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outlineLvl w:val="0"/>
        <w:jc w:val="both"/>
      </w:pPr>
      <w:r>
        <w:rPr>
          <w:sz w:val="24"/>
        </w:rPr>
      </w:r>
    </w:p>
    <w:p>
      <w:pPr>
        <w:pStyle w:val="0"/>
        <w:outlineLvl w:val="0"/>
      </w:pPr>
      <w:r>
        <w:rPr>
          <w:sz w:val="24"/>
        </w:rPr>
        <w:t xml:space="preserve">Зарегистрировано в Минюсте России 1 декабря 2016 г. N 44513</w:t>
      </w:r>
    </w:p>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МИНИСТЕРСТВО ФИНАНСОВ РОССИЙСКОЙ ФЕДЕРАЦИИ</w:t>
      </w:r>
    </w:p>
    <w:p>
      <w:pPr>
        <w:pStyle w:val="2"/>
        <w:jc w:val="center"/>
      </w:pPr>
      <w:r>
        <w:rPr>
          <w:sz w:val="24"/>
        </w:rPr>
      </w:r>
    </w:p>
    <w:p>
      <w:pPr>
        <w:pStyle w:val="2"/>
        <w:jc w:val="center"/>
      </w:pPr>
      <w:r>
        <w:rPr>
          <w:sz w:val="24"/>
        </w:rPr>
        <w:t xml:space="preserve">ФЕДЕРАЛЬНОЕ КАЗНАЧЕЙСТВО</w:t>
      </w:r>
    </w:p>
    <w:p>
      <w:pPr>
        <w:pStyle w:val="2"/>
        <w:jc w:val="center"/>
      </w:pPr>
      <w:r>
        <w:rPr>
          <w:sz w:val="24"/>
        </w:rPr>
      </w:r>
    </w:p>
    <w:p>
      <w:pPr>
        <w:pStyle w:val="2"/>
        <w:jc w:val="center"/>
      </w:pPr>
      <w:r>
        <w:rPr>
          <w:sz w:val="24"/>
        </w:rPr>
        <w:t xml:space="preserve">ПРИКАЗ</w:t>
      </w:r>
    </w:p>
    <w:p>
      <w:pPr>
        <w:pStyle w:val="2"/>
        <w:jc w:val="center"/>
      </w:pPr>
      <w:r>
        <w:rPr>
          <w:sz w:val="24"/>
        </w:rPr>
        <w:t xml:space="preserve">от 17 октября 2016 г. N 21н</w:t>
      </w:r>
    </w:p>
    <w:p>
      <w:pPr>
        <w:pStyle w:val="2"/>
        <w:jc w:val="center"/>
      </w:pPr>
      <w:r>
        <w:rPr>
          <w:sz w:val="24"/>
        </w:rPr>
      </w:r>
    </w:p>
    <w:p>
      <w:pPr>
        <w:pStyle w:val="2"/>
        <w:jc w:val="center"/>
      </w:pPr>
      <w:r>
        <w:rPr>
          <w:sz w:val="24"/>
        </w:rPr>
        <w:t xml:space="preserve">О ПОРЯДКЕ</w:t>
      </w:r>
    </w:p>
    <w:p>
      <w:pPr>
        <w:pStyle w:val="2"/>
        <w:jc w:val="center"/>
      </w:pPr>
      <w:r>
        <w:rPr>
          <w:sz w:val="24"/>
        </w:rPr>
        <w:t xml:space="preserve">ОТКРЫТИЯ И ВЕДЕНИЯ ЛИЦЕВЫХ СЧЕТОВ ТЕРРИТОРИАЛЬНЫМИ ОРГАНАМИ</w:t>
      </w:r>
    </w:p>
    <w:p>
      <w:pPr>
        <w:pStyle w:val="2"/>
        <w:jc w:val="center"/>
      </w:pPr>
      <w:r>
        <w:rPr>
          <w:sz w:val="24"/>
        </w:rPr>
        <w:t xml:space="preserve">ФЕДЕРАЛЬНОГО КАЗНАЧЕЙСТВА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Казначейства России от 28.12.2017 </w:t>
            </w:r>
            <w:r>
              <w:rPr>
                <w:sz w:val="24"/>
                <w:color w:val="392c69"/>
              </w:rPr>
              <w:t xml:space="preserve">N 36н</w:t>
            </w:r>
            <w:r>
              <w:rPr>
                <w:sz w:val="24"/>
                <w:color w:val="392c69"/>
              </w:rPr>
              <w:t xml:space="preserve">,</w:t>
            </w:r>
          </w:p>
          <w:p>
            <w:pPr>
              <w:pStyle w:val="0"/>
              <w:jc w:val="center"/>
            </w:pPr>
            <w:r>
              <w:rPr>
                <w:sz w:val="24"/>
                <w:color w:val="392c69"/>
              </w:rPr>
              <w:t xml:space="preserve">от 01.04.2020 </w:t>
            </w:r>
            <w:r>
              <w:rPr>
                <w:sz w:val="24"/>
                <w:color w:val="392c69"/>
              </w:rPr>
              <w:t xml:space="preserve">N 16н</w:t>
            </w:r>
            <w:r>
              <w:rPr>
                <w:sz w:val="24"/>
                <w:color w:val="392c69"/>
              </w:rPr>
              <w:t xml:space="preserve">, от 28.06.2021 </w:t>
            </w:r>
            <w:r>
              <w:rPr>
                <w:sz w:val="24"/>
                <w:color w:val="392c69"/>
              </w:rPr>
              <w:t xml:space="preserve">N 23н</w:t>
            </w:r>
            <w:r>
              <w:rPr>
                <w:sz w:val="24"/>
                <w:color w:val="392c69"/>
              </w:rPr>
              <w:t xml:space="preserve">, от 13.10.2021 </w:t>
            </w:r>
            <w:r>
              <w:rPr>
                <w:sz w:val="24"/>
                <w:color w:val="392c69"/>
              </w:rPr>
              <w:t xml:space="preserve">N 29н</w:t>
            </w:r>
            <w:r>
              <w:rPr>
                <w:sz w:val="24"/>
                <w:color w:val="392c69"/>
              </w:rPr>
              <w:t xml:space="preserve">,</w:t>
            </w:r>
          </w:p>
          <w:p>
            <w:pPr>
              <w:pStyle w:val="0"/>
              <w:jc w:val="center"/>
            </w:pPr>
            <w:r>
              <w:rPr>
                <w:sz w:val="24"/>
                <w:color w:val="392c69"/>
              </w:rPr>
              <w:t xml:space="preserve">от 28.12.2022 </w:t>
            </w:r>
            <w:r>
              <w:rPr>
                <w:sz w:val="24"/>
                <w:color w:val="392c69"/>
              </w:rPr>
              <w:t xml:space="preserve">N 38н</w:t>
            </w:r>
            <w:r>
              <w:rPr>
                <w:sz w:val="24"/>
                <w:color w:val="392c69"/>
              </w:rPr>
              <w:t xml:space="preserve">, от 26.11.2025 </w:t>
            </w:r>
            <w:r>
              <w:rPr>
                <w:sz w:val="24"/>
                <w:color w:val="392c69"/>
              </w:rPr>
              <w:t xml:space="preserve">N 21н</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целях реализации </w:t>
      </w:r>
      <w:r>
        <w:rPr>
          <w:sz w:val="24"/>
        </w:rPr>
        <w:t xml:space="preserve">статей 166.1</w:t>
      </w:r>
      <w:r>
        <w:rPr>
          <w:sz w:val="24"/>
        </w:rPr>
        <w:t xml:space="preserve"> и </w:t>
      </w:r>
      <w:r>
        <w:rPr>
          <w:sz w:val="24"/>
        </w:rPr>
        <w:t xml:space="preserve">220.1</w:t>
      </w:r>
      <w:r>
        <w:rPr>
          <w:sz w:val="24"/>
        </w:rPr>
        <w:t xml:space="preserve"> Бюджетного кодекса Российской Федерации (Собрание законодательства Российской Федерации, 1998, N 31, ст. 3823; 2007, N 18, ст. 2117; 2010, N 19, ст. 2291; 2011, N 27, ст. 3873; 2013, N 19, ст. 2331; N 31, ст. 4191; N 52, ст. 6983; 2014, N 43, ст. 5795), </w:t>
      </w:r>
      <w:r>
        <w:rPr>
          <w:sz w:val="24"/>
        </w:rPr>
        <w:t xml:space="preserve">частей 2</w:t>
      </w:r>
      <w:r>
        <w:rPr>
          <w:sz w:val="24"/>
        </w:rPr>
        <w:t xml:space="preserve">, </w:t>
      </w:r>
      <w:r>
        <w:rPr>
          <w:sz w:val="24"/>
        </w:rPr>
        <w:t xml:space="preserve">4</w:t>
      </w:r>
      <w:r>
        <w:rPr>
          <w:sz w:val="24"/>
        </w:rPr>
        <w:t xml:space="preserve"> и </w:t>
      </w:r>
      <w:r>
        <w:rPr>
          <w:sz w:val="24"/>
        </w:rPr>
        <w:t xml:space="preserve">8 статьи 30</w:t>
      </w:r>
      <w:r>
        <w:rPr>
          <w:sz w:val="24"/>
        </w:rPr>
        <w:t xml:space="preserve"> Федерального закона от 8 мая 2010 г.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 N 31, ст. 4209; N 46, ст. 5918; N 49, ст. 6409; 2011, N 7, ст. 900; N 30, ст. 4587; N 49, ст. 7039; N 50, ст. 7344; 2012, N 53, ст. 7598; 2013, N 14, ст. 1652; N 19, ст. 2331; N 52, ст. 6961; N 52, ст. 6983; 2014, N 19, ст. 2304; N 40, ст. 5314; 2015, N 1, ст. 65; N 45, ст. 6202; 2016, N 1, ст. 26), </w:t>
      </w:r>
      <w:r>
        <w:rPr>
          <w:sz w:val="24"/>
        </w:rPr>
        <w:t xml:space="preserve">частей 3.2</w:t>
      </w:r>
      <w:r>
        <w:rPr>
          <w:sz w:val="24"/>
        </w:rPr>
        <w:t xml:space="preserve"> и </w:t>
      </w:r>
      <w:r>
        <w:rPr>
          <w:sz w:val="24"/>
        </w:rPr>
        <w:t xml:space="preserve">3.8 статьи 2</w:t>
      </w:r>
      <w:r>
        <w:rPr>
          <w:sz w:val="24"/>
        </w:rPr>
        <w:t xml:space="preserve"> Федерального закона от 3 ноября 2006 г. N 174-ФЗ "Об автономных учреждениях" (Собрание законодательства Российской Федерации, 2006, N 45, ст. 4626; 2007, N 31, ст. 4012; N 43, ст. 5084; 2010, N 19, ст. 2291; 2011, N 25, ст. 3535; N 30, ст. 4587; N 45, ст. 6321; 2012, N 50, ст. 6963; 2013, N 52, ст. 6978; N 52, ст. 6983; 2014, N 45, ст. 6147; 2015, N 45, ст. 6202; N 48, ст. 6678; 2016, N 1, ст. 26), Федерального </w:t>
      </w:r>
      <w:r>
        <w:rPr>
          <w:sz w:val="24"/>
        </w:rPr>
        <w:t xml:space="preserve">закона</w:t>
      </w:r>
      <w:r>
        <w:rPr>
          <w:sz w:val="24"/>
        </w:rPr>
        <w:t xml:space="preserve"> от 17 июля 2009 г. N 145-ФЗ "О Государственной компании "Российские автомобильные дороги" и о внесении изменений в отдельные законодательные акты Российской Федерации" (Собрание законодательства Российской Федерации, 2009, N 29, ст. 3582; 2010, N 30, ст. 3999; 2011, N 1, ст. 49; N 13, ст. 1688; 2012, N 18, ст. 2130; 2013, N 27, ст. 3477; 2014, N 26, ст. 3377; 2015, N 1, ст. 52; N 29, ст. 4374; N 51, ст. 7248), Федерального </w:t>
      </w:r>
      <w:r>
        <w:rPr>
          <w:sz w:val="24"/>
        </w:rPr>
        <w:t xml:space="preserve">закона</w:t>
      </w:r>
      <w:r>
        <w:rPr>
          <w:sz w:val="24"/>
        </w:rPr>
        <w:t xml:space="preserve"> от 14 июля 2022 г. N 236-ФЗ "О Фонде пенсионного и социального страхования Российской Федерации" (Собрание законодательства Российской Федерации, 2022, N 29 (часть I), ст. 5203, Официальный интернет-портал правовой информации </w:t>
      </w:r>
      <w:hyperlink w:history="0" r:id="rId2">
        <w:r>
          <w:rPr>
            <w:sz w:val="24"/>
            <w:color w:val="0000ff"/>
          </w:rPr>
          <w:t xml:space="preserve">http://pravo.gov.ru</w:t>
        </w:r>
      </w:hyperlink>
      <w:r>
        <w:rPr>
          <w:sz w:val="24"/>
        </w:rPr>
        <w:t xml:space="preserve">, 14 июля 2022 г.), </w:t>
      </w:r>
      <w:r>
        <w:rPr>
          <w:sz w:val="24"/>
        </w:rPr>
        <w:t xml:space="preserve">приказа</w:t>
      </w:r>
      <w:r>
        <w:rPr>
          <w:sz w:val="24"/>
        </w:rPr>
        <w:t xml:space="preserve"> Министерства финансов Российской Федерации от 23 декабря 2014 г. N 163н "О Порядке формирования и ведения реестра участников бюджетного процесса, а также юридических лиц, не являющихся участниками бюджетного процесса" (зарегистрирован в Министерстве юстиции Российской Федерации 9 февраля 2015 г., регистрационный номер 35954; Официальный интернет-портал правовой информации </w:t>
      </w:r>
      <w:hyperlink w:history="0" r:id="rId3">
        <w:r>
          <w:rPr>
            <w:sz w:val="24"/>
            <w:color w:val="0000ff"/>
          </w:rPr>
          <w:t xml:space="preserve">http://www.pravo.gov.ru</w:t>
        </w:r>
      </w:hyperlink>
      <w:r>
        <w:rPr>
          <w:sz w:val="24"/>
        </w:rPr>
        <w:t xml:space="preserve">, 13 февраля 2015 г.) приказываю:</w:t>
      </w:r>
    </w:p>
    <w:p>
      <w:pPr>
        <w:pStyle w:val="0"/>
        <w:jc w:val="both"/>
      </w:pPr>
      <w:r>
        <w:rPr>
          <w:sz w:val="24"/>
        </w:rPr>
        <w:t xml:space="preserve">(в ред. </w:t>
      </w:r>
      <w:r>
        <w:rPr>
          <w:sz w:val="24"/>
        </w:rPr>
        <w:t xml:space="preserve">Приказа</w:t>
      </w:r>
      <w:r>
        <w:rPr>
          <w:sz w:val="24"/>
        </w:rPr>
        <w:t xml:space="preserve"> Казначейства России от 28.12.2022 N 38н)</w:t>
      </w:r>
    </w:p>
    <w:p>
      <w:pPr>
        <w:pStyle w:val="0"/>
        <w:spacing w:before="240" w:line-rule="auto"/>
        <w:ind w:firstLine="540"/>
        <w:jc w:val="both"/>
      </w:pPr>
      <w:r>
        <w:rPr>
          <w:sz w:val="24"/>
        </w:rPr>
        <w:t xml:space="preserve">1. Утвердить прилагаемый </w:t>
      </w:r>
      <w:hyperlink w:history="0" w:anchor="P41" w:tooltip="ПОРЯДОК">
        <w:r>
          <w:rPr>
            <w:sz w:val="24"/>
            <w:color w:val="0000ff"/>
          </w:rPr>
          <w:t xml:space="preserve">Порядок</w:t>
        </w:r>
      </w:hyperlink>
      <w:r>
        <w:rPr>
          <w:sz w:val="24"/>
        </w:rPr>
        <w:t xml:space="preserve"> открытия и ведения лицевых счетов территориальными органами Федерального казначейства (далее - Порядок).</w:t>
      </w:r>
    </w:p>
    <w:p>
      <w:pPr>
        <w:pStyle w:val="0"/>
        <w:spacing w:before="240" w:line-rule="auto"/>
        <w:ind w:firstLine="540"/>
        <w:jc w:val="both"/>
      </w:pPr>
      <w:r>
        <w:rPr>
          <w:sz w:val="24"/>
        </w:rPr>
        <w:t xml:space="preserve">2. Признать утратившими силу:</w:t>
      </w:r>
    </w:p>
    <w:p>
      <w:pPr>
        <w:pStyle w:val="0"/>
        <w:spacing w:before="240" w:line-rule="auto"/>
        <w:ind w:firstLine="540"/>
        <w:jc w:val="both"/>
      </w:pPr>
      <w:r>
        <w:rPr>
          <w:sz w:val="24"/>
        </w:rPr>
        <w:t xml:space="preserve">приказ</w:t>
      </w:r>
      <w:r>
        <w:rPr>
          <w:sz w:val="24"/>
        </w:rPr>
        <w:t xml:space="preserve"> Федерального казначейства от 29 декабря 2012 г. N 24н "О Порядке открытия и ведения лицевых счетов территориальными органами Федерального казначейства" (зарегистрирован в Министерстве юстиции Российской Федерации 17 апреля 2013 г., регистрационный номер 28164; Бюллетень нормативных актов федеральных органов исполнительной власти, 2013, N 20);</w:t>
      </w:r>
    </w:p>
    <w:p>
      <w:pPr>
        <w:pStyle w:val="0"/>
        <w:spacing w:before="240" w:line-rule="auto"/>
        <w:ind w:firstLine="540"/>
        <w:jc w:val="both"/>
      </w:pPr>
      <w:r>
        <w:rPr>
          <w:sz w:val="24"/>
        </w:rPr>
        <w:t xml:space="preserve">приказ</w:t>
      </w:r>
      <w:r>
        <w:rPr>
          <w:sz w:val="24"/>
        </w:rPr>
        <w:t xml:space="preserve"> Федерального казначейства от 21 июня 2013 г. N 8н "О внесении изменений в Порядок открытия и ведения лицевых счетов территориальными органами Федерального казначейства, утвержденный приказом Федерального казначейства от 29 декабря 2012 г. N 24н" (зарегистрирован в Министерстве юстиции Российской Федерации 5 августа 2013 г., регистрационный номер 29257; Российская газета, 14 августа 2013 г.);</w:t>
      </w:r>
    </w:p>
    <w:p>
      <w:pPr>
        <w:pStyle w:val="0"/>
        <w:spacing w:before="240" w:line-rule="auto"/>
        <w:ind w:firstLine="540"/>
        <w:jc w:val="both"/>
      </w:pPr>
      <w:r>
        <w:rPr>
          <w:sz w:val="24"/>
        </w:rPr>
        <w:t xml:space="preserve">приказ</w:t>
      </w:r>
      <w:r>
        <w:rPr>
          <w:sz w:val="24"/>
        </w:rPr>
        <w:t xml:space="preserve"> Федерального казначейства от 12 сентября 2013 г. N 17н "О внесении изменений в Порядок открытия и ведения лицевых счетов территориальными органами Федерального казначейства, утвержденный приказом Федерального казначейства от 29 декабря 2012 г. N 24н" (зарегистрирован в Министерстве юстиции Российской Федерации 5 ноября 2013 г., регистрационный номер 30315; Российская газета, 13 ноября 2013 г.);</w:t>
      </w:r>
    </w:p>
    <w:p>
      <w:pPr>
        <w:pStyle w:val="0"/>
        <w:spacing w:before="240" w:line-rule="auto"/>
        <w:ind w:firstLine="540"/>
        <w:jc w:val="both"/>
      </w:pPr>
      <w:r>
        <w:rPr>
          <w:sz w:val="24"/>
        </w:rPr>
        <w:t xml:space="preserve">приказ</w:t>
      </w:r>
      <w:r>
        <w:rPr>
          <w:sz w:val="24"/>
        </w:rPr>
        <w:t xml:space="preserve"> Федерального казначейства от 29 декабря 2014 г. N 25н "О внесении изменений в Порядок открытия и ведения лицевых счетов территориальными органами Федерального казначейства, утвержденный приказом Федерального казначейства от 29 декабря 2012 г. N 24н" (зарегистрирован в Министерстве юстиции Российской Федерации 30 января 2015 г., регистрационный номер 35795; Официальный интернет-портал правовой информации </w:t>
      </w:r>
      <w:hyperlink w:history="0" r:id="rId4">
        <w:r>
          <w:rPr>
            <w:sz w:val="24"/>
            <w:color w:val="0000ff"/>
          </w:rPr>
          <w:t xml:space="preserve">http://www.pravo.gov.ru</w:t>
        </w:r>
      </w:hyperlink>
      <w:r>
        <w:rPr>
          <w:sz w:val="24"/>
        </w:rPr>
        <w:t xml:space="preserve">, 3 февраля 2015 г.);</w:t>
      </w:r>
    </w:p>
    <w:p>
      <w:pPr>
        <w:pStyle w:val="0"/>
        <w:spacing w:before="240" w:line-rule="auto"/>
        <w:ind w:firstLine="540"/>
        <w:jc w:val="both"/>
      </w:pPr>
      <w:r>
        <w:rPr>
          <w:sz w:val="24"/>
        </w:rPr>
        <w:t xml:space="preserve">пункт 6</w:t>
      </w:r>
      <w:r>
        <w:rPr>
          <w:sz w:val="24"/>
        </w:rPr>
        <w:t xml:space="preserve"> Изменений, которые вносятся в нормативные правовые акты Федерального казначейства, утвержденных приказом Федерального казначейства от 4 декабря 2015 г. N 24н (зарегистрирован в Министерстве юстиции Российской Федерации 18 февраля 2016 г., регистрационный номер 41125; Официальный интернет-портал правовой информации </w:t>
      </w:r>
      <w:hyperlink w:history="0" r:id="rId5">
        <w:r>
          <w:rPr>
            <w:sz w:val="24"/>
            <w:color w:val="0000ff"/>
          </w:rPr>
          <w:t xml:space="preserve">http://www.pravo.gov.ru</w:t>
        </w:r>
      </w:hyperlink>
      <w:r>
        <w:rPr>
          <w:sz w:val="24"/>
        </w:rPr>
        <w:t xml:space="preserve">, 20 февраля 2016 г.).</w:t>
      </w:r>
    </w:p>
    <w:p>
      <w:pPr>
        <w:pStyle w:val="0"/>
        <w:spacing w:before="240" w:line-rule="auto"/>
        <w:ind w:firstLine="540"/>
        <w:jc w:val="both"/>
      </w:pPr>
      <w:r>
        <w:rPr>
          <w:sz w:val="24"/>
        </w:rPr>
        <w:t xml:space="preserve">3. Настоящий приказ вступает в силу с 1 января 2017 года.</w:t>
      </w:r>
    </w:p>
    <w:p>
      <w:pPr>
        <w:pStyle w:val="0"/>
        <w:jc w:val="both"/>
      </w:pPr>
      <w:r>
        <w:rPr>
          <w:sz w:val="24"/>
        </w:rPr>
      </w:r>
    </w:p>
    <w:p>
      <w:pPr>
        <w:pStyle w:val="0"/>
        <w:jc w:val="right"/>
      </w:pPr>
      <w:r>
        <w:rPr>
          <w:sz w:val="24"/>
        </w:rPr>
        <w:t xml:space="preserve">Руководитель</w:t>
      </w:r>
    </w:p>
    <w:p>
      <w:pPr>
        <w:pStyle w:val="0"/>
        <w:jc w:val="right"/>
      </w:pPr>
      <w:r>
        <w:rPr>
          <w:sz w:val="24"/>
        </w:rPr>
        <w:t xml:space="preserve">Р.Е.АРТЮХИН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приказом Федерального казначейства</w:t>
      </w:r>
    </w:p>
    <w:p>
      <w:pPr>
        <w:pStyle w:val="0"/>
        <w:jc w:val="right"/>
      </w:pPr>
      <w:r>
        <w:rPr>
          <w:sz w:val="24"/>
        </w:rPr>
        <w:t xml:space="preserve">от 17 октября 2016 г. N 21н</w:t>
      </w:r>
    </w:p>
    <w:p>
      <w:pPr>
        <w:pStyle w:val="0"/>
        <w:jc w:val="both"/>
      </w:pPr>
      <w:r>
        <w:rPr>
          <w:sz w:val="24"/>
        </w:rPr>
      </w:r>
    </w:p>
    <w:bookmarkStart w:id="41" w:name="P41"/>
    <w:bookmarkEnd w:id="41"/>
    <w:p>
      <w:pPr>
        <w:pStyle w:val="2"/>
        <w:jc w:val="center"/>
      </w:pPr>
      <w:r>
        <w:rPr>
          <w:sz w:val="24"/>
        </w:rPr>
        <w:t xml:space="preserve">ПОРЯДОК</w:t>
      </w:r>
    </w:p>
    <w:p>
      <w:pPr>
        <w:pStyle w:val="2"/>
        <w:jc w:val="center"/>
      </w:pPr>
      <w:r>
        <w:rPr>
          <w:sz w:val="24"/>
        </w:rPr>
        <w:t xml:space="preserve">ОТКРЫТИЯ И ВЕДЕНИЯ ЛИЦЕВЫХ СЧЕТОВ ТЕРРИТОРИАЛЬНЫМИ ОРГАНАМИ</w:t>
      </w:r>
    </w:p>
    <w:p>
      <w:pPr>
        <w:pStyle w:val="2"/>
        <w:jc w:val="center"/>
      </w:pPr>
      <w:r>
        <w:rPr>
          <w:sz w:val="24"/>
        </w:rPr>
        <w:t xml:space="preserve">ФЕДЕРАЛЬНОГО КАЗНАЧЕЙСТВА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Казначейства России от 28.12.2017 </w:t>
            </w:r>
            <w:r>
              <w:rPr>
                <w:sz w:val="24"/>
                <w:color w:val="392c69"/>
              </w:rPr>
              <w:t xml:space="preserve">N 36н</w:t>
            </w:r>
            <w:r>
              <w:rPr>
                <w:sz w:val="24"/>
                <w:color w:val="392c69"/>
              </w:rPr>
              <w:t xml:space="preserve">,</w:t>
            </w:r>
          </w:p>
          <w:p>
            <w:pPr>
              <w:pStyle w:val="0"/>
              <w:jc w:val="center"/>
            </w:pPr>
            <w:r>
              <w:rPr>
                <w:sz w:val="24"/>
                <w:color w:val="392c69"/>
              </w:rPr>
              <w:t xml:space="preserve">от 01.04.2020 </w:t>
            </w:r>
            <w:r>
              <w:rPr>
                <w:sz w:val="24"/>
                <w:color w:val="392c69"/>
              </w:rPr>
              <w:t xml:space="preserve">N 16н</w:t>
            </w:r>
            <w:r>
              <w:rPr>
                <w:sz w:val="24"/>
                <w:color w:val="392c69"/>
              </w:rPr>
              <w:t xml:space="preserve">, от 28.06.2021 </w:t>
            </w:r>
            <w:r>
              <w:rPr>
                <w:sz w:val="24"/>
                <w:color w:val="392c69"/>
              </w:rPr>
              <w:t xml:space="preserve">N 23н</w:t>
            </w:r>
            <w:r>
              <w:rPr>
                <w:sz w:val="24"/>
                <w:color w:val="392c69"/>
              </w:rPr>
              <w:t xml:space="preserve">, от 13.10.2021 </w:t>
            </w:r>
            <w:r>
              <w:rPr>
                <w:sz w:val="24"/>
                <w:color w:val="392c69"/>
              </w:rPr>
              <w:t xml:space="preserve">N 29н</w:t>
            </w:r>
            <w:r>
              <w:rPr>
                <w:sz w:val="24"/>
                <w:color w:val="392c69"/>
              </w:rPr>
              <w:t xml:space="preserve">,</w:t>
            </w:r>
          </w:p>
          <w:p>
            <w:pPr>
              <w:pStyle w:val="0"/>
              <w:jc w:val="center"/>
            </w:pPr>
            <w:r>
              <w:rPr>
                <w:sz w:val="24"/>
                <w:color w:val="392c69"/>
              </w:rPr>
              <w:t xml:space="preserve">от 28.12.2022 </w:t>
            </w:r>
            <w:r>
              <w:rPr>
                <w:sz w:val="24"/>
                <w:color w:val="392c69"/>
              </w:rPr>
              <w:t xml:space="preserve">N 38н</w:t>
            </w:r>
            <w:r>
              <w:rPr>
                <w:sz w:val="24"/>
                <w:color w:val="392c69"/>
              </w:rPr>
              <w:t xml:space="preserve">, от 26.11.2025 </w:t>
            </w:r>
            <w:r>
              <w:rPr>
                <w:sz w:val="24"/>
                <w:color w:val="392c69"/>
              </w:rPr>
              <w:t xml:space="preserve">N 21н</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Настоящий Порядок открытия и ведения лицевых счетов территориальными органами Федерального казначейства (далее - Порядок) разработан на основании </w:t>
      </w:r>
      <w:r>
        <w:rPr>
          <w:sz w:val="24"/>
        </w:rPr>
        <w:t xml:space="preserve">статей 166.1</w:t>
      </w:r>
      <w:r>
        <w:rPr>
          <w:sz w:val="24"/>
        </w:rPr>
        <w:t xml:space="preserve"> и </w:t>
      </w:r>
      <w:r>
        <w:rPr>
          <w:sz w:val="24"/>
        </w:rPr>
        <w:t xml:space="preserve">220.1</w:t>
      </w:r>
      <w:r>
        <w:rPr>
          <w:sz w:val="24"/>
        </w:rPr>
        <w:t xml:space="preserve"> Бюджетного кодекса Российской Федерации (далее - Бюджетный кодекс) (Собрание законодательства Российской Федерации, 1998, N 31, ст. 3823; 2007, N 18, ст. 2117; 2010, N 19, ст. 2291; 2011, N 27, ст. 3873; 2013, N 19, ст. 2331; N 31, ст. 4191; N 52, ст. 6983; 2014, N 43, ст. 5795), </w:t>
      </w:r>
      <w:r>
        <w:rPr>
          <w:sz w:val="24"/>
        </w:rPr>
        <w:t xml:space="preserve">частей 2</w:t>
      </w:r>
      <w:r>
        <w:rPr>
          <w:sz w:val="24"/>
        </w:rPr>
        <w:t xml:space="preserve">, </w:t>
      </w:r>
      <w:r>
        <w:rPr>
          <w:sz w:val="24"/>
        </w:rPr>
        <w:t xml:space="preserve">4</w:t>
      </w:r>
      <w:r>
        <w:rPr>
          <w:sz w:val="24"/>
        </w:rPr>
        <w:t xml:space="preserve"> и </w:t>
      </w:r>
      <w:r>
        <w:rPr>
          <w:sz w:val="24"/>
        </w:rPr>
        <w:t xml:space="preserve">8 статьи 30</w:t>
      </w:r>
      <w:r>
        <w:rPr>
          <w:sz w:val="24"/>
        </w:rPr>
        <w:t xml:space="preserve"> Федерального закона от 8 мая 2010 г.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 N 31, ст. 4209; N 46, ст. 5918; N 49, ст. 6409; 2011, N 7, ст. 900; N 30, ст. 4587; N 49, ст. 7039; N 50, ст. 7344; 2012, N 53, ст. 7598; 2013, N 14, ст. 1652; N 19, ст. 2331; N 52, ст. 6961; N 52, ст. 6983; 2014, N 19, ст. 2304; N 40, ст. 5314; 2015, N 1, ст. 65; N 45, ст. 6202; 2016, N 1, ст. 26), </w:t>
      </w:r>
      <w:r>
        <w:rPr>
          <w:sz w:val="24"/>
        </w:rPr>
        <w:t xml:space="preserve">частей 3.2</w:t>
      </w:r>
      <w:r>
        <w:rPr>
          <w:sz w:val="24"/>
        </w:rPr>
        <w:t xml:space="preserve"> и </w:t>
      </w:r>
      <w:r>
        <w:rPr>
          <w:sz w:val="24"/>
        </w:rPr>
        <w:t xml:space="preserve">3.8 статьи 2</w:t>
      </w:r>
      <w:r>
        <w:rPr>
          <w:sz w:val="24"/>
        </w:rPr>
        <w:t xml:space="preserve"> Федерального закона от 3 ноября 2006 г. N 174-ФЗ "Об автономных учреждениях" (Собрание законодательства Российской Федерации, 2006, N 45, ст. 4626; 2007, N 31, ст. 4012; N 43, ст. 5084; 2010, N 19, ст. 2291; 2011, N 25, ст. 3535; N 30, ст. 4587; N 45, ст. 6321; 2012, N 50, ст. 6963; 2013, N 52, ст. 6978; N 52, ст. 6983; 2014, N 45, ст. 6147; 2015, N 45, ст. 6202; N 48, ст. 6678; 2016, N 1, ст. 26), Федерального </w:t>
      </w:r>
      <w:r>
        <w:rPr>
          <w:sz w:val="24"/>
        </w:rPr>
        <w:t xml:space="preserve">закона</w:t>
      </w:r>
      <w:r>
        <w:rPr>
          <w:sz w:val="24"/>
        </w:rPr>
        <w:t xml:space="preserve"> от 17 июля 2009 г. N 145-ФЗ "О Государственной компании "Российские автомобильные дороги" и о внесении изменений в отдельные законодательные акты Российской Федерации" (Собрание законодательства Российской Федерации, 2009, N 29, ст. 3582; 2010, N 30, ст. 3999; 2011, N 1, ст. 49; N 13, ст. 1688; 2012, N 18, ст. 2130; 2013, N 27, ст. 3477; 2014, N 26, ст. 3377; 2015, N 1, ст. 52; N 29, ст. 4374; N 51, ст. 7248), Федерального </w:t>
      </w:r>
      <w:r>
        <w:rPr>
          <w:sz w:val="24"/>
        </w:rPr>
        <w:t xml:space="preserve">закона</w:t>
      </w:r>
      <w:r>
        <w:rPr>
          <w:sz w:val="24"/>
        </w:rPr>
        <w:t xml:space="preserve"> от 14 июля 2022 г. N 236-ФЗ "О Фонде пенсионного и социального страхования Российской Федерации" (Собрание законодательства Российской Федерации, 2022, N 29, ст. 5203, Официальный интернет-портал правовой информации </w:t>
      </w:r>
      <w:hyperlink w:history="0" r:id="rId6">
        <w:r>
          <w:rPr>
            <w:sz w:val="24"/>
            <w:color w:val="0000ff"/>
          </w:rPr>
          <w:t xml:space="preserve">http://pravo.gov.ru</w:t>
        </w:r>
      </w:hyperlink>
      <w:r>
        <w:rPr>
          <w:sz w:val="24"/>
        </w:rPr>
        <w:t xml:space="preserve">, 14 июля 2022 г.), </w:t>
      </w:r>
      <w:r>
        <w:rPr>
          <w:sz w:val="24"/>
        </w:rPr>
        <w:t xml:space="preserve">приказа</w:t>
      </w:r>
      <w:r>
        <w:rPr>
          <w:sz w:val="24"/>
        </w:rPr>
        <w:t xml:space="preserve"> Министерства финансов Российской Федерации от 23 декабря 2014 г. N 163н "О Порядке формирования и ведения реестра участников бюджетного процесса, а также юридических лиц, не являющихся участниками бюджетного процесса" (зарегистрирован в Министерстве юстиции Российской Федерации 9 февраля 2015 г., регистрационный номер 35954; Официальный интернет-портал правовой информации </w:t>
      </w:r>
      <w:hyperlink w:history="0" r:id="rId7">
        <w:r>
          <w:rPr>
            <w:sz w:val="24"/>
            <w:color w:val="0000ff"/>
          </w:rPr>
          <w:t xml:space="preserve">http://www.pravo.gov.ru</w:t>
        </w:r>
      </w:hyperlink>
      <w:r>
        <w:rPr>
          <w:sz w:val="24"/>
        </w:rPr>
        <w:t xml:space="preserve">, 13 февраля 2015 г.) и устанавливает:</w:t>
      </w:r>
    </w:p>
    <w:p>
      <w:pPr>
        <w:pStyle w:val="0"/>
        <w:jc w:val="both"/>
      </w:pPr>
      <w:r>
        <w:rPr>
          <w:sz w:val="24"/>
        </w:rPr>
        <w:t xml:space="preserve">(в ред. </w:t>
      </w:r>
      <w:r>
        <w:rPr>
          <w:sz w:val="24"/>
        </w:rPr>
        <w:t xml:space="preserve">Приказа</w:t>
      </w:r>
      <w:r>
        <w:rPr>
          <w:sz w:val="24"/>
        </w:rPr>
        <w:t xml:space="preserve"> Казначейства России от 28.12.2022 N 38н)</w:t>
      </w:r>
    </w:p>
    <w:p>
      <w:pPr>
        <w:pStyle w:val="0"/>
        <w:spacing w:before="240" w:line-rule="auto"/>
        <w:ind w:firstLine="540"/>
        <w:jc w:val="both"/>
      </w:pPr>
      <w:r>
        <w:rPr>
          <w:sz w:val="24"/>
        </w:rPr>
        <w:t xml:space="preserve">порядок открытия и ведения лицевых счетов территориальными органами Федерального казначейства (далее - органы Федерального казначейства) для учета операций администраторов доходов бюджетов, главных администраторов и администраторов источников финансирования дефицита федерального бюджета, главных распорядителей, распорядителей и получателей средств федерального бюджета, финансовых органов субъектов Российской Федерации (муниципальных образований), органов управления государственными внебюджетными фондами Российской Федерации, главных администраторов и администраторов источников финансирования дефицита бюджетов территориальных государственных внебюджетных фондов, главных распорядителей, распорядителей и получателей средств бюджетов территориальных государственных внебюджетных фондов, а также в соответствии с обращением &lt;1&gt; лицевых счетов для учета операций главных администраторов и администраторов источников финансирования дефицита бюджетов субъектов Российской Федерации (местных бюджетов), главных распорядителей, распорядителей и получателей средств бюджетов субъектов Российской Федерации (местных бюджетов), главных администраторов и администраторов источников финансирования дефицита бюджетов государственных внебюджетных фондов Российской Федерации, главных распорядителей, распорядителей и получателей средств бюджетов государственных внебюджетных фондов Российской Федерации, открываемых органами Федерального казначейства;</w:t>
      </w:r>
    </w:p>
    <w:p>
      <w:pPr>
        <w:pStyle w:val="0"/>
        <w:jc w:val="both"/>
      </w:pPr>
      <w:r>
        <w:rPr>
          <w:sz w:val="24"/>
        </w:rPr>
        <w:t xml:space="preserve">(в ред. Приказов Казначейства России от 13.10.2021 </w:t>
      </w:r>
      <w:r>
        <w:rPr>
          <w:sz w:val="24"/>
        </w:rPr>
        <w:t xml:space="preserve">N 29н</w:t>
      </w:r>
      <w:r>
        <w:rPr>
          <w:sz w:val="24"/>
        </w:rPr>
        <w:t xml:space="preserve">, от 28.12.2022 </w:t>
      </w:r>
      <w:r>
        <w:rPr>
          <w:sz w:val="24"/>
        </w:rPr>
        <w:t xml:space="preserve">N 38н</w:t>
      </w:r>
      <w:r>
        <w:rPr>
          <w:sz w:val="24"/>
        </w:rPr>
        <w:t xml:space="preserve">)</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r>
        <w:rPr>
          <w:sz w:val="24"/>
        </w:rPr>
        <w:t xml:space="preserve">Статья 220.2</w:t>
      </w:r>
      <w:r>
        <w:rPr>
          <w:sz w:val="24"/>
        </w:rPr>
        <w:t xml:space="preserve"> Бюджетного кодекса Российской Федерации (Собрание законодательства Российской Федерации, 1998, N 31, ст. 3823; 2019, N 52 (часть I), ст. 7797).</w:t>
      </w:r>
    </w:p>
    <w:p>
      <w:pPr>
        <w:pStyle w:val="0"/>
        <w:jc w:val="both"/>
      </w:pPr>
      <w:r>
        <w:rPr>
          <w:sz w:val="24"/>
        </w:rPr>
        <w:t xml:space="preserve">(сноска введена </w:t>
      </w:r>
      <w:r>
        <w:rPr>
          <w:sz w:val="24"/>
        </w:rPr>
        <w:t xml:space="preserve">Приказом</w:t>
      </w:r>
      <w:r>
        <w:rPr>
          <w:sz w:val="24"/>
        </w:rPr>
        <w:t xml:space="preserve"> Казначейства России от 01.04.2020 N 16н)</w:t>
      </w:r>
    </w:p>
    <w:p>
      <w:pPr>
        <w:pStyle w:val="0"/>
        <w:ind w:firstLine="540"/>
        <w:jc w:val="both"/>
      </w:pPr>
      <w:r>
        <w:rPr>
          <w:sz w:val="24"/>
        </w:rPr>
      </w:r>
    </w:p>
    <w:p>
      <w:pPr>
        <w:pStyle w:val="0"/>
        <w:ind w:firstLine="540"/>
        <w:jc w:val="both"/>
      </w:pPr>
      <w:r>
        <w:rPr>
          <w:sz w:val="24"/>
        </w:rPr>
        <w:t xml:space="preserve">порядок открытия и ведения лицевых счетов для учета операций со средствами бюджетных учреждений, лицевых счетов для учета операций со средствами обязательного медицинского страхования, открытых федеральным бюджетным учреждениям, а также бюджетным учреждениям субъектов Российской Федерации (муниципальным бюджетным учреждениям), открываемых органами Федерального казначейства в соответствии с обращением &lt;1&gt;, лицевых счетов для учета операций со средствами автономных учреждений, лицевых счетов для учета операций со средствами обязательного медицинского страхования, открытых автономным учреждениям, созданным на базе имущества, находящегося в федеральной собственности (далее - федеральные автономные учреждения), а также автономным учреждениям, созданным на базе имущества, находящегося в собственности субъекта Российской Федерации (автономным учреждениям, созданным на базе имущества, находящегося в муниципальной собственности) (далее - автономные учреждения субъектов Российской Федерации (муниципальные автономные учреждения)), открываемых органами Федерального казначейства в соответствии с обращением &lt;1&gt;;</w:t>
      </w:r>
    </w:p>
    <w:p>
      <w:pPr>
        <w:pStyle w:val="0"/>
        <w:jc w:val="both"/>
      </w:pPr>
      <w:r>
        <w:rPr>
          <w:sz w:val="24"/>
        </w:rPr>
        <w:t xml:space="preserve">(в ред. </w:t>
      </w:r>
      <w:r>
        <w:rPr>
          <w:sz w:val="24"/>
        </w:rPr>
        <w:t xml:space="preserve">Приказа</w:t>
      </w:r>
      <w:r>
        <w:rPr>
          <w:sz w:val="24"/>
        </w:rPr>
        <w:t xml:space="preserve"> Казначейства России от 13.10.2021 N 29н)</w:t>
      </w:r>
    </w:p>
    <w:p>
      <w:pPr>
        <w:pStyle w:val="0"/>
        <w:spacing w:before="240" w:line-rule="auto"/>
        <w:ind w:firstLine="540"/>
        <w:jc w:val="both"/>
      </w:pPr>
      <w:r>
        <w:rPr>
          <w:sz w:val="24"/>
        </w:rPr>
        <w:t xml:space="preserve">абзац утратил силу с 1 января 2021 года. - </w:t>
      </w:r>
      <w:r>
        <w:rPr>
          <w:sz w:val="24"/>
        </w:rPr>
        <w:t xml:space="preserve">Приказ</w:t>
      </w:r>
      <w:r>
        <w:rPr>
          <w:sz w:val="24"/>
        </w:rPr>
        <w:t xml:space="preserve"> Казначейства России от 01.04.2020 N 16н;</w:t>
      </w:r>
    </w:p>
    <w:p>
      <w:pPr>
        <w:pStyle w:val="0"/>
        <w:spacing w:before="240" w:line-rule="auto"/>
        <w:ind w:firstLine="540"/>
        <w:jc w:val="both"/>
      </w:pPr>
      <w:r>
        <w:rPr>
          <w:sz w:val="24"/>
        </w:rPr>
        <w:t xml:space="preserve">порядок открытия и ведения лицевых счетов, предназначенных для учета операций со средствами получателей средств из федерального бюджета, а также получателей средств из бюджета субъекта Российской Федерации (местного бюджета), открываемых органами Федерального казначейства в соответствии с обращением &lt;1&gt;.</w:t>
      </w:r>
    </w:p>
    <w:p>
      <w:pPr>
        <w:pStyle w:val="0"/>
        <w:jc w:val="both"/>
      </w:pPr>
      <w:r>
        <w:rPr>
          <w:sz w:val="24"/>
        </w:rPr>
        <w:t xml:space="preserve">(в ред. </w:t>
      </w:r>
      <w:r>
        <w:rPr>
          <w:sz w:val="24"/>
        </w:rPr>
        <w:t xml:space="preserve">Приказа</w:t>
      </w:r>
      <w:r>
        <w:rPr>
          <w:sz w:val="24"/>
        </w:rPr>
        <w:t xml:space="preserve"> Казначейства России от 13.10.2021 N 29н)</w:t>
      </w:r>
    </w:p>
    <w:p>
      <w:pPr>
        <w:pStyle w:val="0"/>
        <w:spacing w:before="240" w:line-rule="auto"/>
        <w:ind w:firstLine="540"/>
        <w:jc w:val="both"/>
      </w:pPr>
      <w:r>
        <w:rPr>
          <w:sz w:val="24"/>
        </w:rPr>
        <w:t xml:space="preserve">2. В целях настоящего Порядка:</w:t>
      </w:r>
    </w:p>
    <w:p>
      <w:pPr>
        <w:pStyle w:val="0"/>
        <w:spacing w:before="240" w:line-rule="auto"/>
        <w:ind w:firstLine="540"/>
        <w:jc w:val="both"/>
      </w:pPr>
      <w:r>
        <w:rPr>
          <w:sz w:val="24"/>
        </w:rPr>
        <w:t xml:space="preserve">2.1. Участники бюджетного процесса:</w:t>
      </w:r>
    </w:p>
    <w:p>
      <w:pPr>
        <w:pStyle w:val="0"/>
        <w:spacing w:before="240" w:line-rule="auto"/>
        <w:ind w:firstLine="540"/>
        <w:jc w:val="both"/>
      </w:pPr>
      <w:r>
        <w:rPr>
          <w:sz w:val="24"/>
        </w:rPr>
        <w:t xml:space="preserve">главный распорядитель бюджетных средств;</w:t>
      </w:r>
    </w:p>
    <w:p>
      <w:pPr>
        <w:pStyle w:val="0"/>
        <w:spacing w:before="240" w:line-rule="auto"/>
        <w:ind w:firstLine="540"/>
        <w:jc w:val="both"/>
      </w:pPr>
      <w:r>
        <w:rPr>
          <w:sz w:val="24"/>
        </w:rPr>
        <w:t xml:space="preserve">распорядитель бюджетных средств;</w:t>
      </w:r>
    </w:p>
    <w:p>
      <w:pPr>
        <w:pStyle w:val="0"/>
        <w:spacing w:before="240" w:line-rule="auto"/>
        <w:ind w:firstLine="540"/>
        <w:jc w:val="both"/>
      </w:pPr>
      <w:r>
        <w:rPr>
          <w:sz w:val="24"/>
        </w:rPr>
        <w:t xml:space="preserve">получатель бюджетных средств;</w:t>
      </w:r>
    </w:p>
    <w:p>
      <w:pPr>
        <w:pStyle w:val="0"/>
        <w:spacing w:before="240" w:line-rule="auto"/>
        <w:ind w:firstLine="540"/>
        <w:jc w:val="both"/>
      </w:pPr>
      <w:r>
        <w:rPr>
          <w:sz w:val="24"/>
        </w:rPr>
        <w:t xml:space="preserve">главный администратор доходов бюджета;</w:t>
      </w:r>
    </w:p>
    <w:p>
      <w:pPr>
        <w:pStyle w:val="0"/>
        <w:spacing w:before="240" w:line-rule="auto"/>
        <w:ind w:firstLine="540"/>
        <w:jc w:val="both"/>
      </w:pPr>
      <w:r>
        <w:rPr>
          <w:sz w:val="24"/>
        </w:rPr>
        <w:t xml:space="preserve">администратор доходов бюджета;</w:t>
      </w:r>
    </w:p>
    <w:p>
      <w:pPr>
        <w:pStyle w:val="0"/>
        <w:spacing w:before="240" w:line-rule="auto"/>
        <w:ind w:firstLine="540"/>
        <w:jc w:val="both"/>
      </w:pPr>
      <w:r>
        <w:rPr>
          <w:sz w:val="24"/>
        </w:rPr>
        <w:t xml:space="preserve">главный администратор источников финансирования дефицита бюджета, осуществляющий операции с источниками внутреннего финансирования дефицита бюджета, и главный администратор источников финансирования дефицита бюджета, осуществляющий операции с источниками внешнего финансирования дефицита бюджета (далее - главный администратор источников финансирования дефицита бюджета);</w:t>
      </w:r>
    </w:p>
    <w:p>
      <w:pPr>
        <w:pStyle w:val="0"/>
        <w:spacing w:before="240" w:line-rule="auto"/>
        <w:ind w:firstLine="540"/>
        <w:jc w:val="both"/>
      </w:pPr>
      <w:r>
        <w:rPr>
          <w:sz w:val="24"/>
        </w:rPr>
        <w:t xml:space="preserve">администратор источников финансирования дефицита бюджета, осуществляющий операции с источниками внутреннего финансирования дефицита бюджета, и администратор источников финансирования дефицита бюджета, осуществляющий операции с источниками внешнего финансирования дефицита бюджета (далее - администратор источников финансирования дефицита бюджета);</w:t>
      </w:r>
    </w:p>
    <w:p>
      <w:pPr>
        <w:pStyle w:val="0"/>
        <w:spacing w:before="240" w:line-rule="auto"/>
        <w:ind w:firstLine="540"/>
        <w:jc w:val="both"/>
      </w:pPr>
      <w:r>
        <w:rPr>
          <w:sz w:val="24"/>
        </w:rPr>
        <w:t xml:space="preserve">финансовый орган субъекта Российской Федерации (муниципального образования);</w:t>
      </w:r>
    </w:p>
    <w:p>
      <w:pPr>
        <w:pStyle w:val="0"/>
        <w:spacing w:before="240" w:line-rule="auto"/>
        <w:ind w:firstLine="540"/>
        <w:jc w:val="both"/>
      </w:pPr>
      <w:r>
        <w:rPr>
          <w:sz w:val="24"/>
        </w:rPr>
        <w:t xml:space="preserve">орган управления государственным внебюджетным фондом Российской Федерации;</w:t>
      </w:r>
    </w:p>
    <w:p>
      <w:pPr>
        <w:pStyle w:val="0"/>
        <w:spacing w:before="240" w:line-rule="auto"/>
        <w:ind w:firstLine="540"/>
        <w:jc w:val="both"/>
      </w:pPr>
      <w:r>
        <w:rPr>
          <w:sz w:val="24"/>
        </w:rPr>
        <w:t xml:space="preserve">орган управления территориальным государственным внебюджетным фондом;</w:t>
      </w:r>
    </w:p>
    <w:p>
      <w:pPr>
        <w:pStyle w:val="0"/>
        <w:spacing w:before="240" w:line-rule="auto"/>
        <w:ind w:firstLine="540"/>
        <w:jc w:val="both"/>
      </w:pPr>
      <w:r>
        <w:rPr>
          <w:sz w:val="24"/>
        </w:rPr>
        <w:t xml:space="preserve">получатель бюджетных средств, осуществляющий в соответствии с бюджетным законодательством Российской Федерации операции с бюджетными средствами (в том числе в иностранной валюте) на счете, открытом ему в учреждении Центрального банка Российской Федерации или кредитной организации (далее - в банках), а также казенное учреждение, находящееся за пределами Российской Федерации и получающее бюджетные средства от главного распорядителя бюджетных средств в иностранной валюте (далее - иной получатель бюджетных средств);</w:t>
      </w:r>
    </w:p>
    <w:p>
      <w:pPr>
        <w:pStyle w:val="0"/>
        <w:spacing w:before="240" w:line-rule="auto"/>
        <w:ind w:firstLine="540"/>
        <w:jc w:val="both"/>
      </w:pPr>
      <w:r>
        <w:rPr>
          <w:sz w:val="24"/>
        </w:rPr>
        <w:t xml:space="preserve">администратор доходов бюджета, осуществляющий отдельные бюджетные полномочия главного администратора доходов, в ведении которого он находится (далее - администратор доходов бюджета с полномочиями главного администратора);</w:t>
      </w:r>
    </w:p>
    <w:p>
      <w:pPr>
        <w:pStyle w:val="0"/>
        <w:spacing w:before="240" w:line-rule="auto"/>
        <w:ind w:firstLine="540"/>
        <w:jc w:val="both"/>
      </w:pPr>
      <w:r>
        <w:rPr>
          <w:sz w:val="24"/>
        </w:rPr>
        <w:t xml:space="preserve">администратор источников финансирования дефицита бюджета, осуществляющий отдельные бюджетные полномочия главного администратора источников финансирования дефицита бюджета, в ведении которого он находится (далее - администратор источников финансирования дефицита бюджета с полномочиями главного администратора);</w:t>
      </w:r>
    </w:p>
    <w:p>
      <w:pPr>
        <w:pStyle w:val="0"/>
        <w:spacing w:before="240" w:line-rule="auto"/>
        <w:ind w:firstLine="540"/>
        <w:jc w:val="both"/>
      </w:pPr>
      <w:r>
        <w:rPr>
          <w:sz w:val="24"/>
        </w:rPr>
        <w:t xml:space="preserve">получатель бюджетных средств, имеющий право в соответствии с законодательными и иными нормативными правовыми актами Российской Федерации, законодательными и иными нормативными правовыми актами субъектов Российской Федерации и муниципальными правовыми актами, осуществлять операции со средствами, поступающими во временное распоряжение (далее - получатель бюджетных средств, осуществляющий операции со средствами во временном распоряжении).</w:t>
      </w:r>
    </w:p>
    <w:p>
      <w:pPr>
        <w:pStyle w:val="0"/>
        <w:spacing w:before="240" w:line-rule="auto"/>
        <w:ind w:firstLine="540"/>
        <w:jc w:val="both"/>
      </w:pPr>
      <w:r>
        <w:rPr>
          <w:sz w:val="24"/>
        </w:rPr>
        <w:t xml:space="preserve">2.2. На обособленное подразделение получателя бюджетных средств, получателя бюджетных средств, осуществляющего операции со средствами во временном распоряжении, администратора доходов бюджета, администратора источников финансирования дефицита бюджета, действующее на основании утвержденного получателем бюджетных средств (получателем бюджетных средств, осуществляющим операции со средствами во временном распоряжении, администратором доходов бюджета, администратором источников финансирования дефицита бюджета) положения, наделенное имуществом, находящимся в оперативном управлении получателя бюджетных средств (получателя бюджетных средств, осуществляющего операции со средствами во временном распоряжении, администратора доходов бюджета, администратора источников финансирования дефицита бюджета), и обязанностью ведения бюджетного учета (далее - обособленное подразделение), распространяются, соответственно, положения настоящего Порядка, регламентирующие вопросы в отношении получателя бюджетных средств, получателя бюджетных средств, осуществляющего операции со средствами во временном распоряжении, администратора доходов бюджета, администратора источников финансирования дефицита бюджета.</w:t>
      </w:r>
    </w:p>
    <w:p>
      <w:pPr>
        <w:pStyle w:val="0"/>
        <w:spacing w:before="240" w:line-rule="auto"/>
        <w:ind w:firstLine="540"/>
        <w:jc w:val="both"/>
      </w:pPr>
      <w:r>
        <w:rPr>
          <w:sz w:val="24"/>
        </w:rPr>
        <w:t xml:space="preserve">На структурное подразделение территориального органа Федеральной службы судебных приставов (далее - подразделение судебных приставов) распространяются положения настоящего Порядка, регламентирующие вопросы в отношении получателя бюджетных средств, осуществляющего операции со средствами во временном распоряжении.</w:t>
      </w:r>
    </w:p>
    <w:p>
      <w:pPr>
        <w:pStyle w:val="0"/>
        <w:spacing w:before="240" w:line-rule="auto"/>
        <w:ind w:firstLine="540"/>
        <w:jc w:val="both"/>
      </w:pPr>
      <w:r>
        <w:rPr>
          <w:sz w:val="24"/>
        </w:rPr>
        <w:t xml:space="preserve">На обособленное подразделение федерального бюджетного учреждения, бюджетного учреждения субъекта Российской Федерации (муниципального бюджетного учреждения) (далее - бюджетное учреждение), федерального автономного учреждения, автономного учреждения субъекта Российской Федерации (муниципального автономного учреждения) (далее - автономное учреждение), наделенное имуществом, находящимся в оперативном управлении бюджетного (автономного) учреждения, и обязанностью ведения бюджетного учета, распространяются положения настоящего Порядка, регламентирующие вопросы в отношении бюджетного (автономного) учреждения.</w:t>
      </w:r>
    </w:p>
    <w:p>
      <w:pPr>
        <w:pStyle w:val="0"/>
        <w:spacing w:before="240" w:line-rule="auto"/>
        <w:ind w:firstLine="540"/>
        <w:jc w:val="both"/>
      </w:pPr>
      <w:r>
        <w:rPr>
          <w:sz w:val="24"/>
        </w:rPr>
        <w:t xml:space="preserve">На обособленное подразделение получателя средств из бюджета (за исключением индивидуального предпринимателя и физического лица - производителя товаров, работ, услуг) распространяются положения настоящего Порядка, регламентирующие вопросы в отношении получателя средств из бюджета.</w:t>
      </w:r>
    </w:p>
    <w:p>
      <w:pPr>
        <w:pStyle w:val="0"/>
        <w:jc w:val="both"/>
      </w:pPr>
      <w:r>
        <w:rPr>
          <w:sz w:val="24"/>
        </w:rPr>
        <w:t xml:space="preserve">(в ред. Приказов Казначейства России от 01.04.2020 </w:t>
      </w:r>
      <w:r>
        <w:rPr>
          <w:sz w:val="24"/>
        </w:rPr>
        <w:t xml:space="preserve">N 16н</w:t>
      </w:r>
      <w:r>
        <w:rPr>
          <w:sz w:val="24"/>
        </w:rPr>
        <w:t xml:space="preserve">, от 13.10.2021 </w:t>
      </w:r>
      <w:r>
        <w:rPr>
          <w:sz w:val="24"/>
        </w:rPr>
        <w:t xml:space="preserve">N 29н</w:t>
      </w:r>
      <w:r>
        <w:rPr>
          <w:sz w:val="24"/>
        </w:rPr>
        <w:t xml:space="preserve">)</w:t>
      </w:r>
    </w:p>
    <w:p>
      <w:pPr>
        <w:pStyle w:val="0"/>
        <w:spacing w:before="240" w:line-rule="auto"/>
        <w:ind w:firstLine="540"/>
        <w:jc w:val="both"/>
      </w:pPr>
      <w:r>
        <w:rPr>
          <w:sz w:val="24"/>
        </w:rPr>
        <w:t xml:space="preserve">2.3. Участник бюджетного процесса, в ведении которого находится распорядитель бюджетных средств, получатель бюджетных средств, администратор доходов бюджета, администратор источников финансирования дефицита бюджета, является вышестоящим участником бюджетного процесса.</w:t>
      </w:r>
    </w:p>
    <w:p>
      <w:pPr>
        <w:pStyle w:val="0"/>
        <w:spacing w:before="240" w:line-rule="auto"/>
        <w:ind w:firstLine="540"/>
        <w:jc w:val="both"/>
      </w:pPr>
      <w:r>
        <w:rPr>
          <w:sz w:val="24"/>
        </w:rPr>
        <w:t xml:space="preserve">Участник бюджетного процесса, бюджетное (автономное) учреждение, получатель средств из бюджета, которым в соответствии с настоящим Порядком открываются лицевые счета в органе Федерального казначейства, являются клиентами.</w:t>
      </w:r>
    </w:p>
    <w:p>
      <w:pPr>
        <w:pStyle w:val="0"/>
        <w:jc w:val="both"/>
      </w:pPr>
      <w:r>
        <w:rPr>
          <w:sz w:val="24"/>
        </w:rPr>
        <w:t xml:space="preserve">(в ред. Приказов Казначейства России от 28.12.2017 </w:t>
      </w:r>
      <w:r>
        <w:rPr>
          <w:sz w:val="24"/>
        </w:rPr>
        <w:t xml:space="preserve">N 36н</w:t>
      </w:r>
      <w:r>
        <w:rPr>
          <w:sz w:val="24"/>
        </w:rPr>
        <w:t xml:space="preserve">, от 01.04.2020 </w:t>
      </w:r>
      <w:r>
        <w:rPr>
          <w:sz w:val="24"/>
        </w:rPr>
        <w:t xml:space="preserve">N 16н</w:t>
      </w:r>
      <w:r>
        <w:rPr>
          <w:sz w:val="24"/>
        </w:rPr>
        <w:t xml:space="preserve">, от 13.10.2021 </w:t>
      </w:r>
      <w:r>
        <w:rPr>
          <w:sz w:val="24"/>
        </w:rPr>
        <w:t xml:space="preserve">N 29н</w:t>
      </w:r>
      <w:r>
        <w:rPr>
          <w:sz w:val="24"/>
        </w:rPr>
        <w:t xml:space="preserve">)</w:t>
      </w:r>
    </w:p>
    <w:p>
      <w:pPr>
        <w:pStyle w:val="0"/>
        <w:spacing w:before="240" w:line-rule="auto"/>
        <w:ind w:firstLine="540"/>
        <w:jc w:val="both"/>
      </w:pPr>
      <w:r>
        <w:rPr>
          <w:sz w:val="24"/>
        </w:rPr>
        <w:t xml:space="preserve">2.4. Утратил силу. - </w:t>
      </w:r>
      <w:r>
        <w:rPr>
          <w:sz w:val="24"/>
        </w:rPr>
        <w:t xml:space="preserve">Приказ</w:t>
      </w:r>
      <w:r>
        <w:rPr>
          <w:sz w:val="24"/>
        </w:rPr>
        <w:t xml:space="preserve"> Казначейства России от 28.12.2017 N 36н.</w:t>
      </w:r>
    </w:p>
    <w:p>
      <w:pPr>
        <w:pStyle w:val="0"/>
        <w:spacing w:before="240" w:line-rule="auto"/>
        <w:ind w:firstLine="540"/>
        <w:jc w:val="both"/>
      </w:pPr>
      <w:r>
        <w:rPr>
          <w:sz w:val="24"/>
        </w:rPr>
        <w:t xml:space="preserve">3. Органы Федерального казначейства доводят до клиентов информацию о нормативных правовых актах, устанавливающих порядок открытия и ведения лицевых счетов, а также осуществляют консультирование по вопросам, возникающим в процессе открытия, переоформления, закрытия и обслуживания лицевых счетов.</w:t>
      </w:r>
    </w:p>
    <w:p>
      <w:pPr>
        <w:pStyle w:val="0"/>
        <w:jc w:val="both"/>
      </w:pPr>
      <w:r>
        <w:rPr>
          <w:sz w:val="24"/>
        </w:rPr>
      </w:r>
    </w:p>
    <w:p>
      <w:pPr>
        <w:pStyle w:val="2"/>
        <w:outlineLvl w:val="2"/>
        <w:jc w:val="center"/>
      </w:pPr>
      <w:r>
        <w:rPr>
          <w:sz w:val="24"/>
        </w:rPr>
        <w:t xml:space="preserve">Виды лицевых счетов</w:t>
      </w:r>
    </w:p>
    <w:p>
      <w:pPr>
        <w:pStyle w:val="0"/>
        <w:jc w:val="both"/>
      </w:pPr>
      <w:r>
        <w:rPr>
          <w:sz w:val="24"/>
        </w:rPr>
      </w:r>
    </w:p>
    <w:bookmarkStart w:id="93" w:name="P93"/>
    <w:bookmarkEnd w:id="93"/>
    <w:p>
      <w:pPr>
        <w:pStyle w:val="0"/>
        <w:ind w:firstLine="540"/>
        <w:jc w:val="both"/>
      </w:pPr>
      <w:r>
        <w:rPr>
          <w:sz w:val="24"/>
        </w:rPr>
        <w:t xml:space="preserve">4. Для учета операций, осуществляемых участниками бюджетного процесса в рамках их бюджетных полномочий, органами Федерального казначейства открываются и ведутся следующие виды лицевых счетов:</w:t>
      </w:r>
    </w:p>
    <w:p>
      <w:pPr>
        <w:pStyle w:val="0"/>
        <w:spacing w:before="240" w:line-rule="auto"/>
        <w:ind w:firstLine="540"/>
        <w:jc w:val="both"/>
      </w:pPr>
      <w:r>
        <w:rPr>
          <w:sz w:val="24"/>
        </w:rPr>
        <w:t xml:space="preserve">а) лицевой счет, предназначенный для отражения операций главного распорядителя, распорядителя бюджетных средств по распределению бюджетных ассигнований, лимитов бюджетных обязательств, предельных объемов финансирования &lt;2&gt; (далее - бюджетные данные) по подведомственным распорядителям и получателям бюджетных средств (далее - лицевой счет главного распорядителя (распорядителя) бюджетных средств);</w:t>
      </w:r>
    </w:p>
    <w:p>
      <w:pPr>
        <w:pStyle w:val="0"/>
        <w:jc w:val="both"/>
      </w:pPr>
      <w:r>
        <w:rPr>
          <w:sz w:val="24"/>
        </w:rPr>
        <w:t xml:space="preserve">(в ред. </w:t>
      </w:r>
      <w:r>
        <w:rPr>
          <w:sz w:val="24"/>
        </w:rPr>
        <w:t xml:space="preserve">Приказа</w:t>
      </w:r>
      <w:r>
        <w:rPr>
          <w:sz w:val="24"/>
        </w:rPr>
        <w:t xml:space="preserve"> Казначейства России от 01.04.2020 N 16н)</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&lt;2&gt;</w:t>
      </w:r>
      <w:r>
        <w:rPr>
          <w:sz w:val="24"/>
        </w:rPr>
        <w:t xml:space="preserve"> В случае утверждения и доведения до главных распорядителей, распорядителей и получателей бюджетных средств предельных объемов финансирования при организации исполнения бюджета по расходам.</w:t>
      </w:r>
    </w:p>
    <w:p>
      <w:pPr>
        <w:pStyle w:val="0"/>
        <w:jc w:val="both"/>
      </w:pPr>
      <w:r>
        <w:rPr>
          <w:sz w:val="24"/>
        </w:rPr>
      </w:r>
    </w:p>
    <w:p>
      <w:pPr>
        <w:pStyle w:val="0"/>
        <w:ind w:firstLine="540"/>
        <w:jc w:val="both"/>
      </w:pPr>
      <w:r>
        <w:rPr>
          <w:sz w:val="24"/>
        </w:rPr>
        <w:t xml:space="preserve">б) лицевой счет, предназначенный для учета операций по поступлениям в бюджеты субъектов Российской Федерации (местные бюджеты, бюджеты государственных внебюджетных фондов Российской Федерации) и перечислениям из бюджетов субъектов Российской Федерации (местных бюджетов, бюджетов государственных внебюджетных фондов Российской Федерации) (далее - лицевой счет бюджета);</w:t>
      </w:r>
    </w:p>
    <w:p>
      <w:pPr>
        <w:pStyle w:val="0"/>
        <w:jc w:val="both"/>
      </w:pPr>
      <w:r>
        <w:rPr>
          <w:sz w:val="24"/>
        </w:rPr>
        <w:t xml:space="preserve">(пп. "б" в ред. </w:t>
      </w:r>
      <w:r>
        <w:rPr>
          <w:sz w:val="24"/>
        </w:rPr>
        <w:t xml:space="preserve">Приказа</w:t>
      </w:r>
      <w:r>
        <w:rPr>
          <w:sz w:val="24"/>
        </w:rPr>
        <w:t xml:space="preserve"> Казначейства России от 01.04.2020 N 16н)</w:t>
      </w:r>
    </w:p>
    <w:p>
      <w:pPr>
        <w:pStyle w:val="0"/>
        <w:spacing w:before="240" w:line-rule="auto"/>
        <w:ind w:firstLine="540"/>
        <w:jc w:val="both"/>
      </w:pPr>
      <w:r>
        <w:rPr>
          <w:sz w:val="24"/>
        </w:rPr>
        <w:t xml:space="preserve">в) лицевой счет, предназначенный для учета бюджетных данных, полученных получателем бюджетных средств; для отражения операций получателя бюджетных средств по распределению лимитов бюджетных обязательств по кодам классификации расходов бюджетов в пределах доведенных ему лимитов бюджетных обязательств (при наличии соответствующих бюджетных полномочий у получателя бюджетных средств); для учета бюджетных и денежных обязательств получателя бюджетных средств, осуществления получателем бюджетных средств бюджетных операций за счет средств бюджета (в том числе в иностранной валюте и (или) источника дополнительного бюджетного финансирования) (далее - лицевой счет получателя бюджетных средств);</w:t>
      </w:r>
    </w:p>
    <w:p>
      <w:pPr>
        <w:pStyle w:val="0"/>
        <w:spacing w:before="240" w:line-rule="auto"/>
        <w:ind w:firstLine="540"/>
        <w:jc w:val="both"/>
      </w:pPr>
      <w:r>
        <w:rPr>
          <w:sz w:val="24"/>
        </w:rPr>
        <w:t xml:space="preserve">г) лицевой счет, предназначенный для отражения операций, связанных с администрированием доходов бюджетов бюджетной системы Российской Федерации (далее - лицевой счет администратора доходов бюджета);</w:t>
      </w:r>
    </w:p>
    <w:p>
      <w:pPr>
        <w:pStyle w:val="0"/>
        <w:spacing w:before="240" w:line-rule="auto"/>
        <w:ind w:firstLine="540"/>
        <w:jc w:val="both"/>
      </w:pPr>
      <w:r>
        <w:rPr>
          <w:sz w:val="24"/>
        </w:rPr>
        <w:t xml:space="preserve">д) лицевой счет, предназначенный для отражения операций получателя бюджетных средств со средствами, поступающими в соответствии с законодательными и иными нормативными правовыми актами Российской Федерации, законодательными и иными нормативными правовыми актами субъектов Российской Федерации и муниципальными правовыми актами во временное распоряжение получателя бюджетных средств, а также подразделения судебных приставов (далее - лицевой счет для учета операций со средствами, поступающими во временное распоряжение получателя бюджетных средств);</w:t>
      </w:r>
    </w:p>
    <w:p>
      <w:pPr>
        <w:pStyle w:val="0"/>
        <w:jc w:val="both"/>
      </w:pPr>
      <w:r>
        <w:rPr>
          <w:sz w:val="24"/>
        </w:rPr>
        <w:t xml:space="preserve">(в ред. </w:t>
      </w:r>
      <w:r>
        <w:rPr>
          <w:sz w:val="24"/>
        </w:rPr>
        <w:t xml:space="preserve">Приказа</w:t>
      </w:r>
      <w:r>
        <w:rPr>
          <w:sz w:val="24"/>
        </w:rPr>
        <w:t xml:space="preserve"> Казначейства России от 13.10.2021 N 29н)</w:t>
      </w:r>
    </w:p>
    <w:p>
      <w:pPr>
        <w:pStyle w:val="0"/>
        <w:spacing w:before="240" w:line-rule="auto"/>
        <w:ind w:firstLine="540"/>
        <w:jc w:val="both"/>
      </w:pPr>
      <w:r>
        <w:rPr>
          <w:sz w:val="24"/>
        </w:rPr>
        <w:t xml:space="preserve">е) лицевой счет, предназначенный для отражения операций главного администратора источников внутреннего финансирования дефицита бюджета по распределению бюджетных ассигнований по подведомственным администраторам источников внутреннего финансирования дефицита бюджета с полномочиями главного администратора и (или) администраторам источников внутреннего финансирования дефицита бюджета (далее - лицевой счет главного администратора источников внутреннего финансирования дефицита бюджета (администратора источников внутреннего финансирования дефицита бюджета с полномочиями главного администратора));</w:t>
      </w:r>
    </w:p>
    <w:p>
      <w:pPr>
        <w:pStyle w:val="0"/>
        <w:spacing w:before="240" w:line-rule="auto"/>
        <w:ind w:firstLine="540"/>
        <w:jc w:val="both"/>
      </w:pPr>
      <w:r>
        <w:rPr>
          <w:sz w:val="24"/>
        </w:rPr>
        <w:t xml:space="preserve">ж) лицевой счет, предназначенный для отражения операций главного администратора источников внешнего финансирования дефицита бюджета по распределению бюджетных ассигнований по подведомственным администраторам источников внешнего финансирования дефицита бюджета с полномочиями главного администратора и (или) администраторам источников внешнего финансирования дефицита бюджета (далее - лицевой счет главного администратора источников внешнего финансирования дефицита бюджета (администратора источников внешнего финансирования дефицита бюджета с полномочиями главного администратора));</w:t>
      </w:r>
    </w:p>
    <w:p>
      <w:pPr>
        <w:pStyle w:val="0"/>
        <w:spacing w:before="240" w:line-rule="auto"/>
        <w:ind w:firstLine="540"/>
        <w:jc w:val="both"/>
      </w:pPr>
      <w:r>
        <w:rPr>
          <w:sz w:val="24"/>
        </w:rPr>
        <w:t xml:space="preserve">з) лицевой счет, предназначенный для учета бюджетных ассигнований, полученных администратором источников внутреннего финансирования дефицита бюджета от главного администратора источников внутреннего финансирования дефицита бюджета (администратора источников внутреннего финансирования дефицита бюджета с полномочиями главного администратора), а также для отражения операций администратора источников внутреннего финансирования дефицита бюджета по привлечению и погашению источников внутреннего финансирования дефицита бюджета (далее - лицевой счет администратора источников внутреннего финансирования дефицита бюджета);</w:t>
      </w:r>
    </w:p>
    <w:p>
      <w:pPr>
        <w:pStyle w:val="0"/>
        <w:spacing w:before="240" w:line-rule="auto"/>
        <w:ind w:firstLine="540"/>
        <w:jc w:val="both"/>
      </w:pPr>
      <w:r>
        <w:rPr>
          <w:sz w:val="24"/>
        </w:rPr>
        <w:t xml:space="preserve">и) лицевой счет, предназначенный для учета бюджетных ассигнований, полученных администратором источников внешнего финансирования дефицита бюджета от главного администратора источников внешнего финансирования дефицита бюджета (администратора источников внешнего финансирования дефицита бюджета с полномочиями главного администратора), а также для отражения операций администратора источников внешнего финансирования дефицита бюджета по привлечению и погашению источников внешнего финансирования дефицита бюджета (далее - лицевой счет администратора источников внешнего финансирования дефицита бюджета);</w:t>
      </w:r>
    </w:p>
    <w:p>
      <w:pPr>
        <w:pStyle w:val="0"/>
        <w:spacing w:before="240" w:line-rule="auto"/>
        <w:ind w:firstLine="540"/>
        <w:jc w:val="both"/>
      </w:pPr>
      <w:r>
        <w:rPr>
          <w:sz w:val="24"/>
        </w:rPr>
        <w:t xml:space="preserve">к) лицевой счет, предназначенный для учета бюджетных данных, полученных иным получателем бюджетных средств, а также для отражения операций иного получателя бюджетных средств по перечислению (возврату) бюджетных средств, включая операции в иностранной валюте, на счет иного получателя бюджетных средств, открытый ему в банке, корреспондентский счет банка для последующей конвертации в иностранную валюту и перечисления на счет, открытый иному получателю бюджетных средств в указанном банке (далее - лицевой счет иного получателя бюджетных средств);</w:t>
      </w:r>
    </w:p>
    <w:p>
      <w:pPr>
        <w:pStyle w:val="0"/>
        <w:jc w:val="both"/>
      </w:pPr>
      <w:r>
        <w:rPr>
          <w:sz w:val="24"/>
        </w:rPr>
        <w:t xml:space="preserve">(в ред. </w:t>
      </w:r>
      <w:r>
        <w:rPr>
          <w:sz w:val="24"/>
        </w:rPr>
        <w:t xml:space="preserve">Приказа</w:t>
      </w:r>
      <w:r>
        <w:rPr>
          <w:sz w:val="24"/>
        </w:rPr>
        <w:t xml:space="preserve"> Казначейства России от 28.12.2022 N 38н)</w:t>
      </w:r>
    </w:p>
    <w:p>
      <w:pPr>
        <w:pStyle w:val="0"/>
        <w:spacing w:before="240" w:line-rule="auto"/>
        <w:ind w:firstLine="540"/>
        <w:jc w:val="both"/>
      </w:pPr>
      <w:r>
        <w:rPr>
          <w:sz w:val="24"/>
        </w:rPr>
        <w:t xml:space="preserve">л) утратил силу. - </w:t>
      </w:r>
      <w:r>
        <w:rPr>
          <w:sz w:val="24"/>
        </w:rPr>
        <w:t xml:space="preserve">Приказ</w:t>
      </w:r>
      <w:r>
        <w:rPr>
          <w:sz w:val="24"/>
        </w:rPr>
        <w:t xml:space="preserve"> Казначейства России от 28.12.2022 N 38н;</w:t>
      </w:r>
    </w:p>
    <w:p>
      <w:pPr>
        <w:pStyle w:val="0"/>
        <w:spacing w:before="240" w:line-rule="auto"/>
        <w:ind w:firstLine="540"/>
        <w:jc w:val="both"/>
      </w:pPr>
      <w:r>
        <w:rPr>
          <w:sz w:val="24"/>
        </w:rPr>
        <w:t xml:space="preserve">м) лицевой счет, предназначенный для отражения операций получателя бюджетных средств, передавшего свои бюджетные полномочия бюджетному (автономному) учреждению, получателю средств из бюджета (за исключением индивидуального предпринимателя и физического лица - производителя товаров, работ, услуг), а также операций, осуществляемых органами Федерального казначейства от имени получателя бюджетных средств (далее - лицевой счет для учета операций по переданным полномочиям получателя бюджетных средств).</w:t>
      </w:r>
    </w:p>
    <w:p>
      <w:pPr>
        <w:pStyle w:val="0"/>
        <w:jc w:val="both"/>
      </w:pPr>
      <w:r>
        <w:rPr>
          <w:sz w:val="24"/>
        </w:rPr>
        <w:t xml:space="preserve">(в ред. Приказов Казначейства России от 01.04.2020 </w:t>
      </w:r>
      <w:r>
        <w:rPr>
          <w:sz w:val="24"/>
        </w:rPr>
        <w:t xml:space="preserve">N 16н</w:t>
      </w:r>
      <w:r>
        <w:rPr>
          <w:sz w:val="24"/>
        </w:rPr>
        <w:t xml:space="preserve">, от 13.10.2021 </w:t>
      </w:r>
      <w:r>
        <w:rPr>
          <w:sz w:val="24"/>
        </w:rPr>
        <w:t xml:space="preserve">N 29н</w:t>
      </w:r>
      <w:r>
        <w:rPr>
          <w:sz w:val="24"/>
        </w:rPr>
        <w:t xml:space="preserve">)</w:t>
      </w:r>
    </w:p>
    <w:p>
      <w:pPr>
        <w:pStyle w:val="0"/>
        <w:spacing w:before="240" w:line-rule="auto"/>
        <w:ind w:firstLine="540"/>
        <w:jc w:val="both"/>
      </w:pPr>
      <w:r>
        <w:rPr>
          <w:sz w:val="24"/>
        </w:rPr>
        <w:t xml:space="preserve">5. Для учета операций, осуществляемых бюджетным учреждением, органами Федерального казначейства открываются и ведутся следующие виды лицевых счетов:</w:t>
      </w:r>
    </w:p>
    <w:p>
      <w:pPr>
        <w:pStyle w:val="0"/>
        <w:spacing w:before="240" w:line-rule="auto"/>
        <w:ind w:firstLine="540"/>
        <w:jc w:val="both"/>
      </w:pPr>
      <w:r>
        <w:rPr>
          <w:sz w:val="24"/>
        </w:rPr>
        <w:t xml:space="preserve">а) лицевой счет, предназначенный для учета операций со средствами бюджетных учреждений (за исключением субсидий на иные цели, а также субсидий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 предоставленных бюджетным учреждениям из соответствующих бюджетов бюджетной системы Российской Федерации) (далее - лицевой счет бюджетного учреждения);</w:t>
      </w:r>
    </w:p>
    <w:p>
      <w:pPr>
        <w:pStyle w:val="0"/>
        <w:spacing w:before="240" w:line-rule="auto"/>
        <w:ind w:firstLine="540"/>
        <w:jc w:val="both"/>
      </w:pPr>
      <w:r>
        <w:rPr>
          <w:sz w:val="24"/>
        </w:rPr>
        <w:t xml:space="preserve">б) лицевой счет, предназначенный для учета операций со средствами, предоставленными бюджетным учреждениям из соответствующих бюджетов бюджетной системы Российской Федерации в виде субсидий на иные цели, а также субсидий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 (далее - отдельный лицевой счет бюджетного учреждения);</w:t>
      </w:r>
    </w:p>
    <w:p>
      <w:pPr>
        <w:pStyle w:val="0"/>
        <w:spacing w:before="240" w:line-rule="auto"/>
        <w:ind w:firstLine="540"/>
        <w:jc w:val="both"/>
      </w:pPr>
      <w:r>
        <w:rPr>
          <w:sz w:val="24"/>
        </w:rPr>
        <w:t xml:space="preserve">в) лицевой счет, предназначенный для учета операций со средствами обязательного медицинского страхования, поступающими бюджетному учреждению (далее - лицевой счет бюджетного учреждения для учета операций со средствами ОМС);</w:t>
      </w:r>
    </w:p>
    <w:p>
      <w:pPr>
        <w:pStyle w:val="0"/>
        <w:spacing w:before="240" w:line-rule="auto"/>
        <w:ind w:firstLine="540"/>
        <w:jc w:val="both"/>
      </w:pPr>
      <w:r>
        <w:rPr>
          <w:sz w:val="24"/>
        </w:rPr>
        <w:t xml:space="preserve">г) лицевой счет, предназначенный для учета операций бюджетных учреждений в разрезе видов средств, получаемых бюджетными учреждениями в виде субсидий на иные цели, субсидий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 грантов в форме субсидий, субсидий на финансовое обеспечение выполнения государственного (муниципального) задания, средств обязательного медицинского страхования, средств от приносящей доход деятельности, средств во временном распоряжении (далее - лицевой счет в разрезе видов средств бюджетного учреждения).</w:t>
      </w:r>
    </w:p>
    <w:p>
      <w:pPr>
        <w:pStyle w:val="0"/>
        <w:jc w:val="both"/>
      </w:pPr>
      <w:r>
        <w:rPr>
          <w:sz w:val="24"/>
        </w:rPr>
        <w:t xml:space="preserve">(пп. "г" введен </w:t>
      </w:r>
      <w:r>
        <w:rPr>
          <w:sz w:val="24"/>
        </w:rPr>
        <w:t xml:space="preserve">Приказом</w:t>
      </w:r>
      <w:r>
        <w:rPr>
          <w:sz w:val="24"/>
        </w:rPr>
        <w:t xml:space="preserve"> Казначейства России от 26.11.2025 N 21н)</w:t>
      </w:r>
    </w:p>
    <w:p>
      <w:pPr>
        <w:pStyle w:val="0"/>
        <w:spacing w:before="240" w:line-rule="auto"/>
        <w:ind w:firstLine="540"/>
        <w:jc w:val="both"/>
      </w:pPr>
      <w:r>
        <w:rPr>
          <w:sz w:val="24"/>
        </w:rPr>
        <w:t xml:space="preserve">6. Для учета операций, осуществляемых автономным учреждением, органами Федерального казначейства открываются и ведутся следующие виды лицевых счетов:</w:t>
      </w:r>
    </w:p>
    <w:p>
      <w:pPr>
        <w:pStyle w:val="0"/>
        <w:spacing w:before="240" w:line-rule="auto"/>
        <w:ind w:firstLine="540"/>
        <w:jc w:val="both"/>
      </w:pPr>
      <w:r>
        <w:rPr>
          <w:sz w:val="24"/>
        </w:rPr>
        <w:t xml:space="preserve">а) лицевой счет, предназначенный для учета операций со средствами автономных учреждений (за исключением субсидий на иные цели, а также субсидий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 предоставленных автономным учреждениям из соответствующих бюджетов бюджетной системы Российской Федерации) (далее - лицевой счет автономного учреждения);</w:t>
      </w:r>
    </w:p>
    <w:p>
      <w:pPr>
        <w:pStyle w:val="0"/>
        <w:spacing w:before="240" w:line-rule="auto"/>
        <w:ind w:firstLine="540"/>
        <w:jc w:val="both"/>
      </w:pPr>
      <w:r>
        <w:rPr>
          <w:sz w:val="24"/>
        </w:rPr>
        <w:t xml:space="preserve">б) лицевой счет, предназначенный для учета операций со средствами, предоставленными автономным учреждениям из соответствующих бюджетов бюджетной системы Российской Федерации в виде субсидий на иные цели, а также субсидий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 (далее - отдельный лицевой счет автономного учреждения);</w:t>
      </w:r>
    </w:p>
    <w:p>
      <w:pPr>
        <w:pStyle w:val="0"/>
        <w:spacing w:before="240" w:line-rule="auto"/>
        <w:ind w:firstLine="540"/>
        <w:jc w:val="both"/>
      </w:pPr>
      <w:r>
        <w:rPr>
          <w:sz w:val="24"/>
        </w:rPr>
        <w:t xml:space="preserve">в) лицевой счет, предназначенный для учета операций со средствами обязательного медицинского страхования, поступающими автономному учреждению (далее - лицевой счет автономного учреждения для учета операций со средствами ОМС);</w:t>
      </w:r>
    </w:p>
    <w:p>
      <w:pPr>
        <w:pStyle w:val="0"/>
        <w:spacing w:before="240" w:line-rule="auto"/>
        <w:ind w:firstLine="540"/>
        <w:jc w:val="both"/>
      </w:pPr>
      <w:r>
        <w:rPr>
          <w:sz w:val="24"/>
        </w:rPr>
        <w:t xml:space="preserve">г) лицевой счет, предназначенный для учета операций автономных учреждений в разрезе видов средств, получаемых автономными учреждениями в виде субсидий на иные цели, субсидий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 грантов в форме субсидий, субсидий на финансовое обеспечение выполнения государственного (муниципального) задания, средств обязательного медицинского страхования, средств от приносящей доход деятельности, средств во временном распоряжении (далее - лицевой счет в разрезе видов средств автономного учреждения).</w:t>
      </w:r>
    </w:p>
    <w:p>
      <w:pPr>
        <w:pStyle w:val="0"/>
        <w:jc w:val="both"/>
      </w:pPr>
      <w:r>
        <w:rPr>
          <w:sz w:val="24"/>
        </w:rPr>
        <w:t xml:space="preserve">(пп. "г" введен </w:t>
      </w:r>
      <w:r>
        <w:rPr>
          <w:sz w:val="24"/>
        </w:rPr>
        <w:t xml:space="preserve">Приказом</w:t>
      </w:r>
      <w:r>
        <w:rPr>
          <w:sz w:val="24"/>
        </w:rPr>
        <w:t xml:space="preserve"> Казначейства России от 26.11.2025 N 21н)</w:t>
      </w:r>
    </w:p>
    <w:bookmarkStart w:id="126" w:name="P126"/>
    <w:bookmarkEnd w:id="126"/>
    <w:p>
      <w:pPr>
        <w:pStyle w:val="0"/>
        <w:spacing w:before="240" w:line-rule="auto"/>
        <w:ind w:firstLine="540"/>
        <w:jc w:val="both"/>
      </w:pPr>
      <w:r>
        <w:rPr>
          <w:sz w:val="24"/>
        </w:rPr>
        <w:t xml:space="preserve">7. Для учета операций, осуществляемых получателем средств из бюджета, органом Федерального казначейства открывается и ведется лицевой счет, предназначенный для учета операций со средствами получателя средств из бюджета (далее - лицевой счет для учета операций получателя средств из бюджета).</w:t>
      </w:r>
    </w:p>
    <w:p>
      <w:pPr>
        <w:pStyle w:val="0"/>
        <w:jc w:val="both"/>
      </w:pPr>
      <w:r>
        <w:rPr>
          <w:sz w:val="24"/>
        </w:rPr>
        <w:t xml:space="preserve">(п. 7 в ред. </w:t>
      </w:r>
      <w:r>
        <w:rPr>
          <w:sz w:val="24"/>
        </w:rPr>
        <w:t xml:space="preserve">Приказа</w:t>
      </w:r>
      <w:r>
        <w:rPr>
          <w:sz w:val="24"/>
        </w:rPr>
        <w:t xml:space="preserve"> Казначейства России от 13.10.2021 N 29н)</w:t>
      </w:r>
    </w:p>
    <w:p>
      <w:pPr>
        <w:pStyle w:val="0"/>
        <w:spacing w:before="240" w:line-rule="auto"/>
        <w:ind w:firstLine="540"/>
        <w:jc w:val="both"/>
      </w:pPr>
      <w:r>
        <w:rPr>
          <w:sz w:val="24"/>
        </w:rPr>
        <w:t xml:space="preserve">8. При открытии лицевых счетов им присваиваются уникальные номера.</w:t>
      </w:r>
    </w:p>
    <w:p>
      <w:pPr>
        <w:pStyle w:val="0"/>
        <w:spacing w:before="240" w:line-rule="auto"/>
        <w:ind w:firstLine="540"/>
        <w:jc w:val="both"/>
      </w:pPr>
      <w:r>
        <w:rPr>
          <w:sz w:val="24"/>
        </w:rPr>
        <w:t xml:space="preserve">8.1. Номер лицевого счета, за исключением номера лицевого счета в разрезе видов средств бюджетного (автономного) учреждения, номера лицевого счета получателя средств из бюджета субъекта Российской Федерации (местного бюджета), состоит из одиннадцати разрядов, где:</w:t>
      </w:r>
    </w:p>
    <w:p>
      <w:pPr>
        <w:pStyle w:val="0"/>
        <w:jc w:val="both"/>
      </w:pPr>
      <w:r>
        <w:rPr>
          <w:sz w:val="24"/>
        </w:rPr>
        <w:t xml:space="preserve">(в ред. </w:t>
      </w:r>
      <w:r>
        <w:rPr>
          <w:sz w:val="24"/>
        </w:rPr>
        <w:t xml:space="preserve">Приказа</w:t>
      </w:r>
      <w:r>
        <w:rPr>
          <w:sz w:val="24"/>
        </w:rPr>
        <w:t xml:space="preserve"> Казначейства России от 26.11.2025 N 21н)</w:t>
      </w:r>
    </w:p>
    <w:p>
      <w:pPr>
        <w:pStyle w:val="0"/>
        <w:spacing w:before="240" w:line-rule="auto"/>
        <w:ind w:firstLine="540"/>
        <w:jc w:val="both"/>
      </w:pPr>
      <w:r>
        <w:rPr>
          <w:sz w:val="24"/>
        </w:rPr>
        <w:t xml:space="preserve">1 и 2 разряды - код лицевого счета;</w:t>
      </w:r>
    </w:p>
    <w:p>
      <w:pPr>
        <w:pStyle w:val="0"/>
        <w:spacing w:before="240" w:line-rule="auto"/>
        <w:ind w:firstLine="540"/>
        <w:jc w:val="both"/>
      </w:pPr>
      <w:r>
        <w:rPr>
          <w:sz w:val="24"/>
        </w:rPr>
        <w:t xml:space="preserve">3 и 4 разряды - первые два разряда кода органа Федерального казначейства, присвоенного Федеральным казначейством (далее - код по КОФК);</w:t>
      </w:r>
    </w:p>
    <w:p>
      <w:pPr>
        <w:pStyle w:val="0"/>
        <w:spacing w:before="240" w:line-rule="auto"/>
        <w:ind w:firstLine="540"/>
        <w:jc w:val="both"/>
      </w:pPr>
      <w:r>
        <w:rPr>
          <w:sz w:val="24"/>
        </w:rPr>
        <w:t xml:space="preserve">5 разряд - код типа бюджета бюджетной системы Российской Федерации;</w:t>
      </w:r>
    </w:p>
    <w:p>
      <w:pPr>
        <w:pStyle w:val="0"/>
        <w:jc w:val="both"/>
      </w:pPr>
      <w:r>
        <w:rPr>
          <w:sz w:val="24"/>
        </w:rPr>
        <w:t xml:space="preserve">(в ред. </w:t>
      </w:r>
      <w:r>
        <w:rPr>
          <w:sz w:val="24"/>
        </w:rPr>
        <w:t xml:space="preserve">Приказа</w:t>
      </w:r>
      <w:r>
        <w:rPr>
          <w:sz w:val="24"/>
        </w:rPr>
        <w:t xml:space="preserve"> Казначейства России от 26.11.2025 N 21н)</w:t>
      </w:r>
    </w:p>
    <w:p>
      <w:pPr>
        <w:pStyle w:val="0"/>
        <w:spacing w:before="240" w:line-rule="auto"/>
        <w:ind w:firstLine="540"/>
        <w:jc w:val="both"/>
      </w:pPr>
      <w:r>
        <w:rPr>
          <w:sz w:val="24"/>
        </w:rPr>
        <w:t xml:space="preserve">с 6 по 10 разряд - учетный номер, соответствующий номеру клиента в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p>
      <w:pPr>
        <w:pStyle w:val="0"/>
        <w:jc w:val="both"/>
      </w:pPr>
      <w:r>
        <w:rPr>
          <w:sz w:val="24"/>
        </w:rPr>
        <w:t xml:space="preserve">(в ред. </w:t>
      </w:r>
      <w:r>
        <w:rPr>
          <w:sz w:val="24"/>
        </w:rPr>
        <w:t xml:space="preserve">Приказа</w:t>
      </w:r>
      <w:r>
        <w:rPr>
          <w:sz w:val="24"/>
        </w:rPr>
        <w:t xml:space="preserve"> Казначейства России от 28.12.2017 N 36н)</w:t>
      </w:r>
    </w:p>
    <w:p>
      <w:pPr>
        <w:pStyle w:val="0"/>
        <w:spacing w:before="240" w:line-rule="auto"/>
        <w:ind w:firstLine="540"/>
        <w:jc w:val="both"/>
      </w:pPr>
      <w:r>
        <w:rPr>
          <w:sz w:val="24"/>
        </w:rPr>
        <w:t xml:space="preserve">11 разряд - контрольный разряд.</w:t>
      </w:r>
    </w:p>
    <w:p>
      <w:pPr>
        <w:pStyle w:val="0"/>
        <w:spacing w:before="240" w:line-rule="auto"/>
        <w:ind w:firstLine="540"/>
        <w:jc w:val="both"/>
      </w:pPr>
      <w:r>
        <w:rPr>
          <w:sz w:val="24"/>
        </w:rPr>
        <w:t xml:space="preserve">8.1.1. Номер лицевого счета в разрезе видов средств бюджетного (автономного) учреждения, номер лицевого счета получателя средств из бюджета субъекта Российской Федерации (местного бюджета) состоит из одиннадцати разрядов, где:</w:t>
      </w:r>
    </w:p>
    <w:p>
      <w:pPr>
        <w:pStyle w:val="0"/>
        <w:spacing w:before="240" w:line-rule="auto"/>
        <w:ind w:firstLine="540"/>
        <w:jc w:val="both"/>
      </w:pPr>
      <w:r>
        <w:rPr>
          <w:sz w:val="24"/>
        </w:rPr>
        <w:t xml:space="preserve">1 и 2 разряды - код лицевого счета;</w:t>
      </w:r>
    </w:p>
    <w:p>
      <w:pPr>
        <w:pStyle w:val="0"/>
        <w:spacing w:before="240" w:line-rule="auto"/>
        <w:ind w:firstLine="540"/>
        <w:jc w:val="both"/>
      </w:pPr>
      <w:r>
        <w:rPr>
          <w:sz w:val="24"/>
        </w:rPr>
        <w:t xml:space="preserve">3 разряд - код типа бюджета бюджетной системы Российской Федерации;</w:t>
      </w:r>
    </w:p>
    <w:p>
      <w:pPr>
        <w:pStyle w:val="0"/>
        <w:spacing w:before="240" w:line-rule="auto"/>
        <w:ind w:firstLine="540"/>
        <w:jc w:val="both"/>
      </w:pPr>
      <w:r>
        <w:rPr>
          <w:sz w:val="24"/>
        </w:rPr>
        <w:t xml:space="preserve">с 4 по 8 разряды - учетный номер, соответствующий номеру клиента в реестровой записи Сводного реестра;</w:t>
      </w:r>
    </w:p>
    <w:p>
      <w:pPr>
        <w:pStyle w:val="0"/>
        <w:spacing w:before="240" w:line-rule="auto"/>
        <w:ind w:firstLine="540"/>
        <w:jc w:val="both"/>
      </w:pPr>
      <w:r>
        <w:rPr>
          <w:sz w:val="24"/>
        </w:rPr>
        <w:t xml:space="preserve">9 - 11 разряды - порядковый номер.</w:t>
      </w:r>
    </w:p>
    <w:p>
      <w:pPr>
        <w:pStyle w:val="0"/>
        <w:jc w:val="both"/>
      </w:pPr>
      <w:r>
        <w:rPr>
          <w:sz w:val="24"/>
        </w:rPr>
        <w:t xml:space="preserve">(пп. 8.1.1 введен </w:t>
      </w:r>
      <w:r>
        <w:rPr>
          <w:sz w:val="24"/>
        </w:rPr>
        <w:t xml:space="preserve">Приказом</w:t>
      </w:r>
      <w:r>
        <w:rPr>
          <w:sz w:val="24"/>
        </w:rPr>
        <w:t xml:space="preserve"> Казначейства России от 26.11.2025 N 21н)</w:t>
      </w:r>
    </w:p>
    <w:p>
      <w:pPr>
        <w:pStyle w:val="0"/>
        <w:spacing w:before="240" w:line-rule="auto"/>
        <w:ind w:firstLine="540"/>
        <w:jc w:val="both"/>
      </w:pPr>
      <w:r>
        <w:rPr>
          <w:sz w:val="24"/>
        </w:rPr>
        <w:t xml:space="preserve">8.2. Код лицевого счета указывается в соответствии со следующими видами лицевых счетов:</w:t>
      </w:r>
    </w:p>
    <w:p>
      <w:pPr>
        <w:pStyle w:val="0"/>
        <w:spacing w:before="240" w:line-rule="auto"/>
        <w:ind w:firstLine="540"/>
        <w:jc w:val="both"/>
      </w:pPr>
      <w:r>
        <w:rPr>
          <w:sz w:val="24"/>
        </w:rPr>
        <w:t xml:space="preserve">01 - лицевой счет главного распорядителя (распорядителя) бюджетных средств;</w:t>
      </w:r>
    </w:p>
    <w:p>
      <w:pPr>
        <w:pStyle w:val="0"/>
        <w:spacing w:before="240" w:line-rule="auto"/>
        <w:ind w:firstLine="540"/>
        <w:jc w:val="both"/>
      </w:pPr>
      <w:r>
        <w:rPr>
          <w:sz w:val="24"/>
        </w:rPr>
        <w:t xml:space="preserve">02 - лицевой счет бюджета;</w:t>
      </w:r>
    </w:p>
    <w:p>
      <w:pPr>
        <w:pStyle w:val="0"/>
        <w:spacing w:before="240" w:line-rule="auto"/>
        <w:ind w:firstLine="540"/>
        <w:jc w:val="both"/>
      </w:pPr>
      <w:r>
        <w:rPr>
          <w:sz w:val="24"/>
        </w:rPr>
        <w:t xml:space="preserve">03 - лицевой счет получателя бюджетных средств;</w:t>
      </w:r>
    </w:p>
    <w:p>
      <w:pPr>
        <w:pStyle w:val="0"/>
        <w:spacing w:before="240" w:line-rule="auto"/>
        <w:ind w:firstLine="540"/>
        <w:jc w:val="both"/>
      </w:pPr>
      <w:r>
        <w:rPr>
          <w:sz w:val="24"/>
        </w:rPr>
        <w:t xml:space="preserve">04 - лицевой счет администратора доходов бюджета;</w:t>
      </w:r>
    </w:p>
    <w:p>
      <w:pPr>
        <w:pStyle w:val="0"/>
        <w:spacing w:before="240" w:line-rule="auto"/>
        <w:ind w:firstLine="540"/>
        <w:jc w:val="both"/>
      </w:pPr>
      <w:r>
        <w:rPr>
          <w:sz w:val="24"/>
        </w:rPr>
        <w:t xml:space="preserve">05 - лицевой счет для учета операций со средствами, поступающими во временное распоряжение получателя бюджетных средств;</w:t>
      </w:r>
    </w:p>
    <w:p>
      <w:pPr>
        <w:pStyle w:val="0"/>
        <w:spacing w:before="240" w:line-rule="auto"/>
        <w:ind w:firstLine="540"/>
        <w:jc w:val="both"/>
      </w:pPr>
      <w:r>
        <w:rPr>
          <w:sz w:val="24"/>
        </w:rPr>
        <w:t xml:space="preserve">06 - лицевой счет главного администратора источников внутреннего финансирования дефицита бюджета (администратора источников внутреннего финансирования дефицита бюджета с полномочиями главного администратора);</w:t>
      </w:r>
    </w:p>
    <w:p>
      <w:pPr>
        <w:pStyle w:val="0"/>
        <w:spacing w:before="240" w:line-rule="auto"/>
        <w:ind w:firstLine="540"/>
        <w:jc w:val="both"/>
      </w:pPr>
      <w:r>
        <w:rPr>
          <w:sz w:val="24"/>
        </w:rPr>
        <w:t xml:space="preserve">07 - лицевой счет главного администратора источников внешнего финансирования дефицита бюджета (администратора источников внешнего финансирования дефицита бюджета с полномочиями главного администратора);</w:t>
      </w:r>
    </w:p>
    <w:p>
      <w:pPr>
        <w:pStyle w:val="0"/>
        <w:spacing w:before="240" w:line-rule="auto"/>
        <w:ind w:firstLine="540"/>
        <w:jc w:val="both"/>
      </w:pPr>
      <w:r>
        <w:rPr>
          <w:sz w:val="24"/>
        </w:rPr>
        <w:t xml:space="preserve">08 - лицевой счет администратора источников внутреннего финансирования дефицита бюджета;</w:t>
      </w:r>
    </w:p>
    <w:p>
      <w:pPr>
        <w:pStyle w:val="0"/>
        <w:spacing w:before="240" w:line-rule="auto"/>
        <w:ind w:firstLine="540"/>
        <w:jc w:val="both"/>
      </w:pPr>
      <w:r>
        <w:rPr>
          <w:sz w:val="24"/>
        </w:rPr>
        <w:t xml:space="preserve">09 - лицевой счет администратора источников внешнего финансирования дефицита бюджета;</w:t>
      </w:r>
    </w:p>
    <w:p>
      <w:pPr>
        <w:pStyle w:val="0"/>
        <w:spacing w:before="240" w:line-rule="auto"/>
        <w:ind w:firstLine="540"/>
        <w:jc w:val="both"/>
      </w:pPr>
      <w:r>
        <w:rPr>
          <w:sz w:val="24"/>
        </w:rPr>
        <w:t xml:space="preserve">10 - лицевой счет иного получателя бюджетных средств;</w:t>
      </w:r>
    </w:p>
    <w:p>
      <w:pPr>
        <w:pStyle w:val="0"/>
        <w:spacing w:before="240" w:line-rule="auto"/>
        <w:ind w:firstLine="540"/>
        <w:jc w:val="both"/>
      </w:pPr>
      <w:r>
        <w:rPr>
          <w:sz w:val="24"/>
        </w:rPr>
        <w:t xml:space="preserve">абзац утратил силу. - </w:t>
      </w:r>
      <w:r>
        <w:rPr>
          <w:sz w:val="24"/>
        </w:rPr>
        <w:t xml:space="preserve">Приказ</w:t>
      </w:r>
      <w:r>
        <w:rPr>
          <w:sz w:val="24"/>
        </w:rPr>
        <w:t xml:space="preserve"> Казначейства России от 28.12.2022 N 38н;</w:t>
      </w:r>
    </w:p>
    <w:p>
      <w:pPr>
        <w:pStyle w:val="0"/>
        <w:spacing w:before="240" w:line-rule="auto"/>
        <w:ind w:firstLine="540"/>
        <w:jc w:val="both"/>
      </w:pPr>
      <w:r>
        <w:rPr>
          <w:sz w:val="24"/>
        </w:rPr>
        <w:t xml:space="preserve">14 - лицевой счет для учета операций по переданным полномочиям получателя бюджетных средств;</w:t>
      </w:r>
    </w:p>
    <w:p>
      <w:pPr>
        <w:pStyle w:val="0"/>
        <w:spacing w:before="240" w:line-rule="auto"/>
        <w:ind w:firstLine="540"/>
        <w:jc w:val="both"/>
      </w:pPr>
      <w:r>
        <w:rPr>
          <w:sz w:val="24"/>
        </w:rPr>
        <w:t xml:space="preserve">20 - лицевой счет бюджетного учреждения;</w:t>
      </w:r>
    </w:p>
    <w:p>
      <w:pPr>
        <w:pStyle w:val="0"/>
        <w:spacing w:before="240" w:line-rule="auto"/>
        <w:ind w:firstLine="540"/>
        <w:jc w:val="both"/>
      </w:pPr>
      <w:r>
        <w:rPr>
          <w:sz w:val="24"/>
        </w:rPr>
        <w:t xml:space="preserve">21 - отдельный лицевой счет бюджетного учреждения;</w:t>
      </w:r>
    </w:p>
    <w:p>
      <w:pPr>
        <w:pStyle w:val="0"/>
        <w:spacing w:before="240" w:line-rule="auto"/>
        <w:ind w:firstLine="540"/>
        <w:jc w:val="both"/>
      </w:pPr>
      <w:r>
        <w:rPr>
          <w:sz w:val="24"/>
        </w:rPr>
        <w:t xml:space="preserve">22 - лицевой счет бюджетного учреждения для учета операций со средствами ОМС;</w:t>
      </w:r>
    </w:p>
    <w:p>
      <w:pPr>
        <w:pStyle w:val="0"/>
        <w:spacing w:before="240" w:line-rule="auto"/>
        <w:ind w:firstLine="540"/>
        <w:jc w:val="both"/>
      </w:pPr>
      <w:r>
        <w:rPr>
          <w:sz w:val="24"/>
        </w:rPr>
        <w:t xml:space="preserve">30 - лицевой счет автономного учреждения;</w:t>
      </w:r>
    </w:p>
    <w:p>
      <w:pPr>
        <w:pStyle w:val="0"/>
        <w:spacing w:before="240" w:line-rule="auto"/>
        <w:ind w:firstLine="540"/>
        <w:jc w:val="both"/>
      </w:pPr>
      <w:r>
        <w:rPr>
          <w:sz w:val="24"/>
        </w:rPr>
        <w:t xml:space="preserve">31 - отдельный лицевой счет автономного учреждения;</w:t>
      </w:r>
    </w:p>
    <w:p>
      <w:pPr>
        <w:pStyle w:val="0"/>
        <w:spacing w:before="240" w:line-rule="auto"/>
        <w:ind w:firstLine="540"/>
        <w:jc w:val="both"/>
      </w:pPr>
      <w:r>
        <w:rPr>
          <w:sz w:val="24"/>
        </w:rPr>
        <w:t xml:space="preserve">32 - лицевой счет автономного учреждения для учета операций со средствами ОМС;</w:t>
      </w:r>
    </w:p>
    <w:p>
      <w:pPr>
        <w:pStyle w:val="0"/>
        <w:spacing w:before="240" w:line-rule="auto"/>
        <w:ind w:firstLine="540"/>
        <w:jc w:val="both"/>
      </w:pPr>
      <w:r>
        <w:rPr>
          <w:sz w:val="24"/>
        </w:rPr>
        <w:t xml:space="preserve">41 - лицевой счет для учета операций получателя средств из бюджета;</w:t>
      </w:r>
    </w:p>
    <w:p>
      <w:pPr>
        <w:pStyle w:val="0"/>
        <w:jc w:val="both"/>
      </w:pPr>
      <w:r>
        <w:rPr>
          <w:sz w:val="24"/>
        </w:rPr>
        <w:t xml:space="preserve">(в ред. </w:t>
      </w:r>
      <w:r>
        <w:rPr>
          <w:sz w:val="24"/>
        </w:rPr>
        <w:t xml:space="preserve">Приказа</w:t>
      </w:r>
      <w:r>
        <w:rPr>
          <w:sz w:val="24"/>
        </w:rPr>
        <w:t xml:space="preserve"> Казначейства России от 13.10.2021 N 29н)</w:t>
      </w:r>
    </w:p>
    <w:p>
      <w:pPr>
        <w:pStyle w:val="0"/>
        <w:spacing w:before="240" w:line-rule="auto"/>
        <w:ind w:firstLine="540"/>
        <w:jc w:val="both"/>
      </w:pPr>
      <w:r>
        <w:rPr>
          <w:sz w:val="24"/>
        </w:rPr>
        <w:t xml:space="preserve">80 - лицевой счет в разрезе видов средств бюджетного учреждения;</w:t>
      </w:r>
    </w:p>
    <w:p>
      <w:pPr>
        <w:pStyle w:val="0"/>
        <w:jc w:val="both"/>
      </w:pPr>
      <w:r>
        <w:rPr>
          <w:sz w:val="24"/>
        </w:rPr>
        <w:t xml:space="preserve">(абзац введен </w:t>
      </w:r>
      <w:r>
        <w:rPr>
          <w:sz w:val="24"/>
        </w:rPr>
        <w:t xml:space="preserve">Приказом</w:t>
      </w:r>
      <w:r>
        <w:rPr>
          <w:sz w:val="24"/>
        </w:rPr>
        <w:t xml:space="preserve"> Казначейства России от 26.11.2025 N 21н)</w:t>
      </w:r>
    </w:p>
    <w:p>
      <w:pPr>
        <w:pStyle w:val="0"/>
        <w:spacing w:before="240" w:line-rule="auto"/>
        <w:ind w:firstLine="540"/>
        <w:jc w:val="both"/>
      </w:pPr>
      <w:r>
        <w:rPr>
          <w:sz w:val="24"/>
        </w:rPr>
        <w:t xml:space="preserve">90 - лицевой счет в разрезе видов средств автономного учреждения.</w:t>
      </w:r>
    </w:p>
    <w:p>
      <w:pPr>
        <w:pStyle w:val="0"/>
        <w:jc w:val="both"/>
      </w:pPr>
      <w:r>
        <w:rPr>
          <w:sz w:val="24"/>
        </w:rPr>
        <w:t xml:space="preserve">(абзац введен </w:t>
      </w:r>
      <w:r>
        <w:rPr>
          <w:sz w:val="24"/>
        </w:rPr>
        <w:t xml:space="preserve">Приказом</w:t>
      </w:r>
      <w:r>
        <w:rPr>
          <w:sz w:val="24"/>
        </w:rPr>
        <w:t xml:space="preserve"> Казначейства России от 26.11.2025 N 21н)</w:t>
      </w:r>
    </w:p>
    <w:p>
      <w:pPr>
        <w:pStyle w:val="0"/>
        <w:spacing w:before="240" w:line-rule="auto"/>
        <w:ind w:firstLine="540"/>
        <w:jc w:val="both"/>
      </w:pPr>
      <w:r>
        <w:rPr>
          <w:sz w:val="24"/>
        </w:rPr>
        <w:t xml:space="preserve">8.3. Код типа бюджета бюджетной системы Российской Федерации устанавливается в соответствии со следующими значениями:</w:t>
      </w:r>
    </w:p>
    <w:p>
      <w:pPr>
        <w:pStyle w:val="0"/>
        <w:spacing w:before="240" w:line-rule="auto"/>
        <w:ind w:firstLine="540"/>
        <w:jc w:val="both"/>
      </w:pPr>
      <w:r>
        <w:rPr>
          <w:sz w:val="24"/>
        </w:rPr>
        <w:t xml:space="preserve">1 - федеральный бюджет;</w:t>
      </w:r>
    </w:p>
    <w:p>
      <w:pPr>
        <w:pStyle w:val="0"/>
        <w:spacing w:before="240" w:line-rule="auto"/>
        <w:ind w:firstLine="540"/>
        <w:jc w:val="both"/>
      </w:pPr>
      <w:r>
        <w:rPr>
          <w:sz w:val="24"/>
        </w:rPr>
        <w:t xml:space="preserve">2 - бюджет субъекта Российской Федерации;</w:t>
      </w:r>
    </w:p>
    <w:p>
      <w:pPr>
        <w:pStyle w:val="0"/>
        <w:spacing w:before="240" w:line-rule="auto"/>
        <w:ind w:firstLine="540"/>
        <w:jc w:val="both"/>
      </w:pPr>
      <w:r>
        <w:rPr>
          <w:sz w:val="24"/>
        </w:rPr>
        <w:t xml:space="preserve">3 - местный бюджет;</w:t>
      </w:r>
    </w:p>
    <w:p>
      <w:pPr>
        <w:pStyle w:val="0"/>
        <w:spacing w:before="240" w:line-rule="auto"/>
        <w:ind w:firstLine="540"/>
        <w:jc w:val="both"/>
      </w:pPr>
      <w:r>
        <w:rPr>
          <w:sz w:val="24"/>
        </w:rPr>
        <w:t xml:space="preserve">4 - бюджет государственного внебюджетного фонда Российской Федерации;</w:t>
      </w:r>
    </w:p>
    <w:p>
      <w:pPr>
        <w:pStyle w:val="0"/>
        <w:spacing w:before="240" w:line-rule="auto"/>
        <w:ind w:firstLine="540"/>
        <w:jc w:val="both"/>
      </w:pPr>
      <w:r>
        <w:rPr>
          <w:sz w:val="24"/>
        </w:rPr>
        <w:t xml:space="preserve">5 - бюджет территориального государственного внебюджетного фонда;</w:t>
      </w:r>
    </w:p>
    <w:p>
      <w:pPr>
        <w:pStyle w:val="0"/>
        <w:spacing w:before="240" w:line-rule="auto"/>
        <w:ind w:firstLine="540"/>
        <w:jc w:val="both"/>
      </w:pPr>
      <w:r>
        <w:rPr>
          <w:sz w:val="24"/>
        </w:rPr>
        <w:t xml:space="preserve">6 - средства получателя средств из бюджета и бюджетного (автономного) учреждения.</w:t>
      </w:r>
    </w:p>
    <w:p>
      <w:pPr>
        <w:pStyle w:val="0"/>
        <w:spacing w:before="240" w:line-rule="auto"/>
        <w:ind w:firstLine="540"/>
        <w:jc w:val="both"/>
      </w:pPr>
      <w:r>
        <w:rPr>
          <w:sz w:val="24"/>
        </w:rPr>
        <w:t xml:space="preserve">Для лицевого счета бюджета код типа бюджета "1", "5", "6" не указывается.</w:t>
      </w:r>
    </w:p>
    <w:p>
      <w:pPr>
        <w:pStyle w:val="0"/>
        <w:spacing w:before="240" w:line-rule="auto"/>
        <w:ind w:firstLine="540"/>
        <w:jc w:val="both"/>
      </w:pPr>
      <w:r>
        <w:rPr>
          <w:sz w:val="24"/>
        </w:rPr>
        <w:t xml:space="preserve">Для лицевого счета в разрезе видов средств, открываемого бюджетному (автономному) учреждению, получателю средств из бюджета субъекта Российской Федерации, устанавливается код типа бюджета "2".</w:t>
      </w:r>
    </w:p>
    <w:p>
      <w:pPr>
        <w:pStyle w:val="0"/>
        <w:spacing w:before="240" w:line-rule="auto"/>
        <w:ind w:firstLine="540"/>
        <w:jc w:val="both"/>
      </w:pPr>
      <w:r>
        <w:rPr>
          <w:sz w:val="24"/>
        </w:rPr>
        <w:t xml:space="preserve">Для лицевого счета в разрезе видов средств, открываемого бюджетному (автономному) учреждению, получателю средств из местного бюджета, устанавливается код типа бюджета "3".</w:t>
      </w:r>
    </w:p>
    <w:p>
      <w:pPr>
        <w:pStyle w:val="0"/>
        <w:spacing w:before="240" w:line-rule="auto"/>
        <w:ind w:firstLine="540"/>
        <w:jc w:val="both"/>
      </w:pPr>
      <w:r>
        <w:rPr>
          <w:sz w:val="24"/>
        </w:rPr>
        <w:t xml:space="preserve">Для лицевого счета администратора доходов бюджета, открываемого федеральному органу государственной власти (государственному органу), федеральному казенному учреждению, Центральному банку Российской Федерации, а также органу государственной власти субъекта Российской Федерации в части переданных полномочий Российской Федерации, устанавливается код типа бюджета "1".</w:t>
      </w:r>
    </w:p>
    <w:p>
      <w:pPr>
        <w:pStyle w:val="0"/>
        <w:spacing w:before="240" w:line-rule="auto"/>
        <w:ind w:firstLine="540"/>
        <w:jc w:val="both"/>
      </w:pPr>
      <w:r>
        <w:rPr>
          <w:sz w:val="24"/>
        </w:rPr>
        <w:t xml:space="preserve">Для лицевого счета администратора доходов бюджета, открываемого органу государственной власти субъекта Российской Федерации (государственному органу субъекта Российской Федерации), казенному учреждению субъекта Российской Федерации, а также органу местного самоуправления, органу местной администрации в части переданных полномочий субъекта Российской Федерации, устанавливается код типа бюджета "2".</w:t>
      </w:r>
    </w:p>
    <w:p>
      <w:pPr>
        <w:pStyle w:val="0"/>
        <w:spacing w:before="240" w:line-rule="auto"/>
        <w:ind w:firstLine="540"/>
        <w:jc w:val="both"/>
      </w:pPr>
      <w:r>
        <w:rPr>
          <w:sz w:val="24"/>
        </w:rPr>
        <w:t xml:space="preserve">Для лицевого счета администратора доходов бюджета, открываемого органу местного самоуправления, органу местной администрации, муниципальному казенному учреждению, устанавливается код типа бюджета "3".</w:t>
      </w:r>
    </w:p>
    <w:p>
      <w:pPr>
        <w:pStyle w:val="0"/>
        <w:spacing w:before="240" w:line-rule="auto"/>
        <w:ind w:firstLine="540"/>
        <w:jc w:val="both"/>
      </w:pPr>
      <w:r>
        <w:rPr>
          <w:sz w:val="24"/>
        </w:rPr>
        <w:t xml:space="preserve">Для лицевого счета администратора доходов бюджета, открываемого органу управления государственным внебюджетным фондом Российской Федерации, устанавливается код типа бюджета "4".</w:t>
      </w:r>
    </w:p>
    <w:p>
      <w:pPr>
        <w:pStyle w:val="0"/>
        <w:spacing w:before="240" w:line-rule="auto"/>
        <w:ind w:firstLine="540"/>
        <w:jc w:val="both"/>
      </w:pPr>
      <w:r>
        <w:rPr>
          <w:sz w:val="24"/>
        </w:rPr>
        <w:t xml:space="preserve">Для лицевого счета администратора доходов бюджета, открываемого органу управления территориальным государственным внебюджетным фондом, устанавливается код типа бюджета "5".</w:t>
      </w:r>
    </w:p>
    <w:p>
      <w:pPr>
        <w:pStyle w:val="0"/>
        <w:jc w:val="both"/>
      </w:pPr>
      <w:r>
        <w:rPr>
          <w:sz w:val="24"/>
        </w:rPr>
        <w:t xml:space="preserve">(пп. 8.3 в ред. </w:t>
      </w:r>
      <w:r>
        <w:rPr>
          <w:sz w:val="24"/>
        </w:rPr>
        <w:t xml:space="preserve">Приказа</w:t>
      </w:r>
      <w:r>
        <w:rPr>
          <w:sz w:val="24"/>
        </w:rPr>
        <w:t xml:space="preserve"> Казначейства России от 26.11.2025 N 21н)</w:t>
      </w:r>
    </w:p>
    <w:p>
      <w:pPr>
        <w:pStyle w:val="0"/>
        <w:spacing w:before="240" w:line-rule="auto"/>
        <w:ind w:firstLine="540"/>
        <w:jc w:val="both"/>
      </w:pPr>
      <w:r>
        <w:rPr>
          <w:sz w:val="24"/>
        </w:rPr>
        <w:t xml:space="preserve">8.4. Орган Федерального казначейства присваивает контрольному разряду цифровое или буквенное значение при открытии клиенту нескольких лицевых счетов одного вида.</w:t>
      </w:r>
    </w:p>
    <w:p>
      <w:pPr>
        <w:pStyle w:val="0"/>
        <w:jc w:val="both"/>
      </w:pPr>
      <w:r>
        <w:rPr>
          <w:sz w:val="24"/>
        </w:rPr>
        <w:t xml:space="preserve">(в ред. </w:t>
      </w:r>
      <w:r>
        <w:rPr>
          <w:sz w:val="24"/>
        </w:rPr>
        <w:t xml:space="preserve">Приказа</w:t>
      </w:r>
      <w:r>
        <w:rPr>
          <w:sz w:val="24"/>
        </w:rPr>
        <w:t xml:space="preserve"> Казначейства России от 28.12.2017 N 36н)</w:t>
      </w:r>
    </w:p>
    <w:p>
      <w:pPr>
        <w:pStyle w:val="0"/>
        <w:spacing w:before="240" w:line-rule="auto"/>
        <w:ind w:firstLine="540"/>
        <w:jc w:val="both"/>
      </w:pPr>
      <w:r>
        <w:rPr>
          <w:sz w:val="24"/>
        </w:rPr>
        <w:t xml:space="preserve">8.5. При открытии лицевого счета для учета операций по переданным полномочиям получателя бюджетных средств, лицевого счета для учета операций по переданным полномочиям администратора доходов бюджета номер лицевого счета присваивается органом Федерального казначейства в рамках кода органа Федерального казначейства, вида лицевого счета и типа бюджета.</w:t>
      </w:r>
    </w:p>
    <w:p>
      <w:pPr>
        <w:pStyle w:val="0"/>
        <w:jc w:val="both"/>
      </w:pPr>
      <w:r>
        <w:rPr>
          <w:sz w:val="24"/>
        </w:rPr>
        <w:t xml:space="preserve">(в ред. Приказов Казначейства России от 28.12.2017 </w:t>
      </w:r>
      <w:r>
        <w:rPr>
          <w:sz w:val="24"/>
        </w:rPr>
        <w:t xml:space="preserve">N 36н</w:t>
      </w:r>
      <w:r>
        <w:rPr>
          <w:sz w:val="24"/>
        </w:rPr>
        <w:t xml:space="preserve">, от 01.04.2020 </w:t>
      </w:r>
      <w:r>
        <w:rPr>
          <w:sz w:val="24"/>
        </w:rPr>
        <w:t xml:space="preserve">N 16н</w:t>
      </w:r>
      <w:r>
        <w:rPr>
          <w:sz w:val="24"/>
        </w:rPr>
        <w:t xml:space="preserve">)</w:t>
      </w:r>
    </w:p>
    <w:p>
      <w:pPr>
        <w:pStyle w:val="0"/>
        <w:jc w:val="both"/>
      </w:pPr>
      <w:r>
        <w:rPr>
          <w:sz w:val="24"/>
        </w:rPr>
      </w:r>
    </w:p>
    <w:p>
      <w:pPr>
        <w:pStyle w:val="2"/>
        <w:outlineLvl w:val="1"/>
        <w:jc w:val="center"/>
      </w:pPr>
      <w:r>
        <w:rPr>
          <w:sz w:val="24"/>
        </w:rPr>
        <w:t xml:space="preserve">II. Порядок открытия, переоформления и закрытия лицевых</w:t>
      </w:r>
    </w:p>
    <w:p>
      <w:pPr>
        <w:pStyle w:val="2"/>
        <w:jc w:val="center"/>
      </w:pPr>
      <w:r>
        <w:rPr>
          <w:sz w:val="24"/>
        </w:rPr>
        <w:t xml:space="preserve">счетов клиентам</w:t>
      </w:r>
    </w:p>
    <w:p>
      <w:pPr>
        <w:pStyle w:val="0"/>
        <w:jc w:val="both"/>
      </w:pPr>
      <w:r>
        <w:rPr>
          <w:sz w:val="24"/>
        </w:rPr>
      </w:r>
    </w:p>
    <w:p>
      <w:pPr>
        <w:pStyle w:val="2"/>
        <w:outlineLvl w:val="2"/>
        <w:jc w:val="center"/>
      </w:pPr>
      <w:r>
        <w:rPr>
          <w:sz w:val="24"/>
        </w:rPr>
        <w:t xml:space="preserve">Общие требования к порядку открытия, переоформления</w:t>
      </w:r>
    </w:p>
    <w:p>
      <w:pPr>
        <w:pStyle w:val="2"/>
        <w:jc w:val="center"/>
      </w:pPr>
      <w:r>
        <w:rPr>
          <w:sz w:val="24"/>
        </w:rPr>
        <w:t xml:space="preserve">и закрытия лицевых счетов клиентам</w:t>
      </w:r>
    </w:p>
    <w:p>
      <w:pPr>
        <w:pStyle w:val="0"/>
        <w:jc w:val="both"/>
      </w:pPr>
      <w:r>
        <w:rPr>
          <w:sz w:val="24"/>
        </w:rPr>
      </w:r>
    </w:p>
    <w:p>
      <w:pPr>
        <w:pStyle w:val="0"/>
        <w:ind w:firstLine="540"/>
        <w:jc w:val="both"/>
      </w:pPr>
      <w:r>
        <w:rPr>
          <w:sz w:val="24"/>
        </w:rPr>
        <w:t xml:space="preserve">9. Лицевые счета открываются клиентам, включенным в Сводный реестр (за исключением индивидуальных предпринимателей и физических лиц - производителей товаров, работ, услуг).</w:t>
      </w:r>
    </w:p>
    <w:p>
      <w:pPr>
        <w:pStyle w:val="0"/>
        <w:spacing w:before="240" w:line-rule="auto"/>
        <w:ind w:firstLine="540"/>
        <w:jc w:val="both"/>
      </w:pPr>
      <w:r>
        <w:rPr>
          <w:sz w:val="24"/>
        </w:rPr>
        <w:t xml:space="preserve">Лицевой счет иного получателя бюджетных средств для осуществления операций в иностранной валюте открывается в органе Федерального казначейства главному распорядителю средств федерального бюджета в соответствии с представленным Министерством финансов Российской Федерации в Федеральное казначейство </w:t>
      </w:r>
      <w:r>
        <w:rPr>
          <w:sz w:val="24"/>
        </w:rPr>
        <w:t xml:space="preserve">Перечнем</w:t>
      </w:r>
      <w:r>
        <w:rPr>
          <w:sz w:val="24"/>
        </w:rPr>
        <w:t xml:space="preserve"> главных распорядителей средств федерального бюджета и главных администраторов источников финансирования дефицита федерального бюджета, имеющих право на получение от Федерального казначейства средств федерального бюджета в иностранной валюте на финансовый год и на плановый период (код формы по ОКУД 0501067) в порядке, установленном </w:t>
      </w:r>
      <w:r>
        <w:rPr>
          <w:sz w:val="24"/>
        </w:rPr>
        <w:t xml:space="preserve">Порядком</w:t>
      </w:r>
      <w:r>
        <w:rPr>
          <w:sz w:val="24"/>
        </w:rPr>
        <w:t xml:space="preserve"> составления и ведения сводной бюджетной росписи федерального бюджета и бюджетных росписей главных распорядителей средств федерального бюджета (главных администраторов источников финансирования дефицита федерального бюджета), а также утверждения (изменения) лимитов бюджетных обязательств, утвержденным приказом Министерства финансов Российской Федерации от 4 апреля 2024 г. N 39н (зарегистрирован Министерством юстиции Российской Федерации 5 июля 2024 г., регистрационный N 78773) &lt;3&gt;, а также находящемуся в его ведении получателю бюджетных средств (в случае представления в орган Федерального казначейства ходатайства соответствующего главного распорядителя средств федерального бюджета).</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&lt;3&gt; С изменениями, внесенными приказами Министерства финансов Российской Федерации от 10 октября 2024 г. N 152н (зарегистрирован Министерством юстиции Российской Федерации 7 ноября 2024 г., регистрационный N 80063), от 11 февраля 2025 г. N 11н (зарегистрирован Министерством юстиции Российской Федерации 11 марта 2025 г., регистрационный N 81504), от 29 августа 2025 г. N 121н (зарегистрирован Министерством юстиции Российской Федерации 30 сентября 2025 г., регистрационный N 83695).</w:t>
      </w:r>
    </w:p>
    <w:p>
      <w:pPr>
        <w:pStyle w:val="0"/>
        <w:ind w:firstLine="540"/>
        <w:jc w:val="both"/>
      </w:pPr>
      <w:r>
        <w:rPr>
          <w:sz w:val="24"/>
        </w:rPr>
      </w:r>
    </w:p>
    <w:p>
      <w:pPr>
        <w:pStyle w:val="0"/>
        <w:ind w:firstLine="540"/>
        <w:jc w:val="both"/>
      </w:pPr>
      <w:r>
        <w:rPr>
          <w:sz w:val="24"/>
        </w:rPr>
        <w:t xml:space="preserve">Органами Федерального казначейства для учета операций, осуществляемых клиентом в рамках его полномочий, открывается и ведется один лицевой счет каждого вида, за исключением случаев, установленных </w:t>
      </w:r>
      <w:hyperlink w:history="0" w:anchor="P203" w:tooltip="При открытии и ведении лицевых счетов в соответствии с требованиями законодательства Российской Федерации о защите государственной тайны допускается открытие и ведение клиенту двух лицевых счетов одного вида.">
        <w:r>
          <w:rPr>
            <w:sz w:val="24"/>
            <w:color w:val="0000ff"/>
          </w:rPr>
          <w:t xml:space="preserve">абзацем пятым</w:t>
        </w:r>
      </w:hyperlink>
      <w:r>
        <w:rPr>
          <w:sz w:val="24"/>
        </w:rPr>
        <w:t xml:space="preserve"> настоящего пункта, </w:t>
      </w:r>
      <w:hyperlink w:history="0" w:anchor="P205" w:tooltip="10. Администратору доходов бюджета открывается один лицевой счет для отражения на нем операций администратора доходов бюджета, за исключением случаев, установленных абзацем третьим настоящего пункта.">
        <w:r>
          <w:rPr>
            <w:sz w:val="24"/>
            <w:color w:val="0000ff"/>
          </w:rPr>
          <w:t xml:space="preserve">пунктами 10</w:t>
        </w:r>
      </w:hyperlink>
      <w:r>
        <w:rPr>
          <w:sz w:val="24"/>
        </w:rPr>
        <w:t xml:space="preserve"> и </w:t>
      </w:r>
      <w:hyperlink w:history="0" w:anchor="P214" w:tooltip="11. При передаче отдельных полномочий получателя бюджетных средств в случаях, предусмотренных законодательством Российской Федерации, законодательством субъектов Российской Федерации и муниципальными правовыми актами, другому получателю бюджетных средств, бюджетному (автономному) учреждению, либо получателю средств из бюджета (за исключением индивидуального предпринимателя и физического лица - производителя товаров, работ, услуг), получателю бюджетных средств, передающему свои полномочия, открывается лиц...">
        <w:r>
          <w:rPr>
            <w:sz w:val="24"/>
            <w:color w:val="0000ff"/>
          </w:rPr>
          <w:t xml:space="preserve">11</w:t>
        </w:r>
      </w:hyperlink>
      <w:r>
        <w:rPr>
          <w:sz w:val="24"/>
        </w:rPr>
        <w:t xml:space="preserve"> настоящего Порядка.</w:t>
      </w:r>
    </w:p>
    <w:bookmarkStart w:id="202" w:name="P202"/>
    <w:bookmarkEnd w:id="202"/>
    <w:p>
      <w:pPr>
        <w:pStyle w:val="0"/>
        <w:spacing w:before="240" w:line-rule="auto"/>
        <w:ind w:firstLine="540"/>
        <w:jc w:val="both"/>
      </w:pPr>
      <w:r>
        <w:rPr>
          <w:sz w:val="24"/>
        </w:rPr>
        <w:t xml:space="preserve">В случае перехода бюджетного (автономного) учреждения от учета операций на лицевом счете бюджетного (автономного) учреждения, отдельном лицевом счете бюджетного (автономного) учреждения, лицевом счете бюджетного учреждения для учета операций со средствами ОМС к учету операций на лицевом счете в разрезе видов средств бюджетного (автономного) учреждения, органами Федерального казначейства закрывается лицевой счет бюджетного (автономного) учреждения, отдельный лицевой счет бюджетного (автономного) учреждения, лицевой счет бюджетного учреждения для учета операций со средствами ОМС на основании заявлений бюджетного (автономного) учреждения после завершения операций по передаче остатков, отраженных на указанных лицевых счетах, в соответствии с </w:t>
      </w:r>
      <w:hyperlink w:history="0" w:anchor="P456" w:tooltip="35(2). При переходе бюджетного (автономного) учреждения от учета операций на лицевом счете бюджетного (автономного) учреждения, отдельном лицевом счете бюджетного (автономного) учреждения, лицевом счете бюджетного учреждения для учета операций со средствами ОМС на основании показателей, учтенных на указанных лицевых счетах, открытых в информационной системе &quot;Автоматизированная система Федерального казначейства&quot; (далее - ИС АСФК), к учету операций на лицевом счете в разрезе видов средств бюджетного (автон...">
        <w:r>
          <w:rPr>
            <w:sz w:val="24"/>
            <w:color w:val="0000ff"/>
          </w:rPr>
          <w:t xml:space="preserve">пунктом 35(2)</w:t>
        </w:r>
      </w:hyperlink>
      <w:r>
        <w:rPr>
          <w:sz w:val="24"/>
        </w:rPr>
        <w:t xml:space="preserve"> настоящего Порядка.</w:t>
      </w:r>
    </w:p>
    <w:bookmarkStart w:id="203" w:name="P203"/>
    <w:bookmarkEnd w:id="203"/>
    <w:p>
      <w:pPr>
        <w:pStyle w:val="0"/>
        <w:spacing w:before="240" w:line-rule="auto"/>
        <w:ind w:firstLine="540"/>
        <w:jc w:val="both"/>
      </w:pPr>
      <w:r>
        <w:rPr>
          <w:sz w:val="24"/>
        </w:rPr>
        <w:t xml:space="preserve">При открытии и ведении лицевых счетов в соответствии с требованиями законодательства Российской Федерации о защите государственной тайны допускается открытие и ведение клиенту двух лицевых счетов одного вида.</w:t>
      </w:r>
    </w:p>
    <w:p>
      <w:pPr>
        <w:pStyle w:val="0"/>
        <w:jc w:val="both"/>
      </w:pPr>
      <w:r>
        <w:rPr>
          <w:sz w:val="24"/>
        </w:rPr>
        <w:t xml:space="preserve">(п. 9 в ред. </w:t>
      </w:r>
      <w:r>
        <w:rPr>
          <w:sz w:val="24"/>
        </w:rPr>
        <w:t xml:space="preserve">Приказа</w:t>
      </w:r>
      <w:r>
        <w:rPr>
          <w:sz w:val="24"/>
        </w:rPr>
        <w:t xml:space="preserve"> Казначейства России от 26.11.2025 N 21н)</w:t>
      </w:r>
    </w:p>
    <w:bookmarkStart w:id="205" w:name="P205"/>
    <w:bookmarkEnd w:id="205"/>
    <w:p>
      <w:pPr>
        <w:pStyle w:val="0"/>
        <w:spacing w:before="240" w:line-rule="auto"/>
        <w:ind w:firstLine="540"/>
        <w:jc w:val="both"/>
      </w:pPr>
      <w:r>
        <w:rPr>
          <w:sz w:val="24"/>
        </w:rPr>
        <w:t xml:space="preserve">10. Администратору доходов бюджета открывается один лицевой счет для отражения на нем операций администратора доходов бюджета, за исключением случаев, установленных </w:t>
      </w:r>
      <w:hyperlink w:history="0" w:anchor="P208" w:tooltip="При осуществлении федеральными органами государственной власти (государственными органами) полномочий по администрированию доходов бюджетов субъектов Российской Федерации, бюджетов территориальных государственных внебюджетных фондов, местных бюджетов, лицевые счета администратора доходов бюджета открываются в органах Федерального казначейства по соответствующим субъектам Российской Федерации, в бюджеты которых подлежат зачислению администрируемые ими доходы.">
        <w:r>
          <w:rPr>
            <w:sz w:val="24"/>
            <w:color w:val="0000ff"/>
          </w:rPr>
          <w:t xml:space="preserve">абзацем третьим</w:t>
        </w:r>
      </w:hyperlink>
      <w:r>
        <w:rPr>
          <w:sz w:val="24"/>
        </w:rPr>
        <w:t xml:space="preserve"> настоящего пункта.</w:t>
      </w:r>
    </w:p>
    <w:p>
      <w:pPr>
        <w:pStyle w:val="0"/>
        <w:jc w:val="both"/>
      </w:pPr>
      <w:r>
        <w:rPr>
          <w:sz w:val="24"/>
        </w:rPr>
        <w:t xml:space="preserve">(в ред. </w:t>
      </w:r>
      <w:r>
        <w:rPr>
          <w:sz w:val="24"/>
        </w:rPr>
        <w:t xml:space="preserve">Приказа</w:t>
      </w:r>
      <w:r>
        <w:rPr>
          <w:sz w:val="24"/>
        </w:rPr>
        <w:t xml:space="preserve"> Казначейства России от 26.11.2025 N 21н)</w:t>
      </w:r>
    </w:p>
    <w:p>
      <w:pPr>
        <w:pStyle w:val="0"/>
        <w:spacing w:before="240" w:line-rule="auto"/>
        <w:ind w:firstLine="540"/>
        <w:jc w:val="both"/>
      </w:pPr>
      <w:r>
        <w:rPr>
          <w:sz w:val="24"/>
        </w:rPr>
        <w:t xml:space="preserve">При этом в случае наделения органа государственной власти субъекта Российской Федерации (органа местного самоуправления, органа местной администрации) полномочиями по администрированию доходов другого бюджета указанному органу дополнительно открывается отдельный лицевой счет администратора доходов бюджета с типом бюджета, соответствующим переданным полномочиям.</w:t>
      </w:r>
    </w:p>
    <w:bookmarkStart w:id="208" w:name="P208"/>
    <w:bookmarkEnd w:id="208"/>
    <w:p>
      <w:pPr>
        <w:pStyle w:val="0"/>
        <w:spacing w:before="240" w:line-rule="auto"/>
        <w:ind w:firstLine="540"/>
        <w:jc w:val="both"/>
      </w:pPr>
      <w:r>
        <w:rPr>
          <w:sz w:val="24"/>
        </w:rPr>
        <w:t xml:space="preserve">При осуществлении федеральными органами государственной власти (государственными органами) полномочий по администрированию доходов бюджетов субъектов Российской Федерации, бюджетов территориальных государственных внебюджетных фондов, местных бюджетов, лицевые счета администратора доходов бюджета открываются в органах Федерального казначейства по соответствующим субъектам Российской Федерации, в бюджеты которых подлежат зачислению администрируемые ими доходы.</w:t>
      </w:r>
    </w:p>
    <w:p>
      <w:pPr>
        <w:pStyle w:val="0"/>
        <w:spacing w:before="240" w:line-rule="auto"/>
        <w:ind w:firstLine="540"/>
        <w:jc w:val="both"/>
      </w:pPr>
      <w:r>
        <w:rPr>
          <w:sz w:val="24"/>
        </w:rPr>
        <w:t xml:space="preserve">Абзац утратил силу. - </w:t>
      </w:r>
      <w:r>
        <w:rPr>
          <w:sz w:val="24"/>
        </w:rPr>
        <w:t xml:space="preserve">Приказ</w:t>
      </w:r>
      <w:r>
        <w:rPr>
          <w:sz w:val="24"/>
        </w:rPr>
        <w:t xml:space="preserve"> Казначейства России от 26.11.2025 N 21н.</w:t>
      </w:r>
    </w:p>
    <w:p>
      <w:pPr>
        <w:pStyle w:val="0"/>
        <w:jc w:val="both"/>
      </w:pPr>
      <w:r>
        <w:rPr>
          <w:sz w:val="24"/>
        </w:rPr>
        <w:t xml:space="preserve">(п. 10 в ред. </w:t>
      </w:r>
      <w:r>
        <w:rPr>
          <w:sz w:val="24"/>
        </w:rPr>
        <w:t xml:space="preserve">Приказа</w:t>
      </w:r>
      <w:r>
        <w:rPr>
          <w:sz w:val="24"/>
        </w:rPr>
        <w:t xml:space="preserve"> Казначейства России от 28.12.2022 N 38н)</w:t>
      </w:r>
    </w:p>
    <w:p>
      <w:pPr>
        <w:pStyle w:val="0"/>
        <w:spacing w:before="240" w:line-rule="auto"/>
        <w:ind w:firstLine="540"/>
        <w:jc w:val="both"/>
      </w:pPr>
      <w:r>
        <w:rPr>
          <w:sz w:val="24"/>
        </w:rPr>
        <w:t xml:space="preserve">10(1). Администратору источников финансирования дефицита федерального бюджета - налоговому органу открывается отдельный лицевой счет для отражения на нем операций, связанных с единым налоговым платежом, предусмотренным Налоговым </w:t>
      </w:r>
      <w:r>
        <w:rPr>
          <w:sz w:val="24"/>
        </w:rPr>
        <w:t xml:space="preserve">кодексом</w:t>
      </w:r>
      <w:r>
        <w:rPr>
          <w:sz w:val="24"/>
        </w:rPr>
        <w:t xml:space="preserve"> Российской Федерации.</w:t>
      </w:r>
    </w:p>
    <w:p>
      <w:pPr>
        <w:pStyle w:val="0"/>
        <w:spacing w:before="240" w:line-rule="auto"/>
        <w:ind w:firstLine="540"/>
        <w:jc w:val="both"/>
      </w:pPr>
      <w:r>
        <w:rPr>
          <w:sz w:val="24"/>
        </w:rPr>
        <w:t xml:space="preserve">Администратору источников финансирования дефицита федерального бюджета - таможенному органу открывается отдельный лицевой счет для отражения на нем операций, связанных с авансовым платежом и денежным залогом.</w:t>
      </w:r>
    </w:p>
    <w:p>
      <w:pPr>
        <w:pStyle w:val="0"/>
        <w:jc w:val="both"/>
      </w:pPr>
      <w:r>
        <w:rPr>
          <w:sz w:val="24"/>
        </w:rPr>
        <w:t xml:space="preserve">(п. 10(1) введен </w:t>
      </w:r>
      <w:r>
        <w:rPr>
          <w:sz w:val="24"/>
        </w:rPr>
        <w:t xml:space="preserve">Приказом</w:t>
      </w:r>
      <w:r>
        <w:rPr>
          <w:sz w:val="24"/>
        </w:rPr>
        <w:t xml:space="preserve"> Казначейства России от 26.11.2025 N 21н)</w:t>
      </w:r>
    </w:p>
    <w:bookmarkStart w:id="214" w:name="P214"/>
    <w:bookmarkEnd w:id="214"/>
    <w:p>
      <w:pPr>
        <w:pStyle w:val="0"/>
        <w:spacing w:before="240" w:line-rule="auto"/>
        <w:ind w:firstLine="540"/>
        <w:jc w:val="both"/>
      </w:pPr>
      <w:r>
        <w:rPr>
          <w:sz w:val="24"/>
        </w:rPr>
        <w:t xml:space="preserve">11. При передаче отдельных полномочий получателя бюджетных средств в случаях, предусмотренных законодательством Российской Федерации, законодательством субъектов Российской Федерации и муниципальными правовыми актами, другому получателю бюджетных средств, бюджетному (автономному) учреждению, либо получателю средств из бюджета (за исключением индивидуального предпринимателя и физического лица - производителя товаров, работ, услуг), получателю бюджетных средств, передающему свои полномочия, открывается лицевой счет для учета операций по переданным полномочиям получателя бюджетных средств.</w:t>
      </w:r>
    </w:p>
    <w:p>
      <w:pPr>
        <w:pStyle w:val="0"/>
        <w:jc w:val="both"/>
      </w:pPr>
      <w:r>
        <w:rPr>
          <w:sz w:val="24"/>
        </w:rPr>
        <w:t xml:space="preserve">(в ред. Приказов Казначейства России от 01.04.2020 </w:t>
      </w:r>
      <w:r>
        <w:rPr>
          <w:sz w:val="24"/>
        </w:rPr>
        <w:t xml:space="preserve">N 16н</w:t>
      </w:r>
      <w:r>
        <w:rPr>
          <w:sz w:val="24"/>
        </w:rPr>
        <w:t xml:space="preserve">, от 13.10.2021 </w:t>
      </w:r>
      <w:r>
        <w:rPr>
          <w:sz w:val="24"/>
        </w:rPr>
        <w:t xml:space="preserve">N 29н</w:t>
      </w:r>
      <w:r>
        <w:rPr>
          <w:sz w:val="24"/>
        </w:rPr>
        <w:t xml:space="preserve">)</w:t>
      </w:r>
    </w:p>
    <w:p>
      <w:pPr>
        <w:pStyle w:val="0"/>
        <w:spacing w:before="240" w:line-rule="auto"/>
        <w:ind w:firstLine="540"/>
        <w:jc w:val="both"/>
      </w:pPr>
      <w:r>
        <w:rPr>
          <w:sz w:val="24"/>
        </w:rPr>
        <w:t xml:space="preserve">При осуществлении получателем бюджетных средств, бюджетным (автономным) учреждением, либо получателем средств из бюджета (за исключением индивидуального предпринимателя и физического лица - производителя товаров, работ, услуг) полномочий государственного (муниципального) заказчика по заключению и исполнению государственных (муниципальных) контрактов от лица получателя бюджетных средств, получателю бюджетных средств, передающему свои полномочия, по месту нахождения получателя бюджетных средств, бюджетного (автономного) учреждения, либо получателя средств из бюджета (за исключением индивидуального предпринимателя и физического лица - производителя товаров, работ, услуг), принимающего полномочия, открывается лицевой счет для учета операций со средствами, поступающими во временное распоряжение получателя бюджетных средств, в порядке, предусмотренном для открытия лицевого счета для учета операций по переданным полномочиям получателя бюджетных средств.</w:t>
      </w:r>
    </w:p>
    <w:p>
      <w:pPr>
        <w:pStyle w:val="0"/>
        <w:jc w:val="both"/>
      </w:pPr>
      <w:r>
        <w:rPr>
          <w:sz w:val="24"/>
        </w:rPr>
        <w:t xml:space="preserve">(в ред. Приказов Казначейства России от 01.04.2020 </w:t>
      </w:r>
      <w:r>
        <w:rPr>
          <w:sz w:val="24"/>
        </w:rPr>
        <w:t xml:space="preserve">N 16н</w:t>
      </w:r>
      <w:r>
        <w:rPr>
          <w:sz w:val="24"/>
        </w:rPr>
        <w:t xml:space="preserve">, от 13.10.2021 </w:t>
      </w:r>
      <w:r>
        <w:rPr>
          <w:sz w:val="24"/>
        </w:rPr>
        <w:t xml:space="preserve">N 29н</w:t>
      </w:r>
      <w:r>
        <w:rPr>
          <w:sz w:val="24"/>
        </w:rPr>
        <w:t xml:space="preserve">)</w:t>
      </w:r>
    </w:p>
    <w:p>
      <w:pPr>
        <w:pStyle w:val="0"/>
        <w:spacing w:before="240" w:line-rule="auto"/>
        <w:ind w:firstLine="540"/>
        <w:jc w:val="both"/>
      </w:pPr>
      <w:r>
        <w:rPr>
          <w:sz w:val="24"/>
        </w:rPr>
        <w:t xml:space="preserve">При осуществлении органами Федерального казначейства операций от имени получателя бюджетных средств в случаях, предусмотренных законодательством Российской Федерации, законодательством субъектов Российской Федерации и муниципальными правовыми актами, лицевой счет для учета операций по переданным полномочиям получателя бюджетных средств открывается получателю бюджетных средств, от имени которого органы Федерального казначейства осуществляют указанные операции.</w:t>
      </w:r>
    </w:p>
    <w:p>
      <w:pPr>
        <w:pStyle w:val="0"/>
        <w:jc w:val="both"/>
      </w:pPr>
      <w:r>
        <w:rPr>
          <w:sz w:val="24"/>
        </w:rPr>
        <w:t xml:space="preserve">(абзац введен </w:t>
      </w:r>
      <w:r>
        <w:rPr>
          <w:sz w:val="24"/>
        </w:rPr>
        <w:t xml:space="preserve">Приказом</w:t>
      </w:r>
      <w:r>
        <w:rPr>
          <w:sz w:val="24"/>
        </w:rPr>
        <w:t xml:space="preserve"> Казначейства России от 28.12.2022 N 38н)</w:t>
      </w:r>
    </w:p>
    <w:p>
      <w:pPr>
        <w:pStyle w:val="0"/>
        <w:spacing w:before="240" w:line-rule="auto"/>
        <w:ind w:firstLine="540"/>
        <w:jc w:val="both"/>
      </w:pPr>
      <w:r>
        <w:rPr>
          <w:sz w:val="24"/>
        </w:rPr>
        <w:t xml:space="preserve">12. Документы, необходимые для открытия соответствующих лицевых счетов (в случае, если их представление на бумажном носителе предусмотрено настоящим Порядком), представляются клиентами в орган Федерального казначейства (его структурное подразделение) по месту обслуживания клиента (далее - место обслуживания), за исключением случаев, установленных </w:t>
      </w:r>
      <w:hyperlink w:history="0" w:anchor="P202" w:tooltip="В случае перехода бюджетного (автономного) учреждения от учета операций на лицевом счете бюджетного (автономного) учреждения, отдельном лицевом счете бюджетного (автономного) учреждения, лицевом счете бюджетного учреждения для учета операций со средствами ОМС к учету операций на лицевом счете в разрезе видов средств бюджетного (автономного) учреждения, органами Федерального казначейства закрывается лицевой счет бюджетного (автономного) учреждения, отдельный лицевой счет бюджетного (автономного) учреждени...">
        <w:r>
          <w:rPr>
            <w:sz w:val="24"/>
            <w:color w:val="0000ff"/>
          </w:rPr>
          <w:t xml:space="preserve">абзацем четвертым пункта 9</w:t>
        </w:r>
      </w:hyperlink>
      <w:r>
        <w:rPr>
          <w:sz w:val="24"/>
        </w:rPr>
        <w:t xml:space="preserve"> и </w:t>
      </w:r>
      <w:hyperlink w:history="0" w:anchor="P208" w:tooltip="При осуществлении федеральными органами государственной власти (государственными органами) полномочий по администрированию доходов бюджетов субъектов Российской Федерации, бюджетов территориальных государственных внебюджетных фондов, местных бюджетов, лицевые счета администратора доходов бюджета открываются в органах Федерального казначейства по соответствующим субъектам Российской Федерации, в бюджеты которых подлежат зачислению администрируемые ими доходы.">
        <w:r>
          <w:rPr>
            <w:sz w:val="24"/>
            <w:color w:val="0000ff"/>
          </w:rPr>
          <w:t xml:space="preserve">абзацем третьим пункта 10</w:t>
        </w:r>
      </w:hyperlink>
      <w:r>
        <w:rPr>
          <w:sz w:val="24"/>
        </w:rPr>
        <w:t xml:space="preserve"> настоящего Порядка.</w:t>
      </w:r>
    </w:p>
    <w:p>
      <w:pPr>
        <w:pStyle w:val="0"/>
        <w:jc w:val="both"/>
      </w:pPr>
      <w:r>
        <w:rPr>
          <w:sz w:val="24"/>
        </w:rPr>
        <w:t xml:space="preserve">(в ред. </w:t>
      </w:r>
      <w:r>
        <w:rPr>
          <w:sz w:val="24"/>
        </w:rPr>
        <w:t xml:space="preserve">Приказа</w:t>
      </w:r>
      <w:r>
        <w:rPr>
          <w:sz w:val="24"/>
        </w:rPr>
        <w:t xml:space="preserve"> Казначейства России от 26.11.2025 N 21н)</w:t>
      </w:r>
    </w:p>
    <w:p>
      <w:pPr>
        <w:pStyle w:val="0"/>
        <w:spacing w:before="240" w:line-rule="auto"/>
        <w:ind w:firstLine="540"/>
        <w:jc w:val="both"/>
      </w:pPr>
      <w:r>
        <w:rPr>
          <w:sz w:val="24"/>
        </w:rPr>
        <w:t xml:space="preserve">В случаях, установленных </w:t>
      </w:r>
      <w:hyperlink w:history="0" w:anchor="P205" w:tooltip="10. Администратору доходов бюджета открывается один лицевой счет для отражения на нем операций администратора доходов бюджета, за исключением случаев, установленных абзацем третьим настоящего пункта.">
        <w:r>
          <w:rPr>
            <w:sz w:val="24"/>
            <w:color w:val="0000ff"/>
          </w:rPr>
          <w:t xml:space="preserve">абзацем третьим пункта 10</w:t>
        </w:r>
      </w:hyperlink>
      <w:r>
        <w:rPr>
          <w:sz w:val="24"/>
        </w:rPr>
        <w:t xml:space="preserve"> настоящего Порядка, документы, необходимые для открытия лицевого счета администратора доходов бюджета, представляются клиентами в органы Федерального казначейства (их структурные подразделения), расположенные в субъектах Российской Федерации, на территории которых соответствующим администратором доходов бюджетов осуществляются его бюджетные полномочия.</w:t>
      </w:r>
    </w:p>
    <w:p>
      <w:pPr>
        <w:pStyle w:val="0"/>
        <w:spacing w:before="240" w:line-rule="auto"/>
        <w:ind w:firstLine="540"/>
        <w:jc w:val="both"/>
      </w:pPr>
      <w:r>
        <w:rPr>
          <w:sz w:val="24"/>
        </w:rPr>
        <w:t xml:space="preserve">12.1. Документы, предусмотренные </w:t>
      </w:r>
      <w:hyperlink w:history="0" w:anchor="P227" w:tooltip="13. Для открытия лицевого счета клиентом представляются следующие документы:">
        <w:r>
          <w:rPr>
            <w:sz w:val="24"/>
            <w:color w:val="0000ff"/>
          </w:rPr>
          <w:t xml:space="preserve">пунктами 13</w:t>
        </w:r>
      </w:hyperlink>
      <w:r>
        <w:rPr>
          <w:sz w:val="24"/>
        </w:rPr>
        <w:t xml:space="preserve">, </w:t>
      </w:r>
      <w:hyperlink w:history="0" w:anchor="P350" w:tooltip="24. Для переоформления соответствующего лицевого счета, содержащего сведения, составляющие государственную тайну в случаях, установленных настоящим Порядком, клиент представляет в орган Федерального казначейства по месту обслуживания Заявление на переоформление лицевых счетов по форме согласно приложению N 4 к настоящему Порядку (код формы по КФД 0531756) (далее - Заявление на переоформление лицевых счетов).">
        <w:r>
          <w:rPr>
            <w:sz w:val="24"/>
            <w:color w:val="0000ff"/>
          </w:rPr>
          <w:t xml:space="preserve">24</w:t>
        </w:r>
      </w:hyperlink>
      <w:r>
        <w:rPr>
          <w:sz w:val="24"/>
        </w:rPr>
        <w:t xml:space="preserve"> и </w:t>
      </w:r>
      <w:hyperlink w:history="0" w:anchor="P392" w:tooltip="29. Закрытие соответствующего лицевого счета в случаях, установленных настоящим Порядком, осуществляется при предоставлении клиентом (ликвидационной комиссией) в орган Федерального казначейства или оформлении уполномоченным руководителем органа Федерального казначейства работником:">
        <w:r>
          <w:rPr>
            <w:sz w:val="24"/>
            <w:color w:val="0000ff"/>
          </w:rPr>
          <w:t xml:space="preserve">29</w:t>
        </w:r>
      </w:hyperlink>
      <w:r>
        <w:rPr>
          <w:sz w:val="24"/>
        </w:rPr>
        <w:t xml:space="preserve"> настоящего Порядка, подписываются руководителем и главным бухгалтером клиента (лицами, уполномоченными на подписание указанных документов), индивидуальным предпринимателем (физическим лицом - производителем товаров, работ, услуг) и главным бухгалтером клиента (лицом, уполномоченным индивидуальным предпринимателем (физическим лицом - производителем товаров, работ, услуг) на ведение бухгалтерского учета).</w:t>
      </w:r>
    </w:p>
    <w:p>
      <w:pPr>
        <w:pStyle w:val="0"/>
        <w:spacing w:before="240" w:line-rule="auto"/>
        <w:ind w:firstLine="540"/>
        <w:jc w:val="both"/>
      </w:pPr>
      <w:r>
        <w:rPr>
          <w:sz w:val="24"/>
        </w:rPr>
        <w:t xml:space="preserve">При отсутствии в штате клиента должности главного бухгалтера (другого должностного лица, выполняющего его функции), документы, предусмотренные </w:t>
      </w:r>
      <w:hyperlink w:history="0" w:anchor="P227" w:tooltip="13. Для открытия лицевого счета клиентом представляются следующие документы:">
        <w:r>
          <w:rPr>
            <w:sz w:val="24"/>
            <w:color w:val="0000ff"/>
          </w:rPr>
          <w:t xml:space="preserve">пунктами 13</w:t>
        </w:r>
      </w:hyperlink>
      <w:r>
        <w:rPr>
          <w:sz w:val="24"/>
        </w:rPr>
        <w:t xml:space="preserve">, </w:t>
      </w:r>
      <w:hyperlink w:history="0" w:anchor="P350" w:tooltip="24. Для переоформления соответствующего лицевого счета, содержащего сведения, составляющие государственную тайну в случаях, установленных настоящим Порядком, клиент представляет в орган Федерального казначейства по месту обслуживания Заявление на переоформление лицевых счетов по форме согласно приложению N 4 к настоящему Порядку (код формы по КФД 0531756) (далее - Заявление на переоформление лицевых счетов).">
        <w:r>
          <w:rPr>
            <w:sz w:val="24"/>
            <w:color w:val="0000ff"/>
          </w:rPr>
          <w:t xml:space="preserve">24</w:t>
        </w:r>
      </w:hyperlink>
      <w:r>
        <w:rPr>
          <w:sz w:val="24"/>
        </w:rPr>
        <w:t xml:space="preserve"> и </w:t>
      </w:r>
      <w:hyperlink w:history="0" w:anchor="P392" w:tooltip="29. Закрытие соответствующего лицевого счета в случаях, установленных настоящим Порядком, осуществляется при предоставлении клиентом (ликвидационной комиссией) в орган Федерального казначейства или оформлении уполномоченным руководителем органа Федерального казначейства работником:">
        <w:r>
          <w:rPr>
            <w:sz w:val="24"/>
            <w:color w:val="0000ff"/>
          </w:rPr>
          <w:t xml:space="preserve">29</w:t>
        </w:r>
      </w:hyperlink>
      <w:r>
        <w:rPr>
          <w:sz w:val="24"/>
        </w:rPr>
        <w:t xml:space="preserve"> настоящего Порядка, подписываются только руководителем клиента (уполномоченным им лицом), в том числе индивидуальным предпринимателем и физическим лицом - производителем товаров, работ, услуг (далее - руководитель клиента).</w:t>
      </w:r>
    </w:p>
    <w:p>
      <w:pPr>
        <w:pStyle w:val="0"/>
        <w:spacing w:before="240" w:line-rule="auto"/>
        <w:ind w:firstLine="540"/>
        <w:jc w:val="both"/>
      </w:pPr>
      <w:r>
        <w:rPr>
          <w:sz w:val="24"/>
        </w:rPr>
        <w:t xml:space="preserve">Указание должности уполномоченных лиц в документах, предусмотренных </w:t>
      </w:r>
      <w:hyperlink w:history="0" w:anchor="P227" w:tooltip="13. Для открытия лицевого счета клиентом представляются следующие документы:">
        <w:r>
          <w:rPr>
            <w:sz w:val="24"/>
            <w:color w:val="0000ff"/>
          </w:rPr>
          <w:t xml:space="preserve">пунктами 13</w:t>
        </w:r>
      </w:hyperlink>
      <w:r>
        <w:rPr>
          <w:sz w:val="24"/>
        </w:rPr>
        <w:t xml:space="preserve">, </w:t>
      </w:r>
      <w:hyperlink w:history="0" w:anchor="P350" w:tooltip="24. Для переоформления соответствующего лицевого счета, содержащего сведения, составляющие государственную тайну в случаях, установленных настоящим Порядком, клиент представляет в орган Федерального казначейства по месту обслуживания Заявление на переоформление лицевых счетов по форме согласно приложению N 4 к настоящему Порядку (код формы по КФД 0531756) (далее - Заявление на переоформление лицевых счетов).">
        <w:r>
          <w:rPr>
            <w:sz w:val="24"/>
            <w:color w:val="0000ff"/>
          </w:rPr>
          <w:t xml:space="preserve">24</w:t>
        </w:r>
      </w:hyperlink>
      <w:r>
        <w:rPr>
          <w:sz w:val="24"/>
        </w:rPr>
        <w:t xml:space="preserve"> и </w:t>
      </w:r>
      <w:hyperlink w:history="0" w:anchor="P392" w:tooltip="29. Закрытие соответствующего лицевого счета в случаях, установленных настоящим Порядком, осуществляется при предоставлении клиентом (ликвидационной комиссией) в орган Федерального казначейства или оформлении уполномоченным руководителем органа Федерального казначейства работником:">
        <w:r>
          <w:rPr>
            <w:sz w:val="24"/>
            <w:color w:val="0000ff"/>
          </w:rPr>
          <w:t xml:space="preserve">29</w:t>
        </w:r>
      </w:hyperlink>
      <w:r>
        <w:rPr>
          <w:sz w:val="24"/>
        </w:rPr>
        <w:t xml:space="preserve"> настоящего Порядка, индивидуальными предпринимателями и физическими лицами - производителями товаров, работ, услуг для открытия, переоформления, закрытия и обслуживания лицевых счетов не обязательно.</w:t>
      </w:r>
    </w:p>
    <w:p>
      <w:pPr>
        <w:pStyle w:val="0"/>
        <w:jc w:val="both"/>
      </w:pPr>
      <w:r>
        <w:rPr>
          <w:sz w:val="24"/>
        </w:rPr>
        <w:t xml:space="preserve">(пп. 12.1 в ред. </w:t>
      </w:r>
      <w:r>
        <w:rPr>
          <w:sz w:val="24"/>
        </w:rPr>
        <w:t xml:space="preserve">Приказа</w:t>
      </w:r>
      <w:r>
        <w:rPr>
          <w:sz w:val="24"/>
        </w:rPr>
        <w:t xml:space="preserve"> Казначейства России от 28.12.2022 N 38н)</w:t>
      </w:r>
    </w:p>
    <w:bookmarkStart w:id="227" w:name="P227"/>
    <w:bookmarkEnd w:id="227"/>
    <w:p>
      <w:pPr>
        <w:pStyle w:val="0"/>
        <w:spacing w:before="240" w:line-rule="auto"/>
        <w:ind w:firstLine="540"/>
        <w:jc w:val="both"/>
      </w:pPr>
      <w:r>
        <w:rPr>
          <w:sz w:val="24"/>
        </w:rPr>
        <w:t xml:space="preserve">13. Для открытия лицевого счета клиентом представляются следующие документы:</w:t>
      </w:r>
    </w:p>
    <w:p>
      <w:pPr>
        <w:pStyle w:val="0"/>
        <w:spacing w:before="240" w:line-rule="auto"/>
        <w:ind w:firstLine="540"/>
        <w:jc w:val="both"/>
      </w:pPr>
      <w:r>
        <w:rPr>
          <w:sz w:val="24"/>
        </w:rPr>
        <w:t xml:space="preserve">а) Заявление на открытие лицевого счета по форме согласно </w:t>
      </w:r>
      <w:hyperlink w:history="0" w:anchor="P1120" w:tooltip="                                 ЗАЯВЛЕНИЕ">
        <w:r>
          <w:rPr>
            <w:sz w:val="24"/>
            <w:color w:val="0000ff"/>
          </w:rPr>
          <w:t xml:space="preserve">приложению N 1</w:t>
        </w:r>
      </w:hyperlink>
      <w:r>
        <w:rPr>
          <w:sz w:val="24"/>
        </w:rPr>
        <w:t xml:space="preserve"> к настоящему Порядку (код формы по КФД 0531752) (далее - Заявление на открытие лицевого счета) при осуществлении документооборота на бумажном носителе в случае учета на лицевом счете операций, содержащих сведения, составляющие государственную тайну;</w:t>
      </w:r>
    </w:p>
    <w:p>
      <w:pPr>
        <w:pStyle w:val="0"/>
        <w:spacing w:before="240" w:line-rule="auto"/>
        <w:ind w:firstLine="540"/>
        <w:jc w:val="both"/>
      </w:pPr>
      <w:r>
        <w:rPr>
          <w:sz w:val="24"/>
        </w:rPr>
        <w:t xml:space="preserve">Карточка образцов подписей к лицевым счетам по форме согласно </w:t>
      </w:r>
      <w:hyperlink w:history="0" w:anchor="P1312" w:tooltip="                КАРТОЧКА ОБРАЗЦОВ ПОДПИСЕЙ N │           │">
        <w:r>
          <w:rPr>
            <w:sz w:val="24"/>
            <w:color w:val="0000ff"/>
          </w:rPr>
          <w:t xml:space="preserve">приложению N 2</w:t>
        </w:r>
      </w:hyperlink>
      <w:r>
        <w:rPr>
          <w:sz w:val="24"/>
        </w:rPr>
        <w:t xml:space="preserve"> к настоящему Порядку (код формы по КФД 0531753) (далее - Карточка образцов подписей), за исключением случаев, предусмотренных </w:t>
      </w:r>
      <w:hyperlink w:history="0" w:anchor="P230" w:tooltip="б) при осуществлении документооборота в государственных информационных системах, оператором которых является Федеральное казначейство, клиентом формируется заявление на открытие лицевого счета в электронном виде, реквизиты которого установлены в приложении N 1(1) к настоящему Порядку (далее - Заявление на открытие лицевого счета в электронном виде).">
        <w:r>
          <w:rPr>
            <w:sz w:val="24"/>
            <w:color w:val="0000ff"/>
          </w:rPr>
          <w:t xml:space="preserve">подпунктом "б"</w:t>
        </w:r>
      </w:hyperlink>
      <w:r>
        <w:rPr>
          <w:sz w:val="24"/>
        </w:rPr>
        <w:t xml:space="preserve"> настоящего пункта;</w:t>
      </w:r>
    </w:p>
    <w:bookmarkStart w:id="230" w:name="P230"/>
    <w:bookmarkEnd w:id="230"/>
    <w:p>
      <w:pPr>
        <w:pStyle w:val="0"/>
        <w:spacing w:before="240" w:line-rule="auto"/>
        <w:ind w:firstLine="540"/>
        <w:jc w:val="both"/>
      </w:pPr>
      <w:r>
        <w:rPr>
          <w:sz w:val="24"/>
        </w:rPr>
        <w:t xml:space="preserve">б) при осуществлении документооборота в государственных информационных системах, оператором которых является Федеральное казначейство, клиентом формируется заявление на открытие лицевого счета в электронном виде, реквизиты которого установлены в </w:t>
      </w:r>
      <w:hyperlink w:history="0" w:anchor="P1241" w:tooltip="РЕКВИЗИТЫ">
        <w:r>
          <w:rPr>
            <w:sz w:val="24"/>
            <w:color w:val="0000ff"/>
          </w:rPr>
          <w:t xml:space="preserve">приложении N 1(1)</w:t>
        </w:r>
      </w:hyperlink>
      <w:r>
        <w:rPr>
          <w:sz w:val="24"/>
        </w:rPr>
        <w:t xml:space="preserve"> к настоящему Порядку (далее - Заявление на открытие лицевого счета в электронном виде).</w:t>
      </w:r>
    </w:p>
    <w:p>
      <w:pPr>
        <w:pStyle w:val="0"/>
        <w:jc w:val="both"/>
      </w:pPr>
      <w:r>
        <w:rPr>
          <w:sz w:val="24"/>
        </w:rPr>
        <w:t xml:space="preserve">(п. 13 в ред. </w:t>
      </w:r>
      <w:r>
        <w:rPr>
          <w:sz w:val="24"/>
        </w:rPr>
        <w:t xml:space="preserve">Приказа</w:t>
      </w:r>
      <w:r>
        <w:rPr>
          <w:sz w:val="24"/>
        </w:rPr>
        <w:t xml:space="preserve"> Казначейства России от 26.11.2025 N 21н)</w:t>
      </w:r>
    </w:p>
    <w:bookmarkStart w:id="232" w:name="P232"/>
    <w:bookmarkEnd w:id="232"/>
    <w:p>
      <w:pPr>
        <w:pStyle w:val="0"/>
        <w:spacing w:before="240" w:line-rule="auto"/>
        <w:ind w:firstLine="540"/>
        <w:jc w:val="both"/>
      </w:pPr>
      <w:r>
        <w:rPr>
          <w:sz w:val="24"/>
        </w:rPr>
        <w:t xml:space="preserve">14. Заполнение </w:t>
      </w:r>
      <w:hyperlink w:history="0" w:anchor="P1120" w:tooltip="                                 ЗАЯВЛЕНИЕ">
        <w:r>
          <w:rPr>
            <w:sz w:val="24"/>
            <w:color w:val="0000ff"/>
          </w:rPr>
          <w:t xml:space="preserve">Заявления</w:t>
        </w:r>
      </w:hyperlink>
      <w:r>
        <w:rPr>
          <w:sz w:val="24"/>
        </w:rPr>
        <w:t xml:space="preserve"> на открытие лицевого счета осуществляется следующим образом.</w:t>
      </w:r>
    </w:p>
    <w:p>
      <w:pPr>
        <w:pStyle w:val="0"/>
        <w:spacing w:before="240" w:line-rule="auto"/>
        <w:ind w:firstLine="540"/>
        <w:jc w:val="both"/>
      </w:pPr>
      <w:hyperlink w:history="0" w:anchor="P1120" w:tooltip="                                 ЗАЯВЛЕНИЕ">
        <w:r>
          <w:rPr>
            <w:sz w:val="24"/>
            <w:color w:val="0000ff"/>
          </w:rPr>
          <w:t xml:space="preserve">Заявление</w:t>
        </w:r>
      </w:hyperlink>
      <w:r>
        <w:rPr>
          <w:sz w:val="24"/>
        </w:rPr>
        <w:t xml:space="preserve"> на открытие лицевого счета заполняется клиентом, за исключением </w:t>
      </w:r>
      <w:hyperlink w:history="0" w:anchor="P1211" w:tooltip="                 Отметка органа Федерального казначейства">
        <w:r>
          <w:rPr>
            <w:sz w:val="24"/>
            <w:color w:val="0000ff"/>
          </w:rPr>
          <w:t xml:space="preserve">части</w:t>
        </w:r>
      </w:hyperlink>
      <w:r>
        <w:rPr>
          <w:sz w:val="24"/>
        </w:rPr>
        <w:t xml:space="preserve"> "Отметка органа Федерального казначейства об открытии лицевого счета N ___", которая заполняется органом Федерального казначейства по месту обслуживания клиента.</w:t>
      </w:r>
    </w:p>
    <w:p>
      <w:pPr>
        <w:pStyle w:val="0"/>
        <w:spacing w:before="240" w:line-rule="auto"/>
        <w:ind w:firstLine="540"/>
        <w:jc w:val="both"/>
      </w:pPr>
      <w:r>
        <w:rPr>
          <w:sz w:val="24"/>
        </w:rPr>
        <w:t xml:space="preserve">В </w:t>
      </w:r>
      <w:hyperlink w:history="0" w:anchor="P1126" w:tooltip="Коды">
        <w:r>
          <w:rPr>
            <w:sz w:val="24"/>
            <w:color w:val="0000ff"/>
          </w:rPr>
          <w:t xml:space="preserve">заголовочной части</w:t>
        </w:r>
      </w:hyperlink>
      <w:r>
        <w:rPr>
          <w:sz w:val="24"/>
        </w:rPr>
        <w:t xml:space="preserve"> формы Заявления на открытие лицевого счета указываются:</w:t>
      </w:r>
    </w:p>
    <w:p>
      <w:pPr>
        <w:pStyle w:val="0"/>
        <w:spacing w:before="240" w:line-rule="auto"/>
        <w:ind w:firstLine="540"/>
        <w:jc w:val="both"/>
      </w:pPr>
      <w:hyperlink w:history="0" w:anchor="P1132" w:tooltip="от &quot;__&quot; ___________ 20__ г.">
        <w:r>
          <w:rPr>
            <w:sz w:val="24"/>
            <w:color w:val="0000ff"/>
          </w:rPr>
          <w:t xml:space="preserve">дата</w:t>
        </w:r>
      </w:hyperlink>
      <w:r>
        <w:rPr>
          <w:sz w:val="24"/>
        </w:rPr>
        <w:t xml:space="preserve"> составления документа, с отражением в кодовой зоне даты в формате "день, месяц, год" (00.00.0000);</w:t>
      </w:r>
    </w:p>
    <w:p>
      <w:pPr>
        <w:pStyle w:val="0"/>
        <w:spacing w:before="240" w:line-rule="auto"/>
        <w:ind w:firstLine="540"/>
        <w:jc w:val="both"/>
      </w:pPr>
      <w:r>
        <w:rPr>
          <w:sz w:val="24"/>
        </w:rPr>
        <w:t xml:space="preserve">по </w:t>
      </w:r>
      <w:hyperlink w:history="0" w:anchor="P1135" w:tooltip="Наименование клиента">
        <w:r>
          <w:rPr>
            <w:sz w:val="24"/>
            <w:color w:val="0000ff"/>
          </w:rPr>
          <w:t xml:space="preserve">строке</w:t>
        </w:r>
      </w:hyperlink>
      <w:r>
        <w:rPr>
          <w:sz w:val="24"/>
        </w:rPr>
        <w:t xml:space="preserve"> "Наименование клиента" - полное наименование (с учетом символа "N", кавычек, скобок, знаков препинания) (далее - полное наименование) клиента в соответствии с полным наименованием, указанным в его реестровой записи Сводного реестра, с отражением в кодовой зоне уникального кода организации по Сводному реестру (далее - код по Сводному реестру), кода по ОКПО, ИНН и КПП (для индивидуальных предпринимателей и физических лиц - производителей товаров, работ, услуг заполняется при наличии);</w:t>
      </w:r>
    </w:p>
    <w:p>
      <w:pPr>
        <w:pStyle w:val="0"/>
        <w:jc w:val="both"/>
      </w:pPr>
      <w:r>
        <w:rPr>
          <w:sz w:val="24"/>
        </w:rPr>
        <w:t xml:space="preserve">(в ред. Приказов Казначейства России от 28.12.2017 </w:t>
      </w:r>
      <w:r>
        <w:rPr>
          <w:sz w:val="24"/>
        </w:rPr>
        <w:t xml:space="preserve">N 36н</w:t>
      </w:r>
      <w:r>
        <w:rPr>
          <w:sz w:val="24"/>
        </w:rPr>
        <w:t xml:space="preserve">, от 01.04.2020 </w:t>
      </w:r>
      <w:r>
        <w:rPr>
          <w:sz w:val="24"/>
        </w:rPr>
        <w:t xml:space="preserve">N 16н</w:t>
      </w:r>
      <w:r>
        <w:rPr>
          <w:sz w:val="24"/>
        </w:rPr>
        <w:t xml:space="preserve">, от 26.11.2025 </w:t>
      </w:r>
      <w:r>
        <w:rPr>
          <w:sz w:val="24"/>
        </w:rPr>
        <w:t xml:space="preserve">N 21н</w:t>
      </w:r>
      <w:r>
        <w:rPr>
          <w:sz w:val="24"/>
        </w:rPr>
        <w:t xml:space="preserve">)</w:t>
      </w:r>
    </w:p>
    <w:p>
      <w:pPr>
        <w:pStyle w:val="0"/>
        <w:spacing w:before="240" w:line-rule="auto"/>
        <w:ind w:firstLine="540"/>
        <w:jc w:val="both"/>
      </w:pPr>
      <w:r>
        <w:rPr>
          <w:sz w:val="24"/>
        </w:rPr>
        <w:t xml:space="preserve">по </w:t>
      </w:r>
      <w:hyperlink w:history="0" w:anchor="P1151" w:tooltip="Наименование иного получателя бюджетных средств">
        <w:r>
          <w:rPr>
            <w:sz w:val="24"/>
            <w:color w:val="0000ff"/>
          </w:rPr>
          <w:t xml:space="preserve">строке</w:t>
        </w:r>
      </w:hyperlink>
      <w:r>
        <w:rPr>
          <w:sz w:val="24"/>
        </w:rPr>
        <w:t xml:space="preserve"> "Наименование иного получателя бюджетных средств" - полное наименование иного получателя бюджетных средств в соответствии с реестровой записью Сводного реестра, с отражением в кодовой зоне кода по Сводному реестру, кода по ОКПО, ИНН и КПП;</w:t>
      </w:r>
    </w:p>
    <w:p>
      <w:pPr>
        <w:pStyle w:val="0"/>
        <w:spacing w:before="240" w:line-rule="auto"/>
        <w:ind w:firstLine="540"/>
        <w:jc w:val="both"/>
      </w:pPr>
      <w:hyperlink w:history="0" w:anchor="P1151" w:tooltip="Наименование иного получателя бюджетных средств">
        <w:r>
          <w:rPr>
            <w:sz w:val="24"/>
            <w:color w:val="0000ff"/>
          </w:rPr>
          <w:t xml:space="preserve">Строка</w:t>
        </w:r>
      </w:hyperlink>
      <w:r>
        <w:rPr>
          <w:sz w:val="24"/>
        </w:rPr>
        <w:t xml:space="preserve"> "Наименование иного получателя бюджетных средств" заполняется главным распорядителем (распорядителем) бюджетных средств в случае оформления </w:t>
      </w:r>
      <w:hyperlink w:history="0" w:anchor="P1120" w:tooltip="                                 ЗАЯВЛЕНИЕ">
        <w:r>
          <w:rPr>
            <w:sz w:val="24"/>
            <w:color w:val="0000ff"/>
          </w:rPr>
          <w:t xml:space="preserve">Заявления</w:t>
        </w:r>
      </w:hyperlink>
      <w:r>
        <w:rPr>
          <w:sz w:val="24"/>
        </w:rPr>
        <w:t xml:space="preserve"> на открытие лицевого счета иному получателю бюджетных средств. При этом </w:t>
      </w:r>
      <w:hyperlink w:history="0" w:anchor="P1135" w:tooltip="Наименование клиента">
        <w:r>
          <w:rPr>
            <w:sz w:val="24"/>
            <w:color w:val="0000ff"/>
          </w:rPr>
          <w:t xml:space="preserve">строка</w:t>
        </w:r>
      </w:hyperlink>
      <w:r>
        <w:rPr>
          <w:sz w:val="24"/>
        </w:rPr>
        <w:t xml:space="preserve"> "Наименование клиента" и соответствующая кодовая зона не заполняются;</w:t>
      </w:r>
    </w:p>
    <w:p>
      <w:pPr>
        <w:pStyle w:val="0"/>
        <w:spacing w:before="240" w:line-rule="auto"/>
        <w:ind w:firstLine="540"/>
        <w:jc w:val="both"/>
      </w:pPr>
      <w:r>
        <w:rPr>
          <w:sz w:val="24"/>
        </w:rPr>
        <w:t xml:space="preserve">по </w:t>
      </w:r>
      <w:hyperlink w:history="0" w:anchor="P1167" w:tooltip="Орган Федерального казначейства">
        <w:r>
          <w:rPr>
            <w:sz w:val="24"/>
            <w:color w:val="0000ff"/>
          </w:rPr>
          <w:t xml:space="preserve">строке</w:t>
        </w:r>
      </w:hyperlink>
      <w:r>
        <w:rPr>
          <w:sz w:val="24"/>
        </w:rPr>
        <w:t xml:space="preserve"> "Орган Федерального казначейства" - полное наименование органа Федерального казначейства с отражением в кодовой зоне соответствующего кода по КОФК.</w:t>
      </w:r>
    </w:p>
    <w:p>
      <w:pPr>
        <w:pStyle w:val="0"/>
        <w:jc w:val="both"/>
      </w:pPr>
      <w:r>
        <w:rPr>
          <w:sz w:val="24"/>
        </w:rPr>
        <w:t xml:space="preserve">(в ред. </w:t>
      </w:r>
      <w:r>
        <w:rPr>
          <w:sz w:val="24"/>
        </w:rPr>
        <w:t xml:space="preserve">Приказа</w:t>
      </w:r>
      <w:r>
        <w:rPr>
          <w:sz w:val="24"/>
        </w:rPr>
        <w:t xml:space="preserve"> Казначейства России от 28.12.2022 N 38н)</w:t>
      </w:r>
    </w:p>
    <w:p>
      <w:pPr>
        <w:pStyle w:val="0"/>
        <w:spacing w:before="240" w:line-rule="auto"/>
        <w:ind w:firstLine="540"/>
        <w:jc w:val="both"/>
      </w:pPr>
      <w:r>
        <w:rPr>
          <w:sz w:val="24"/>
        </w:rPr>
        <w:t xml:space="preserve">В заявительной </w:t>
      </w:r>
      <w:hyperlink w:history="0" w:anchor="P1175" w:tooltip="Прошу открыть лицевой счет">
        <w:r>
          <w:rPr>
            <w:sz w:val="24"/>
            <w:color w:val="0000ff"/>
          </w:rPr>
          <w:t xml:space="preserve">надписи</w:t>
        </w:r>
      </w:hyperlink>
      <w:r>
        <w:rPr>
          <w:sz w:val="24"/>
        </w:rPr>
        <w:t xml:space="preserve"> "Прошу открыть лицевой счет" указывается наименование соответствующего вида лицевого счета (видов лицевых счетов) в соответствии с видами лицевых счетов, предусмотренными </w:t>
      </w:r>
      <w:hyperlink w:history="0" w:anchor="P93" w:tooltip="4. Для учета операций, осуществляемых участниками бюджетного процесса в рамках их бюджетных полномочий, органами Федерального казначейства открываются и ведутся следующие виды лицевых счетов:">
        <w:r>
          <w:rPr>
            <w:sz w:val="24"/>
            <w:color w:val="0000ff"/>
          </w:rPr>
          <w:t xml:space="preserve">пунктами 4</w:t>
        </w:r>
      </w:hyperlink>
      <w:r>
        <w:rPr>
          <w:sz w:val="24"/>
        </w:rPr>
        <w:t xml:space="preserve"> - </w:t>
      </w:r>
      <w:hyperlink w:history="0" w:anchor="P126" w:tooltip="7. Для учета операций, осуществляемых получателем средств из бюджета, органом Федерального казначейства открывается и ведется лицевой счет, предназначенный для учета операций со средствами получателя средств из бюджета (далее - лицевой счет для учета операций получателя средств из бюджета).">
        <w:r>
          <w:rPr>
            <w:sz w:val="24"/>
            <w:color w:val="0000ff"/>
          </w:rPr>
          <w:t xml:space="preserve">7</w:t>
        </w:r>
      </w:hyperlink>
      <w:r>
        <w:rPr>
          <w:sz w:val="24"/>
        </w:rPr>
        <w:t xml:space="preserve"> настоящего Порядка, с отражением в кодовой зоне кода соответствующего вида лицевого счета (кодов соответствующих видов лицевых счетов);</w:t>
      </w:r>
    </w:p>
    <w:p>
      <w:pPr>
        <w:pStyle w:val="0"/>
        <w:spacing w:before="240" w:line-rule="auto"/>
        <w:ind w:firstLine="540"/>
        <w:jc w:val="both"/>
      </w:pPr>
      <w:r>
        <w:rPr>
          <w:sz w:val="24"/>
        </w:rPr>
        <w:t xml:space="preserve">по </w:t>
      </w:r>
      <w:hyperlink w:history="0" w:anchor="P1191" w:tooltip="Основание для открытия лицевого счета">
        <w:r>
          <w:rPr>
            <w:sz w:val="24"/>
            <w:color w:val="0000ff"/>
          </w:rPr>
          <w:t xml:space="preserve">строке</w:t>
        </w:r>
      </w:hyperlink>
      <w:r>
        <w:rPr>
          <w:sz w:val="24"/>
        </w:rPr>
        <w:t xml:space="preserve"> "Основание для открытия лицевого счета" - наименование документа, в соответствии с которым открывается лицевой счет для учета операций получателя средств из бюджета, с отражением в кодовой зоне номера и даты данного документа в формате "день, месяц, год" (00.00.0000).</w:t>
      </w:r>
    </w:p>
    <w:p>
      <w:pPr>
        <w:pStyle w:val="0"/>
        <w:jc w:val="both"/>
      </w:pPr>
      <w:r>
        <w:rPr>
          <w:sz w:val="24"/>
        </w:rPr>
        <w:t xml:space="preserve">(в ред. </w:t>
      </w:r>
      <w:r>
        <w:rPr>
          <w:sz w:val="24"/>
        </w:rPr>
        <w:t xml:space="preserve">Приказа</w:t>
      </w:r>
      <w:r>
        <w:rPr>
          <w:sz w:val="24"/>
        </w:rPr>
        <w:t xml:space="preserve"> Казначейства России от 13.10.2021 N 29н)</w:t>
      </w:r>
    </w:p>
    <w:p>
      <w:pPr>
        <w:pStyle w:val="0"/>
        <w:spacing w:before="240" w:line-rule="auto"/>
        <w:ind w:firstLine="540"/>
        <w:jc w:val="both"/>
      </w:pPr>
      <w:hyperlink w:history="0" w:anchor="P1191" w:tooltip="Основание для открытия лицевого счета">
        <w:r>
          <w:rPr>
            <w:sz w:val="24"/>
            <w:color w:val="0000ff"/>
          </w:rPr>
          <w:t xml:space="preserve">Строка</w:t>
        </w:r>
      </w:hyperlink>
      <w:r>
        <w:rPr>
          <w:sz w:val="24"/>
        </w:rPr>
        <w:t xml:space="preserve"> "Основание для открытия лицевого счета" заполняется в случае оформления Заявления на открытие лицевого счета получателем средств из бюджета.</w:t>
      </w:r>
    </w:p>
    <w:p>
      <w:pPr>
        <w:pStyle w:val="0"/>
        <w:jc w:val="both"/>
      </w:pPr>
      <w:r>
        <w:rPr>
          <w:sz w:val="24"/>
        </w:rPr>
        <w:t xml:space="preserve">(в ред. Приказов Казначейства России от 28.12.2017 </w:t>
      </w:r>
      <w:r>
        <w:rPr>
          <w:sz w:val="24"/>
        </w:rPr>
        <w:t xml:space="preserve">N 36н</w:t>
      </w:r>
      <w:r>
        <w:rPr>
          <w:sz w:val="24"/>
        </w:rPr>
        <w:t xml:space="preserve">, от 01.04.2020 </w:t>
      </w:r>
      <w:r>
        <w:rPr>
          <w:sz w:val="24"/>
        </w:rPr>
        <w:t xml:space="preserve">N 16н</w:t>
      </w:r>
      <w:r>
        <w:rPr>
          <w:sz w:val="24"/>
        </w:rPr>
        <w:t xml:space="preserve">, от 13.10.2021 </w:t>
      </w:r>
      <w:r>
        <w:rPr>
          <w:sz w:val="24"/>
        </w:rPr>
        <w:t xml:space="preserve">N 29н</w:t>
      </w:r>
      <w:r>
        <w:rPr>
          <w:sz w:val="24"/>
        </w:rPr>
        <w:t xml:space="preserve">)</w:t>
      </w:r>
    </w:p>
    <w:p>
      <w:pPr>
        <w:pStyle w:val="0"/>
        <w:spacing w:before="240" w:line-rule="auto"/>
        <w:ind w:firstLine="540"/>
        <w:jc w:val="both"/>
      </w:pPr>
      <w:hyperlink w:history="0" w:anchor="P1120" w:tooltip="                                 ЗАЯВЛЕНИЕ">
        <w:r>
          <w:rPr>
            <w:sz w:val="24"/>
            <w:color w:val="0000ff"/>
          </w:rPr>
          <w:t xml:space="preserve">Заявление</w:t>
        </w:r>
      </w:hyperlink>
      <w:r>
        <w:rPr>
          <w:sz w:val="24"/>
        </w:rPr>
        <w:t xml:space="preserve"> на открытие лицевого счета подписывается:</w:t>
      </w:r>
    </w:p>
    <w:p>
      <w:pPr>
        <w:pStyle w:val="0"/>
        <w:spacing w:before="240" w:line-rule="auto"/>
        <w:ind w:firstLine="540"/>
        <w:jc w:val="both"/>
      </w:pPr>
      <w:r>
        <w:rPr>
          <w:sz w:val="24"/>
        </w:rPr>
        <w:t xml:space="preserve">руководителем клиента (уполномоченным руководителем лицом с указанием должности) с указанием расшифровки подписи, содержащей фамилию и инициалы;</w:t>
      </w:r>
    </w:p>
    <w:p>
      <w:pPr>
        <w:pStyle w:val="0"/>
        <w:spacing w:before="240" w:line-rule="auto"/>
        <w:ind w:firstLine="540"/>
        <w:jc w:val="both"/>
      </w:pPr>
      <w:r>
        <w:rPr>
          <w:sz w:val="24"/>
        </w:rPr>
        <w:t xml:space="preserve">главным бухгалтером клиента (уполномоченным руководителем лицом с указанием должности) с указанием расшифровки подписи, содержащей фамилию и инициалы, и даты подписания </w:t>
      </w:r>
      <w:hyperlink w:history="0" w:anchor="P1120" w:tooltip="                                 ЗАЯВЛЕНИЕ">
        <w:r>
          <w:rPr>
            <w:sz w:val="24"/>
            <w:color w:val="0000ff"/>
          </w:rPr>
          <w:t xml:space="preserve">Заявления</w:t>
        </w:r>
      </w:hyperlink>
      <w:r>
        <w:rPr>
          <w:sz w:val="24"/>
        </w:rPr>
        <w:t xml:space="preserve"> на открытие лицевого счета.</w:t>
      </w:r>
    </w:p>
    <w:p>
      <w:pPr>
        <w:pStyle w:val="0"/>
        <w:spacing w:before="240" w:line-rule="auto"/>
        <w:ind w:firstLine="540"/>
        <w:jc w:val="both"/>
      </w:pPr>
      <w:hyperlink w:history="0" w:anchor="P1211" w:tooltip="                 Отметка органа Федерального казначейства">
        <w:r>
          <w:rPr>
            <w:sz w:val="24"/>
            <w:color w:val="0000ff"/>
          </w:rPr>
          <w:t xml:space="preserve">Отметка</w:t>
        </w:r>
      </w:hyperlink>
      <w:r>
        <w:rPr>
          <w:sz w:val="24"/>
        </w:rPr>
        <w:t xml:space="preserve"> органа Федерального казначейства об открытии лицевого счета заполняется следующим образом.</w:t>
      </w:r>
    </w:p>
    <w:p>
      <w:pPr>
        <w:pStyle w:val="0"/>
        <w:spacing w:before="240" w:line-rule="auto"/>
        <w:ind w:firstLine="540"/>
        <w:jc w:val="both"/>
      </w:pPr>
      <w:r>
        <w:rPr>
          <w:sz w:val="24"/>
        </w:rPr>
        <w:t xml:space="preserve">В Отметке органа Федерального казначейства об открытии лицевого счета указывается номер лицевого счета (номера лицевых счетов), открытого (открытых) в соответствии с </w:t>
      </w:r>
      <w:hyperlink w:history="0" w:anchor="P1120" w:tooltip="                                 ЗАЯВЛЕНИЕ">
        <w:r>
          <w:rPr>
            <w:sz w:val="24"/>
            <w:color w:val="0000ff"/>
          </w:rPr>
          <w:t xml:space="preserve">Заявлением</w:t>
        </w:r>
      </w:hyperlink>
      <w:r>
        <w:rPr>
          <w:sz w:val="24"/>
        </w:rPr>
        <w:t xml:space="preserve"> на открытие лицевого счета, представленным клиентом.</w:t>
      </w:r>
    </w:p>
    <w:p>
      <w:pPr>
        <w:pStyle w:val="0"/>
        <w:spacing w:before="240" w:line-rule="auto"/>
        <w:ind w:firstLine="540"/>
        <w:jc w:val="both"/>
      </w:pPr>
      <w:r>
        <w:rPr>
          <w:sz w:val="24"/>
        </w:rPr>
        <w:t xml:space="preserve">Отметка органа Федерального казначейства об открытии лицевого счета подписывается:</w:t>
      </w:r>
    </w:p>
    <w:p>
      <w:pPr>
        <w:pStyle w:val="0"/>
        <w:spacing w:before="240" w:line-rule="auto"/>
        <w:ind w:firstLine="540"/>
        <w:jc w:val="both"/>
      </w:pPr>
      <w:r>
        <w:rPr>
          <w:sz w:val="24"/>
        </w:rPr>
        <w:t xml:space="preserve">руководителем (уполномоченным руководителем лицом с указанием должности) органа Федерального казначейства с указанием расшифровки подписи, содержащей фамилию и инициалы;</w:t>
      </w:r>
    </w:p>
    <w:p>
      <w:pPr>
        <w:pStyle w:val="0"/>
        <w:jc w:val="both"/>
      </w:pPr>
      <w:r>
        <w:rPr>
          <w:sz w:val="24"/>
        </w:rPr>
        <w:t xml:space="preserve">(в ред. </w:t>
      </w:r>
      <w:r>
        <w:rPr>
          <w:sz w:val="24"/>
        </w:rPr>
        <w:t xml:space="preserve">Приказа</w:t>
      </w:r>
      <w:r>
        <w:rPr>
          <w:sz w:val="24"/>
        </w:rPr>
        <w:t xml:space="preserve"> Казначейства России от 28.12.2022 N 38н)</w:t>
      </w:r>
    </w:p>
    <w:p>
      <w:pPr>
        <w:pStyle w:val="0"/>
        <w:spacing w:before="240" w:line-rule="auto"/>
        <w:ind w:firstLine="540"/>
        <w:jc w:val="both"/>
      </w:pPr>
      <w:r>
        <w:rPr>
          <w:sz w:val="24"/>
        </w:rPr>
        <w:t xml:space="preserve">главным бухгалтером (уполномоченным руководителем лицом с указанием должности) органа Федерального казначейства с указанием расшифровки подписи, содержащей фамилию и инициалы;</w:t>
      </w:r>
    </w:p>
    <w:p>
      <w:pPr>
        <w:pStyle w:val="0"/>
        <w:jc w:val="both"/>
      </w:pPr>
      <w:r>
        <w:rPr>
          <w:sz w:val="24"/>
        </w:rPr>
        <w:t xml:space="preserve">(в ред. </w:t>
      </w:r>
      <w:r>
        <w:rPr>
          <w:sz w:val="24"/>
        </w:rPr>
        <w:t xml:space="preserve">Приказа</w:t>
      </w:r>
      <w:r>
        <w:rPr>
          <w:sz w:val="24"/>
        </w:rPr>
        <w:t xml:space="preserve"> Казначейства России от 28.12.2022 N 38н)</w:t>
      </w:r>
    </w:p>
    <w:p>
      <w:pPr>
        <w:pStyle w:val="0"/>
        <w:spacing w:before="240" w:line-rule="auto"/>
        <w:ind w:firstLine="540"/>
        <w:jc w:val="both"/>
      </w:pPr>
      <w:r>
        <w:rPr>
          <w:sz w:val="24"/>
        </w:rPr>
        <w:t xml:space="preserve">работником органа Федерального казначейства, ответственным за правильность осуществления проверки </w:t>
      </w:r>
      <w:hyperlink w:history="0" w:anchor="P1120" w:tooltip="                                 ЗАЯВЛЕНИЕ">
        <w:r>
          <w:rPr>
            <w:sz w:val="24"/>
            <w:color w:val="0000ff"/>
          </w:rPr>
          <w:t xml:space="preserve">Заявления</w:t>
        </w:r>
      </w:hyperlink>
      <w:r>
        <w:rPr>
          <w:sz w:val="24"/>
        </w:rPr>
        <w:t xml:space="preserve"> на открытие лицевого счета и представленных вместе с ним документов (далее - ответственный исполнитель), с указанием должности, расшифровки подписи, содержащей фамилию и инициалы, номера телефона и даты открытия лицевого счета (лицевых счетов).</w:t>
      </w:r>
    </w:p>
    <w:p>
      <w:pPr>
        <w:pStyle w:val="0"/>
        <w:spacing w:before="240" w:line-rule="auto"/>
        <w:ind w:firstLine="540"/>
        <w:jc w:val="both"/>
      </w:pPr>
      <w:r>
        <w:rPr>
          <w:sz w:val="24"/>
        </w:rPr>
        <w:t xml:space="preserve">При открытии лицевого счета для перечисления денежных средств в соответствии с </w:t>
      </w:r>
      <w:hyperlink w:history="0" w:anchor="P944" w:tooltip="При поступлении на счет органа Федерального казначейства денежных средств после закрытия лицевого счета клиента, орган Федерального казначейства для перечисления указанных денежных средств осуществляет открытие лицевого счета клиенту на основании документов, указанных в пункте 13 настоящего Порядка, представленных клиентом.">
        <w:r>
          <w:rPr>
            <w:sz w:val="24"/>
            <w:color w:val="0000ff"/>
          </w:rPr>
          <w:t xml:space="preserve">абзацем вторым пункта 137</w:t>
        </w:r>
      </w:hyperlink>
      <w:r>
        <w:rPr>
          <w:sz w:val="24"/>
        </w:rPr>
        <w:t xml:space="preserve"> настоящего Порядка по строке "Основание для открытия лицевого счета" делается запись "в связи с возвратом денежных средств" и указывается наименование документа, в соответствии с которым ранее был открыт лицевой счет для учета операций получателя средств из бюджета, с отражением в кодовой зоне номера и даты данного документа в формате "день, месяц, год" (00.00.0000).</w:t>
      </w:r>
    </w:p>
    <w:p>
      <w:pPr>
        <w:pStyle w:val="0"/>
        <w:jc w:val="both"/>
      </w:pPr>
      <w:r>
        <w:rPr>
          <w:sz w:val="24"/>
        </w:rPr>
        <w:t xml:space="preserve">(абзац введен </w:t>
      </w:r>
      <w:r>
        <w:rPr>
          <w:sz w:val="24"/>
        </w:rPr>
        <w:t xml:space="preserve">Приказом</w:t>
      </w:r>
      <w:r>
        <w:rPr>
          <w:sz w:val="24"/>
        </w:rPr>
        <w:t xml:space="preserve"> Казначейства России от 28.12.2017 N 36н; в ред. </w:t>
      </w:r>
      <w:r>
        <w:rPr>
          <w:sz w:val="24"/>
        </w:rPr>
        <w:t xml:space="preserve">Приказа</w:t>
      </w:r>
      <w:r>
        <w:rPr>
          <w:sz w:val="24"/>
        </w:rPr>
        <w:t xml:space="preserve"> Казначейства России от 13.10.2021 N 29н)</w:t>
      </w:r>
    </w:p>
    <w:p>
      <w:pPr>
        <w:pStyle w:val="0"/>
        <w:spacing w:before="240" w:line-rule="auto"/>
        <w:ind w:firstLine="540"/>
        <w:jc w:val="both"/>
      </w:pPr>
      <w:r>
        <w:rPr>
          <w:sz w:val="24"/>
        </w:rPr>
        <w:t xml:space="preserve">15. </w:t>
      </w:r>
      <w:hyperlink w:history="0" w:anchor="P1312" w:tooltip="                КАРТОЧКА ОБРАЗЦОВ ПОДПИСЕЙ N │           │">
        <w:r>
          <w:rPr>
            <w:sz w:val="24"/>
            <w:color w:val="0000ff"/>
          </w:rPr>
          <w:t xml:space="preserve">Карточка</w:t>
        </w:r>
      </w:hyperlink>
      <w:r>
        <w:rPr>
          <w:sz w:val="24"/>
        </w:rPr>
        <w:t xml:space="preserve"> образцов подписей оформляется и представляется клиентом с учетом следующих особенностей:</w:t>
      </w:r>
    </w:p>
    <w:p>
      <w:pPr>
        <w:pStyle w:val="0"/>
        <w:spacing w:before="240" w:line-rule="auto"/>
        <w:ind w:firstLine="540"/>
        <w:jc w:val="both"/>
      </w:pPr>
      <w:r>
        <w:rPr>
          <w:sz w:val="24"/>
        </w:rPr>
        <w:t xml:space="preserve">а) </w:t>
      </w:r>
      <w:hyperlink w:history="0" w:anchor="P1312" w:tooltip="                КАРТОЧКА ОБРАЗЦОВ ПОДПИСЕЙ N │           │">
        <w:r>
          <w:rPr>
            <w:sz w:val="24"/>
            <w:color w:val="0000ff"/>
          </w:rPr>
          <w:t xml:space="preserve">Карточка</w:t>
        </w:r>
      </w:hyperlink>
      <w:r>
        <w:rPr>
          <w:sz w:val="24"/>
        </w:rPr>
        <w:t xml:space="preserve"> образцов подписей представляется клиентом в орган Федерального казначейства в одном экземпляре;</w:t>
      </w:r>
    </w:p>
    <w:p>
      <w:pPr>
        <w:pStyle w:val="0"/>
        <w:spacing w:before="240" w:line-rule="auto"/>
        <w:ind w:firstLine="540"/>
        <w:jc w:val="both"/>
      </w:pPr>
      <w:r>
        <w:rPr>
          <w:sz w:val="24"/>
        </w:rPr>
        <w:t xml:space="preserve">б) в зависимости от условий размещения структурных подразделений органа Федерального казначейства клиентом по требованию органа Федерального казначейства представляются дополнительные экземпляры </w:t>
      </w:r>
      <w:hyperlink w:history="0" w:anchor="P1312" w:tooltip="                КАРТОЧКА ОБРАЗЦОВ ПОДПИСЕЙ N │           │">
        <w:r>
          <w:rPr>
            <w:sz w:val="24"/>
            <w:color w:val="0000ff"/>
          </w:rPr>
          <w:t xml:space="preserve">Карточки</w:t>
        </w:r>
      </w:hyperlink>
      <w:r>
        <w:rPr>
          <w:sz w:val="24"/>
        </w:rPr>
        <w:t xml:space="preserve"> образцов подписей. Дополнительные экземпляры </w:t>
      </w:r>
      <w:hyperlink w:history="0" w:anchor="P1312" w:tooltip="                КАРТОЧКА ОБРАЗЦОВ ПОДПИСЕЙ N │           │">
        <w:r>
          <w:rPr>
            <w:sz w:val="24"/>
            <w:color w:val="0000ff"/>
          </w:rPr>
          <w:t xml:space="preserve">Карточки</w:t>
        </w:r>
      </w:hyperlink>
      <w:r>
        <w:rPr>
          <w:sz w:val="24"/>
        </w:rPr>
        <w:t xml:space="preserve"> образцов подписей заверяются главным бухгалтером органа Федерального казначейства (уполномоченным руководителем лицом) после сличения с заверенным в соответствии с </w:t>
      </w:r>
      <w:hyperlink w:history="0" w:anchor="P485" w:tooltip="46.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финансирования дефицита бюджета, лицевого счета главного администратора источников внешнего финансирования дефицита бюджета, лицевого счета администратора источников внутреннего финансирования дефицита бюджета и лицевого счета администратора источников внешнего финансирования дефицита бюд...">
        <w:r>
          <w:rPr>
            <w:sz w:val="24"/>
            <w:color w:val="0000ff"/>
          </w:rPr>
          <w:t xml:space="preserve">пунктами 46</w:t>
        </w:r>
      </w:hyperlink>
      <w:r>
        <w:rPr>
          <w:sz w:val="24"/>
        </w:rPr>
        <w:t xml:space="preserve">, </w:t>
      </w:r>
      <w:hyperlink w:history="0" w:anchor="P754" w:tooltip="93.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лицевой стороне и заверяется на оборотной стороне подписью руководителя (уполномоченного им лица) учредителя бюджетного учреждения (учредителя автономного учреждения) и оттиском его печати или нотариально.">
        <w:r>
          <w:rPr>
            <w:sz w:val="24"/>
            <w:color w:val="0000ff"/>
          </w:rPr>
          <w:t xml:space="preserve">93</w:t>
        </w:r>
      </w:hyperlink>
      <w:r>
        <w:rPr>
          <w:sz w:val="24"/>
        </w:rPr>
        <w:t xml:space="preserve"> и </w:t>
      </w:r>
      <w:hyperlink w:history="0" w:anchor="P865" w:tooltip="120.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исях указанных лиц на лицевой стороне и заверяется на оборотной стороне получателем средств из бюджета, предоставляющим средства из бюджета либо нотариально.">
        <w:r>
          <w:rPr>
            <w:sz w:val="24"/>
            <w:color w:val="0000ff"/>
          </w:rPr>
          <w:t xml:space="preserve">120</w:t>
        </w:r>
      </w:hyperlink>
      <w:r>
        <w:rPr>
          <w:sz w:val="24"/>
        </w:rPr>
        <w:t xml:space="preserve"> настоящего Порядка экземпляром </w:t>
      </w:r>
      <w:hyperlink w:history="0" w:anchor="P1312" w:tooltip="                КАРТОЧКА ОБРАЗЦОВ ПОДПИСЕЙ N │           │">
        <w:r>
          <w:rPr>
            <w:sz w:val="24"/>
            <w:color w:val="0000ff"/>
          </w:rPr>
          <w:t xml:space="preserve">Карточки</w:t>
        </w:r>
      </w:hyperlink>
      <w:r>
        <w:rPr>
          <w:sz w:val="24"/>
        </w:rPr>
        <w:t xml:space="preserve"> образцов подписей;</w:t>
      </w:r>
    </w:p>
    <w:p>
      <w:pPr>
        <w:pStyle w:val="0"/>
        <w:spacing w:before="240" w:line-rule="auto"/>
        <w:ind w:firstLine="540"/>
        <w:jc w:val="both"/>
      </w:pPr>
      <w:r>
        <w:rPr>
          <w:sz w:val="24"/>
        </w:rPr>
        <w:t xml:space="preserve">в) Право первой подписи принадлежит руководителю клиента и (или) иным уполномоченным им лицам.</w:t>
      </w:r>
    </w:p>
    <w:p>
      <w:pPr>
        <w:pStyle w:val="0"/>
        <w:spacing w:before="240" w:line-rule="auto"/>
        <w:ind w:firstLine="540"/>
        <w:jc w:val="both"/>
      </w:pPr>
      <w:r>
        <w:rPr>
          <w:sz w:val="24"/>
        </w:rPr>
        <w:t xml:space="preserve">Право второй подписи принадлежит главному бухгалтеру и (или) лицам, уполномоченным руководителем клиента на ведение бухгалтерского учета;</w:t>
      </w:r>
    </w:p>
    <w:p>
      <w:pPr>
        <w:pStyle w:val="0"/>
        <w:jc w:val="both"/>
      </w:pPr>
      <w:r>
        <w:rPr>
          <w:sz w:val="24"/>
        </w:rPr>
        <w:t xml:space="preserve">(пп. "в" в ред. </w:t>
      </w:r>
      <w:r>
        <w:rPr>
          <w:sz w:val="24"/>
        </w:rPr>
        <w:t xml:space="preserve">Приказа</w:t>
      </w:r>
      <w:r>
        <w:rPr>
          <w:sz w:val="24"/>
        </w:rPr>
        <w:t xml:space="preserve"> Казначейства России от 28.12.2017 N 36н)</w:t>
      </w:r>
    </w:p>
    <w:p>
      <w:pPr>
        <w:pStyle w:val="0"/>
        <w:spacing w:before="240" w:line-rule="auto"/>
        <w:ind w:firstLine="540"/>
        <w:jc w:val="both"/>
      </w:pPr>
      <w:r>
        <w:rPr>
          <w:sz w:val="24"/>
        </w:rPr>
        <w:t xml:space="preserve">г) если в штате клиента нет должности главного бухгалтера (другого должностного лица, выполняющего его функции), </w:t>
      </w:r>
      <w:hyperlink w:history="0" w:anchor="P1312" w:tooltip="                КАРТОЧКА ОБРАЗЦОВ ПОДПИСЕЙ N │           │">
        <w:r>
          <w:rPr>
            <w:sz w:val="24"/>
            <w:color w:val="0000ff"/>
          </w:rPr>
          <w:t xml:space="preserve">Карточка</w:t>
        </w:r>
      </w:hyperlink>
      <w:r>
        <w:rPr>
          <w:sz w:val="24"/>
        </w:rPr>
        <w:t xml:space="preserve"> образцов подписей представляется за подписью только руководителя (уполномоченного им лица). В </w:t>
      </w:r>
      <w:hyperlink w:history="0" w:anchor="P1312" w:tooltip="                КАРТОЧКА ОБРАЗЦОВ ПОДПИСЕЙ N │           │">
        <w:r>
          <w:rPr>
            <w:sz w:val="24"/>
            <w:color w:val="0000ff"/>
          </w:rPr>
          <w:t xml:space="preserve">графе</w:t>
        </w:r>
      </w:hyperlink>
      <w:r>
        <w:rPr>
          <w:sz w:val="24"/>
        </w:rPr>
        <w:t xml:space="preserve"> "Фамилия, имя, отчество" вместо указания лица, наделенного правом второй подписи, делается запись "бухгалтерский работник в штате не предусмотрен", в соответствии с которой распоряжения о совершении казначейских платежей, расчетные и иные документы, представленные в орган Федерального казначейства, считаются действительными при наличии на них одной первой подписи;</w:t>
      </w:r>
    </w:p>
    <w:p>
      <w:pPr>
        <w:pStyle w:val="0"/>
        <w:jc w:val="both"/>
      </w:pPr>
      <w:r>
        <w:rPr>
          <w:sz w:val="24"/>
        </w:rPr>
        <w:t xml:space="preserve">(в ред. </w:t>
      </w:r>
      <w:r>
        <w:rPr>
          <w:sz w:val="24"/>
        </w:rPr>
        <w:t xml:space="preserve">Приказа</w:t>
      </w:r>
      <w:r>
        <w:rPr>
          <w:sz w:val="24"/>
        </w:rPr>
        <w:t xml:space="preserve"> Казначейства России от 01.04.2020 N 16н)</w:t>
      </w:r>
    </w:p>
    <w:p>
      <w:pPr>
        <w:pStyle w:val="0"/>
        <w:spacing w:before="240" w:line-rule="auto"/>
        <w:ind w:firstLine="540"/>
        <w:jc w:val="both"/>
      </w:pPr>
      <w:r>
        <w:rPr>
          <w:sz w:val="24"/>
        </w:rPr>
        <w:t xml:space="preserve">д) при смене руководителя (уполномоченного им лица) или главного бухгалтера клиента, а также при назначении временно исполняющего обязанности руководителя или главного бухгалтера клиента в случае освобождения руководителя или главного бухгалтера клиента от ранее занимаемой должности представляется новая, заверенная в соответствии с </w:t>
      </w:r>
      <w:hyperlink w:history="0" w:anchor="P485" w:tooltip="46.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финансирования дефицита бюджета, лицевого счета главного администратора источников внешнего финансирования дефицита бюджета, лицевого счета администратора источников внутреннего финансирования дефицита бюджета и лицевого счета администратора источников внешнего финансирования дефицита бюд...">
        <w:r>
          <w:rPr>
            <w:sz w:val="24"/>
            <w:color w:val="0000ff"/>
          </w:rPr>
          <w:t xml:space="preserve">пунктами 46</w:t>
        </w:r>
      </w:hyperlink>
      <w:r>
        <w:rPr>
          <w:sz w:val="24"/>
        </w:rPr>
        <w:t xml:space="preserve">, </w:t>
      </w:r>
      <w:hyperlink w:history="0" w:anchor="P754" w:tooltip="93.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лицевой стороне и заверяется на оборотной стороне подписью руководителя (уполномоченного им лица) учредителя бюджетного учреждения (учредителя автономного учреждения) и оттиском его печати или нотариально.">
        <w:r>
          <w:rPr>
            <w:sz w:val="24"/>
            <w:color w:val="0000ff"/>
          </w:rPr>
          <w:t xml:space="preserve">93</w:t>
        </w:r>
      </w:hyperlink>
      <w:r>
        <w:rPr>
          <w:sz w:val="24"/>
        </w:rPr>
        <w:t xml:space="preserve"> и </w:t>
      </w:r>
      <w:hyperlink w:history="0" w:anchor="P865" w:tooltip="120.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исях указанных лиц на лицевой стороне и заверяется на оборотной стороне получателем средств из бюджета, предоставляющим средства из бюджета либо нотариально.">
        <w:r>
          <w:rPr>
            <w:sz w:val="24"/>
            <w:color w:val="0000ff"/>
          </w:rPr>
          <w:t xml:space="preserve">120</w:t>
        </w:r>
      </w:hyperlink>
      <w:r>
        <w:rPr>
          <w:sz w:val="24"/>
        </w:rPr>
        <w:t xml:space="preserve"> настоящего Порядка, </w:t>
      </w:r>
      <w:hyperlink w:history="0" w:anchor="P1312" w:tooltip="                КАРТОЧКА ОБРАЗЦОВ ПОДПИСЕЙ N │           │">
        <w:r>
          <w:rPr>
            <w:sz w:val="24"/>
            <w:color w:val="0000ff"/>
          </w:rPr>
          <w:t xml:space="preserve">Карточка</w:t>
        </w:r>
      </w:hyperlink>
      <w:r>
        <w:rPr>
          <w:sz w:val="24"/>
        </w:rPr>
        <w:t xml:space="preserve"> образцов подписей с образцами подписей всех лиц, имеющих право первой и второй подписи;</w:t>
      </w:r>
    </w:p>
    <w:p>
      <w:pPr>
        <w:pStyle w:val="0"/>
        <w:spacing w:before="240" w:line-rule="auto"/>
        <w:ind w:firstLine="540"/>
        <w:jc w:val="both"/>
      </w:pPr>
      <w:r>
        <w:rPr>
          <w:sz w:val="24"/>
        </w:rPr>
        <w:t xml:space="preserve">е) </w:t>
      </w:r>
      <w:hyperlink w:history="0" w:anchor="P1312" w:tooltip="                КАРТОЧКА ОБРАЗЦОВ ПОДПИСЕЙ N │           │">
        <w:r>
          <w:rPr>
            <w:sz w:val="24"/>
            <w:color w:val="0000ff"/>
          </w:rPr>
          <w:t xml:space="preserve">Карточка</w:t>
        </w:r>
      </w:hyperlink>
      <w:r>
        <w:rPr>
          <w:sz w:val="24"/>
        </w:rPr>
        <w:t xml:space="preserve"> образцов подписей, представляемая клиентом, не требует дополнительного заверения в случае замены или дополнения подписей лиц, имеющих право первой и второй подписи, при условии, что подписи руководителя и главного бухгалтера (уполномоченных руководителем лиц) клиента остаются прежними. Она принимается главным бухгалтером органа Федерального казначейства (уполномоченным руководителем лицом) после сверки подписей руководителя и главного бухгалтера (уполномоченных руководителем лиц), подписавших </w:t>
      </w:r>
      <w:hyperlink w:history="0" w:anchor="P1312" w:tooltip="                КАРТОЧКА ОБРАЗЦОВ ПОДПИСЕЙ N │           │">
        <w:r>
          <w:rPr>
            <w:sz w:val="24"/>
            <w:color w:val="0000ff"/>
          </w:rPr>
          <w:t xml:space="preserve">Карточку</w:t>
        </w:r>
      </w:hyperlink>
      <w:r>
        <w:rPr>
          <w:sz w:val="24"/>
        </w:rPr>
        <w:t xml:space="preserve"> образцов подписей, с образцами их подписей на заменяемой Карточке образцов подписей;</w:t>
      </w:r>
    </w:p>
    <w:bookmarkStart w:id="270" w:name="P270"/>
    <w:bookmarkEnd w:id="270"/>
    <w:p>
      <w:pPr>
        <w:pStyle w:val="0"/>
        <w:spacing w:before="240" w:line-rule="auto"/>
        <w:ind w:firstLine="540"/>
        <w:jc w:val="both"/>
      </w:pPr>
      <w:r>
        <w:rPr>
          <w:sz w:val="24"/>
        </w:rPr>
        <w:t xml:space="preserve">ж) при назначении исполняющего обязанности руководителя или главного бухгалтера клиента дополнительно представляется заверенная в соответствии с </w:t>
      </w:r>
      <w:hyperlink w:history="0" w:anchor="P485" w:tooltip="46.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финансирования дефицита бюджета, лицевого счета главного администратора источников внешнего финансирования дефицита бюджета, лицевого счета администратора источников внутреннего финансирования дефицита бюджета и лицевого счета администратора источников внешнего финансирования дефицита бюд...">
        <w:r>
          <w:rPr>
            <w:sz w:val="24"/>
            <w:color w:val="0000ff"/>
          </w:rPr>
          <w:t xml:space="preserve">пунктами 46</w:t>
        </w:r>
      </w:hyperlink>
      <w:r>
        <w:rPr>
          <w:sz w:val="24"/>
        </w:rPr>
        <w:t xml:space="preserve">, </w:t>
      </w:r>
      <w:hyperlink w:history="0" w:anchor="P754" w:tooltip="93.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лицевой стороне и заверяется на оборотной стороне подписью руководителя (уполномоченного им лица) учредителя бюджетного учреждения (учредителя автономного учреждения) и оттиском его печати или нотариально.">
        <w:r>
          <w:rPr>
            <w:sz w:val="24"/>
            <w:color w:val="0000ff"/>
          </w:rPr>
          <w:t xml:space="preserve">93</w:t>
        </w:r>
      </w:hyperlink>
      <w:r>
        <w:rPr>
          <w:sz w:val="24"/>
        </w:rPr>
        <w:t xml:space="preserve"> и </w:t>
      </w:r>
      <w:hyperlink w:history="0" w:anchor="P865" w:tooltip="120.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исях указанных лиц на лицевой стороне и заверяется на оборотной стороне получателем средств из бюджета, предоставляющим средства из бюджета либо нотариально.">
        <w:r>
          <w:rPr>
            <w:sz w:val="24"/>
            <w:color w:val="0000ff"/>
          </w:rPr>
          <w:t xml:space="preserve">120</w:t>
        </w:r>
      </w:hyperlink>
      <w:r>
        <w:rPr>
          <w:sz w:val="24"/>
        </w:rPr>
        <w:t xml:space="preserve"> настоящего Порядка временная </w:t>
      </w:r>
      <w:hyperlink w:history="0" w:anchor="P1312" w:tooltip="                КАРТОЧКА ОБРАЗЦОВ ПОДПИСЕЙ N │           │">
        <w:r>
          <w:rPr>
            <w:sz w:val="24"/>
            <w:color w:val="0000ff"/>
          </w:rPr>
          <w:t xml:space="preserve">Карточка</w:t>
        </w:r>
      </w:hyperlink>
      <w:r>
        <w:rPr>
          <w:sz w:val="24"/>
        </w:rPr>
        <w:t xml:space="preserve"> образцов подписей, в которую включается только образец подписи лица, исполняющего обязанности руководителя или главного бухгалтера, с указанием срока их полномочий;</w:t>
      </w:r>
    </w:p>
    <w:p>
      <w:pPr>
        <w:pStyle w:val="0"/>
        <w:spacing w:before="240" w:line-rule="auto"/>
        <w:ind w:firstLine="540"/>
        <w:jc w:val="both"/>
      </w:pPr>
      <w:r>
        <w:rPr>
          <w:sz w:val="24"/>
        </w:rPr>
        <w:t xml:space="preserve">з) при временном предоставлении лицу права первой или второй подписи (кроме случаев, предусмотренных </w:t>
      </w:r>
      <w:hyperlink w:history="0" w:anchor="P270" w:tooltip="ж) при назначении исполняющего обязанности руководителя или главного бухгалтера клиента дополнительно представляется заверенная в соответствии с пунктами 46, 93 и 120 настоящего Порядка временная Карточка образцов подписей, в которую включается только образец подписи лица, исполняющего обязанности руководителя или главного бухгалтера, с указанием срока их полномочий;">
        <w:r>
          <w:rPr>
            <w:sz w:val="24"/>
            <w:color w:val="0000ff"/>
          </w:rPr>
          <w:t xml:space="preserve">подпунктом "ж"</w:t>
        </w:r>
      </w:hyperlink>
      <w:r>
        <w:rPr>
          <w:sz w:val="24"/>
        </w:rPr>
        <w:t xml:space="preserve"> настоящего пункта), а также при временной замене одного из лиц, включенных в </w:t>
      </w:r>
      <w:hyperlink w:history="0" w:anchor="P1312" w:tooltip="                КАРТОЧКА ОБРАЗЦОВ ПОДПИСЕЙ N │           │">
        <w:r>
          <w:rPr>
            <w:sz w:val="24"/>
            <w:color w:val="0000ff"/>
          </w:rPr>
          <w:t xml:space="preserve">Карточку</w:t>
        </w:r>
      </w:hyperlink>
      <w:r>
        <w:rPr>
          <w:sz w:val="24"/>
        </w:rPr>
        <w:t xml:space="preserve"> образцов подписей, уполномоченных руководителем клиента, новая Карточка образцов подписей не составляется, а дополнительно представляется Карточка образцов подписей только с образцом подписи лица, которому временно предоставлено право первой или второй подписи, с указанием срока ее действия. Временная Карточка образцов подписей подписывается руководителем и главным бухгалтером (уполномоченными руководителем лицами) клиента и дополнительного заверения не требует.</w:t>
      </w:r>
    </w:p>
    <w:p>
      <w:pPr>
        <w:pStyle w:val="0"/>
        <w:spacing w:before="240" w:line-rule="auto"/>
        <w:ind w:firstLine="540"/>
        <w:jc w:val="both"/>
      </w:pPr>
      <w:r>
        <w:rPr>
          <w:sz w:val="24"/>
        </w:rPr>
        <w:t xml:space="preserve">Если клиенту в соответствии с настоящим Порядком уже открыт лицевой счет, представление </w:t>
      </w:r>
      <w:hyperlink w:history="0" w:anchor="P1312" w:tooltip="                КАРТОЧКА ОБРАЗЦОВ ПОДПИСЕЙ N │           │">
        <w:r>
          <w:rPr>
            <w:sz w:val="24"/>
            <w:color w:val="0000ff"/>
          </w:rPr>
          <w:t xml:space="preserve">Карточки</w:t>
        </w:r>
      </w:hyperlink>
      <w:r>
        <w:rPr>
          <w:sz w:val="24"/>
        </w:rPr>
        <w:t xml:space="preserve"> образцов подписей для открытия других лицевых счетов не требуется в случае, если лица, имеющие право подписывать документы, на основании которых осуществляются операции по вновь открываемым лицевым счетам, остаются прежними. В заголовочной части ранее представленной </w:t>
      </w:r>
      <w:hyperlink w:history="0" w:anchor="P1312" w:tooltip="                КАРТОЧКА ОБРАЗЦОВ ПОДПИСЕЙ N │           │">
        <w:r>
          <w:rPr>
            <w:sz w:val="24"/>
            <w:color w:val="0000ff"/>
          </w:rPr>
          <w:t xml:space="preserve">Карточки</w:t>
        </w:r>
      </w:hyperlink>
      <w:r>
        <w:rPr>
          <w:sz w:val="24"/>
        </w:rPr>
        <w:t xml:space="preserve"> образцов подписей проставляются номера вновь открытых клиенту лицевых счетов. При этом в случае необходимости по </w:t>
      </w:r>
      <w:hyperlink w:history="0" w:anchor="P1312" w:tooltip="                КАРТОЧКА ОБРАЗЦОВ ПОДПИСЕЙ N │           │">
        <w:r>
          <w:rPr>
            <w:sz w:val="24"/>
            <w:color w:val="0000ff"/>
          </w:rPr>
          <w:t xml:space="preserve">строке</w:t>
        </w:r>
      </w:hyperlink>
      <w:r>
        <w:rPr>
          <w:sz w:val="24"/>
        </w:rPr>
        <w:t xml:space="preserve"> "Особые отметки" приводится примечание.</w:t>
      </w:r>
    </w:p>
    <w:p>
      <w:pPr>
        <w:pStyle w:val="0"/>
        <w:spacing w:before="240" w:line-rule="auto"/>
        <w:ind w:firstLine="540"/>
        <w:jc w:val="both"/>
      </w:pPr>
      <w:r>
        <w:rPr>
          <w:sz w:val="24"/>
        </w:rPr>
        <w:t xml:space="preserve">В случае замены или дополнения подписей лиц, имеющих право подписывать документы, на основании которых осуществляются операции по вновь открываемым лицевым счетам, клиентом представляется новая, оформленная и заверенная в соответствии с </w:t>
      </w:r>
      <w:hyperlink w:history="0" w:anchor="P287" w:tooltip="18. Формирование Карточки образцов подписей осуществляется следующим образом&quot; (в случае, если ее предоставление предусмотрено настоящим Порядком).">
        <w:r>
          <w:rPr>
            <w:sz w:val="24"/>
            <w:color w:val="0000ff"/>
          </w:rPr>
          <w:t xml:space="preserve">пунктами 18</w:t>
        </w:r>
      </w:hyperlink>
      <w:r>
        <w:rPr>
          <w:sz w:val="24"/>
        </w:rPr>
        <w:t xml:space="preserve">, </w:t>
      </w:r>
      <w:hyperlink w:history="0" w:anchor="P485" w:tooltip="46.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финансирования дефицита бюджета, лицевого счета главного администратора источников внешнего финансирования дефицита бюджета, лицевого счета администратора источников внутреннего финансирования дефицита бюджета и лицевого счета администратора источников внешнего финансирования дефицита бюд...">
        <w:r>
          <w:rPr>
            <w:sz w:val="24"/>
            <w:color w:val="0000ff"/>
          </w:rPr>
          <w:t xml:space="preserve">46</w:t>
        </w:r>
      </w:hyperlink>
      <w:r>
        <w:rPr>
          <w:sz w:val="24"/>
        </w:rPr>
        <w:t xml:space="preserve">, </w:t>
      </w:r>
      <w:hyperlink w:history="0" w:anchor="P754" w:tooltip="93.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лицевой стороне и заверяется на оборотной стороне подписью руководителя (уполномоченного им лица) учредителя бюджетного учреждения (учредителя автономного учреждения) и оттиском его печати или нотариально.">
        <w:r>
          <w:rPr>
            <w:sz w:val="24"/>
            <w:color w:val="0000ff"/>
          </w:rPr>
          <w:t xml:space="preserve">93</w:t>
        </w:r>
      </w:hyperlink>
      <w:r>
        <w:rPr>
          <w:sz w:val="24"/>
        </w:rPr>
        <w:t xml:space="preserve"> и </w:t>
      </w:r>
      <w:hyperlink w:history="0" w:anchor="P865" w:tooltip="120.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исях указанных лиц на лицевой стороне и заверяется на оборотной стороне получателем средств из бюджета, предоставляющим средства из бюджета либо нотариально.">
        <w:r>
          <w:rPr>
            <w:sz w:val="24"/>
            <w:color w:val="0000ff"/>
          </w:rPr>
          <w:t xml:space="preserve">120</w:t>
        </w:r>
      </w:hyperlink>
      <w:r>
        <w:rPr>
          <w:sz w:val="24"/>
        </w:rPr>
        <w:t xml:space="preserve"> настоящего Порядка, </w:t>
      </w:r>
      <w:hyperlink w:history="0" w:anchor="P1312" w:tooltip="                КАРТОЧКА ОБРАЗЦОВ ПОДПИСЕЙ N │           │">
        <w:r>
          <w:rPr>
            <w:sz w:val="24"/>
            <w:color w:val="0000ff"/>
          </w:rPr>
          <w:t xml:space="preserve">Карточка</w:t>
        </w:r>
      </w:hyperlink>
      <w:r>
        <w:rPr>
          <w:sz w:val="24"/>
        </w:rPr>
        <w:t xml:space="preserve"> образцов подписей с образцами подписей всех лиц, имеющих право первой и второй подписи.</w:t>
      </w:r>
    </w:p>
    <w:p>
      <w:pPr>
        <w:pStyle w:val="0"/>
        <w:spacing w:before="240" w:line-rule="auto"/>
        <w:ind w:firstLine="540"/>
        <w:jc w:val="both"/>
      </w:pPr>
      <w:r>
        <w:rPr>
          <w:sz w:val="24"/>
        </w:rPr>
        <w:t xml:space="preserve">Все дополнения и исправления в </w:t>
      </w:r>
      <w:hyperlink w:history="0" w:anchor="P1312" w:tooltip="                КАРТОЧКА ОБРАЗЦОВ ПОДПИСЕЙ N │           │">
        <w:r>
          <w:rPr>
            <w:sz w:val="24"/>
            <w:color w:val="0000ff"/>
          </w:rPr>
          <w:t xml:space="preserve">Карточке</w:t>
        </w:r>
      </w:hyperlink>
      <w:r>
        <w:rPr>
          <w:sz w:val="24"/>
        </w:rPr>
        <w:t xml:space="preserve"> образцов подписей должны быть подтверждены подписью главного бухгалтера (уполномоченного руководителем лица) органа Федерального казначейства с указанием даты исправления.</w:t>
      </w:r>
    </w:p>
    <w:p>
      <w:pPr>
        <w:pStyle w:val="0"/>
        <w:spacing w:before="240" w:line-rule="auto"/>
        <w:ind w:firstLine="540"/>
        <w:jc w:val="both"/>
      </w:pPr>
      <w:r>
        <w:rPr>
          <w:sz w:val="24"/>
        </w:rPr>
        <w:t xml:space="preserve">При осуществлении органами Федерального казначейства операций от имени получателя бюджетных средств в случаях, предусмотренных законодательством Российской Федерации, законодательством субъектов Российской Федерации и муниципальными правовыми актами, указание в заголовочной части Карточки образцов подписей номеров открытых лицевых счетов для учета операций по переданным полномочиям получателя бюджетных средств не требуется. При этом по </w:t>
      </w:r>
      <w:hyperlink w:history="0" w:anchor="P1455" w:tooltip="Особые отметки ____________________________________________________________">
        <w:r>
          <w:rPr>
            <w:sz w:val="24"/>
            <w:color w:val="0000ff"/>
          </w:rPr>
          <w:t xml:space="preserve">строке</w:t>
        </w:r>
      </w:hyperlink>
      <w:r>
        <w:rPr>
          <w:sz w:val="24"/>
        </w:rPr>
        <w:t xml:space="preserve"> "Особые отметки" приводится примечание об осуществлении органом Федерального казначейства операций от имени получателя бюджетных средств.</w:t>
      </w:r>
    </w:p>
    <w:p>
      <w:pPr>
        <w:pStyle w:val="0"/>
        <w:jc w:val="both"/>
      </w:pPr>
      <w:r>
        <w:rPr>
          <w:sz w:val="24"/>
        </w:rPr>
        <w:t xml:space="preserve">(в ред. </w:t>
      </w:r>
      <w:r>
        <w:rPr>
          <w:sz w:val="24"/>
        </w:rPr>
        <w:t xml:space="preserve">Приказа</w:t>
      </w:r>
      <w:r>
        <w:rPr>
          <w:sz w:val="24"/>
        </w:rPr>
        <w:t xml:space="preserve"> Казначейства России от 28.12.2022 N 38н)</w:t>
      </w:r>
    </w:p>
    <w:p>
      <w:pPr>
        <w:pStyle w:val="0"/>
        <w:spacing w:before="240" w:line-rule="auto"/>
        <w:ind w:firstLine="540"/>
        <w:jc w:val="both"/>
      </w:pPr>
      <w:r>
        <w:rPr>
          <w:sz w:val="24"/>
        </w:rPr>
        <w:t xml:space="preserve">16. При открытии, ведении и закрытии лицевых счетов обмен документами с органом Федерального казначейства осуществляется в электронном виде с применением средств электронной подписи (далее - ЭП) в соответствии с законодательством Российской Федерации на основании договора (соглашения) об обмене электронными документами, заключенного между клиентом и органом Федерального казначейства, и требованиями, установленными законодательством Российской Федерации.</w:t>
      </w:r>
    </w:p>
    <w:p>
      <w:pPr>
        <w:pStyle w:val="0"/>
        <w:spacing w:before="240" w:line-rule="auto"/>
        <w:ind w:firstLine="540"/>
        <w:jc w:val="both"/>
      </w:pPr>
      <w:r>
        <w:rPr>
          <w:sz w:val="24"/>
        </w:rPr>
        <w:t xml:space="preserve">Полномочия лиц с правом первой и второй подписи, за исключением руководителя клиента (иного лица, имеющего право в соответствии с законодательством Российской Федерации действовать от имени клиента без доверенности), при осуществлении документооборота в государственных информационных системах подтверждаются доверенностью в электронной форме в машиночитаемом виде, выданной от имени клиента в соответствии с требованиями Федерального </w:t>
      </w:r>
      <w:r>
        <w:rPr>
          <w:sz w:val="24"/>
        </w:rPr>
        <w:t xml:space="preserve">закона</w:t>
      </w:r>
      <w:r>
        <w:rPr>
          <w:sz w:val="24"/>
        </w:rPr>
        <w:t xml:space="preserve"> от 6 апреля 2011 г. N 63-ФЗ "Об электронной подписи".</w:t>
      </w:r>
    </w:p>
    <w:p>
      <w:pPr>
        <w:pStyle w:val="0"/>
        <w:spacing w:before="240" w:line-rule="auto"/>
        <w:ind w:firstLine="540"/>
        <w:jc w:val="both"/>
      </w:pPr>
      <w:r>
        <w:rPr>
          <w:sz w:val="24"/>
        </w:rPr>
        <w:t xml:space="preserve">При обмене документами с использованием государственных информационных систем, оператором которых является Федеральное казначейство, заключение договора (соглашения) об обмене электронными документами между клиентом и органом Федерального казначейства не требуется.</w:t>
      </w:r>
    </w:p>
    <w:p>
      <w:pPr>
        <w:pStyle w:val="0"/>
        <w:spacing w:before="240" w:line-rule="auto"/>
        <w:ind w:firstLine="540"/>
        <w:jc w:val="both"/>
      </w:pPr>
      <w:r>
        <w:rPr>
          <w:sz w:val="24"/>
        </w:rPr>
        <w:t xml:space="preserve">При отсутствии технической возможности информационного обмена в электронном виде обмен информацией осуществляется с применением документооборота на бумажных носителях с одновременным представлением документов на машинном носителе.</w:t>
      </w:r>
    </w:p>
    <w:p>
      <w:pPr>
        <w:pStyle w:val="0"/>
        <w:jc w:val="both"/>
      </w:pPr>
      <w:r>
        <w:rPr>
          <w:sz w:val="24"/>
        </w:rPr>
        <w:t xml:space="preserve">(п. 16 в ред. </w:t>
      </w:r>
      <w:r>
        <w:rPr>
          <w:sz w:val="24"/>
        </w:rPr>
        <w:t xml:space="preserve">Приказа</w:t>
      </w:r>
      <w:r>
        <w:rPr>
          <w:sz w:val="24"/>
        </w:rPr>
        <w:t xml:space="preserve"> Казначейства России от 26.11.2025 N 21н)</w:t>
      </w:r>
    </w:p>
    <w:p>
      <w:pPr>
        <w:pStyle w:val="0"/>
        <w:spacing w:before="240" w:line-rule="auto"/>
        <w:ind w:firstLine="540"/>
        <w:jc w:val="both"/>
      </w:pPr>
      <w:r>
        <w:rPr>
          <w:sz w:val="24"/>
        </w:rPr>
        <w:t xml:space="preserve">17. Первый экземпляр представленной </w:t>
      </w:r>
      <w:hyperlink w:history="0" w:anchor="P1312" w:tooltip="                КАРТОЧКА ОБРАЗЦОВ ПОДПИСЕЙ N │           │">
        <w:r>
          <w:rPr>
            <w:sz w:val="24"/>
            <w:color w:val="0000ff"/>
          </w:rPr>
          <w:t xml:space="preserve">Карточки</w:t>
        </w:r>
      </w:hyperlink>
      <w:r>
        <w:rPr>
          <w:sz w:val="24"/>
        </w:rPr>
        <w:t xml:space="preserve"> образцов подписей хранится в деле клиента. Хранение дополнительных экземпляров </w:t>
      </w:r>
      <w:hyperlink w:history="0" w:anchor="P1312" w:tooltip="                КАРТОЧКА ОБРАЗЦОВ ПОДПИСЕЙ N │           │">
        <w:r>
          <w:rPr>
            <w:sz w:val="24"/>
            <w:color w:val="0000ff"/>
          </w:rPr>
          <w:t xml:space="preserve">Карточек</w:t>
        </w:r>
      </w:hyperlink>
      <w:r>
        <w:rPr>
          <w:sz w:val="24"/>
        </w:rPr>
        <w:t xml:space="preserve"> образцов подписей осуществляется в соответствии с правилами делопроизводства.</w:t>
      </w:r>
    </w:p>
    <w:p>
      <w:pPr>
        <w:pStyle w:val="0"/>
        <w:spacing w:before="240" w:line-rule="auto"/>
        <w:ind w:firstLine="540"/>
        <w:jc w:val="both"/>
      </w:pPr>
      <w:r>
        <w:rPr>
          <w:sz w:val="24"/>
        </w:rPr>
        <w:t xml:space="preserve">На каждом экземпляре </w:t>
      </w:r>
      <w:hyperlink w:history="0" w:anchor="P1312" w:tooltip="                КАРТОЧКА ОБРАЗЦОВ ПОДПИСЕЙ N │           │">
        <w:r>
          <w:rPr>
            <w:sz w:val="24"/>
            <w:color w:val="0000ff"/>
          </w:rPr>
          <w:t xml:space="preserve">Карточки</w:t>
        </w:r>
      </w:hyperlink>
      <w:r>
        <w:rPr>
          <w:sz w:val="24"/>
        </w:rPr>
        <w:t xml:space="preserve"> образцов подписей главный бухгалтер (уполномоченное руководителем лицо) органа Федерального казначейства указывает номера открытых клиенту лицевых счетов и визирует </w:t>
      </w:r>
      <w:hyperlink w:history="0" w:anchor="P1312" w:tooltip="                КАРТОЧКА ОБРАЗЦОВ ПОДПИСЕЙ N │           │">
        <w:r>
          <w:rPr>
            <w:sz w:val="24"/>
            <w:color w:val="0000ff"/>
          </w:rPr>
          <w:t xml:space="preserve">Карточку</w:t>
        </w:r>
      </w:hyperlink>
      <w:r>
        <w:rPr>
          <w:sz w:val="24"/>
        </w:rPr>
        <w:t xml:space="preserve"> образцов подписей.</w:t>
      </w:r>
    </w:p>
    <w:p>
      <w:pPr>
        <w:pStyle w:val="0"/>
        <w:spacing w:before="240" w:line-rule="auto"/>
        <w:ind w:firstLine="540"/>
        <w:jc w:val="both"/>
      </w:pPr>
      <w:r>
        <w:rPr>
          <w:sz w:val="24"/>
        </w:rPr>
        <w:t xml:space="preserve">Орган Федерального казначейства не требует предъявления доверенностей и других документов, подтверждающих полномочия лиц, подписи которых включены в </w:t>
      </w:r>
      <w:hyperlink w:history="0" w:anchor="P1312" w:tooltip="                КАРТОЧКА ОБРАЗЦОВ ПОДПИСЕЙ N │           │">
        <w:r>
          <w:rPr>
            <w:sz w:val="24"/>
            <w:color w:val="0000ff"/>
          </w:rPr>
          <w:t xml:space="preserve">Карточку</w:t>
        </w:r>
      </w:hyperlink>
      <w:r>
        <w:rPr>
          <w:sz w:val="24"/>
        </w:rPr>
        <w:t xml:space="preserve"> образцов подписей.</w:t>
      </w:r>
    </w:p>
    <w:p>
      <w:pPr>
        <w:pStyle w:val="0"/>
        <w:spacing w:before="240" w:line-rule="auto"/>
        <w:ind w:firstLine="540"/>
        <w:jc w:val="both"/>
      </w:pPr>
      <w:r>
        <w:rPr>
          <w:sz w:val="24"/>
        </w:rPr>
        <w:t xml:space="preserve">В случае если в орган Федерального казначейства одновременно представляются </w:t>
      </w:r>
      <w:hyperlink w:history="0" w:anchor="P1312" w:tooltip="                КАРТОЧКА ОБРАЗЦОВ ПОДПИСЕЙ N │           │">
        <w:r>
          <w:rPr>
            <w:sz w:val="24"/>
            <w:color w:val="0000ff"/>
          </w:rPr>
          <w:t xml:space="preserve">Карточки</w:t>
        </w:r>
      </w:hyperlink>
      <w:r>
        <w:rPr>
          <w:sz w:val="24"/>
        </w:rPr>
        <w:t xml:space="preserve"> образцов подписей, подписанные разными лицами от имени руководителя и главного бухгалтера, то принимается к учету Карточка образцов подписей, в которой полномочия подписавших ее лиц удостоверены, соответственно, вышестоящим участником бюджетного процесса, органом исполнительной власти (государственным органом), осуществляющим функции и полномочия учредителя бюджетного учреждения (далее - учредитель бюджетного учреждения), органом исполнительной власти (государственным органом), осуществляющим функции и полномочия учредителя автономного учреждения (далее - учредитель автономного учреждения), бюджетным (автономным) учреждением, создавшим обособленное подразделение (далее - вышестоящее учреждение), получателем средств из бюджета, создавшим обособленное подразделение (далее - вышестоящая организация).</w:t>
      </w:r>
    </w:p>
    <w:p>
      <w:pPr>
        <w:pStyle w:val="0"/>
        <w:jc w:val="both"/>
      </w:pPr>
      <w:r>
        <w:rPr>
          <w:sz w:val="24"/>
        </w:rPr>
        <w:t xml:space="preserve">(в ред. Приказов Казначейства России от 01.04.2020 </w:t>
      </w:r>
      <w:r>
        <w:rPr>
          <w:sz w:val="24"/>
        </w:rPr>
        <w:t xml:space="preserve">N 16н</w:t>
      </w:r>
      <w:r>
        <w:rPr>
          <w:sz w:val="24"/>
        </w:rPr>
        <w:t xml:space="preserve">, от 13.10.2021 </w:t>
      </w:r>
      <w:r>
        <w:rPr>
          <w:sz w:val="24"/>
        </w:rPr>
        <w:t xml:space="preserve">N 29н</w:t>
      </w:r>
      <w:r>
        <w:rPr>
          <w:sz w:val="24"/>
        </w:rPr>
        <w:t xml:space="preserve">)</w:t>
      </w:r>
    </w:p>
    <w:bookmarkStart w:id="287" w:name="P287"/>
    <w:bookmarkEnd w:id="287"/>
    <w:p>
      <w:pPr>
        <w:pStyle w:val="0"/>
        <w:spacing w:before="240" w:line-rule="auto"/>
        <w:ind w:firstLine="540"/>
        <w:jc w:val="both"/>
      </w:pPr>
      <w:r>
        <w:rPr>
          <w:sz w:val="24"/>
        </w:rPr>
        <w:t xml:space="preserve">18. Формирование </w:t>
      </w:r>
      <w:hyperlink w:history="0" w:anchor="P1312" w:tooltip="                КАРТОЧКА ОБРАЗЦОВ ПОДПИСЕЙ N │           │">
        <w:r>
          <w:rPr>
            <w:sz w:val="24"/>
            <w:color w:val="0000ff"/>
          </w:rPr>
          <w:t xml:space="preserve">Карточки</w:t>
        </w:r>
      </w:hyperlink>
      <w:r>
        <w:rPr>
          <w:sz w:val="24"/>
        </w:rPr>
        <w:t xml:space="preserve"> образцов подписей осуществляется следующим образом" (в случае, если ее предоставление предусмотрено настоящим Порядком).</w:t>
      </w:r>
    </w:p>
    <w:p>
      <w:pPr>
        <w:pStyle w:val="0"/>
        <w:jc w:val="both"/>
      </w:pPr>
      <w:r>
        <w:rPr>
          <w:sz w:val="24"/>
        </w:rPr>
        <w:t xml:space="preserve">(в ред. </w:t>
      </w:r>
      <w:r>
        <w:rPr>
          <w:sz w:val="24"/>
        </w:rPr>
        <w:t xml:space="preserve">Приказа</w:t>
      </w:r>
      <w:r>
        <w:rPr>
          <w:sz w:val="24"/>
        </w:rPr>
        <w:t xml:space="preserve"> Казначейства России от 26.11.2025 N 21н)</w:t>
      </w:r>
    </w:p>
    <w:p>
      <w:pPr>
        <w:pStyle w:val="0"/>
        <w:spacing w:before="240" w:line-rule="auto"/>
        <w:ind w:firstLine="540"/>
        <w:jc w:val="both"/>
      </w:pPr>
      <w:r>
        <w:rPr>
          <w:sz w:val="24"/>
        </w:rPr>
        <w:t xml:space="preserve">В </w:t>
      </w:r>
      <w:hyperlink w:history="0" w:anchor="P1312" w:tooltip="                КАРТОЧКА ОБРАЗЦОВ ПОДПИСЕЙ N │           │">
        <w:r>
          <w:rPr>
            <w:sz w:val="24"/>
            <w:color w:val="0000ff"/>
          </w:rPr>
          <w:t xml:space="preserve">наименовании</w:t>
        </w:r>
      </w:hyperlink>
      <w:r>
        <w:rPr>
          <w:sz w:val="24"/>
        </w:rPr>
        <w:t xml:space="preserve"> формы Карточки образцов подписей клиент проставляет присвоенный ей номер. Орган Федерального казначейства в наименовании формы </w:t>
      </w:r>
      <w:hyperlink w:history="0" w:anchor="P1312" w:tooltip="                КАРТОЧКА ОБРАЗЦОВ ПОДПИСЕЙ N │           │">
        <w:r>
          <w:rPr>
            <w:sz w:val="24"/>
            <w:color w:val="0000ff"/>
          </w:rPr>
          <w:t xml:space="preserve">Карточки</w:t>
        </w:r>
      </w:hyperlink>
      <w:r>
        <w:rPr>
          <w:sz w:val="24"/>
        </w:rPr>
        <w:t xml:space="preserve"> образцов подписей проставляет номера открытых клиенту лицевых счетов (или зачеркивает номера закрытых клиенту лицевых счетов).</w:t>
      </w:r>
    </w:p>
    <w:p>
      <w:pPr>
        <w:pStyle w:val="0"/>
        <w:spacing w:before="240" w:line-rule="auto"/>
        <w:ind w:firstLine="540"/>
        <w:jc w:val="both"/>
      </w:pPr>
      <w:r>
        <w:rPr>
          <w:sz w:val="24"/>
        </w:rPr>
        <w:t xml:space="preserve">В </w:t>
      </w:r>
      <w:hyperlink w:history="0" w:anchor="P1312" w:tooltip="                КАРТОЧКА ОБРАЗЦОВ ПОДПИСЕЙ N │           │">
        <w:r>
          <w:rPr>
            <w:sz w:val="24"/>
            <w:color w:val="0000ff"/>
          </w:rPr>
          <w:t xml:space="preserve">заголовочной части</w:t>
        </w:r>
      </w:hyperlink>
      <w:r>
        <w:rPr>
          <w:sz w:val="24"/>
        </w:rPr>
        <w:t xml:space="preserve"> формы Карточки образцов подписей клиентом указываются:</w:t>
      </w:r>
    </w:p>
    <w:p>
      <w:pPr>
        <w:pStyle w:val="0"/>
        <w:spacing w:before="240" w:line-rule="auto"/>
        <w:ind w:firstLine="540"/>
        <w:jc w:val="both"/>
      </w:pPr>
      <w:hyperlink w:history="0" w:anchor="P1312" w:tooltip="                КАРТОЧКА ОБРАЗЦОВ ПОДПИСЕЙ N │           │">
        <w:r>
          <w:rPr>
            <w:sz w:val="24"/>
            <w:color w:val="0000ff"/>
          </w:rPr>
          <w:t xml:space="preserve">дата</w:t>
        </w:r>
      </w:hyperlink>
      <w:r>
        <w:rPr>
          <w:sz w:val="24"/>
        </w:rPr>
        <w:t xml:space="preserve"> составления документа, с отражением в кодовой зоне даты в формате "день, месяц, год" (00.00.0000);</w:t>
      </w:r>
    </w:p>
    <w:p>
      <w:pPr>
        <w:pStyle w:val="0"/>
        <w:spacing w:before="240" w:line-rule="auto"/>
        <w:ind w:firstLine="540"/>
        <w:jc w:val="both"/>
      </w:pPr>
      <w:r>
        <w:rPr>
          <w:sz w:val="24"/>
        </w:rPr>
        <w:t xml:space="preserve">по </w:t>
      </w:r>
      <w:hyperlink w:history="0" w:anchor="P1329" w:tooltip="Наименование клиента">
        <w:r>
          <w:rPr>
            <w:sz w:val="24"/>
            <w:color w:val="0000ff"/>
          </w:rPr>
          <w:t xml:space="preserve">строке</w:t>
        </w:r>
      </w:hyperlink>
      <w:r>
        <w:rPr>
          <w:sz w:val="24"/>
        </w:rPr>
        <w:t xml:space="preserve"> "Наименование клиента" - полное и сокращенное (в случае, когда при оформлении распоряжений о совершении казначейских платежей и иных документов информация, подлежащая заполнению в обязательном порядке, имеет ограничение по числу символов) наименование клиента в соответствии с полным и сокращенным наименованием (с учетом символа "N", кавычек, скобок, знаков препинания), указанным в его реестровой записи Сводного реестра, с отражением в кодовой зоне кода по Сводному реестру, кода по ОКПО, ИНН и КПП (для индивидуальных предпринимателей и физических лиц - производителей товаров, работ, услуг заполняется при наличии);</w:t>
      </w:r>
    </w:p>
    <w:p>
      <w:pPr>
        <w:pStyle w:val="0"/>
        <w:jc w:val="both"/>
      </w:pPr>
      <w:r>
        <w:rPr>
          <w:sz w:val="24"/>
        </w:rPr>
        <w:t xml:space="preserve">(в ред. Приказов Казначейства России от 01.04.2020 </w:t>
      </w:r>
      <w:r>
        <w:rPr>
          <w:sz w:val="24"/>
        </w:rPr>
        <w:t xml:space="preserve">N 16н</w:t>
      </w:r>
      <w:r>
        <w:rPr>
          <w:sz w:val="24"/>
        </w:rPr>
        <w:t xml:space="preserve">, от 26.11.2025 </w:t>
      </w:r>
      <w:r>
        <w:rPr>
          <w:sz w:val="24"/>
        </w:rPr>
        <w:t xml:space="preserve">N 21н</w:t>
      </w:r>
      <w:r>
        <w:rPr>
          <w:sz w:val="24"/>
        </w:rPr>
        <w:t xml:space="preserve">)</w:t>
      </w:r>
    </w:p>
    <w:p>
      <w:pPr>
        <w:pStyle w:val="0"/>
        <w:spacing w:before="240" w:line-rule="auto"/>
        <w:ind w:firstLine="540"/>
        <w:jc w:val="both"/>
      </w:pPr>
      <w:r>
        <w:rPr>
          <w:sz w:val="24"/>
        </w:rPr>
        <w:t xml:space="preserve">по </w:t>
      </w:r>
      <w:hyperlink w:history="0" w:anchor="P1345" w:tooltip="Адрес">
        <w:r>
          <w:rPr>
            <w:sz w:val="24"/>
            <w:color w:val="0000ff"/>
          </w:rPr>
          <w:t xml:space="preserve">строке</w:t>
        </w:r>
      </w:hyperlink>
      <w:r>
        <w:rPr>
          <w:sz w:val="24"/>
        </w:rPr>
        <w:t xml:space="preserve"> "Адрес" - указывается адрес клиента в соответствии со сведениями Единого государственного реестра юридических лиц (далее - ЕГРЮЛ) (в случае наличия клиента в ЕГРЮЛ). Если адрес по месту фактического нахождения клиента отличается от его адреса в ЕГРЮЛ, а также если клиент отсутствует в ЕГРЮЛ, дополнительно по данной строке указывается адрес фактического нахождения клиента;</w:t>
      </w:r>
    </w:p>
    <w:p>
      <w:pPr>
        <w:pStyle w:val="0"/>
        <w:jc w:val="both"/>
      </w:pPr>
      <w:r>
        <w:rPr>
          <w:sz w:val="24"/>
        </w:rPr>
        <w:t xml:space="preserve">(в ред. </w:t>
      </w:r>
      <w:r>
        <w:rPr>
          <w:sz w:val="24"/>
        </w:rPr>
        <w:t xml:space="preserve">Приказа</w:t>
      </w:r>
      <w:r>
        <w:rPr>
          <w:sz w:val="24"/>
        </w:rPr>
        <w:t xml:space="preserve"> Казначейства России от 01.04.2020 N 16н)</w:t>
      </w:r>
    </w:p>
    <w:p>
      <w:pPr>
        <w:pStyle w:val="0"/>
        <w:spacing w:before="240" w:line-rule="auto"/>
        <w:ind w:firstLine="540"/>
        <w:jc w:val="both"/>
      </w:pPr>
      <w:r>
        <w:rPr>
          <w:sz w:val="24"/>
        </w:rPr>
        <w:t xml:space="preserve">по </w:t>
      </w:r>
      <w:hyperlink w:history="0" w:anchor="P1350" w:tooltip="Наименование главного распорядителя бюджетных средств, главного администратора источников финансирования дефицита бюджета, главного администратора доходов бюджета">
        <w:r>
          <w:rPr>
            <w:sz w:val="24"/>
            <w:color w:val="0000ff"/>
          </w:rPr>
          <w:t xml:space="preserve">строке</w:t>
        </w:r>
      </w:hyperlink>
      <w:r>
        <w:rPr>
          <w:sz w:val="24"/>
        </w:rPr>
        <w:t xml:space="preserve"> "Наименование главного распорядителя бюджетных средств, главного администратора источников финансирования дефицита бюджета, главного администратора доходов бюджета" - полное наименование главного распорядителя бюджетных средств, главного администратора источников финансирования дефицита бюджета, главного администратора доходов бюджета, в ведении которых находится клиент, указанное в соответствующей реестровой записи Сводного реестра, с отражением в кодовой зоне кода главы по бюджетной классификации. При формировании Карточки образцов подписей участником бюджетного процесса в отношении бюджета территориального государственного внебюджетного фонда, бюджетным (автономным) учреждением, получателем средств из бюджета данная строка не заполняется;</w:t>
      </w:r>
    </w:p>
    <w:p>
      <w:pPr>
        <w:pStyle w:val="0"/>
        <w:jc w:val="both"/>
      </w:pPr>
      <w:r>
        <w:rPr>
          <w:sz w:val="24"/>
        </w:rPr>
        <w:t xml:space="preserve">(в ред. Приказов Казначейства России от 01.04.2020 </w:t>
      </w:r>
      <w:r>
        <w:rPr>
          <w:sz w:val="24"/>
        </w:rPr>
        <w:t xml:space="preserve">N 16н</w:t>
      </w:r>
      <w:r>
        <w:rPr>
          <w:sz w:val="24"/>
        </w:rPr>
        <w:t xml:space="preserve">, от 13.10.2021 </w:t>
      </w:r>
      <w:r>
        <w:rPr>
          <w:sz w:val="24"/>
        </w:rPr>
        <w:t xml:space="preserve">N 29н</w:t>
      </w:r>
      <w:r>
        <w:rPr>
          <w:sz w:val="24"/>
        </w:rPr>
        <w:t xml:space="preserve">)</w:t>
      </w:r>
    </w:p>
    <w:p>
      <w:pPr>
        <w:pStyle w:val="0"/>
        <w:spacing w:before="240" w:line-rule="auto"/>
        <w:ind w:firstLine="540"/>
        <w:jc w:val="both"/>
      </w:pPr>
      <w:r>
        <w:rPr>
          <w:sz w:val="24"/>
        </w:rPr>
        <w:t xml:space="preserve">по </w:t>
      </w:r>
      <w:hyperlink w:history="0" w:anchor="P1354" w:tooltip="Наименование вышестоящего участника бюджетного процесса (вышестоящей организации)">
        <w:r>
          <w:rPr>
            <w:sz w:val="24"/>
            <w:color w:val="0000ff"/>
          </w:rPr>
          <w:t xml:space="preserve">строке</w:t>
        </w:r>
      </w:hyperlink>
      <w:r>
        <w:rPr>
          <w:sz w:val="24"/>
        </w:rPr>
        <w:t xml:space="preserve"> "Наименование вышестоящего участника бюджетного процесса (вышестоящей организации)" - полное наименование вышестоящего участника бюджетного процесса, в ведении которого находится клиент, указанное в соответствующей реестровой записи Сводного реестра, с отражением в кодовой зоне для вышестоящего участника бюджетного процесса кода по Сводному реестру и кода по ОКПО, либо полное наименование вышестоящего учреждения (вышестоящей организации) с отражением в кодовой зоне для вышестоящего учреждения (вышестоящей организации) кода по Сводному реестру и кода по ОКПО в случае формирования Карточки образцов подписей обособленным подразделением бюджетного (автономного) учреждения, получателя средств из бюджета. Строка не заполняется в случае, если клиент является главным распорядителем бюджетных средств, главным администратором доходов бюджета, главным администратором источников финансирования дефицита бюджета, администратором доходов, наделенным полномочиями по администрированию доходов другого бюджета, а также получателем средств из бюджета, бюджетным (автономным) учреждением;</w:t>
      </w:r>
    </w:p>
    <w:p>
      <w:pPr>
        <w:pStyle w:val="0"/>
        <w:jc w:val="both"/>
      </w:pPr>
      <w:r>
        <w:rPr>
          <w:sz w:val="24"/>
        </w:rPr>
        <w:t xml:space="preserve">(в ред. Приказов Казначейства России от 01.04.2020 </w:t>
      </w:r>
      <w:r>
        <w:rPr>
          <w:sz w:val="24"/>
        </w:rPr>
        <w:t xml:space="preserve">N 16н</w:t>
      </w:r>
      <w:r>
        <w:rPr>
          <w:sz w:val="24"/>
        </w:rPr>
        <w:t xml:space="preserve">, от 13.10.2021 </w:t>
      </w:r>
      <w:r>
        <w:rPr>
          <w:sz w:val="24"/>
        </w:rPr>
        <w:t xml:space="preserve">N 29н</w:t>
      </w:r>
      <w:r>
        <w:rPr>
          <w:sz w:val="24"/>
        </w:rPr>
        <w:t xml:space="preserve">)</w:t>
      </w:r>
    </w:p>
    <w:p>
      <w:pPr>
        <w:pStyle w:val="0"/>
        <w:spacing w:before="240" w:line-rule="auto"/>
        <w:ind w:firstLine="540"/>
        <w:jc w:val="both"/>
      </w:pPr>
      <w:r>
        <w:rPr>
          <w:sz w:val="24"/>
        </w:rPr>
        <w:t xml:space="preserve">по </w:t>
      </w:r>
      <w:hyperlink w:history="0" w:anchor="P1362" w:tooltip="Орган Федерального казначейства">
        <w:r>
          <w:rPr>
            <w:sz w:val="24"/>
            <w:color w:val="0000ff"/>
          </w:rPr>
          <w:t xml:space="preserve">строке</w:t>
        </w:r>
      </w:hyperlink>
      <w:r>
        <w:rPr>
          <w:sz w:val="24"/>
        </w:rPr>
        <w:t xml:space="preserve"> "Орган Федерального казначейства" - полное наименование органа Федерального казначейства по месту представления Карточки образцов подписей, с отражением в кодовой зоне соответствующего кода по КОФК.</w:t>
      </w:r>
    </w:p>
    <w:p>
      <w:pPr>
        <w:pStyle w:val="0"/>
        <w:jc w:val="both"/>
      </w:pPr>
      <w:r>
        <w:rPr>
          <w:sz w:val="24"/>
        </w:rPr>
        <w:t xml:space="preserve">(в ред. </w:t>
      </w:r>
      <w:r>
        <w:rPr>
          <w:sz w:val="24"/>
        </w:rPr>
        <w:t xml:space="preserve">Приказа</w:t>
      </w:r>
      <w:r>
        <w:rPr>
          <w:sz w:val="24"/>
        </w:rPr>
        <w:t xml:space="preserve"> Казначейства России от 01.04.2020 N 16н)</w:t>
      </w:r>
    </w:p>
    <w:p>
      <w:pPr>
        <w:pStyle w:val="0"/>
        <w:spacing w:before="240" w:line-rule="auto"/>
        <w:ind w:firstLine="540"/>
        <w:jc w:val="both"/>
      </w:pPr>
      <w:hyperlink w:history="0" w:anchor="P1367" w:tooltip="           Образцы подписей должностных лиц клиента, имеющих право">
        <w:r>
          <w:rPr>
            <w:sz w:val="24"/>
            <w:color w:val="0000ff"/>
          </w:rPr>
          <w:t xml:space="preserve">Раздел</w:t>
        </w:r>
      </w:hyperlink>
      <w:r>
        <w:rPr>
          <w:sz w:val="24"/>
        </w:rPr>
        <w:t xml:space="preserve"> "Образцы подписей должностных лиц клиента, имеющих право подписи распоряжений о совершении казначейских платежей и иных документов при совершении операции по лицевому счету" заполняется клиентом следующим образом.</w:t>
      </w:r>
    </w:p>
    <w:p>
      <w:pPr>
        <w:pStyle w:val="0"/>
        <w:jc w:val="both"/>
      </w:pPr>
      <w:r>
        <w:rPr>
          <w:sz w:val="24"/>
        </w:rPr>
        <w:t xml:space="preserve">(в ред. </w:t>
      </w:r>
      <w:r>
        <w:rPr>
          <w:sz w:val="24"/>
        </w:rPr>
        <w:t xml:space="preserve">Приказа</w:t>
      </w:r>
      <w:r>
        <w:rPr>
          <w:sz w:val="24"/>
        </w:rPr>
        <w:t xml:space="preserve"> Казначейства России от 01.04.2020 N 16н)</w:t>
      </w:r>
    </w:p>
    <w:p>
      <w:pPr>
        <w:pStyle w:val="0"/>
        <w:spacing w:before="240" w:line-rule="auto"/>
        <w:ind w:firstLine="540"/>
        <w:jc w:val="both"/>
      </w:pPr>
      <w:r>
        <w:rPr>
          <w:sz w:val="24"/>
        </w:rPr>
        <w:t xml:space="preserve">В </w:t>
      </w:r>
      <w:hyperlink w:history="0" w:anchor="P1377" w:tooltip="2">
        <w:r>
          <w:rPr>
            <w:sz w:val="24"/>
            <w:color w:val="0000ff"/>
          </w:rPr>
          <w:t xml:space="preserve">графе 2</w:t>
        </w:r>
      </w:hyperlink>
      <w:r>
        <w:rPr>
          <w:sz w:val="24"/>
        </w:rPr>
        <w:t xml:space="preserve"> указываются полные наименования должностей должностных лиц клиента, имеющих соответственно право первой или второй подписи (для индивидуальных предпринимателей и физических лиц - производителей товаров, работ, услуг заполнение графы не обязательно).</w:t>
      </w:r>
    </w:p>
    <w:p>
      <w:pPr>
        <w:pStyle w:val="0"/>
        <w:jc w:val="both"/>
      </w:pPr>
      <w:r>
        <w:rPr>
          <w:sz w:val="24"/>
        </w:rPr>
        <w:t xml:space="preserve">(в ред. </w:t>
      </w:r>
      <w:r>
        <w:rPr>
          <w:sz w:val="24"/>
        </w:rPr>
        <w:t xml:space="preserve">Приказа</w:t>
      </w:r>
      <w:r>
        <w:rPr>
          <w:sz w:val="24"/>
        </w:rPr>
        <w:t xml:space="preserve"> Казначейства России от 01.04.2020 N 16н)</w:t>
      </w:r>
    </w:p>
    <w:p>
      <w:pPr>
        <w:pStyle w:val="0"/>
        <w:spacing w:before="240" w:line-rule="auto"/>
        <w:ind w:firstLine="540"/>
        <w:jc w:val="both"/>
      </w:pPr>
      <w:r>
        <w:rPr>
          <w:sz w:val="24"/>
        </w:rPr>
        <w:t xml:space="preserve">В </w:t>
      </w:r>
      <w:hyperlink w:history="0" w:anchor="P1312" w:tooltip="                КАРТОЧКА ОБРАЗЦОВ ПОДПИСЕЙ N │           │">
        <w:r>
          <w:rPr>
            <w:sz w:val="24"/>
            <w:color w:val="0000ff"/>
          </w:rPr>
          <w:t xml:space="preserve">графе 3</w:t>
        </w:r>
      </w:hyperlink>
      <w:r>
        <w:rPr>
          <w:sz w:val="24"/>
        </w:rPr>
        <w:t xml:space="preserve"> указываются полностью без сокращений фамилии, имена и отчества должностных лиц клиента, которым предоставляется право подписи документов при совершении операций по лицевому счету (лицевым счетам).</w:t>
      </w:r>
    </w:p>
    <w:p>
      <w:pPr>
        <w:pStyle w:val="0"/>
        <w:spacing w:before="240" w:line-rule="auto"/>
        <w:ind w:firstLine="540"/>
        <w:jc w:val="both"/>
      </w:pPr>
      <w:r>
        <w:rPr>
          <w:sz w:val="24"/>
        </w:rPr>
        <w:t xml:space="preserve">В </w:t>
      </w:r>
      <w:hyperlink w:history="0" w:anchor="P1312" w:tooltip="                КАРТОЧКА ОБРАЗЦОВ ПОДПИСЕЙ N │           │">
        <w:r>
          <w:rPr>
            <w:sz w:val="24"/>
            <w:color w:val="0000ff"/>
          </w:rPr>
          <w:t xml:space="preserve">графе 4</w:t>
        </w:r>
      </w:hyperlink>
      <w:r>
        <w:rPr>
          <w:sz w:val="24"/>
        </w:rPr>
        <w:t xml:space="preserve"> проставляются образцы подписей соответствующих должностных лиц.</w:t>
      </w:r>
    </w:p>
    <w:p>
      <w:pPr>
        <w:pStyle w:val="0"/>
        <w:spacing w:before="240" w:line-rule="auto"/>
        <w:ind w:firstLine="540"/>
        <w:jc w:val="both"/>
      </w:pPr>
      <w:r>
        <w:rPr>
          <w:sz w:val="24"/>
        </w:rPr>
        <w:t xml:space="preserve">В </w:t>
      </w:r>
      <w:hyperlink w:history="0" w:anchor="P1312" w:tooltip="                КАРТОЧКА ОБРАЗЦОВ ПОДПИСЕЙ N │           │">
        <w:r>
          <w:rPr>
            <w:sz w:val="24"/>
            <w:color w:val="0000ff"/>
          </w:rPr>
          <w:t xml:space="preserve">графе 5</w:t>
        </w:r>
      </w:hyperlink>
      <w:r>
        <w:rPr>
          <w:sz w:val="24"/>
        </w:rPr>
        <w:t xml:space="preserve"> указывается срок полномочий каждого должностного лица, которое временно пользуется правом подписи, при этом сначала указывается дата начала срока полномочий, а затем через знак "тире" дата окончания срока полномочий. Дата начала срока полномочий лиц, временно пользующихся правом подписи, должна быть не ранее даты составления </w:t>
      </w:r>
      <w:hyperlink w:history="0" w:anchor="P1312" w:tooltip="                КАРТОЧКА ОБРАЗЦОВ ПОДПИСЕЙ N │           │">
        <w:r>
          <w:rPr>
            <w:sz w:val="24"/>
            <w:color w:val="0000ff"/>
          </w:rPr>
          <w:t xml:space="preserve">Карточки</w:t>
        </w:r>
      </w:hyperlink>
      <w:r>
        <w:rPr>
          <w:sz w:val="24"/>
        </w:rPr>
        <w:t xml:space="preserve"> образцов подписей.</w:t>
      </w:r>
    </w:p>
    <w:p>
      <w:pPr>
        <w:pStyle w:val="0"/>
        <w:jc w:val="both"/>
      </w:pPr>
      <w:r>
        <w:rPr>
          <w:sz w:val="24"/>
        </w:rPr>
        <w:t xml:space="preserve">(в ред. </w:t>
      </w:r>
      <w:r>
        <w:rPr>
          <w:sz w:val="24"/>
        </w:rPr>
        <w:t xml:space="preserve">Приказа</w:t>
      </w:r>
      <w:r>
        <w:rPr>
          <w:sz w:val="24"/>
        </w:rPr>
        <w:t xml:space="preserve"> Казначейства России от 26.11.2025 N 21н)</w:t>
      </w:r>
    </w:p>
    <w:p>
      <w:pPr>
        <w:pStyle w:val="0"/>
        <w:spacing w:before="240" w:line-rule="auto"/>
        <w:ind w:firstLine="540"/>
        <w:jc w:val="both"/>
      </w:pPr>
      <w:hyperlink w:history="0" w:anchor="P1312" w:tooltip="                КАРТОЧКА ОБРАЗЦОВ ПОДПИСЕЙ N │           │">
        <w:r>
          <w:rPr>
            <w:sz w:val="24"/>
            <w:color w:val="0000ff"/>
          </w:rPr>
          <w:t xml:space="preserve">Карточка</w:t>
        </w:r>
      </w:hyperlink>
      <w:r>
        <w:rPr>
          <w:sz w:val="24"/>
        </w:rPr>
        <w:t xml:space="preserve"> образцов подписей подписывается:</w:t>
      </w:r>
    </w:p>
    <w:p>
      <w:pPr>
        <w:pStyle w:val="0"/>
        <w:spacing w:before="240" w:line-rule="auto"/>
        <w:ind w:firstLine="540"/>
        <w:jc w:val="both"/>
      </w:pPr>
      <w:r>
        <w:rPr>
          <w:sz w:val="24"/>
        </w:rPr>
        <w:t xml:space="preserve">руководителем (уполномоченным им лицом с указанием должности) клиента с указанием расшифровки его подписи, содержащей полные (без сокращения) фамилию, имя и отчество;</w:t>
      </w:r>
    </w:p>
    <w:p>
      <w:pPr>
        <w:pStyle w:val="0"/>
        <w:spacing w:before="240" w:line-rule="auto"/>
        <w:ind w:firstLine="540"/>
        <w:jc w:val="both"/>
      </w:pPr>
      <w:r>
        <w:rPr>
          <w:sz w:val="24"/>
        </w:rPr>
        <w:t xml:space="preserve">главным бухгалтером (уполномоченным руководителем лицом с указанием должности) клиента с указанием расшифровки его подписи, содержащей полные (без сокращения) фамилию, имя и отчество, и даты подписания </w:t>
      </w:r>
      <w:hyperlink w:history="0" w:anchor="P1312" w:tooltip="                КАРТОЧКА ОБРАЗЦОВ ПОДПИСЕЙ N │           │">
        <w:r>
          <w:rPr>
            <w:sz w:val="24"/>
            <w:color w:val="0000ff"/>
          </w:rPr>
          <w:t xml:space="preserve">Карточки</w:t>
        </w:r>
      </w:hyperlink>
      <w:r>
        <w:rPr>
          <w:sz w:val="24"/>
        </w:rPr>
        <w:t xml:space="preserve"> образцов подписей.</w:t>
      </w:r>
    </w:p>
    <w:p>
      <w:pPr>
        <w:pStyle w:val="0"/>
        <w:spacing w:before="240" w:line-rule="auto"/>
        <w:ind w:firstLine="540"/>
        <w:jc w:val="both"/>
      </w:pPr>
      <w:r>
        <w:rPr>
          <w:sz w:val="24"/>
        </w:rPr>
        <w:t xml:space="preserve">На подписи в случаях, установленных </w:t>
      </w:r>
      <w:hyperlink w:history="0" w:anchor="P485" w:tooltip="46.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финансирования дефицита бюджета, лицевого счета главного администратора источников внешнего финансирования дефицита бюджета, лицевого счета администратора источников внутреннего финансирования дефицита бюджета и лицевого счета администратора источников внешнего финансирования дефицита бюд...">
        <w:r>
          <w:rPr>
            <w:sz w:val="24"/>
            <w:color w:val="0000ff"/>
          </w:rPr>
          <w:t xml:space="preserve">пунктами 46</w:t>
        </w:r>
      </w:hyperlink>
      <w:r>
        <w:rPr>
          <w:sz w:val="24"/>
        </w:rPr>
        <w:t xml:space="preserve">, </w:t>
      </w:r>
      <w:hyperlink w:history="0" w:anchor="P754" w:tooltip="93.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лицевой стороне и заверяется на оборотной стороне подписью руководителя (уполномоченного им лица) учредителя бюджетного учреждения (учредителя автономного учреждения) и оттиском его печати или нотариально.">
        <w:r>
          <w:rPr>
            <w:sz w:val="24"/>
            <w:color w:val="0000ff"/>
          </w:rPr>
          <w:t xml:space="preserve">93</w:t>
        </w:r>
      </w:hyperlink>
      <w:r>
        <w:rPr>
          <w:sz w:val="24"/>
        </w:rPr>
        <w:t xml:space="preserve">, </w:t>
      </w:r>
      <w:hyperlink w:history="0" w:anchor="P865" w:tooltip="120.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исях указанных лиц на лицевой стороне и заверяется на оборотной стороне получателем средств из бюджета, предоставляющим средства из бюджета либо нотариально.">
        <w:r>
          <w:rPr>
            <w:sz w:val="24"/>
            <w:color w:val="0000ff"/>
          </w:rPr>
          <w:t xml:space="preserve">120</w:t>
        </w:r>
      </w:hyperlink>
      <w:r>
        <w:rPr>
          <w:sz w:val="24"/>
        </w:rPr>
        <w:t xml:space="preserve"> настоящего Порядка, оттиск печати клиента ставится так, чтобы подписи и расшифровки подписи читались ясно и четко.</w:t>
      </w:r>
    </w:p>
    <w:p>
      <w:pPr>
        <w:pStyle w:val="0"/>
        <w:spacing w:before="240" w:line-rule="auto"/>
        <w:ind w:firstLine="540"/>
        <w:jc w:val="both"/>
      </w:pPr>
      <w:hyperlink w:history="0" w:anchor="P1312" w:tooltip="                КАРТОЧКА ОБРАЗЦОВ ПОДПИСЕЙ N │           │">
        <w:r>
          <w:rPr>
            <w:sz w:val="24"/>
            <w:color w:val="0000ff"/>
          </w:rPr>
          <w:t xml:space="preserve">Раздел</w:t>
        </w:r>
      </w:hyperlink>
      <w:r>
        <w:rPr>
          <w:sz w:val="24"/>
        </w:rPr>
        <w:t xml:space="preserve"> "Отметка об удостоверении полномочий и подписей" заполняется следующим образом.</w:t>
      </w:r>
    </w:p>
    <w:p>
      <w:pPr>
        <w:pStyle w:val="0"/>
        <w:spacing w:before="240" w:line-rule="auto"/>
        <w:ind w:firstLine="540"/>
        <w:jc w:val="both"/>
      </w:pPr>
      <w:r>
        <w:rPr>
          <w:sz w:val="24"/>
        </w:rPr>
        <w:t xml:space="preserve">Проставляется подпись руководителя (уполномоченного им лица с указанием должности) вышестоящего участника бюджетного процесса клиента, дается расшифровка подписи с указанием фамилии и инициалов, а также проставляется дата подписания Отметки об удостоверении полномочий и подписей. На подпись ставится оттиск печати вышестоящего участника бюджетного процесса клиента так, чтобы подпись и расшифровка подписи читались ясно и четко.</w:t>
      </w:r>
    </w:p>
    <w:p>
      <w:pPr>
        <w:pStyle w:val="0"/>
        <w:spacing w:before="240" w:line-rule="auto"/>
        <w:ind w:firstLine="540"/>
        <w:jc w:val="both"/>
      </w:pPr>
      <w:r>
        <w:rPr>
          <w:sz w:val="24"/>
        </w:rPr>
        <w:t xml:space="preserve">Если клиент является бюджетным (автономным) учреждением, обособленным подразделением бюджетного (автономного) учреждения, обособленным подразделением получателя средств из бюджета, образцы подписей заверяются, соответственно, руководителем (уполномоченным им лицом) учредителя бюджетного (автономного) учреждения, вышестоящего учреждения, вышестоящей организации.</w:t>
      </w:r>
    </w:p>
    <w:p>
      <w:pPr>
        <w:pStyle w:val="0"/>
        <w:jc w:val="both"/>
      </w:pPr>
      <w:r>
        <w:rPr>
          <w:sz w:val="24"/>
        </w:rPr>
        <w:t xml:space="preserve">(в ред. Приказов Казначейства России от 01.04.2020 </w:t>
      </w:r>
      <w:r>
        <w:rPr>
          <w:sz w:val="24"/>
        </w:rPr>
        <w:t xml:space="preserve">N 16н</w:t>
      </w:r>
      <w:r>
        <w:rPr>
          <w:sz w:val="24"/>
        </w:rPr>
        <w:t xml:space="preserve">, от 13.10.2021 </w:t>
      </w:r>
      <w:r>
        <w:rPr>
          <w:sz w:val="24"/>
        </w:rPr>
        <w:t xml:space="preserve">N 29н</w:t>
      </w:r>
      <w:r>
        <w:rPr>
          <w:sz w:val="24"/>
        </w:rPr>
        <w:t xml:space="preserve">)</w:t>
      </w:r>
    </w:p>
    <w:p>
      <w:pPr>
        <w:pStyle w:val="0"/>
        <w:spacing w:before="240" w:line-rule="auto"/>
        <w:ind w:firstLine="540"/>
        <w:jc w:val="both"/>
      </w:pPr>
      <w:r>
        <w:rPr>
          <w:sz w:val="24"/>
        </w:rPr>
        <w:t xml:space="preserve">В </w:t>
      </w:r>
      <w:hyperlink w:history="0" w:anchor="P1312" w:tooltip="                КАРТОЧКА ОБРАЗЦОВ ПОДПИСЕЙ N │           │">
        <w:r>
          <w:rPr>
            <w:sz w:val="24"/>
            <w:color w:val="0000ff"/>
          </w:rPr>
          <w:t xml:space="preserve">разделе</w:t>
        </w:r>
      </w:hyperlink>
      <w:r>
        <w:rPr>
          <w:sz w:val="24"/>
        </w:rPr>
        <w:t xml:space="preserve"> "Удостоверительная надпись о засвидетельствовании подлинности подписей" проставляется удостоверительная надпись нотариуса о заверении образцов подписей.</w:t>
      </w:r>
    </w:p>
    <w:p>
      <w:pPr>
        <w:pStyle w:val="0"/>
        <w:spacing w:before="240" w:line-rule="auto"/>
        <w:ind w:firstLine="540"/>
        <w:jc w:val="both"/>
      </w:pPr>
      <w:r>
        <w:rPr>
          <w:sz w:val="24"/>
        </w:rPr>
        <w:t xml:space="preserve">В зависимости от установленных требований к заверению образцов подписей </w:t>
      </w:r>
      <w:hyperlink w:history="0" w:anchor="P1312" w:tooltip="                КАРТОЧКА ОБРАЗЦОВ ПОДПИСЕЙ N │           │">
        <w:r>
          <w:rPr>
            <w:sz w:val="24"/>
            <w:color w:val="0000ff"/>
          </w:rPr>
          <w:t xml:space="preserve">раздел</w:t>
        </w:r>
      </w:hyperlink>
      <w:r>
        <w:rPr>
          <w:sz w:val="24"/>
        </w:rPr>
        <w:t xml:space="preserve"> "Отметка об удостоверении полномочий и подписей" может не заполняться или заполняться только в части заверения образцов подписей клиента, соответственно, вышестоящим участником бюджетного процесса, учредителем бюджетного (автономного) учреждения, вышестоящим учреждением, вышестоящей организацией или только в части нотариального заверения.</w:t>
      </w:r>
    </w:p>
    <w:p>
      <w:pPr>
        <w:pStyle w:val="0"/>
        <w:spacing w:before="240" w:line-rule="auto"/>
        <w:ind w:firstLine="540"/>
        <w:jc w:val="both"/>
      </w:pPr>
      <w:hyperlink w:history="0" w:anchor="P1312" w:tooltip="                КАРТОЧКА ОБРАЗЦОВ ПОДПИСЕЙ N │           │">
        <w:r>
          <w:rPr>
            <w:sz w:val="24"/>
            <w:color w:val="0000ff"/>
          </w:rPr>
          <w:t xml:space="preserve">Раздел</w:t>
        </w:r>
      </w:hyperlink>
      <w:r>
        <w:rPr>
          <w:sz w:val="24"/>
        </w:rPr>
        <w:t xml:space="preserve"> "Отметка органа Федерального казначейства о приеме образцов подписей" заполняется следующим образом.</w:t>
      </w:r>
    </w:p>
    <w:p>
      <w:pPr>
        <w:pStyle w:val="0"/>
        <w:spacing w:before="240" w:line-rule="auto"/>
        <w:ind w:firstLine="540"/>
        <w:jc w:val="both"/>
      </w:pPr>
      <w:r>
        <w:rPr>
          <w:sz w:val="24"/>
        </w:rPr>
        <w:t xml:space="preserve">Отметка органа Федерального казначейства об открытии лицевого счета подписывается:</w:t>
      </w:r>
    </w:p>
    <w:p>
      <w:pPr>
        <w:pStyle w:val="0"/>
        <w:spacing w:before="240" w:line-rule="auto"/>
        <w:ind w:firstLine="540"/>
        <w:jc w:val="both"/>
      </w:pPr>
      <w:r>
        <w:rPr>
          <w:sz w:val="24"/>
        </w:rPr>
        <w:t xml:space="preserve">главным бухгалтером (уполномоченным руководителем лицом с указанием должности) органа Федерального казначейства с указанием расшифровки подписи, содержащей фамилию и инициалы;</w:t>
      </w:r>
    </w:p>
    <w:p>
      <w:pPr>
        <w:pStyle w:val="0"/>
        <w:jc w:val="both"/>
      </w:pPr>
      <w:r>
        <w:rPr>
          <w:sz w:val="24"/>
        </w:rPr>
        <w:t xml:space="preserve">(в ред. </w:t>
      </w:r>
      <w:r>
        <w:rPr>
          <w:sz w:val="24"/>
        </w:rPr>
        <w:t xml:space="preserve">Приказа</w:t>
      </w:r>
      <w:r>
        <w:rPr>
          <w:sz w:val="24"/>
        </w:rPr>
        <w:t xml:space="preserve"> Казначейства России от 28.12.2022 N 38н)</w:t>
      </w:r>
    </w:p>
    <w:p>
      <w:pPr>
        <w:pStyle w:val="0"/>
        <w:spacing w:before="240" w:line-rule="auto"/>
        <w:ind w:firstLine="540"/>
        <w:jc w:val="both"/>
      </w:pPr>
      <w:r>
        <w:rPr>
          <w:sz w:val="24"/>
        </w:rPr>
        <w:t xml:space="preserve">ответственным исполнителем органа Федерального казначейства с указанием его должности, расшифровки подписи, содержащей фамилию и инициалы, номера телефона и даты начала действия </w:t>
      </w:r>
      <w:hyperlink w:history="0" w:anchor="P1312" w:tooltip="                КАРТОЧКА ОБРАЗЦОВ ПОДПИСЕЙ N │           │">
        <w:r>
          <w:rPr>
            <w:sz w:val="24"/>
            <w:color w:val="0000ff"/>
          </w:rPr>
          <w:t xml:space="preserve">Карточки</w:t>
        </w:r>
      </w:hyperlink>
      <w:r>
        <w:rPr>
          <w:sz w:val="24"/>
        </w:rPr>
        <w:t xml:space="preserve"> образцов подписей.</w:t>
      </w:r>
    </w:p>
    <w:p>
      <w:pPr>
        <w:pStyle w:val="0"/>
        <w:spacing w:before="240" w:line-rule="auto"/>
        <w:ind w:firstLine="540"/>
        <w:jc w:val="both"/>
      </w:pPr>
      <w:r>
        <w:rPr>
          <w:sz w:val="24"/>
        </w:rPr>
        <w:t xml:space="preserve">В случае необходимости по </w:t>
      </w:r>
      <w:hyperlink w:history="0" w:anchor="P1312" w:tooltip="                КАРТОЧКА ОБРАЗЦОВ ПОДПИСЕЙ N │           │">
        <w:r>
          <w:rPr>
            <w:sz w:val="24"/>
            <w:color w:val="0000ff"/>
          </w:rPr>
          <w:t xml:space="preserve">строке</w:t>
        </w:r>
      </w:hyperlink>
      <w:r>
        <w:rPr>
          <w:sz w:val="24"/>
        </w:rPr>
        <w:t xml:space="preserve"> "Особые отметки" приводится примечание.</w:t>
      </w:r>
    </w:p>
    <w:bookmarkStart w:id="326" w:name="P326"/>
    <w:bookmarkEnd w:id="326"/>
    <w:p>
      <w:pPr>
        <w:pStyle w:val="0"/>
        <w:spacing w:before="240" w:line-rule="auto"/>
        <w:ind w:firstLine="540"/>
        <w:jc w:val="both"/>
      </w:pPr>
      <w:r>
        <w:rPr>
          <w:sz w:val="24"/>
        </w:rPr>
        <w:t xml:space="preserve">19. Орган Федерального казначейства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случае, если ее предоставление предусмотрено настоящим Порядком), в соответствии с </w:t>
      </w:r>
      <w:hyperlink w:history="0" w:anchor="P232" w:tooltip="14. Заполнение Заявления на открытие лицевого счета осуществляется следующим образом.">
        <w:r>
          <w:rPr>
            <w:sz w:val="24"/>
            <w:color w:val="0000ff"/>
          </w:rPr>
          <w:t xml:space="preserve">пунктами 14</w:t>
        </w:r>
      </w:hyperlink>
      <w:r>
        <w:rPr>
          <w:sz w:val="24"/>
        </w:rPr>
        <w:t xml:space="preserve">, </w:t>
      </w:r>
      <w:hyperlink w:history="0" w:anchor="P287" w:tooltip="18. Формирование Карточки образцов подписей осуществляется следующим образом&quot; (в случае, если ее предоставление предусмотрено настоящим Порядком).">
        <w:r>
          <w:rPr>
            <w:sz w:val="24"/>
            <w:color w:val="0000ff"/>
          </w:rPr>
          <w:t xml:space="preserve">18</w:t>
        </w:r>
      </w:hyperlink>
      <w:r>
        <w:rPr>
          <w:sz w:val="24"/>
        </w:rPr>
        <w:t xml:space="preserve">, </w:t>
      </w:r>
      <w:hyperlink w:history="0" w:anchor="P485" w:tooltip="46.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финансирования дефицита бюджета, лицевого счета главного администратора источников внешнего финансирования дефицита бюджета, лицевого счета администратора источников внутреннего финансирования дефицита бюджета и лицевого счета администратора источников внешнего финансирования дефицита бюд...">
        <w:r>
          <w:rPr>
            <w:sz w:val="24"/>
            <w:color w:val="0000ff"/>
          </w:rPr>
          <w:t xml:space="preserve">46</w:t>
        </w:r>
      </w:hyperlink>
      <w:r>
        <w:rPr>
          <w:sz w:val="24"/>
        </w:rPr>
        <w:t xml:space="preserve">, </w:t>
      </w:r>
      <w:hyperlink w:history="0" w:anchor="P754" w:tooltip="93.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лицевой стороне и заверяется на оборотной стороне подписью руководителя (уполномоченного им лица) учредителя бюджетного учреждения (учредителя автономного учреждения) и оттиском его печати или нотариально.">
        <w:r>
          <w:rPr>
            <w:sz w:val="24"/>
            <w:color w:val="0000ff"/>
          </w:rPr>
          <w:t xml:space="preserve">93</w:t>
        </w:r>
      </w:hyperlink>
      <w:r>
        <w:rPr>
          <w:sz w:val="24"/>
        </w:rPr>
        <w:t xml:space="preserve"> и </w:t>
      </w:r>
      <w:hyperlink w:history="0" w:anchor="P865" w:tooltip="120.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исях указанных лиц на лицевой стороне и заверяется на оборотной стороне получателем средств из бюджета, предоставляющим средства из бюджета либо нотариально.">
        <w:r>
          <w:rPr>
            <w:sz w:val="24"/>
            <w:color w:val="0000ff"/>
          </w:rPr>
          <w:t xml:space="preserve">120</w:t>
        </w:r>
      </w:hyperlink>
      <w:r>
        <w:rPr>
          <w:sz w:val="24"/>
        </w:rPr>
        <w:t xml:space="preserve"> настоящего Порядка, а также их соответствия друг другу, данным Сводного реестра и представленным документам.</w:t>
      </w:r>
    </w:p>
    <w:p>
      <w:pPr>
        <w:pStyle w:val="0"/>
        <w:spacing w:before="240" w:line-rule="auto"/>
        <w:ind w:firstLine="540"/>
        <w:jc w:val="both"/>
      </w:pPr>
      <w:r>
        <w:rPr>
          <w:sz w:val="24"/>
        </w:rPr>
        <w:t xml:space="preserve">Проверка Заявления на открытие лицевого счета в электронном виде осуществляется автоматически с использованием государственных информационных систем, оператором которых является Федеральное казначейство, согласно реквизитам, установленным </w:t>
      </w:r>
      <w:hyperlink w:history="0" w:anchor="P1233" w:tooltip="Приложение N 1(1)">
        <w:r>
          <w:rPr>
            <w:sz w:val="24"/>
            <w:color w:val="0000ff"/>
          </w:rPr>
          <w:t xml:space="preserve">приложением N 1(1)</w:t>
        </w:r>
      </w:hyperlink>
      <w:r>
        <w:rPr>
          <w:sz w:val="24"/>
        </w:rPr>
        <w:t xml:space="preserve"> к настоящему Порядку.</w:t>
      </w:r>
    </w:p>
    <w:p>
      <w:pPr>
        <w:pStyle w:val="0"/>
        <w:spacing w:before="240" w:line-rule="auto"/>
        <w:ind w:firstLine="540"/>
        <w:jc w:val="both"/>
      </w:pPr>
      <w:r>
        <w:rPr>
          <w:sz w:val="24"/>
        </w:rPr>
        <w:t xml:space="preserve">При приеме документов на открытие соответствующего лицевого счета клиенту орган Федерального казначейства также проверяет:</w:t>
      </w:r>
    </w:p>
    <w:p>
      <w:pPr>
        <w:pStyle w:val="0"/>
        <w:spacing w:before="240" w:line-rule="auto"/>
        <w:ind w:firstLine="540"/>
        <w:jc w:val="both"/>
      </w:pPr>
      <w:r>
        <w:rPr>
          <w:sz w:val="24"/>
        </w:rPr>
        <w:t xml:space="preserve">соответствие формы представленного Заявления на открытие лицевого счета и Карточки образцов подписей форме согласно </w:t>
      </w:r>
      <w:hyperlink w:history="0" w:anchor="P1120" w:tooltip="                                 ЗАЯВЛЕНИЕ">
        <w:r>
          <w:rPr>
            <w:sz w:val="24"/>
            <w:color w:val="0000ff"/>
          </w:rPr>
          <w:t xml:space="preserve">приложению N 1</w:t>
        </w:r>
      </w:hyperlink>
      <w:r>
        <w:rPr>
          <w:sz w:val="24"/>
        </w:rPr>
        <w:t xml:space="preserve"> и </w:t>
      </w:r>
      <w:hyperlink w:history="0" w:anchor="P1312" w:tooltip="                КАРТОЧКА ОБРАЗЦОВ ПОДПИСЕЙ N │           │">
        <w:r>
          <w:rPr>
            <w:sz w:val="24"/>
            <w:color w:val="0000ff"/>
          </w:rPr>
          <w:t xml:space="preserve">приложению N 2</w:t>
        </w:r>
      </w:hyperlink>
      <w:r>
        <w:rPr>
          <w:sz w:val="24"/>
        </w:rPr>
        <w:t xml:space="preserve"> к настоящему Порядку соответственно;</w:t>
      </w:r>
    </w:p>
    <w:p>
      <w:pPr>
        <w:pStyle w:val="0"/>
        <w:spacing w:before="240" w:line-rule="auto"/>
        <w:ind w:firstLine="540"/>
        <w:jc w:val="both"/>
      </w:pPr>
      <w:r>
        <w:rPr>
          <w:sz w:val="24"/>
        </w:rPr>
        <w:t xml:space="preserve">наличие полного пакета документов, необходимых для открытия соответствующего лицевого счета клиенту.</w:t>
      </w:r>
    </w:p>
    <w:p>
      <w:pPr>
        <w:pStyle w:val="0"/>
        <w:spacing w:before="240" w:line-rule="auto"/>
        <w:ind w:firstLine="540"/>
        <w:jc w:val="both"/>
      </w:pPr>
      <w:r>
        <w:rPr>
          <w:sz w:val="24"/>
        </w:rPr>
        <w:t xml:space="preserve">Наличие исправлений в представленных в орган Федерального казначейства документах для открытия лицевого счета не допускается.</w:t>
      </w:r>
    </w:p>
    <w:p>
      <w:pPr>
        <w:pStyle w:val="0"/>
        <w:jc w:val="both"/>
      </w:pPr>
      <w:r>
        <w:rPr>
          <w:sz w:val="24"/>
        </w:rPr>
        <w:t xml:space="preserve">(п. 19 в ред. </w:t>
      </w:r>
      <w:r>
        <w:rPr>
          <w:sz w:val="24"/>
        </w:rPr>
        <w:t xml:space="preserve">Приказа</w:t>
      </w:r>
      <w:r>
        <w:rPr>
          <w:sz w:val="24"/>
        </w:rPr>
        <w:t xml:space="preserve"> Казначейства России от 26.11.2025 N 21н)</w:t>
      </w:r>
    </w:p>
    <w:p>
      <w:pPr>
        <w:pStyle w:val="0"/>
        <w:spacing w:before="240" w:line-rule="auto"/>
        <w:ind w:firstLine="540"/>
        <w:jc w:val="both"/>
      </w:pPr>
      <w:r>
        <w:rPr>
          <w:sz w:val="24"/>
        </w:rPr>
        <w:t xml:space="preserve">20. Проверка представленных клиентом документов, необходимых для открытия лицевого счета, осуществляется органом Федерального казначейства в течение пяти рабочих дней после их поступления (за исключением случаев, установленных законодательными и иными нормативными правовыми актами Российской Федерации, настоящим Порядком).</w:t>
      </w:r>
    </w:p>
    <w:p>
      <w:pPr>
        <w:pStyle w:val="0"/>
        <w:jc w:val="both"/>
      </w:pPr>
      <w:r>
        <w:rPr>
          <w:sz w:val="24"/>
        </w:rPr>
        <w:t xml:space="preserve">(в ред. Приказов Казначейства России от 28.12.2017 </w:t>
      </w:r>
      <w:r>
        <w:rPr>
          <w:sz w:val="24"/>
        </w:rPr>
        <w:t xml:space="preserve">N 36н</w:t>
      </w:r>
      <w:r>
        <w:rPr>
          <w:sz w:val="24"/>
        </w:rPr>
        <w:t xml:space="preserve">, от 26.11.2025 </w:t>
      </w:r>
      <w:r>
        <w:rPr>
          <w:sz w:val="24"/>
        </w:rPr>
        <w:t xml:space="preserve">N 21н</w:t>
      </w:r>
      <w:r>
        <w:rPr>
          <w:sz w:val="24"/>
        </w:rPr>
        <w:t xml:space="preserve">)</w:t>
      </w:r>
    </w:p>
    <w:p>
      <w:pPr>
        <w:pStyle w:val="0"/>
        <w:spacing w:before="240" w:line-rule="auto"/>
        <w:ind w:firstLine="540"/>
        <w:jc w:val="both"/>
      </w:pPr>
      <w:r>
        <w:rPr>
          <w:sz w:val="24"/>
        </w:rPr>
        <w:t xml:space="preserve">21. Повторное представление документов (за исключением Заявления на открытие лицевого счета, Заявления на переоформление лицевых счетов), необходимых для открытия (переоформления) лицевого счета (оформления раздела на лицевом счете получателя бюджетных средств) не требуется, если они уже были представлены в орган Федерального казначейства ранее.</w:t>
      </w:r>
    </w:p>
    <w:p>
      <w:pPr>
        <w:pStyle w:val="0"/>
        <w:spacing w:before="240" w:line-rule="auto"/>
        <w:ind w:firstLine="540"/>
        <w:jc w:val="both"/>
      </w:pPr>
      <w:r>
        <w:rPr>
          <w:sz w:val="24"/>
        </w:rPr>
        <w:t xml:space="preserve">Клиенты обязаны в пятидневный срок после дня внесения изменений в документы, представленные ими на бумажном носителе в орган Федерального казначейства для открытия (переоформления) соответствующих лицевых счетов, представить в орган Федерального казначейства копии указанных документов, заверенные в соответствии с требованиями настоящего Порядка.</w:t>
      </w:r>
    </w:p>
    <w:p>
      <w:pPr>
        <w:pStyle w:val="0"/>
        <w:spacing w:before="240" w:line-rule="auto"/>
        <w:ind w:firstLine="540"/>
        <w:jc w:val="both"/>
      </w:pPr>
      <w:r>
        <w:rPr>
          <w:sz w:val="24"/>
        </w:rPr>
        <w:t xml:space="preserve">После внесения изменений в документы, представленные клиентами в форме электронной копии бумажного документа, созданной посредством его сканирования, клиенты обязаны приложить к </w:t>
      </w:r>
      <w:hyperlink w:history="0" w:anchor="P1233" w:tooltip="Приложение N 1(1)">
        <w:r>
          <w:rPr>
            <w:sz w:val="24"/>
            <w:color w:val="0000ff"/>
          </w:rPr>
          <w:t xml:space="preserve">Заявлению</w:t>
        </w:r>
      </w:hyperlink>
      <w:r>
        <w:rPr>
          <w:sz w:val="24"/>
        </w:rPr>
        <w:t xml:space="preserve"> на открытие лицевого счета в электронном виде, направленному в орган Федерального казначейства, скорректированные документы.</w:t>
      </w:r>
    </w:p>
    <w:p>
      <w:pPr>
        <w:pStyle w:val="0"/>
        <w:jc w:val="both"/>
      </w:pPr>
      <w:r>
        <w:rPr>
          <w:sz w:val="24"/>
        </w:rPr>
        <w:t xml:space="preserve">(п. 21 в ред. </w:t>
      </w:r>
      <w:r>
        <w:rPr>
          <w:sz w:val="24"/>
        </w:rPr>
        <w:t xml:space="preserve">Приказа</w:t>
      </w:r>
      <w:r>
        <w:rPr>
          <w:sz w:val="24"/>
        </w:rPr>
        <w:t xml:space="preserve"> Казначейства России от 26.11.2025 N 21н)</w:t>
      </w:r>
    </w:p>
    <w:p>
      <w:pPr>
        <w:pStyle w:val="0"/>
        <w:spacing w:before="240" w:line-rule="auto"/>
        <w:ind w:firstLine="540"/>
        <w:jc w:val="both"/>
      </w:pPr>
      <w:r>
        <w:rPr>
          <w:sz w:val="24"/>
        </w:rPr>
        <w:t xml:space="preserve">22. Лицевой счет открывается с момента внесения записи о его открытии в Книгу регистрации лицевых счетов по форме согласно </w:t>
      </w:r>
      <w:hyperlink w:history="0" w:anchor="P1472" w:tooltip="                     Книга регистрации лицевых счетов">
        <w:r>
          <w:rPr>
            <w:sz w:val="24"/>
            <w:color w:val="0000ff"/>
          </w:rPr>
          <w:t xml:space="preserve">приложению N 3</w:t>
        </w:r>
      </w:hyperlink>
      <w:r>
        <w:rPr>
          <w:sz w:val="24"/>
        </w:rPr>
        <w:t xml:space="preserve"> к настоящему Порядку (код формы по КФД 0531755) (далее - Книга регистрации лицевых счетов).</w:t>
      </w:r>
    </w:p>
    <w:p>
      <w:pPr>
        <w:pStyle w:val="0"/>
        <w:spacing w:before="240" w:line-rule="auto"/>
        <w:ind w:firstLine="540"/>
        <w:jc w:val="both"/>
      </w:pPr>
      <w:r>
        <w:rPr>
          <w:sz w:val="24"/>
        </w:rPr>
        <w:t xml:space="preserve">Книга регистрации лицевых счетов ведется в электронном виде.</w:t>
      </w:r>
    </w:p>
    <w:p>
      <w:pPr>
        <w:pStyle w:val="0"/>
        <w:spacing w:before="240" w:line-rule="auto"/>
        <w:ind w:firstLine="540"/>
        <w:jc w:val="both"/>
      </w:pPr>
      <w:r>
        <w:rPr>
          <w:sz w:val="24"/>
        </w:rPr>
        <w:t xml:space="preserve">В случае предоставления Заявления на открытие лицевого счета на бумажном носителе запись в Книгу регистрации лицевых счетов и внесение в нее изменений осуществляются уполномоченным руководителем органа Федерального казначейства работником.</w:t>
      </w:r>
    </w:p>
    <w:p>
      <w:pPr>
        <w:pStyle w:val="0"/>
        <w:spacing w:before="240" w:line-rule="auto"/>
        <w:ind w:firstLine="540"/>
        <w:jc w:val="both"/>
      </w:pPr>
      <w:r>
        <w:rPr>
          <w:sz w:val="24"/>
        </w:rPr>
        <w:t xml:space="preserve">В случае предоставления </w:t>
      </w:r>
      <w:hyperlink w:history="0" w:anchor="P1233" w:tooltip="Приложение N 1(1)">
        <w:r>
          <w:rPr>
            <w:sz w:val="24"/>
            <w:color w:val="0000ff"/>
          </w:rPr>
          <w:t xml:space="preserve">Заявления</w:t>
        </w:r>
      </w:hyperlink>
      <w:r>
        <w:rPr>
          <w:sz w:val="24"/>
        </w:rPr>
        <w:t xml:space="preserve"> на открытие лицевого счета в электронном виде запись в Книгу регистрации вносится автоматически.</w:t>
      </w:r>
    </w:p>
    <w:p>
      <w:pPr>
        <w:pStyle w:val="0"/>
        <w:spacing w:before="240" w:line-rule="auto"/>
        <w:ind w:firstLine="540"/>
        <w:jc w:val="both"/>
      </w:pPr>
      <w:r>
        <w:rPr>
          <w:sz w:val="24"/>
        </w:rPr>
        <w:t xml:space="preserve">В соответствии с требованиями законодательства Российской Федерации о защите государственной тайны допускается ведение органом Федерального казначейства нескольких Книг регистрации лицевых счетов.</w:t>
      </w:r>
    </w:p>
    <w:p>
      <w:pPr>
        <w:pStyle w:val="0"/>
        <w:spacing w:before="240" w:line-rule="auto"/>
        <w:ind w:firstLine="540"/>
        <w:jc w:val="both"/>
      </w:pPr>
      <w:r>
        <w:rPr>
          <w:sz w:val="24"/>
        </w:rPr>
        <w:t xml:space="preserve">При этом информация об одном лицевом счете, открытом клиенту в органе Федерального казначейства, не может быть включена в разные Книги регистрации лицевых счетов.</w:t>
      </w:r>
    </w:p>
    <w:p>
      <w:pPr>
        <w:pStyle w:val="0"/>
        <w:jc w:val="both"/>
      </w:pPr>
      <w:r>
        <w:rPr>
          <w:sz w:val="24"/>
        </w:rPr>
        <w:t xml:space="preserve">(п. 22 в ред. </w:t>
      </w:r>
      <w:r>
        <w:rPr>
          <w:sz w:val="24"/>
        </w:rPr>
        <w:t xml:space="preserve">Приказа</w:t>
      </w:r>
      <w:r>
        <w:rPr>
          <w:sz w:val="24"/>
        </w:rPr>
        <w:t xml:space="preserve"> Казначейства России от 26.11.2025 N 21н)</w:t>
      </w:r>
    </w:p>
    <w:p>
      <w:pPr>
        <w:pStyle w:val="0"/>
        <w:spacing w:before="240" w:line-rule="auto"/>
        <w:ind w:firstLine="540"/>
        <w:jc w:val="both"/>
      </w:pPr>
      <w:r>
        <w:rPr>
          <w:sz w:val="24"/>
        </w:rPr>
        <w:t xml:space="preserve">23. Проверенные документы, соответствующие установленным </w:t>
      </w:r>
      <w:hyperlink w:history="0" w:anchor="P326" w:tooltip="19. Орган Федерального казначейства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лучае, если ее предоставление предусмотрено настоящим Порядком), в соответствии с пунктами 14, 18, 46, 93 и 120 настоящего Порядка, а также их соответствия друг другу, данным Сводного реестра и представленным документам.">
        <w:r>
          <w:rPr>
            <w:sz w:val="24"/>
            <w:color w:val="0000ff"/>
          </w:rPr>
          <w:t xml:space="preserve">пунктом 19</w:t>
        </w:r>
      </w:hyperlink>
      <w:r>
        <w:rPr>
          <w:sz w:val="24"/>
        </w:rPr>
        <w:t xml:space="preserve"> настоящего Порядка требованиям, хранятся в деле клиента (в случае, если их представление на бумажном носителе предусмотрено настоящим Порядком). Дело клиента оформляется единым по всем открытым данному клиенту лицевым счетам и хранится у уполномоченного руководителем органа Федерального казначейства работника по месту обслуживания клиента.</w:t>
      </w:r>
    </w:p>
    <w:p>
      <w:pPr>
        <w:pStyle w:val="0"/>
        <w:jc w:val="both"/>
      </w:pPr>
      <w:r>
        <w:rPr>
          <w:sz w:val="24"/>
        </w:rPr>
        <w:t xml:space="preserve">(в ред. </w:t>
      </w:r>
      <w:r>
        <w:rPr>
          <w:sz w:val="24"/>
        </w:rPr>
        <w:t xml:space="preserve">Приказа</w:t>
      </w:r>
      <w:r>
        <w:rPr>
          <w:sz w:val="24"/>
        </w:rPr>
        <w:t xml:space="preserve"> Казначейства России от 26.11.2025 N 21н)</w:t>
      </w:r>
    </w:p>
    <w:p>
      <w:pPr>
        <w:pStyle w:val="0"/>
        <w:spacing w:before="240" w:line-rule="auto"/>
        <w:ind w:firstLine="540"/>
        <w:jc w:val="both"/>
      </w:pPr>
      <w:r>
        <w:rPr>
          <w:sz w:val="24"/>
        </w:rPr>
        <w:t xml:space="preserve">Документы, включенные в дело клиента, хранятся в соответствии с правилами делопроизводства.</w:t>
      </w:r>
    </w:p>
    <w:p>
      <w:pPr>
        <w:pStyle w:val="0"/>
        <w:spacing w:before="240" w:line-rule="auto"/>
        <w:ind w:firstLine="540"/>
        <w:jc w:val="both"/>
      </w:pPr>
      <w:r>
        <w:rPr>
          <w:sz w:val="24"/>
        </w:rPr>
        <w:t xml:space="preserve">Документы, содержащие сведения, составляющие государственную тайну, подлежащие хранению в деле клиента, хранятся в соответствии с требованиями законодательства Российской Федерации о защите государственной тайны.</w:t>
      </w:r>
    </w:p>
    <w:bookmarkStart w:id="350" w:name="P350"/>
    <w:bookmarkEnd w:id="350"/>
    <w:p>
      <w:pPr>
        <w:pStyle w:val="0"/>
        <w:spacing w:before="240" w:line-rule="auto"/>
        <w:ind w:firstLine="540"/>
        <w:jc w:val="both"/>
      </w:pPr>
      <w:r>
        <w:rPr>
          <w:sz w:val="24"/>
        </w:rPr>
        <w:t xml:space="preserve">24. Для переоформления соответствующего лицевого счета, содержащего сведения, составляющие государственную тайну в случаях, установленных настоящим Порядком, клиент представляет в орган Федерального казначейства по месту обслуживания Заявление на переоформление лицевых счетов по форме согласно </w:t>
      </w:r>
      <w:hyperlink w:history="0" w:anchor="P1563" w:tooltip="                                 ЗАЯВЛЕНИЕ">
        <w:r>
          <w:rPr>
            <w:sz w:val="24"/>
            <w:color w:val="0000ff"/>
          </w:rPr>
          <w:t xml:space="preserve">приложению N 4</w:t>
        </w:r>
      </w:hyperlink>
      <w:r>
        <w:rPr>
          <w:sz w:val="24"/>
        </w:rPr>
        <w:t xml:space="preserve"> к настоящему Порядку (код формы по КФД 0531756) (далее - Заявление на переоформление лицевых счетов).</w:t>
      </w:r>
    </w:p>
    <w:p>
      <w:pPr>
        <w:pStyle w:val="0"/>
        <w:jc w:val="both"/>
      </w:pPr>
      <w:r>
        <w:rPr>
          <w:sz w:val="24"/>
        </w:rPr>
        <w:t xml:space="preserve">(в ред. Приказов Казначейства России от 01.04.2020 </w:t>
      </w:r>
      <w:r>
        <w:rPr>
          <w:sz w:val="24"/>
        </w:rPr>
        <w:t xml:space="preserve">N 16н</w:t>
      </w:r>
      <w:r>
        <w:rPr>
          <w:sz w:val="24"/>
        </w:rPr>
        <w:t xml:space="preserve">, от 26.11.2025 </w:t>
      </w:r>
      <w:r>
        <w:rPr>
          <w:sz w:val="24"/>
        </w:rPr>
        <w:t xml:space="preserve">N 21н</w:t>
      </w:r>
      <w:r>
        <w:rPr>
          <w:sz w:val="24"/>
        </w:rPr>
        <w:t xml:space="preserve">)</w:t>
      </w:r>
    </w:p>
    <w:p>
      <w:pPr>
        <w:pStyle w:val="0"/>
        <w:spacing w:before="240" w:line-rule="auto"/>
        <w:ind w:firstLine="540"/>
        <w:jc w:val="both"/>
      </w:pPr>
      <w:hyperlink w:history="0" w:anchor="P1563" w:tooltip="                                 ЗАЯВЛЕНИЕ">
        <w:r>
          <w:rPr>
            <w:sz w:val="24"/>
            <w:color w:val="0000ff"/>
          </w:rPr>
          <w:t xml:space="preserve">Заявление</w:t>
        </w:r>
      </w:hyperlink>
      <w:r>
        <w:rPr>
          <w:sz w:val="24"/>
        </w:rPr>
        <w:t xml:space="preserve"> на переоформление лицевых счетов может быть составлено единое по всем лицевым счетам, открытым клиенту органом Федерального казначейства.</w:t>
      </w:r>
    </w:p>
    <w:bookmarkStart w:id="353" w:name="P353"/>
    <w:bookmarkEnd w:id="353"/>
    <w:p>
      <w:pPr>
        <w:pStyle w:val="0"/>
        <w:spacing w:before="240" w:line-rule="auto"/>
        <w:ind w:firstLine="540"/>
        <w:jc w:val="both"/>
      </w:pPr>
      <w:r>
        <w:rPr>
          <w:sz w:val="24"/>
        </w:rPr>
        <w:t xml:space="preserve">25. Заполнение </w:t>
      </w:r>
      <w:hyperlink w:history="0" w:anchor="P1563" w:tooltip="                                 ЗАЯВЛЕНИЕ">
        <w:r>
          <w:rPr>
            <w:sz w:val="24"/>
            <w:color w:val="0000ff"/>
          </w:rPr>
          <w:t xml:space="preserve">Заявления</w:t>
        </w:r>
      </w:hyperlink>
      <w:r>
        <w:rPr>
          <w:sz w:val="24"/>
        </w:rPr>
        <w:t xml:space="preserve"> на переоформление лицевых счетов осуществляется следующим образом.</w:t>
      </w:r>
    </w:p>
    <w:p>
      <w:pPr>
        <w:pStyle w:val="0"/>
        <w:spacing w:before="240" w:line-rule="auto"/>
        <w:ind w:firstLine="540"/>
        <w:jc w:val="both"/>
      </w:pPr>
      <w:hyperlink w:history="0" w:anchor="P1563" w:tooltip="                                 ЗАЯВЛЕНИЕ">
        <w:r>
          <w:rPr>
            <w:sz w:val="24"/>
            <w:color w:val="0000ff"/>
          </w:rPr>
          <w:t xml:space="preserve">Заявление</w:t>
        </w:r>
      </w:hyperlink>
      <w:r>
        <w:rPr>
          <w:sz w:val="24"/>
        </w:rPr>
        <w:t xml:space="preserve"> на переоформление лицевых счетов заполняется клиентом, за исключением части "Отметка органа Федерального казначейства о переоформлении лицевых счетов N ___", которая заполняется органом Федерального казначейства по месту обслуживания клиента.</w:t>
      </w:r>
    </w:p>
    <w:p>
      <w:pPr>
        <w:pStyle w:val="0"/>
        <w:spacing w:before="240" w:line-rule="auto"/>
        <w:ind w:firstLine="540"/>
        <w:jc w:val="both"/>
      </w:pPr>
      <w:r>
        <w:rPr>
          <w:sz w:val="24"/>
        </w:rPr>
        <w:t xml:space="preserve">В </w:t>
      </w:r>
      <w:hyperlink w:history="0" w:anchor="P1563" w:tooltip="                                 ЗАЯВЛЕНИЕ">
        <w:r>
          <w:rPr>
            <w:sz w:val="24"/>
            <w:color w:val="0000ff"/>
          </w:rPr>
          <w:t xml:space="preserve">наименовании</w:t>
        </w:r>
      </w:hyperlink>
      <w:r>
        <w:rPr>
          <w:sz w:val="24"/>
        </w:rPr>
        <w:t xml:space="preserve"> формы Заявления на переоформление лицевых счетов указываются номера лицевых счетов, подлежащих переоформлению и соответствующие номерам лицевых счетов, открытым клиенту.</w:t>
      </w:r>
    </w:p>
    <w:p>
      <w:pPr>
        <w:pStyle w:val="0"/>
        <w:spacing w:before="240" w:line-rule="auto"/>
        <w:ind w:firstLine="540"/>
        <w:jc w:val="both"/>
      </w:pPr>
      <w:r>
        <w:rPr>
          <w:sz w:val="24"/>
        </w:rPr>
        <w:t xml:space="preserve">В </w:t>
      </w:r>
      <w:hyperlink w:history="0" w:anchor="P1570" w:tooltip="Коды">
        <w:r>
          <w:rPr>
            <w:sz w:val="24"/>
            <w:color w:val="0000ff"/>
          </w:rPr>
          <w:t xml:space="preserve">заголовочной части</w:t>
        </w:r>
      </w:hyperlink>
      <w:r>
        <w:rPr>
          <w:sz w:val="24"/>
        </w:rPr>
        <w:t xml:space="preserve"> формы Заявления на переоформление лицевых счетов клиентом указываются:</w:t>
      </w:r>
    </w:p>
    <w:p>
      <w:pPr>
        <w:pStyle w:val="0"/>
        <w:spacing w:before="240" w:line-rule="auto"/>
        <w:ind w:firstLine="540"/>
        <w:jc w:val="both"/>
      </w:pPr>
      <w:hyperlink w:history="0" w:anchor="P1576" w:tooltip="от &quot;__&quot; ___________ 20__ г.">
        <w:r>
          <w:rPr>
            <w:sz w:val="24"/>
            <w:color w:val="0000ff"/>
          </w:rPr>
          <w:t xml:space="preserve">дата</w:t>
        </w:r>
      </w:hyperlink>
      <w:r>
        <w:rPr>
          <w:sz w:val="24"/>
        </w:rPr>
        <w:t xml:space="preserve"> составления документа, с отражением в кодовой зоне даты в формате "день, месяц, год" (00.00.0000);</w:t>
      </w:r>
    </w:p>
    <w:p>
      <w:pPr>
        <w:pStyle w:val="0"/>
        <w:spacing w:before="240" w:line-rule="auto"/>
        <w:ind w:firstLine="540"/>
        <w:jc w:val="both"/>
      </w:pPr>
      <w:r>
        <w:rPr>
          <w:sz w:val="24"/>
        </w:rPr>
        <w:t xml:space="preserve">по </w:t>
      </w:r>
      <w:hyperlink w:history="0" w:anchor="P1579" w:tooltip="Наименование клиента">
        <w:r>
          <w:rPr>
            <w:sz w:val="24"/>
            <w:color w:val="0000ff"/>
          </w:rPr>
          <w:t xml:space="preserve">строке</w:t>
        </w:r>
      </w:hyperlink>
      <w:r>
        <w:rPr>
          <w:sz w:val="24"/>
        </w:rPr>
        <w:t xml:space="preserve"> "Наименование клиента" - полное наименование клиента в соответствии с полным наименованием клиента, указанным в Заявлении на открытие лицевого счета или в предыдущем Заявлении на переоформление лицевых счетов, хранящемся в деле клиента, с отражением в кодовой зоне кода по Сводному реестру, кода по ОКПО, ИНН и КПП (для индивидуальных предпринимателей и физических лиц - производителей товаров, работ, услуг заполняется при наличии);</w:t>
      </w:r>
    </w:p>
    <w:p>
      <w:pPr>
        <w:pStyle w:val="0"/>
        <w:jc w:val="both"/>
      </w:pPr>
      <w:r>
        <w:rPr>
          <w:sz w:val="24"/>
        </w:rPr>
        <w:t xml:space="preserve">(в ред. Приказов Казначейства России от 28.12.2017 </w:t>
      </w:r>
      <w:r>
        <w:rPr>
          <w:sz w:val="24"/>
        </w:rPr>
        <w:t xml:space="preserve">N 36н</w:t>
      </w:r>
      <w:r>
        <w:rPr>
          <w:sz w:val="24"/>
        </w:rPr>
        <w:t xml:space="preserve">, от 01.04.2020 </w:t>
      </w:r>
      <w:r>
        <w:rPr>
          <w:sz w:val="24"/>
        </w:rPr>
        <w:t xml:space="preserve">N 16н</w:t>
      </w:r>
      <w:r>
        <w:rPr>
          <w:sz w:val="24"/>
        </w:rPr>
        <w:t xml:space="preserve">, от 26.11.2025 </w:t>
      </w:r>
      <w:r>
        <w:rPr>
          <w:sz w:val="24"/>
        </w:rPr>
        <w:t xml:space="preserve">N 21н</w:t>
      </w:r>
      <w:r>
        <w:rPr>
          <w:sz w:val="24"/>
        </w:rPr>
        <w:t xml:space="preserve">)</w:t>
      </w:r>
    </w:p>
    <w:p>
      <w:pPr>
        <w:pStyle w:val="0"/>
        <w:spacing w:before="240" w:line-rule="auto"/>
        <w:ind w:firstLine="540"/>
        <w:jc w:val="both"/>
      </w:pPr>
      <w:r>
        <w:rPr>
          <w:sz w:val="24"/>
        </w:rPr>
        <w:t xml:space="preserve">по </w:t>
      </w:r>
      <w:hyperlink w:history="0" w:anchor="P1595" w:tooltip="Наименование иного получателя бюджетных средств">
        <w:r>
          <w:rPr>
            <w:sz w:val="24"/>
            <w:color w:val="0000ff"/>
          </w:rPr>
          <w:t xml:space="preserve">строке</w:t>
        </w:r>
      </w:hyperlink>
      <w:r>
        <w:rPr>
          <w:sz w:val="24"/>
        </w:rPr>
        <w:t xml:space="preserve"> "Наименование иного получателя бюджетных средств" - полное наименование иного получателя бюджетных средств в соответствии с полным наименованием иного получателя бюджетных средств, указанным в Заявлении на открытие лицевого счета или предыдущем Заявлении на переоформление лицевых счетов, хранящемся в деле клиента с отражением в кодовой зоне кода по Сводному реестру, кода по ОКПО, ИНН и КПП;</w:t>
      </w:r>
    </w:p>
    <w:p>
      <w:pPr>
        <w:pStyle w:val="0"/>
        <w:spacing w:before="240" w:line-rule="auto"/>
        <w:ind w:firstLine="540"/>
        <w:jc w:val="both"/>
      </w:pPr>
      <w:hyperlink w:history="0" w:anchor="P1595" w:tooltip="Наименование иного получателя бюджетных средств">
        <w:r>
          <w:rPr>
            <w:sz w:val="24"/>
            <w:color w:val="0000ff"/>
          </w:rPr>
          <w:t xml:space="preserve">Строка</w:t>
        </w:r>
      </w:hyperlink>
      <w:r>
        <w:rPr>
          <w:sz w:val="24"/>
        </w:rPr>
        <w:t xml:space="preserve"> "Наименование иного получателя бюджетных средств" заполняется главным распорядителем (распорядителем) бюджетных средств в случае оформления Заявления на переоформление лицевых счетов иному получателю бюджетных средств. При этом строка "Наименование клиента" и соответствующая кодовая зона не заполняются;</w:t>
      </w:r>
    </w:p>
    <w:p>
      <w:pPr>
        <w:pStyle w:val="0"/>
        <w:spacing w:before="240" w:line-rule="auto"/>
        <w:ind w:firstLine="540"/>
        <w:jc w:val="both"/>
      </w:pPr>
      <w:r>
        <w:rPr>
          <w:sz w:val="24"/>
        </w:rPr>
        <w:t xml:space="preserve">по </w:t>
      </w:r>
      <w:hyperlink w:history="0" w:anchor="P1611" w:tooltip="Орган Федерального казначейства">
        <w:r>
          <w:rPr>
            <w:sz w:val="24"/>
            <w:color w:val="0000ff"/>
          </w:rPr>
          <w:t xml:space="preserve">строке</w:t>
        </w:r>
      </w:hyperlink>
      <w:r>
        <w:rPr>
          <w:sz w:val="24"/>
        </w:rPr>
        <w:t xml:space="preserve"> "Орган Федерального казначейства" - полное наименование органа Федерального казначейства с отражением в кодовой зоне соответствующего кода по КОФК;</w:t>
      </w:r>
    </w:p>
    <w:p>
      <w:pPr>
        <w:pStyle w:val="0"/>
        <w:jc w:val="both"/>
      </w:pPr>
      <w:r>
        <w:rPr>
          <w:sz w:val="24"/>
        </w:rPr>
        <w:t xml:space="preserve">(в ред. </w:t>
      </w:r>
      <w:r>
        <w:rPr>
          <w:sz w:val="24"/>
        </w:rPr>
        <w:t xml:space="preserve">Приказа</w:t>
      </w:r>
      <w:r>
        <w:rPr>
          <w:sz w:val="24"/>
        </w:rPr>
        <w:t xml:space="preserve"> Казначейства России от 28.12.2022 N 38н)</w:t>
      </w:r>
    </w:p>
    <w:p>
      <w:pPr>
        <w:pStyle w:val="0"/>
        <w:spacing w:before="240" w:line-rule="auto"/>
        <w:ind w:firstLine="540"/>
        <w:jc w:val="both"/>
      </w:pPr>
      <w:r>
        <w:rPr>
          <w:sz w:val="24"/>
        </w:rPr>
        <w:t xml:space="preserve">по </w:t>
      </w:r>
      <w:hyperlink w:history="0" w:anchor="P1615" w:tooltip="Причина переоформления">
        <w:r>
          <w:rPr>
            <w:sz w:val="24"/>
            <w:color w:val="0000ff"/>
          </w:rPr>
          <w:t xml:space="preserve">строке</w:t>
        </w:r>
      </w:hyperlink>
      <w:r>
        <w:rPr>
          <w:sz w:val="24"/>
        </w:rPr>
        <w:t xml:space="preserve"> "Причина переоформления" - причина, по которой должны быть переоформлены лицевые счета клиента;</w:t>
      </w:r>
    </w:p>
    <w:p>
      <w:pPr>
        <w:pStyle w:val="0"/>
        <w:spacing w:before="240" w:line-rule="auto"/>
        <w:ind w:firstLine="540"/>
        <w:jc w:val="both"/>
      </w:pPr>
      <w:r>
        <w:rPr>
          <w:sz w:val="24"/>
        </w:rPr>
        <w:t xml:space="preserve">по </w:t>
      </w:r>
      <w:hyperlink w:history="0" w:anchor="P1619" w:tooltip="Документ - основание для переоформления">
        <w:r>
          <w:rPr>
            <w:sz w:val="24"/>
            <w:color w:val="0000ff"/>
          </w:rPr>
          <w:t xml:space="preserve">строке</w:t>
        </w:r>
      </w:hyperlink>
      <w:r>
        <w:rPr>
          <w:sz w:val="24"/>
        </w:rPr>
        <w:t xml:space="preserve"> "Документ-основание для переоформления" - полное наименование документа, в соответствии с которым осуществляется переоформление лицевых счетов, с отражением в кодовой зоне номера и даты данного документа в формате "день, месяц, год" (00.00.0000).</w:t>
      </w:r>
    </w:p>
    <w:p>
      <w:pPr>
        <w:pStyle w:val="0"/>
        <w:spacing w:before="240" w:line-rule="auto"/>
        <w:ind w:firstLine="540"/>
        <w:jc w:val="both"/>
      </w:pPr>
      <w:r>
        <w:rPr>
          <w:sz w:val="24"/>
        </w:rPr>
        <w:t xml:space="preserve">В заявительной надписи клиент указывает:</w:t>
      </w:r>
    </w:p>
    <w:p>
      <w:pPr>
        <w:pStyle w:val="0"/>
        <w:spacing w:before="240" w:line-rule="auto"/>
        <w:ind w:firstLine="540"/>
        <w:jc w:val="both"/>
      </w:pPr>
      <w:r>
        <w:rPr>
          <w:sz w:val="24"/>
        </w:rPr>
        <w:t xml:space="preserve">свое полное наименование в соответствии с полным наименованием, указанным в его реестровой записи Сводного реестра, с отражением в кодовой зоне кода по Сводному реестру, кода по ОКПО, ИНН и КПП (для индивидуальных предпринимателей и физических лиц - производителей товаров, работ, услуг заполняется при наличии);</w:t>
      </w:r>
    </w:p>
    <w:p>
      <w:pPr>
        <w:pStyle w:val="0"/>
        <w:jc w:val="both"/>
      </w:pPr>
      <w:r>
        <w:rPr>
          <w:sz w:val="24"/>
        </w:rPr>
        <w:t xml:space="preserve">(в ред. Приказов Казначейства России от 28.12.2017 </w:t>
      </w:r>
      <w:r>
        <w:rPr>
          <w:sz w:val="24"/>
        </w:rPr>
        <w:t xml:space="preserve">N 36н</w:t>
      </w:r>
      <w:r>
        <w:rPr>
          <w:sz w:val="24"/>
        </w:rPr>
        <w:t xml:space="preserve">, от 01.04.2020 </w:t>
      </w:r>
      <w:r>
        <w:rPr>
          <w:sz w:val="24"/>
        </w:rPr>
        <w:t xml:space="preserve">N 16н</w:t>
      </w:r>
      <w:r>
        <w:rPr>
          <w:sz w:val="24"/>
        </w:rPr>
        <w:t xml:space="preserve">, от 26.11.2025 </w:t>
      </w:r>
      <w:r>
        <w:rPr>
          <w:sz w:val="24"/>
        </w:rPr>
        <w:t xml:space="preserve">N 21н</w:t>
      </w:r>
      <w:r>
        <w:rPr>
          <w:sz w:val="24"/>
        </w:rPr>
        <w:t xml:space="preserve">)</w:t>
      </w:r>
    </w:p>
    <w:p>
      <w:pPr>
        <w:pStyle w:val="0"/>
        <w:spacing w:before="240" w:line-rule="auto"/>
        <w:ind w:firstLine="540"/>
        <w:jc w:val="both"/>
      </w:pPr>
      <w:hyperlink w:history="0" w:anchor="P1595" w:tooltip="Наименование иного получателя бюджетных средств">
        <w:r>
          <w:rPr>
            <w:sz w:val="24"/>
            <w:color w:val="0000ff"/>
          </w:rPr>
          <w:t xml:space="preserve">Строка</w:t>
        </w:r>
      </w:hyperlink>
      <w:r>
        <w:rPr>
          <w:sz w:val="24"/>
        </w:rPr>
        <w:t xml:space="preserve"> "Наименование иного получателя бюджетных средств" заполняется главным распорядителем (распорядителем) бюджетных средств в случае оформления </w:t>
      </w:r>
      <w:hyperlink w:history="0" w:anchor="P1563" w:tooltip="                                 ЗАЯВЛЕНИЕ">
        <w:r>
          <w:rPr>
            <w:sz w:val="24"/>
            <w:color w:val="0000ff"/>
          </w:rPr>
          <w:t xml:space="preserve">Заявления</w:t>
        </w:r>
      </w:hyperlink>
      <w:r>
        <w:rPr>
          <w:sz w:val="24"/>
        </w:rPr>
        <w:t xml:space="preserve"> на переоформление лицевых счетов иному получателю бюджетных средств. При этом в заявительной надписи наименование клиента не указывается и соответствующая кодовая зона не заполняется.</w:t>
      </w:r>
    </w:p>
    <w:p>
      <w:pPr>
        <w:pStyle w:val="0"/>
        <w:spacing w:before="240" w:line-rule="auto"/>
        <w:ind w:firstLine="540"/>
        <w:jc w:val="both"/>
      </w:pPr>
      <w:r>
        <w:rPr>
          <w:sz w:val="24"/>
        </w:rPr>
        <w:t xml:space="preserve">По </w:t>
      </w:r>
      <w:hyperlink w:history="0" w:anchor="P1595" w:tooltip="Наименование иного получателя бюджетных средств">
        <w:r>
          <w:rPr>
            <w:sz w:val="24"/>
            <w:color w:val="0000ff"/>
          </w:rPr>
          <w:t xml:space="preserve">строке</w:t>
        </w:r>
      </w:hyperlink>
      <w:r>
        <w:rPr>
          <w:sz w:val="24"/>
        </w:rPr>
        <w:t xml:space="preserve"> "Наименование иного получателя бюджетных средств" указывается полное наименование иного получателя бюджетных средств в соответствии с реестровой записью Сводного реестра, с отражением в кодовой зоне кода по Сводному реестру, кода по ОКПО, ИНН и КПП;</w:t>
      </w:r>
    </w:p>
    <w:p>
      <w:pPr>
        <w:pStyle w:val="0"/>
        <w:spacing w:before="240" w:line-rule="auto"/>
        <w:ind w:firstLine="540"/>
        <w:jc w:val="both"/>
      </w:pPr>
      <w:r>
        <w:rPr>
          <w:sz w:val="24"/>
        </w:rPr>
        <w:t xml:space="preserve">По </w:t>
      </w:r>
      <w:hyperlink w:history="0" w:anchor="P1667" w:tooltip="Вид лицевого счета">
        <w:r>
          <w:rPr>
            <w:sz w:val="24"/>
            <w:color w:val="0000ff"/>
          </w:rPr>
          <w:t xml:space="preserve">строке</w:t>
        </w:r>
      </w:hyperlink>
      <w:r>
        <w:rPr>
          <w:sz w:val="24"/>
        </w:rPr>
        <w:t xml:space="preserve"> "вид лицевого счета" указывается вид лицевого счета (виды лицевых счетов), подлежащего (подлежащих) переоформлению, с отражением в кодовой зоне соответствующего номера лицевого счета (соответствующих номеров лицевых счетов).</w:t>
      </w:r>
    </w:p>
    <w:p>
      <w:pPr>
        <w:pStyle w:val="0"/>
        <w:spacing w:before="240" w:line-rule="auto"/>
        <w:ind w:firstLine="540"/>
        <w:jc w:val="both"/>
      </w:pPr>
      <w:r>
        <w:rPr>
          <w:sz w:val="24"/>
        </w:rPr>
        <w:t xml:space="preserve">В </w:t>
      </w:r>
      <w:hyperlink w:history="0" w:anchor="P1563" w:tooltip="                                 ЗАЯВЛЕНИЕ">
        <w:r>
          <w:rPr>
            <w:sz w:val="24"/>
            <w:color w:val="0000ff"/>
          </w:rPr>
          <w:t xml:space="preserve">Заявлении</w:t>
        </w:r>
      </w:hyperlink>
      <w:r>
        <w:rPr>
          <w:sz w:val="24"/>
        </w:rPr>
        <w:t xml:space="preserve"> на переоформление лицевых счетов в приложении указывается перечень документов, представленных вместе с Заявлением на переоформление лицевых счетов.</w:t>
      </w:r>
    </w:p>
    <w:p>
      <w:pPr>
        <w:pStyle w:val="0"/>
        <w:spacing w:before="240" w:line-rule="auto"/>
        <w:ind w:firstLine="540"/>
        <w:jc w:val="both"/>
      </w:pPr>
      <w:r>
        <w:rPr>
          <w:sz w:val="24"/>
        </w:rPr>
        <w:t xml:space="preserve">Заявительная надпись подписывается руководителем и главным бухгалтером (уполномоченными руководителем лицами с указанием должностей) клиента с указанием расшифровок подписей, содержащих фамилии и инициалы, даты подписания </w:t>
      </w:r>
      <w:hyperlink w:history="0" w:anchor="P1563" w:tooltip="                                 ЗАЯВЛЕНИЕ">
        <w:r>
          <w:rPr>
            <w:sz w:val="24"/>
            <w:color w:val="0000ff"/>
          </w:rPr>
          <w:t xml:space="preserve">Заявления</w:t>
        </w:r>
      </w:hyperlink>
      <w:r>
        <w:rPr>
          <w:sz w:val="24"/>
        </w:rPr>
        <w:t xml:space="preserve"> на переоформление лицевых счетов.</w:t>
      </w:r>
    </w:p>
    <w:p>
      <w:pPr>
        <w:pStyle w:val="0"/>
        <w:spacing w:before="240" w:line-rule="auto"/>
        <w:ind w:firstLine="540"/>
        <w:jc w:val="both"/>
      </w:pPr>
      <w:hyperlink w:history="0" w:anchor="P1696" w:tooltip="                 Отметка органа Федерального казначейства">
        <w:r>
          <w:rPr>
            <w:sz w:val="24"/>
            <w:color w:val="0000ff"/>
          </w:rPr>
          <w:t xml:space="preserve">Отметка</w:t>
        </w:r>
      </w:hyperlink>
      <w:r>
        <w:rPr>
          <w:sz w:val="24"/>
        </w:rPr>
        <w:t xml:space="preserve"> органа Федерального казначейства о переоформлении лицевых счетов заполняется следующим образом.</w:t>
      </w:r>
    </w:p>
    <w:p>
      <w:pPr>
        <w:pStyle w:val="0"/>
        <w:spacing w:before="240" w:line-rule="auto"/>
        <w:ind w:firstLine="540"/>
        <w:jc w:val="both"/>
      </w:pPr>
      <w:r>
        <w:rPr>
          <w:sz w:val="24"/>
        </w:rPr>
        <w:t xml:space="preserve">В Отметке органа Федерального казначейства о переоформлении лицевых счетов указываются номера лицевых счетов, переоформленных в соответствии с </w:t>
      </w:r>
      <w:hyperlink w:history="0" w:anchor="P1563" w:tooltip="                                 ЗАЯВЛЕНИЕ">
        <w:r>
          <w:rPr>
            <w:sz w:val="24"/>
            <w:color w:val="0000ff"/>
          </w:rPr>
          <w:t xml:space="preserve">Заявлением</w:t>
        </w:r>
      </w:hyperlink>
      <w:r>
        <w:rPr>
          <w:sz w:val="24"/>
        </w:rPr>
        <w:t xml:space="preserve"> на переоформление лицевых счетов, представленным клиентом.</w:t>
      </w:r>
    </w:p>
    <w:p>
      <w:pPr>
        <w:pStyle w:val="0"/>
        <w:spacing w:before="240" w:line-rule="auto"/>
        <w:ind w:firstLine="540"/>
        <w:jc w:val="both"/>
      </w:pPr>
      <w:hyperlink w:history="0" w:anchor="P1696" w:tooltip="                 Отметка органа Федерального казначейства">
        <w:r>
          <w:rPr>
            <w:sz w:val="24"/>
            <w:color w:val="0000ff"/>
          </w:rPr>
          <w:t xml:space="preserve">Отметка</w:t>
        </w:r>
      </w:hyperlink>
      <w:r>
        <w:rPr>
          <w:sz w:val="24"/>
        </w:rPr>
        <w:t xml:space="preserve"> органа Федерального казначейства о переоформлении лицевых счетов подписывается:</w:t>
      </w:r>
    </w:p>
    <w:p>
      <w:pPr>
        <w:pStyle w:val="0"/>
        <w:spacing w:before="240" w:line-rule="auto"/>
        <w:ind w:firstLine="540"/>
        <w:jc w:val="both"/>
      </w:pPr>
      <w:r>
        <w:rPr>
          <w:sz w:val="24"/>
        </w:rPr>
        <w:t xml:space="preserve">руководителем (уполномоченным им лицом с указанием должности) органа Федерального казначейства с указанием расшифровки подписи, содержащей фамилию и инициалы;</w:t>
      </w:r>
    </w:p>
    <w:p>
      <w:pPr>
        <w:pStyle w:val="0"/>
        <w:jc w:val="both"/>
      </w:pPr>
      <w:r>
        <w:rPr>
          <w:sz w:val="24"/>
        </w:rPr>
        <w:t xml:space="preserve">(в ред. </w:t>
      </w:r>
      <w:r>
        <w:rPr>
          <w:sz w:val="24"/>
        </w:rPr>
        <w:t xml:space="preserve">Приказа</w:t>
      </w:r>
      <w:r>
        <w:rPr>
          <w:sz w:val="24"/>
        </w:rPr>
        <w:t xml:space="preserve"> Казначейства России от 28.12.2022 N 38н)</w:t>
      </w:r>
    </w:p>
    <w:p>
      <w:pPr>
        <w:pStyle w:val="0"/>
        <w:spacing w:before="240" w:line-rule="auto"/>
        <w:ind w:firstLine="540"/>
        <w:jc w:val="both"/>
      </w:pPr>
      <w:r>
        <w:rPr>
          <w:sz w:val="24"/>
        </w:rPr>
        <w:t xml:space="preserve">главным бухгалтером (уполномоченным руководителем лицом с указанием должности) органа Федерального казначейства с указанием расшифровки подписи, содержащей фамилию и инициалы;</w:t>
      </w:r>
    </w:p>
    <w:p>
      <w:pPr>
        <w:pStyle w:val="0"/>
        <w:jc w:val="both"/>
      </w:pPr>
      <w:r>
        <w:rPr>
          <w:sz w:val="24"/>
        </w:rPr>
        <w:t xml:space="preserve">(в ред. </w:t>
      </w:r>
      <w:r>
        <w:rPr>
          <w:sz w:val="24"/>
        </w:rPr>
        <w:t xml:space="preserve">Приказа</w:t>
      </w:r>
      <w:r>
        <w:rPr>
          <w:sz w:val="24"/>
        </w:rPr>
        <w:t xml:space="preserve"> Казначейства России от 28.12.2022 N 38н)</w:t>
      </w:r>
    </w:p>
    <w:p>
      <w:pPr>
        <w:pStyle w:val="0"/>
        <w:spacing w:before="240" w:line-rule="auto"/>
        <w:ind w:firstLine="540"/>
        <w:jc w:val="both"/>
      </w:pPr>
      <w:r>
        <w:rPr>
          <w:sz w:val="24"/>
        </w:rPr>
        <w:t xml:space="preserve">ответственным исполнителем органа Федерального казначейства с указанием его должности, расшифровки подписи, содержащей фамилию и инициалы, номера телефона и даты переоформления лицевых счетов.</w:t>
      </w:r>
    </w:p>
    <w:bookmarkStart w:id="382" w:name="P382"/>
    <w:bookmarkEnd w:id="382"/>
    <w:p>
      <w:pPr>
        <w:pStyle w:val="0"/>
        <w:spacing w:before="240" w:line-rule="auto"/>
        <w:ind w:firstLine="540"/>
        <w:jc w:val="both"/>
      </w:pPr>
      <w:r>
        <w:rPr>
          <w:sz w:val="24"/>
        </w:rPr>
        <w:t xml:space="preserve">26. Орган Федерального казначейства осуществляет проверку реквизитов, предусмотренных к заполнению клиентом при представлении </w:t>
      </w:r>
      <w:hyperlink w:history="0" w:anchor="P1563" w:tooltip="                                 ЗАЯВЛЕНИЕ">
        <w:r>
          <w:rPr>
            <w:sz w:val="24"/>
            <w:color w:val="0000ff"/>
          </w:rPr>
          <w:t xml:space="preserve">Заявления</w:t>
        </w:r>
      </w:hyperlink>
      <w:r>
        <w:rPr>
          <w:sz w:val="24"/>
        </w:rPr>
        <w:t xml:space="preserve"> на переоформление лицевых счетов, в соответствии с </w:t>
      </w:r>
      <w:hyperlink w:history="0" w:anchor="P353" w:tooltip="25. Заполнение Заявления на переоформление лицевых счетов осуществляется следующим образом.">
        <w:r>
          <w:rPr>
            <w:sz w:val="24"/>
            <w:color w:val="0000ff"/>
          </w:rPr>
          <w:t xml:space="preserve">пунктом 25</w:t>
        </w:r>
      </w:hyperlink>
      <w:r>
        <w:rPr>
          <w:sz w:val="24"/>
        </w:rPr>
        <w:t xml:space="preserve"> настоящего Порядка, а также их соответствие документам, представленным вместе с </w:t>
      </w:r>
      <w:hyperlink w:history="0" w:anchor="P1563" w:tooltip="                                 ЗАЯВЛЕНИЕ">
        <w:r>
          <w:rPr>
            <w:sz w:val="24"/>
            <w:color w:val="0000ff"/>
          </w:rPr>
          <w:t xml:space="preserve">Заявлением</w:t>
        </w:r>
      </w:hyperlink>
      <w:r>
        <w:rPr>
          <w:sz w:val="24"/>
        </w:rPr>
        <w:t xml:space="preserve"> на переоформление лицевых счетов.</w:t>
      </w:r>
    </w:p>
    <w:p>
      <w:pPr>
        <w:pStyle w:val="0"/>
        <w:spacing w:before="240" w:line-rule="auto"/>
        <w:ind w:firstLine="540"/>
        <w:jc w:val="both"/>
      </w:pPr>
      <w:r>
        <w:rPr>
          <w:sz w:val="24"/>
        </w:rPr>
        <w:t xml:space="preserve">При приеме документов на переоформление соответствующих лицевых счетов клиенту орган Федерального казначейства также проверяет:</w:t>
      </w:r>
    </w:p>
    <w:p>
      <w:pPr>
        <w:pStyle w:val="0"/>
        <w:spacing w:before="240" w:line-rule="auto"/>
        <w:ind w:firstLine="540"/>
        <w:jc w:val="both"/>
      </w:pPr>
      <w:r>
        <w:rPr>
          <w:sz w:val="24"/>
        </w:rPr>
        <w:t xml:space="preserve">соответствие формы представленного Заявления на переоформление лицевых счетов форме согласно </w:t>
      </w:r>
      <w:hyperlink w:history="0" w:anchor="P1563" w:tooltip="                                 ЗАЯВЛЕНИЕ">
        <w:r>
          <w:rPr>
            <w:sz w:val="24"/>
            <w:color w:val="0000ff"/>
          </w:rPr>
          <w:t xml:space="preserve">приложению N 4</w:t>
        </w:r>
      </w:hyperlink>
      <w:r>
        <w:rPr>
          <w:sz w:val="24"/>
        </w:rPr>
        <w:t xml:space="preserve"> к настоящему Порядку;</w:t>
      </w:r>
    </w:p>
    <w:p>
      <w:pPr>
        <w:pStyle w:val="0"/>
        <w:spacing w:before="240" w:line-rule="auto"/>
        <w:ind w:firstLine="540"/>
        <w:jc w:val="both"/>
      </w:pPr>
      <w:r>
        <w:rPr>
          <w:sz w:val="24"/>
        </w:rPr>
        <w:t xml:space="preserve">наличие полного пакета документов, необходимых для переоформления соответствующих лицевых счетов.</w:t>
      </w:r>
    </w:p>
    <w:p>
      <w:pPr>
        <w:pStyle w:val="0"/>
        <w:spacing w:before="240" w:line-rule="auto"/>
        <w:ind w:firstLine="540"/>
        <w:jc w:val="both"/>
      </w:pPr>
      <w:r>
        <w:rPr>
          <w:sz w:val="24"/>
        </w:rPr>
        <w:t xml:space="preserve">Наличие исправлений в представленных в орган Федерального казначейства документах на переоформление лицевых счетов не допускается.</w:t>
      </w:r>
    </w:p>
    <w:p>
      <w:pPr>
        <w:pStyle w:val="0"/>
        <w:spacing w:before="240" w:line-rule="auto"/>
        <w:ind w:firstLine="540"/>
        <w:jc w:val="both"/>
      </w:pPr>
      <w:r>
        <w:rPr>
          <w:sz w:val="24"/>
        </w:rPr>
        <w:t xml:space="preserve">27. Проверка представленных клиентом документов, необходимых для переоформления лицевых счетов, осуществляется органом Федерального казначейства в течение пяти рабочих дней после их поступления.</w:t>
      </w:r>
    </w:p>
    <w:p>
      <w:pPr>
        <w:pStyle w:val="0"/>
        <w:spacing w:before="240" w:line-rule="auto"/>
        <w:ind w:firstLine="540"/>
        <w:jc w:val="both"/>
      </w:pPr>
      <w:r>
        <w:rPr>
          <w:sz w:val="24"/>
        </w:rPr>
        <w:t xml:space="preserve">28. Лицевой счет переоформляется с момента внесения записи о его переоформлении в </w:t>
      </w:r>
      <w:hyperlink w:history="0" w:anchor="P1472" w:tooltip="                     Книга регистрации лицевых счетов">
        <w:r>
          <w:rPr>
            <w:sz w:val="24"/>
            <w:color w:val="0000ff"/>
          </w:rPr>
          <w:t xml:space="preserve">Книгу</w:t>
        </w:r>
      </w:hyperlink>
      <w:r>
        <w:rPr>
          <w:sz w:val="24"/>
        </w:rPr>
        <w:t xml:space="preserve"> регистрации лицевых счетов.</w:t>
      </w:r>
    </w:p>
    <w:p>
      <w:pPr>
        <w:pStyle w:val="0"/>
        <w:jc w:val="both"/>
      </w:pPr>
      <w:r>
        <w:rPr>
          <w:sz w:val="24"/>
        </w:rPr>
        <w:t xml:space="preserve">(в ред. </w:t>
      </w:r>
      <w:r>
        <w:rPr>
          <w:sz w:val="24"/>
        </w:rPr>
        <w:t xml:space="preserve">Приказа</w:t>
      </w:r>
      <w:r>
        <w:rPr>
          <w:sz w:val="24"/>
        </w:rPr>
        <w:t xml:space="preserve"> Казначейства России от 26.11.2025 N 21н)</w:t>
      </w:r>
    </w:p>
    <w:p>
      <w:pPr>
        <w:pStyle w:val="0"/>
        <w:spacing w:before="240" w:line-rule="auto"/>
        <w:ind w:firstLine="540"/>
        <w:jc w:val="both"/>
      </w:pPr>
      <w:r>
        <w:rPr>
          <w:sz w:val="24"/>
        </w:rPr>
        <w:t xml:space="preserve">В </w:t>
      </w:r>
      <w:hyperlink w:history="0" w:anchor="P1509" w:tooltip="Примечание">
        <w:r>
          <w:rPr>
            <w:sz w:val="24"/>
            <w:color w:val="0000ff"/>
          </w:rPr>
          <w:t xml:space="preserve">графе</w:t>
        </w:r>
      </w:hyperlink>
      <w:r>
        <w:rPr>
          <w:sz w:val="24"/>
        </w:rPr>
        <w:t xml:space="preserve"> "Примечание" Книги регистрации лицевых счетов указывается причина переоформления лицевого счета в соответствии с настоящим Порядком.</w:t>
      </w:r>
    </w:p>
    <w:p>
      <w:pPr>
        <w:pStyle w:val="0"/>
        <w:spacing w:before="240" w:line-rule="auto"/>
        <w:ind w:firstLine="540"/>
        <w:jc w:val="both"/>
      </w:pPr>
      <w:r>
        <w:rPr>
          <w:sz w:val="24"/>
        </w:rPr>
        <w:t xml:space="preserve">Проверенные документы, соответствующие установленным </w:t>
      </w:r>
      <w:hyperlink w:history="0" w:anchor="P382" w:tooltip="26. Орган Федерального казначейства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5 настоящего Порядка, а также их соответствие документам, представленным вместе с Заявлением на переоформление лицевых счетов.">
        <w:r>
          <w:rPr>
            <w:sz w:val="24"/>
            <w:color w:val="0000ff"/>
          </w:rPr>
          <w:t xml:space="preserve">пунктом 26</w:t>
        </w:r>
      </w:hyperlink>
      <w:r>
        <w:rPr>
          <w:sz w:val="24"/>
        </w:rPr>
        <w:t xml:space="preserve"> настоящего Порядка требованиям, хранятся в деле клиента.</w:t>
      </w:r>
    </w:p>
    <w:bookmarkStart w:id="392" w:name="P392"/>
    <w:bookmarkEnd w:id="392"/>
    <w:p>
      <w:pPr>
        <w:pStyle w:val="0"/>
        <w:spacing w:before="240" w:line-rule="auto"/>
        <w:ind w:firstLine="540"/>
        <w:jc w:val="both"/>
      </w:pPr>
      <w:r>
        <w:rPr>
          <w:sz w:val="24"/>
        </w:rPr>
        <w:t xml:space="preserve">29. Закрытие соответствующего лицевого счета в случаях, установленных настоящим Порядком, осуществляется при предоставлении клиентом (ликвидационной комиссией) в орган Федерального казначейства или оформлении уполномоченным руководителем органа Федерального казначейства работником:</w:t>
      </w:r>
    </w:p>
    <w:p>
      <w:pPr>
        <w:pStyle w:val="0"/>
        <w:spacing w:before="240" w:line-rule="auto"/>
        <w:ind w:firstLine="540"/>
        <w:jc w:val="both"/>
      </w:pPr>
      <w:r>
        <w:rPr>
          <w:sz w:val="24"/>
        </w:rPr>
        <w:t xml:space="preserve">а) Заявления на закрытие лицевого счета по форме согласно </w:t>
      </w:r>
      <w:hyperlink w:history="0" w:anchor="P1728" w:tooltip="                                 ЗАЯВЛЕНИЕ">
        <w:r>
          <w:rPr>
            <w:sz w:val="24"/>
            <w:color w:val="0000ff"/>
          </w:rPr>
          <w:t xml:space="preserve">приложению N 5</w:t>
        </w:r>
      </w:hyperlink>
      <w:r>
        <w:rPr>
          <w:sz w:val="24"/>
        </w:rPr>
        <w:t xml:space="preserve"> к настоящему Порядку (код формы по КФД 0531757) при осуществлении документооборота на бумажном носителе в случае учета операций на лицевом счете, содержащем сведения, составляющие государственную тайну (далее - Заявление на закрытие лицевого счета);</w:t>
      </w:r>
    </w:p>
    <w:p>
      <w:pPr>
        <w:pStyle w:val="0"/>
        <w:spacing w:before="240" w:line-rule="auto"/>
        <w:ind w:firstLine="540"/>
        <w:jc w:val="both"/>
      </w:pPr>
      <w:r>
        <w:rPr>
          <w:sz w:val="24"/>
        </w:rPr>
        <w:t xml:space="preserve">б) Заявления на закрытие лицевого счета в электронном виде, реквизиты которого установлены в </w:t>
      </w:r>
      <w:hyperlink w:history="0" w:anchor="P1866" w:tooltip="РЕКВИЗИТЫ">
        <w:r>
          <w:rPr>
            <w:sz w:val="24"/>
            <w:color w:val="0000ff"/>
          </w:rPr>
          <w:t xml:space="preserve">приложении N 5(1)</w:t>
        </w:r>
      </w:hyperlink>
      <w:r>
        <w:rPr>
          <w:sz w:val="24"/>
        </w:rPr>
        <w:t xml:space="preserve"> к настоящему Порядку (далее - Заявление на закрытие лицевого счета в электронном виде) при осуществлении документооборота в государственных информационных системах, оператором которых является Федеральное казначейство.</w:t>
      </w:r>
    </w:p>
    <w:p>
      <w:pPr>
        <w:pStyle w:val="0"/>
        <w:spacing w:before="240" w:line-rule="auto"/>
        <w:ind w:firstLine="540"/>
        <w:jc w:val="both"/>
      </w:pPr>
      <w:hyperlink w:history="0" w:anchor="P1728" w:tooltip="                                 ЗАЯВЛЕНИЕ">
        <w:r>
          <w:rPr>
            <w:sz w:val="24"/>
            <w:color w:val="0000ff"/>
          </w:rPr>
          <w:t xml:space="preserve">Заявление</w:t>
        </w:r>
      </w:hyperlink>
      <w:r>
        <w:rPr>
          <w:sz w:val="24"/>
        </w:rPr>
        <w:t xml:space="preserve"> на закрытие лицевого счета и </w:t>
      </w:r>
      <w:hyperlink w:history="0" w:anchor="P1866" w:tooltip="РЕКВИЗИТЫ">
        <w:r>
          <w:rPr>
            <w:sz w:val="24"/>
            <w:color w:val="0000ff"/>
          </w:rPr>
          <w:t xml:space="preserve">Заявление</w:t>
        </w:r>
      </w:hyperlink>
      <w:r>
        <w:rPr>
          <w:sz w:val="24"/>
        </w:rPr>
        <w:t xml:space="preserve"> на закрытие лицевого счета в электронном виде составляется отдельно на закрытие каждого лицевого счета, открытого клиенту органом Федерального казначейства.</w:t>
      </w:r>
    </w:p>
    <w:p>
      <w:pPr>
        <w:pStyle w:val="0"/>
        <w:spacing w:before="240" w:line-rule="auto"/>
        <w:ind w:firstLine="540"/>
        <w:jc w:val="both"/>
      </w:pPr>
      <w:r>
        <w:rPr>
          <w:sz w:val="24"/>
        </w:rPr>
        <w:t xml:space="preserve">При реорганизации клиента (органа Федерального казначейства) в форме присоединения к нему другого юридического лица (органа Федерального казначейства) либо выделения из него другого юридического лица (органа Федерального казначейства) без образования нового юридического лица и изменения кодов по Общероссийскому классификатору предприятий и организаций (далее - ОКПО), идентификационному номеру налогоплательщика (далее - ИНН) и коду причины постановки на учет (далее - КПП), закрытие лицевых счетов, открытых данному клиенту, не требуются.</w:t>
      </w:r>
    </w:p>
    <w:p>
      <w:pPr>
        <w:pStyle w:val="0"/>
        <w:spacing w:before="240" w:line-rule="auto"/>
        <w:ind w:firstLine="540"/>
        <w:jc w:val="both"/>
      </w:pPr>
      <w:r>
        <w:rPr>
          <w:sz w:val="24"/>
        </w:rPr>
        <w:t xml:space="preserve">Закрытие лицевых счетов клиента при изменении казначейского обслуживания исполнения бюджета субъекта Российской Федерации (местного бюджета), бюджета государственного внебюджетного фонда Российской Федерации (далее - изменение казначейского обслуживания) осуществляется на основании </w:t>
      </w:r>
      <w:hyperlink w:history="0" w:anchor="P1728" w:tooltip="                                 ЗАЯВЛЕНИЕ">
        <w:r>
          <w:rPr>
            <w:sz w:val="24"/>
            <w:color w:val="0000ff"/>
          </w:rPr>
          <w:t xml:space="preserve">Заявления</w:t>
        </w:r>
      </w:hyperlink>
      <w:r>
        <w:rPr>
          <w:sz w:val="24"/>
        </w:rPr>
        <w:t xml:space="preserve"> на закрытие лицевого счета, </w:t>
      </w:r>
      <w:hyperlink w:history="0" w:anchor="P1866" w:tooltip="РЕКВИЗИТЫ">
        <w:r>
          <w:rPr>
            <w:sz w:val="24"/>
            <w:color w:val="0000ff"/>
          </w:rPr>
          <w:t xml:space="preserve">Заявления</w:t>
        </w:r>
      </w:hyperlink>
      <w:r>
        <w:rPr>
          <w:sz w:val="24"/>
        </w:rPr>
        <w:t xml:space="preserve"> на закрытие лицевого счета в электронном виде, оформленного уполномоченным руководителем органа Федерального казначейства работником.</w:t>
      </w:r>
    </w:p>
    <w:p>
      <w:pPr>
        <w:pStyle w:val="0"/>
        <w:jc w:val="both"/>
      </w:pPr>
      <w:r>
        <w:rPr>
          <w:sz w:val="24"/>
        </w:rPr>
        <w:t xml:space="preserve">(п. 29 в ред. </w:t>
      </w:r>
      <w:r>
        <w:rPr>
          <w:sz w:val="24"/>
        </w:rPr>
        <w:t xml:space="preserve">Приказа</w:t>
      </w:r>
      <w:r>
        <w:rPr>
          <w:sz w:val="24"/>
        </w:rPr>
        <w:t xml:space="preserve"> Казначейства России от 26.11.2025 N 21н)</w:t>
      </w:r>
    </w:p>
    <w:bookmarkStart w:id="399" w:name="P399"/>
    <w:bookmarkEnd w:id="399"/>
    <w:p>
      <w:pPr>
        <w:pStyle w:val="0"/>
        <w:spacing w:before="240" w:line-rule="auto"/>
        <w:ind w:firstLine="540"/>
        <w:jc w:val="both"/>
      </w:pPr>
      <w:r>
        <w:rPr>
          <w:sz w:val="24"/>
        </w:rPr>
        <w:t xml:space="preserve">30. </w:t>
      </w:r>
      <w:hyperlink w:history="0" w:anchor="P1728" w:tooltip="                                 ЗАЯВЛЕНИЕ">
        <w:r>
          <w:rPr>
            <w:sz w:val="24"/>
            <w:color w:val="0000ff"/>
          </w:rPr>
          <w:t xml:space="preserve">Заявление</w:t>
        </w:r>
      </w:hyperlink>
      <w:r>
        <w:rPr>
          <w:sz w:val="24"/>
        </w:rPr>
        <w:t xml:space="preserve"> на закрытие лицевого счета заполняется следующим образом.</w:t>
      </w:r>
    </w:p>
    <w:p>
      <w:pPr>
        <w:pStyle w:val="0"/>
        <w:spacing w:before="240" w:line-rule="auto"/>
        <w:ind w:firstLine="540"/>
        <w:jc w:val="both"/>
      </w:pPr>
      <w:hyperlink w:history="0" w:anchor="P1728" w:tooltip="                                 ЗАЯВЛЕНИЕ">
        <w:r>
          <w:rPr>
            <w:sz w:val="24"/>
            <w:color w:val="0000ff"/>
          </w:rPr>
          <w:t xml:space="preserve">Заявление</w:t>
        </w:r>
      </w:hyperlink>
      <w:r>
        <w:rPr>
          <w:sz w:val="24"/>
        </w:rPr>
        <w:t xml:space="preserve"> на закрытие лицевого счета заполняется клиентом (ликвидационной комиссией или уполномоченным руководителем органа Федерального казначейства работником), за исключением </w:t>
      </w:r>
      <w:hyperlink w:history="0" w:anchor="P1835" w:tooltip="                 Отметка органа Федерального казначейства">
        <w:r>
          <w:rPr>
            <w:sz w:val="24"/>
            <w:color w:val="0000ff"/>
          </w:rPr>
          <w:t xml:space="preserve">части</w:t>
        </w:r>
      </w:hyperlink>
      <w:r>
        <w:rPr>
          <w:sz w:val="24"/>
        </w:rPr>
        <w:t xml:space="preserve"> "Отметка органа Федерального казначейства о закрытии лицевого счета N ____", которая заполняется органом Федерального казначейства по месту обслуживания клиента.</w:t>
      </w:r>
    </w:p>
    <w:p>
      <w:pPr>
        <w:pStyle w:val="0"/>
        <w:spacing w:before="240" w:line-rule="auto"/>
        <w:ind w:firstLine="540"/>
        <w:jc w:val="both"/>
      </w:pPr>
      <w:r>
        <w:rPr>
          <w:sz w:val="24"/>
        </w:rPr>
        <w:t xml:space="preserve">В </w:t>
      </w:r>
      <w:hyperlink w:history="0" w:anchor="P1728" w:tooltip="                                 ЗАЯВЛЕНИЕ">
        <w:r>
          <w:rPr>
            <w:sz w:val="24"/>
            <w:color w:val="0000ff"/>
          </w:rPr>
          <w:t xml:space="preserve">наименовании</w:t>
        </w:r>
      </w:hyperlink>
      <w:r>
        <w:rPr>
          <w:sz w:val="24"/>
        </w:rPr>
        <w:t xml:space="preserve"> формы Заявления на закрытие лицевого счета указывается номер лицевого счета, подлежащего закрытию.</w:t>
      </w:r>
    </w:p>
    <w:p>
      <w:pPr>
        <w:pStyle w:val="0"/>
        <w:spacing w:before="240" w:line-rule="auto"/>
        <w:ind w:firstLine="540"/>
        <w:jc w:val="both"/>
      </w:pPr>
      <w:r>
        <w:rPr>
          <w:sz w:val="24"/>
        </w:rPr>
        <w:t xml:space="preserve">В </w:t>
      </w:r>
      <w:hyperlink w:history="0" w:anchor="P1734" w:tooltip="Коды">
        <w:r>
          <w:rPr>
            <w:sz w:val="24"/>
            <w:color w:val="0000ff"/>
          </w:rPr>
          <w:t xml:space="preserve">заголовочной части</w:t>
        </w:r>
      </w:hyperlink>
      <w:r>
        <w:rPr>
          <w:sz w:val="24"/>
        </w:rPr>
        <w:t xml:space="preserve"> формы Заявления на закрытие лицевого счета клиентом указываются:</w:t>
      </w:r>
    </w:p>
    <w:p>
      <w:pPr>
        <w:pStyle w:val="0"/>
        <w:spacing w:before="240" w:line-rule="auto"/>
        <w:ind w:firstLine="540"/>
        <w:jc w:val="both"/>
      </w:pPr>
      <w:hyperlink w:history="0" w:anchor="P1739" w:tooltip="от &quot;__&quot; _________ 20__ г.">
        <w:r>
          <w:rPr>
            <w:sz w:val="24"/>
            <w:color w:val="0000ff"/>
          </w:rPr>
          <w:t xml:space="preserve">дата</w:t>
        </w:r>
      </w:hyperlink>
      <w:r>
        <w:rPr>
          <w:sz w:val="24"/>
        </w:rPr>
        <w:t xml:space="preserve"> составления документа, с отражением в кодовой зоне даты в формате "день, месяц, год" (00.00.0000);</w:t>
      </w:r>
    </w:p>
    <w:p>
      <w:pPr>
        <w:pStyle w:val="0"/>
        <w:spacing w:before="240" w:line-rule="auto"/>
        <w:ind w:firstLine="540"/>
        <w:jc w:val="both"/>
      </w:pPr>
      <w:r>
        <w:rPr>
          <w:sz w:val="24"/>
        </w:rPr>
        <w:t xml:space="preserve">по </w:t>
      </w:r>
      <w:hyperlink w:history="0" w:anchor="P1742" w:tooltip="Наименование клиента">
        <w:r>
          <w:rPr>
            <w:sz w:val="24"/>
            <w:color w:val="0000ff"/>
          </w:rPr>
          <w:t xml:space="preserve">строке</w:t>
        </w:r>
      </w:hyperlink>
      <w:r>
        <w:rPr>
          <w:sz w:val="24"/>
        </w:rPr>
        <w:t xml:space="preserve"> "Наименование клиента" - полное наименование клиента в соответствии с полным наименованием, указанным в его реестровой записи Сводного реестра, с отражением в кодовой зоне кода по Сводному реестру, кода по ОКПО, ИНН и КПП (для индивидуальных предпринимателей и физических лиц - производителей товаров, работ, услуг заполняется при наличии);</w:t>
      </w:r>
    </w:p>
    <w:p>
      <w:pPr>
        <w:pStyle w:val="0"/>
        <w:jc w:val="both"/>
      </w:pPr>
      <w:r>
        <w:rPr>
          <w:sz w:val="24"/>
        </w:rPr>
        <w:t xml:space="preserve">(в ред. </w:t>
      </w:r>
      <w:r>
        <w:rPr>
          <w:sz w:val="24"/>
        </w:rPr>
        <w:t xml:space="preserve">Приказа</w:t>
      </w:r>
      <w:r>
        <w:rPr>
          <w:sz w:val="24"/>
        </w:rPr>
        <w:t xml:space="preserve"> Казначейства России от 26.11.2025 N 21н)</w:t>
      </w:r>
    </w:p>
    <w:p>
      <w:pPr>
        <w:pStyle w:val="0"/>
        <w:spacing w:before="240" w:line-rule="auto"/>
        <w:ind w:firstLine="540"/>
        <w:jc w:val="both"/>
      </w:pPr>
      <w:r>
        <w:rPr>
          <w:sz w:val="24"/>
        </w:rPr>
        <w:t xml:space="preserve">по </w:t>
      </w:r>
      <w:hyperlink w:history="0" w:anchor="P1758" w:tooltip="Наименование иного получателя бюджетных средств">
        <w:r>
          <w:rPr>
            <w:sz w:val="24"/>
            <w:color w:val="0000ff"/>
          </w:rPr>
          <w:t xml:space="preserve">строке</w:t>
        </w:r>
      </w:hyperlink>
      <w:r>
        <w:rPr>
          <w:sz w:val="24"/>
        </w:rPr>
        <w:t xml:space="preserve"> "Наименование иного получателя бюджетных средств" - полное наименование иного получателя бюджетных средств в соответствии с реестровой записью Сводного реестра, с отражением в кодовой зоне кода по Сводному реестру, кода по ОКПО, ИНН и КПП;</w:t>
      </w:r>
    </w:p>
    <w:p>
      <w:pPr>
        <w:pStyle w:val="0"/>
        <w:spacing w:before="240" w:line-rule="auto"/>
        <w:ind w:firstLine="540"/>
        <w:jc w:val="both"/>
      </w:pPr>
      <w:hyperlink w:history="0" w:anchor="P1758" w:tooltip="Наименование иного получателя бюджетных средств">
        <w:r>
          <w:rPr>
            <w:sz w:val="24"/>
            <w:color w:val="0000ff"/>
          </w:rPr>
          <w:t xml:space="preserve">Строка</w:t>
        </w:r>
      </w:hyperlink>
      <w:r>
        <w:rPr>
          <w:sz w:val="24"/>
        </w:rPr>
        <w:t xml:space="preserve"> "Наименование иного получателя бюджетных средств" заполняется главным распорядителем (распорядителем) бюджетных средств в случае оформления Заявления на закрытие лицевого счета иному получателю бюджетных средств. При этом </w:t>
      </w:r>
      <w:hyperlink w:history="0" w:anchor="P1742" w:tooltip="Наименование клиента">
        <w:r>
          <w:rPr>
            <w:sz w:val="24"/>
            <w:color w:val="0000ff"/>
          </w:rPr>
          <w:t xml:space="preserve">строка</w:t>
        </w:r>
      </w:hyperlink>
      <w:r>
        <w:rPr>
          <w:sz w:val="24"/>
        </w:rPr>
        <w:t xml:space="preserve"> "Наименование клиента" и соответствующая кодовая зона не заполняются;</w:t>
      </w:r>
    </w:p>
    <w:p>
      <w:pPr>
        <w:pStyle w:val="0"/>
        <w:spacing w:before="240" w:line-rule="auto"/>
        <w:ind w:firstLine="540"/>
        <w:jc w:val="both"/>
      </w:pPr>
      <w:r>
        <w:rPr>
          <w:sz w:val="24"/>
        </w:rPr>
        <w:t xml:space="preserve">по </w:t>
      </w:r>
      <w:hyperlink w:history="0" w:anchor="P1774" w:tooltip="Наименование главного распорядителя бюджетных средств, главного администратора источников финансирования дефицита бюджета, главного администратора доходов бюджета">
        <w:r>
          <w:rPr>
            <w:sz w:val="24"/>
            <w:color w:val="0000ff"/>
          </w:rPr>
          <w:t xml:space="preserve">строке</w:t>
        </w:r>
      </w:hyperlink>
      <w:r>
        <w:rPr>
          <w:sz w:val="24"/>
        </w:rPr>
        <w:t xml:space="preserve"> "Наименование главного распорядителя бюджетных средств, главного администратора источников финансирования дефицита бюджета, главного администратора доходов бюджета" указывается полное наименование главного распорядителя бюджетных средств, главного администратора источников финансирования дефицита бюджета, главного администратора доходов бюджета, в ведении которых находится клиент, указанное в соответствующей реестровой записи Сводного реестра, с отражением в кодовой зоне кода главы по бюджетной классификации. При формировании Заявления на закрытие лицевого счета участником бюджетного процесса в отношении бюджета территориального государственного внебюджетного фонда, бюджетным (автономным) учреждением, получателем средств из бюджета данная строка не заполняется;</w:t>
      </w:r>
    </w:p>
    <w:p>
      <w:pPr>
        <w:pStyle w:val="0"/>
        <w:jc w:val="both"/>
      </w:pPr>
      <w:r>
        <w:rPr>
          <w:sz w:val="24"/>
        </w:rPr>
        <w:t xml:space="preserve">(в ред. </w:t>
      </w:r>
      <w:r>
        <w:rPr>
          <w:sz w:val="24"/>
        </w:rPr>
        <w:t xml:space="preserve">Приказа</w:t>
      </w:r>
      <w:r>
        <w:rPr>
          <w:sz w:val="24"/>
        </w:rPr>
        <w:t xml:space="preserve"> Казначейства России от 13.10.2021 N 29н)</w:t>
      </w:r>
    </w:p>
    <w:p>
      <w:pPr>
        <w:pStyle w:val="0"/>
        <w:spacing w:before="240" w:line-rule="auto"/>
        <w:ind w:firstLine="540"/>
        <w:jc w:val="both"/>
      </w:pPr>
      <w:r>
        <w:rPr>
          <w:sz w:val="24"/>
        </w:rPr>
        <w:t xml:space="preserve">по </w:t>
      </w:r>
      <w:hyperlink w:history="0" w:anchor="P1778" w:tooltip="Наименование вышестоящего участника бюджетного процесса (вышестоящей организации)">
        <w:r>
          <w:rPr>
            <w:sz w:val="24"/>
            <w:color w:val="0000ff"/>
          </w:rPr>
          <w:t xml:space="preserve">строке</w:t>
        </w:r>
      </w:hyperlink>
      <w:r>
        <w:rPr>
          <w:sz w:val="24"/>
        </w:rPr>
        <w:t xml:space="preserve"> "Наименование вышестоящего участника бюджетного процесса (вышестоящей организации)" - полное наименование вышестоящего участника бюджетного процесса, в ведении которого находится клиент, указанное в соответствующей реестровой записи Сводного реестра, с отражением в кодовой зоне - кода по Сводному реестру и кода по ОКПО, либо полное наименование вышестоящего учреждения (вышестоящей организации) с отражением в кодовой зоне для вышестоящего учреждения (вышестоящей организации) кода по Сводному реестру и кода по ОКПО в случае формирования Заявления на закрытие лицевого счета обособленным подразделением бюджетного (автономного) учреждения, получателя средств из бюджета. Строка не заполняется в случае, если клиент является главным распорядителем бюджетных средств, главным администратором доходов бюджета, главным администратором источников финансирования дефицита бюджета, а также администратором доходов, наделенным полномочиями по администрированию доходов другого бюджета, получателем средств из бюджета, бюджетным (автономным) учреждением;</w:t>
      </w:r>
    </w:p>
    <w:p>
      <w:pPr>
        <w:pStyle w:val="0"/>
        <w:jc w:val="both"/>
      </w:pPr>
      <w:r>
        <w:rPr>
          <w:sz w:val="24"/>
        </w:rPr>
        <w:t xml:space="preserve">(в ред. </w:t>
      </w:r>
      <w:r>
        <w:rPr>
          <w:sz w:val="24"/>
        </w:rPr>
        <w:t xml:space="preserve">Приказа</w:t>
      </w:r>
      <w:r>
        <w:rPr>
          <w:sz w:val="24"/>
        </w:rPr>
        <w:t xml:space="preserve"> Казначейства России от 13.10.2021 N 29н)</w:t>
      </w:r>
    </w:p>
    <w:p>
      <w:pPr>
        <w:pStyle w:val="0"/>
        <w:spacing w:before="240" w:line-rule="auto"/>
        <w:ind w:firstLine="540"/>
        <w:jc w:val="both"/>
      </w:pPr>
      <w:r>
        <w:rPr>
          <w:sz w:val="24"/>
        </w:rPr>
        <w:t xml:space="preserve">по </w:t>
      </w:r>
      <w:hyperlink w:history="0" w:anchor="P1786" w:tooltip="Орган Федерального казначейства">
        <w:r>
          <w:rPr>
            <w:sz w:val="24"/>
            <w:color w:val="0000ff"/>
          </w:rPr>
          <w:t xml:space="preserve">строке</w:t>
        </w:r>
      </w:hyperlink>
      <w:r>
        <w:rPr>
          <w:sz w:val="24"/>
        </w:rPr>
        <w:t xml:space="preserve"> "Орган Федерального казначейства" - полное наименование органа Федерального казначейства, с отражением в кодовой зоне соответствующего кода по КОФК.</w:t>
      </w:r>
    </w:p>
    <w:p>
      <w:pPr>
        <w:pStyle w:val="0"/>
        <w:jc w:val="both"/>
      </w:pPr>
      <w:r>
        <w:rPr>
          <w:sz w:val="24"/>
        </w:rPr>
        <w:t xml:space="preserve">(в ред. </w:t>
      </w:r>
      <w:r>
        <w:rPr>
          <w:sz w:val="24"/>
        </w:rPr>
        <w:t xml:space="preserve">Приказа</w:t>
      </w:r>
      <w:r>
        <w:rPr>
          <w:sz w:val="24"/>
        </w:rPr>
        <w:t xml:space="preserve"> Казначейства России от 28.12.2022 N 38н)</w:t>
      </w:r>
    </w:p>
    <w:p>
      <w:pPr>
        <w:pStyle w:val="0"/>
        <w:spacing w:before="240" w:line-rule="auto"/>
        <w:ind w:firstLine="540"/>
        <w:jc w:val="both"/>
      </w:pPr>
      <w:hyperlink w:history="0" w:anchor="P1800" w:tooltip="В связи с _________________________________________________________________">
        <w:r>
          <w:rPr>
            <w:sz w:val="24"/>
            <w:color w:val="0000ff"/>
          </w:rPr>
          <w:t xml:space="preserve">Содержательная часть</w:t>
        </w:r>
      </w:hyperlink>
      <w:r>
        <w:rPr>
          <w:sz w:val="24"/>
        </w:rPr>
        <w:t xml:space="preserve"> Заявления на закрытие лицевого счета заполняется следующим образом:</w:t>
      </w:r>
    </w:p>
    <w:p>
      <w:pPr>
        <w:pStyle w:val="0"/>
        <w:spacing w:before="240" w:line-rule="auto"/>
        <w:ind w:firstLine="540"/>
        <w:jc w:val="both"/>
      </w:pPr>
      <w:r>
        <w:rPr>
          <w:sz w:val="24"/>
        </w:rPr>
        <w:t xml:space="preserve">В заявительной записи о закрытии лицевого счета указывается вид лицевого счета, подлежащего закрытию, с отражением в кодовой зоне кода соответствующего вида лицевого счета, а также наименование, номер и дата документа - основания для закрытия лицевого счета и иная информация о причине закрытия лицевого счета клиента.</w:t>
      </w:r>
    </w:p>
    <w:p>
      <w:pPr>
        <w:pStyle w:val="0"/>
        <w:spacing w:before="240" w:line-rule="auto"/>
        <w:ind w:firstLine="540"/>
        <w:jc w:val="both"/>
      </w:pPr>
      <w:r>
        <w:rPr>
          <w:sz w:val="24"/>
        </w:rPr>
        <w:t xml:space="preserve">Указывается перечень документов, представленных вместе с </w:t>
      </w:r>
      <w:hyperlink w:history="0" w:anchor="P1728" w:tooltip="                                 ЗАЯВЛЕНИЕ">
        <w:r>
          <w:rPr>
            <w:sz w:val="24"/>
            <w:color w:val="0000ff"/>
          </w:rPr>
          <w:t xml:space="preserve">Заявлением</w:t>
        </w:r>
      </w:hyperlink>
      <w:r>
        <w:rPr>
          <w:sz w:val="24"/>
        </w:rPr>
        <w:t xml:space="preserve"> на закрытие лицевого счета по номеру приложений.</w:t>
      </w:r>
    </w:p>
    <w:p>
      <w:pPr>
        <w:pStyle w:val="0"/>
        <w:spacing w:before="240" w:line-rule="auto"/>
        <w:ind w:firstLine="540"/>
        <w:jc w:val="both"/>
      </w:pPr>
      <w:hyperlink w:history="0" w:anchor="P1806" w:tooltip="             Реквизиты для перечисления средств, поступивших после">
        <w:r>
          <w:rPr>
            <w:sz w:val="24"/>
            <w:color w:val="0000ff"/>
          </w:rPr>
          <w:t xml:space="preserve">Раздел</w:t>
        </w:r>
      </w:hyperlink>
      <w:r>
        <w:rPr>
          <w:sz w:val="24"/>
        </w:rPr>
        <w:t xml:space="preserve"> "Реквизиты для перечисления средств, поступивших после закрытия лицевого счета" заполняется следующим образом:</w:t>
      </w:r>
    </w:p>
    <w:p>
      <w:pPr>
        <w:pStyle w:val="0"/>
        <w:spacing w:before="240" w:line-rule="auto"/>
        <w:ind w:firstLine="540"/>
        <w:jc w:val="both"/>
      </w:pPr>
      <w:r>
        <w:rPr>
          <w:sz w:val="24"/>
        </w:rPr>
        <w:t xml:space="preserve">в </w:t>
      </w:r>
      <w:hyperlink w:history="0" w:anchor="P1814" w:tooltip="1">
        <w:r>
          <w:rPr>
            <w:sz w:val="24"/>
            <w:color w:val="0000ff"/>
          </w:rPr>
          <w:t xml:space="preserve">графе 1</w:t>
        </w:r>
      </w:hyperlink>
      <w:r>
        <w:rPr>
          <w:sz w:val="24"/>
        </w:rPr>
        <w:t xml:space="preserve"> указываются реквизиты счета для перечисления средств, поступивших после закрытия лицевого счета;</w:t>
      </w:r>
    </w:p>
    <w:p>
      <w:pPr>
        <w:pStyle w:val="0"/>
        <w:spacing w:before="240" w:line-rule="auto"/>
        <w:ind w:firstLine="540"/>
        <w:jc w:val="both"/>
      </w:pPr>
      <w:r>
        <w:rPr>
          <w:sz w:val="24"/>
        </w:rPr>
        <w:t xml:space="preserve">в </w:t>
      </w:r>
      <w:hyperlink w:history="0" w:anchor="P1815" w:tooltip="2">
        <w:r>
          <w:rPr>
            <w:sz w:val="24"/>
            <w:color w:val="0000ff"/>
          </w:rPr>
          <w:t xml:space="preserve">графах 2</w:t>
        </w:r>
      </w:hyperlink>
      <w:r>
        <w:rPr>
          <w:sz w:val="24"/>
        </w:rPr>
        <w:t xml:space="preserve">, </w:t>
      </w:r>
      <w:hyperlink w:history="0" w:anchor="P1816" w:tooltip="3">
        <w:r>
          <w:rPr>
            <w:sz w:val="24"/>
            <w:color w:val="0000ff"/>
          </w:rPr>
          <w:t xml:space="preserve">3</w:t>
        </w:r>
      </w:hyperlink>
      <w:r>
        <w:rPr>
          <w:sz w:val="24"/>
        </w:rPr>
        <w:t xml:space="preserve">, </w:t>
      </w:r>
      <w:hyperlink w:history="0" w:anchor="P1817" w:tooltip="4">
        <w:r>
          <w:rPr>
            <w:sz w:val="24"/>
            <w:color w:val="0000ff"/>
          </w:rPr>
          <w:t xml:space="preserve">4</w:t>
        </w:r>
      </w:hyperlink>
      <w:r>
        <w:rPr>
          <w:sz w:val="24"/>
        </w:rPr>
        <w:t xml:space="preserve"> указываются соответственно наименование, БИК, корреспондентский счет (единый казначейский счет) банка, кредитной организации (органа Федерального казначейства), в котором открыт счет.</w:t>
      </w:r>
    </w:p>
    <w:p>
      <w:pPr>
        <w:pStyle w:val="0"/>
        <w:spacing w:before="240" w:line-rule="auto"/>
        <w:ind w:firstLine="540"/>
        <w:jc w:val="both"/>
      </w:pPr>
      <w:r>
        <w:rPr>
          <w:sz w:val="24"/>
        </w:rPr>
        <w:t xml:space="preserve">Возможность перечисления средств, поступивших после закрытия лицевого счета, по реквизитам, указанным в </w:t>
      </w:r>
      <w:hyperlink w:history="0" w:anchor="P1728" w:tooltip="                                 ЗАЯВЛЕНИЕ">
        <w:r>
          <w:rPr>
            <w:sz w:val="24"/>
            <w:color w:val="0000ff"/>
          </w:rPr>
          <w:t xml:space="preserve">Заявлении</w:t>
        </w:r>
      </w:hyperlink>
      <w:r>
        <w:rPr>
          <w:sz w:val="24"/>
        </w:rPr>
        <w:t xml:space="preserve"> на закрытие лицевого счета, должна быть подтверждена решением соответствующего вышестоящего участника бюджетного процесса, учредителя бюджетного (автономного) учреждения, вышестоящего учреждения, вышестоящей организацией. Документ, подтверждающий данное решение, должен быть приложен к </w:t>
      </w:r>
      <w:hyperlink w:history="0" w:anchor="P1728" w:tooltip="                                 ЗАЯВЛЕНИЕ">
        <w:r>
          <w:rPr>
            <w:sz w:val="24"/>
            <w:color w:val="0000ff"/>
          </w:rPr>
          <w:t xml:space="preserve">Заявлению</w:t>
        </w:r>
      </w:hyperlink>
      <w:r>
        <w:rPr>
          <w:sz w:val="24"/>
        </w:rPr>
        <w:t xml:space="preserve"> на закрытие лицевого счета с указанием его в качестве приложения.</w:t>
      </w:r>
    </w:p>
    <w:p>
      <w:pPr>
        <w:pStyle w:val="0"/>
        <w:spacing w:before="240" w:line-rule="auto"/>
        <w:ind w:firstLine="540"/>
        <w:jc w:val="both"/>
      </w:pPr>
      <w:hyperlink w:history="0" w:anchor="P1728" w:tooltip="                                 ЗАЯВЛЕНИЕ">
        <w:r>
          <w:rPr>
            <w:sz w:val="24"/>
            <w:color w:val="0000ff"/>
          </w:rPr>
          <w:t xml:space="preserve">Заявление</w:t>
        </w:r>
      </w:hyperlink>
      <w:r>
        <w:rPr>
          <w:sz w:val="24"/>
        </w:rPr>
        <w:t xml:space="preserve"> на закрытие лицевого счета подписывается руководителем и главным бухгалтером (уполномоченными руководителем лицами с указанием должностей) клиента с указанием расшифровок подписей, содержащих фамилии и инициалы, даты подписания Заявления на закрытие лицевого счета.</w:t>
      </w:r>
    </w:p>
    <w:p>
      <w:pPr>
        <w:pStyle w:val="0"/>
        <w:spacing w:before="240" w:line-rule="auto"/>
        <w:ind w:firstLine="540"/>
        <w:jc w:val="both"/>
      </w:pPr>
      <w:r>
        <w:rPr>
          <w:sz w:val="24"/>
        </w:rPr>
        <w:t xml:space="preserve">В случае оформления </w:t>
      </w:r>
      <w:hyperlink w:history="0" w:anchor="P1728" w:tooltip="                                 ЗАЯВЛЕНИЕ">
        <w:r>
          <w:rPr>
            <w:sz w:val="24"/>
            <w:color w:val="0000ff"/>
          </w:rPr>
          <w:t xml:space="preserve">Заявления</w:t>
        </w:r>
      </w:hyperlink>
      <w:r>
        <w:rPr>
          <w:sz w:val="24"/>
        </w:rPr>
        <w:t xml:space="preserve"> на закрытие лицевого счета уполномоченным руководителем органа Федерального казначейства работником Заявление на закрытие лицевого счета в заявительной части руководителем и главным бухгалтером (уполномоченными руководителем лицами с указанием должностей) органа Федерального казначейства не подписывается.</w:t>
      </w:r>
    </w:p>
    <w:p>
      <w:pPr>
        <w:pStyle w:val="0"/>
        <w:spacing w:before="240" w:line-rule="auto"/>
        <w:ind w:firstLine="540"/>
        <w:jc w:val="both"/>
      </w:pPr>
      <w:hyperlink w:history="0" w:anchor="P1835" w:tooltip="                 Отметка органа Федерального казначейства">
        <w:r>
          <w:rPr>
            <w:sz w:val="24"/>
            <w:color w:val="0000ff"/>
          </w:rPr>
          <w:t xml:space="preserve">Отметка</w:t>
        </w:r>
      </w:hyperlink>
      <w:r>
        <w:rPr>
          <w:sz w:val="24"/>
        </w:rPr>
        <w:t xml:space="preserve"> органа Федерального казначейства о закрытии лицевого счета заполняется следующим образом.</w:t>
      </w:r>
    </w:p>
    <w:p>
      <w:pPr>
        <w:pStyle w:val="0"/>
        <w:spacing w:before="240" w:line-rule="auto"/>
        <w:ind w:firstLine="540"/>
        <w:jc w:val="both"/>
      </w:pPr>
      <w:r>
        <w:rPr>
          <w:sz w:val="24"/>
        </w:rPr>
        <w:t xml:space="preserve">В </w:t>
      </w:r>
      <w:hyperlink w:history="0" w:anchor="P1835" w:tooltip="                 Отметка органа Федерального казначейства">
        <w:r>
          <w:rPr>
            <w:sz w:val="24"/>
            <w:color w:val="0000ff"/>
          </w:rPr>
          <w:t xml:space="preserve">Отметке</w:t>
        </w:r>
      </w:hyperlink>
      <w:r>
        <w:rPr>
          <w:sz w:val="24"/>
        </w:rPr>
        <w:t xml:space="preserve"> органа Федерального казначейства о закрытии лицевого счета указывается номер лицевого счета, который был закрыт в соответствии с </w:t>
      </w:r>
      <w:hyperlink w:history="0" w:anchor="P1728" w:tooltip="                                 ЗАЯВЛЕНИЕ">
        <w:r>
          <w:rPr>
            <w:sz w:val="24"/>
            <w:color w:val="0000ff"/>
          </w:rPr>
          <w:t xml:space="preserve">Заявлением</w:t>
        </w:r>
      </w:hyperlink>
      <w:r>
        <w:rPr>
          <w:sz w:val="24"/>
        </w:rPr>
        <w:t xml:space="preserve"> на закрытие лицевого счета.</w:t>
      </w:r>
    </w:p>
    <w:p>
      <w:pPr>
        <w:pStyle w:val="0"/>
        <w:spacing w:before="240" w:line-rule="auto"/>
        <w:ind w:firstLine="540"/>
        <w:jc w:val="both"/>
      </w:pPr>
      <w:hyperlink w:history="0" w:anchor="P1835" w:tooltip="                 Отметка органа Федерального казначейства">
        <w:r>
          <w:rPr>
            <w:sz w:val="24"/>
            <w:color w:val="0000ff"/>
          </w:rPr>
          <w:t xml:space="preserve">Отметка</w:t>
        </w:r>
      </w:hyperlink>
      <w:r>
        <w:rPr>
          <w:sz w:val="24"/>
        </w:rPr>
        <w:t xml:space="preserve"> органа Федерального казначейства о закрытии лицевого счета подписывается:</w:t>
      </w:r>
    </w:p>
    <w:p>
      <w:pPr>
        <w:pStyle w:val="0"/>
        <w:spacing w:before="240" w:line-rule="auto"/>
        <w:ind w:firstLine="540"/>
        <w:jc w:val="both"/>
      </w:pPr>
      <w:r>
        <w:rPr>
          <w:sz w:val="24"/>
        </w:rPr>
        <w:t xml:space="preserve">руководителем (уполномоченным им лицом с указанием должности) органа Федерального казначейства с указанием расшифровки подписи, содержащей фамилию и инициалы;</w:t>
      </w:r>
    </w:p>
    <w:p>
      <w:pPr>
        <w:pStyle w:val="0"/>
        <w:jc w:val="both"/>
      </w:pPr>
      <w:r>
        <w:rPr>
          <w:sz w:val="24"/>
        </w:rPr>
        <w:t xml:space="preserve">(в ред. </w:t>
      </w:r>
      <w:r>
        <w:rPr>
          <w:sz w:val="24"/>
        </w:rPr>
        <w:t xml:space="preserve">Приказа</w:t>
      </w:r>
      <w:r>
        <w:rPr>
          <w:sz w:val="24"/>
        </w:rPr>
        <w:t xml:space="preserve"> Казначейства России от 28.12.2022 N 38н)</w:t>
      </w:r>
    </w:p>
    <w:p>
      <w:pPr>
        <w:pStyle w:val="0"/>
        <w:spacing w:before="240" w:line-rule="auto"/>
        <w:ind w:firstLine="540"/>
        <w:jc w:val="both"/>
      </w:pPr>
      <w:r>
        <w:rPr>
          <w:sz w:val="24"/>
        </w:rPr>
        <w:t xml:space="preserve">главным бухгалтером (уполномоченным руководителем лицом с указанием должности) органа Федерального казначейства с указанием расшифровки подписи, содержащей фамилию и инициалы;</w:t>
      </w:r>
    </w:p>
    <w:p>
      <w:pPr>
        <w:pStyle w:val="0"/>
        <w:jc w:val="both"/>
      </w:pPr>
      <w:r>
        <w:rPr>
          <w:sz w:val="24"/>
        </w:rPr>
        <w:t xml:space="preserve">(в ред. </w:t>
      </w:r>
      <w:r>
        <w:rPr>
          <w:sz w:val="24"/>
        </w:rPr>
        <w:t xml:space="preserve">Приказа</w:t>
      </w:r>
      <w:r>
        <w:rPr>
          <w:sz w:val="24"/>
        </w:rPr>
        <w:t xml:space="preserve"> Казначейства России от 28.12.2022 N 38н)</w:t>
      </w:r>
    </w:p>
    <w:p>
      <w:pPr>
        <w:pStyle w:val="0"/>
        <w:spacing w:before="240" w:line-rule="auto"/>
        <w:ind w:firstLine="540"/>
        <w:jc w:val="both"/>
      </w:pPr>
      <w:r>
        <w:rPr>
          <w:sz w:val="24"/>
        </w:rPr>
        <w:t xml:space="preserve">ответственным исполнителем органа Федерального казначейства с указанием его должности, расшифровки подписи, содержащей фамилию и инициалы, номера телефона и даты закрытия лицевого счета.</w:t>
      </w:r>
    </w:p>
    <w:p>
      <w:pPr>
        <w:pStyle w:val="0"/>
        <w:jc w:val="both"/>
      </w:pPr>
      <w:r>
        <w:rPr>
          <w:sz w:val="24"/>
        </w:rPr>
        <w:t xml:space="preserve">(п. 30 в ред. </w:t>
      </w:r>
      <w:r>
        <w:rPr>
          <w:sz w:val="24"/>
        </w:rPr>
        <w:t xml:space="preserve">Приказа</w:t>
      </w:r>
      <w:r>
        <w:rPr>
          <w:sz w:val="24"/>
        </w:rPr>
        <w:t xml:space="preserve"> Казначейства России от 01.04.2020 N 16н)</w:t>
      </w:r>
    </w:p>
    <w:bookmarkStart w:id="432" w:name="P432"/>
    <w:bookmarkEnd w:id="432"/>
    <w:p>
      <w:pPr>
        <w:pStyle w:val="0"/>
        <w:spacing w:before="240" w:line-rule="auto"/>
        <w:ind w:firstLine="540"/>
        <w:jc w:val="both"/>
      </w:pPr>
      <w:r>
        <w:rPr>
          <w:sz w:val="24"/>
        </w:rPr>
        <w:t xml:space="preserve">31. Орган Федерального казначейства осуществляет проверку реквизитов, предусмотренных к заполнению клиентом при представлении </w:t>
      </w:r>
      <w:hyperlink w:history="0" w:anchor="P1728" w:tooltip="                                 ЗАЯВЛЕНИЕ">
        <w:r>
          <w:rPr>
            <w:sz w:val="24"/>
            <w:color w:val="0000ff"/>
          </w:rPr>
          <w:t xml:space="preserve">Заявления</w:t>
        </w:r>
      </w:hyperlink>
      <w:r>
        <w:rPr>
          <w:sz w:val="24"/>
        </w:rPr>
        <w:t xml:space="preserve"> на закрытие лицевого счета, в соответствии с </w:t>
      </w:r>
      <w:hyperlink w:history="0" w:anchor="P399" w:tooltip="30. Заявление на закрытие лицевого счета заполняется следующим образом.">
        <w:r>
          <w:rPr>
            <w:sz w:val="24"/>
            <w:color w:val="0000ff"/>
          </w:rPr>
          <w:t xml:space="preserve">пунктом 30</w:t>
        </w:r>
      </w:hyperlink>
      <w:r>
        <w:rPr>
          <w:sz w:val="24"/>
        </w:rPr>
        <w:t xml:space="preserve"> настоящего Порядка, а также их соответствие документам, представленным вместе с </w:t>
      </w:r>
      <w:hyperlink w:history="0" w:anchor="P1728" w:tooltip="                                 ЗАЯВЛЕНИЕ">
        <w:r>
          <w:rPr>
            <w:sz w:val="24"/>
            <w:color w:val="0000ff"/>
          </w:rPr>
          <w:t xml:space="preserve">Заявлением</w:t>
        </w:r>
      </w:hyperlink>
      <w:r>
        <w:rPr>
          <w:sz w:val="24"/>
        </w:rPr>
        <w:t xml:space="preserve"> на закрытие лицевого счета.</w:t>
      </w:r>
    </w:p>
    <w:p>
      <w:pPr>
        <w:pStyle w:val="0"/>
        <w:spacing w:before="240" w:line-rule="auto"/>
        <w:ind w:firstLine="540"/>
        <w:jc w:val="both"/>
      </w:pPr>
      <w:r>
        <w:rPr>
          <w:sz w:val="24"/>
        </w:rPr>
        <w:t xml:space="preserve">При приеме документов на закрытие соответствующего лицевого счета клиенту орган Федерального казначейства также проверяет:</w:t>
      </w:r>
    </w:p>
    <w:p>
      <w:pPr>
        <w:pStyle w:val="0"/>
        <w:spacing w:before="240" w:line-rule="auto"/>
        <w:ind w:firstLine="540"/>
        <w:jc w:val="both"/>
      </w:pPr>
      <w:r>
        <w:rPr>
          <w:sz w:val="24"/>
        </w:rPr>
        <w:t xml:space="preserve">соответствие формы представленного Заявления на закрытие лицевого счета форме согласно </w:t>
      </w:r>
      <w:hyperlink w:history="0" w:anchor="P1728" w:tooltip="                                 ЗАЯВЛЕНИЕ">
        <w:r>
          <w:rPr>
            <w:sz w:val="24"/>
            <w:color w:val="0000ff"/>
          </w:rPr>
          <w:t xml:space="preserve">приложению N 5</w:t>
        </w:r>
      </w:hyperlink>
      <w:r>
        <w:rPr>
          <w:sz w:val="24"/>
        </w:rPr>
        <w:t xml:space="preserve"> к настоящему Порядку;</w:t>
      </w:r>
    </w:p>
    <w:p>
      <w:pPr>
        <w:pStyle w:val="0"/>
        <w:spacing w:before="240" w:line-rule="auto"/>
        <w:ind w:firstLine="540"/>
        <w:jc w:val="both"/>
      </w:pPr>
      <w:r>
        <w:rPr>
          <w:sz w:val="24"/>
        </w:rPr>
        <w:t xml:space="preserve">наличие полного пакета документов, необходимых для закрытия соответствующего лицевого счета.</w:t>
      </w:r>
    </w:p>
    <w:p>
      <w:pPr>
        <w:pStyle w:val="0"/>
        <w:spacing w:before="240" w:line-rule="auto"/>
        <w:ind w:firstLine="540"/>
        <w:jc w:val="both"/>
      </w:pPr>
      <w:r>
        <w:rPr>
          <w:sz w:val="24"/>
        </w:rPr>
        <w:t xml:space="preserve">Наличие исправлений в представленных в орган Федерального казначейства документах на закрытие лицевого счета не допускается.</w:t>
      </w:r>
    </w:p>
    <w:p>
      <w:pPr>
        <w:pStyle w:val="0"/>
        <w:spacing w:before="240" w:line-rule="auto"/>
        <w:ind w:firstLine="540"/>
        <w:jc w:val="both"/>
      </w:pPr>
      <w:r>
        <w:rPr>
          <w:sz w:val="24"/>
        </w:rPr>
        <w:t xml:space="preserve">Проверка Заявления на закрытие лицевого счета в электронном виде осуществляется автоматически с использованием государственных информационных систем, оператором которых является Федеральное казначейство, согласно реквизитам, установленным </w:t>
      </w:r>
      <w:hyperlink w:history="0" w:anchor="P1866" w:tooltip="РЕКВИЗИТЫ">
        <w:r>
          <w:rPr>
            <w:sz w:val="24"/>
            <w:color w:val="0000ff"/>
          </w:rPr>
          <w:t xml:space="preserve">приложением N 5(1)</w:t>
        </w:r>
      </w:hyperlink>
      <w:r>
        <w:rPr>
          <w:sz w:val="24"/>
        </w:rPr>
        <w:t xml:space="preserve"> к настоящему Порядку.</w:t>
      </w:r>
    </w:p>
    <w:p>
      <w:pPr>
        <w:pStyle w:val="0"/>
        <w:jc w:val="both"/>
      </w:pPr>
      <w:r>
        <w:rPr>
          <w:sz w:val="24"/>
        </w:rPr>
        <w:t xml:space="preserve">(абзац введен </w:t>
      </w:r>
      <w:r>
        <w:rPr>
          <w:sz w:val="24"/>
        </w:rPr>
        <w:t xml:space="preserve">Приказом</w:t>
      </w:r>
      <w:r>
        <w:rPr>
          <w:sz w:val="24"/>
        </w:rPr>
        <w:t xml:space="preserve"> Казначейства России от 26.11.2025 N 21н)</w:t>
      </w:r>
    </w:p>
    <w:p>
      <w:pPr>
        <w:pStyle w:val="0"/>
        <w:spacing w:before="240" w:line-rule="auto"/>
        <w:ind w:firstLine="540"/>
        <w:jc w:val="both"/>
      </w:pPr>
      <w:r>
        <w:rPr>
          <w:sz w:val="24"/>
        </w:rPr>
        <w:t xml:space="preserve">32. Проверка представленных документов, необходимых для закрытия лицевого счета, осуществляется органом Федерального казначейства в течение пяти рабочих дней после их поступления.</w:t>
      </w:r>
    </w:p>
    <w:p>
      <w:pPr>
        <w:pStyle w:val="0"/>
        <w:spacing w:before="240" w:line-rule="auto"/>
        <w:ind w:firstLine="540"/>
        <w:jc w:val="both"/>
      </w:pPr>
      <w:r>
        <w:rPr>
          <w:sz w:val="24"/>
        </w:rPr>
        <w:t xml:space="preserve">Проверенные документы, соответствующие установленным </w:t>
      </w:r>
      <w:hyperlink w:history="0" w:anchor="P432" w:tooltip="31. Орган Федерального казначейства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0 настоящего Порядка, а также их соответствие документам, представленным вместе с Заявлением на закрытие лицевого счета.">
        <w:r>
          <w:rPr>
            <w:sz w:val="24"/>
            <w:color w:val="0000ff"/>
          </w:rPr>
          <w:t xml:space="preserve">пунктом 31</w:t>
        </w:r>
      </w:hyperlink>
      <w:r>
        <w:rPr>
          <w:sz w:val="24"/>
        </w:rPr>
        <w:t xml:space="preserve"> настоящего Порядка требованиям, в целях ведения лицевых счетов хранятся в деле клиента (за исключением случаев, когда документооборот осуществляется в государственных информационных системах, оператором которых является Федеральное казначейство).</w:t>
      </w:r>
    </w:p>
    <w:p>
      <w:pPr>
        <w:pStyle w:val="0"/>
        <w:jc w:val="both"/>
      </w:pPr>
      <w:r>
        <w:rPr>
          <w:sz w:val="24"/>
        </w:rPr>
        <w:t xml:space="preserve">(в ред. </w:t>
      </w:r>
      <w:r>
        <w:rPr>
          <w:sz w:val="24"/>
        </w:rPr>
        <w:t xml:space="preserve">Приказа</w:t>
      </w:r>
      <w:r>
        <w:rPr>
          <w:sz w:val="24"/>
        </w:rPr>
        <w:t xml:space="preserve"> Казначейства России от 26.11.2025 N 21н)</w:t>
      </w:r>
    </w:p>
    <w:p>
      <w:pPr>
        <w:pStyle w:val="0"/>
        <w:spacing w:before="240" w:line-rule="auto"/>
        <w:ind w:firstLine="540"/>
        <w:jc w:val="both"/>
      </w:pPr>
      <w:r>
        <w:rPr>
          <w:sz w:val="24"/>
        </w:rPr>
        <w:t xml:space="preserve">33. После закрытия лицевого счета клиента запись о закрытии лицевого счета вносится в </w:t>
      </w:r>
      <w:hyperlink w:history="0" w:anchor="P1472" w:tooltip="                     Книга регистрации лицевых счетов">
        <w:r>
          <w:rPr>
            <w:sz w:val="24"/>
            <w:color w:val="0000ff"/>
          </w:rPr>
          <w:t xml:space="preserve">Книгу</w:t>
        </w:r>
      </w:hyperlink>
      <w:r>
        <w:rPr>
          <w:sz w:val="24"/>
        </w:rPr>
        <w:t xml:space="preserve"> регистрации лицевых счетов.</w:t>
      </w:r>
    </w:p>
    <w:p>
      <w:pPr>
        <w:pStyle w:val="0"/>
        <w:jc w:val="both"/>
      </w:pPr>
      <w:r>
        <w:rPr>
          <w:sz w:val="24"/>
        </w:rPr>
        <w:t xml:space="preserve">(в ред. </w:t>
      </w:r>
      <w:r>
        <w:rPr>
          <w:sz w:val="24"/>
        </w:rPr>
        <w:t xml:space="preserve">Приказа</w:t>
      </w:r>
      <w:r>
        <w:rPr>
          <w:sz w:val="24"/>
        </w:rPr>
        <w:t xml:space="preserve"> Казначейства России от 26.11.2025 N 21н)</w:t>
      </w:r>
    </w:p>
    <w:p>
      <w:pPr>
        <w:pStyle w:val="0"/>
        <w:spacing w:before="240" w:line-rule="auto"/>
        <w:ind w:firstLine="540"/>
        <w:jc w:val="both"/>
      </w:pPr>
      <w:r>
        <w:rPr>
          <w:sz w:val="24"/>
        </w:rPr>
        <w:t xml:space="preserve">Орган Федерального казначейства по месту обслуживания клиента в течение пяти рабочих дней после закрытия лицевого счета сообщает в письменной форме об этом клиенту или ликвидационной комиссии.</w:t>
      </w:r>
    </w:p>
    <w:p>
      <w:pPr>
        <w:pStyle w:val="0"/>
        <w:spacing w:before="240" w:line-rule="auto"/>
        <w:ind w:firstLine="540"/>
        <w:jc w:val="both"/>
      </w:pPr>
      <w:r>
        <w:rPr>
          <w:sz w:val="24"/>
        </w:rPr>
        <w:t xml:space="preserve">Копии сообщений о закрытии соответствующего лицевого счета хранятся в деле клиента (за исключением случаев, когда документооборот осуществляется в государственных информационных системах, оператором которых является Федеральное казначейство).</w:t>
      </w:r>
    </w:p>
    <w:p>
      <w:pPr>
        <w:pStyle w:val="0"/>
        <w:jc w:val="both"/>
      </w:pPr>
      <w:r>
        <w:rPr>
          <w:sz w:val="24"/>
        </w:rPr>
        <w:t xml:space="preserve">(в ред. </w:t>
      </w:r>
      <w:r>
        <w:rPr>
          <w:sz w:val="24"/>
        </w:rPr>
        <w:t xml:space="preserve">Приказа</w:t>
      </w:r>
      <w:r>
        <w:rPr>
          <w:sz w:val="24"/>
        </w:rPr>
        <w:t xml:space="preserve"> Казначейства России от 26.11.2025 N 21н)</w:t>
      </w:r>
    </w:p>
    <w:p>
      <w:pPr>
        <w:pStyle w:val="0"/>
        <w:spacing w:before="240" w:line-rule="auto"/>
        <w:ind w:firstLine="540"/>
        <w:jc w:val="both"/>
      </w:pPr>
      <w:r>
        <w:rPr>
          <w:sz w:val="24"/>
        </w:rPr>
        <w:t xml:space="preserve">34. Орган Федерального казначейства после открытия, переоформления и закрытия соответствующего лицевого счета в случаях, предусмотренных законодательством Российской Федерации, сообщает об этом в налоговый орган.</w:t>
      </w:r>
    </w:p>
    <w:p>
      <w:pPr>
        <w:pStyle w:val="0"/>
        <w:spacing w:before="240" w:line-rule="auto"/>
        <w:ind w:firstLine="540"/>
        <w:jc w:val="both"/>
      </w:pPr>
      <w:r>
        <w:rPr>
          <w:sz w:val="24"/>
        </w:rPr>
        <w:t xml:space="preserve">При открытии, переоформлении и закрытии лицевых счетов, по которым сообщение об их открытии, переоформлении и закрытии налоговым органам не направляется, в </w:t>
      </w:r>
      <w:hyperlink w:history="0" w:anchor="P1515" w:tooltip="4">
        <w:r>
          <w:rPr>
            <w:sz w:val="24"/>
            <w:color w:val="0000ff"/>
          </w:rPr>
          <w:t xml:space="preserve">графе 4</w:t>
        </w:r>
      </w:hyperlink>
      <w:r>
        <w:rPr>
          <w:sz w:val="24"/>
        </w:rPr>
        <w:t xml:space="preserve"> Книги регистрации лицевых счетов производится запись "Не требуется".</w:t>
      </w:r>
    </w:p>
    <w:p>
      <w:pPr>
        <w:pStyle w:val="0"/>
        <w:spacing w:before="240" w:line-rule="auto"/>
        <w:ind w:firstLine="540"/>
        <w:jc w:val="both"/>
      </w:pPr>
      <w:r>
        <w:rPr>
          <w:sz w:val="24"/>
        </w:rPr>
        <w:t xml:space="preserve">Копии сообщений, содержащих сведения, составляющие государственную тайну, направленных в налоговый орган, в целях ведения лицевых счетов хранятся в деле клиента в соответствии с требованиями законодательства Российской Федерации о защите государственной тайны.</w:t>
      </w:r>
    </w:p>
    <w:p>
      <w:pPr>
        <w:pStyle w:val="0"/>
        <w:jc w:val="both"/>
      </w:pPr>
      <w:r>
        <w:rPr>
          <w:sz w:val="24"/>
        </w:rPr>
        <w:t xml:space="preserve">(в ред. </w:t>
      </w:r>
      <w:r>
        <w:rPr>
          <w:sz w:val="24"/>
        </w:rPr>
        <w:t xml:space="preserve">Приказа</w:t>
      </w:r>
      <w:r>
        <w:rPr>
          <w:sz w:val="24"/>
        </w:rPr>
        <w:t xml:space="preserve"> Казначейства России от 26.11.2025 N 21н)</w:t>
      </w:r>
    </w:p>
    <w:p>
      <w:pPr>
        <w:pStyle w:val="0"/>
        <w:spacing w:before="240" w:line-rule="auto"/>
        <w:ind w:firstLine="540"/>
        <w:jc w:val="both"/>
      </w:pPr>
      <w:r>
        <w:rPr>
          <w:sz w:val="24"/>
        </w:rPr>
        <w:t xml:space="preserve">35. Открытие, переоформление и закрытие клиентам лицевых счетов, содержащих сведения, составляющие государственную тайну, осуществляется в соответствии с требованиями, установленными законодательством Российской Федерации о государственной тайне.</w:t>
      </w:r>
    </w:p>
    <w:bookmarkStart w:id="452" w:name="P452"/>
    <w:bookmarkEnd w:id="452"/>
    <w:p>
      <w:pPr>
        <w:pStyle w:val="0"/>
        <w:spacing w:before="240" w:line-rule="auto"/>
        <w:ind w:firstLine="540"/>
        <w:jc w:val="both"/>
      </w:pPr>
      <w:r>
        <w:rPr>
          <w:sz w:val="24"/>
        </w:rPr>
        <w:t xml:space="preserve">35.1. В случае осуществления органами Федерального казначейства мероприятий, направленных на перераспределение между органами Федерального казначейства функций Федерального казначейства, связанных, в том числе с переводом клиента на обслуживание в другой орган Федерального казначейства, операции, связанные с открытием и закрытием лицевых счетов клиентов, а также операции по передаче показателей, отраженных на передаваемом лицевом счете, предусмотренные настоящим Порядком, осуществляются органами Федерального казначейства без участия клиентов.</w:t>
      </w:r>
    </w:p>
    <w:p>
      <w:pPr>
        <w:pStyle w:val="0"/>
        <w:spacing w:before="240" w:line-rule="auto"/>
        <w:ind w:firstLine="540"/>
        <w:jc w:val="both"/>
      </w:pPr>
      <w:r>
        <w:rPr>
          <w:sz w:val="24"/>
        </w:rPr>
        <w:t xml:space="preserve">При этом органы Федерального казначейства уведомляют клиентов об осуществлении операций, указанных в </w:t>
      </w:r>
      <w:hyperlink w:history="0" w:anchor="P452" w:tooltip="35.1. В случае осуществления органами Федерального казначейства мероприятий, направленных на перераспределение между органами Федерального казначейства функций Федерального казначейства, связанных, в том числе с переводом клиента на обслуживание в другой орган Федерального казначейства, операции, связанные с открытием и закрытием лицевых счетов клиентов, а также операции по передаче показателей, отраженных на передаваемом лицевом счете, предусмотренные настоящим Порядком, осуществляются органами Федераль...">
        <w:r>
          <w:rPr>
            <w:sz w:val="24"/>
            <w:color w:val="0000ff"/>
          </w:rPr>
          <w:t xml:space="preserve">абзаце первом</w:t>
        </w:r>
      </w:hyperlink>
      <w:r>
        <w:rPr>
          <w:sz w:val="24"/>
        </w:rPr>
        <w:t xml:space="preserve"> настоящего пункта.</w:t>
      </w:r>
    </w:p>
    <w:p>
      <w:pPr>
        <w:pStyle w:val="0"/>
        <w:spacing w:before="240" w:line-rule="auto"/>
        <w:ind w:firstLine="540"/>
        <w:jc w:val="both"/>
      </w:pPr>
      <w:r>
        <w:rPr>
          <w:sz w:val="24"/>
        </w:rPr>
        <w:t xml:space="preserve">Операции по приемке и передаче показателей лицевого счета, поступлению и перечислению остатка денежных средств на лицевом счете проводятся в одном операционном дне.</w:t>
      </w:r>
    </w:p>
    <w:p>
      <w:pPr>
        <w:pStyle w:val="0"/>
        <w:jc w:val="both"/>
      </w:pPr>
      <w:r>
        <w:rPr>
          <w:sz w:val="24"/>
        </w:rPr>
        <w:t xml:space="preserve">(пп. 35.1 введен </w:t>
      </w:r>
      <w:r>
        <w:rPr>
          <w:sz w:val="24"/>
        </w:rPr>
        <w:t xml:space="preserve">Приказом</w:t>
      </w:r>
      <w:r>
        <w:rPr>
          <w:sz w:val="24"/>
        </w:rPr>
        <w:t xml:space="preserve"> Казначейства России от 28.12.2022 N 38н)</w:t>
      </w:r>
    </w:p>
    <w:bookmarkStart w:id="456" w:name="P456"/>
    <w:bookmarkEnd w:id="456"/>
    <w:p>
      <w:pPr>
        <w:pStyle w:val="0"/>
        <w:spacing w:before="240" w:line-rule="auto"/>
        <w:ind w:firstLine="540"/>
        <w:jc w:val="both"/>
      </w:pPr>
      <w:r>
        <w:rPr>
          <w:sz w:val="24"/>
        </w:rPr>
        <w:t xml:space="preserve">35(2). При переходе бюджетного (автономного) учреждения от учета операций на лицевом счете бюджетного (автономного) учреждения, отдельном лицевом счете бюджетного (автономного) учреждения, лицевом счете бюджетного учреждения для учета операций со средствами ОМС на основании показателей, учтенных на указанных лицевых счетах, открытых в информационной системе "Автоматизированная система Федерального казначейства" (далее - ИС АСФК), к учету операций на лицевом счете в разрезе видов средств бюджетного (автономного) учреждения, открытом в Модуле бюджетного процесса в части казначейского обслуживания, а также исполнения бюджетов субъектов Российской Федерации (местных бюджетов), государственных внебюджетных фондов подсистемы управления расходами государственной интегрированной информационной системы управления общественными финансами "Электронный бюджет", функционирующей в соответствии с </w:t>
      </w:r>
      <w:r>
        <w:rPr>
          <w:sz w:val="24"/>
        </w:rPr>
        <w:t xml:space="preserve">постановлением</w:t>
      </w:r>
      <w:r>
        <w:rPr>
          <w:sz w:val="24"/>
        </w:rPr>
        <w:t xml:space="preserve"> Правительства Российской Федерации от 30 июня 2015 г. N 658 "О Государственной интегрированной информационной системе управления общественными финансами "Электронный бюджет" (далее - Модуль бюджетного процесса), передача остатков средств на лицевой счет в разрезе видов средств бюджетного (автономного) учреждения с указанных отдельных лицевых счетов осуществляется территориальным органом Федерального казначейства автоматически.</w:t>
      </w:r>
    </w:p>
    <w:p>
      <w:pPr>
        <w:pStyle w:val="0"/>
        <w:jc w:val="both"/>
      </w:pPr>
      <w:r>
        <w:rPr>
          <w:sz w:val="24"/>
        </w:rPr>
        <w:t xml:space="preserve">(п. 35(2) введен </w:t>
      </w:r>
      <w:r>
        <w:rPr>
          <w:sz w:val="24"/>
        </w:rPr>
        <w:t xml:space="preserve">Приказом</w:t>
      </w:r>
      <w:r>
        <w:rPr>
          <w:sz w:val="24"/>
        </w:rPr>
        <w:t xml:space="preserve"> Казначейства России от 26.11.2025 N 21н)</w:t>
      </w:r>
    </w:p>
    <w:p>
      <w:pPr>
        <w:pStyle w:val="0"/>
        <w:jc w:val="both"/>
      </w:pPr>
      <w:r>
        <w:rPr>
          <w:sz w:val="24"/>
        </w:rPr>
      </w:r>
    </w:p>
    <w:p>
      <w:pPr>
        <w:pStyle w:val="2"/>
        <w:outlineLvl w:val="2"/>
        <w:jc w:val="center"/>
      </w:pPr>
      <w:r>
        <w:rPr>
          <w:sz w:val="24"/>
        </w:rPr>
        <w:t xml:space="preserve">Особенности открытия лицевых счетов клиентам, являющимся</w:t>
      </w:r>
    </w:p>
    <w:p>
      <w:pPr>
        <w:pStyle w:val="2"/>
        <w:jc w:val="center"/>
      </w:pPr>
      <w:r>
        <w:rPr>
          <w:sz w:val="24"/>
        </w:rPr>
        <w:t xml:space="preserve">участниками бюджетного процесса</w:t>
      </w:r>
    </w:p>
    <w:p>
      <w:pPr>
        <w:pStyle w:val="0"/>
        <w:jc w:val="both"/>
      </w:pPr>
      <w:r>
        <w:rPr>
          <w:sz w:val="24"/>
        </w:rPr>
      </w:r>
    </w:p>
    <w:p>
      <w:pPr>
        <w:pStyle w:val="0"/>
        <w:ind w:firstLine="540"/>
        <w:jc w:val="both"/>
      </w:pPr>
      <w:r>
        <w:rPr>
          <w:sz w:val="24"/>
        </w:rPr>
        <w:t xml:space="preserve">36. Открытие лицевых счетов участникам бюджетного процесса осуществляется в соответствии с бюджетными полномочиями, указанными в Сводном реестре на основании документов, указанных в </w:t>
      </w:r>
      <w:hyperlink w:history="0" w:anchor="P227" w:tooltip="13. Для открытия лицевого счета клиентом представляются следующие документы:">
        <w:r>
          <w:rPr>
            <w:sz w:val="24"/>
            <w:color w:val="0000ff"/>
          </w:rPr>
          <w:t xml:space="preserve">пункте 13</w:t>
        </w:r>
      </w:hyperlink>
      <w:r>
        <w:rPr>
          <w:sz w:val="24"/>
        </w:rPr>
        <w:t xml:space="preserve"> настоящего Порядка.</w:t>
      </w:r>
    </w:p>
    <w:p>
      <w:pPr>
        <w:pStyle w:val="0"/>
        <w:jc w:val="both"/>
      </w:pPr>
      <w:r>
        <w:rPr>
          <w:sz w:val="24"/>
        </w:rPr>
        <w:t xml:space="preserve">(в ред. </w:t>
      </w:r>
      <w:r>
        <w:rPr>
          <w:sz w:val="24"/>
        </w:rPr>
        <w:t xml:space="preserve">Приказа</w:t>
      </w:r>
      <w:r>
        <w:rPr>
          <w:sz w:val="24"/>
        </w:rPr>
        <w:t xml:space="preserve"> Казначейства России от 26.11.2025 N 21н)</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&lt;3&gt; Сноска исключена. - </w:t>
      </w:r>
      <w:r>
        <w:rPr>
          <w:sz w:val="24"/>
        </w:rPr>
        <w:t xml:space="preserve">Приказ</w:t>
      </w:r>
      <w:r>
        <w:rPr>
          <w:sz w:val="24"/>
        </w:rPr>
        <w:t xml:space="preserve"> Казначейства России от 26.11.2025 N 21н.</w:t>
      </w:r>
    </w:p>
    <w:p>
      <w:pPr>
        <w:pStyle w:val="0"/>
        <w:jc w:val="both"/>
      </w:pPr>
      <w:r>
        <w:rPr>
          <w:sz w:val="24"/>
        </w:rPr>
      </w:r>
    </w:p>
    <w:bookmarkStart w:id="467" w:name="P467"/>
    <w:bookmarkEnd w:id="467"/>
    <w:p>
      <w:pPr>
        <w:pStyle w:val="0"/>
        <w:ind w:firstLine="540"/>
        <w:jc w:val="both"/>
      </w:pPr>
      <w:r>
        <w:rPr>
          <w:sz w:val="24"/>
        </w:rPr>
        <w:t xml:space="preserve">37. Утратил силу с 1 января 2022 года. - </w:t>
      </w:r>
      <w:r>
        <w:rPr>
          <w:sz w:val="24"/>
        </w:rPr>
        <w:t xml:space="preserve">Приказ</w:t>
      </w:r>
      <w:r>
        <w:rPr>
          <w:sz w:val="24"/>
        </w:rPr>
        <w:t xml:space="preserve"> Казначейства России от 13.10.2021 N 29н.</w:t>
      </w:r>
    </w:p>
    <w:p>
      <w:pPr>
        <w:pStyle w:val="0"/>
        <w:spacing w:before="240" w:line-rule="auto"/>
        <w:ind w:firstLine="540"/>
        <w:jc w:val="both"/>
      </w:pPr>
      <w:r>
        <w:rPr>
          <w:sz w:val="24"/>
        </w:rPr>
        <w:t xml:space="preserve">38. Для открытия лицевого счета главного распорядителя (распорядителя) бюджетных средств распорядителю средств федерального бюджета или лицевого счета получателя бюджетных средств по месту временной дислокации распорядителем или получателем средств федерального бюджета дополнительно представляется оформленное в произвольной форме разрешение главного распорядителя, распорядителя средств федерального бюджета, в ведении которого находится распорядитель или получатель средств федерального бюджета, с указанием срока временной дислокации.</w:t>
      </w:r>
    </w:p>
    <w:p>
      <w:pPr>
        <w:pStyle w:val="0"/>
        <w:spacing w:before="240" w:line-rule="auto"/>
        <w:ind w:firstLine="540"/>
        <w:jc w:val="both"/>
      </w:pPr>
      <w:r>
        <w:rPr>
          <w:sz w:val="24"/>
        </w:rPr>
        <w:t xml:space="preserve">39. Распорядителю или получателю средств федерального бюджета, для которого в соответствии с законодательством Российской Федерации предусмотрена военная или приравненная к ней служба, при их временной дислокации в другом субъекте Российской Федерации открываются соответствующие лицевые счета органами Федерального казначейства по месту временной дислокации.</w:t>
      </w:r>
    </w:p>
    <w:p>
      <w:pPr>
        <w:pStyle w:val="0"/>
        <w:spacing w:before="240" w:line-rule="auto"/>
        <w:ind w:firstLine="540"/>
        <w:jc w:val="both"/>
      </w:pPr>
      <w:r>
        <w:rPr>
          <w:sz w:val="24"/>
        </w:rPr>
        <w:t xml:space="preserve">При этом лицевые счета по постоянному месту обслуживания не подлежат закрытию.</w:t>
      </w:r>
    </w:p>
    <w:p>
      <w:pPr>
        <w:pStyle w:val="0"/>
        <w:spacing w:before="240" w:line-rule="auto"/>
        <w:ind w:firstLine="540"/>
        <w:jc w:val="both"/>
      </w:pPr>
      <w:r>
        <w:rPr>
          <w:sz w:val="24"/>
        </w:rPr>
        <w:t xml:space="preserve">Соответствующие лицевые счета открываются на срок, указанный в разрешении главного распорядителя (распорядителя) средств федерального бюджета, в ведении которого находится распорядитель или получатель средств федерального бюджета, оформленном в письменной форме. При этом соответствующему лицевому счету присваивается новый номер.</w:t>
      </w:r>
    </w:p>
    <w:p>
      <w:pPr>
        <w:pStyle w:val="0"/>
        <w:spacing w:before="240" w:line-rule="auto"/>
        <w:ind w:firstLine="540"/>
        <w:jc w:val="both"/>
      </w:pPr>
      <w:r>
        <w:rPr>
          <w:sz w:val="24"/>
        </w:rPr>
        <w:t xml:space="preserve">40. Для оформления на лицевом счете получателя бюджетных средств раздела для учета операций по расходам за счет источника дополнительного бюджетного финансирования, источником финансового обеспечения которых являются доходы от приносящей доход деятельности, полученные федеральным казенным учреждением, исполняющим наказания в виде лишения свободы или содержания в дисциплинарной воинской части, в результате осуществления им собственной производственной деятельности в целях исполнения требований уголовно-исполнительного законодательства Российской Федерации об обязательном привлечении осужденных к труду, указанное учреждение предоставляет в орган Федерального казначейства обращение. Обращение оформляется в произвольной письменной форме и должно быть подписано руководителем и главным бухгалтером (уполномоченными руководителем лицами) федерального казенного учреждения, исполняющего наказания в виде лишения свободы или содержания в дисциплинарной воинской части.</w:t>
      </w:r>
    </w:p>
    <w:p>
      <w:pPr>
        <w:pStyle w:val="0"/>
        <w:jc w:val="both"/>
      </w:pPr>
      <w:r>
        <w:rPr>
          <w:sz w:val="24"/>
        </w:rPr>
        <w:t xml:space="preserve">(в ред. </w:t>
      </w:r>
      <w:r>
        <w:rPr>
          <w:sz w:val="24"/>
        </w:rPr>
        <w:t xml:space="preserve">Приказа</w:t>
      </w:r>
      <w:r>
        <w:rPr>
          <w:sz w:val="24"/>
        </w:rPr>
        <w:t xml:space="preserve"> Казначейства России от 28.12.2017 N 36н)</w:t>
      </w:r>
    </w:p>
    <w:p>
      <w:pPr>
        <w:pStyle w:val="0"/>
        <w:spacing w:before="240" w:line-rule="auto"/>
        <w:ind w:firstLine="540"/>
        <w:jc w:val="both"/>
      </w:pPr>
      <w:r>
        <w:rPr>
          <w:sz w:val="24"/>
        </w:rPr>
        <w:t xml:space="preserve">В случае, если деятельность получателя средств федерального бюджета связана только с осуществлением оперативно-розыскных мероприятий, в орган Федерального казначейства представляется ходатайство вышестоящего участника бюджетного процесса об открытии указанному получателю средств федерального бюджета лицевого счета получателя бюджетных средств в связи с осуществлением им оперативно-розыскных мероприятий.</w:t>
      </w:r>
    </w:p>
    <w:p>
      <w:pPr>
        <w:pStyle w:val="0"/>
        <w:spacing w:before="240" w:line-rule="auto"/>
        <w:ind w:firstLine="540"/>
        <w:jc w:val="both"/>
      </w:pPr>
      <w:r>
        <w:rPr>
          <w:sz w:val="24"/>
        </w:rPr>
        <w:t xml:space="preserve">41. Утратил силу. - </w:t>
      </w:r>
      <w:r>
        <w:rPr>
          <w:sz w:val="24"/>
        </w:rPr>
        <w:t xml:space="preserve">Приказ</w:t>
      </w:r>
      <w:r>
        <w:rPr>
          <w:sz w:val="24"/>
        </w:rPr>
        <w:t xml:space="preserve"> Казначейства России от 26.11.2025 N 21н.</w:t>
      </w:r>
    </w:p>
    <w:p>
      <w:pPr>
        <w:pStyle w:val="0"/>
        <w:spacing w:before="240" w:line-rule="auto"/>
        <w:ind w:firstLine="540"/>
        <w:jc w:val="both"/>
      </w:pPr>
      <w:r>
        <w:rPr>
          <w:sz w:val="24"/>
        </w:rPr>
        <w:t xml:space="preserve">42. Утратил силу. - </w:t>
      </w:r>
      <w:r>
        <w:rPr>
          <w:sz w:val="24"/>
        </w:rPr>
        <w:t xml:space="preserve">Приказ</w:t>
      </w:r>
      <w:r>
        <w:rPr>
          <w:sz w:val="24"/>
        </w:rPr>
        <w:t xml:space="preserve"> Казначейства России от 28.12.2022 N 38н.</w:t>
      </w:r>
    </w:p>
    <w:p>
      <w:pPr>
        <w:pStyle w:val="0"/>
        <w:spacing w:before="240" w:line-rule="auto"/>
        <w:ind w:firstLine="540"/>
        <w:jc w:val="both"/>
      </w:pPr>
      <w:r>
        <w:rPr>
          <w:sz w:val="24"/>
        </w:rPr>
        <w:t xml:space="preserve">43. Для открытия лицевого счета иного получателя бюджетных средств главный распорядитель (распорядитель) средств федерального бюджета, в ведении которого находится иной получатель средств федерального бюджета, представляет </w:t>
      </w:r>
      <w:r>
        <w:rPr>
          <w:sz w:val="24"/>
        </w:rPr>
        <w:t xml:space="preserve">Разрешение</w:t>
      </w:r>
      <w:r>
        <w:rPr>
          <w:sz w:val="24"/>
        </w:rPr>
        <w:t xml:space="preserve"> на открытие счета в подразделении расчетной сети Банка России или кредитной организации (филиале) иным получателем средств федерального бюджета (код формы по КФД 0531724).</w:t>
      </w:r>
    </w:p>
    <w:p>
      <w:pPr>
        <w:pStyle w:val="0"/>
        <w:spacing w:before="240" w:line-rule="auto"/>
        <w:ind w:firstLine="540"/>
        <w:jc w:val="both"/>
      </w:pPr>
      <w:r>
        <w:rPr>
          <w:sz w:val="24"/>
        </w:rPr>
        <w:t xml:space="preserve">Лицевые счета иного получателя бюджетных средств открываются в органе Федерального казначейства, в котором открыт лицевой счет главного распорядителя (распорядителя) бюджетных средств, в ведении которого находятся иные получатели бюджетных средств.</w:t>
      </w:r>
    </w:p>
    <w:p>
      <w:pPr>
        <w:pStyle w:val="0"/>
        <w:jc w:val="both"/>
      </w:pPr>
      <w:r>
        <w:rPr>
          <w:sz w:val="24"/>
        </w:rPr>
        <w:t xml:space="preserve">(в ред. </w:t>
      </w:r>
      <w:r>
        <w:rPr>
          <w:sz w:val="24"/>
        </w:rPr>
        <w:t xml:space="preserve">Приказа</w:t>
      </w:r>
      <w:r>
        <w:rPr>
          <w:sz w:val="24"/>
        </w:rPr>
        <w:t xml:space="preserve"> Казначейства России от 28.12.2022 N 38н)</w:t>
      </w:r>
    </w:p>
    <w:bookmarkStart w:id="480" w:name="P480"/>
    <w:bookmarkEnd w:id="480"/>
    <w:p>
      <w:pPr>
        <w:pStyle w:val="0"/>
        <w:spacing w:before="240" w:line-rule="auto"/>
        <w:ind w:firstLine="540"/>
        <w:jc w:val="both"/>
      </w:pPr>
      <w:r>
        <w:rPr>
          <w:sz w:val="24"/>
        </w:rPr>
        <w:t xml:space="preserve">44. Для открытия лицевого счета для учета операций по переданным полномочиям получателя бюджетных средств получатель бюджетных средств, бюджетное (автономное) учреждение, получатель средств из бюджета (за исключением индивидуального предпринимателя и физического лица - производителя товаров, работ, услуг), принимающие бюджетные полномочия, кроме документов, указанных в </w:t>
      </w:r>
      <w:hyperlink w:history="0" w:anchor="P227" w:tooltip="13. Для открытия лицевого счета клиентом представляются следующие документы:">
        <w:r>
          <w:rPr>
            <w:sz w:val="24"/>
            <w:color w:val="0000ff"/>
          </w:rPr>
          <w:t xml:space="preserve">пункте 13</w:t>
        </w:r>
      </w:hyperlink>
      <w:r>
        <w:rPr>
          <w:sz w:val="24"/>
        </w:rPr>
        <w:t xml:space="preserve"> настоящего Порядка, представляет в орган Федерального казначейства копию документа о передаче бюджетных полномочий, заверенную получателем бюджетных средств, передающим свои бюджетные полномочия, либо нотариально или в соответствии с полномочием, указанным в Сводном реестре.</w:t>
      </w:r>
    </w:p>
    <w:p>
      <w:pPr>
        <w:pStyle w:val="0"/>
        <w:jc w:val="both"/>
      </w:pPr>
      <w:r>
        <w:rPr>
          <w:sz w:val="24"/>
        </w:rPr>
        <w:t xml:space="preserve">(в ред. Приказов Казначейства России от 01.04.2020 </w:t>
      </w:r>
      <w:r>
        <w:rPr>
          <w:sz w:val="24"/>
        </w:rPr>
        <w:t xml:space="preserve">N 16н</w:t>
      </w:r>
      <w:r>
        <w:rPr>
          <w:sz w:val="24"/>
        </w:rPr>
        <w:t xml:space="preserve">, от 13.10.2021 </w:t>
      </w:r>
      <w:r>
        <w:rPr>
          <w:sz w:val="24"/>
        </w:rPr>
        <w:t xml:space="preserve">N 29н</w:t>
      </w:r>
      <w:r>
        <w:rPr>
          <w:sz w:val="24"/>
        </w:rPr>
        <w:t xml:space="preserve">, от 28.12.2022 </w:t>
      </w:r>
      <w:r>
        <w:rPr>
          <w:sz w:val="24"/>
        </w:rPr>
        <w:t xml:space="preserve">N 38н</w:t>
      </w:r>
      <w:r>
        <w:rPr>
          <w:sz w:val="24"/>
        </w:rPr>
        <w:t xml:space="preserve">)</w:t>
      </w:r>
    </w:p>
    <w:p>
      <w:pPr>
        <w:pStyle w:val="0"/>
        <w:spacing w:before="240" w:line-rule="auto"/>
        <w:ind w:firstLine="540"/>
        <w:jc w:val="both"/>
      </w:pPr>
      <w:r>
        <w:rPr>
          <w:sz w:val="24"/>
        </w:rPr>
        <w:t xml:space="preserve">Лицевые счета для учета операций по переданным полномочиям получателя бюджетных средств открываются в органе Федерального казначейства по месту нахождения получателя бюджетных средств, бюджетного (автономного) учреждения, получателя средств из бюджета (за исключением индивидуального предпринимателя и физического лица - производителя товаров, работ, услуг), принимающих бюджетные полномочия получателя бюджетных средств.</w:t>
      </w:r>
    </w:p>
    <w:p>
      <w:pPr>
        <w:pStyle w:val="0"/>
        <w:jc w:val="both"/>
      </w:pPr>
      <w:r>
        <w:rPr>
          <w:sz w:val="24"/>
        </w:rPr>
        <w:t xml:space="preserve">(в ред. Приказов Казначейства России от 01.04.2020 </w:t>
      </w:r>
      <w:r>
        <w:rPr>
          <w:sz w:val="24"/>
        </w:rPr>
        <w:t xml:space="preserve">N 16н</w:t>
      </w:r>
      <w:r>
        <w:rPr>
          <w:sz w:val="24"/>
        </w:rPr>
        <w:t xml:space="preserve">, от 13.10.2021 </w:t>
      </w:r>
      <w:r>
        <w:rPr>
          <w:sz w:val="24"/>
        </w:rPr>
        <w:t xml:space="preserve">N 29н</w:t>
      </w:r>
      <w:r>
        <w:rPr>
          <w:sz w:val="24"/>
        </w:rPr>
        <w:t xml:space="preserve">)</w:t>
      </w:r>
    </w:p>
    <w:bookmarkStart w:id="484" w:name="P484"/>
    <w:bookmarkEnd w:id="484"/>
    <w:p>
      <w:pPr>
        <w:pStyle w:val="0"/>
        <w:spacing w:before="240" w:line-rule="auto"/>
        <w:ind w:firstLine="540"/>
        <w:jc w:val="both"/>
      </w:pPr>
      <w:r>
        <w:rPr>
          <w:sz w:val="24"/>
        </w:rPr>
        <w:t xml:space="preserve">45. Утратил силу. - </w:t>
      </w:r>
      <w:r>
        <w:rPr>
          <w:sz w:val="24"/>
        </w:rPr>
        <w:t xml:space="preserve">Приказ</w:t>
      </w:r>
      <w:r>
        <w:rPr>
          <w:sz w:val="24"/>
        </w:rPr>
        <w:t xml:space="preserve"> Казначейства России от 26.11.2025 N 21н.</w:t>
      </w:r>
    </w:p>
    <w:bookmarkStart w:id="485" w:name="P485"/>
    <w:bookmarkEnd w:id="485"/>
    <w:p>
      <w:pPr>
        <w:pStyle w:val="0"/>
        <w:spacing w:before="240" w:line-rule="auto"/>
        <w:ind w:firstLine="540"/>
        <w:jc w:val="both"/>
      </w:pPr>
      <w:r>
        <w:rPr>
          <w:sz w:val="24"/>
        </w:rPr>
        <w:t xml:space="preserve">46. </w:t>
      </w:r>
      <w:hyperlink w:history="0" w:anchor="P1312" w:tooltip="                КАРТОЧКА ОБРАЗЦОВ ПОДПИСЕЙ N │           │">
        <w:r>
          <w:rPr>
            <w:sz w:val="24"/>
            <w:color w:val="0000ff"/>
          </w:rPr>
          <w:t xml:space="preserve">Карточка</w:t>
        </w:r>
      </w:hyperlink>
      <w:r>
        <w:rPr>
          <w:sz w:val="24"/>
        </w:rPr>
        <w:t xml:space="preserve">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финансирования дефицита бюджета, лицевого счета главного администратора источников внешнего финансирования дефицита бюджета, лицевого счета администратора источников внутреннего финансирования дефицита бюджета и лицевого счета администратора источников внешнего финансирования дефицита бюджета главному администратору источников финансирования дефицита бюджета подписывается, соответственно, руководителем и главным бухгалтером (уполномоченными руководителем лицами) главного распорядителя бюджетных средств, главного администратора источников финансирования дефицита бюджета и скрепляется оттиском печати главного распорядителя бюджетных средств, главного администратора источников финансирования дефицита бюджета на подписях указанных лиц на лицевой стороне </w:t>
      </w:r>
      <w:hyperlink w:history="0" w:anchor="P1312" w:tooltip="                КАРТОЧКА ОБРАЗЦОВ ПОДПИСЕЙ N │           │">
        <w:r>
          <w:rPr>
            <w:sz w:val="24"/>
            <w:color w:val="0000ff"/>
          </w:rPr>
          <w:t xml:space="preserve">Карточки</w:t>
        </w:r>
      </w:hyperlink>
      <w:r>
        <w:rPr>
          <w:sz w:val="24"/>
        </w:rPr>
        <w:t xml:space="preserve"> образцов подписей. Заверения Карточки образцов подписей не требуется.</w:t>
      </w:r>
    </w:p>
    <w:bookmarkStart w:id="486" w:name="P486"/>
    <w:bookmarkEnd w:id="486"/>
    <w:p>
      <w:pPr>
        <w:pStyle w:val="0"/>
        <w:spacing w:before="240" w:line-rule="auto"/>
        <w:ind w:firstLine="540"/>
        <w:jc w:val="both"/>
      </w:pPr>
      <w:hyperlink w:history="0" w:anchor="P1312" w:tooltip="                КАРТОЧКА ОБРАЗЦОВ ПОДПИСЕЙ N │           │">
        <w:r>
          <w:rPr>
            <w:sz w:val="24"/>
            <w:color w:val="0000ff"/>
          </w:rPr>
          <w:t xml:space="preserve">Карточка</w:t>
        </w:r>
      </w:hyperlink>
      <w:r>
        <w:rPr>
          <w:sz w:val="24"/>
        </w:rPr>
        <w:t xml:space="preserve"> образцов подписей для открытия лицевого счета главного распорядителя (распорядителя) бюджетных средств распорядителю бюджетных средств, лицевого счета получателя бюджетных средств подписывается, соответственно, руководителем и главным бухгалтером (уполномоченными руководителем лицами) распорядителя бюджетных средств, получателя бюджетных средств и заверяется на оборотной стороне подписью руководителя (уполномоченного им лица) вышестоящего участника бюджетного процесса и оттиском печати либо нотариально.</w:t>
      </w:r>
    </w:p>
    <w:bookmarkStart w:id="487" w:name="P487"/>
    <w:bookmarkEnd w:id="487"/>
    <w:p>
      <w:pPr>
        <w:pStyle w:val="0"/>
        <w:spacing w:before="240" w:line-rule="auto"/>
        <w:ind w:firstLine="540"/>
        <w:jc w:val="both"/>
      </w:pPr>
      <w:r>
        <w:rPr>
          <w:sz w:val="24"/>
        </w:rPr>
        <w:t xml:space="preserve">При открытии главному распорядителю бюджетных средств лицевого счета получателя бюджетных средств, лицевого счета для учета операций со средствами, поступающими во временное распоряжение получателя бюджетных средств, </w:t>
      </w:r>
      <w:hyperlink w:history="0" w:anchor="P1312" w:tooltip="                КАРТОЧКА ОБРАЗЦОВ ПОДПИСЕЙ N │           │">
        <w:r>
          <w:rPr>
            <w:sz w:val="24"/>
            <w:color w:val="0000ff"/>
          </w:rPr>
          <w:t xml:space="preserve">Карточка</w:t>
        </w:r>
      </w:hyperlink>
      <w:r>
        <w:rPr>
          <w:sz w:val="24"/>
        </w:rPr>
        <w:t xml:space="preserve"> образцов подписей подписывается руководителем и главным бухгалтером (уполномоченными руководителем лицами) главного распорядителя бюджетных средств и скрепляется оттиском печати главного распорядителя бюджетных средств на подписях указанных лиц на лицевой стороне. Заверения </w:t>
      </w:r>
      <w:hyperlink w:history="0" w:anchor="P1312" w:tooltip="                КАРТОЧКА ОБРАЗЦОВ ПОДПИСЕЙ N │           │">
        <w:r>
          <w:rPr>
            <w:sz w:val="24"/>
            <w:color w:val="0000ff"/>
          </w:rPr>
          <w:t xml:space="preserve">Карточки</w:t>
        </w:r>
      </w:hyperlink>
      <w:r>
        <w:rPr>
          <w:sz w:val="24"/>
        </w:rPr>
        <w:t xml:space="preserve"> образцов подписей не требуется.</w:t>
      </w:r>
    </w:p>
    <w:p>
      <w:pPr>
        <w:pStyle w:val="0"/>
        <w:spacing w:before="240" w:line-rule="auto"/>
        <w:ind w:firstLine="540"/>
        <w:jc w:val="both"/>
      </w:pPr>
      <w:r>
        <w:rPr>
          <w:sz w:val="24"/>
        </w:rPr>
        <w:t xml:space="preserve">При открытии лицевого счета бюджета подписи лиц в </w:t>
      </w:r>
      <w:hyperlink w:history="0" w:anchor="P1312" w:tooltip="                КАРТОЧКА ОБРАЗЦОВ ПОДПИСЕЙ N │           │">
        <w:r>
          <w:rPr>
            <w:sz w:val="24"/>
            <w:color w:val="0000ff"/>
          </w:rPr>
          <w:t xml:space="preserve">Карточке</w:t>
        </w:r>
      </w:hyperlink>
      <w:r>
        <w:rPr>
          <w:sz w:val="24"/>
        </w:rPr>
        <w:t xml:space="preserve"> образцов подписей, представленной в орган Федерального казначейства финансовым органом субъекта Российской Федерации (муниципального образования), подписываются руководителем и главным бухгалтером финансового органа субъекта Российской Федерации (муниципального образования) и скрепляются оттиском печати финансового органа субъекта Российской Федерации (муниципального образования). Заверения </w:t>
      </w:r>
      <w:hyperlink w:history="0" w:anchor="P1312" w:tooltip="                КАРТОЧКА ОБРАЗЦОВ ПОДПИСЕЙ N │           │">
        <w:r>
          <w:rPr>
            <w:sz w:val="24"/>
            <w:color w:val="0000ff"/>
          </w:rPr>
          <w:t xml:space="preserve">Карточки</w:t>
        </w:r>
      </w:hyperlink>
      <w:r>
        <w:rPr>
          <w:sz w:val="24"/>
        </w:rPr>
        <w:t xml:space="preserve"> образцов подписей не требуется.</w:t>
      </w:r>
    </w:p>
    <w:p>
      <w:pPr>
        <w:pStyle w:val="0"/>
        <w:spacing w:before="240" w:line-rule="auto"/>
        <w:ind w:firstLine="540"/>
        <w:jc w:val="both"/>
      </w:pPr>
      <w:hyperlink w:history="0" w:anchor="P1312" w:tooltip="                КАРТОЧКА ОБРАЗЦОВ ПОДПИСЕЙ N │           │">
        <w:r>
          <w:rPr>
            <w:sz w:val="24"/>
            <w:color w:val="0000ff"/>
          </w:rPr>
          <w:t xml:space="preserve">Карточка</w:t>
        </w:r>
      </w:hyperlink>
      <w:r>
        <w:rPr>
          <w:sz w:val="24"/>
        </w:rPr>
        <w:t xml:space="preserve"> образцов подписей для открытия лицевого счета администратора доходов бюджета подписывается руководителем и главным бухгалтером (уполномоченными руководителем лицами) администратора доходов бюджета на лицевой стороне и заверяется на оборотной стороне подписью руководителя (уполномоченного им лица) главного администратора доходов бюджета, в ведении которого находится администратор доходов бюджета, и оттиском печати на подписи вышеуказанного лица либо нотариально.</w:t>
      </w:r>
    </w:p>
    <w:p>
      <w:pPr>
        <w:pStyle w:val="0"/>
        <w:spacing w:before="240" w:line-rule="auto"/>
        <w:ind w:firstLine="540"/>
        <w:jc w:val="both"/>
      </w:pPr>
      <w:r>
        <w:rPr>
          <w:sz w:val="24"/>
        </w:rPr>
        <w:t xml:space="preserve">В случае если администратор доходов бюджета является получателем бюджетных средств, </w:t>
      </w:r>
      <w:hyperlink w:history="0" w:anchor="P1312" w:tooltip="                КАРТОЧКА ОБРАЗЦОВ ПОДПИСЕЙ N │           │">
        <w:r>
          <w:rPr>
            <w:sz w:val="24"/>
            <w:color w:val="0000ff"/>
          </w:rPr>
          <w:t xml:space="preserve">Карточка</w:t>
        </w:r>
      </w:hyperlink>
      <w:r>
        <w:rPr>
          <w:sz w:val="24"/>
        </w:rPr>
        <w:t xml:space="preserve"> образцов подписей для открытия лицевого счета администратора доходов бюджета заверяется в порядке, установленном для открытия лицевого счета получателя бюджетных средств.</w:t>
      </w:r>
    </w:p>
    <w:p>
      <w:pPr>
        <w:pStyle w:val="0"/>
        <w:spacing w:before="240" w:line-rule="auto"/>
        <w:ind w:firstLine="540"/>
        <w:jc w:val="both"/>
      </w:pPr>
      <w:r>
        <w:rPr>
          <w:sz w:val="24"/>
        </w:rPr>
        <w:t xml:space="preserve">При открытии администратору доходов бюджета, являющемуся главным администратором доходов бюджета, лицевого счета администратора доходов бюджета </w:t>
      </w:r>
      <w:hyperlink w:history="0" w:anchor="P1312" w:tooltip="                КАРТОЧКА ОБРАЗЦОВ ПОДПИСЕЙ N │           │">
        <w:r>
          <w:rPr>
            <w:sz w:val="24"/>
            <w:color w:val="0000ff"/>
          </w:rPr>
          <w:t xml:space="preserve">Карточка</w:t>
        </w:r>
      </w:hyperlink>
      <w:r>
        <w:rPr>
          <w:sz w:val="24"/>
        </w:rPr>
        <w:t xml:space="preserve"> образцов подписей подписывается руководителем и главным бухгалтером (уполномоченными руководителем лицами) главного администратора доходов бюджета и скрепляется оттиском печати главного администратора доходов бюджета на подписях указанных лиц на лицевой стороне Карточки образцов подписей. Заверения </w:t>
      </w:r>
      <w:hyperlink w:history="0" w:anchor="P1312" w:tooltip="                КАРТОЧКА ОБРАЗЦОВ ПОДПИСЕЙ N │           │">
        <w:r>
          <w:rPr>
            <w:sz w:val="24"/>
            <w:color w:val="0000ff"/>
          </w:rPr>
          <w:t xml:space="preserve">Карточки</w:t>
        </w:r>
      </w:hyperlink>
      <w:r>
        <w:rPr>
          <w:sz w:val="24"/>
        </w:rPr>
        <w:t xml:space="preserve"> образцов подписей не требуется.</w:t>
      </w:r>
    </w:p>
    <w:p>
      <w:pPr>
        <w:pStyle w:val="0"/>
        <w:spacing w:before="240" w:line-rule="auto"/>
        <w:ind w:firstLine="540"/>
        <w:jc w:val="both"/>
      </w:pPr>
      <w:hyperlink w:history="0" w:anchor="P1312" w:tooltip="                КАРТОЧКА ОБРАЗЦОВ ПОДПИСЕЙ N │           │">
        <w:r>
          <w:rPr>
            <w:sz w:val="24"/>
            <w:color w:val="0000ff"/>
          </w:rPr>
          <w:t xml:space="preserve">Карточка</w:t>
        </w:r>
      </w:hyperlink>
      <w:r>
        <w:rPr>
          <w:sz w:val="24"/>
        </w:rPr>
        <w:t xml:space="preserve"> образцов подписей для открытия получателю бюджетных средств лицевого счета для учета операций со средствами, поступающими во временное распоряжение получателя бюджетных средств, подписывается руководителем и главным бухгалтером (уполномоченными руководителем лицами) получателя бюджетных средств, осуществляющего операции со средствами во временном распоряжении, на лицевой стороне и заверяется на оборотной стороне подписью руководителя (уполномоченного им лица) главного распорядителя (распорядителя) бюджетных средств и оттиском печати на подписи вышеуказанного лица либо нотариально.</w:t>
      </w:r>
    </w:p>
    <w:p>
      <w:pPr>
        <w:pStyle w:val="0"/>
        <w:spacing w:before="240" w:line-rule="auto"/>
        <w:ind w:firstLine="540"/>
        <w:jc w:val="both"/>
      </w:pPr>
      <w:r>
        <w:rPr>
          <w:sz w:val="24"/>
        </w:rPr>
        <w:t xml:space="preserve">Открытие подразделению судебных приставов лицевого счета для учета операций со средствами, поступающими во временное распоряжение получателя бюджетных средств, осуществляется на основании </w:t>
      </w:r>
      <w:hyperlink w:history="0" w:anchor="P1312" w:tooltip="                КАРТОЧКА ОБРАЗЦОВ ПОДПИСЕЙ N │           │">
        <w:r>
          <w:rPr>
            <w:sz w:val="24"/>
            <w:color w:val="0000ff"/>
          </w:rPr>
          <w:t xml:space="preserve">Карточки</w:t>
        </w:r>
      </w:hyperlink>
      <w:r>
        <w:rPr>
          <w:sz w:val="24"/>
        </w:rPr>
        <w:t xml:space="preserve"> образцов подписей, подписанной руководителем и главным бухгалтером (уполномоченными руководителем лицами) подразделения судебных приставов на лицевой стороне и заверенной на оборотной стороне подписью руководителя (уполномоченного им лица) создавшего его территориального органа Федеральной службы судебных приставов и оттиском печати на подписи указанного лица либо нотариально.</w:t>
      </w:r>
    </w:p>
    <w:p>
      <w:pPr>
        <w:pStyle w:val="0"/>
        <w:spacing w:before="240" w:line-rule="auto"/>
        <w:ind w:firstLine="540"/>
        <w:jc w:val="both"/>
      </w:pPr>
      <w:hyperlink w:history="0" w:anchor="P1312" w:tooltip="                КАРТОЧКА ОБРАЗЦОВ ПОДПИСЕЙ N │           │">
        <w:r>
          <w:rPr>
            <w:sz w:val="24"/>
            <w:color w:val="0000ff"/>
          </w:rPr>
          <w:t xml:space="preserve">Карточка</w:t>
        </w:r>
      </w:hyperlink>
      <w:r>
        <w:rPr>
          <w:sz w:val="24"/>
        </w:rPr>
        <w:t xml:space="preserve"> образцов подписей для открытия лицевого счета администратора источников внутреннего финансирования дефицита бюджета с полномочиями главного администратора, лицевого счета администратора источников внешнего финансирования дефицита бюджета с полномочиями главного администратора, лицевого счета администратора источников внутреннего финансирования дефицита бюджета, лицевого счета администратора источников внешнего финансирования дефицита бюджета подписывается, соответственно, руководителем и главным бухгалтером (уполномоченными руководителем лицами) администратора источников финансирования дефицита бюджета с полномочиями главного администратора, администратора источников финансирования дефицита бюджета и заверяется на оборотной стороне подписью руководителя (уполномоченного им лица) главного администратора источников финансирования дефицита бюджета, администратора источников финансирования дефицита бюджета с полномочиями главного администратора и оттиском печати на подписи указанного лица либо нотариально.</w:t>
      </w:r>
    </w:p>
    <w:p>
      <w:pPr>
        <w:pStyle w:val="0"/>
        <w:spacing w:before="240" w:line-rule="auto"/>
        <w:ind w:firstLine="540"/>
        <w:jc w:val="both"/>
      </w:pPr>
      <w:hyperlink w:history="0" w:anchor="P1312" w:tooltip="                КАРТОЧКА ОБРАЗЦОВ ПОДПИСЕЙ N │           │">
        <w:r>
          <w:rPr>
            <w:sz w:val="24"/>
            <w:color w:val="0000ff"/>
          </w:rPr>
          <w:t xml:space="preserve">Карточка</w:t>
        </w:r>
      </w:hyperlink>
      <w:r>
        <w:rPr>
          <w:sz w:val="24"/>
        </w:rPr>
        <w:t xml:space="preserve"> образцов подписей для открытия лицевого счета иного получателя бюджетных средств подписывается руководителем и главным бухгалтером (уполномоченными руководителем лицами) главного распорядителя, распорядителя бюджетных средств в порядке, установленном в </w:t>
      </w:r>
      <w:hyperlink w:history="0" w:anchor="P486" w:tooltip="Карточка образцов подписей для открытия лицевого счета главного распорядителя (распорядителя) бюджетных средств распорядителю бюджетных средств, лицевого счета получателя бюджетных средств подписывается, соответственно, руководителем и главным бухгалтером (уполномоченными руководителем лицами) распорядителя бюджетных средств, получателя бюджетных средств и заверяется на оборотной стороне подписью руководителя (уполномоченного им лица) вышестоящего участника бюджетного процесса и оттиском печати либо нота...">
        <w:r>
          <w:rPr>
            <w:sz w:val="24"/>
            <w:color w:val="0000ff"/>
          </w:rPr>
          <w:t xml:space="preserve">абзаце втором</w:t>
        </w:r>
      </w:hyperlink>
      <w:r>
        <w:rPr>
          <w:sz w:val="24"/>
        </w:rPr>
        <w:t xml:space="preserve"> или </w:t>
      </w:r>
      <w:hyperlink w:history="0" w:anchor="P487" w:tooltip="При открытии главному распорядителю бюджетных средств лицевого счета получателя бюджетных средств, лицевого счета для учета операций со средствами, поступающими во временное распоряжение получателя бюджетных средств, Карточка образцов подписей подписывается руководителем и главным бухгалтером (уполномоченными руководителем лицами) главного распорядителя бюджетных средств и скрепляется оттиском печати главного распорядителя бюджетных средств на подписях указанных лиц на лицевой стороне. Заверения Карточки...">
        <w:r>
          <w:rPr>
            <w:sz w:val="24"/>
            <w:color w:val="0000ff"/>
          </w:rPr>
          <w:t xml:space="preserve">третьем</w:t>
        </w:r>
      </w:hyperlink>
      <w:r>
        <w:rPr>
          <w:sz w:val="24"/>
        </w:rPr>
        <w:t xml:space="preserve"> настоящего пункта, в зависимости от того, в ведении главного распорядителя бюджетных средств или распорядителя бюджетных средств находится иной получатель бюджетных средств.</w:t>
      </w:r>
    </w:p>
    <w:p>
      <w:pPr>
        <w:pStyle w:val="0"/>
        <w:spacing w:before="240" w:line-rule="auto"/>
        <w:ind w:firstLine="540"/>
        <w:jc w:val="both"/>
      </w:pPr>
      <w:hyperlink w:history="0" w:anchor="P1312" w:tooltip="                КАРТОЧКА ОБРАЗЦОВ ПОДПИСЕЙ N │           │">
        <w:r>
          <w:rPr>
            <w:sz w:val="24"/>
            <w:color w:val="0000ff"/>
          </w:rPr>
          <w:t xml:space="preserve">Карточка</w:t>
        </w:r>
      </w:hyperlink>
      <w:r>
        <w:rPr>
          <w:sz w:val="24"/>
        </w:rPr>
        <w:t xml:space="preserve"> образцов подписей для открытия лицевого счета для учета операций по переданным полномочиям получателя бюджетных средств подписывается руководителем и главным бухгалтером (уполномоченными руководителем лицами) получателя бюджетных средств, бюджетного (автономного) учреждения, получателя средств из бюджета (за исключением индивидуального предпринимателя и физического лица - производителя товаров, работ, услуг), принимающих бюджетные полномочия, на лицевой стороне и заверяется на оборотной стороне подписью руководителя (уполномоченного им лица) получателя бюджетных средств, передающего свои бюджетные полномочия, и оттиском печати на подписи указанного лица либо нотариально.</w:t>
      </w:r>
    </w:p>
    <w:p>
      <w:pPr>
        <w:pStyle w:val="0"/>
        <w:jc w:val="both"/>
      </w:pPr>
      <w:r>
        <w:rPr>
          <w:sz w:val="24"/>
        </w:rPr>
        <w:t xml:space="preserve">(в ред. Приказов Казначейства России от 01.04.2020 </w:t>
      </w:r>
      <w:r>
        <w:rPr>
          <w:sz w:val="24"/>
        </w:rPr>
        <w:t xml:space="preserve">N 16н</w:t>
      </w:r>
      <w:r>
        <w:rPr>
          <w:sz w:val="24"/>
        </w:rPr>
        <w:t xml:space="preserve">, от 13.10.2021 </w:t>
      </w:r>
      <w:r>
        <w:rPr>
          <w:sz w:val="24"/>
        </w:rPr>
        <w:t xml:space="preserve">N 29н</w:t>
      </w:r>
      <w:r>
        <w:rPr>
          <w:sz w:val="24"/>
        </w:rPr>
        <w:t xml:space="preserve">)</w:t>
      </w:r>
    </w:p>
    <w:p>
      <w:pPr>
        <w:pStyle w:val="0"/>
        <w:spacing w:before="240" w:line-rule="auto"/>
        <w:ind w:firstLine="540"/>
        <w:jc w:val="both"/>
      </w:pPr>
      <w:hyperlink w:history="0" w:anchor="P1312" w:tooltip="                КАРТОЧКА ОБРАЗЦОВ ПОДПИСЕЙ N │           │">
        <w:r>
          <w:rPr>
            <w:sz w:val="24"/>
            <w:color w:val="0000ff"/>
          </w:rPr>
          <w:t xml:space="preserve">Карточка</w:t>
        </w:r>
      </w:hyperlink>
      <w:r>
        <w:rPr>
          <w:sz w:val="24"/>
        </w:rPr>
        <w:t xml:space="preserve"> образцов подписей для открытия лицевых счетов органу Федерального казначейства или лицевого счета для учета операций по переданным полномочиям получателя бюджетных средств при передаче органу Федерального казначейства полномочий получателя бюджетных средств подписывается руководителем и главным бухгалтером (уполномоченными руководителем лицами) органа Федерального казначейства. Заверения </w:t>
      </w:r>
      <w:hyperlink w:history="0" w:anchor="P1312" w:tooltip="                КАРТОЧКА ОБРАЗЦОВ ПОДПИСЕЙ N │           │">
        <w:r>
          <w:rPr>
            <w:sz w:val="24"/>
            <w:color w:val="0000ff"/>
          </w:rPr>
          <w:t xml:space="preserve">Карточки</w:t>
        </w:r>
      </w:hyperlink>
      <w:r>
        <w:rPr>
          <w:sz w:val="24"/>
        </w:rPr>
        <w:t xml:space="preserve"> образцов подписей не требуется.</w:t>
      </w:r>
    </w:p>
    <w:p>
      <w:pPr>
        <w:pStyle w:val="0"/>
        <w:jc w:val="both"/>
      </w:pPr>
      <w:r>
        <w:rPr>
          <w:sz w:val="24"/>
        </w:rPr>
        <w:t xml:space="preserve">(в ред. </w:t>
      </w:r>
      <w:r>
        <w:rPr>
          <w:sz w:val="24"/>
        </w:rPr>
        <w:t xml:space="preserve">Приказа</w:t>
      </w:r>
      <w:r>
        <w:rPr>
          <w:sz w:val="24"/>
        </w:rPr>
        <w:t xml:space="preserve"> Казначейства России от 01.04.2020 N 16н)</w:t>
      </w:r>
    </w:p>
    <w:p>
      <w:pPr>
        <w:pStyle w:val="0"/>
        <w:spacing w:before="240" w:line-rule="auto"/>
        <w:ind w:firstLine="540"/>
        <w:jc w:val="both"/>
      </w:pPr>
      <w:hyperlink w:history="0" w:anchor="P1312" w:tooltip="                КАРТОЧКА ОБРАЗЦОВ ПОДПИСЕЙ N │           │">
        <w:r>
          <w:rPr>
            <w:sz w:val="24"/>
            <w:color w:val="0000ff"/>
          </w:rPr>
          <w:t xml:space="preserve">Карточка</w:t>
        </w:r>
      </w:hyperlink>
      <w:r>
        <w:rPr>
          <w:sz w:val="24"/>
        </w:rPr>
        <w:t xml:space="preserve"> образцов подписей для открытия соответствующих лицевых счетов распорядителю или получателю средств федерального бюджета, находящихся в ведении Министерства обороны Российской Федерации, подписывается руководителем и главным бухгалтером либо только руководителем данного распорядителя или получателя средств федерального бюджета и заверяется подписью руководителя (уполномоченного им лица) вышестоящего участника бюджетного процесса и оттиском печати на подписи вышеуказанного лица либо нотариально на оборотной стороне.</w:t>
      </w:r>
    </w:p>
    <w:p>
      <w:pPr>
        <w:pStyle w:val="0"/>
        <w:spacing w:before="240" w:line-rule="auto"/>
        <w:ind w:firstLine="540"/>
        <w:jc w:val="both"/>
      </w:pPr>
      <w:hyperlink w:history="0" w:anchor="P1312" w:tooltip="                КАРТОЧКА ОБРАЗЦОВ ПОДПИСЕЙ N │           │">
        <w:r>
          <w:rPr>
            <w:sz w:val="24"/>
            <w:color w:val="0000ff"/>
          </w:rPr>
          <w:t xml:space="preserve">Карточку</w:t>
        </w:r>
      </w:hyperlink>
      <w:r>
        <w:rPr>
          <w:sz w:val="24"/>
        </w:rPr>
        <w:t xml:space="preserve"> образцов подписей для открытия лицевого счета клиенту, являющемуся участником бюджетного процесса субъекта Российской Федерации и муниципального образования, вправе заверить подписью руководитель (уполномоченное им лицо) финансового органа субъекта Российской Федерации (муниципального образования). При этом </w:t>
      </w:r>
      <w:hyperlink w:history="0" w:anchor="P1312" w:tooltip="                КАРТОЧКА ОБРАЗЦОВ ПОДПИСЕЙ N │           │">
        <w:r>
          <w:rPr>
            <w:sz w:val="24"/>
            <w:color w:val="0000ff"/>
          </w:rPr>
          <w:t xml:space="preserve">Карточка</w:t>
        </w:r>
      </w:hyperlink>
      <w:r>
        <w:rPr>
          <w:sz w:val="24"/>
        </w:rPr>
        <w:t xml:space="preserve"> образцов подписей скрепляется оттиском печати финансового органа субъекта Российской Федерации (муниципального образования).</w:t>
      </w:r>
    </w:p>
    <w:p>
      <w:pPr>
        <w:pStyle w:val="0"/>
        <w:spacing w:before="240" w:line-rule="auto"/>
        <w:ind w:firstLine="540"/>
        <w:jc w:val="both"/>
      </w:pPr>
      <w:hyperlink w:history="0" w:anchor="P1312" w:tooltip="                КАРТОЧКА ОБРАЗЦОВ ПОДПИСЕЙ N │           │">
        <w:r>
          <w:rPr>
            <w:sz w:val="24"/>
            <w:color w:val="0000ff"/>
          </w:rPr>
          <w:t xml:space="preserve">Карточка</w:t>
        </w:r>
      </w:hyperlink>
      <w:r>
        <w:rPr>
          <w:sz w:val="24"/>
        </w:rPr>
        <w:t xml:space="preserve"> образцов подписей для открытия органу управления государственным внебюджетным фондом Российской Федерации лицевого счета бюджета подписывается лицом, уполномоченным органом управления государственным внебюджетным фондом Российской Федерации, и скрепляется оттиском его печати на лицевой стороне. Заверения </w:t>
      </w:r>
      <w:hyperlink w:history="0" w:anchor="P1312" w:tooltip="                КАРТОЧКА ОБРАЗЦОВ ПОДПИСЕЙ N │           │">
        <w:r>
          <w:rPr>
            <w:sz w:val="24"/>
            <w:color w:val="0000ff"/>
          </w:rPr>
          <w:t xml:space="preserve">Карточки</w:t>
        </w:r>
      </w:hyperlink>
      <w:r>
        <w:rPr>
          <w:sz w:val="24"/>
        </w:rPr>
        <w:t xml:space="preserve"> образцов подписей не требуется.</w:t>
      </w:r>
    </w:p>
    <w:p>
      <w:pPr>
        <w:pStyle w:val="0"/>
        <w:spacing w:before="240" w:line-rule="auto"/>
        <w:ind w:firstLine="540"/>
        <w:jc w:val="both"/>
      </w:pPr>
      <w:hyperlink w:history="0" w:anchor="P1312" w:tooltip="                КАРТОЧКА ОБРАЗЦОВ ПОДПИСЕЙ N │           │">
        <w:r>
          <w:rPr>
            <w:sz w:val="24"/>
            <w:color w:val="0000ff"/>
          </w:rPr>
          <w:t xml:space="preserve">Карточка</w:t>
        </w:r>
      </w:hyperlink>
      <w:r>
        <w:rPr>
          <w:sz w:val="24"/>
        </w:rPr>
        <w:t xml:space="preserve"> образцов подписей для открытия соответствующего лицевого счета участнику бюджетного процесса в отношении бюджета государственного внебюджетного фонда Российской Федерации подписывается руководителем и главным бухгалтером (уполномоченным руководителем лицами) участника бюджетного процесса в отношении бюджета государственного внебюджетного фонда Российской Федерации и скрепляется оттиском его печати на подписях указанных лиц на лицевой стороне документа. Заверения </w:t>
      </w:r>
      <w:hyperlink w:history="0" w:anchor="P1312" w:tooltip="                КАРТОЧКА ОБРАЗЦОВ ПОДПИСЕЙ N │           │">
        <w:r>
          <w:rPr>
            <w:sz w:val="24"/>
            <w:color w:val="0000ff"/>
          </w:rPr>
          <w:t xml:space="preserve">Карточки</w:t>
        </w:r>
      </w:hyperlink>
      <w:r>
        <w:rPr>
          <w:sz w:val="24"/>
        </w:rPr>
        <w:t xml:space="preserve"> образцов подписей не требуется.</w:t>
      </w:r>
    </w:p>
    <w:p>
      <w:pPr>
        <w:pStyle w:val="0"/>
        <w:spacing w:before="240" w:line-rule="auto"/>
        <w:ind w:firstLine="540"/>
        <w:jc w:val="both"/>
      </w:pPr>
      <w:hyperlink w:history="0" w:anchor="P1312" w:tooltip="                КАРТОЧКА ОБРАЗЦОВ ПОДПИСЕЙ N │           │">
        <w:r>
          <w:rPr>
            <w:sz w:val="24"/>
            <w:color w:val="0000ff"/>
          </w:rPr>
          <w:t xml:space="preserve">Карточка</w:t>
        </w:r>
      </w:hyperlink>
      <w:r>
        <w:rPr>
          <w:sz w:val="24"/>
        </w:rPr>
        <w:t xml:space="preserve"> образцов подписей для открытия соответствующего лицевого счета участнику бюджетного процесса в отношении бюджета территориального государственного внебюджетного фонда подписывается уполномоченными лицами органа управления территориальным государственным внебюджетным фондом и скрепляется оттиском его печати на подписях указанных лиц на лицевой стороне документа. Заверения </w:t>
      </w:r>
      <w:hyperlink w:history="0" w:anchor="P1312" w:tooltip="                КАРТОЧКА ОБРАЗЦОВ ПОДПИСЕЙ N │           │">
        <w:r>
          <w:rPr>
            <w:sz w:val="24"/>
            <w:color w:val="0000ff"/>
          </w:rPr>
          <w:t xml:space="preserve">Карточки</w:t>
        </w:r>
      </w:hyperlink>
      <w:r>
        <w:rPr>
          <w:sz w:val="24"/>
        </w:rPr>
        <w:t xml:space="preserve"> образцов подписей не требуется.</w:t>
      </w:r>
    </w:p>
    <w:p>
      <w:pPr>
        <w:pStyle w:val="0"/>
        <w:spacing w:before="240" w:line-rule="auto"/>
        <w:ind w:firstLine="540"/>
        <w:jc w:val="both"/>
      </w:pPr>
      <w:hyperlink w:history="0" w:anchor="P1312" w:tooltip="                КАРТОЧКА ОБРАЗЦОВ ПОДПИСЕЙ N │           │">
        <w:r>
          <w:rPr>
            <w:sz w:val="24"/>
            <w:color w:val="0000ff"/>
          </w:rPr>
          <w:t xml:space="preserve">Карточка</w:t>
        </w:r>
      </w:hyperlink>
      <w:r>
        <w:rPr>
          <w:sz w:val="24"/>
        </w:rPr>
        <w:t xml:space="preserve"> образцов подписей для открытия лицевого счета получателя бюджетных средств обособленному подразделению получателя средств бюджета территориального государственного внебюджетного фонда подписывается, соответственно, руководителем и главным бухгалтером (уполномоченными руководителем лицами) обособленного подразделения получателя средств бюджета территориального государственного внебюджетного фонда, заверяется на оборотной стороне подписью уполномоченного лица органа управления территориальным государственным внебюджетным фондом, и оттиском его печати либо нотариально.</w:t>
      </w:r>
    </w:p>
    <w:p>
      <w:pPr>
        <w:pStyle w:val="0"/>
        <w:spacing w:before="240" w:line-rule="auto"/>
        <w:ind w:firstLine="540"/>
        <w:jc w:val="both"/>
      </w:pPr>
      <w:r>
        <w:rPr>
          <w:sz w:val="24"/>
        </w:rPr>
        <w:t xml:space="preserve">Абзац утратил силу. - </w:t>
      </w:r>
      <w:r>
        <w:rPr>
          <w:sz w:val="24"/>
        </w:rPr>
        <w:t xml:space="preserve">Приказ</w:t>
      </w:r>
      <w:r>
        <w:rPr>
          <w:sz w:val="24"/>
        </w:rPr>
        <w:t xml:space="preserve"> Казначейства России от 28.12.2017 N 36н.</w:t>
      </w:r>
    </w:p>
    <w:p>
      <w:pPr>
        <w:pStyle w:val="0"/>
        <w:spacing w:before="240" w:line-rule="auto"/>
        <w:ind w:firstLine="540"/>
        <w:jc w:val="both"/>
      </w:pPr>
      <w:r>
        <w:rPr>
          <w:sz w:val="24"/>
        </w:rPr>
        <w:t xml:space="preserve">47. При наличии документов, представленных клиентом в соответствии с </w:t>
      </w:r>
      <w:hyperlink w:history="0" w:anchor="P227" w:tooltip="13. Для открытия лицевого счета клиентом представляются следующие документы:">
        <w:r>
          <w:rPr>
            <w:sz w:val="24"/>
            <w:color w:val="0000ff"/>
          </w:rPr>
          <w:t xml:space="preserve">пунктами 13</w:t>
        </w:r>
      </w:hyperlink>
      <w:r>
        <w:rPr>
          <w:sz w:val="24"/>
        </w:rPr>
        <w:t xml:space="preserve">, </w:t>
      </w:r>
      <w:hyperlink w:history="0" w:anchor="P467" w:tooltip="37. Утратил силу с 1 января 2022 года. - Приказ Казначейства России от 13.10.2021 N 29н.">
        <w:r>
          <w:rPr>
            <w:sz w:val="24"/>
            <w:color w:val="0000ff"/>
          </w:rPr>
          <w:t xml:space="preserve">37</w:t>
        </w:r>
      </w:hyperlink>
      <w:r>
        <w:rPr>
          <w:sz w:val="24"/>
        </w:rPr>
        <w:t xml:space="preserve"> - </w:t>
      </w:r>
      <w:hyperlink w:history="0" w:anchor="P484" w:tooltip="45. Утратил силу. - Приказ Казначейства России от 26.11.2025 N 21н.">
        <w:r>
          <w:rPr>
            <w:sz w:val="24"/>
            <w:color w:val="0000ff"/>
          </w:rPr>
          <w:t xml:space="preserve">45</w:t>
        </w:r>
      </w:hyperlink>
      <w:r>
        <w:rPr>
          <w:sz w:val="24"/>
        </w:rPr>
        <w:t xml:space="preserve"> настоящего Порядка, не прошедших проверку в соответствии с требованиями, установленными </w:t>
      </w:r>
      <w:hyperlink w:history="0" w:anchor="P326" w:tooltip="19. Орган Федерального казначейства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лучае, если ее предоставление предусмотрено настоящим Порядком), в соответствии с пунктами 14, 18, 46, 93 и 120 настоящего Порядка, а также их соответствия друг другу, данным Сводного реестра и представленным документам.">
        <w:r>
          <w:rPr>
            <w:sz w:val="24"/>
            <w:color w:val="0000ff"/>
          </w:rPr>
          <w:t xml:space="preserve">пунктом 19</w:t>
        </w:r>
      </w:hyperlink>
      <w:r>
        <w:rPr>
          <w:sz w:val="24"/>
        </w:rPr>
        <w:t xml:space="preserve"> настоящего Порядка, орган Федерального казначейства возвращает клиенту указанные документы вместе с уведомлением, содержащим перечень документов, подлежащих возврату, дату и причину отказа (далее - Уведомление), не позднее срока, установленного настоящим Порядком для проведения проверки представленных документов.</w:t>
      </w:r>
    </w:p>
    <w:p>
      <w:pPr>
        <w:pStyle w:val="0"/>
        <w:jc w:val="both"/>
      </w:pPr>
      <w:r>
        <w:rPr>
          <w:sz w:val="24"/>
        </w:rPr>
        <w:t xml:space="preserve">(в ред. </w:t>
      </w:r>
      <w:r>
        <w:rPr>
          <w:sz w:val="24"/>
        </w:rPr>
        <w:t xml:space="preserve">Приказа</w:t>
      </w:r>
      <w:r>
        <w:rPr>
          <w:sz w:val="24"/>
        </w:rPr>
        <w:t xml:space="preserve"> Казначейства России от 28.06.2021 N 23н)</w:t>
      </w:r>
    </w:p>
    <w:p>
      <w:pPr>
        <w:pStyle w:val="0"/>
        <w:spacing w:before="240" w:line-rule="auto"/>
        <w:ind w:firstLine="540"/>
        <w:jc w:val="both"/>
      </w:pPr>
      <w:r>
        <w:rPr>
          <w:sz w:val="24"/>
        </w:rPr>
        <w:t xml:space="preserve">При этом несоответствие наименования участника бюджетного процесса в представленных документах наименованию, указанному в Сводном реестре, в части прописных (заглавных) и строчных букв, буквы "ё", наличия (отсутствия) пробелов, не является основанием для возврата органом Федерального казначейства представленных документов.</w:t>
      </w:r>
    </w:p>
    <w:p>
      <w:pPr>
        <w:pStyle w:val="0"/>
        <w:spacing w:before="240" w:line-rule="auto"/>
        <w:ind w:firstLine="540"/>
        <w:jc w:val="both"/>
      </w:pPr>
      <w:r>
        <w:rPr>
          <w:sz w:val="24"/>
        </w:rPr>
        <w:t xml:space="preserve">48. На основании документов, представленных клиентом для открытия лицевого счета и прошедших проверку в соответствии с требованиями, установленными </w:t>
      </w:r>
      <w:hyperlink w:history="0" w:anchor="P326" w:tooltip="19. Орган Федерального казначейства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лучае, если ее предоставление предусмотрено настоящим Порядком), в соответствии с пунктами 14, 18, 46, 93 и 120 настоящего Порядка, а также их соответствия друг другу, данным Сводного реестра и представленным документам.">
        <w:r>
          <w:rPr>
            <w:sz w:val="24"/>
            <w:color w:val="0000ff"/>
          </w:rPr>
          <w:t xml:space="preserve">пунктом 19</w:t>
        </w:r>
      </w:hyperlink>
      <w:r>
        <w:rPr>
          <w:sz w:val="24"/>
        </w:rPr>
        <w:t xml:space="preserve"> настоящего Порядка, при наличии данного клиента в Сводном реестре с соответствующими полномочиями органом Федерального казначейства не позднее следующего рабочего дня после завершения проверки указанных документов осуществляется открытие клиенту соответствующего лицевого счета.</w:t>
      </w:r>
    </w:p>
    <w:p>
      <w:pPr>
        <w:pStyle w:val="0"/>
        <w:spacing w:before="240" w:line-rule="auto"/>
        <w:ind w:firstLine="540"/>
        <w:jc w:val="both"/>
      </w:pPr>
      <w:r>
        <w:rPr>
          <w:sz w:val="24"/>
        </w:rPr>
        <w:t xml:space="preserve">49. Лицевому счету присваивается номер, который указывается в:</w:t>
      </w:r>
    </w:p>
    <w:p>
      <w:pPr>
        <w:pStyle w:val="0"/>
        <w:spacing w:before="240" w:line-rule="auto"/>
        <w:ind w:firstLine="540"/>
        <w:jc w:val="both"/>
      </w:pPr>
      <w:r>
        <w:rPr>
          <w:sz w:val="24"/>
        </w:rPr>
        <w:t xml:space="preserve">Выписке из лицевого счета главного распорядителя (распорядителя) бюджетных средств по форме согласно </w:t>
      </w:r>
      <w:hyperlink w:history="0" w:anchor="P1950" w:tooltip="                                  ВЫПИСКА">
        <w:r>
          <w:rPr>
            <w:sz w:val="24"/>
            <w:color w:val="0000ff"/>
          </w:rPr>
          <w:t xml:space="preserve">приложению N 6</w:t>
        </w:r>
      </w:hyperlink>
      <w:r>
        <w:rPr>
          <w:sz w:val="24"/>
        </w:rPr>
        <w:t xml:space="preserve"> к настоящему Порядку (код формы по КФД 0531758);</w:t>
      </w:r>
    </w:p>
    <w:p>
      <w:pPr>
        <w:pStyle w:val="0"/>
        <w:spacing w:before="240" w:line-rule="auto"/>
        <w:ind w:firstLine="540"/>
        <w:jc w:val="both"/>
      </w:pPr>
      <w:r>
        <w:rPr>
          <w:sz w:val="24"/>
        </w:rPr>
        <w:t xml:space="preserve">Выписке из лицевого счета главного распорядителя (распорядителя) бюджетных средств (для отражения операций за ____ - ____ годы) по форме согласно </w:t>
      </w:r>
      <w:hyperlink w:history="0" w:anchor="P2400" w:tooltip="                                  ВЫПИСКА">
        <w:r>
          <w:rPr>
            <w:sz w:val="24"/>
            <w:color w:val="0000ff"/>
          </w:rPr>
          <w:t xml:space="preserve">приложению N 7</w:t>
        </w:r>
      </w:hyperlink>
      <w:r>
        <w:rPr>
          <w:sz w:val="24"/>
        </w:rPr>
        <w:t xml:space="preserve"> к настоящему Порядку (код формы по КФД 0531715);</w:t>
      </w:r>
    </w:p>
    <w:p>
      <w:pPr>
        <w:pStyle w:val="0"/>
        <w:spacing w:before="240" w:line-rule="auto"/>
        <w:ind w:firstLine="540"/>
        <w:jc w:val="both"/>
      </w:pPr>
      <w:r>
        <w:rPr>
          <w:sz w:val="24"/>
        </w:rPr>
        <w:t xml:space="preserve">Выписке из лицевого счета бюджета по форме согласно </w:t>
      </w:r>
      <w:hyperlink w:history="0" w:anchor="P2953" w:tooltip="                                  ВЫПИСКА">
        <w:r>
          <w:rPr>
            <w:sz w:val="24"/>
            <w:color w:val="0000ff"/>
          </w:rPr>
          <w:t xml:space="preserve">приложению N 8</w:t>
        </w:r>
      </w:hyperlink>
      <w:r>
        <w:rPr>
          <w:sz w:val="24"/>
        </w:rPr>
        <w:t xml:space="preserve"> к настоящему Порядку (код формы по КФД 0531775);</w:t>
      </w:r>
    </w:p>
    <w:p>
      <w:pPr>
        <w:pStyle w:val="0"/>
        <w:spacing w:before="240" w:line-rule="auto"/>
        <w:ind w:firstLine="540"/>
        <w:jc w:val="both"/>
      </w:pPr>
      <w:r>
        <w:rPr>
          <w:sz w:val="24"/>
        </w:rPr>
        <w:t xml:space="preserve">Выписке из лицевого счета получателя бюджетных средств по форме согласно </w:t>
      </w:r>
      <w:hyperlink w:history="0" w:anchor="P3130" w:tooltip="                                  ВЫПИСКА">
        <w:r>
          <w:rPr>
            <w:sz w:val="24"/>
            <w:color w:val="0000ff"/>
          </w:rPr>
          <w:t xml:space="preserve">приложению N 9</w:t>
        </w:r>
      </w:hyperlink>
      <w:r>
        <w:rPr>
          <w:sz w:val="24"/>
        </w:rPr>
        <w:t xml:space="preserve"> к настоящему Порядку (код формы по КФД 0531759) (далее - Выписка из лицевого счета получателя);</w:t>
      </w:r>
    </w:p>
    <w:p>
      <w:pPr>
        <w:pStyle w:val="0"/>
        <w:spacing w:before="240" w:line-rule="auto"/>
        <w:ind w:firstLine="540"/>
        <w:jc w:val="both"/>
      </w:pPr>
      <w:r>
        <w:rPr>
          <w:sz w:val="24"/>
        </w:rPr>
        <w:t xml:space="preserve">Выписке из лицевого счета получателя бюджетных средств (для отражения операций за ____ - ____ годы) по форме согласно </w:t>
      </w:r>
      <w:hyperlink w:history="0" w:anchor="P4095" w:tooltip="                                  ВЫПИСКА">
        <w:r>
          <w:rPr>
            <w:sz w:val="24"/>
            <w:color w:val="0000ff"/>
          </w:rPr>
          <w:t xml:space="preserve">приложению N 10</w:t>
        </w:r>
      </w:hyperlink>
      <w:r>
        <w:rPr>
          <w:sz w:val="24"/>
        </w:rPr>
        <w:t xml:space="preserve"> к настоящему Порядку (код формы по КФД 0531716) (далее - Выписка из лицевого счета получателя (для отражения операций за ____ - ____ годы));</w:t>
      </w:r>
    </w:p>
    <w:p>
      <w:pPr>
        <w:pStyle w:val="0"/>
        <w:spacing w:before="240" w:line-rule="auto"/>
        <w:ind w:firstLine="540"/>
        <w:jc w:val="both"/>
      </w:pPr>
      <w:r>
        <w:rPr>
          <w:sz w:val="24"/>
        </w:rPr>
        <w:t xml:space="preserve">Выписке из лицевого счета администратора доходов бюджета по форме согласно </w:t>
      </w:r>
      <w:hyperlink w:history="0" w:anchor="P5194" w:tooltip="                                  ВЫПИСКА">
        <w:r>
          <w:rPr>
            <w:sz w:val="24"/>
            <w:color w:val="0000ff"/>
          </w:rPr>
          <w:t xml:space="preserve">приложению N 11</w:t>
        </w:r>
      </w:hyperlink>
      <w:r>
        <w:rPr>
          <w:sz w:val="24"/>
        </w:rPr>
        <w:t xml:space="preserve"> к настоящему Порядку (код формы по КФД 0531761), если иное не установлено настоящим Порядком;</w:t>
      </w:r>
    </w:p>
    <w:p>
      <w:pPr>
        <w:pStyle w:val="0"/>
        <w:jc w:val="both"/>
      </w:pPr>
      <w:r>
        <w:rPr>
          <w:sz w:val="24"/>
        </w:rPr>
        <w:t xml:space="preserve">(в ред. </w:t>
      </w:r>
      <w:r>
        <w:rPr>
          <w:sz w:val="24"/>
        </w:rPr>
        <w:t xml:space="preserve">Приказа</w:t>
      </w:r>
      <w:r>
        <w:rPr>
          <w:sz w:val="24"/>
        </w:rPr>
        <w:t xml:space="preserve"> Казначейства России от 26.11.2025 N 21н)</w:t>
      </w:r>
    </w:p>
    <w:p>
      <w:pPr>
        <w:pStyle w:val="0"/>
        <w:spacing w:before="240" w:line-rule="auto"/>
        <w:ind w:firstLine="540"/>
        <w:jc w:val="both"/>
      </w:pPr>
      <w:r>
        <w:rPr>
          <w:sz w:val="24"/>
        </w:rPr>
        <w:t xml:space="preserve">Выписке из лицевого счета для учета операций со средствами, поступающими во временное распоряжение получателя бюджетных средств, по форме согласно </w:t>
      </w:r>
      <w:hyperlink w:history="0" w:anchor="P5414" w:tooltip="                                  ВЫПИСКА">
        <w:r>
          <w:rPr>
            <w:sz w:val="24"/>
            <w:color w:val="0000ff"/>
          </w:rPr>
          <w:t xml:space="preserve">приложению N 12</w:t>
        </w:r>
      </w:hyperlink>
      <w:r>
        <w:rPr>
          <w:sz w:val="24"/>
        </w:rPr>
        <w:t xml:space="preserve"> к настоящему Порядку (код формы по КФД 0531762);</w:t>
      </w:r>
    </w:p>
    <w:p>
      <w:pPr>
        <w:pStyle w:val="0"/>
        <w:spacing w:before="240" w:line-rule="auto"/>
        <w:ind w:firstLine="540"/>
        <w:jc w:val="both"/>
      </w:pPr>
      <w:r>
        <w:rPr>
          <w:sz w:val="24"/>
        </w:rPr>
        <w:t xml:space="preserve">Выписке из лицевого счета главного администратора источников финансирования дефицита бюджета (администратора источников финансирования дефицита бюджета с полномочиями главного администратора) по форме согласно </w:t>
      </w:r>
      <w:hyperlink w:history="0" w:anchor="P5706" w:tooltip="                                  ВЫПИСКА">
        <w:r>
          <w:rPr>
            <w:sz w:val="24"/>
            <w:color w:val="0000ff"/>
          </w:rPr>
          <w:t xml:space="preserve">приложению N 13</w:t>
        </w:r>
      </w:hyperlink>
      <w:r>
        <w:rPr>
          <w:sz w:val="24"/>
        </w:rPr>
        <w:t xml:space="preserve"> к настоящему Порядку (код формы по КФД 0531763);</w:t>
      </w:r>
    </w:p>
    <w:p>
      <w:pPr>
        <w:pStyle w:val="0"/>
        <w:spacing w:before="240" w:line-rule="auto"/>
        <w:ind w:firstLine="540"/>
        <w:jc w:val="both"/>
      </w:pPr>
      <w:r>
        <w:rPr>
          <w:sz w:val="24"/>
        </w:rPr>
        <w:t xml:space="preserve">Выписке из лицевого счета главного администратора источников финансирования дефицита бюджета (администратора источников финансирования дефицита бюджета с полномочиями главного администратора) (для отражения операций за ____ - ____ годы) по форме согласно </w:t>
      </w:r>
      <w:hyperlink w:history="0" w:anchor="P6043" w:tooltip="                                  ВЫПИСКА">
        <w:r>
          <w:rPr>
            <w:sz w:val="24"/>
            <w:color w:val="0000ff"/>
          </w:rPr>
          <w:t xml:space="preserve">приложению N 14</w:t>
        </w:r>
      </w:hyperlink>
      <w:r>
        <w:rPr>
          <w:sz w:val="24"/>
        </w:rPr>
        <w:t xml:space="preserve"> к настоящему Порядку (код формы по КФД 0531717);</w:t>
      </w:r>
    </w:p>
    <w:p>
      <w:pPr>
        <w:pStyle w:val="0"/>
        <w:spacing w:before="240" w:line-rule="auto"/>
        <w:ind w:firstLine="540"/>
        <w:jc w:val="both"/>
      </w:pPr>
      <w:r>
        <w:rPr>
          <w:sz w:val="24"/>
        </w:rPr>
        <w:t xml:space="preserve">Выписке из лицевого счета администратора источников финансирования дефицита бюджета по форме согласно </w:t>
      </w:r>
      <w:hyperlink w:history="0" w:anchor="P6422" w:tooltip="                                  ВЫПИСКА">
        <w:r>
          <w:rPr>
            <w:sz w:val="24"/>
            <w:color w:val="0000ff"/>
          </w:rPr>
          <w:t xml:space="preserve">приложению N 15</w:t>
        </w:r>
      </w:hyperlink>
      <w:r>
        <w:rPr>
          <w:sz w:val="24"/>
        </w:rPr>
        <w:t xml:space="preserve"> к настоящему Порядку (код формы по КФД 0531764), если иное не установлено настоящим Порядком;</w:t>
      </w:r>
    </w:p>
    <w:p>
      <w:pPr>
        <w:pStyle w:val="0"/>
        <w:jc w:val="both"/>
      </w:pPr>
      <w:r>
        <w:rPr>
          <w:sz w:val="24"/>
        </w:rPr>
        <w:t xml:space="preserve">(в ред. </w:t>
      </w:r>
      <w:r>
        <w:rPr>
          <w:sz w:val="24"/>
        </w:rPr>
        <w:t xml:space="preserve">Приказа</w:t>
      </w:r>
      <w:r>
        <w:rPr>
          <w:sz w:val="24"/>
        </w:rPr>
        <w:t xml:space="preserve"> Казначейства России от 26.11.2025 N 21н)</w:t>
      </w:r>
    </w:p>
    <w:p>
      <w:pPr>
        <w:pStyle w:val="0"/>
        <w:spacing w:before="240" w:line-rule="auto"/>
        <w:ind w:firstLine="540"/>
        <w:jc w:val="both"/>
      </w:pPr>
      <w:r>
        <w:rPr>
          <w:sz w:val="24"/>
        </w:rPr>
        <w:t xml:space="preserve">Выписке из лицевого счета администратора источников финансирования дефицита бюджета (для отражения операций за ____ - ____ годы по форме согласно </w:t>
      </w:r>
      <w:hyperlink w:history="0" w:anchor="P6914" w:tooltip="                                  ВЫПИСКА">
        <w:r>
          <w:rPr>
            <w:sz w:val="24"/>
            <w:color w:val="0000ff"/>
          </w:rPr>
          <w:t xml:space="preserve">приложению N 16</w:t>
        </w:r>
      </w:hyperlink>
      <w:r>
        <w:rPr>
          <w:sz w:val="24"/>
        </w:rPr>
        <w:t xml:space="preserve"> к настоящему Порядку (код формы по КФД 0531718);</w:t>
      </w:r>
    </w:p>
    <w:p>
      <w:pPr>
        <w:pStyle w:val="0"/>
        <w:spacing w:before="240" w:line-rule="auto"/>
        <w:ind w:firstLine="540"/>
        <w:jc w:val="both"/>
      </w:pPr>
      <w:r>
        <w:rPr>
          <w:sz w:val="24"/>
        </w:rPr>
        <w:t xml:space="preserve">Выписке из лицевого счета иного получателя бюджетных средств по форме согласно </w:t>
      </w:r>
      <w:hyperlink w:history="0" w:anchor="P7403" w:tooltip="                                  ВЫПИСКА">
        <w:r>
          <w:rPr>
            <w:sz w:val="24"/>
            <w:color w:val="0000ff"/>
          </w:rPr>
          <w:t xml:space="preserve">приложению N 17</w:t>
        </w:r>
      </w:hyperlink>
      <w:r>
        <w:rPr>
          <w:sz w:val="24"/>
        </w:rPr>
        <w:t xml:space="preserve"> к настоящему Порядку (код формы по КФД 0531765);</w:t>
      </w:r>
    </w:p>
    <w:p>
      <w:pPr>
        <w:pStyle w:val="0"/>
        <w:spacing w:before="240" w:line-rule="auto"/>
        <w:ind w:firstLine="540"/>
        <w:jc w:val="both"/>
      </w:pPr>
      <w:r>
        <w:rPr>
          <w:sz w:val="24"/>
        </w:rPr>
        <w:t xml:space="preserve">Выписке из лицевого счета иного получателя бюджетных средств (для отражения операций за ____ - ____ годы) по форме согласно </w:t>
      </w:r>
      <w:hyperlink w:history="0" w:anchor="P7712" w:tooltip="                                  ВЫПИСКА">
        <w:r>
          <w:rPr>
            <w:sz w:val="24"/>
            <w:color w:val="0000ff"/>
          </w:rPr>
          <w:t xml:space="preserve">приложению N 18</w:t>
        </w:r>
      </w:hyperlink>
      <w:r>
        <w:rPr>
          <w:sz w:val="24"/>
        </w:rPr>
        <w:t xml:space="preserve"> к настоящему Порядку (код формы по КФД 0531719);</w:t>
      </w:r>
    </w:p>
    <w:p>
      <w:pPr>
        <w:pStyle w:val="0"/>
        <w:spacing w:before="240" w:line-rule="auto"/>
        <w:ind w:firstLine="540"/>
        <w:jc w:val="both"/>
      </w:pPr>
      <w:r>
        <w:rPr>
          <w:sz w:val="24"/>
        </w:rPr>
        <w:t xml:space="preserve">абзац утратил силу. - </w:t>
      </w:r>
      <w:r>
        <w:rPr>
          <w:sz w:val="24"/>
        </w:rPr>
        <w:t xml:space="preserve">Приказ</w:t>
      </w:r>
      <w:r>
        <w:rPr>
          <w:sz w:val="24"/>
        </w:rPr>
        <w:t xml:space="preserve"> Казначейства России от 28.12.2022 N 38н;</w:t>
      </w:r>
    </w:p>
    <w:p>
      <w:pPr>
        <w:pStyle w:val="0"/>
        <w:spacing w:before="240" w:line-rule="auto"/>
        <w:ind w:firstLine="540"/>
        <w:jc w:val="both"/>
      </w:pPr>
      <w:r>
        <w:rPr>
          <w:sz w:val="24"/>
        </w:rPr>
        <w:t xml:space="preserve">Выписка из лицевого счета для учета операций по переданным полномочиям получателя бюджетных средств предоставляется по форме </w:t>
      </w:r>
      <w:hyperlink w:history="0" w:anchor="P3130" w:tooltip="                                  ВЫПИСКА">
        <w:r>
          <w:rPr>
            <w:sz w:val="24"/>
            <w:color w:val="0000ff"/>
          </w:rPr>
          <w:t xml:space="preserve">Выписки</w:t>
        </w:r>
      </w:hyperlink>
      <w:r>
        <w:rPr>
          <w:sz w:val="24"/>
        </w:rPr>
        <w:t xml:space="preserve"> из лицевого счета получателя или </w:t>
      </w:r>
      <w:hyperlink w:history="0" w:anchor="P4095" w:tooltip="                                  ВЫПИСКА">
        <w:r>
          <w:rPr>
            <w:sz w:val="24"/>
            <w:color w:val="0000ff"/>
          </w:rPr>
          <w:t xml:space="preserve">Выписки</w:t>
        </w:r>
      </w:hyperlink>
      <w:r>
        <w:rPr>
          <w:sz w:val="24"/>
        </w:rPr>
        <w:t xml:space="preserve"> из лицевого счета получателя (для отражения операций за ____ - ____ годы).</w:t>
      </w:r>
    </w:p>
    <w:p>
      <w:pPr>
        <w:pStyle w:val="0"/>
        <w:spacing w:before="240" w:line-rule="auto"/>
        <w:ind w:firstLine="540"/>
        <w:jc w:val="both"/>
      </w:pPr>
      <w:r>
        <w:rPr>
          <w:sz w:val="24"/>
        </w:rPr>
        <w:t xml:space="preserve">Указанные Выписки из соответствующих лицевых счетов подлежат представлению клиенту не позднее следующего рабочего дня после открытия лицевого счета.</w:t>
      </w:r>
    </w:p>
    <w:p>
      <w:pPr>
        <w:pStyle w:val="0"/>
        <w:spacing w:before="240" w:line-rule="auto"/>
        <w:ind w:firstLine="540"/>
        <w:jc w:val="both"/>
      </w:pPr>
      <w:r>
        <w:rPr>
          <w:sz w:val="24"/>
        </w:rPr>
        <w:t xml:space="preserve">При этом содержательная часть Выписки из соответствующего лицевого счета не заполняется.</w:t>
      </w:r>
    </w:p>
    <w:p>
      <w:pPr>
        <w:pStyle w:val="0"/>
        <w:spacing w:before="240" w:line-rule="auto"/>
        <w:ind w:firstLine="540"/>
        <w:jc w:val="both"/>
      </w:pPr>
      <w:r>
        <w:rPr>
          <w:sz w:val="24"/>
        </w:rPr>
        <w:t xml:space="preserve">При оформлении на лицевом счете получателя бюджетных средств раздела для учета операций по расходам за счет источника дополнительного бюджетного финансирования орган Федерального казначейства представляет клиенту не позднее следующего рабочего дня после оформления данного раздела </w:t>
      </w:r>
      <w:hyperlink w:history="0" w:anchor="P3130" w:tooltip="                                  ВЫПИСКА">
        <w:r>
          <w:rPr>
            <w:sz w:val="24"/>
            <w:color w:val="0000ff"/>
          </w:rPr>
          <w:t xml:space="preserve">Выписку</w:t>
        </w:r>
      </w:hyperlink>
      <w:r>
        <w:rPr>
          <w:sz w:val="24"/>
        </w:rPr>
        <w:t xml:space="preserve"> из лицевого счета получателя или </w:t>
      </w:r>
      <w:hyperlink w:history="0" w:anchor="P4095" w:tooltip="                                  ВЫПИСКА">
        <w:r>
          <w:rPr>
            <w:sz w:val="24"/>
            <w:color w:val="0000ff"/>
          </w:rPr>
          <w:t xml:space="preserve">Выписку</w:t>
        </w:r>
      </w:hyperlink>
      <w:r>
        <w:rPr>
          <w:sz w:val="24"/>
        </w:rPr>
        <w:t xml:space="preserve"> из лицевого счета получателя (для отражения операций за ____ - ____ годы).</w:t>
      </w:r>
    </w:p>
    <w:p>
      <w:pPr>
        <w:pStyle w:val="0"/>
        <w:jc w:val="both"/>
      </w:pPr>
      <w:r>
        <w:rPr>
          <w:sz w:val="24"/>
        </w:rPr>
        <w:t xml:space="preserve">(в ред. </w:t>
      </w:r>
      <w:r>
        <w:rPr>
          <w:sz w:val="24"/>
        </w:rPr>
        <w:t xml:space="preserve">Приказа</w:t>
      </w:r>
      <w:r>
        <w:rPr>
          <w:sz w:val="24"/>
        </w:rPr>
        <w:t xml:space="preserve"> Казначейства России от 28.12.2022 N 38н)</w:t>
      </w:r>
    </w:p>
    <w:p>
      <w:pPr>
        <w:pStyle w:val="0"/>
        <w:spacing w:before="240" w:line-rule="auto"/>
        <w:ind w:firstLine="540"/>
        <w:jc w:val="both"/>
      </w:pPr>
      <w:r>
        <w:rPr>
          <w:sz w:val="24"/>
        </w:rPr>
        <w:t xml:space="preserve">49(1). При взаимодействии с администраторами доходов бюджета, отдельными администраторами источников финансирования дефицита федерального бюджета - налоговым органом по операциям, связанным с единым налоговым платежом, таможенным органом по операциям, связанным с авансовым платежом и денежным залогом (далее - отдельные администраторы источников финансирования дефицита федерального бюджета), с использованием подсистемы управления доходами государственной интегрированной информационной системы управления общественными финансами "Электронный бюджет" (далее - Подсистема управления доходами), номер лицевого счета указывается в Выписке из лицевого счета администратора доходов бюджета, отдельных администраторов источников финансирования дефицита федерального бюджета по форме согласно </w:t>
      </w:r>
      <w:hyperlink w:history="0" w:anchor="P24724" w:tooltip="РЕКВИЗИТЫ">
        <w:r>
          <w:rPr>
            <w:sz w:val="24"/>
            <w:color w:val="0000ff"/>
          </w:rPr>
          <w:t xml:space="preserve">приложению N 74</w:t>
        </w:r>
      </w:hyperlink>
      <w:r>
        <w:rPr>
          <w:sz w:val="24"/>
        </w:rPr>
        <w:t xml:space="preserve"> к настоящему Порядку.</w:t>
      </w:r>
    </w:p>
    <w:p>
      <w:pPr>
        <w:pStyle w:val="0"/>
        <w:spacing w:before="240" w:line-rule="auto"/>
        <w:ind w:firstLine="540"/>
        <w:jc w:val="both"/>
      </w:pPr>
      <w:r>
        <w:rPr>
          <w:sz w:val="24"/>
        </w:rPr>
        <w:t xml:space="preserve">Выписка из лицевого счета администратора доходов бюджета, отдельных администраторов источников финансирования дефицита федерального бюджета подлежит представлению администратору доходов бюджета, отдельным администраторам источников финансирования дефицита федерального бюджета не позднее следующего рабочего дня после дня открытия соответствующего лицевого счета, при этом в случае отсутствия показателей ее содержательная часть не заполняется.</w:t>
      </w:r>
    </w:p>
    <w:p>
      <w:pPr>
        <w:pStyle w:val="0"/>
        <w:jc w:val="both"/>
      </w:pPr>
      <w:r>
        <w:rPr>
          <w:sz w:val="24"/>
        </w:rPr>
        <w:t xml:space="preserve">(п. 49(1) введен </w:t>
      </w:r>
      <w:r>
        <w:rPr>
          <w:sz w:val="24"/>
        </w:rPr>
        <w:t xml:space="preserve">Приказом</w:t>
      </w:r>
      <w:r>
        <w:rPr>
          <w:sz w:val="24"/>
        </w:rPr>
        <w:t xml:space="preserve"> Казначейства России от 26.11.2025 N 21н)</w:t>
      </w:r>
    </w:p>
    <w:p>
      <w:pPr>
        <w:pStyle w:val="0"/>
        <w:spacing w:before="240" w:line-rule="auto"/>
        <w:ind w:firstLine="540"/>
        <w:jc w:val="both"/>
      </w:pPr>
      <w:r>
        <w:rPr>
          <w:sz w:val="24"/>
        </w:rPr>
        <w:t xml:space="preserve">50. Орган Федерального казначейства в течение пяти рабочих дней после открытия лицевого счета для учета операций по переданным полномочиям получателя бюджетных средств сообщает в письменной форме об этом получателю бюджетных средств, передающему свои бюджетные полномочия.</w:t>
      </w:r>
    </w:p>
    <w:p>
      <w:pPr>
        <w:pStyle w:val="0"/>
        <w:jc w:val="both"/>
      </w:pPr>
      <w:r>
        <w:rPr>
          <w:sz w:val="24"/>
        </w:rPr>
        <w:t xml:space="preserve">(в ред. Приказов Казначейства России от 28.12.2017 </w:t>
      </w:r>
      <w:r>
        <w:rPr>
          <w:sz w:val="24"/>
        </w:rPr>
        <w:t xml:space="preserve">N 36н</w:t>
      </w:r>
      <w:r>
        <w:rPr>
          <w:sz w:val="24"/>
        </w:rPr>
        <w:t xml:space="preserve">, от 28.12.2022 </w:t>
      </w:r>
      <w:r>
        <w:rPr>
          <w:sz w:val="24"/>
        </w:rPr>
        <w:t xml:space="preserve">N 38н</w:t>
      </w:r>
      <w:r>
        <w:rPr>
          <w:sz w:val="24"/>
        </w:rPr>
        <w:t xml:space="preserve">)</w:t>
      </w:r>
    </w:p>
    <w:p>
      <w:pPr>
        <w:pStyle w:val="0"/>
        <w:spacing w:before="240" w:line-rule="auto"/>
        <w:ind w:firstLine="540"/>
        <w:jc w:val="both"/>
      </w:pPr>
      <w:r>
        <w:rPr>
          <w:sz w:val="24"/>
        </w:rPr>
        <w:t xml:space="preserve">Копии сообщений об открытии лицевого счета для учета операций по переданным полномочиям получателя бюджетных средств в целях ведения лицевых счетов хранятся в деле клиента (за исключением случаев, когда документооборот осуществляется в государственных информационных системах, оператором которых является Федеральное казначейство).</w:t>
      </w:r>
    </w:p>
    <w:p>
      <w:pPr>
        <w:pStyle w:val="0"/>
        <w:jc w:val="both"/>
      </w:pPr>
      <w:r>
        <w:rPr>
          <w:sz w:val="24"/>
        </w:rPr>
        <w:t xml:space="preserve">(в ред. </w:t>
      </w:r>
      <w:r>
        <w:rPr>
          <w:sz w:val="24"/>
        </w:rPr>
        <w:t xml:space="preserve">Приказа</w:t>
      </w:r>
      <w:r>
        <w:rPr>
          <w:sz w:val="24"/>
        </w:rPr>
        <w:t xml:space="preserve"> Казначейства России от 26.11.2025 N 21н)</w:t>
      </w:r>
    </w:p>
    <w:p>
      <w:pPr>
        <w:pStyle w:val="0"/>
        <w:jc w:val="both"/>
      </w:pPr>
      <w:r>
        <w:rPr>
          <w:sz w:val="24"/>
        </w:rPr>
      </w:r>
    </w:p>
    <w:p>
      <w:pPr>
        <w:pStyle w:val="2"/>
        <w:outlineLvl w:val="2"/>
        <w:jc w:val="center"/>
      </w:pPr>
      <w:r>
        <w:rPr>
          <w:sz w:val="24"/>
        </w:rPr>
        <w:t xml:space="preserve">Особенности переоформления лицевых счетов клиентам,</w:t>
      </w:r>
    </w:p>
    <w:p>
      <w:pPr>
        <w:pStyle w:val="2"/>
        <w:jc w:val="center"/>
      </w:pPr>
      <w:r>
        <w:rPr>
          <w:sz w:val="24"/>
        </w:rPr>
        <w:t xml:space="preserve">являющимся участниками бюджетного процесса</w:t>
      </w:r>
    </w:p>
    <w:p>
      <w:pPr>
        <w:pStyle w:val="0"/>
        <w:jc w:val="both"/>
      </w:pPr>
      <w:r>
        <w:rPr>
          <w:sz w:val="24"/>
        </w:rPr>
      </w:r>
    </w:p>
    <w:p>
      <w:pPr>
        <w:pStyle w:val="0"/>
        <w:ind w:firstLine="540"/>
        <w:jc w:val="both"/>
      </w:pPr>
      <w:r>
        <w:rPr>
          <w:sz w:val="24"/>
        </w:rPr>
        <w:t xml:space="preserve">51. Переоформление лицевых счетов клиентам - участникам бюджетного процесса (за исключением случаев, когда документооборот осуществляется в государственных информационных системах, оператором которых является Федеральное казначейство) осуществляется на основании Заявления на переоформление лицевого счета, соответствующего требованиям, установленным </w:t>
      </w:r>
      <w:hyperlink w:history="0" w:anchor="P353" w:tooltip="25. Заполнение Заявления на переоформление лицевых счетов осуществляется следующим образом.">
        <w:r>
          <w:rPr>
            <w:sz w:val="24"/>
            <w:color w:val="0000ff"/>
          </w:rPr>
          <w:t xml:space="preserve">пунктом 25</w:t>
        </w:r>
      </w:hyperlink>
      <w:r>
        <w:rPr>
          <w:sz w:val="24"/>
        </w:rPr>
        <w:t xml:space="preserve"> настоящего Порядка, в случае изменения полного наименования клиента, не вызванного реорганизацией (за исключением реорганизации клиента в форме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кодов по ОКПО, ИНН и КПП) и не связанного с изменением подведомственности и типа учреждения.</w:t>
      </w:r>
    </w:p>
    <w:p>
      <w:pPr>
        <w:pStyle w:val="0"/>
        <w:spacing w:before="240" w:line-rule="auto"/>
        <w:ind w:firstLine="540"/>
        <w:jc w:val="both"/>
      </w:pPr>
      <w:r>
        <w:rPr>
          <w:sz w:val="24"/>
        </w:rPr>
        <w:t xml:space="preserve">При документообороте в государственных информационных системах, оператором которых является Федеральное казначейство, орган Федерального казначейства осуществляет переоформление лицевого счета путем внесения изменений в реквизиты лицевого счета на основании данных Сводного реестра.</w:t>
      </w:r>
    </w:p>
    <w:p>
      <w:pPr>
        <w:pStyle w:val="0"/>
        <w:jc w:val="both"/>
      </w:pPr>
      <w:r>
        <w:rPr>
          <w:sz w:val="24"/>
        </w:rPr>
        <w:t xml:space="preserve">(п. 51 в ред. </w:t>
      </w:r>
      <w:r>
        <w:rPr>
          <w:sz w:val="24"/>
        </w:rPr>
        <w:t xml:space="preserve">Приказа</w:t>
      </w:r>
      <w:r>
        <w:rPr>
          <w:sz w:val="24"/>
        </w:rPr>
        <w:t xml:space="preserve"> Казначейства России от 26.11.2025 N 21н)</w:t>
      </w:r>
    </w:p>
    <w:p>
      <w:pPr>
        <w:pStyle w:val="0"/>
        <w:spacing w:before="240" w:line-rule="auto"/>
        <w:ind w:firstLine="540"/>
        <w:jc w:val="both"/>
      </w:pPr>
      <w:r>
        <w:rPr>
          <w:sz w:val="24"/>
        </w:rPr>
        <w:t xml:space="preserve">52. Переоформление лицевых счетов клиентов производится после внесения соответствующих изменений в Сводный реестр.</w:t>
      </w:r>
    </w:p>
    <w:p>
      <w:pPr>
        <w:pStyle w:val="0"/>
        <w:jc w:val="both"/>
      </w:pPr>
      <w:r>
        <w:rPr>
          <w:sz w:val="24"/>
        </w:rPr>
        <w:t xml:space="preserve">(в ред. </w:t>
      </w:r>
      <w:r>
        <w:rPr>
          <w:sz w:val="24"/>
        </w:rPr>
        <w:t xml:space="preserve">Приказа</w:t>
      </w:r>
      <w:r>
        <w:rPr>
          <w:sz w:val="24"/>
        </w:rPr>
        <w:t xml:space="preserve"> Казначейства России от 26.11.2025 N 21н)</w:t>
      </w:r>
    </w:p>
    <w:p>
      <w:pPr>
        <w:pStyle w:val="0"/>
        <w:spacing w:before="240" w:line-rule="auto"/>
        <w:ind w:firstLine="540"/>
        <w:jc w:val="both"/>
      </w:pPr>
      <w:r>
        <w:rPr>
          <w:sz w:val="24"/>
        </w:rPr>
        <w:t xml:space="preserve">53. Орган Федерального казначейства не позднее следующего рабочего дня со дня получения информации о внесении изменений в Сводный реестр, являющихся основанием для переоформления лицевого счета, информирует участника бюджетного процесса о необходимости представить </w:t>
      </w:r>
      <w:hyperlink w:history="0" w:anchor="P1563" w:tooltip="                                 ЗАЯВЛЕНИЕ">
        <w:r>
          <w:rPr>
            <w:sz w:val="24"/>
            <w:color w:val="0000ff"/>
          </w:rPr>
          <w:t xml:space="preserve">Заявление</w:t>
        </w:r>
      </w:hyperlink>
      <w:r>
        <w:rPr>
          <w:sz w:val="24"/>
        </w:rPr>
        <w:t xml:space="preserve"> на переоформление лицевого счета (за исключением случаев, когда документооборот осуществляется в государственных информационных системах, оператором которых является Федеральное казначейство).</w:t>
      </w:r>
    </w:p>
    <w:p>
      <w:pPr>
        <w:pStyle w:val="0"/>
        <w:jc w:val="both"/>
      </w:pPr>
      <w:r>
        <w:rPr>
          <w:sz w:val="24"/>
        </w:rPr>
        <w:t xml:space="preserve">(в ред. </w:t>
      </w:r>
      <w:r>
        <w:rPr>
          <w:sz w:val="24"/>
        </w:rPr>
        <w:t xml:space="preserve">Приказа</w:t>
      </w:r>
      <w:r>
        <w:rPr>
          <w:sz w:val="24"/>
        </w:rPr>
        <w:t xml:space="preserve"> Казначейства России от 26.11.2025 N 21н)</w:t>
      </w:r>
    </w:p>
    <w:bookmarkStart w:id="551" w:name="P551"/>
    <w:bookmarkEnd w:id="551"/>
    <w:p>
      <w:pPr>
        <w:pStyle w:val="0"/>
        <w:spacing w:before="240" w:line-rule="auto"/>
        <w:ind w:firstLine="540"/>
        <w:jc w:val="both"/>
      </w:pPr>
      <w:r>
        <w:rPr>
          <w:sz w:val="24"/>
        </w:rPr>
        <w:t xml:space="preserve">54. Клиент обязан не позднее пятого рабочего дня со дня получения информации о необходимости переоформления лицевого счета представить в орган Федерального казначейства вместе с </w:t>
      </w:r>
      <w:hyperlink w:history="0" w:anchor="P1563" w:tooltip="                                 ЗАЯВЛЕНИЕ">
        <w:r>
          <w:rPr>
            <w:sz w:val="24"/>
            <w:color w:val="0000ff"/>
          </w:rPr>
          <w:t xml:space="preserve">Заявлением</w:t>
        </w:r>
      </w:hyperlink>
      <w:r>
        <w:rPr>
          <w:sz w:val="24"/>
        </w:rPr>
        <w:t xml:space="preserve"> на переоформление лицевых счетов </w:t>
      </w:r>
      <w:hyperlink w:history="0" w:anchor="P1312" w:tooltip="                КАРТОЧКА ОБРАЗЦОВ ПОДПИСЕЙ N │           │">
        <w:r>
          <w:rPr>
            <w:sz w:val="24"/>
            <w:color w:val="0000ff"/>
          </w:rPr>
          <w:t xml:space="preserve">Карточку</w:t>
        </w:r>
      </w:hyperlink>
      <w:r>
        <w:rPr>
          <w:sz w:val="24"/>
        </w:rPr>
        <w:t xml:space="preserve"> образцов подписей, оформленную и заверенную в соответствии с </w:t>
      </w:r>
      <w:hyperlink w:history="0" w:anchor="P287" w:tooltip="18. Формирование Карточки образцов подписей осуществляется следующим образом&quot; (в случае, если ее предоставление предусмотрено настоящим Порядком).">
        <w:r>
          <w:rPr>
            <w:sz w:val="24"/>
            <w:color w:val="0000ff"/>
          </w:rPr>
          <w:t xml:space="preserve">пунктами 18</w:t>
        </w:r>
      </w:hyperlink>
      <w:r>
        <w:rPr>
          <w:sz w:val="24"/>
        </w:rPr>
        <w:t xml:space="preserve"> и </w:t>
      </w:r>
      <w:hyperlink w:history="0" w:anchor="P485" w:tooltip="46.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финансирования дефицита бюджета, лицевого счета главного администратора источников внешнего финансирования дефицита бюджета, лицевого счета администратора источников внутреннего финансирования дефицита бюджета и лицевого счета администратора источников внешнего финансирования дефицита бюд...">
        <w:r>
          <w:rPr>
            <w:sz w:val="24"/>
            <w:color w:val="0000ff"/>
          </w:rPr>
          <w:t xml:space="preserve">46</w:t>
        </w:r>
      </w:hyperlink>
      <w:r>
        <w:rPr>
          <w:sz w:val="24"/>
        </w:rPr>
        <w:t xml:space="preserve"> настоящего Порядка.</w:t>
      </w:r>
    </w:p>
    <w:p>
      <w:pPr>
        <w:pStyle w:val="0"/>
        <w:spacing w:before="240" w:line-rule="auto"/>
        <w:ind w:firstLine="540"/>
        <w:jc w:val="both"/>
      </w:pPr>
      <w:r>
        <w:rPr>
          <w:sz w:val="24"/>
        </w:rPr>
        <w:t xml:space="preserve">Абзац утратил силу. - </w:t>
      </w:r>
      <w:r>
        <w:rPr>
          <w:sz w:val="24"/>
        </w:rPr>
        <w:t xml:space="preserve">Приказ</w:t>
      </w:r>
      <w:r>
        <w:rPr>
          <w:sz w:val="24"/>
        </w:rPr>
        <w:t xml:space="preserve"> Казначейства России от 28.12.2017 N 36н.</w:t>
      </w:r>
    </w:p>
    <w:p>
      <w:pPr>
        <w:pStyle w:val="0"/>
        <w:spacing w:before="240" w:line-rule="auto"/>
        <w:ind w:firstLine="540"/>
        <w:jc w:val="both"/>
      </w:pPr>
      <w:r>
        <w:rPr>
          <w:sz w:val="24"/>
        </w:rPr>
        <w:t xml:space="preserve">При изменении полного наименования получателя бюджетных средств, бюджетного (автономного) учреждения, получателя средств из бюджета (за исключением индивидуального предпринимателя и физического лица - производителя товаров, работ, услуг), принимающих бюджетные полномочия, не вызванного реорганизацией и не связанного с изменением подведомственности и типа учреждения, в орган Федерального казначейства по месту обслуживания получателем бюджетных средств, бюджетным (автономным) учреждением, получателем средств из бюджета (за исключением индивидуального предпринимателя и физического лица - производителя товаров, работ, услуг), принимающими бюджетные полномочия, представляется копия документа о внесении изменений в документ о передаче полномочий, заверенная в соответствии с </w:t>
      </w:r>
      <w:hyperlink w:history="0" w:anchor="P480" w:tooltip="44. Для открытия лицевого счета для учета операций по переданным полномочиям получателя бюджетных средств получатель бюджетных средств, бюджетное (автономное) учреждение, получатель средств из бюджета (за исключением индивидуального предпринимателя и физического лица - производителя товаров, работ, услуг), принимающие бюджетные полномочия, кроме документов, указанных в пункте 13 настоящего Порядка, представляет в орган Федерального казначейства копию документа о передаче бюджетных полномочий, заверенную ...">
        <w:r>
          <w:rPr>
            <w:sz w:val="24"/>
            <w:color w:val="0000ff"/>
          </w:rPr>
          <w:t xml:space="preserve">пунктом 44</w:t>
        </w:r>
      </w:hyperlink>
      <w:r>
        <w:rPr>
          <w:sz w:val="24"/>
        </w:rPr>
        <w:t xml:space="preserve"> настоящего Порядка. Переоформления лицевого счета для учета операций по переданным полномочиям получателя бюджетных средств не требуется.</w:t>
      </w:r>
    </w:p>
    <w:p>
      <w:pPr>
        <w:pStyle w:val="0"/>
        <w:jc w:val="both"/>
      </w:pPr>
      <w:r>
        <w:rPr>
          <w:sz w:val="24"/>
        </w:rPr>
        <w:t xml:space="preserve">(в ред. Приказов Казначейства России от 01.04.2020 </w:t>
      </w:r>
      <w:r>
        <w:rPr>
          <w:sz w:val="24"/>
        </w:rPr>
        <w:t xml:space="preserve">N 16н</w:t>
      </w:r>
      <w:r>
        <w:rPr>
          <w:sz w:val="24"/>
        </w:rPr>
        <w:t xml:space="preserve">, от 13.10.2021 </w:t>
      </w:r>
      <w:r>
        <w:rPr>
          <w:sz w:val="24"/>
        </w:rPr>
        <w:t xml:space="preserve">N 29н</w:t>
      </w:r>
      <w:r>
        <w:rPr>
          <w:sz w:val="24"/>
        </w:rPr>
        <w:t xml:space="preserve">)</w:t>
      </w:r>
    </w:p>
    <w:p>
      <w:pPr>
        <w:pStyle w:val="0"/>
        <w:spacing w:before="240" w:line-rule="auto"/>
        <w:ind w:firstLine="540"/>
        <w:jc w:val="both"/>
      </w:pPr>
      <w:r>
        <w:rPr>
          <w:sz w:val="24"/>
        </w:rPr>
        <w:t xml:space="preserve">В случае внесения в Сводный реестр изменений, связанных с изменением сокращенного наименования клиента, указанного в </w:t>
      </w:r>
      <w:hyperlink w:history="0" w:anchor="P1312" w:tooltip="                КАРТОЧКА ОБРАЗЦОВ ПОДПИСЕЙ N │           │">
        <w:r>
          <w:rPr>
            <w:sz w:val="24"/>
            <w:color w:val="0000ff"/>
          </w:rPr>
          <w:t xml:space="preserve">Карточке</w:t>
        </w:r>
      </w:hyperlink>
      <w:r>
        <w:rPr>
          <w:sz w:val="24"/>
        </w:rPr>
        <w:t xml:space="preserve"> образцов подписей, уполномоченный руководителем органа Федерального казначейства работник на каждом экземпляре </w:t>
      </w:r>
      <w:hyperlink w:history="0" w:anchor="P1312" w:tooltip="                КАРТОЧКА ОБРАЗЦОВ ПОДПИСЕЙ N │           │">
        <w:r>
          <w:rPr>
            <w:sz w:val="24"/>
            <w:color w:val="0000ff"/>
          </w:rPr>
          <w:t xml:space="preserve">Карточки</w:t>
        </w:r>
      </w:hyperlink>
      <w:r>
        <w:rPr>
          <w:sz w:val="24"/>
        </w:rPr>
        <w:t xml:space="preserve"> образцов подписей и в </w:t>
      </w:r>
      <w:hyperlink w:history="0" w:anchor="P1472" w:tooltip="                     Книга регистрации лицевых счетов">
        <w:r>
          <w:rPr>
            <w:sz w:val="24"/>
            <w:color w:val="0000ff"/>
          </w:rPr>
          <w:t xml:space="preserve">Книге</w:t>
        </w:r>
      </w:hyperlink>
      <w:r>
        <w:rPr>
          <w:sz w:val="24"/>
        </w:rPr>
        <w:t xml:space="preserve"> регистрации лицевых счетов указывает новое сокращенное наименование клиента. При этом переоформления соответствующих лицевых счетов клиента не требуется.</w:t>
      </w:r>
    </w:p>
    <w:p>
      <w:pPr>
        <w:pStyle w:val="0"/>
        <w:spacing w:before="240" w:line-rule="auto"/>
        <w:ind w:firstLine="540"/>
        <w:jc w:val="both"/>
      </w:pPr>
      <w:r>
        <w:rPr>
          <w:sz w:val="24"/>
        </w:rPr>
        <w:t xml:space="preserve">55. При представлении клиентом </w:t>
      </w:r>
      <w:hyperlink w:history="0" w:anchor="P1563" w:tooltip="                                 ЗАЯВЛЕНИЕ">
        <w:r>
          <w:rPr>
            <w:sz w:val="24"/>
            <w:color w:val="0000ff"/>
          </w:rPr>
          <w:t xml:space="preserve">Заявления</w:t>
        </w:r>
      </w:hyperlink>
      <w:r>
        <w:rPr>
          <w:sz w:val="24"/>
        </w:rPr>
        <w:t xml:space="preserve"> на переоформление лицевых счетов в связи с изменением полного наименования органа Федерального казначейства, не вызванного реорганизацией (за исключением реорганизации органа Федерального казначейства в форме присоединения к нему другого органа Федерального казначейства либо выделения из него другого органа Федерального казначейства без образования нового юридического лица и изменения кодов по ОКПО, ИНН и КПП), уполномоченный руководителем органа Федерального казначейства работник на каждом экземпляре </w:t>
      </w:r>
      <w:hyperlink w:history="0" w:anchor="P1312" w:tooltip="                КАРТОЧКА ОБРАЗЦОВ ПОДПИСЕЙ N │           │">
        <w:r>
          <w:rPr>
            <w:sz w:val="24"/>
            <w:color w:val="0000ff"/>
          </w:rPr>
          <w:t xml:space="preserve">Карточки</w:t>
        </w:r>
      </w:hyperlink>
      <w:r>
        <w:rPr>
          <w:sz w:val="24"/>
        </w:rPr>
        <w:t xml:space="preserve"> образцов подписей и в </w:t>
      </w:r>
      <w:hyperlink w:history="0" w:anchor="P1472" w:tooltip="                     Книга регистрации лицевых счетов">
        <w:r>
          <w:rPr>
            <w:sz w:val="24"/>
            <w:color w:val="0000ff"/>
          </w:rPr>
          <w:t xml:space="preserve">Книге</w:t>
        </w:r>
      </w:hyperlink>
      <w:r>
        <w:rPr>
          <w:sz w:val="24"/>
        </w:rPr>
        <w:t xml:space="preserve"> регистрации лицевых счетов указывает новое наименование органа Федерального казначейства. При этом каждое изменение в </w:t>
      </w:r>
      <w:hyperlink w:history="0" w:anchor="P1312" w:tooltip="                КАРТОЧКА ОБРАЗЦОВ ПОДПИСЕЙ N │           │">
        <w:r>
          <w:rPr>
            <w:sz w:val="24"/>
            <w:color w:val="0000ff"/>
          </w:rPr>
          <w:t xml:space="preserve">Карточке</w:t>
        </w:r>
      </w:hyperlink>
      <w:r>
        <w:rPr>
          <w:sz w:val="24"/>
        </w:rPr>
        <w:t xml:space="preserve"> образцов подписей должно быть подтверждено подписью главного бухгалтера органа Федерального казначейства (иного уполномоченного руководителем лица) с указанием даты изменения.</w:t>
      </w:r>
    </w:p>
    <w:p>
      <w:pPr>
        <w:pStyle w:val="0"/>
        <w:spacing w:before="240" w:line-rule="auto"/>
        <w:ind w:firstLine="540"/>
        <w:jc w:val="both"/>
      </w:pPr>
      <w:r>
        <w:rPr>
          <w:sz w:val="24"/>
        </w:rPr>
        <w:t xml:space="preserve">56. При переоформлении соответствующих лицевых счетов клиента в случае изменения наименования клиента, не вызванного реорганизацией и не связанного с изменением подведомственности и типа учреждения, а также в случае изменения наименования органа Федерального казначейства, не вызванного реорганизацией (за исключением реорганизации клиента (органа Федерального казначейства) в форме присоединения к нему другого юридического лица (органа Федерального казначейства) либо выделения из него другого юридического лица (органа Федерального казначейства) без образования нового юридического лица и изменения кодов по ОКПО, ИНН и КПП), номер лицевого счета клиента не меняется.</w:t>
      </w:r>
    </w:p>
    <w:p>
      <w:pPr>
        <w:pStyle w:val="0"/>
        <w:spacing w:before="240" w:line-rule="auto"/>
        <w:ind w:firstLine="540"/>
        <w:jc w:val="both"/>
      </w:pPr>
      <w:r>
        <w:rPr>
          <w:sz w:val="24"/>
        </w:rPr>
        <w:t xml:space="preserve">57. Утратил силу. - </w:t>
      </w:r>
      <w:r>
        <w:rPr>
          <w:sz w:val="24"/>
        </w:rPr>
        <w:t xml:space="preserve">Приказ</w:t>
      </w:r>
      <w:r>
        <w:rPr>
          <w:sz w:val="24"/>
        </w:rPr>
        <w:t xml:space="preserve"> Казначейства России от 26.11.2025 N 21н.</w:t>
      </w:r>
    </w:p>
    <w:bookmarkStart w:id="559" w:name="P559"/>
    <w:bookmarkEnd w:id="559"/>
    <w:p>
      <w:pPr>
        <w:pStyle w:val="0"/>
        <w:spacing w:before="240" w:line-rule="auto"/>
        <w:ind w:firstLine="540"/>
        <w:jc w:val="both"/>
      </w:pPr>
      <w:r>
        <w:rPr>
          <w:sz w:val="24"/>
        </w:rPr>
        <w:t xml:space="preserve">58. Орган Федерального казначейства осуществляет проверку реквизитов, предусмотренных к заполнению в представленной </w:t>
      </w:r>
      <w:hyperlink w:history="0" w:anchor="P1312" w:tooltip="                КАРТОЧКА ОБРАЗЦОВ ПОДПИСЕЙ N │           │">
        <w:r>
          <w:rPr>
            <w:sz w:val="24"/>
            <w:color w:val="0000ff"/>
          </w:rPr>
          <w:t xml:space="preserve">Карточке</w:t>
        </w:r>
      </w:hyperlink>
      <w:r>
        <w:rPr>
          <w:sz w:val="24"/>
        </w:rPr>
        <w:t xml:space="preserve"> образцов подписей (в случае ее предоставления вместе с </w:t>
      </w:r>
      <w:hyperlink w:history="0" w:anchor="P1563" w:tooltip="                                 ЗАЯВЛЕНИЕ">
        <w:r>
          <w:rPr>
            <w:sz w:val="24"/>
            <w:color w:val="0000ff"/>
          </w:rPr>
          <w:t xml:space="preserve">Заявлением</w:t>
        </w:r>
      </w:hyperlink>
      <w:r>
        <w:rPr>
          <w:sz w:val="24"/>
        </w:rPr>
        <w:t xml:space="preserve"> на переоформление лицевых счетов) в соответствии с </w:t>
      </w:r>
      <w:hyperlink w:history="0" w:anchor="P287" w:tooltip="18. Формирование Карточки образцов подписей осуществляется следующим образом&quot; (в случае, если ее предоставление предусмотрено настоящим Порядком).">
        <w:r>
          <w:rPr>
            <w:sz w:val="24"/>
            <w:color w:val="0000ff"/>
          </w:rPr>
          <w:t xml:space="preserve">пунктами 18</w:t>
        </w:r>
      </w:hyperlink>
      <w:r>
        <w:rPr>
          <w:sz w:val="24"/>
        </w:rPr>
        <w:t xml:space="preserve"> и </w:t>
      </w:r>
      <w:hyperlink w:history="0" w:anchor="P485" w:tooltip="46.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финансирования дефицита бюджета, лицевого счета главного администратора источников внешнего финансирования дефицита бюджета, лицевого счета администратора источников внутреннего финансирования дефицита бюджета и лицевого счета администратора источников внешнего финансирования дефицита бюд...">
        <w:r>
          <w:rPr>
            <w:sz w:val="24"/>
            <w:color w:val="0000ff"/>
          </w:rPr>
          <w:t xml:space="preserve">46</w:t>
        </w:r>
      </w:hyperlink>
      <w:r>
        <w:rPr>
          <w:sz w:val="24"/>
        </w:rPr>
        <w:t xml:space="preserve"> настоящего Порядка, а также их соответствие реквизитам </w:t>
      </w:r>
      <w:hyperlink w:history="0" w:anchor="P1563" w:tooltip="                                 ЗАЯВЛЕНИЕ">
        <w:r>
          <w:rPr>
            <w:sz w:val="24"/>
            <w:color w:val="0000ff"/>
          </w:rPr>
          <w:t xml:space="preserve">Заявления</w:t>
        </w:r>
      </w:hyperlink>
      <w:r>
        <w:rPr>
          <w:sz w:val="24"/>
        </w:rPr>
        <w:t xml:space="preserve"> на переоформление лицевых счетов.</w:t>
      </w:r>
    </w:p>
    <w:p>
      <w:pPr>
        <w:pStyle w:val="0"/>
        <w:spacing w:before="240" w:line-rule="auto"/>
        <w:ind w:firstLine="540"/>
        <w:jc w:val="both"/>
      </w:pPr>
      <w:r>
        <w:rPr>
          <w:sz w:val="24"/>
        </w:rPr>
        <w:t xml:space="preserve">При приеме </w:t>
      </w:r>
      <w:hyperlink w:history="0" w:anchor="P1312" w:tooltip="                КАРТОЧКА ОБРАЗЦОВ ПОДПИСЕЙ N │           │">
        <w:r>
          <w:rPr>
            <w:sz w:val="24"/>
            <w:color w:val="0000ff"/>
          </w:rPr>
          <w:t xml:space="preserve">Карточки</w:t>
        </w:r>
      </w:hyperlink>
      <w:r>
        <w:rPr>
          <w:sz w:val="24"/>
        </w:rPr>
        <w:t xml:space="preserve"> образцов подписей органом Федерального казначейства также проверяется соответствие формы представленной </w:t>
      </w:r>
      <w:hyperlink w:history="0" w:anchor="P1312" w:tooltip="                КАРТОЧКА ОБРАЗЦОВ ПОДПИСЕЙ N │           │">
        <w:r>
          <w:rPr>
            <w:sz w:val="24"/>
            <w:color w:val="0000ff"/>
          </w:rPr>
          <w:t xml:space="preserve">Карточки</w:t>
        </w:r>
      </w:hyperlink>
      <w:r>
        <w:rPr>
          <w:sz w:val="24"/>
        </w:rPr>
        <w:t xml:space="preserve"> образцов подписей форме согласно </w:t>
      </w:r>
      <w:hyperlink w:history="0" w:anchor="P1312" w:tooltip="                КАРТОЧКА ОБРАЗЦОВ ПОДПИСЕЙ N │           │">
        <w:r>
          <w:rPr>
            <w:sz w:val="24"/>
            <w:color w:val="0000ff"/>
          </w:rPr>
          <w:t xml:space="preserve">приложению N 2</w:t>
        </w:r>
      </w:hyperlink>
      <w:r>
        <w:rPr>
          <w:sz w:val="24"/>
        </w:rPr>
        <w:t xml:space="preserve"> к настоящему Порядку.</w:t>
      </w:r>
    </w:p>
    <w:p>
      <w:pPr>
        <w:pStyle w:val="0"/>
        <w:spacing w:before="240" w:line-rule="auto"/>
        <w:ind w:firstLine="540"/>
        <w:jc w:val="both"/>
      </w:pPr>
      <w:r>
        <w:rPr>
          <w:sz w:val="24"/>
        </w:rPr>
        <w:t xml:space="preserve">59. При наличии документов, представленных клиентом в соответствии с </w:t>
      </w:r>
      <w:hyperlink w:history="0" w:anchor="P350" w:tooltip="24. Для переоформления соответствующего лицевого счета, содержащего сведения, составляющие государственную тайну в случаях, установленных настоящим Порядком, клиент представляет в орган Федерального казначейства по месту обслуживания Заявление на переоформление лицевых счетов по форме согласно приложению N 4 к настоящему Порядку (код формы по КФД 0531756) (далее - Заявление на переоформление лицевых счетов).">
        <w:r>
          <w:rPr>
            <w:sz w:val="24"/>
            <w:color w:val="0000ff"/>
          </w:rPr>
          <w:t xml:space="preserve">пунктами 24</w:t>
        </w:r>
      </w:hyperlink>
      <w:r>
        <w:rPr>
          <w:sz w:val="24"/>
        </w:rPr>
        <w:t xml:space="preserve"> и </w:t>
      </w:r>
      <w:hyperlink w:history="0" w:anchor="P551" w:tooltip="54. Клиент обязан не позднее пятого рабочего дня со дня получения информации о необходимости переоформления лицевого счета представить в орган Федерального казначейства вместе с Заявлением на переоформление лицевых счетов Карточку образцов подписей, оформленную и заверенную в соответствии с пунктами 18 и 46 настоящего Порядка.">
        <w:r>
          <w:rPr>
            <w:sz w:val="24"/>
            <w:color w:val="0000ff"/>
          </w:rPr>
          <w:t xml:space="preserve">54</w:t>
        </w:r>
      </w:hyperlink>
      <w:r>
        <w:rPr>
          <w:sz w:val="24"/>
        </w:rPr>
        <w:t xml:space="preserve"> настоящего Порядка, не прошедших проверку в соответствии с требованиями, установленными </w:t>
      </w:r>
      <w:hyperlink w:history="0" w:anchor="P382" w:tooltip="26. Орган Федерального казначейства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5 настоящего Порядка, а также их соответствие документам, представленным вместе с Заявлением на переоформление лицевых счетов.">
        <w:r>
          <w:rPr>
            <w:sz w:val="24"/>
            <w:color w:val="0000ff"/>
          </w:rPr>
          <w:t xml:space="preserve">пунктами 26</w:t>
        </w:r>
      </w:hyperlink>
      <w:r>
        <w:rPr>
          <w:sz w:val="24"/>
        </w:rPr>
        <w:t xml:space="preserve"> и </w:t>
      </w:r>
      <w:hyperlink w:history="0" w:anchor="P559" w:tooltip="58. Орган Федерального казначейства осуществляет проверку реквизитов, предусмотренных к заполнению в представленной Карточке образцов подписей (в случае ее предоставления вместе с Заявлением на переоформление лицевых счетов) в соответствии с пунктами 18 и 46 настоящего Порядка, а также их соответствие реквизитам Заявления на переоформление лицевых счетов.">
        <w:r>
          <w:rPr>
            <w:sz w:val="24"/>
            <w:color w:val="0000ff"/>
          </w:rPr>
          <w:t xml:space="preserve">58</w:t>
        </w:r>
      </w:hyperlink>
      <w:r>
        <w:rPr>
          <w:sz w:val="24"/>
        </w:rPr>
        <w:t xml:space="preserve"> настоящего Порядка, орган Федерального казначейства возвращает клиенту указанные документы вместе с Уведомлением не позднее срока, установленного настоящим Порядком для проведения проверки представленных документов.</w:t>
      </w:r>
    </w:p>
    <w:p>
      <w:pPr>
        <w:pStyle w:val="0"/>
        <w:jc w:val="both"/>
      </w:pPr>
      <w:r>
        <w:rPr>
          <w:sz w:val="24"/>
        </w:rPr>
        <w:t xml:space="preserve">(в ред. </w:t>
      </w:r>
      <w:r>
        <w:rPr>
          <w:sz w:val="24"/>
        </w:rPr>
        <w:t xml:space="preserve">Приказа</w:t>
      </w:r>
      <w:r>
        <w:rPr>
          <w:sz w:val="24"/>
        </w:rPr>
        <w:t xml:space="preserve"> Казначейства России от 28.06.2021 N 23н)</w:t>
      </w:r>
    </w:p>
    <w:p>
      <w:pPr>
        <w:pStyle w:val="0"/>
        <w:spacing w:before="240" w:line-rule="auto"/>
        <w:ind w:firstLine="540"/>
        <w:jc w:val="both"/>
      </w:pPr>
      <w:r>
        <w:rPr>
          <w:sz w:val="24"/>
        </w:rPr>
        <w:t xml:space="preserve">60. Переоформление соответствующих лицевых счетов осуществляется органом Федерального казначейства на основании документов, представленных клиентом для переоформления лицевых счетов и прошедших проверку в соответствии с требованиями, установленными </w:t>
      </w:r>
      <w:hyperlink w:history="0" w:anchor="P382" w:tooltip="26. Орган Федерального казначейства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5 настоящего Порядка, а также их соответствие документам, представленным вместе с Заявлением на переоформление лицевых счетов.">
        <w:r>
          <w:rPr>
            <w:sz w:val="24"/>
            <w:color w:val="0000ff"/>
          </w:rPr>
          <w:t xml:space="preserve">пунктами 26</w:t>
        </w:r>
      </w:hyperlink>
      <w:r>
        <w:rPr>
          <w:sz w:val="24"/>
        </w:rPr>
        <w:t xml:space="preserve"> и </w:t>
      </w:r>
      <w:hyperlink w:history="0" w:anchor="P559" w:tooltip="58. Орган Федерального казначейства осуществляет проверку реквизитов, предусмотренных к заполнению в представленной Карточке образцов подписей (в случае ее предоставления вместе с Заявлением на переоформление лицевых счетов) в соответствии с пунктами 18 и 46 настоящего Порядка, а также их соответствие реквизитам Заявления на переоформление лицевых счетов.">
        <w:r>
          <w:rPr>
            <w:sz w:val="24"/>
            <w:color w:val="0000ff"/>
          </w:rPr>
          <w:t xml:space="preserve">58</w:t>
        </w:r>
      </w:hyperlink>
      <w:r>
        <w:rPr>
          <w:sz w:val="24"/>
        </w:rPr>
        <w:t xml:space="preserve"> настоящего Порядка, не позднее следующего рабочего дня после завершения их проверки.</w:t>
      </w:r>
    </w:p>
    <w:p>
      <w:pPr>
        <w:pStyle w:val="0"/>
        <w:spacing w:before="240" w:line-rule="auto"/>
        <w:ind w:firstLine="540"/>
        <w:jc w:val="both"/>
      </w:pPr>
      <w:r>
        <w:rPr>
          <w:sz w:val="24"/>
        </w:rPr>
        <w:t xml:space="preserve">61. Орган Федерального казначейства по месту обслуживания клиента в течение пяти рабочих дней после переоформления лицевого счета для учета операций по переданным полномочиям получателя бюджетных средств сообщает в письменной форме об этом получателю бюджетных средств, бюджетному (автономному) учреждению, получателю средств из бюджета (за исключением индивидуального предпринимателя и физического лица - производителя товаров, работ, услуг), принимающим бюджетные полномочия, получателю бюджетных средств, передающему свои бюджетные полномочия.</w:t>
      </w:r>
    </w:p>
    <w:p>
      <w:pPr>
        <w:pStyle w:val="0"/>
        <w:jc w:val="both"/>
      </w:pPr>
      <w:r>
        <w:rPr>
          <w:sz w:val="24"/>
        </w:rPr>
        <w:t xml:space="preserve">(в ред. Приказов Казначейства России от 01.04.2020 </w:t>
      </w:r>
      <w:r>
        <w:rPr>
          <w:sz w:val="24"/>
        </w:rPr>
        <w:t xml:space="preserve">N 16н</w:t>
      </w:r>
      <w:r>
        <w:rPr>
          <w:sz w:val="24"/>
        </w:rPr>
        <w:t xml:space="preserve">, от 13.10.2021 </w:t>
      </w:r>
      <w:r>
        <w:rPr>
          <w:sz w:val="24"/>
        </w:rPr>
        <w:t xml:space="preserve">N 29н</w:t>
      </w:r>
      <w:r>
        <w:rPr>
          <w:sz w:val="24"/>
        </w:rPr>
        <w:t xml:space="preserve">)</w:t>
      </w:r>
    </w:p>
    <w:p>
      <w:pPr>
        <w:pStyle w:val="0"/>
        <w:spacing w:before="240" w:line-rule="auto"/>
        <w:ind w:firstLine="540"/>
        <w:jc w:val="both"/>
      </w:pPr>
      <w:r>
        <w:rPr>
          <w:sz w:val="24"/>
        </w:rPr>
        <w:t xml:space="preserve">Копии сообщений о переоформлении лицевого счета для учета операций по переданным полномочиям получателя бюджетных средств в целях ведения лицевых счетов хранятся в деле клиента (за исключением случаев, когда документооборот осуществляется в государственных информационных системах, оператором которых является Федеральное казначейство).</w:t>
      </w:r>
    </w:p>
    <w:p>
      <w:pPr>
        <w:pStyle w:val="0"/>
        <w:jc w:val="both"/>
      </w:pPr>
      <w:r>
        <w:rPr>
          <w:sz w:val="24"/>
        </w:rPr>
        <w:t xml:space="preserve">(в ред. </w:t>
      </w:r>
      <w:r>
        <w:rPr>
          <w:sz w:val="24"/>
        </w:rPr>
        <w:t xml:space="preserve">Приказа</w:t>
      </w:r>
      <w:r>
        <w:rPr>
          <w:sz w:val="24"/>
        </w:rPr>
        <w:t xml:space="preserve"> Казначейства России от 26.11.2025 N 21н)</w:t>
      </w:r>
    </w:p>
    <w:p>
      <w:pPr>
        <w:pStyle w:val="0"/>
        <w:jc w:val="both"/>
      </w:pPr>
      <w:r>
        <w:rPr>
          <w:sz w:val="24"/>
        </w:rPr>
      </w:r>
    </w:p>
    <w:p>
      <w:pPr>
        <w:pStyle w:val="2"/>
        <w:outlineLvl w:val="2"/>
        <w:jc w:val="center"/>
      </w:pPr>
      <w:r>
        <w:rPr>
          <w:sz w:val="24"/>
        </w:rPr>
        <w:t xml:space="preserve">Особенности закрытия лицевых счетов клиентам, являющимся</w:t>
      </w:r>
    </w:p>
    <w:p>
      <w:pPr>
        <w:pStyle w:val="2"/>
        <w:jc w:val="center"/>
      </w:pPr>
      <w:r>
        <w:rPr>
          <w:sz w:val="24"/>
        </w:rPr>
        <w:t xml:space="preserve">участниками бюджетного процесса</w:t>
      </w:r>
    </w:p>
    <w:p>
      <w:pPr>
        <w:pStyle w:val="0"/>
        <w:jc w:val="both"/>
      </w:pPr>
      <w:r>
        <w:rPr>
          <w:sz w:val="24"/>
        </w:rPr>
      </w:r>
    </w:p>
    <w:p>
      <w:pPr>
        <w:pStyle w:val="0"/>
        <w:ind w:firstLine="540"/>
        <w:jc w:val="both"/>
      </w:pPr>
      <w:r>
        <w:rPr>
          <w:sz w:val="24"/>
        </w:rPr>
        <w:t xml:space="preserve">62. Закрытие лицевых счетов клиентам - участникам бюджетного процесса осуществляется на основании </w:t>
      </w:r>
      <w:hyperlink w:history="0" w:anchor="P1728" w:tooltip="                                 ЗАЯВЛЕНИЕ">
        <w:r>
          <w:rPr>
            <w:sz w:val="24"/>
            <w:color w:val="0000ff"/>
          </w:rPr>
          <w:t xml:space="preserve">Заявления</w:t>
        </w:r>
      </w:hyperlink>
      <w:r>
        <w:rPr>
          <w:sz w:val="24"/>
        </w:rPr>
        <w:t xml:space="preserve"> на закрытие лицевого счета, соответствующего требованиям, установленным </w:t>
      </w:r>
      <w:hyperlink w:history="0" w:anchor="P399" w:tooltip="30. Заявление на закрытие лицевого счета заполняется следующим образом.">
        <w:r>
          <w:rPr>
            <w:sz w:val="24"/>
            <w:color w:val="0000ff"/>
          </w:rPr>
          <w:t xml:space="preserve">пунктом 30</w:t>
        </w:r>
      </w:hyperlink>
      <w:r>
        <w:rPr>
          <w:sz w:val="24"/>
        </w:rPr>
        <w:t xml:space="preserve"> настоящего Порядка, в связи с:</w:t>
      </w:r>
    </w:p>
    <w:p>
      <w:pPr>
        <w:pStyle w:val="0"/>
        <w:spacing w:before="240" w:line-rule="auto"/>
        <w:ind w:firstLine="540"/>
        <w:jc w:val="both"/>
      </w:pPr>
      <w:r>
        <w:rPr>
          <w:sz w:val="24"/>
        </w:rPr>
        <w:t xml:space="preserve">а) реорганизацией (ликвидацией) клиента;</w:t>
      </w:r>
    </w:p>
    <w:p>
      <w:pPr>
        <w:pStyle w:val="0"/>
        <w:spacing w:before="240" w:line-rule="auto"/>
        <w:ind w:firstLine="540"/>
        <w:jc w:val="both"/>
      </w:pPr>
      <w:r>
        <w:rPr>
          <w:sz w:val="24"/>
        </w:rPr>
        <w:t xml:space="preserve">б) реорганизацией (ликвидацией) органа Федерального казначейства, открывшего лицевой счет клиента;</w:t>
      </w:r>
    </w:p>
    <w:p>
      <w:pPr>
        <w:pStyle w:val="0"/>
        <w:spacing w:before="240" w:line-rule="auto"/>
        <w:ind w:firstLine="540"/>
        <w:jc w:val="both"/>
      </w:pPr>
      <w:r>
        <w:rPr>
          <w:sz w:val="24"/>
        </w:rPr>
        <w:t xml:space="preserve">в) изменением типа учреждения;</w:t>
      </w:r>
    </w:p>
    <w:p>
      <w:pPr>
        <w:pStyle w:val="0"/>
        <w:spacing w:before="240" w:line-rule="auto"/>
        <w:ind w:firstLine="540"/>
        <w:jc w:val="both"/>
      </w:pPr>
      <w:r>
        <w:rPr>
          <w:sz w:val="24"/>
        </w:rPr>
        <w:t xml:space="preserve">г) изменением подведомственности клиента;</w:t>
      </w:r>
    </w:p>
    <w:p>
      <w:pPr>
        <w:pStyle w:val="0"/>
        <w:spacing w:before="240" w:line-rule="auto"/>
        <w:ind w:firstLine="540"/>
        <w:jc w:val="both"/>
      </w:pPr>
      <w:r>
        <w:rPr>
          <w:sz w:val="24"/>
        </w:rPr>
        <w:t xml:space="preserve">д) отменой бюджетных полномочий клиента для отражения операций, по выполнению которых открывался лицевой счет;</w:t>
      </w:r>
    </w:p>
    <w:p>
      <w:pPr>
        <w:pStyle w:val="0"/>
        <w:spacing w:before="240" w:line-rule="auto"/>
        <w:ind w:firstLine="540"/>
        <w:jc w:val="both"/>
      </w:pPr>
      <w:r>
        <w:rPr>
          <w:sz w:val="24"/>
        </w:rPr>
        <w:t xml:space="preserve">е) убытием клиента с места временной дислокации на место постоянного нахождения;</w:t>
      </w:r>
    </w:p>
    <w:p>
      <w:pPr>
        <w:pStyle w:val="0"/>
        <w:spacing w:before="240" w:line-rule="auto"/>
        <w:ind w:firstLine="540"/>
        <w:jc w:val="both"/>
      </w:pPr>
      <w:r>
        <w:rPr>
          <w:sz w:val="24"/>
        </w:rPr>
        <w:t xml:space="preserve">ж) переводом клиента на обслуживание в другой орган Федерального казначейства;</w:t>
      </w:r>
    </w:p>
    <w:p>
      <w:pPr>
        <w:pStyle w:val="0"/>
        <w:spacing w:before="240" w:line-rule="auto"/>
        <w:ind w:firstLine="540"/>
        <w:jc w:val="both"/>
      </w:pPr>
      <w:r>
        <w:rPr>
          <w:sz w:val="24"/>
        </w:rPr>
        <w:t xml:space="preserve">з) в иных случаях, предусмотренных бюджетным законодательством Российской Федерации;</w:t>
      </w:r>
    </w:p>
    <w:p>
      <w:pPr>
        <w:pStyle w:val="0"/>
        <w:spacing w:before="240" w:line-rule="auto"/>
        <w:ind w:firstLine="540"/>
        <w:jc w:val="both"/>
      </w:pPr>
      <w:r>
        <w:rPr>
          <w:sz w:val="24"/>
        </w:rPr>
        <w:t xml:space="preserve">и) изменением порядка казначейского обслуживания.</w:t>
      </w:r>
    </w:p>
    <w:p>
      <w:pPr>
        <w:pStyle w:val="0"/>
        <w:jc w:val="both"/>
      </w:pPr>
      <w:r>
        <w:rPr>
          <w:sz w:val="24"/>
        </w:rPr>
        <w:t xml:space="preserve">(пп. "и" введен </w:t>
      </w:r>
      <w:r>
        <w:rPr>
          <w:sz w:val="24"/>
        </w:rPr>
        <w:t xml:space="preserve">Приказом</w:t>
      </w:r>
      <w:r>
        <w:rPr>
          <w:sz w:val="24"/>
        </w:rPr>
        <w:t xml:space="preserve"> Казначейства России от 28.12.2022 N 38н)</w:t>
      </w:r>
    </w:p>
    <w:bookmarkStart w:id="583" w:name="P583"/>
    <w:bookmarkEnd w:id="583"/>
    <w:p>
      <w:pPr>
        <w:pStyle w:val="0"/>
        <w:spacing w:before="240" w:line-rule="auto"/>
        <w:ind w:firstLine="540"/>
        <w:jc w:val="both"/>
      </w:pPr>
      <w:r>
        <w:rPr>
          <w:sz w:val="24"/>
        </w:rPr>
        <w:t xml:space="preserve">63. При реорганизации получателя бюджетных средств, бюджетного (автономного) учреждения, получателя средств из бюджета (за исключением индивидуального предпринимателя и физического лица - производителя товаров, работ, услуг), принимающих бюджетные полномочия, в орган Федерального казначейства получателем бюджетных средств, бюджетным (автономным) учреждением, получателем средств из бюджета (за исключением индивидуального предпринимателя и физического лица - производителя товаров, работ, услуг), принимающими бюджетные полномочия, представляется копия документа о внесении изменений в документ о передаче полномочий, заверенная в соответствии с </w:t>
      </w:r>
      <w:hyperlink w:history="0" w:anchor="P480" w:tooltip="44. Для открытия лицевого счета для учета операций по переданным полномочиям получателя бюджетных средств получатель бюджетных средств, бюджетное (автономное) учреждение, получатель средств из бюджета (за исключением индивидуального предпринимателя и физического лица - производителя товаров, работ, услуг), принимающие бюджетные полномочия, кроме документов, указанных в пункте 13 настоящего Порядка, представляет в орган Федерального казначейства копию документа о передаче бюджетных полномочий, заверенную ...">
        <w:r>
          <w:rPr>
            <w:sz w:val="24"/>
            <w:color w:val="0000ff"/>
          </w:rPr>
          <w:t xml:space="preserve">пунктом 44</w:t>
        </w:r>
      </w:hyperlink>
      <w:r>
        <w:rPr>
          <w:sz w:val="24"/>
        </w:rPr>
        <w:t xml:space="preserve"> настоящего Порядка, или направляется в электронном виде посредством государственных информационных систем, оператором которых является Федеральное казначейство. Закрытие лицевого счета для учета операций по переданным полномочиям получателя бюджетных средств не требуется.</w:t>
      </w:r>
    </w:p>
    <w:p>
      <w:pPr>
        <w:pStyle w:val="0"/>
        <w:jc w:val="both"/>
      </w:pPr>
      <w:r>
        <w:rPr>
          <w:sz w:val="24"/>
        </w:rPr>
        <w:t xml:space="preserve">(в ред. Приказов Казначейства России от 01.04.2020 </w:t>
      </w:r>
      <w:r>
        <w:rPr>
          <w:sz w:val="24"/>
        </w:rPr>
        <w:t xml:space="preserve">N 16н</w:t>
      </w:r>
      <w:r>
        <w:rPr>
          <w:sz w:val="24"/>
        </w:rPr>
        <w:t xml:space="preserve">, от 13.10.2021 </w:t>
      </w:r>
      <w:r>
        <w:rPr>
          <w:sz w:val="24"/>
        </w:rPr>
        <w:t xml:space="preserve">N 29н</w:t>
      </w:r>
      <w:r>
        <w:rPr>
          <w:sz w:val="24"/>
        </w:rPr>
        <w:t xml:space="preserve">, от 26.11.2025 </w:t>
      </w:r>
      <w:r>
        <w:rPr>
          <w:sz w:val="24"/>
        </w:rPr>
        <w:t xml:space="preserve">N 21н</w:t>
      </w:r>
      <w:r>
        <w:rPr>
          <w:sz w:val="24"/>
        </w:rPr>
        <w:t xml:space="preserve">)</w:t>
      </w:r>
    </w:p>
    <w:p>
      <w:pPr>
        <w:pStyle w:val="0"/>
        <w:spacing w:before="240" w:line-rule="auto"/>
        <w:ind w:firstLine="540"/>
        <w:jc w:val="both"/>
      </w:pPr>
      <w:r>
        <w:rPr>
          <w:sz w:val="24"/>
        </w:rPr>
        <w:t xml:space="preserve">64. Закрытие на лицевом счете получателя бюджетных средств раздела для учета операций со средствами дополнительного бюджетного финансирования осуществляется органом Федерального казначейства на основании обращения, представленного федеральным казенным учреждением, исполняющим наказания в виде лишения свободы или содержания в дисциплинарной воинской части, без предоставления им </w:t>
      </w:r>
      <w:hyperlink w:history="0" w:anchor="P1728" w:tooltip="                                 ЗАЯВЛЕНИЕ">
        <w:r>
          <w:rPr>
            <w:sz w:val="24"/>
            <w:color w:val="0000ff"/>
          </w:rPr>
          <w:t xml:space="preserve">Заявления</w:t>
        </w:r>
      </w:hyperlink>
      <w:r>
        <w:rPr>
          <w:sz w:val="24"/>
        </w:rPr>
        <w:t xml:space="preserve"> на закрытие лицевого счета или </w:t>
      </w:r>
      <w:hyperlink w:history="0" w:anchor="P1866" w:tooltip="РЕКВИЗИТЫ">
        <w:r>
          <w:rPr>
            <w:sz w:val="24"/>
            <w:color w:val="0000ff"/>
          </w:rPr>
          <w:t xml:space="preserve">Заявления</w:t>
        </w:r>
      </w:hyperlink>
      <w:r>
        <w:rPr>
          <w:sz w:val="24"/>
        </w:rPr>
        <w:t xml:space="preserve"> на закрытие лицевого счета в электронном виде.</w:t>
      </w:r>
    </w:p>
    <w:p>
      <w:pPr>
        <w:pStyle w:val="0"/>
        <w:jc w:val="both"/>
      </w:pPr>
      <w:r>
        <w:rPr>
          <w:sz w:val="24"/>
        </w:rPr>
        <w:t xml:space="preserve">(в ред. Приказов Казначейства России от 28.12.2017 </w:t>
      </w:r>
      <w:r>
        <w:rPr>
          <w:sz w:val="24"/>
        </w:rPr>
        <w:t xml:space="preserve">N 36н</w:t>
      </w:r>
      <w:r>
        <w:rPr>
          <w:sz w:val="24"/>
        </w:rPr>
        <w:t xml:space="preserve">, от 26.11.2025 </w:t>
      </w:r>
      <w:r>
        <w:rPr>
          <w:sz w:val="24"/>
        </w:rPr>
        <w:t xml:space="preserve">N 21н</w:t>
      </w:r>
      <w:r>
        <w:rPr>
          <w:sz w:val="24"/>
        </w:rPr>
        <w:t xml:space="preserve">)</w:t>
      </w:r>
    </w:p>
    <w:p>
      <w:pPr>
        <w:pStyle w:val="0"/>
        <w:spacing w:before="240" w:line-rule="auto"/>
        <w:ind w:firstLine="540"/>
        <w:jc w:val="both"/>
      </w:pPr>
      <w:r>
        <w:rPr>
          <w:sz w:val="24"/>
        </w:rPr>
        <w:t xml:space="preserve">Обращение оформляется в произвольной письменной форме и должно быть подписано руководителем и главным бухгалтером (уполномоченными руководителем лицами) указанного учреждения.</w:t>
      </w:r>
    </w:p>
    <w:bookmarkStart w:id="588" w:name="P588"/>
    <w:bookmarkEnd w:id="588"/>
    <w:p>
      <w:pPr>
        <w:pStyle w:val="0"/>
        <w:spacing w:before="240" w:line-rule="auto"/>
        <w:ind w:firstLine="540"/>
        <w:jc w:val="both"/>
      </w:pPr>
      <w:r>
        <w:rPr>
          <w:sz w:val="24"/>
        </w:rPr>
        <w:t xml:space="preserve">65. Утратил силу. - </w:t>
      </w:r>
      <w:r>
        <w:rPr>
          <w:sz w:val="24"/>
        </w:rPr>
        <w:t xml:space="preserve">Приказ</w:t>
      </w:r>
      <w:r>
        <w:rPr>
          <w:sz w:val="24"/>
        </w:rPr>
        <w:t xml:space="preserve"> Казначейства России от 26.11.2025 N 21н.</w:t>
      </w:r>
    </w:p>
    <w:p>
      <w:pPr>
        <w:pStyle w:val="0"/>
        <w:spacing w:before="240" w:line-rule="auto"/>
        <w:ind w:firstLine="540"/>
        <w:jc w:val="both"/>
      </w:pPr>
      <w:r>
        <w:rPr>
          <w:sz w:val="24"/>
        </w:rPr>
        <w:t xml:space="preserve">66. Закрытие лицевых счетов клиента осуществляется после внесения соответствующих изменений в Сводный реестр.</w:t>
      </w:r>
    </w:p>
    <w:p>
      <w:pPr>
        <w:pStyle w:val="0"/>
        <w:spacing w:before="240" w:line-rule="auto"/>
        <w:ind w:firstLine="540"/>
        <w:jc w:val="both"/>
      </w:pPr>
      <w:r>
        <w:rPr>
          <w:sz w:val="24"/>
        </w:rPr>
        <w:t xml:space="preserve">Закрытие лицевых счетов клиента при изменении казначейского обслуживания осуществляется на основании обращения высшего исполнительного органа государственной власти субъекта Российской Федерации, местной администрации, органа управления государственным внебюджетным фондом Российской Федерации.</w:t>
      </w:r>
    </w:p>
    <w:p>
      <w:pPr>
        <w:pStyle w:val="0"/>
        <w:jc w:val="both"/>
      </w:pPr>
      <w:r>
        <w:rPr>
          <w:sz w:val="24"/>
        </w:rPr>
        <w:t xml:space="preserve">(абзац введен </w:t>
      </w:r>
      <w:r>
        <w:rPr>
          <w:sz w:val="24"/>
        </w:rPr>
        <w:t xml:space="preserve">Приказом</w:t>
      </w:r>
      <w:r>
        <w:rPr>
          <w:sz w:val="24"/>
        </w:rPr>
        <w:t xml:space="preserve"> Казначейства России от 28.12.2022 N 38н; в ред. </w:t>
      </w:r>
      <w:r>
        <w:rPr>
          <w:sz w:val="24"/>
        </w:rPr>
        <w:t xml:space="preserve">Приказа</w:t>
      </w:r>
      <w:r>
        <w:rPr>
          <w:sz w:val="24"/>
        </w:rPr>
        <w:t xml:space="preserve"> Казначейства России от 26.11.2025 N 21н)</w:t>
      </w:r>
    </w:p>
    <w:p>
      <w:pPr>
        <w:pStyle w:val="0"/>
        <w:spacing w:before="240" w:line-rule="auto"/>
        <w:ind w:firstLine="540"/>
        <w:jc w:val="both"/>
      </w:pPr>
      <w:r>
        <w:rPr>
          <w:sz w:val="24"/>
        </w:rPr>
        <w:t xml:space="preserve">67. Орган Федерального казначейства по месту обслуживания закрываемого лицевого счета не позднее пятого рабочего дня после внесения изменений в Сводный реестр, являющихся основанием для закрытия лицевого счета клиента, информирует участника бюджетного процесса или ликвидационную комиссию о необходимости представить </w:t>
      </w:r>
      <w:hyperlink w:history="0" w:anchor="P1728" w:tooltip="                                 ЗАЯВЛЕНИЕ">
        <w:r>
          <w:rPr>
            <w:sz w:val="24"/>
            <w:color w:val="0000ff"/>
          </w:rPr>
          <w:t xml:space="preserve">Заявление</w:t>
        </w:r>
      </w:hyperlink>
      <w:r>
        <w:rPr>
          <w:sz w:val="24"/>
        </w:rPr>
        <w:t xml:space="preserve"> на закрытие лицевого счета или </w:t>
      </w:r>
      <w:hyperlink w:history="0" w:anchor="P1866" w:tooltip="РЕКВИЗИТЫ">
        <w:r>
          <w:rPr>
            <w:sz w:val="24"/>
            <w:color w:val="0000ff"/>
          </w:rPr>
          <w:t xml:space="preserve">Заявление</w:t>
        </w:r>
      </w:hyperlink>
      <w:r>
        <w:rPr>
          <w:sz w:val="24"/>
        </w:rPr>
        <w:t xml:space="preserve"> на закрытие лицевого счета в электронном виде.</w:t>
      </w:r>
    </w:p>
    <w:p>
      <w:pPr>
        <w:pStyle w:val="0"/>
        <w:jc w:val="both"/>
      </w:pPr>
      <w:r>
        <w:rPr>
          <w:sz w:val="24"/>
        </w:rPr>
        <w:t xml:space="preserve">(в ред. </w:t>
      </w:r>
      <w:r>
        <w:rPr>
          <w:sz w:val="24"/>
        </w:rPr>
        <w:t xml:space="preserve">Приказа</w:t>
      </w:r>
      <w:r>
        <w:rPr>
          <w:sz w:val="24"/>
        </w:rPr>
        <w:t xml:space="preserve"> Казначейства России от 26.11.2025 N 21н)</w:t>
      </w:r>
    </w:p>
    <w:bookmarkStart w:id="594" w:name="P594"/>
    <w:bookmarkEnd w:id="594"/>
    <w:p>
      <w:pPr>
        <w:pStyle w:val="0"/>
        <w:spacing w:before="240" w:line-rule="auto"/>
        <w:ind w:firstLine="540"/>
        <w:jc w:val="both"/>
      </w:pPr>
      <w:r>
        <w:rPr>
          <w:sz w:val="24"/>
        </w:rPr>
        <w:t xml:space="preserve">68. При реорганизации (ликвидации) клиента в орган Федерального казначейства клиентом представляются копия документа о его реорганизации (ликвидации), а также в случае назначения ликвидационной комиссии - копия документа о назначении ликвидационной комиссии и заверенная </w:t>
      </w:r>
      <w:hyperlink w:history="0" w:anchor="P1312" w:tooltip="                КАРТОЧКА ОБРАЗЦОВ ПОДПИСЕЙ N │           │">
        <w:r>
          <w:rPr>
            <w:sz w:val="24"/>
            <w:color w:val="0000ff"/>
          </w:rPr>
          <w:t xml:space="preserve">Карточка</w:t>
        </w:r>
      </w:hyperlink>
      <w:r>
        <w:rPr>
          <w:sz w:val="24"/>
        </w:rPr>
        <w:t xml:space="preserve"> образцов подписей с указанием срока полномочий каждого должностного лица, которое временно пользуется правом подписи, оформленная ликвидационной комиссией (за исключением случаев, когда документооборот осуществляется в государственных информационных системах, оператором которых является Федеральное казначейство).</w:t>
      </w:r>
    </w:p>
    <w:p>
      <w:pPr>
        <w:pStyle w:val="0"/>
        <w:spacing w:before="240" w:line-rule="auto"/>
        <w:ind w:firstLine="540"/>
        <w:jc w:val="both"/>
      </w:pPr>
      <w:r>
        <w:rPr>
          <w:sz w:val="24"/>
        </w:rPr>
        <w:t xml:space="preserve">При осуществлении документооборота в государственных информационных системах, оператором которых является Федеральное казначейство, клиентом направляется документ в форме электронной копии бумажного документа, созданной посредством его сканирования, о его реорганизации (ликвидации), а также в случае назначения ликвидационной комиссии - документ о назначении ликвидационной комиссии вместе с </w:t>
      </w:r>
      <w:hyperlink w:history="0" w:anchor="P1866" w:tooltip="РЕКВИЗИТЫ">
        <w:r>
          <w:rPr>
            <w:sz w:val="24"/>
            <w:color w:val="0000ff"/>
          </w:rPr>
          <w:t xml:space="preserve">Заявлением</w:t>
        </w:r>
      </w:hyperlink>
      <w:r>
        <w:rPr>
          <w:sz w:val="24"/>
        </w:rPr>
        <w:t xml:space="preserve"> на закрытие лицевого счета в электронном виде.</w:t>
      </w:r>
    </w:p>
    <w:p>
      <w:pPr>
        <w:pStyle w:val="0"/>
        <w:spacing w:before="240" w:line-rule="auto"/>
        <w:ind w:firstLine="540"/>
        <w:jc w:val="both"/>
      </w:pPr>
      <w:r>
        <w:rPr>
          <w:sz w:val="24"/>
        </w:rPr>
        <w:t xml:space="preserve">При этом заверение копии документа о реорганизации (ликвидации) клиента и о назначении ликвидационной комиссии не требуется.</w:t>
      </w:r>
    </w:p>
    <w:p>
      <w:pPr>
        <w:pStyle w:val="0"/>
        <w:spacing w:before="240" w:line-rule="auto"/>
        <w:ind w:firstLine="540"/>
        <w:jc w:val="both"/>
      </w:pPr>
      <w:r>
        <w:rPr>
          <w:sz w:val="24"/>
        </w:rPr>
        <w:t xml:space="preserve">По завершении работы ликвидационной комиссии </w:t>
      </w:r>
      <w:hyperlink w:history="0" w:anchor="P1728" w:tooltip="                                 ЗАЯВЛЕНИЕ">
        <w:r>
          <w:rPr>
            <w:sz w:val="24"/>
            <w:color w:val="0000ff"/>
          </w:rPr>
          <w:t xml:space="preserve">Заявление</w:t>
        </w:r>
      </w:hyperlink>
      <w:r>
        <w:rPr>
          <w:sz w:val="24"/>
        </w:rPr>
        <w:t xml:space="preserve"> на закрытие лицевого счета или </w:t>
      </w:r>
      <w:hyperlink w:history="0" w:anchor="P1866" w:tooltip="РЕКВИЗИТЫ">
        <w:r>
          <w:rPr>
            <w:sz w:val="24"/>
            <w:color w:val="0000ff"/>
          </w:rPr>
          <w:t xml:space="preserve">Заявление</w:t>
        </w:r>
      </w:hyperlink>
      <w:r>
        <w:rPr>
          <w:sz w:val="24"/>
        </w:rPr>
        <w:t xml:space="preserve"> на закрытие лицевого счета в электронном виде оформляется ликвидационной комиссией или в случаях, установленных настоящим Порядком, уполномоченным руководителем органа Федерального казначейства работником.</w:t>
      </w:r>
    </w:p>
    <w:p>
      <w:pPr>
        <w:pStyle w:val="0"/>
        <w:jc w:val="both"/>
      </w:pPr>
      <w:r>
        <w:rPr>
          <w:sz w:val="24"/>
        </w:rPr>
        <w:t xml:space="preserve">(п. 68 в ред. </w:t>
      </w:r>
      <w:r>
        <w:rPr>
          <w:sz w:val="24"/>
        </w:rPr>
        <w:t xml:space="preserve">Приказа</w:t>
      </w:r>
      <w:r>
        <w:rPr>
          <w:sz w:val="24"/>
        </w:rPr>
        <w:t xml:space="preserve"> Казначейства России от 26.11.2025 N 21н)</w:t>
      </w:r>
    </w:p>
    <w:p>
      <w:pPr>
        <w:pStyle w:val="0"/>
        <w:spacing w:before="240" w:line-rule="auto"/>
        <w:ind w:firstLine="540"/>
        <w:jc w:val="both"/>
      </w:pPr>
      <w:r>
        <w:rPr>
          <w:sz w:val="24"/>
        </w:rPr>
        <w:t xml:space="preserve">69. При изменении типа учреждения в орган Федерального казначейства клиентом представляется копия документа об изменении типа учреждения (за исключением случаев, когда документооборот осуществляется в государственных информационных системах, оператором которых является Федеральное казначейство). При этом заверение копии указанного документа не требуется.</w:t>
      </w:r>
    </w:p>
    <w:p>
      <w:pPr>
        <w:pStyle w:val="0"/>
        <w:spacing w:before="240" w:line-rule="auto"/>
        <w:ind w:firstLine="540"/>
        <w:jc w:val="both"/>
      </w:pPr>
      <w:r>
        <w:rPr>
          <w:sz w:val="24"/>
        </w:rPr>
        <w:t xml:space="preserve">При осуществлении документооборота в государственных информационных системах, оператором которых является Федеральное казначейство, клиентом направляется документ в форме электронной копии бумажного документа, созданной посредством его сканирования, об изменении типа учреждения вместе с </w:t>
      </w:r>
      <w:hyperlink w:history="0" w:anchor="P1866" w:tooltip="РЕКВИЗИТЫ">
        <w:r>
          <w:rPr>
            <w:sz w:val="24"/>
            <w:color w:val="0000ff"/>
          </w:rPr>
          <w:t xml:space="preserve">Заявлением</w:t>
        </w:r>
      </w:hyperlink>
      <w:r>
        <w:rPr>
          <w:sz w:val="24"/>
        </w:rPr>
        <w:t xml:space="preserve"> на закрытие лицевого счета в электронном виде.</w:t>
      </w:r>
    </w:p>
    <w:p>
      <w:pPr>
        <w:pStyle w:val="0"/>
        <w:jc w:val="both"/>
      </w:pPr>
      <w:r>
        <w:rPr>
          <w:sz w:val="24"/>
        </w:rPr>
        <w:t xml:space="preserve">(п. 69 в ред. </w:t>
      </w:r>
      <w:r>
        <w:rPr>
          <w:sz w:val="24"/>
        </w:rPr>
        <w:t xml:space="preserve">Приказа</w:t>
      </w:r>
      <w:r>
        <w:rPr>
          <w:sz w:val="24"/>
        </w:rPr>
        <w:t xml:space="preserve"> Казначейства России от 26.11.2025 N 21н)</w:t>
      </w:r>
    </w:p>
    <w:bookmarkStart w:id="602" w:name="P602"/>
    <w:bookmarkEnd w:id="602"/>
    <w:p>
      <w:pPr>
        <w:pStyle w:val="0"/>
        <w:spacing w:before="240" w:line-rule="auto"/>
        <w:ind w:firstLine="540"/>
        <w:jc w:val="both"/>
      </w:pPr>
      <w:r>
        <w:rPr>
          <w:sz w:val="24"/>
        </w:rPr>
        <w:t xml:space="preserve">70. Закрытие лицевого счета администратора доходов бюджета осуществляется на основании представленного администратором доходов бюджета в орган Федерального казначейства по месту обслуживания </w:t>
      </w:r>
      <w:hyperlink w:history="0" w:anchor="P1728" w:tooltip="                                 ЗАЯВЛЕНИЕ">
        <w:r>
          <w:rPr>
            <w:sz w:val="24"/>
            <w:color w:val="0000ff"/>
          </w:rPr>
          <w:t xml:space="preserve">Заявления</w:t>
        </w:r>
      </w:hyperlink>
      <w:r>
        <w:rPr>
          <w:sz w:val="24"/>
        </w:rPr>
        <w:t xml:space="preserve"> на закрытие лицевого счета или </w:t>
      </w:r>
      <w:hyperlink w:history="0" w:anchor="P1866" w:tooltip="РЕКВИЗИТЫ">
        <w:r>
          <w:rPr>
            <w:sz w:val="24"/>
            <w:color w:val="0000ff"/>
          </w:rPr>
          <w:t xml:space="preserve">Заявления</w:t>
        </w:r>
      </w:hyperlink>
      <w:r>
        <w:rPr>
          <w:sz w:val="24"/>
        </w:rPr>
        <w:t xml:space="preserve"> на закрытие лицевого счета в электронном виде.</w:t>
      </w:r>
    </w:p>
    <w:p>
      <w:pPr>
        <w:pStyle w:val="0"/>
        <w:jc w:val="both"/>
      </w:pPr>
      <w:r>
        <w:rPr>
          <w:sz w:val="24"/>
        </w:rPr>
        <w:t xml:space="preserve">(п. 70 в ред. </w:t>
      </w:r>
      <w:r>
        <w:rPr>
          <w:sz w:val="24"/>
        </w:rPr>
        <w:t xml:space="preserve">Приказа</w:t>
      </w:r>
      <w:r>
        <w:rPr>
          <w:sz w:val="24"/>
        </w:rPr>
        <w:t xml:space="preserve"> Казначейства России от 26.11.2025 N 21н)</w:t>
      </w:r>
    </w:p>
    <w:p>
      <w:pPr>
        <w:pStyle w:val="0"/>
        <w:spacing w:before="240" w:line-rule="auto"/>
        <w:ind w:firstLine="540"/>
        <w:jc w:val="both"/>
      </w:pPr>
      <w:r>
        <w:rPr>
          <w:sz w:val="24"/>
        </w:rPr>
        <w:t xml:space="preserve">71. При реорганизации органов Федерального казначейства лицевые счета клиентов по прежнему и новому месту обслуживания подлежат открытию и закрытию в соответствии с настоящим Порядком.</w:t>
      </w:r>
    </w:p>
    <w:p>
      <w:pPr>
        <w:pStyle w:val="0"/>
        <w:spacing w:before="240" w:line-rule="auto"/>
        <w:ind w:firstLine="540"/>
        <w:jc w:val="both"/>
      </w:pPr>
      <w:r>
        <w:rPr>
          <w:sz w:val="24"/>
        </w:rPr>
        <w:t xml:space="preserve">72. При передаче распорядителя, получателя, иного получателя бюджетных средств из ведения одного главного распорядителя бюджетных средств в ведение другого главного распорядителя бюджетных средств, а также при передаче администратора доходов бюджета из ведения одного главного администратора доходов бюджета в ведение другого главного администратора доходов бюджета открытые клиенту соответствующие лицевые счета закрываются в связи с изменением подведомственности после включения новых реквизитов клиента в Сводный реестр и открытия ему в соответствии с настоящим Порядком новых лицевых счетов.</w:t>
      </w:r>
    </w:p>
    <w:p>
      <w:pPr>
        <w:pStyle w:val="0"/>
        <w:spacing w:before="240" w:line-rule="auto"/>
        <w:ind w:firstLine="540"/>
        <w:jc w:val="both"/>
      </w:pPr>
      <w:r>
        <w:rPr>
          <w:sz w:val="24"/>
        </w:rPr>
        <w:t xml:space="preserve">В случае, если в течение текущего финансового года главный распорядитель бюджетных средств наделяет получателя бюджетных средств полномочиями распорядителя бюджетных средств или когда получатель бюджетных средств передается в ведение от одного распорядителя бюджетных средств к другому распорядителю бюджетных средств, находящимся в ведении одного главного распорядителя бюджетных средств, лицевой счет получателя бюджетных средств не подлежит закрытию.</w:t>
      </w:r>
    </w:p>
    <w:p>
      <w:pPr>
        <w:pStyle w:val="0"/>
        <w:spacing w:before="240" w:line-rule="auto"/>
        <w:ind w:firstLine="540"/>
        <w:jc w:val="both"/>
      </w:pPr>
      <w:r>
        <w:rPr>
          <w:sz w:val="24"/>
        </w:rPr>
        <w:t xml:space="preserve">73. При наличии документов, представленных клиентом в соответствии с </w:t>
      </w:r>
      <w:hyperlink w:history="0" w:anchor="P392" w:tooltip="29. Закрытие соответствующего лицевого счета в случаях, установленных настоящим Порядком, осуществляется при предоставлении клиентом (ликвидационной комиссией) в орган Федерального казначейства или оформлении уполномоченным руководителем органа Федерального казначейства работником:">
        <w:r>
          <w:rPr>
            <w:sz w:val="24"/>
            <w:color w:val="0000ff"/>
          </w:rPr>
          <w:t xml:space="preserve">пунктами 29</w:t>
        </w:r>
      </w:hyperlink>
      <w:r>
        <w:rPr>
          <w:sz w:val="24"/>
        </w:rPr>
        <w:t xml:space="preserve">, </w:t>
      </w:r>
      <w:hyperlink w:history="0" w:anchor="P583" w:tooltip="63. При реорганизации получателя бюджетных средств, бюджетного (автономного) учреждения, получателя средств из бюджета (за исключением индивидуального предпринимателя и физического лица - производителя товаров, работ, услуг), принимающих бюджетные полномочия, в орган Федерального казначейства получателем бюджетных средств, бюджетным (автономным) учреждением, получателем средств из бюджета (за исключением индивидуального предпринимателя и физического лица - производителя товаров, работ, услуг), принимающи...">
        <w:r>
          <w:rPr>
            <w:sz w:val="24"/>
            <w:color w:val="0000ff"/>
          </w:rPr>
          <w:t xml:space="preserve">63</w:t>
        </w:r>
      </w:hyperlink>
      <w:r>
        <w:rPr>
          <w:sz w:val="24"/>
        </w:rPr>
        <w:t xml:space="preserve"> - </w:t>
      </w:r>
      <w:hyperlink w:history="0" w:anchor="P588" w:tooltip="65. Утратил силу. - Приказ Казначейства России от 26.11.2025 N 21н.">
        <w:r>
          <w:rPr>
            <w:sz w:val="24"/>
            <w:color w:val="0000ff"/>
          </w:rPr>
          <w:t xml:space="preserve">65</w:t>
        </w:r>
      </w:hyperlink>
      <w:r>
        <w:rPr>
          <w:sz w:val="24"/>
        </w:rPr>
        <w:t xml:space="preserve"> и </w:t>
      </w:r>
      <w:hyperlink w:history="0" w:anchor="P594" w:tooltip="68. При реорганизации (ликвидации) клиента в орган Федерального казначейства клиентом представляются копия документа о его реорганизации (ликвидации), а также в случае назначения ликвидационной комиссии - копия документа о назначении ликвидационной комиссии и заверенная Карточка образцов подписей с указанием срока полномочий каждого должностного лица, которое временно пользуется правом подписи, оформленная ликвидационной комиссией (за исключением случаев, когда документооборот осуществляется в государств...">
        <w:r>
          <w:rPr>
            <w:sz w:val="24"/>
            <w:color w:val="0000ff"/>
          </w:rPr>
          <w:t xml:space="preserve">68</w:t>
        </w:r>
      </w:hyperlink>
      <w:r>
        <w:rPr>
          <w:sz w:val="24"/>
        </w:rPr>
        <w:t xml:space="preserve"> - </w:t>
      </w:r>
      <w:hyperlink w:history="0" w:anchor="P602" w:tooltip="70. Закрытие лицевого счета администратора доходов бюджета осуществляется на основании представленного администратором доходов бюджета в орган Федерального казначейства по месту обслуживания Заявления на закрытие лицевого счета или Заявления на закрытие лицевого счета в электронном виде.">
        <w:r>
          <w:rPr>
            <w:sz w:val="24"/>
            <w:color w:val="0000ff"/>
          </w:rPr>
          <w:t xml:space="preserve">70</w:t>
        </w:r>
      </w:hyperlink>
      <w:r>
        <w:rPr>
          <w:sz w:val="24"/>
        </w:rPr>
        <w:t xml:space="preserve"> настоящего Порядка, не прошедших проверку в соответствии с требованиями, установленными </w:t>
      </w:r>
      <w:hyperlink w:history="0" w:anchor="P432" w:tooltip="31. Орган Федерального казначейства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0 настоящего Порядка, а также их соответствие документам, представленным вместе с Заявлением на закрытие лицевого счета.">
        <w:r>
          <w:rPr>
            <w:sz w:val="24"/>
            <w:color w:val="0000ff"/>
          </w:rPr>
          <w:t xml:space="preserve">пунктом 31</w:t>
        </w:r>
      </w:hyperlink>
      <w:r>
        <w:rPr>
          <w:sz w:val="24"/>
        </w:rPr>
        <w:t xml:space="preserve"> настоящего Порядка, орган Федерального казначейства возвращает клиенту указанные документы вместе с Уведомлением не позднее срока, установленного настоящим Порядком для проведения проверки представленных документов.</w:t>
      </w:r>
    </w:p>
    <w:p>
      <w:pPr>
        <w:pStyle w:val="0"/>
        <w:jc w:val="both"/>
      </w:pPr>
      <w:r>
        <w:rPr>
          <w:sz w:val="24"/>
        </w:rPr>
        <w:t xml:space="preserve">(в ред. </w:t>
      </w:r>
      <w:r>
        <w:rPr>
          <w:sz w:val="24"/>
        </w:rPr>
        <w:t xml:space="preserve">Приказа</w:t>
      </w:r>
      <w:r>
        <w:rPr>
          <w:sz w:val="24"/>
        </w:rPr>
        <w:t xml:space="preserve"> Казначейства России от 28.06.2021 N 23н)</w:t>
      </w:r>
    </w:p>
    <w:p>
      <w:pPr>
        <w:pStyle w:val="0"/>
        <w:spacing w:before="240" w:line-rule="auto"/>
        <w:ind w:firstLine="540"/>
        <w:jc w:val="both"/>
      </w:pPr>
      <w:r>
        <w:rPr>
          <w:sz w:val="24"/>
        </w:rPr>
        <w:t xml:space="preserve">74. На основании документов, представленных клиентом для закрытия соответствующего лицевого счета и прошедших проверку в соответствии с требованиями, установленными </w:t>
      </w:r>
      <w:hyperlink w:history="0" w:anchor="P432" w:tooltip="31. Орган Федерального казначейства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0 настоящего Порядка, а также их соответствие документам, представленным вместе с Заявлением на закрытие лицевого счета.">
        <w:r>
          <w:rPr>
            <w:sz w:val="24"/>
            <w:color w:val="0000ff"/>
          </w:rPr>
          <w:t xml:space="preserve">пунктом 31</w:t>
        </w:r>
      </w:hyperlink>
      <w:r>
        <w:rPr>
          <w:sz w:val="24"/>
        </w:rPr>
        <w:t xml:space="preserve"> настоящего Порядка, орган Федерального казначейства не позднее следующего рабочего дня после завершения проверки документов осуществляет сверку показателей, учтенных на соответствующем лицевом счете клиента.</w:t>
      </w:r>
    </w:p>
    <w:p>
      <w:pPr>
        <w:pStyle w:val="0"/>
        <w:spacing w:before="240" w:line-rule="auto"/>
        <w:ind w:firstLine="540"/>
        <w:jc w:val="both"/>
      </w:pPr>
      <w:r>
        <w:rPr>
          <w:sz w:val="24"/>
        </w:rPr>
        <w:t xml:space="preserve">Сверка показателей осуществляется путем предоставления клиенту:</w:t>
      </w:r>
    </w:p>
    <w:p>
      <w:pPr>
        <w:pStyle w:val="0"/>
        <w:spacing w:before="240" w:line-rule="auto"/>
        <w:ind w:firstLine="540"/>
        <w:jc w:val="both"/>
      </w:pPr>
      <w:r>
        <w:rPr>
          <w:sz w:val="24"/>
        </w:rPr>
        <w:t xml:space="preserve">Отчета о состоянии лицевого счета главного распорядителя (распорядителя) бюджетных средств по форме согласно </w:t>
      </w:r>
      <w:hyperlink w:history="0" w:anchor="P9576" w:tooltip="                             ОТЧЕТ О СОСТОЯНИИ">
        <w:r>
          <w:rPr>
            <w:sz w:val="24"/>
            <w:color w:val="0000ff"/>
          </w:rPr>
          <w:t xml:space="preserve">приложению N 24</w:t>
        </w:r>
      </w:hyperlink>
      <w:r>
        <w:rPr>
          <w:sz w:val="24"/>
        </w:rPr>
        <w:t xml:space="preserve"> к настоящему Порядку (код формы по КФД 0531785);</w:t>
      </w:r>
    </w:p>
    <w:p>
      <w:pPr>
        <w:pStyle w:val="0"/>
        <w:spacing w:before="240" w:line-rule="auto"/>
        <w:ind w:firstLine="540"/>
        <w:jc w:val="both"/>
      </w:pPr>
      <w:r>
        <w:rPr>
          <w:sz w:val="24"/>
        </w:rPr>
        <w:t xml:space="preserve">Отчета о состоянии лицевого счета главного распорядителя (распорядителя) бюджетных средств (для отражения операций за ____ - ____ годы) по форме согласно </w:t>
      </w:r>
      <w:hyperlink w:history="0" w:anchor="P10074" w:tooltip="                             ОТЧЕТ О СОСТОЯНИИ">
        <w:r>
          <w:rPr>
            <w:sz w:val="24"/>
            <w:color w:val="0000ff"/>
          </w:rPr>
          <w:t xml:space="preserve">приложению N 25</w:t>
        </w:r>
      </w:hyperlink>
      <w:r>
        <w:rPr>
          <w:sz w:val="24"/>
        </w:rPr>
        <w:t xml:space="preserve"> к настоящему Порядку (код формы по КФД 0531754);</w:t>
      </w:r>
    </w:p>
    <w:p>
      <w:pPr>
        <w:pStyle w:val="0"/>
        <w:spacing w:before="240" w:line-rule="auto"/>
        <w:ind w:firstLine="540"/>
        <w:jc w:val="both"/>
      </w:pPr>
      <w:r>
        <w:rPr>
          <w:sz w:val="24"/>
        </w:rPr>
        <w:t xml:space="preserve">Отчета о состоянии лицевого счета бюджета по форме согласно </w:t>
      </w:r>
      <w:hyperlink w:history="0" w:anchor="P10708" w:tooltip="                             ОТЧЕТ О СОСТОЯНИИ">
        <w:r>
          <w:rPr>
            <w:sz w:val="24"/>
            <w:color w:val="0000ff"/>
          </w:rPr>
          <w:t xml:space="preserve">приложению N 26</w:t>
        </w:r>
      </w:hyperlink>
      <w:r>
        <w:rPr>
          <w:sz w:val="24"/>
        </w:rPr>
        <w:t xml:space="preserve"> к настоящему Порядку (код формы по КФД 0531793);</w:t>
      </w:r>
    </w:p>
    <w:p>
      <w:pPr>
        <w:pStyle w:val="0"/>
        <w:spacing w:before="240" w:line-rule="auto"/>
        <w:ind w:firstLine="540"/>
        <w:jc w:val="both"/>
      </w:pPr>
      <w:r>
        <w:rPr>
          <w:sz w:val="24"/>
        </w:rPr>
        <w:t xml:space="preserve">Отчета о состоянии лицевого счета получателя бюджетных средств по форме согласно </w:t>
      </w:r>
      <w:hyperlink w:history="0" w:anchor="P10902" w:tooltip="                             ОТЧЕТ О СОСТОЯНИИ">
        <w:r>
          <w:rPr>
            <w:sz w:val="24"/>
            <w:color w:val="0000ff"/>
          </w:rPr>
          <w:t xml:space="preserve">приложению N 27</w:t>
        </w:r>
      </w:hyperlink>
      <w:r>
        <w:rPr>
          <w:sz w:val="24"/>
        </w:rPr>
        <w:t xml:space="preserve"> к настоящему Порядку (код формы по КФД 0531786) (далее - Отчет о состоянии лицевого счета получателя);</w:t>
      </w:r>
    </w:p>
    <w:p>
      <w:pPr>
        <w:pStyle w:val="0"/>
        <w:spacing w:before="240" w:line-rule="auto"/>
        <w:ind w:firstLine="540"/>
        <w:jc w:val="both"/>
      </w:pPr>
      <w:r>
        <w:rPr>
          <w:sz w:val="24"/>
        </w:rPr>
        <w:t xml:space="preserve">Отчета о состоянии лицевого счета получателя бюджетных средств (для отражения операций за ____ - ____ годы) по форме согласно </w:t>
      </w:r>
      <w:hyperlink w:history="0" w:anchor="P11662" w:tooltip="                             ОТЧЕТ О СОСТОЯНИИ">
        <w:r>
          <w:rPr>
            <w:sz w:val="24"/>
            <w:color w:val="0000ff"/>
          </w:rPr>
          <w:t xml:space="preserve">приложению N 28</w:t>
        </w:r>
      </w:hyperlink>
      <w:r>
        <w:rPr>
          <w:sz w:val="24"/>
        </w:rPr>
        <w:t xml:space="preserve"> к настоящему Порядку (код формы по КФД 0531794);</w:t>
      </w:r>
    </w:p>
    <w:p>
      <w:pPr>
        <w:pStyle w:val="0"/>
        <w:spacing w:before="240" w:line-rule="auto"/>
        <w:ind w:firstLine="540"/>
        <w:jc w:val="both"/>
      </w:pPr>
      <w:r>
        <w:rPr>
          <w:sz w:val="24"/>
        </w:rPr>
        <w:t xml:space="preserve">Отчета о состоянии лицевого счета администратора доходов бюджета по форме согласно </w:t>
      </w:r>
      <w:hyperlink w:history="0" w:anchor="P12597" w:tooltip="                             ОТЧЕТ О СОСТОЯНИИ">
        <w:r>
          <w:rPr>
            <w:sz w:val="24"/>
            <w:color w:val="0000ff"/>
          </w:rPr>
          <w:t xml:space="preserve">приложению N 29</w:t>
        </w:r>
      </w:hyperlink>
      <w:r>
        <w:rPr>
          <w:sz w:val="24"/>
        </w:rPr>
        <w:t xml:space="preserve"> к настоящему Порядку (код формы по КФД 0531787), если иное не установлено настоящим Порядком;</w:t>
      </w:r>
    </w:p>
    <w:p>
      <w:pPr>
        <w:pStyle w:val="0"/>
        <w:jc w:val="both"/>
      </w:pPr>
      <w:r>
        <w:rPr>
          <w:sz w:val="24"/>
        </w:rPr>
        <w:t xml:space="preserve">(в ред. </w:t>
      </w:r>
      <w:r>
        <w:rPr>
          <w:sz w:val="24"/>
        </w:rPr>
        <w:t xml:space="preserve">Приказа</w:t>
      </w:r>
      <w:r>
        <w:rPr>
          <w:sz w:val="24"/>
        </w:rPr>
        <w:t xml:space="preserve"> Казначейства России от 26.11.2025 N 21н)</w:t>
      </w:r>
    </w:p>
    <w:p>
      <w:pPr>
        <w:pStyle w:val="0"/>
        <w:spacing w:before="240" w:line-rule="auto"/>
        <w:ind w:firstLine="540"/>
        <w:jc w:val="both"/>
      </w:pPr>
      <w:r>
        <w:rPr>
          <w:sz w:val="24"/>
        </w:rPr>
        <w:t xml:space="preserve">Отчета о состоянии лицевого счета для учета операций со средствами, поступающими во временное распоряжение получателя бюджетных средств, по форме согласно </w:t>
      </w:r>
      <w:hyperlink w:history="0" w:anchor="P12732" w:tooltip="                             ОТЧЕТ О СОСТОЯНИИ">
        <w:r>
          <w:rPr>
            <w:sz w:val="24"/>
            <w:color w:val="0000ff"/>
          </w:rPr>
          <w:t xml:space="preserve">приложению N 30</w:t>
        </w:r>
      </w:hyperlink>
      <w:r>
        <w:rPr>
          <w:sz w:val="24"/>
        </w:rPr>
        <w:t xml:space="preserve"> к настоящему Порядку (код формы по КФД 0531788);</w:t>
      </w:r>
    </w:p>
    <w:p>
      <w:pPr>
        <w:pStyle w:val="0"/>
        <w:spacing w:before="240" w:line-rule="auto"/>
        <w:ind w:firstLine="540"/>
        <w:jc w:val="both"/>
      </w:pPr>
      <w:r>
        <w:rPr>
          <w:sz w:val="24"/>
        </w:rPr>
        <w:t xml:space="preserve">Отчета о состоянии лицевого счета главного администратора источников финансирования дефицита бюджета (администратора источников финансирования дефицита бюджета с полномочиями главного администратора) по форме согласно </w:t>
      </w:r>
      <w:hyperlink w:history="0" w:anchor="P12905" w:tooltip="                             ОТЧЕТ О СОСТОЯНИИ">
        <w:r>
          <w:rPr>
            <w:sz w:val="24"/>
            <w:color w:val="0000ff"/>
          </w:rPr>
          <w:t xml:space="preserve">приложению N 31</w:t>
        </w:r>
      </w:hyperlink>
      <w:r>
        <w:rPr>
          <w:sz w:val="24"/>
        </w:rPr>
        <w:t xml:space="preserve"> к настоящему Порядку (код формы по КФД 0531789);</w:t>
      </w:r>
    </w:p>
    <w:p>
      <w:pPr>
        <w:pStyle w:val="0"/>
        <w:spacing w:before="240" w:line-rule="auto"/>
        <w:ind w:firstLine="540"/>
        <w:jc w:val="both"/>
      </w:pPr>
      <w:r>
        <w:rPr>
          <w:sz w:val="24"/>
        </w:rPr>
        <w:t xml:space="preserve">Отчета о состоянии лицевого счета главного администратора источников финансирования дефицита бюджета (администратора источников финансирования дефицита бюджета с полномочиями главного администратора) (для отражения операций за ____ - ____ годы) по форме согласно </w:t>
      </w:r>
      <w:hyperlink w:history="0" w:anchor="P13057" w:tooltip="                             ОТЧЕТ О СОСТОЯНИИ">
        <w:r>
          <w:rPr>
            <w:sz w:val="24"/>
            <w:color w:val="0000ff"/>
          </w:rPr>
          <w:t xml:space="preserve">приложению N 32</w:t>
        </w:r>
      </w:hyperlink>
      <w:r>
        <w:rPr>
          <w:sz w:val="24"/>
        </w:rPr>
        <w:t xml:space="preserve"> к настоящему Порядку (код формы по КФД 0531795);</w:t>
      </w:r>
    </w:p>
    <w:p>
      <w:pPr>
        <w:pStyle w:val="0"/>
        <w:spacing w:before="240" w:line-rule="auto"/>
        <w:ind w:firstLine="540"/>
        <w:jc w:val="both"/>
      </w:pPr>
      <w:r>
        <w:rPr>
          <w:sz w:val="24"/>
        </w:rPr>
        <w:t xml:space="preserve">Отчета о состоянии лицевого счета администратора источников финансирования дефицита бюджета по форме согласно </w:t>
      </w:r>
      <w:hyperlink w:history="0" w:anchor="P13240" w:tooltip="                             ОТЧЕТ О СОСТОЯНИИ">
        <w:r>
          <w:rPr>
            <w:sz w:val="24"/>
            <w:color w:val="0000ff"/>
          </w:rPr>
          <w:t xml:space="preserve">приложению N 33</w:t>
        </w:r>
      </w:hyperlink>
      <w:r>
        <w:rPr>
          <w:sz w:val="24"/>
        </w:rPr>
        <w:t xml:space="preserve"> к настоящему Порядку (код формы по КФД 0531791), если иное не установлено настоящим Порядком;</w:t>
      </w:r>
    </w:p>
    <w:p>
      <w:pPr>
        <w:pStyle w:val="0"/>
        <w:jc w:val="both"/>
      </w:pPr>
      <w:r>
        <w:rPr>
          <w:sz w:val="24"/>
        </w:rPr>
        <w:t xml:space="preserve">(в ред. </w:t>
      </w:r>
      <w:r>
        <w:rPr>
          <w:sz w:val="24"/>
        </w:rPr>
        <w:t xml:space="preserve">Приказа</w:t>
      </w:r>
      <w:r>
        <w:rPr>
          <w:sz w:val="24"/>
        </w:rPr>
        <w:t xml:space="preserve"> Казначейства России от 26.11.2025 N 21н)</w:t>
      </w:r>
    </w:p>
    <w:p>
      <w:pPr>
        <w:pStyle w:val="0"/>
        <w:spacing w:before="240" w:line-rule="auto"/>
        <w:ind w:firstLine="540"/>
        <w:jc w:val="both"/>
      </w:pPr>
      <w:r>
        <w:rPr>
          <w:sz w:val="24"/>
        </w:rPr>
        <w:t xml:space="preserve">Отчета о состоянии лицевого счета администратора источников финансирования дефицита бюджета (для отражения операций за ____ - ____ годы) по форме согласно </w:t>
      </w:r>
      <w:hyperlink w:history="0" w:anchor="P13395" w:tooltip="                             ОТЧЕТ О СОСТОЯНИИ">
        <w:r>
          <w:rPr>
            <w:sz w:val="24"/>
            <w:color w:val="0000ff"/>
          </w:rPr>
          <w:t xml:space="preserve">приложению N 34</w:t>
        </w:r>
      </w:hyperlink>
      <w:r>
        <w:rPr>
          <w:sz w:val="24"/>
        </w:rPr>
        <w:t xml:space="preserve"> к настоящему Порядку (код формы по КФД 0531796);</w:t>
      </w:r>
    </w:p>
    <w:p>
      <w:pPr>
        <w:pStyle w:val="0"/>
        <w:spacing w:before="240" w:line-rule="auto"/>
        <w:ind w:firstLine="540"/>
        <w:jc w:val="both"/>
      </w:pPr>
      <w:r>
        <w:rPr>
          <w:sz w:val="24"/>
        </w:rPr>
        <w:t xml:space="preserve">Отчета о состоянии лицевого счета иного получателя бюджетных средств по форме согласно </w:t>
      </w:r>
      <w:hyperlink w:history="0" w:anchor="P13566" w:tooltip="                             ОТЧЕТ О СОСТОЯНИИ">
        <w:r>
          <w:rPr>
            <w:sz w:val="24"/>
            <w:color w:val="0000ff"/>
          </w:rPr>
          <w:t xml:space="preserve">приложению N 35</w:t>
        </w:r>
      </w:hyperlink>
      <w:r>
        <w:rPr>
          <w:sz w:val="24"/>
        </w:rPr>
        <w:t xml:space="preserve"> к настоящему Порядку (код формы по КФД 0531792);</w:t>
      </w:r>
    </w:p>
    <w:p>
      <w:pPr>
        <w:pStyle w:val="0"/>
        <w:spacing w:before="240" w:line-rule="auto"/>
        <w:ind w:firstLine="540"/>
        <w:jc w:val="both"/>
      </w:pPr>
      <w:r>
        <w:rPr>
          <w:sz w:val="24"/>
        </w:rPr>
        <w:t xml:space="preserve">Отчета о состоянии лицевого счета иного получателя бюджетных средств (для отражения операций за ____ - ____ годы) по форме согласно </w:t>
      </w:r>
      <w:hyperlink w:history="0" w:anchor="P13807" w:tooltip="                             ОТЧЕТ О СОСТОЯНИИ">
        <w:r>
          <w:rPr>
            <w:sz w:val="24"/>
            <w:color w:val="0000ff"/>
          </w:rPr>
          <w:t xml:space="preserve">приложению N 36</w:t>
        </w:r>
      </w:hyperlink>
      <w:r>
        <w:rPr>
          <w:sz w:val="24"/>
        </w:rPr>
        <w:t xml:space="preserve"> к настоящему Порядку (код формы по КФД 0531797);</w:t>
      </w:r>
    </w:p>
    <w:p>
      <w:pPr>
        <w:pStyle w:val="0"/>
        <w:spacing w:before="240" w:line-rule="auto"/>
        <w:ind w:firstLine="540"/>
        <w:jc w:val="both"/>
      </w:pPr>
      <w:r>
        <w:rPr>
          <w:sz w:val="24"/>
        </w:rPr>
        <w:t xml:space="preserve">абзац утратил силу. - </w:t>
      </w:r>
      <w:r>
        <w:rPr>
          <w:sz w:val="24"/>
        </w:rPr>
        <w:t xml:space="preserve">Приказ</w:t>
      </w:r>
      <w:r>
        <w:rPr>
          <w:sz w:val="24"/>
        </w:rPr>
        <w:t xml:space="preserve"> Казначейства России от 28.12.2022 N 38н.</w:t>
      </w:r>
    </w:p>
    <w:p>
      <w:pPr>
        <w:pStyle w:val="0"/>
        <w:spacing w:before="240" w:line-rule="auto"/>
        <w:ind w:firstLine="540"/>
        <w:jc w:val="both"/>
      </w:pPr>
      <w:r>
        <w:rPr>
          <w:sz w:val="24"/>
        </w:rPr>
        <w:t xml:space="preserve">Отчет о состоянии лицевого счета для учета операций по переданным полномочиям получателя бюджетных средств предоставляется по форме </w:t>
      </w:r>
      <w:hyperlink w:history="0" w:anchor="P10902" w:tooltip="                             ОТЧЕТ О СОСТОЯНИИ">
        <w:r>
          <w:rPr>
            <w:sz w:val="24"/>
            <w:color w:val="0000ff"/>
          </w:rPr>
          <w:t xml:space="preserve">Отчета</w:t>
        </w:r>
      </w:hyperlink>
      <w:r>
        <w:rPr>
          <w:sz w:val="24"/>
        </w:rPr>
        <w:t xml:space="preserve"> о состоянии лицевого счета получателя.</w:t>
      </w:r>
    </w:p>
    <w:p>
      <w:pPr>
        <w:pStyle w:val="0"/>
        <w:spacing w:before="240" w:line-rule="auto"/>
        <w:ind w:firstLine="540"/>
        <w:jc w:val="both"/>
      </w:pPr>
      <w:r>
        <w:rPr>
          <w:sz w:val="24"/>
        </w:rPr>
        <w:t xml:space="preserve">При взаимодействии с администратором доходов бюджета посредством использования Подсистемы управления доходами сверка показателей осуществляется на основании Отчета о состоянии лицевого счета по форме согласно </w:t>
      </w:r>
      <w:hyperlink w:history="0" w:anchor="P24724" w:tooltip="РЕКВИЗИТЫ">
        <w:r>
          <w:rPr>
            <w:sz w:val="24"/>
            <w:color w:val="0000ff"/>
          </w:rPr>
          <w:t xml:space="preserve">приложению N 74</w:t>
        </w:r>
      </w:hyperlink>
      <w:r>
        <w:rPr>
          <w:sz w:val="24"/>
        </w:rPr>
        <w:t xml:space="preserve"> к настоящему Порядку.</w:t>
      </w:r>
    </w:p>
    <w:p>
      <w:pPr>
        <w:pStyle w:val="0"/>
        <w:jc w:val="both"/>
      </w:pPr>
      <w:r>
        <w:rPr>
          <w:sz w:val="24"/>
        </w:rPr>
        <w:t xml:space="preserve">(абзац введен </w:t>
      </w:r>
      <w:r>
        <w:rPr>
          <w:sz w:val="24"/>
        </w:rPr>
        <w:t xml:space="preserve">Приказом</w:t>
      </w:r>
      <w:r>
        <w:rPr>
          <w:sz w:val="24"/>
        </w:rPr>
        <w:t xml:space="preserve"> Казначейства России от 26.11.2025 N 21н)</w:t>
      </w:r>
    </w:p>
    <w:p>
      <w:pPr>
        <w:pStyle w:val="0"/>
        <w:spacing w:before="240" w:line-rule="auto"/>
        <w:ind w:firstLine="540"/>
        <w:jc w:val="both"/>
      </w:pPr>
      <w:r>
        <w:rPr>
          <w:sz w:val="24"/>
        </w:rPr>
        <w:t xml:space="preserve">При взаимодействии с отдельными администраторами источников финансирования дефицита бюджета посредством Подсистемы управления доходами </w:t>
      </w:r>
      <w:hyperlink w:history="0" w:anchor="P13240" w:tooltip="                             ОТЧЕТ О СОСТОЯНИИ">
        <w:r>
          <w:rPr>
            <w:sz w:val="24"/>
            <w:color w:val="0000ff"/>
          </w:rPr>
          <w:t xml:space="preserve">Отчет</w:t>
        </w:r>
      </w:hyperlink>
      <w:r>
        <w:rPr>
          <w:sz w:val="24"/>
        </w:rPr>
        <w:t xml:space="preserve"> о состоянии лицевого счета администратора источников финансирования дефицита бюджета не формируется.</w:t>
      </w:r>
    </w:p>
    <w:p>
      <w:pPr>
        <w:pStyle w:val="0"/>
        <w:jc w:val="both"/>
      </w:pPr>
      <w:r>
        <w:rPr>
          <w:sz w:val="24"/>
        </w:rPr>
        <w:t xml:space="preserve">(абзац введен </w:t>
      </w:r>
      <w:r>
        <w:rPr>
          <w:sz w:val="24"/>
        </w:rPr>
        <w:t xml:space="preserve">Приказом</w:t>
      </w:r>
      <w:r>
        <w:rPr>
          <w:sz w:val="24"/>
        </w:rPr>
        <w:t xml:space="preserve"> Казначейства России от 26.11.2025 N 21н)</w:t>
      </w:r>
    </w:p>
    <w:p>
      <w:pPr>
        <w:pStyle w:val="0"/>
        <w:spacing w:before="240" w:line-rule="auto"/>
        <w:ind w:firstLine="540"/>
        <w:jc w:val="both"/>
      </w:pPr>
      <w:r>
        <w:rPr>
          <w:sz w:val="24"/>
        </w:rPr>
        <w:t xml:space="preserve">После проведения сверки показателей закрываемого лицевого счета администратора доходов бюджета на данном лицевом счете прекращается проведение операций.</w:t>
      </w:r>
    </w:p>
    <w:p>
      <w:pPr>
        <w:pStyle w:val="0"/>
        <w:jc w:val="both"/>
      </w:pPr>
      <w:r>
        <w:rPr>
          <w:sz w:val="24"/>
        </w:rPr>
        <w:t xml:space="preserve">(абзац введен </w:t>
      </w:r>
      <w:r>
        <w:rPr>
          <w:sz w:val="24"/>
        </w:rPr>
        <w:t xml:space="preserve">Приказом</w:t>
      </w:r>
      <w:r>
        <w:rPr>
          <w:sz w:val="24"/>
        </w:rPr>
        <w:t xml:space="preserve"> Казначейства России от 26.11.2025 N 21н)</w:t>
      </w:r>
    </w:p>
    <w:p>
      <w:pPr>
        <w:pStyle w:val="0"/>
        <w:spacing w:before="240" w:line-rule="auto"/>
        <w:ind w:firstLine="540"/>
        <w:jc w:val="both"/>
      </w:pPr>
      <w:r>
        <w:rPr>
          <w:sz w:val="24"/>
        </w:rPr>
        <w:t xml:space="preserve">75. Лицевые счета клиентов закрываются при отсутствии учтенных показателей.</w:t>
      </w:r>
    </w:p>
    <w:p>
      <w:pPr>
        <w:pStyle w:val="0"/>
        <w:spacing w:before="240" w:line-rule="auto"/>
        <w:ind w:firstLine="540"/>
        <w:jc w:val="both"/>
      </w:pPr>
      <w:r>
        <w:rPr>
          <w:sz w:val="24"/>
        </w:rPr>
        <w:t xml:space="preserve">При наличии на закрываемом лицевом счете показателей отражение операций на нем прекращается в соответствии с </w:t>
      </w:r>
      <w:hyperlink w:history="0" w:anchor="P652" w:tooltip="78. Орган Федерального казначейства прекращает отражение операций (кроме операций по передаче показателей лицевых счетов) на лицевом счете получателя бюджетных средств, лицевом счете администратора источников внутреннего финансирования дефицита бюджета, лицевом счете для учета операций по переданным полномочиям получателя бюджетных средств после отзыва главным распорядителем (распорядителем) бюджетных средств, главным администратором (администратором) источников внутреннего финансирования дефицита бюджет...">
        <w:r>
          <w:rPr>
            <w:sz w:val="24"/>
            <w:color w:val="0000ff"/>
          </w:rPr>
          <w:t xml:space="preserve">пунктом 78</w:t>
        </w:r>
      </w:hyperlink>
      <w:r>
        <w:rPr>
          <w:sz w:val="24"/>
        </w:rPr>
        <w:t xml:space="preserve"> настоящего Порядка.</w:t>
      </w:r>
    </w:p>
    <w:p>
      <w:pPr>
        <w:pStyle w:val="0"/>
        <w:spacing w:before="240" w:line-rule="auto"/>
        <w:ind w:firstLine="540"/>
        <w:jc w:val="both"/>
      </w:pPr>
      <w:r>
        <w:rPr>
          <w:sz w:val="24"/>
        </w:rPr>
        <w:t xml:space="preserve">Не позднее пяти рабочих дней после передачи в течение текущего финансового года показателей, отраженных на лицевом счете, осуществляется закрытие лицевого счета, открытого участнику бюджетного процесса.</w:t>
      </w:r>
    </w:p>
    <w:p>
      <w:pPr>
        <w:pStyle w:val="0"/>
        <w:spacing w:before="240" w:line-rule="auto"/>
        <w:ind w:firstLine="540"/>
        <w:jc w:val="both"/>
      </w:pPr>
      <w:r>
        <w:rPr>
          <w:sz w:val="24"/>
        </w:rPr>
        <w:t xml:space="preserve">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w:t>
      </w:r>
      <w:hyperlink w:history="0" w:anchor="P1728" w:tooltip="                                 ЗАЯВЛЕНИЕ">
        <w:r>
          <w:rPr>
            <w:sz w:val="24"/>
            <w:color w:val="0000ff"/>
          </w:rPr>
          <w:t xml:space="preserve">Заявления</w:t>
        </w:r>
      </w:hyperlink>
      <w:r>
        <w:rPr>
          <w:sz w:val="24"/>
        </w:rPr>
        <w:t xml:space="preserve"> на закрытие лицевого счета, оформленного уполномоченным руководителем органа Федерального казначейства работником (за исключением случаев, когда документооборот осуществляется в государственных информационных системах, оператором которых является Федеральное казначейство).</w:t>
      </w:r>
    </w:p>
    <w:p>
      <w:pPr>
        <w:pStyle w:val="0"/>
        <w:jc w:val="both"/>
      </w:pPr>
      <w:r>
        <w:rPr>
          <w:sz w:val="24"/>
        </w:rPr>
        <w:t xml:space="preserve">(в ред. </w:t>
      </w:r>
      <w:r>
        <w:rPr>
          <w:sz w:val="24"/>
        </w:rPr>
        <w:t xml:space="preserve">Приказа</w:t>
      </w:r>
      <w:r>
        <w:rPr>
          <w:sz w:val="24"/>
        </w:rPr>
        <w:t xml:space="preserve"> Казначейства России от 26.11.2025 N 21н)</w:t>
      </w:r>
    </w:p>
    <w:p>
      <w:pPr>
        <w:pStyle w:val="0"/>
        <w:spacing w:before="240" w:line-rule="auto"/>
        <w:ind w:firstLine="540"/>
        <w:jc w:val="both"/>
      </w:pPr>
      <w:hyperlink w:history="0" w:anchor="P1728" w:tooltip="                                 ЗАЯВЛЕНИЕ">
        <w:r>
          <w:rPr>
            <w:sz w:val="24"/>
            <w:color w:val="0000ff"/>
          </w:rPr>
          <w:t xml:space="preserve">Заявление</w:t>
        </w:r>
      </w:hyperlink>
      <w:r>
        <w:rPr>
          <w:sz w:val="24"/>
        </w:rPr>
        <w:t xml:space="preserve"> на закрытие лицевого счета, оформленное уполномоченным руководителем органа Федерального казначейства работником, и </w:t>
      </w:r>
      <w:hyperlink w:history="0" w:anchor="P1728" w:tooltip="                                 ЗАЯВЛЕНИЕ">
        <w:r>
          <w:rPr>
            <w:sz w:val="24"/>
            <w:color w:val="0000ff"/>
          </w:rPr>
          <w:t xml:space="preserve">Заявление</w:t>
        </w:r>
      </w:hyperlink>
      <w:r>
        <w:rPr>
          <w:sz w:val="24"/>
        </w:rPr>
        <w:t xml:space="preserve"> на закрытие лицевого счета, представленное клиентом, хранится в деле клиента в целях ведения лицевых счетов (за исключением случаев, когда документооборот осуществляется в государственных информационных системах, оператором которых является Федеральное казначейство).</w:t>
      </w:r>
    </w:p>
    <w:p>
      <w:pPr>
        <w:pStyle w:val="0"/>
        <w:jc w:val="both"/>
      </w:pPr>
      <w:r>
        <w:rPr>
          <w:sz w:val="24"/>
        </w:rPr>
        <w:t xml:space="preserve">(в ред. </w:t>
      </w:r>
      <w:r>
        <w:rPr>
          <w:sz w:val="24"/>
        </w:rPr>
        <w:t xml:space="preserve">Приказа</w:t>
      </w:r>
      <w:r>
        <w:rPr>
          <w:sz w:val="24"/>
        </w:rPr>
        <w:t xml:space="preserve"> Казначейства России от 26.11.2025 N 21н)</w:t>
      </w:r>
    </w:p>
    <w:p>
      <w:pPr>
        <w:pStyle w:val="0"/>
        <w:spacing w:before="240" w:line-rule="auto"/>
        <w:ind w:firstLine="540"/>
        <w:jc w:val="both"/>
      </w:pPr>
      <w:r>
        <w:rPr>
          <w:sz w:val="24"/>
        </w:rPr>
        <w:t xml:space="preserve">76. При наличии остатка денежных средств на лицевом счете для учета операций со средствами, поступающими во временное распоряжение получателя бюджетных средств, клиент представляет в орган Федерального казначейства по месту обслуживания вместе с Заявлением на закрытие лицевого счета Распоряжение о совершении казначейского платежа по форме согласно </w:t>
      </w:r>
      <w:r>
        <w:rPr>
          <w:sz w:val="24"/>
        </w:rPr>
        <w:t xml:space="preserve">приложению N 15</w:t>
      </w:r>
      <w:r>
        <w:rPr>
          <w:sz w:val="24"/>
        </w:rPr>
        <w:t xml:space="preserve"> к Порядку казначейского обслуживания, утвержденному приказом Федерального казначейства от 14 мая 2020 г. N 21н (зарегистрирован Министерством юстиции Российской Федерации 13 июля 2020 г., регистрационный номер N 58914) &lt;5&gt; (далее - Заявка на кассовый расход), на перечисление остатка денежных средств по назначению.</w:t>
      </w:r>
    </w:p>
    <w:p>
      <w:pPr>
        <w:pStyle w:val="0"/>
        <w:jc w:val="both"/>
      </w:pPr>
      <w:r>
        <w:rPr>
          <w:sz w:val="24"/>
        </w:rPr>
        <w:t xml:space="preserve">(в ред. </w:t>
      </w:r>
      <w:r>
        <w:rPr>
          <w:sz w:val="24"/>
        </w:rPr>
        <w:t xml:space="preserve">Приказа</w:t>
      </w:r>
      <w:r>
        <w:rPr>
          <w:sz w:val="24"/>
        </w:rPr>
        <w:t xml:space="preserve"> Казначейства России от 13.10.2021 N 29н)</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&lt;5&gt; С изменениями, внесенными приказом Федерального казначейства от 28 июня 2021 г. N 23н (зарегистрирован Министерством юстиции Российской Федерации 29 июля 2021 г., регистрационный номер 64462).</w:t>
      </w:r>
    </w:p>
    <w:p>
      <w:pPr>
        <w:pStyle w:val="0"/>
        <w:jc w:val="both"/>
      </w:pPr>
      <w:r>
        <w:rPr>
          <w:sz w:val="24"/>
        </w:rPr>
        <w:t xml:space="preserve">(сноска в ред. </w:t>
      </w:r>
      <w:r>
        <w:rPr>
          <w:sz w:val="24"/>
        </w:rPr>
        <w:t xml:space="preserve">Приказа</w:t>
      </w:r>
      <w:r>
        <w:rPr>
          <w:sz w:val="24"/>
        </w:rPr>
        <w:t xml:space="preserve"> Казначейства России от 13.10.2021 N 29н)</w:t>
      </w:r>
    </w:p>
    <w:p>
      <w:pPr>
        <w:pStyle w:val="0"/>
        <w:jc w:val="both"/>
      </w:pPr>
      <w:r>
        <w:rPr>
          <w:sz w:val="24"/>
        </w:rPr>
      </w:r>
    </w:p>
    <w:p>
      <w:pPr>
        <w:pStyle w:val="0"/>
        <w:ind w:firstLine="540"/>
        <w:jc w:val="both"/>
      </w:pPr>
      <w:r>
        <w:rPr>
          <w:sz w:val="24"/>
        </w:rPr>
        <w:t xml:space="preserve">Если закрытие лицевого счета производится по </w:t>
      </w:r>
      <w:hyperlink w:history="0" w:anchor="P1728" w:tooltip="                                 ЗАЯВЛЕНИЕ">
        <w:r>
          <w:rPr>
            <w:sz w:val="24"/>
            <w:color w:val="0000ff"/>
          </w:rPr>
          <w:t xml:space="preserve">Заявлению</w:t>
        </w:r>
      </w:hyperlink>
      <w:r>
        <w:rPr>
          <w:sz w:val="24"/>
        </w:rPr>
        <w:t xml:space="preserve"> на закрытие лицевого счета, оформленного уполномоченным руководителем органа Федерального казначейства работником, перечисление остатка денежных средств с закрываемого лицевого счета для учета операций со средствами, поступающими во временное распоряжение получателя бюджетных средств, производится по </w:t>
      </w:r>
      <w:r>
        <w:rPr>
          <w:sz w:val="24"/>
        </w:rPr>
        <w:t xml:space="preserve">Заявке</w:t>
      </w:r>
      <w:r>
        <w:rPr>
          <w:sz w:val="24"/>
        </w:rPr>
        <w:t xml:space="preserve"> на кассовый расход, оформленной уполномоченным руководителем органа Федерального казначейства работником в соответствии с реквизитами, указанными в информации главного распорядителя (распорядителя) бюджетных средств (главного администратора источников финансирования дефицита бюджета).</w:t>
      </w:r>
    </w:p>
    <w:p>
      <w:pPr>
        <w:pStyle w:val="0"/>
        <w:spacing w:before="240" w:line-rule="auto"/>
        <w:ind w:firstLine="540"/>
        <w:jc w:val="both"/>
      </w:pPr>
      <w:r>
        <w:rPr>
          <w:sz w:val="24"/>
        </w:rPr>
        <w:t xml:space="preserve">Денежные средства, поступившие на счет органа Федерального казначейства после прекращения операций на закрываемом лицевом счете или после закрытия лицевого счета клиента, перечисляются на основании </w:t>
      </w:r>
      <w:r>
        <w:rPr>
          <w:sz w:val="24"/>
        </w:rPr>
        <w:t xml:space="preserve">Заявки</w:t>
      </w:r>
      <w:r>
        <w:rPr>
          <w:sz w:val="24"/>
        </w:rPr>
        <w:t xml:space="preserve"> на кассовый расход, оформленной органом Федерального казначейства в соответствии с реквизитами, указанными в </w:t>
      </w:r>
      <w:hyperlink w:history="0" w:anchor="P1728" w:tooltip="                                 ЗАЯВЛЕНИЕ">
        <w:r>
          <w:rPr>
            <w:sz w:val="24"/>
            <w:color w:val="0000ff"/>
          </w:rPr>
          <w:t xml:space="preserve">Заявлении</w:t>
        </w:r>
      </w:hyperlink>
      <w:r>
        <w:rPr>
          <w:sz w:val="24"/>
        </w:rPr>
        <w:t xml:space="preserve"> на закрытие лицевого счета, представленном клиентом, а в случае их отсутствия возвращаются отправителю (за исключением закрытия лицевого счета администратора доходов бюджета).</w:t>
      </w:r>
    </w:p>
    <w:p>
      <w:pPr>
        <w:pStyle w:val="0"/>
        <w:jc w:val="both"/>
      </w:pPr>
      <w:r>
        <w:rPr>
          <w:sz w:val="24"/>
        </w:rPr>
        <w:t xml:space="preserve">(в ред. </w:t>
      </w:r>
      <w:r>
        <w:rPr>
          <w:sz w:val="24"/>
        </w:rPr>
        <w:t xml:space="preserve">Приказа</w:t>
      </w:r>
      <w:r>
        <w:rPr>
          <w:sz w:val="24"/>
        </w:rPr>
        <w:t xml:space="preserve"> Казначейства России от 26.11.2025 N 21н)</w:t>
      </w:r>
    </w:p>
    <w:p>
      <w:pPr>
        <w:pStyle w:val="0"/>
        <w:spacing w:before="240" w:line-rule="auto"/>
        <w:ind w:firstLine="540"/>
        <w:jc w:val="both"/>
      </w:pPr>
      <w:r>
        <w:rPr>
          <w:sz w:val="24"/>
        </w:rPr>
        <w:t xml:space="preserve">77. При изменении статуса клиента в уникальном номере реестровой записи Сводного реестра на значение, соответствующее статусу "не действующее", и отсутствии на лицевых счетах клиента учтенных показателей и остатка денежных средств закрытие соответствующих лицевых счетов клиентов осуществляется органом Федерального казначейства на основании </w:t>
      </w:r>
      <w:hyperlink w:history="0" w:anchor="P1728" w:tooltip="                                 ЗАЯВЛЕНИЕ">
        <w:r>
          <w:rPr>
            <w:sz w:val="24"/>
            <w:color w:val="0000ff"/>
          </w:rPr>
          <w:t xml:space="preserve">Заявления</w:t>
        </w:r>
      </w:hyperlink>
      <w:r>
        <w:rPr>
          <w:sz w:val="24"/>
        </w:rPr>
        <w:t xml:space="preserve"> на закрытие лицевого счета или </w:t>
      </w:r>
      <w:hyperlink w:history="0" w:anchor="P1866" w:tooltip="РЕКВИЗИТЫ">
        <w:r>
          <w:rPr>
            <w:sz w:val="24"/>
            <w:color w:val="0000ff"/>
          </w:rPr>
          <w:t xml:space="preserve">Заявления</w:t>
        </w:r>
      </w:hyperlink>
      <w:r>
        <w:rPr>
          <w:sz w:val="24"/>
        </w:rPr>
        <w:t xml:space="preserve"> на закрытие лицевого счета в электронном виде, оформленного уполномоченным руководителем органа Федерального казначейства работником.</w:t>
      </w:r>
    </w:p>
    <w:p>
      <w:pPr>
        <w:pStyle w:val="0"/>
        <w:jc w:val="both"/>
      </w:pPr>
      <w:r>
        <w:rPr>
          <w:sz w:val="24"/>
        </w:rPr>
        <w:t xml:space="preserve">(в ред. </w:t>
      </w:r>
      <w:r>
        <w:rPr>
          <w:sz w:val="24"/>
        </w:rPr>
        <w:t xml:space="preserve">Приказа</w:t>
      </w:r>
      <w:r>
        <w:rPr>
          <w:sz w:val="24"/>
        </w:rPr>
        <w:t xml:space="preserve"> Казначейства России от 26.11.2025 N 21н)</w:t>
      </w:r>
    </w:p>
    <w:bookmarkStart w:id="652" w:name="P652"/>
    <w:bookmarkEnd w:id="652"/>
    <w:p>
      <w:pPr>
        <w:pStyle w:val="0"/>
        <w:spacing w:before="240" w:line-rule="auto"/>
        <w:ind w:firstLine="540"/>
        <w:jc w:val="both"/>
      </w:pPr>
      <w:r>
        <w:rPr>
          <w:sz w:val="24"/>
        </w:rPr>
        <w:t xml:space="preserve">78. Орган Федерального казначейства прекращает отражение операций (кроме операций по передаче показателей лицевых счетов) на лицевом счете получателя бюджетных средств, лицевом счете администратора источников внутреннего финансирования дефицита бюджета, лицевом счете для учета операций по переданным полномочиям получателя бюджетных средств после отзыва главным распорядителем (распорядителем) бюджетных средств, главным администратором (администратором) источников внутреннего финансирования дефицита бюджета соответствующих лимитов бюджетных обязательств (бюджетных ассигнований).</w:t>
      </w:r>
    </w:p>
    <w:p>
      <w:pPr>
        <w:pStyle w:val="0"/>
        <w:spacing w:before="240" w:line-rule="auto"/>
        <w:ind w:firstLine="540"/>
        <w:jc w:val="both"/>
      </w:pPr>
      <w:r>
        <w:rPr>
          <w:sz w:val="24"/>
        </w:rPr>
        <w:t xml:space="preserve">Орган Федерального казначейства прекращает отражение операций на лицевом счета администратора доходов бюджета на основании Заявления на закрытие лицевого счета администратора доходов бюджета или Заявления на закрытие лицевого счета администратора доходов бюджета в электронном виде и (или) исключения бюджетных полномочий администратора доходов бюджета в Сводном реестре.</w:t>
      </w:r>
    </w:p>
    <w:p>
      <w:pPr>
        <w:pStyle w:val="0"/>
        <w:jc w:val="both"/>
      </w:pPr>
      <w:r>
        <w:rPr>
          <w:sz w:val="24"/>
        </w:rPr>
        <w:t xml:space="preserve">(в ред. Приказов Казначейства России от 28.12.2017 </w:t>
      </w:r>
      <w:r>
        <w:rPr>
          <w:sz w:val="24"/>
        </w:rPr>
        <w:t xml:space="preserve">N 36н</w:t>
      </w:r>
      <w:r>
        <w:rPr>
          <w:sz w:val="24"/>
        </w:rPr>
        <w:t xml:space="preserve">, от 26.11.2025 </w:t>
      </w:r>
      <w:r>
        <w:rPr>
          <w:sz w:val="24"/>
        </w:rPr>
        <w:t xml:space="preserve">N 21н</w:t>
      </w:r>
      <w:r>
        <w:rPr>
          <w:sz w:val="24"/>
        </w:rPr>
        <w:t xml:space="preserve">)</w:t>
      </w:r>
    </w:p>
    <w:p>
      <w:pPr>
        <w:pStyle w:val="0"/>
        <w:spacing w:before="240" w:line-rule="auto"/>
        <w:ind w:firstLine="540"/>
        <w:jc w:val="both"/>
      </w:pPr>
      <w:r>
        <w:rPr>
          <w:sz w:val="24"/>
        </w:rPr>
        <w:t xml:space="preserve">Орган Федерального казначейства прекращает отражение операций на лицевом счете для учета операций со средствами, поступающими во временное распоряжение получателя бюджетных средств не позднее дня, следующего за днем перечисления остатка поступлений денежных средств с закрываемого лицевого счета для учета операций со средствами, поступающими во временное распоряжение получателя бюджетных средств, по </w:t>
      </w:r>
      <w:r>
        <w:rPr>
          <w:sz w:val="24"/>
        </w:rPr>
        <w:t xml:space="preserve">Заявке</w:t>
      </w:r>
      <w:r>
        <w:rPr>
          <w:sz w:val="24"/>
        </w:rPr>
        <w:t xml:space="preserve"> на кассовый расход клиента либо органа Федерального казначейства.</w:t>
      </w:r>
    </w:p>
    <w:p>
      <w:pPr>
        <w:pStyle w:val="0"/>
        <w:spacing w:before="240" w:line-rule="auto"/>
        <w:ind w:firstLine="540"/>
        <w:jc w:val="both"/>
      </w:pPr>
      <w:r>
        <w:rPr>
          <w:sz w:val="24"/>
        </w:rPr>
        <w:t xml:space="preserve">79. Лицевой счет главного администратора источников внутреннего (внешнего) финансирования дефицита бюджета, лицевой счет администратора источников внутреннего (внешнего) финансирования дефицита бюджета с полномочиями главного администратора, лицевой счет администратора источников внутреннего (внешнего) финансирования дефицита бюджета закрываются в порядке, установленном, соответственно, для лицевого счета главного распорядителя бюджетных средств, лицевого счета распорядителя бюджетных средств и лицевого счета получателя бюджетных средств.</w:t>
      </w:r>
    </w:p>
    <w:p>
      <w:pPr>
        <w:pStyle w:val="0"/>
        <w:spacing w:before="240" w:line-rule="auto"/>
        <w:ind w:firstLine="540"/>
        <w:jc w:val="both"/>
      </w:pPr>
      <w:r>
        <w:rPr>
          <w:sz w:val="24"/>
        </w:rPr>
        <w:t xml:space="preserve">80. Если клиенту в органе Федерального казначейства в соответствии с настоящим Порядком закрывается лицевой счет, его номер исключается главным бухгалтером органа Федерального казначейства (уполномоченным руководителем лицом) из </w:t>
      </w:r>
      <w:hyperlink w:history="0" w:anchor="P1312" w:tooltip="                КАРТОЧКА ОБРАЗЦОВ ПОДПИСЕЙ N │           │">
        <w:r>
          <w:rPr>
            <w:sz w:val="24"/>
            <w:color w:val="0000ff"/>
          </w:rPr>
          <w:t xml:space="preserve">Карточки</w:t>
        </w:r>
      </w:hyperlink>
      <w:r>
        <w:rPr>
          <w:sz w:val="24"/>
        </w:rPr>
        <w:t xml:space="preserve"> образцов подписей путем зачеркивания одной чертой номера соответствующего лицевого счета с указанием даты и проставлением подписи.</w:t>
      </w:r>
    </w:p>
    <w:p>
      <w:pPr>
        <w:pStyle w:val="0"/>
        <w:spacing w:before="240" w:line-rule="auto"/>
        <w:ind w:firstLine="540"/>
        <w:jc w:val="both"/>
      </w:pPr>
      <w:r>
        <w:rPr>
          <w:sz w:val="24"/>
        </w:rPr>
        <w:t xml:space="preserve">81. Орган Федерального казначейства по месту обслуживания клиента в течение пяти рабочих дней после закрытия лицевого счета для учета операций по переданным полномочиям получателя бюджетных средств сообщает в письменной форме об этом получателю бюджетных средств, бюджетному (автономному) учреждению либо получателю средств из бюджета, принимающим бюджетные полномочия, получателю бюджетных средств, передающему свои бюджетные полномочия.</w:t>
      </w:r>
    </w:p>
    <w:p>
      <w:pPr>
        <w:pStyle w:val="0"/>
        <w:jc w:val="both"/>
      </w:pPr>
      <w:r>
        <w:rPr>
          <w:sz w:val="24"/>
        </w:rPr>
        <w:t xml:space="preserve">(в ред. Приказов Казначейства России от 01.04.2020 </w:t>
      </w:r>
      <w:r>
        <w:rPr>
          <w:sz w:val="24"/>
        </w:rPr>
        <w:t xml:space="preserve">N 16н</w:t>
      </w:r>
      <w:r>
        <w:rPr>
          <w:sz w:val="24"/>
        </w:rPr>
        <w:t xml:space="preserve">, от 13.10.2021 </w:t>
      </w:r>
      <w:r>
        <w:rPr>
          <w:sz w:val="24"/>
        </w:rPr>
        <w:t xml:space="preserve">N 29н</w:t>
      </w:r>
      <w:r>
        <w:rPr>
          <w:sz w:val="24"/>
        </w:rPr>
        <w:t xml:space="preserve">)</w:t>
      </w:r>
    </w:p>
    <w:p>
      <w:pPr>
        <w:pStyle w:val="0"/>
        <w:spacing w:before="240" w:line-rule="auto"/>
        <w:ind w:firstLine="540"/>
        <w:jc w:val="both"/>
      </w:pPr>
      <w:r>
        <w:rPr>
          <w:sz w:val="24"/>
        </w:rPr>
        <w:t xml:space="preserve">Копии сообщений о закрытии лицевого счета для учета операций по переданным полномочиям получателя бюджетных средств в целях ведения лицевых счетов хранятся в деле клиента (за исключением случаев, когда документооборот осуществляется в государственных информационных системах, оператором которых является Федеральное казначейство).</w:t>
      </w:r>
    </w:p>
    <w:p>
      <w:pPr>
        <w:pStyle w:val="0"/>
        <w:jc w:val="both"/>
      </w:pPr>
      <w:r>
        <w:rPr>
          <w:sz w:val="24"/>
        </w:rPr>
        <w:t xml:space="preserve">(в ред. </w:t>
      </w:r>
      <w:r>
        <w:rPr>
          <w:sz w:val="24"/>
        </w:rPr>
        <w:t xml:space="preserve">Приказа</w:t>
      </w:r>
      <w:r>
        <w:rPr>
          <w:sz w:val="24"/>
        </w:rPr>
        <w:t xml:space="preserve"> Казначейства России от 26.11.2025 N 21н)</w:t>
      </w:r>
    </w:p>
    <w:p>
      <w:pPr>
        <w:pStyle w:val="0"/>
        <w:jc w:val="both"/>
      </w:pPr>
      <w:r>
        <w:rPr>
          <w:sz w:val="24"/>
        </w:rPr>
      </w:r>
    </w:p>
    <w:p>
      <w:pPr>
        <w:pStyle w:val="2"/>
        <w:outlineLvl w:val="2"/>
        <w:jc w:val="center"/>
      </w:pPr>
      <w:r>
        <w:rPr>
          <w:sz w:val="24"/>
        </w:rPr>
        <w:t xml:space="preserve">Порядок перевода лицевых счетов клиентов,</w:t>
      </w:r>
    </w:p>
    <w:p>
      <w:pPr>
        <w:pStyle w:val="2"/>
        <w:jc w:val="center"/>
      </w:pPr>
      <w:r>
        <w:rPr>
          <w:sz w:val="24"/>
        </w:rPr>
        <w:t xml:space="preserve">являющихся участниками бюджетного процесса, в системе</w:t>
      </w:r>
    </w:p>
    <w:p>
      <w:pPr>
        <w:pStyle w:val="2"/>
        <w:jc w:val="center"/>
      </w:pPr>
      <w:r>
        <w:rPr>
          <w:sz w:val="24"/>
        </w:rPr>
        <w:t xml:space="preserve">Федерального казначейства</w:t>
      </w:r>
    </w:p>
    <w:p>
      <w:pPr>
        <w:pStyle w:val="0"/>
        <w:jc w:val="both"/>
      </w:pPr>
      <w:r>
        <w:rPr>
          <w:sz w:val="24"/>
        </w:rPr>
      </w:r>
    </w:p>
    <w:p>
      <w:pPr>
        <w:pStyle w:val="0"/>
        <w:ind w:firstLine="540"/>
        <w:jc w:val="both"/>
      </w:pPr>
      <w:r>
        <w:rPr>
          <w:sz w:val="24"/>
        </w:rPr>
        <w:t xml:space="preserve">82. При переходе клиента - участника бюджетного процесса на обслуживание в другой орган Федерального казначейства клиент представляет </w:t>
      </w:r>
      <w:hyperlink w:history="0" w:anchor="P1728" w:tooltip="                                 ЗАЯВЛЕНИЕ">
        <w:r>
          <w:rPr>
            <w:sz w:val="24"/>
            <w:color w:val="0000ff"/>
          </w:rPr>
          <w:t xml:space="preserve">Заявление</w:t>
        </w:r>
      </w:hyperlink>
      <w:r>
        <w:rPr>
          <w:sz w:val="24"/>
        </w:rPr>
        <w:t xml:space="preserve"> на открытие лицевого счета и </w:t>
      </w:r>
      <w:hyperlink w:history="0" w:anchor="P1312" w:tooltip="                КАРТОЧКА ОБРАЗЦОВ ПОДПИСЕЙ N │           │">
        <w:r>
          <w:rPr>
            <w:sz w:val="24"/>
            <w:color w:val="0000ff"/>
          </w:rPr>
          <w:t xml:space="preserve">Карточку</w:t>
        </w:r>
      </w:hyperlink>
      <w:r>
        <w:rPr>
          <w:sz w:val="24"/>
        </w:rPr>
        <w:t xml:space="preserve"> образцов подписей в орган Федерального казначейства (в случае, если ее представление предусмотрено настоящим Порядком) или </w:t>
      </w:r>
      <w:hyperlink w:history="0" w:anchor="P1233" w:tooltip="Приложение N 1(1)">
        <w:r>
          <w:rPr>
            <w:sz w:val="24"/>
            <w:color w:val="0000ff"/>
          </w:rPr>
          <w:t xml:space="preserve">Заявление</w:t>
        </w:r>
      </w:hyperlink>
      <w:r>
        <w:rPr>
          <w:sz w:val="24"/>
        </w:rPr>
        <w:t xml:space="preserve"> на открытие лицевого счета в электронном виде по новому месту его обслуживания.</w:t>
      </w:r>
    </w:p>
    <w:p>
      <w:pPr>
        <w:pStyle w:val="0"/>
        <w:jc w:val="both"/>
      </w:pPr>
      <w:r>
        <w:rPr>
          <w:sz w:val="24"/>
        </w:rPr>
        <w:t xml:space="preserve">(в ред. </w:t>
      </w:r>
      <w:r>
        <w:rPr>
          <w:sz w:val="24"/>
        </w:rPr>
        <w:t xml:space="preserve">Приказа</w:t>
      </w:r>
      <w:r>
        <w:rPr>
          <w:sz w:val="24"/>
        </w:rPr>
        <w:t xml:space="preserve"> Казначейства России от 26.11.2025 N 21н)</w:t>
      </w:r>
    </w:p>
    <w:p>
      <w:pPr>
        <w:pStyle w:val="0"/>
        <w:spacing w:before="240" w:line-rule="auto"/>
        <w:ind w:firstLine="540"/>
        <w:jc w:val="both"/>
      </w:pPr>
      <w:r>
        <w:rPr>
          <w:sz w:val="24"/>
        </w:rPr>
        <w:t xml:space="preserve">После открытия лицевого счета клиент представляет в орган Федерального казначейства по прежнему месту обслуживания </w:t>
      </w:r>
      <w:hyperlink w:history="0" w:anchor="P1728" w:tooltip="                                 ЗАЯВЛЕНИЕ">
        <w:r>
          <w:rPr>
            <w:sz w:val="24"/>
            <w:color w:val="0000ff"/>
          </w:rPr>
          <w:t xml:space="preserve">Заявление</w:t>
        </w:r>
      </w:hyperlink>
      <w:r>
        <w:rPr>
          <w:sz w:val="24"/>
        </w:rPr>
        <w:t xml:space="preserve"> на закрытие лицевого счета или </w:t>
      </w:r>
      <w:hyperlink w:history="0" w:anchor="P1866" w:tooltip="РЕКВИЗИТЫ">
        <w:r>
          <w:rPr>
            <w:sz w:val="24"/>
            <w:color w:val="0000ff"/>
          </w:rPr>
          <w:t xml:space="preserve">Заявления</w:t>
        </w:r>
      </w:hyperlink>
      <w:r>
        <w:rPr>
          <w:sz w:val="24"/>
        </w:rPr>
        <w:t xml:space="preserve"> на закрытие лицевого счета в электронном виде с указанием в качестве причины закрытия счета "Перевод на обслуживание в другой орган Федерального казначейства" и указанием кода по КОФК органа Федерального казначейства по новому месту открытия лицевого счета.</w:t>
      </w:r>
    </w:p>
    <w:p>
      <w:pPr>
        <w:pStyle w:val="0"/>
        <w:jc w:val="both"/>
      </w:pPr>
      <w:r>
        <w:rPr>
          <w:sz w:val="24"/>
        </w:rPr>
        <w:t xml:space="preserve">(в ред. </w:t>
      </w:r>
      <w:r>
        <w:rPr>
          <w:sz w:val="24"/>
        </w:rPr>
        <w:t xml:space="preserve">Приказа</w:t>
      </w:r>
      <w:r>
        <w:rPr>
          <w:sz w:val="24"/>
        </w:rPr>
        <w:t xml:space="preserve"> Казначейства России от 26.11.2025 N 21н)</w:t>
      </w:r>
    </w:p>
    <w:p>
      <w:pPr>
        <w:pStyle w:val="0"/>
        <w:spacing w:before="240" w:line-rule="auto"/>
        <w:ind w:firstLine="540"/>
        <w:jc w:val="both"/>
      </w:pPr>
      <w:r>
        <w:rPr>
          <w:sz w:val="24"/>
        </w:rPr>
        <w:t xml:space="preserve">После получения представленных документов орган Федерального казначейства по прежнему месту открытия лицевого счета прекращает отражение операций на соответствующем лицевом счете, формирует не позднее следующего рабочего дня после дня завершения проверки документов и согласовывает с клиентом:</w:t>
      </w:r>
    </w:p>
    <w:p>
      <w:pPr>
        <w:pStyle w:val="0"/>
        <w:jc w:val="both"/>
      </w:pPr>
      <w:r>
        <w:rPr>
          <w:sz w:val="24"/>
        </w:rPr>
        <w:t xml:space="preserve">(в ред. </w:t>
      </w:r>
      <w:r>
        <w:rPr>
          <w:sz w:val="24"/>
        </w:rPr>
        <w:t xml:space="preserve">Приказа</w:t>
      </w:r>
      <w:r>
        <w:rPr>
          <w:sz w:val="24"/>
        </w:rPr>
        <w:t xml:space="preserve"> Казначейства России от 26.11.2025 N 21н)</w:t>
      </w:r>
    </w:p>
    <w:p>
      <w:pPr>
        <w:pStyle w:val="0"/>
        <w:spacing w:before="240" w:line-rule="auto"/>
        <w:ind w:firstLine="540"/>
        <w:jc w:val="both"/>
      </w:pPr>
      <w:r>
        <w:rPr>
          <w:sz w:val="24"/>
        </w:rPr>
        <w:t xml:space="preserve">Акт приемки-передачи показателей лицевого счета главного распорядителя (распорядителя) бюджетных средств по форме согласно </w:t>
      </w:r>
      <w:hyperlink w:history="0" w:anchor="P14624" w:tooltip="                                    АКТ">
        <w:r>
          <w:rPr>
            <w:sz w:val="24"/>
            <w:color w:val="0000ff"/>
          </w:rPr>
          <w:t xml:space="preserve">приложению N 41</w:t>
        </w:r>
      </w:hyperlink>
      <w:r>
        <w:rPr>
          <w:sz w:val="24"/>
        </w:rPr>
        <w:t xml:space="preserve"> к настоящему Порядку (код формы по КФД 0531766);</w:t>
      </w:r>
    </w:p>
    <w:p>
      <w:pPr>
        <w:pStyle w:val="0"/>
        <w:spacing w:before="240" w:line-rule="auto"/>
        <w:ind w:firstLine="540"/>
        <w:jc w:val="both"/>
      </w:pPr>
      <w:r>
        <w:rPr>
          <w:sz w:val="24"/>
        </w:rPr>
        <w:t xml:space="preserve">Акт приемки-передачи показателей лицевого счета главного распорядителя (распорядителя) бюджетных средств (для отражения операций за ____ - ____ годы) по форме согласно </w:t>
      </w:r>
      <w:hyperlink w:history="0" w:anchor="P15156" w:tooltip="                                    АКТ">
        <w:r>
          <w:rPr>
            <w:sz w:val="24"/>
            <w:color w:val="0000ff"/>
          </w:rPr>
          <w:t xml:space="preserve">приложению N 42</w:t>
        </w:r>
      </w:hyperlink>
      <w:r>
        <w:rPr>
          <w:sz w:val="24"/>
        </w:rPr>
        <w:t xml:space="preserve"> к настоящему Порядку (код формы по КФД 0531741);</w:t>
      </w:r>
    </w:p>
    <w:p>
      <w:pPr>
        <w:pStyle w:val="0"/>
        <w:spacing w:before="240" w:line-rule="auto"/>
        <w:ind w:firstLine="540"/>
        <w:jc w:val="both"/>
      </w:pPr>
      <w:r>
        <w:rPr>
          <w:sz w:val="24"/>
        </w:rPr>
        <w:t xml:space="preserve">Акт приемки-передачи показателей лицевого счета бюджета по форме согласно </w:t>
      </w:r>
      <w:hyperlink w:history="0" w:anchor="P15865" w:tooltip="                                    АКТ">
        <w:r>
          <w:rPr>
            <w:sz w:val="24"/>
            <w:color w:val="0000ff"/>
          </w:rPr>
          <w:t xml:space="preserve">приложению N 43</w:t>
        </w:r>
      </w:hyperlink>
      <w:r>
        <w:rPr>
          <w:sz w:val="24"/>
        </w:rPr>
        <w:t xml:space="preserve"> к настоящему Порядку (код формы по КФД 0531776) (далее - Акт приемки-передачи показателей лицевого счета бюджета);</w:t>
      </w:r>
    </w:p>
    <w:p>
      <w:pPr>
        <w:pStyle w:val="0"/>
        <w:spacing w:before="240" w:line-rule="auto"/>
        <w:ind w:firstLine="540"/>
        <w:jc w:val="both"/>
      </w:pPr>
      <w:r>
        <w:rPr>
          <w:sz w:val="24"/>
        </w:rPr>
        <w:t xml:space="preserve">Акт приемки-передачи показателей лицевого счета получателя бюджетных средств по форме согласно </w:t>
      </w:r>
      <w:hyperlink w:history="0" w:anchor="P16119" w:tooltip="                                    АКТ">
        <w:r>
          <w:rPr>
            <w:sz w:val="24"/>
            <w:color w:val="0000ff"/>
          </w:rPr>
          <w:t xml:space="preserve">приложению N 44</w:t>
        </w:r>
      </w:hyperlink>
      <w:r>
        <w:rPr>
          <w:sz w:val="24"/>
        </w:rPr>
        <w:t xml:space="preserve"> к настоящему Порядку (код формы по КФД 0531767) (далее - Акт приемки-передачи показателей лицевого счета получателя);</w:t>
      </w:r>
    </w:p>
    <w:p>
      <w:pPr>
        <w:pStyle w:val="0"/>
        <w:spacing w:before="240" w:line-rule="auto"/>
        <w:ind w:firstLine="540"/>
        <w:jc w:val="both"/>
      </w:pPr>
      <w:r>
        <w:rPr>
          <w:sz w:val="24"/>
        </w:rPr>
        <w:t xml:space="preserve">Акт приемки-передачи показателей лицевого счета получателя бюджетных средств (для отражения операций за ____ - ____ годы) по форме согласно </w:t>
      </w:r>
      <w:hyperlink w:history="0" w:anchor="P16856" w:tooltip="                                    АКТ">
        <w:r>
          <w:rPr>
            <w:sz w:val="24"/>
            <w:color w:val="0000ff"/>
          </w:rPr>
          <w:t xml:space="preserve">приложению N 45</w:t>
        </w:r>
      </w:hyperlink>
      <w:r>
        <w:rPr>
          <w:sz w:val="24"/>
        </w:rPr>
        <w:t xml:space="preserve"> к настоящему Порядку (код формы по КФД 0531742);</w:t>
      </w:r>
    </w:p>
    <w:p>
      <w:pPr>
        <w:pStyle w:val="0"/>
        <w:spacing w:before="240" w:line-rule="auto"/>
        <w:ind w:firstLine="540"/>
        <w:jc w:val="both"/>
      </w:pPr>
      <w:r>
        <w:rPr>
          <w:sz w:val="24"/>
        </w:rPr>
        <w:t xml:space="preserve">Абзац утратил силу с 1 января 2021 года. - </w:t>
      </w:r>
      <w:r>
        <w:rPr>
          <w:sz w:val="24"/>
        </w:rPr>
        <w:t xml:space="preserve">Приказ</w:t>
      </w:r>
      <w:r>
        <w:rPr>
          <w:sz w:val="24"/>
        </w:rPr>
        <w:t xml:space="preserve"> Казначейства России от 01.04.2020 N 16н.</w:t>
      </w:r>
    </w:p>
    <w:p>
      <w:pPr>
        <w:pStyle w:val="0"/>
        <w:spacing w:before="240" w:line-rule="auto"/>
        <w:ind w:firstLine="540"/>
        <w:jc w:val="both"/>
      </w:pPr>
      <w:r>
        <w:rPr>
          <w:sz w:val="24"/>
        </w:rPr>
        <w:t xml:space="preserve">Акт приемки-передачи показателей лицевого счета для учета операций со средствами, поступающими во временное распоряжение получателя бюджетных средств, по форме согласно </w:t>
      </w:r>
      <w:hyperlink w:history="0" w:anchor="P17783" w:tooltip="                                    АКТ">
        <w:r>
          <w:rPr>
            <w:sz w:val="24"/>
            <w:color w:val="0000ff"/>
          </w:rPr>
          <w:t xml:space="preserve">приложению N 47</w:t>
        </w:r>
      </w:hyperlink>
      <w:r>
        <w:rPr>
          <w:sz w:val="24"/>
        </w:rPr>
        <w:t xml:space="preserve"> к настоящему Порядку (код формы по КФД 0531769);</w:t>
      </w:r>
    </w:p>
    <w:p>
      <w:pPr>
        <w:pStyle w:val="0"/>
        <w:spacing w:before="240" w:line-rule="auto"/>
        <w:ind w:firstLine="540"/>
        <w:jc w:val="both"/>
      </w:pPr>
      <w:r>
        <w:rPr>
          <w:sz w:val="24"/>
        </w:rPr>
        <w:t xml:space="preserve">Акт приемки-передачи показателей лицевого счета главного администратора источников финансирования дефицита бюджета (администратора источников финансирования с полномочиями главного администратора) по форме согласно </w:t>
      </w:r>
      <w:hyperlink w:history="0" w:anchor="P18051" w:tooltip="                                    АКТ">
        <w:r>
          <w:rPr>
            <w:sz w:val="24"/>
            <w:color w:val="0000ff"/>
          </w:rPr>
          <w:t xml:space="preserve">приложению N 48</w:t>
        </w:r>
      </w:hyperlink>
      <w:r>
        <w:rPr>
          <w:sz w:val="24"/>
        </w:rPr>
        <w:t xml:space="preserve"> к настоящему Порядку (код формы по КФД 0531771);</w:t>
      </w:r>
    </w:p>
    <w:p>
      <w:pPr>
        <w:pStyle w:val="0"/>
        <w:spacing w:before="240" w:line-rule="auto"/>
        <w:ind w:firstLine="540"/>
        <w:jc w:val="both"/>
      </w:pPr>
      <w:r>
        <w:rPr>
          <w:sz w:val="24"/>
        </w:rPr>
        <w:t xml:space="preserve">Акт приемки-передачи показателей лицевого счета главного администратора источников финансирования дефицита бюджета (администратора источников финансирования с полномочиями главного администратора) (для отражения операций за ____ - ____ годы) по форме согласно </w:t>
      </w:r>
      <w:hyperlink w:history="0" w:anchor="P18227" w:tooltip="                                    АКТ">
        <w:r>
          <w:rPr>
            <w:sz w:val="24"/>
            <w:color w:val="0000ff"/>
          </w:rPr>
          <w:t xml:space="preserve">приложению N 49</w:t>
        </w:r>
      </w:hyperlink>
      <w:r>
        <w:rPr>
          <w:sz w:val="24"/>
        </w:rPr>
        <w:t xml:space="preserve"> к настоящему Порядку (код формы по КФД 0531743);</w:t>
      </w:r>
    </w:p>
    <w:p>
      <w:pPr>
        <w:pStyle w:val="0"/>
        <w:spacing w:before="240" w:line-rule="auto"/>
        <w:ind w:firstLine="540"/>
        <w:jc w:val="both"/>
      </w:pPr>
      <w:r>
        <w:rPr>
          <w:sz w:val="24"/>
        </w:rPr>
        <w:t xml:space="preserve">Акт приемки-передачи показателей лицевого счета администратора источников финансирования дефицита бюджета по форме согласно </w:t>
      </w:r>
      <w:hyperlink w:history="0" w:anchor="P18427" w:tooltip="                                    АКТ">
        <w:r>
          <w:rPr>
            <w:sz w:val="24"/>
            <w:color w:val="0000ff"/>
          </w:rPr>
          <w:t xml:space="preserve">приложению N 50</w:t>
        </w:r>
      </w:hyperlink>
      <w:r>
        <w:rPr>
          <w:sz w:val="24"/>
        </w:rPr>
        <w:t xml:space="preserve"> к настоящему Порядку (код формы по КФД 0531772), за исключением отдельных администраторов источников финансирования дефицита федерального бюджета;</w:t>
      </w:r>
    </w:p>
    <w:p>
      <w:pPr>
        <w:pStyle w:val="0"/>
        <w:jc w:val="both"/>
      </w:pPr>
      <w:r>
        <w:rPr>
          <w:sz w:val="24"/>
        </w:rPr>
        <w:t xml:space="preserve">(в ред. </w:t>
      </w:r>
      <w:r>
        <w:rPr>
          <w:sz w:val="24"/>
        </w:rPr>
        <w:t xml:space="preserve">Приказа</w:t>
      </w:r>
      <w:r>
        <w:rPr>
          <w:sz w:val="24"/>
        </w:rPr>
        <w:t xml:space="preserve"> Казначейства России от 26.11.2025 N 21н)</w:t>
      </w:r>
    </w:p>
    <w:p>
      <w:pPr>
        <w:pStyle w:val="0"/>
        <w:spacing w:before="240" w:line-rule="auto"/>
        <w:ind w:firstLine="540"/>
        <w:jc w:val="both"/>
      </w:pPr>
      <w:r>
        <w:rPr>
          <w:sz w:val="24"/>
        </w:rPr>
        <w:t xml:space="preserve">Акт приемки-передачи показателей лицевого счета администратора источников финансирования дефицита бюджета (для отражения операций за ____ - ____ годы) по форме согласно </w:t>
      </w:r>
      <w:hyperlink w:history="0" w:anchor="P18615" w:tooltip="                                    АКТ">
        <w:r>
          <w:rPr>
            <w:sz w:val="24"/>
            <w:color w:val="0000ff"/>
          </w:rPr>
          <w:t xml:space="preserve">приложению N 51</w:t>
        </w:r>
      </w:hyperlink>
      <w:r>
        <w:rPr>
          <w:sz w:val="24"/>
        </w:rPr>
        <w:t xml:space="preserve"> к настоящему Порядку (код формы по КФД 0531744);</w:t>
      </w:r>
    </w:p>
    <w:p>
      <w:pPr>
        <w:pStyle w:val="0"/>
        <w:spacing w:before="240" w:line-rule="auto"/>
        <w:ind w:firstLine="540"/>
        <w:jc w:val="both"/>
      </w:pPr>
      <w:r>
        <w:rPr>
          <w:sz w:val="24"/>
        </w:rPr>
        <w:t xml:space="preserve">абзац утратил силу. - </w:t>
      </w:r>
      <w:r>
        <w:rPr>
          <w:sz w:val="24"/>
        </w:rPr>
        <w:t xml:space="preserve">Приказ</w:t>
      </w:r>
      <w:r>
        <w:rPr>
          <w:sz w:val="24"/>
        </w:rPr>
        <w:t xml:space="preserve"> Казначейства России от 28.12.2022 N 38н.</w:t>
      </w:r>
    </w:p>
    <w:p>
      <w:pPr>
        <w:pStyle w:val="0"/>
        <w:spacing w:before="240" w:line-rule="auto"/>
        <w:ind w:firstLine="540"/>
        <w:jc w:val="both"/>
      </w:pPr>
      <w:r>
        <w:rPr>
          <w:sz w:val="24"/>
        </w:rPr>
        <w:t xml:space="preserve">Акт приемки-передачи показателей, учтенных на лицевом счете для учета операций по переданным полномочиям получателя бюджетных средств, формируется по </w:t>
      </w:r>
      <w:hyperlink w:history="0" w:anchor="P16119" w:tooltip="                                    АКТ">
        <w:r>
          <w:rPr>
            <w:sz w:val="24"/>
            <w:color w:val="0000ff"/>
          </w:rPr>
          <w:t xml:space="preserve">форме</w:t>
        </w:r>
      </w:hyperlink>
      <w:r>
        <w:rPr>
          <w:sz w:val="24"/>
        </w:rPr>
        <w:t xml:space="preserve"> Акта приемки-передачи показателей лицевого счета получателя.</w:t>
      </w:r>
    </w:p>
    <w:p>
      <w:pPr>
        <w:pStyle w:val="0"/>
        <w:spacing w:before="240" w:line-rule="auto"/>
        <w:ind w:firstLine="540"/>
        <w:jc w:val="both"/>
      </w:pPr>
      <w:r>
        <w:rPr>
          <w:sz w:val="24"/>
        </w:rPr>
        <w:t xml:space="preserve">При бумажном документообороте между органом Федерального казначейства и клиентом Акт приемки-передачи показателей, учтенных на соответствующем лицевом счете, подписывается клиентом и органом Федерального казначейства по прежнему месту открытия лицевого счета, переводится органом Федерального казначейства на машинный носитель или в электронный вид и направляется в орган Федерального казначейства по новому месту открытия лицевого счета.</w:t>
      </w:r>
    </w:p>
    <w:p>
      <w:pPr>
        <w:pStyle w:val="0"/>
        <w:spacing w:before="240" w:line-rule="auto"/>
        <w:ind w:firstLine="540"/>
        <w:jc w:val="both"/>
      </w:pPr>
      <w:r>
        <w:rPr>
          <w:sz w:val="24"/>
        </w:rPr>
        <w:t xml:space="preserve">При электронном документообороте Акт приемки-передачи показателей, учтенных на соответствующем лицевом счете, подписывается ЭП клиента и органа Федерального казначейства и направляется в орган Федерального казначейства по новому месту открытия лицевого счета.</w:t>
      </w:r>
    </w:p>
    <w:p>
      <w:pPr>
        <w:pStyle w:val="0"/>
        <w:spacing w:before="240" w:line-rule="auto"/>
        <w:ind w:firstLine="540"/>
        <w:jc w:val="both"/>
      </w:pPr>
      <w:r>
        <w:rPr>
          <w:sz w:val="24"/>
        </w:rPr>
        <w:t xml:space="preserve">При переводе лицевого счета иного получателя бюджетных средств Акт приемки-передачи показателей лицевого счета иного получателя бюджетных средств по форме согласно </w:t>
      </w:r>
      <w:hyperlink w:history="0" w:anchor="P18806" w:tooltip="                                    АКТ">
        <w:r>
          <w:rPr>
            <w:sz w:val="24"/>
            <w:color w:val="0000ff"/>
          </w:rPr>
          <w:t xml:space="preserve">приложению N 52</w:t>
        </w:r>
      </w:hyperlink>
      <w:r>
        <w:rPr>
          <w:sz w:val="24"/>
        </w:rPr>
        <w:t xml:space="preserve"> к настоящему Порядку (код формы по КФД 0531773) или Акт приемки-передачи показателей лицевого счета иного получателя бюджетных средств (для отражения операций за ____ - ____ годы) по форме согласно </w:t>
      </w:r>
      <w:hyperlink w:history="0" w:anchor="P19073" w:tooltip="                                    АКТ">
        <w:r>
          <w:rPr>
            <w:sz w:val="24"/>
            <w:color w:val="0000ff"/>
          </w:rPr>
          <w:t xml:space="preserve">приложению N 53</w:t>
        </w:r>
      </w:hyperlink>
      <w:r>
        <w:rPr>
          <w:sz w:val="24"/>
        </w:rPr>
        <w:t xml:space="preserve"> к настоящему Порядку (код формы по КФД 0531745) согласовывается и подписывается главным распорядителем (распорядителем) бюджетных средств, в ведении которого находится иной получатель бюджетных средств.</w:t>
      </w:r>
    </w:p>
    <w:p>
      <w:pPr>
        <w:pStyle w:val="0"/>
        <w:spacing w:before="240" w:line-rule="auto"/>
        <w:ind w:firstLine="540"/>
        <w:jc w:val="both"/>
      </w:pPr>
      <w:r>
        <w:rPr>
          <w:sz w:val="24"/>
        </w:rPr>
        <w:t xml:space="preserve">Орган Федерального казначейства по новому месту открытия клиенту лицевого счета после получения Акта приемки-передачи показателей, учтенных на соответствующем лицевом счете, отражает указанные в нем показатели на вновь открытом лицевом счете и направляет в орган Федерального казначейства по прежнему месту открытия лицевого счета подтверждение в форме Выписки из соответствующего лицевого счета. Показатели, указанные в Выписке из соответствующего лицевого счета, отражаются с обратным знаком в органе Федерального казначейства по прежнему месту открытия лицевого счета на соответствующем лицевом счете клиента.</w:t>
      </w:r>
    </w:p>
    <w:p>
      <w:pPr>
        <w:pStyle w:val="0"/>
        <w:spacing w:before="240" w:line-rule="auto"/>
        <w:ind w:firstLine="540"/>
        <w:jc w:val="both"/>
      </w:pPr>
      <w:r>
        <w:rPr>
          <w:sz w:val="24"/>
        </w:rPr>
        <w:t xml:space="preserve">Орган Федерального казначейства по прежнему месту открытия лицевого счета клиента перечисляет денежные средства, поступившие на счет органа Федерального казначейства после закрытия клиенту лицевого счета для учета операций со средствами, поступающими во временное распоряжение получателя бюджетных средств, в соответствии с реквизитами, указанными клиентом в </w:t>
      </w:r>
      <w:hyperlink w:history="0" w:anchor="P1728" w:tooltip="                                 ЗАЯВЛЕНИЕ">
        <w:r>
          <w:rPr>
            <w:sz w:val="24"/>
            <w:color w:val="0000ff"/>
          </w:rPr>
          <w:t xml:space="preserve">Заявлении</w:t>
        </w:r>
      </w:hyperlink>
      <w:r>
        <w:rPr>
          <w:sz w:val="24"/>
        </w:rPr>
        <w:t xml:space="preserve"> на закрытие лицевого счета, а в случае их отсутствия возвращает отправителю, за исключением денежных средств, поступающих после закрытия лицевого счета администратора доходов бюджета.</w:t>
      </w:r>
    </w:p>
    <w:p>
      <w:pPr>
        <w:pStyle w:val="0"/>
        <w:spacing w:before="240" w:line-rule="auto"/>
        <w:ind w:firstLine="540"/>
        <w:jc w:val="both"/>
      </w:pPr>
      <w:r>
        <w:rPr>
          <w:sz w:val="24"/>
        </w:rPr>
        <w:t xml:space="preserve">В установленном настоящим пунктом порядке осуществляется также перевод лицевых счетов клиентов в случае реорганизации органов Федерального казначейства.</w:t>
      </w:r>
    </w:p>
    <w:p>
      <w:pPr>
        <w:pStyle w:val="0"/>
        <w:spacing w:before="240" w:line-rule="auto"/>
        <w:ind w:firstLine="540"/>
        <w:jc w:val="both"/>
      </w:pPr>
      <w:r>
        <w:rPr>
          <w:sz w:val="24"/>
        </w:rPr>
        <w:t xml:space="preserve">83. При переходе клиента на обслуживание в другой орган Федерального казначейства в деле клиента, остающемся в органе Федерального казначейства по прежнему месту открытия клиенту соответствующего лицевого счета, хранятся все документы в целях ведения лицевых счетов (в случае, если их представление на бумажном носителе предусмотрено настоящим Порядком), представленные клиентом для открытия (переоформления, закрытия) соответствующего лицевого счета (оформления и закрытия раздела для учета операций со средствами дополнительного бюджетного финансирования на лицевом счете получателя бюджетных средств), а также Акт приемки-передачи показателей, учтенных на соответствующем лицевом счете, в течение срока, предусмотренного правилами делопроизводства.</w:t>
      </w:r>
    </w:p>
    <w:p>
      <w:pPr>
        <w:pStyle w:val="0"/>
        <w:jc w:val="both"/>
      </w:pPr>
      <w:r>
        <w:rPr>
          <w:sz w:val="24"/>
        </w:rPr>
        <w:t xml:space="preserve">(в ред. </w:t>
      </w:r>
      <w:r>
        <w:rPr>
          <w:sz w:val="24"/>
        </w:rPr>
        <w:t xml:space="preserve">Приказа</w:t>
      </w:r>
      <w:r>
        <w:rPr>
          <w:sz w:val="24"/>
        </w:rPr>
        <w:t xml:space="preserve"> Казначейства России от 26.11.2025 N 21н)</w:t>
      </w:r>
    </w:p>
    <w:p>
      <w:pPr>
        <w:pStyle w:val="0"/>
        <w:spacing w:before="240" w:line-rule="auto"/>
        <w:ind w:firstLine="540"/>
        <w:jc w:val="both"/>
      </w:pPr>
      <w:r>
        <w:rPr>
          <w:sz w:val="24"/>
        </w:rPr>
        <w:t xml:space="preserve">Лицевые счета администраторов доходов бюджета передаются в другой орган Федерального казначейства только в случае реорганизации (слияния) органов Федерального казначейства.</w:t>
      </w:r>
    </w:p>
    <w:p>
      <w:pPr>
        <w:pStyle w:val="0"/>
        <w:jc w:val="both"/>
      </w:pPr>
      <w:r>
        <w:rPr>
          <w:sz w:val="24"/>
        </w:rPr>
        <w:t xml:space="preserve">(в ред. Приказов Казначейства России от 28.06.2021 </w:t>
      </w:r>
      <w:r>
        <w:rPr>
          <w:sz w:val="24"/>
        </w:rPr>
        <w:t xml:space="preserve">N 23н</w:t>
      </w:r>
      <w:r>
        <w:rPr>
          <w:sz w:val="24"/>
        </w:rPr>
        <w:t xml:space="preserve">, от 26.11.2025 </w:t>
      </w:r>
      <w:r>
        <w:rPr>
          <w:sz w:val="24"/>
        </w:rPr>
        <w:t xml:space="preserve">N 21н</w:t>
      </w:r>
      <w:r>
        <w:rPr>
          <w:sz w:val="24"/>
        </w:rPr>
        <w:t xml:space="preserve">)</w:t>
      </w:r>
    </w:p>
    <w:p>
      <w:pPr>
        <w:pStyle w:val="0"/>
        <w:spacing w:before="240" w:line-rule="auto"/>
        <w:ind w:firstLine="540"/>
        <w:jc w:val="both"/>
      </w:pPr>
      <w:r>
        <w:rPr>
          <w:sz w:val="24"/>
        </w:rPr>
        <w:t xml:space="preserve">84. При смене места обслуживания клиента на территории одного субъекта Российской Федерации все документы по открытию и ведению действующих лицевых счетов передаются по описи по новому месту обслуживания (в случае, если их представление на бумажном носителе предусмотрено настоящим Порядком). В деле клиента по прежнему месту его обслуживания в целях ведения лицевых счетов хранятся копии указанных документов. Номера лицевых счетов не изменяются.</w:t>
      </w:r>
    </w:p>
    <w:p>
      <w:pPr>
        <w:pStyle w:val="0"/>
        <w:jc w:val="both"/>
      </w:pPr>
      <w:r>
        <w:rPr>
          <w:sz w:val="24"/>
        </w:rPr>
        <w:t xml:space="preserve">(п. 84 в ред. </w:t>
      </w:r>
      <w:r>
        <w:rPr>
          <w:sz w:val="24"/>
        </w:rPr>
        <w:t xml:space="preserve">Приказа</w:t>
      </w:r>
      <w:r>
        <w:rPr>
          <w:sz w:val="24"/>
        </w:rPr>
        <w:t xml:space="preserve"> Казначейства России от 26.11.2025 N 21н)</w:t>
      </w:r>
    </w:p>
    <w:p>
      <w:pPr>
        <w:pStyle w:val="0"/>
        <w:spacing w:before="240" w:line-rule="auto"/>
        <w:ind w:firstLine="540"/>
        <w:jc w:val="both"/>
      </w:pPr>
      <w:r>
        <w:rPr>
          <w:sz w:val="24"/>
        </w:rPr>
        <w:t xml:space="preserve">85. Перевод лицевых счетов клиентов в системе Федерального казначейства, содержащих сведения, составляющие государственную тайну, осуществляется в соответствии с требованиями, установленными законодательством Российской Федерации о государственной тайне.</w:t>
      </w:r>
    </w:p>
    <w:p>
      <w:pPr>
        <w:pStyle w:val="0"/>
        <w:jc w:val="both"/>
      </w:pPr>
      <w:r>
        <w:rPr>
          <w:sz w:val="24"/>
        </w:rPr>
      </w:r>
    </w:p>
    <w:p>
      <w:pPr>
        <w:pStyle w:val="2"/>
        <w:outlineLvl w:val="2"/>
        <w:jc w:val="center"/>
      </w:pPr>
      <w:r>
        <w:rPr>
          <w:sz w:val="24"/>
        </w:rPr>
        <w:t xml:space="preserve">Особенности приемки-передачи показателей лицевого</w:t>
      </w:r>
    </w:p>
    <w:p>
      <w:pPr>
        <w:pStyle w:val="2"/>
        <w:jc w:val="center"/>
      </w:pPr>
      <w:r>
        <w:rPr>
          <w:sz w:val="24"/>
        </w:rPr>
        <w:t xml:space="preserve">счета администратора доходов бюджета при реорганизации</w:t>
      </w:r>
    </w:p>
    <w:p>
      <w:pPr>
        <w:pStyle w:val="2"/>
        <w:jc w:val="center"/>
      </w:pPr>
      <w:r>
        <w:rPr>
          <w:sz w:val="24"/>
        </w:rPr>
        <w:t xml:space="preserve">(ликвидации) администратора доходов бюджетов или передаче</w:t>
      </w:r>
    </w:p>
    <w:p>
      <w:pPr>
        <w:pStyle w:val="2"/>
        <w:jc w:val="center"/>
      </w:pPr>
      <w:r>
        <w:rPr>
          <w:sz w:val="24"/>
        </w:rPr>
        <w:t xml:space="preserve">полномочий по администрированию доходов</w:t>
      </w:r>
    </w:p>
    <w:p>
      <w:pPr>
        <w:pStyle w:val="0"/>
        <w:jc w:val="both"/>
      </w:pPr>
      <w:r>
        <w:rPr>
          <w:sz w:val="24"/>
        </w:rPr>
      </w:r>
    </w:p>
    <w:p>
      <w:pPr>
        <w:pStyle w:val="0"/>
        <w:ind w:firstLine="540"/>
        <w:jc w:val="both"/>
      </w:pPr>
      <w:r>
        <w:rPr>
          <w:sz w:val="24"/>
        </w:rPr>
        <w:t xml:space="preserve">86. В случае, если при реорганизации администратора доходов бюджета происходит его передача в ведение другому главному администратору доходов бюджета либо присоединение к другому администратору доходов бюджета, а также в случае передачи полномочий по администрированию доходов бюджета от одного администратора доходов другим администраторам в рамках одного органа Федерального казначейства (далее - передача полномочий по администрированию доходов бюджета другому администратору доходов бюджета), передача показателей, отраженных на лицевом счете администратора доходов бюджета - реорганизуемого, осуществляется на основании Акта приемки-передачи показателей лицевого счета администратора доходов бюджета при реорганизации, передаче полномочий по администрированию по форме согласно </w:t>
      </w:r>
      <w:hyperlink w:history="0" w:anchor="P20289" w:tooltip="                                    АКТ">
        <w:r>
          <w:rPr>
            <w:sz w:val="24"/>
            <w:color w:val="0000ff"/>
          </w:rPr>
          <w:t xml:space="preserve">приложению N 56</w:t>
        </w:r>
      </w:hyperlink>
      <w:r>
        <w:rPr>
          <w:sz w:val="24"/>
        </w:rPr>
        <w:t xml:space="preserve"> к настоящему Порядку (код формы по КФД 0531774) (далее - Акт приемки-передачи показателей лицевого счета администратора доходов бюджета при реорганизации), который подлежит согласованию с администратором доходов бюджета, передающим полномочия по администрированию доходов бюджета, если иное не установлено настоящим Порядком, и администратором доходов бюджета, принимающим полномочия по администрированию доходов бюджета, если иное не установлено настоящим Порядком.</w:t>
      </w:r>
    </w:p>
    <w:p>
      <w:pPr>
        <w:pStyle w:val="0"/>
        <w:jc w:val="both"/>
      </w:pPr>
      <w:r>
        <w:rPr>
          <w:sz w:val="24"/>
        </w:rPr>
        <w:t xml:space="preserve">(в ред. Приказов Казначейства России от 28.12.2017 </w:t>
      </w:r>
      <w:r>
        <w:rPr>
          <w:sz w:val="24"/>
        </w:rPr>
        <w:t xml:space="preserve">N 36н</w:t>
      </w:r>
      <w:r>
        <w:rPr>
          <w:sz w:val="24"/>
        </w:rPr>
        <w:t xml:space="preserve">, от 26.11.2025 </w:t>
      </w:r>
      <w:r>
        <w:rPr>
          <w:sz w:val="24"/>
        </w:rPr>
        <w:t xml:space="preserve">N 21н</w:t>
      </w:r>
      <w:r>
        <w:rPr>
          <w:sz w:val="24"/>
        </w:rPr>
        <w:t xml:space="preserve">)</w:t>
      </w:r>
    </w:p>
    <w:p>
      <w:pPr>
        <w:pStyle w:val="0"/>
        <w:spacing w:before="240" w:line-rule="auto"/>
        <w:ind w:firstLine="540"/>
        <w:jc w:val="both"/>
      </w:pPr>
      <w:r>
        <w:rPr>
          <w:sz w:val="24"/>
        </w:rPr>
        <w:t xml:space="preserve">Неисполненные документы реорганизуемого администратора доходов бюджета справочно отражаются в </w:t>
      </w:r>
      <w:hyperlink w:history="0" w:anchor="P20422" w:tooltip="             2. Неисполненные поручения администратора доходов">
        <w:r>
          <w:rPr>
            <w:sz w:val="24"/>
            <w:color w:val="0000ff"/>
          </w:rPr>
          <w:t xml:space="preserve">разделе 2</w:t>
        </w:r>
      </w:hyperlink>
      <w:r>
        <w:rPr>
          <w:sz w:val="24"/>
        </w:rPr>
        <w:t xml:space="preserve"> Акта приемки-передачи показателей лицевого счета администратора доходов бюджета при реорганизации и подлежат отзыву на основании письменного обращения администратора доходов бюджета, передающего полномочия.</w:t>
      </w:r>
    </w:p>
    <w:p>
      <w:pPr>
        <w:pStyle w:val="0"/>
        <w:spacing w:before="240" w:line-rule="auto"/>
        <w:ind w:firstLine="540"/>
        <w:jc w:val="both"/>
      </w:pPr>
      <w:r>
        <w:rPr>
          <w:sz w:val="24"/>
        </w:rPr>
        <w:t xml:space="preserve">87. Администратор доходов бюджета, принимающий полномочия по администрированию доходов бюджета, представляет в орган Федерального казначейства по месту обслуживания подписанный Акт приемки-передачи показателей лицевого счета администратора доходов бюджета при реорганизации, если иное не установлено настоящим Порядком для отражения на соответствующих лицевых счетах показателей, указанных в </w:t>
      </w:r>
      <w:hyperlink w:history="0" w:anchor="P20364" w:tooltip="                         1. Операции со средствами">
        <w:r>
          <w:rPr>
            <w:sz w:val="24"/>
            <w:color w:val="0000ff"/>
          </w:rPr>
          <w:t xml:space="preserve">разделе 1</w:t>
        </w:r>
      </w:hyperlink>
      <w:r>
        <w:rPr>
          <w:sz w:val="24"/>
        </w:rPr>
        <w:t xml:space="preserve"> Акта приемки-передачи показателей лицевого счета администратора доходов бюджета при реорганизации, если иное не установлено настоящим Порядком.</w:t>
      </w:r>
    </w:p>
    <w:p>
      <w:pPr>
        <w:pStyle w:val="0"/>
        <w:jc w:val="both"/>
      </w:pPr>
      <w:r>
        <w:rPr>
          <w:sz w:val="24"/>
        </w:rPr>
        <w:t xml:space="preserve">(в ред. </w:t>
      </w:r>
      <w:r>
        <w:rPr>
          <w:sz w:val="24"/>
        </w:rPr>
        <w:t xml:space="preserve">Приказа</w:t>
      </w:r>
      <w:r>
        <w:rPr>
          <w:sz w:val="24"/>
        </w:rPr>
        <w:t xml:space="preserve"> Казначейства России от 26.11.2025 N 21н)</w:t>
      </w:r>
    </w:p>
    <w:p>
      <w:pPr>
        <w:pStyle w:val="0"/>
        <w:spacing w:before="240" w:line-rule="auto"/>
        <w:ind w:firstLine="540"/>
        <w:jc w:val="both"/>
      </w:pPr>
      <w:r>
        <w:rPr>
          <w:sz w:val="24"/>
        </w:rPr>
        <w:t xml:space="preserve">Орган Федерального казначейства на основании Справки органа Федерального казначейства (код формы по КФД 0531453) осуществляет учет данных по уточненным кодам бюджетной классификации. После проведения операций по уточнению передаваемых показателей на основании Акта приемки-передачи показателей лицевого счета администратора доходов бюджета при реорганизации орган Федерального казначейства отражает указанные в </w:t>
      </w:r>
      <w:hyperlink w:history="0" w:anchor="P20364" w:tooltip="                         1. Операции со средствами">
        <w:r>
          <w:rPr>
            <w:sz w:val="24"/>
            <w:color w:val="0000ff"/>
          </w:rPr>
          <w:t xml:space="preserve">разделе 1</w:t>
        </w:r>
      </w:hyperlink>
      <w:r>
        <w:rPr>
          <w:sz w:val="24"/>
        </w:rPr>
        <w:t xml:space="preserve"> Акта приемки-передачи показателей лицевого счета администратора доходов бюджета при реорганизации показатели на лицевом счете администратора доходов бюджета, передающего полномочия по администрированию доходов бюджета, со знаком минус "-" и на лицевом счете администратора доходов бюджета, принимающего полномочия по администрированию доходов бюджета, со знаком плюс "+".</w:t>
      </w:r>
    </w:p>
    <w:p>
      <w:pPr>
        <w:pStyle w:val="0"/>
        <w:jc w:val="both"/>
      </w:pPr>
      <w:r>
        <w:rPr>
          <w:sz w:val="24"/>
        </w:rPr>
        <w:t xml:space="preserve">(в ред. </w:t>
      </w:r>
      <w:r>
        <w:rPr>
          <w:sz w:val="24"/>
        </w:rPr>
        <w:t xml:space="preserve">Приказа</w:t>
      </w:r>
      <w:r>
        <w:rPr>
          <w:sz w:val="24"/>
        </w:rPr>
        <w:t xml:space="preserve"> Казначейства России от 28.12.2017 N 36н)</w:t>
      </w:r>
    </w:p>
    <w:p>
      <w:pPr>
        <w:pStyle w:val="0"/>
        <w:spacing w:before="240" w:line-rule="auto"/>
        <w:ind w:firstLine="540"/>
        <w:jc w:val="both"/>
      </w:pPr>
      <w:r>
        <w:rPr>
          <w:sz w:val="24"/>
        </w:rPr>
        <w:t xml:space="preserve">88. Если на момент передачи показателей администратору доходов бюджета, принимающему полномочия по администрированию доходов бюджета, не был открыт соответствующий лицевой счет, такой лицевой счет открывается в соответствии с настоящим Порядком.</w:t>
      </w:r>
    </w:p>
    <w:p>
      <w:pPr>
        <w:pStyle w:val="0"/>
        <w:spacing w:before="240" w:line-rule="auto"/>
        <w:ind w:firstLine="540"/>
        <w:jc w:val="both"/>
      </w:pPr>
      <w:r>
        <w:rPr>
          <w:sz w:val="24"/>
        </w:rPr>
        <w:t xml:space="preserve">После проведения операций по передаче показателей лицевой счет администратора доходов бюджета, передающего полномочия по администрированию доходов бюджета, закрывается при отсутствии учтенных показателей.</w:t>
      </w:r>
    </w:p>
    <w:p>
      <w:pPr>
        <w:pStyle w:val="0"/>
        <w:spacing w:before="240" w:line-rule="auto"/>
        <w:ind w:firstLine="540"/>
        <w:jc w:val="both"/>
      </w:pPr>
      <w:r>
        <w:rPr>
          <w:sz w:val="24"/>
        </w:rPr>
        <w:t xml:space="preserve">88(1). При осуществлении казначейского обслуживания администратора доходов бюджета в Подсистеме управления доходами в случае необходимости передачи полномочий по администрированию доходов бюджета другому администратору доходов бюджета показатели по лицевому счету администратора доходов бюджета передаются на основании Акта приемки-передачи показателей лицевого счета администратора доходов бюджета согласно </w:t>
      </w:r>
      <w:hyperlink w:history="0" w:anchor="P24900" w:tooltip="РЕКВИЗИТЫ">
        <w:r>
          <w:rPr>
            <w:sz w:val="24"/>
            <w:color w:val="0000ff"/>
          </w:rPr>
          <w:t xml:space="preserve">приложению N 75</w:t>
        </w:r>
      </w:hyperlink>
      <w:r>
        <w:rPr>
          <w:sz w:val="24"/>
        </w:rPr>
        <w:t xml:space="preserve"> к настоящему Порядку (далее - Акт приемки-передачи показателей лицевого счета администратора доходов бюджета).</w:t>
      </w:r>
    </w:p>
    <w:p>
      <w:pPr>
        <w:pStyle w:val="0"/>
        <w:spacing w:before="240" w:line-rule="auto"/>
        <w:ind w:firstLine="540"/>
        <w:jc w:val="both"/>
      </w:pPr>
      <w:r>
        <w:rPr>
          <w:sz w:val="24"/>
        </w:rPr>
        <w:t xml:space="preserve">Администратор доходов бюджета, передающий полномочия по администрированию доходов бюджета, на основании Отчета о состоянии лицевого счета администратора доходов бюджета согласно </w:t>
      </w:r>
      <w:hyperlink w:history="0" w:anchor="P24724" w:tooltip="РЕКВИЗИТЫ">
        <w:r>
          <w:rPr>
            <w:sz w:val="24"/>
            <w:color w:val="0000ff"/>
          </w:rPr>
          <w:t xml:space="preserve">приложению N 74</w:t>
        </w:r>
      </w:hyperlink>
      <w:r>
        <w:rPr>
          <w:sz w:val="24"/>
        </w:rPr>
        <w:t xml:space="preserve"> к настоящему Порядку осуществляет сверку показателей с администратором доходов бюджета, принимающим полномочия по администрированию доходов бюджета.</w:t>
      </w:r>
    </w:p>
    <w:p>
      <w:pPr>
        <w:pStyle w:val="0"/>
        <w:spacing w:before="240" w:line-rule="auto"/>
        <w:ind w:firstLine="540"/>
        <w:jc w:val="both"/>
      </w:pPr>
      <w:r>
        <w:rPr>
          <w:sz w:val="24"/>
        </w:rPr>
        <w:t xml:space="preserve">Администратор доходов бюджета, передающий полномочия по администрированию доходов бюджета, по результатам сверки показателей формирует в Подсистеме управления доходами и направляет в орган Федерального казначейства согласованный с администратором доходов бюджета, принимающим полномочия по администрированию доходов бюджета, </w:t>
      </w:r>
      <w:hyperlink w:history="0" w:anchor="P24900" w:tooltip="РЕКВИЗИТЫ">
        <w:r>
          <w:rPr>
            <w:sz w:val="24"/>
            <w:color w:val="0000ff"/>
          </w:rPr>
          <w:t xml:space="preserve">Акт</w:t>
        </w:r>
      </w:hyperlink>
      <w:r>
        <w:rPr>
          <w:sz w:val="24"/>
        </w:rPr>
        <w:t xml:space="preserve"> приемки-передачи показателей лицевого счета администратора доходов бюджета.</w:t>
      </w:r>
    </w:p>
    <w:p>
      <w:pPr>
        <w:pStyle w:val="0"/>
        <w:spacing w:before="240" w:line-rule="auto"/>
        <w:ind w:firstLine="540"/>
        <w:jc w:val="both"/>
      </w:pPr>
      <w:r>
        <w:rPr>
          <w:sz w:val="24"/>
        </w:rPr>
        <w:t xml:space="preserve">Орган Федерального казначейства после получения </w:t>
      </w:r>
      <w:hyperlink w:history="0" w:anchor="P24900" w:tooltip="РЕКВИЗИТЫ">
        <w:r>
          <w:rPr>
            <w:sz w:val="24"/>
            <w:color w:val="0000ff"/>
          </w:rPr>
          <w:t xml:space="preserve">Акта</w:t>
        </w:r>
      </w:hyperlink>
      <w:r>
        <w:rPr>
          <w:sz w:val="24"/>
        </w:rPr>
        <w:t xml:space="preserve"> приемки-передачи показателей лицевого счета администратора доходов бюджета отражает указанные в нем показатели на соответствующем лицевом счете администратора доходов бюджета.</w:t>
      </w:r>
    </w:p>
    <w:p>
      <w:pPr>
        <w:pStyle w:val="0"/>
        <w:spacing w:before="240" w:line-rule="auto"/>
        <w:ind w:firstLine="540"/>
        <w:jc w:val="both"/>
      </w:pPr>
      <w:r>
        <w:rPr>
          <w:sz w:val="24"/>
        </w:rPr>
        <w:t xml:space="preserve">После проведения операций по передаче показателей лицевой счет администратора доходов бюджета, передающего полномочия по администрированию доходов бюджета, закрывается при отсутствии учтенных показателей.</w:t>
      </w:r>
    </w:p>
    <w:p>
      <w:pPr>
        <w:pStyle w:val="0"/>
        <w:jc w:val="both"/>
      </w:pPr>
      <w:r>
        <w:rPr>
          <w:sz w:val="24"/>
        </w:rPr>
        <w:t xml:space="preserve">(п. 88(1) введен </w:t>
      </w:r>
      <w:r>
        <w:rPr>
          <w:sz w:val="24"/>
        </w:rPr>
        <w:t xml:space="preserve">Приказом</w:t>
      </w:r>
      <w:r>
        <w:rPr>
          <w:sz w:val="24"/>
        </w:rPr>
        <w:t xml:space="preserve"> Казначейства России от 26.11.2025 N 21н)</w:t>
      </w:r>
    </w:p>
    <w:p>
      <w:pPr>
        <w:pStyle w:val="0"/>
        <w:jc w:val="both"/>
      </w:pPr>
      <w:r>
        <w:rPr>
          <w:sz w:val="24"/>
        </w:rPr>
      </w:r>
    </w:p>
    <w:p>
      <w:pPr>
        <w:pStyle w:val="2"/>
        <w:outlineLvl w:val="2"/>
        <w:jc w:val="center"/>
      </w:pPr>
      <w:r>
        <w:rPr>
          <w:sz w:val="24"/>
        </w:rPr>
        <w:t xml:space="preserve">Особенности приемки-передачи перечислений</w:t>
      </w:r>
    </w:p>
    <w:p>
      <w:pPr>
        <w:pStyle w:val="2"/>
        <w:jc w:val="center"/>
      </w:pPr>
      <w:r>
        <w:rPr>
          <w:sz w:val="24"/>
        </w:rPr>
        <w:t xml:space="preserve">и поступлений, отраженных на лицевом счете для учета</w:t>
      </w:r>
    </w:p>
    <w:p>
      <w:pPr>
        <w:pStyle w:val="2"/>
        <w:jc w:val="center"/>
      </w:pPr>
      <w:r>
        <w:rPr>
          <w:sz w:val="24"/>
        </w:rPr>
        <w:t xml:space="preserve">операций со средствами, поступающими во временное</w:t>
      </w:r>
    </w:p>
    <w:p>
      <w:pPr>
        <w:pStyle w:val="2"/>
        <w:jc w:val="center"/>
      </w:pPr>
      <w:r>
        <w:rPr>
          <w:sz w:val="24"/>
        </w:rPr>
        <w:t xml:space="preserve">распоряжение получателя бюджетных средств, при</w:t>
      </w:r>
    </w:p>
    <w:p>
      <w:pPr>
        <w:pStyle w:val="2"/>
        <w:jc w:val="center"/>
      </w:pPr>
      <w:r>
        <w:rPr>
          <w:sz w:val="24"/>
        </w:rPr>
        <w:t xml:space="preserve">реорганизации получателя бюджетных средств</w:t>
      </w:r>
    </w:p>
    <w:p>
      <w:pPr>
        <w:pStyle w:val="0"/>
        <w:jc w:val="center"/>
      </w:pPr>
      <w:r>
        <w:rPr>
          <w:sz w:val="24"/>
        </w:rPr>
        <w:t xml:space="preserve">(в ред. </w:t>
      </w:r>
      <w:r>
        <w:rPr>
          <w:sz w:val="24"/>
        </w:rPr>
        <w:t xml:space="preserve">Приказа</w:t>
      </w:r>
      <w:r>
        <w:rPr>
          <w:sz w:val="24"/>
        </w:rPr>
        <w:t xml:space="preserve"> Казначейства России от 01.04.2020 N 16н)</w:t>
      </w:r>
    </w:p>
    <w:p>
      <w:pPr>
        <w:pStyle w:val="0"/>
        <w:jc w:val="both"/>
      </w:pPr>
      <w:r>
        <w:rPr>
          <w:sz w:val="24"/>
        </w:rPr>
      </w:r>
    </w:p>
    <w:p>
      <w:pPr>
        <w:pStyle w:val="0"/>
        <w:ind w:firstLine="540"/>
        <w:jc w:val="both"/>
      </w:pPr>
      <w:r>
        <w:rPr>
          <w:sz w:val="24"/>
        </w:rPr>
        <w:t xml:space="preserve">89. При реорганизации получателя бюджетных средств передача перечислений и поступлений, отраженных на лицевом счете для учета операций со средствами, поступающими во временное распоряжение получателя бюджетных средств, осуществляется на основании Акта приемки-передачи кассовых выплат и поступлений при реорганизации участников бюджетного процесса (код формы по КФД 0531728) по форме </w:t>
      </w:r>
      <w:r>
        <w:rPr>
          <w:sz w:val="24"/>
        </w:rPr>
        <w:t xml:space="preserve">приложения N 7</w:t>
      </w:r>
      <w:r>
        <w:rPr>
          <w:sz w:val="24"/>
        </w:rPr>
        <w:t xml:space="preserve"> к Порядку доведения бюджетных ассигнований, лимитов бюджетных обязательств при организации исполнения федерального бюджета по расходам и источникам финансирования дефицита федерального бюджета, утвержденному приказом Министерства финансов Российской Федерации от 30 сентября 2008 г. N 104н (зарегистрирован в Министерстве юстиции Российской Федерации 20 октября 2008 г., регистрационный номер 12513; Бюллетень нормативных актов федеральных органов исполнительной власти, 2008, N 44) &lt;6&gt;. Операции по выплатам по новому месту открытия лицевого счета для учета операций со средствами, поступающими во временное распоряжение получателя бюджетных средств участника бюджетного процесса, не осуществляются до отражения на нем указанной передачи перечислений и поступлений.</w:t>
      </w:r>
    </w:p>
    <w:p>
      <w:pPr>
        <w:pStyle w:val="0"/>
        <w:jc w:val="both"/>
      </w:pPr>
      <w:r>
        <w:rPr>
          <w:sz w:val="24"/>
        </w:rPr>
        <w:t xml:space="preserve">(в ред. </w:t>
      </w:r>
      <w:r>
        <w:rPr>
          <w:sz w:val="24"/>
        </w:rPr>
        <w:t xml:space="preserve">Приказа</w:t>
      </w:r>
      <w:r>
        <w:rPr>
          <w:sz w:val="24"/>
        </w:rPr>
        <w:t xml:space="preserve"> Казначейства России от 01.04.2020 N 16н)</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&lt;6&gt; С изменениями, внесенными приказами Министерства финансов Российской Федерации от 11 января 2010 г. N 1н (зарегистрирован в Министерстве юстиции Российской Федерации 8 февраля 2010 г., регистрационный номер 16315; Российская газета, 2010, 26 февраля), от 17 августа 2010 г. N 92н (зарегистрирован в Министерстве юстиции Российской Федерации 15 сентября 2010 г., регистрационный номер 18441; Российская газета, 2010, 29 сентября), от 2 октября 2012 г. N 132н (зарегистрирован в Министерстве юстиции Российской Федерации 11 декабря 2012 г., регистрационный номер 26067; Российская газета, 2012, 19 декабря), от 30 ноября 2012 г. N 151н (зарегистрирован в Министерстве юстиции Российской Федерации 28 декабря 2012 г., регистрационный номер 26402; Российская газета, 2013, 18 января), от 23 сентября 2013 г. N 98н (зарегистрирован в Министерстве юстиции Российской Федерации 21 ноября 2013 г., регистрационный номер 30423, Российская газета, 2013, 29 ноября), от 23 декабря 2014 N 164н (зарегистрирован в Министерстве юстиции Российской Федерации 16 февраля 2015 г., регистрационный номер 36041, официальный интернет-портал правовой информации </w:t>
      </w:r>
      <w:hyperlink w:history="0" r:id="rId8">
        <w:r>
          <w:rPr>
            <w:sz w:val="24"/>
            <w:color w:val="0000ff"/>
          </w:rPr>
          <w:t xml:space="preserve">http://www.pravo.gov.ru</w:t>
        </w:r>
      </w:hyperlink>
      <w:r>
        <w:rPr>
          <w:sz w:val="24"/>
        </w:rPr>
        <w:t xml:space="preserve">, 18 февраля 2015 г.), от 22 января 2015 N 13н (зарегистрирован в Министерстве юстиции Российской Федерации 17 февраля 2015 г., регистрационный номер 36058, официальный интернет-портал правовой информации </w:t>
      </w:r>
      <w:hyperlink w:history="0" r:id="rId9">
        <w:r>
          <w:rPr>
            <w:sz w:val="24"/>
            <w:color w:val="0000ff"/>
          </w:rPr>
          <w:t xml:space="preserve">http://www.pravo.gov.ru</w:t>
        </w:r>
      </w:hyperlink>
      <w:r>
        <w:rPr>
          <w:sz w:val="24"/>
        </w:rPr>
        <w:t xml:space="preserve">, 19 февраля 2015 г.), от 16 июня 2015 г. N 92н (зарегистрирован в Министерстве юстиции Российской Федерации 1 июля 2015 г., регистрационный номер 37877, официальный интернет-портал правовой информации </w:t>
      </w:r>
      <w:hyperlink w:history="0" r:id="rId10">
        <w:r>
          <w:rPr>
            <w:sz w:val="24"/>
            <w:color w:val="0000ff"/>
          </w:rPr>
          <w:t xml:space="preserve">http://www.pravo.gov.ru</w:t>
        </w:r>
      </w:hyperlink>
      <w:r>
        <w:rPr>
          <w:sz w:val="24"/>
        </w:rPr>
        <w:t xml:space="preserve">, 6 июля 2015 г.), от 21 декабря 2015 г. N 204н (зарегистрирован в Министерстве юстиции Российской Федерации 24 декабря 2015 г., регистрационный номер 40222, официальный интернет-портал правовой информации </w:t>
      </w:r>
      <w:hyperlink w:history="0" r:id="rId11">
        <w:r>
          <w:rPr>
            <w:sz w:val="24"/>
            <w:color w:val="0000ff"/>
          </w:rPr>
          <w:t xml:space="preserve">http://www.pravo.gov.ru</w:t>
        </w:r>
      </w:hyperlink>
      <w:r>
        <w:rPr>
          <w:sz w:val="24"/>
        </w:rPr>
        <w:t xml:space="preserve">, 29 декабря 2015 г.).</w:t>
      </w:r>
    </w:p>
    <w:p>
      <w:pPr>
        <w:pStyle w:val="0"/>
        <w:jc w:val="both"/>
      </w:pPr>
      <w:r>
        <w:rPr>
          <w:sz w:val="24"/>
        </w:rPr>
      </w:r>
    </w:p>
    <w:p>
      <w:pPr>
        <w:pStyle w:val="0"/>
        <w:ind w:firstLine="540"/>
        <w:jc w:val="both"/>
      </w:pPr>
      <w:r>
        <w:rPr>
          <w:sz w:val="24"/>
        </w:rPr>
        <w:t xml:space="preserve">Операции по приемке и передаче показателей лицевого счета, поступлению и перечислению остатка денежных средств на лицевом счете проводятся в одном операционном дне.</w:t>
      </w:r>
    </w:p>
    <w:p>
      <w:pPr>
        <w:pStyle w:val="0"/>
        <w:jc w:val="both"/>
      </w:pPr>
      <w:r>
        <w:rPr>
          <w:sz w:val="24"/>
        </w:rPr>
        <w:t xml:space="preserve">(абзац введен </w:t>
      </w:r>
      <w:r>
        <w:rPr>
          <w:sz w:val="24"/>
        </w:rPr>
        <w:t xml:space="preserve">Приказом</w:t>
      </w:r>
      <w:r>
        <w:rPr>
          <w:sz w:val="24"/>
        </w:rPr>
        <w:t xml:space="preserve"> Казначейства России от 28.12.2022 N 38н)</w:t>
      </w:r>
    </w:p>
    <w:p>
      <w:pPr>
        <w:pStyle w:val="0"/>
        <w:jc w:val="both"/>
      </w:pPr>
      <w:r>
        <w:rPr>
          <w:sz w:val="24"/>
        </w:rPr>
      </w:r>
    </w:p>
    <w:p>
      <w:pPr>
        <w:pStyle w:val="2"/>
        <w:outlineLvl w:val="2"/>
        <w:jc w:val="center"/>
      </w:pPr>
      <w:r>
        <w:rPr>
          <w:sz w:val="24"/>
        </w:rPr>
        <w:t xml:space="preserve">Порядок передачи показателей лицевого счета бюджета</w:t>
      </w:r>
    </w:p>
    <w:p>
      <w:pPr>
        <w:pStyle w:val="2"/>
        <w:jc w:val="center"/>
      </w:pPr>
      <w:r>
        <w:rPr>
          <w:sz w:val="24"/>
        </w:rPr>
        <w:t xml:space="preserve">в случае образования нового финансового органа субъекта</w:t>
      </w:r>
    </w:p>
    <w:p>
      <w:pPr>
        <w:pStyle w:val="2"/>
        <w:jc w:val="center"/>
      </w:pPr>
      <w:r>
        <w:rPr>
          <w:sz w:val="24"/>
        </w:rPr>
        <w:t xml:space="preserve">Российской Федерации (муниципального образования)</w:t>
      </w:r>
    </w:p>
    <w:p>
      <w:pPr>
        <w:pStyle w:val="0"/>
        <w:jc w:val="both"/>
      </w:pPr>
      <w:r>
        <w:rPr>
          <w:sz w:val="24"/>
        </w:rPr>
      </w:r>
    </w:p>
    <w:p>
      <w:pPr>
        <w:pStyle w:val="0"/>
        <w:ind w:firstLine="540"/>
        <w:jc w:val="both"/>
      </w:pPr>
      <w:r>
        <w:rPr>
          <w:sz w:val="24"/>
        </w:rPr>
        <w:t xml:space="preserve">90. В случае изменения в течение текущего финансового года финансового органа субъекта Российской Федерации (муниципального образования), осуществляющего отдельные бюджетные полномочия по составлению и организации исполнения бюджета субъекта Российской Федерации (местных бюджетов), ранее открытый лицевой счет бюджета подлежит закрытию в порядке, установленном настоящим Порядком, с передачей показателей, отраженных на нем, на вновь открываемый в соответствии с настоящим Порядком лицевой счет бюджета.</w:t>
      </w:r>
    </w:p>
    <w:p>
      <w:pPr>
        <w:pStyle w:val="0"/>
        <w:spacing w:before="240" w:line-rule="auto"/>
        <w:ind w:firstLine="540"/>
        <w:jc w:val="both"/>
      </w:pPr>
      <w:r>
        <w:rPr>
          <w:sz w:val="24"/>
        </w:rPr>
        <w:t xml:space="preserve">Передача показателей, учтенных на ранее открытом лицевом счете бюджета, на вновь открываемый лицевой счет бюджета осуществляется на основании Акта приемки-передачи показателей лицевого счета бюджета, сформированного органом Федерального казначейства и согласованного с финансовым органом субъекта Российской Федерации (муниципального образования), которому ранее был открыт лицевой счет бюджета.</w:t>
      </w:r>
    </w:p>
    <w:p>
      <w:pPr>
        <w:pStyle w:val="0"/>
        <w:spacing w:before="240" w:line-rule="auto"/>
        <w:ind w:firstLine="540"/>
        <w:jc w:val="both"/>
      </w:pPr>
      <w:r>
        <w:rPr>
          <w:sz w:val="24"/>
        </w:rPr>
        <w:t xml:space="preserve">Орган Федерального казначейства осуществляет закрытие лицевого счета бюджета финансовому органу субъекта Российской Федерации (муниципального образования) на основании представленного им </w:t>
      </w:r>
      <w:hyperlink w:history="0" w:anchor="P1728" w:tooltip="                                 ЗАЯВЛЕНИЕ">
        <w:r>
          <w:rPr>
            <w:sz w:val="24"/>
            <w:color w:val="0000ff"/>
          </w:rPr>
          <w:t xml:space="preserve">Заявления</w:t>
        </w:r>
      </w:hyperlink>
      <w:r>
        <w:rPr>
          <w:sz w:val="24"/>
        </w:rPr>
        <w:t xml:space="preserve"> на закрытие лицевого счета.</w:t>
      </w:r>
    </w:p>
    <w:p>
      <w:pPr>
        <w:pStyle w:val="0"/>
        <w:jc w:val="both"/>
      </w:pPr>
      <w:r>
        <w:rPr>
          <w:sz w:val="24"/>
        </w:rPr>
      </w:r>
    </w:p>
    <w:p>
      <w:pPr>
        <w:pStyle w:val="2"/>
        <w:outlineLvl w:val="2"/>
        <w:jc w:val="center"/>
      </w:pPr>
      <w:r>
        <w:rPr>
          <w:sz w:val="24"/>
        </w:rPr>
        <w:t xml:space="preserve">Особенности открытия, переоформления</w:t>
      </w:r>
    </w:p>
    <w:p>
      <w:pPr>
        <w:pStyle w:val="2"/>
        <w:jc w:val="center"/>
      </w:pPr>
      <w:r>
        <w:rPr>
          <w:sz w:val="24"/>
        </w:rPr>
        <w:t xml:space="preserve">и закрытия лицевых счетов клиентам, являющимся бюджетными</w:t>
      </w:r>
    </w:p>
    <w:p>
      <w:pPr>
        <w:pStyle w:val="2"/>
        <w:jc w:val="center"/>
      </w:pPr>
      <w:r>
        <w:rPr>
          <w:sz w:val="24"/>
        </w:rPr>
        <w:t xml:space="preserve">и автономными учреждениями</w:t>
      </w:r>
    </w:p>
    <w:p>
      <w:pPr>
        <w:pStyle w:val="0"/>
        <w:jc w:val="both"/>
      </w:pPr>
      <w:r>
        <w:rPr>
          <w:sz w:val="24"/>
        </w:rPr>
      </w:r>
    </w:p>
    <w:p>
      <w:pPr>
        <w:pStyle w:val="0"/>
        <w:ind w:firstLine="540"/>
        <w:jc w:val="both"/>
      </w:pPr>
      <w:r>
        <w:rPr>
          <w:sz w:val="24"/>
        </w:rPr>
        <w:t xml:space="preserve">91. Органами Федерального казначейства открываются лицевые счета клиентам, являющимся бюджетными и автономными учреждениями, включенным в Сводный реестр на основании документов, указанных в </w:t>
      </w:r>
      <w:hyperlink w:history="0" w:anchor="P227" w:tooltip="13. Для открытия лицевого счета клиентом представляются следующие документы:">
        <w:r>
          <w:rPr>
            <w:sz w:val="24"/>
            <w:color w:val="0000ff"/>
          </w:rPr>
          <w:t xml:space="preserve">пункте 13</w:t>
        </w:r>
      </w:hyperlink>
      <w:r>
        <w:rPr>
          <w:sz w:val="24"/>
        </w:rPr>
        <w:t xml:space="preserve"> настоящего Порядка.</w:t>
      </w:r>
    </w:p>
    <w:p>
      <w:pPr>
        <w:pStyle w:val="0"/>
        <w:spacing w:before="240" w:line-rule="auto"/>
        <w:ind w:firstLine="540"/>
        <w:jc w:val="both"/>
      </w:pPr>
      <w:r>
        <w:rPr>
          <w:sz w:val="24"/>
        </w:rPr>
        <w:t xml:space="preserve">91(1). Лицевые счета в разрезе видов средств бюджетного (автономного) учреждения открываются клиентам, являющимся бюджетными и автономными учреждениями субъекта Российской Федерации, муниципальными бюджетными (автономными) учреждениями (далее - лицевые счета в разрезе видов средств бюджетного (автономного) учреждения субъекта Российской Федерации, муниципального бюджетного (автономного) учреждения).</w:t>
      </w:r>
    </w:p>
    <w:p>
      <w:pPr>
        <w:pStyle w:val="0"/>
        <w:spacing w:before="240" w:line-rule="auto"/>
        <w:ind w:firstLine="540"/>
        <w:jc w:val="both"/>
      </w:pPr>
      <w:r>
        <w:rPr>
          <w:sz w:val="24"/>
        </w:rPr>
        <w:t xml:space="preserve">Лицевые счета в разрезе видов средств бюджетного (автономного) учреждения субъекта Российской Федерации, муниципального бюджетного (автономного) учреждения вносятся в </w:t>
      </w:r>
      <w:hyperlink w:history="0" w:anchor="P1472" w:tooltip="                     Книга регистрации лицевых счетов">
        <w:r>
          <w:rPr>
            <w:sz w:val="24"/>
            <w:color w:val="0000ff"/>
          </w:rPr>
          <w:t xml:space="preserve">Книгу</w:t>
        </w:r>
      </w:hyperlink>
      <w:r>
        <w:rPr>
          <w:sz w:val="24"/>
        </w:rPr>
        <w:t xml:space="preserve"> регистрации лицевых счетов автоматически на основании сформированного бюджетным (автономным) учреждением </w:t>
      </w:r>
      <w:hyperlink w:history="0" w:anchor="P1233" w:tooltip="Приложение N 1(1)">
        <w:r>
          <w:rPr>
            <w:sz w:val="24"/>
            <w:color w:val="0000ff"/>
          </w:rPr>
          <w:t xml:space="preserve">Заявления</w:t>
        </w:r>
      </w:hyperlink>
      <w:r>
        <w:rPr>
          <w:sz w:val="24"/>
        </w:rPr>
        <w:t xml:space="preserve"> на открытие лицевого счета в электронном виде в Модуле бюджетного процесса.</w:t>
      </w:r>
    </w:p>
    <w:p>
      <w:pPr>
        <w:pStyle w:val="0"/>
        <w:jc w:val="both"/>
      </w:pPr>
      <w:r>
        <w:rPr>
          <w:sz w:val="24"/>
        </w:rPr>
        <w:t xml:space="preserve">(п. 91(1) введен </w:t>
      </w:r>
      <w:r>
        <w:rPr>
          <w:sz w:val="24"/>
        </w:rPr>
        <w:t xml:space="preserve">Приказом</w:t>
      </w:r>
      <w:r>
        <w:rPr>
          <w:sz w:val="24"/>
        </w:rPr>
        <w:t xml:space="preserve"> Казначейства России от 26.11.2025 N 21н)</w:t>
      </w:r>
    </w:p>
    <w:bookmarkStart w:id="753" w:name="P753"/>
    <w:bookmarkEnd w:id="753"/>
    <w:p>
      <w:pPr>
        <w:pStyle w:val="0"/>
        <w:spacing w:before="240" w:line-rule="auto"/>
        <w:ind w:firstLine="540"/>
        <w:jc w:val="both"/>
      </w:pPr>
      <w:r>
        <w:rPr>
          <w:sz w:val="24"/>
        </w:rPr>
        <w:t xml:space="preserve">92. Утратил силу. - </w:t>
      </w:r>
      <w:r>
        <w:rPr>
          <w:sz w:val="24"/>
        </w:rPr>
        <w:t xml:space="preserve">Приказ</w:t>
      </w:r>
      <w:r>
        <w:rPr>
          <w:sz w:val="24"/>
        </w:rPr>
        <w:t xml:space="preserve"> Казначейства России от 26.11.2025 N 21н.</w:t>
      </w:r>
    </w:p>
    <w:bookmarkStart w:id="754" w:name="P754"/>
    <w:bookmarkEnd w:id="754"/>
    <w:p>
      <w:pPr>
        <w:pStyle w:val="0"/>
        <w:spacing w:before="240" w:line-rule="auto"/>
        <w:ind w:firstLine="540"/>
        <w:jc w:val="both"/>
      </w:pPr>
      <w:r>
        <w:rPr>
          <w:sz w:val="24"/>
        </w:rPr>
        <w:t xml:space="preserve">93. </w:t>
      </w:r>
      <w:hyperlink w:history="0" w:anchor="P1312" w:tooltip="                КАРТОЧКА ОБРАЗЦОВ ПОДПИСЕЙ N │           │">
        <w:r>
          <w:rPr>
            <w:sz w:val="24"/>
            <w:color w:val="0000ff"/>
          </w:rPr>
          <w:t xml:space="preserve">Карточка</w:t>
        </w:r>
      </w:hyperlink>
      <w:r>
        <w:rPr>
          <w:sz w:val="24"/>
        </w:rPr>
        <w:t xml:space="preserve">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лицевой стороне и заверяется на оборотной стороне подписью руководителя (уполномоченного им лица) учредителя бюджетного учреждения (учредителя автономного учреждения) и оттиском его печати или нотариально.</w:t>
      </w:r>
    </w:p>
    <w:p>
      <w:pPr>
        <w:pStyle w:val="0"/>
        <w:spacing w:before="240" w:line-rule="auto"/>
        <w:ind w:firstLine="540"/>
        <w:jc w:val="both"/>
      </w:pPr>
      <w:hyperlink w:history="0" w:anchor="P1312" w:tooltip="                КАРТОЧКА ОБРАЗЦОВ ПОДПИСЕЙ N │           │">
        <w:r>
          <w:rPr>
            <w:sz w:val="24"/>
            <w:color w:val="0000ff"/>
          </w:rPr>
          <w:t xml:space="preserve">Карточка</w:t>
        </w:r>
      </w:hyperlink>
      <w:r>
        <w:rPr>
          <w:sz w:val="24"/>
        </w:rPr>
        <w:t xml:space="preserve"> образцов подписей для открытия обособленному подразделению бюджетного учреждения, обособленному подразделению автономного учреждения соответствующего лицевого счета подписывается руководителем и главным бухгалтером (уполномоченными руководителем лицами) обособленного подразделения бюджетного учреждения (автономного учреждения) и заверяется на оборотной стороне подписью руководителя (уполномоченного лица) вышестоящего учреждения и оттиском его печати или нотариально.</w:t>
      </w:r>
    </w:p>
    <w:p>
      <w:pPr>
        <w:pStyle w:val="0"/>
        <w:spacing w:before="240" w:line-rule="auto"/>
        <w:ind w:firstLine="540"/>
        <w:jc w:val="both"/>
      </w:pPr>
      <w:r>
        <w:rPr>
          <w:sz w:val="24"/>
        </w:rPr>
        <w:t xml:space="preserve">94. При наличии документов, представленных клиентом в соответствии с </w:t>
      </w:r>
      <w:hyperlink w:history="0" w:anchor="P227" w:tooltip="13. Для открытия лицевого счета клиентом представляются следующие документы:">
        <w:r>
          <w:rPr>
            <w:sz w:val="24"/>
            <w:color w:val="0000ff"/>
          </w:rPr>
          <w:t xml:space="preserve">пунктами 13</w:t>
        </w:r>
      </w:hyperlink>
      <w:r>
        <w:rPr>
          <w:sz w:val="24"/>
        </w:rPr>
        <w:t xml:space="preserve"> и </w:t>
      </w:r>
      <w:hyperlink w:history="0" w:anchor="P753" w:tooltip="92. Утратил силу. - Приказ Казначейства России от 26.11.2025 N 21н.">
        <w:r>
          <w:rPr>
            <w:sz w:val="24"/>
            <w:color w:val="0000ff"/>
          </w:rPr>
          <w:t xml:space="preserve">92</w:t>
        </w:r>
      </w:hyperlink>
      <w:r>
        <w:rPr>
          <w:sz w:val="24"/>
        </w:rPr>
        <w:t xml:space="preserve"> настоящего Порядка, не прошедших проверку в соответствии с требованиями, установленными </w:t>
      </w:r>
      <w:hyperlink w:history="0" w:anchor="P326" w:tooltip="19. Орган Федерального казначейства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лучае, если ее предоставление предусмотрено настоящим Порядком), в соответствии с пунктами 14, 18, 46, 93 и 120 настоящего Порядка, а также их соответствия друг другу, данным Сводного реестра и представленным документам.">
        <w:r>
          <w:rPr>
            <w:sz w:val="24"/>
            <w:color w:val="0000ff"/>
          </w:rPr>
          <w:t xml:space="preserve">пунктом 19</w:t>
        </w:r>
      </w:hyperlink>
      <w:r>
        <w:rPr>
          <w:sz w:val="24"/>
        </w:rPr>
        <w:t xml:space="preserve"> настоящего Порядка, орган Федерального казначейства возвращает клиенту указанные документы вместе с Уведомлением не позднее срока, установленного настоящим Порядком для проведения проверки представленных документов.</w:t>
      </w:r>
    </w:p>
    <w:p>
      <w:pPr>
        <w:pStyle w:val="0"/>
        <w:jc w:val="both"/>
      </w:pPr>
      <w:r>
        <w:rPr>
          <w:sz w:val="24"/>
        </w:rPr>
        <w:t xml:space="preserve">(в ред. </w:t>
      </w:r>
      <w:r>
        <w:rPr>
          <w:sz w:val="24"/>
        </w:rPr>
        <w:t xml:space="preserve">Приказа</w:t>
      </w:r>
      <w:r>
        <w:rPr>
          <w:sz w:val="24"/>
        </w:rPr>
        <w:t xml:space="preserve"> Казначейства России от 28.06.2021 N 23н)</w:t>
      </w:r>
    </w:p>
    <w:p>
      <w:pPr>
        <w:pStyle w:val="0"/>
        <w:spacing w:before="240" w:line-rule="auto"/>
        <w:ind w:firstLine="540"/>
        <w:jc w:val="both"/>
      </w:pPr>
      <w:r>
        <w:rPr>
          <w:sz w:val="24"/>
        </w:rPr>
        <w:t xml:space="preserve">При этом несоответствие наименования клиента в представленных документах наименованию, указанному в Сводном реестре, в части прописных (заглавных) и строчных букв, буквы "ё", наличия (отсутствия) пробелов, не является основанием для возврата органом Федерального казначейства представленных документов.</w:t>
      </w:r>
    </w:p>
    <w:p>
      <w:pPr>
        <w:pStyle w:val="0"/>
        <w:spacing w:before="240" w:line-rule="auto"/>
        <w:ind w:firstLine="540"/>
        <w:jc w:val="both"/>
      </w:pPr>
      <w:r>
        <w:rPr>
          <w:sz w:val="24"/>
        </w:rPr>
        <w:t xml:space="preserve">95. На основании документов, представленных клиентом для открытия лицевого счета и прошедших проверку в соответствии с требованиями, установленными </w:t>
      </w:r>
      <w:hyperlink w:history="0" w:anchor="P326" w:tooltip="19. Орган Федерального казначейства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лучае, если ее предоставление предусмотрено настоящим Порядком), в соответствии с пунктами 14, 18, 46, 93 и 120 настоящего Порядка, а также их соответствия друг другу, данным Сводного реестра и представленным документам.">
        <w:r>
          <w:rPr>
            <w:sz w:val="24"/>
            <w:color w:val="0000ff"/>
          </w:rPr>
          <w:t xml:space="preserve">пунктом 19</w:t>
        </w:r>
      </w:hyperlink>
      <w:r>
        <w:rPr>
          <w:sz w:val="24"/>
        </w:rPr>
        <w:t xml:space="preserve"> настоящего Порядка, при наличии данного клиента в Сводном реестре, органом Федерального казначейства не позднее следующего рабочего дня после завершения проверки указанных документов осуществляется открытие клиенту соответствующего лицевого счета.</w:t>
      </w:r>
    </w:p>
    <w:p>
      <w:pPr>
        <w:pStyle w:val="0"/>
        <w:spacing w:before="240" w:line-rule="auto"/>
        <w:ind w:firstLine="540"/>
        <w:jc w:val="both"/>
      </w:pPr>
      <w:r>
        <w:rPr>
          <w:sz w:val="24"/>
        </w:rPr>
        <w:t xml:space="preserve">Лицевому счету бюджетного учреждения, лицевому счету бюджетного учреждения для учета операций со средствами ОМС присваивается номер, который указывается в Выписке из лицевого счета бюджетного учреждения по форме согласно </w:t>
      </w:r>
      <w:hyperlink w:history="0" w:anchor="P8074" w:tooltip="                                  ВЫПИСКА">
        <w:r>
          <w:rPr>
            <w:sz w:val="24"/>
            <w:color w:val="0000ff"/>
          </w:rPr>
          <w:t xml:space="preserve">приложению N 20</w:t>
        </w:r>
      </w:hyperlink>
      <w:r>
        <w:rPr>
          <w:sz w:val="24"/>
        </w:rPr>
        <w:t xml:space="preserve"> к настоящему Порядку (код формы по КФД 0531962).</w:t>
      </w:r>
    </w:p>
    <w:p>
      <w:pPr>
        <w:pStyle w:val="0"/>
        <w:spacing w:before="240" w:line-rule="auto"/>
        <w:ind w:firstLine="540"/>
        <w:jc w:val="both"/>
      </w:pPr>
      <w:r>
        <w:rPr>
          <w:sz w:val="24"/>
        </w:rPr>
        <w:t xml:space="preserve">Лицевому счету автономного учреждения, лицевому счету автономного учреждения для учета операций со средствами ОМС присваивается номер, который указывается в Выписке из лицевого счета автономного учреждения по форме согласно </w:t>
      </w:r>
      <w:hyperlink w:history="0" w:anchor="P8222" w:tooltip="                                  ВЫПИСКА">
        <w:r>
          <w:rPr>
            <w:sz w:val="24"/>
            <w:color w:val="0000ff"/>
          </w:rPr>
          <w:t xml:space="preserve">приложению N 21</w:t>
        </w:r>
      </w:hyperlink>
      <w:r>
        <w:rPr>
          <w:sz w:val="24"/>
        </w:rPr>
        <w:t xml:space="preserve"> к настоящему Порядку (код формы по КФД 0531963).</w:t>
      </w:r>
    </w:p>
    <w:p>
      <w:pPr>
        <w:pStyle w:val="0"/>
        <w:spacing w:before="240" w:line-rule="auto"/>
        <w:ind w:firstLine="540"/>
        <w:jc w:val="both"/>
      </w:pPr>
      <w:r>
        <w:rPr>
          <w:sz w:val="24"/>
        </w:rPr>
        <w:t xml:space="preserve">Отдельному лицевому счету бюджетного учреждения, отдельному лицевому счету автономного учреждения присваивается номер, который указывается в Выписке из отдельного лицевого счета бюджетного (автономного) учреждения по форме согласно </w:t>
      </w:r>
      <w:hyperlink w:history="0" w:anchor="P8407" w:tooltip="                                  ВЫПИСКА">
        <w:r>
          <w:rPr>
            <w:sz w:val="24"/>
            <w:color w:val="0000ff"/>
          </w:rPr>
          <w:t xml:space="preserve">приложению N 22</w:t>
        </w:r>
      </w:hyperlink>
      <w:r>
        <w:rPr>
          <w:sz w:val="24"/>
        </w:rPr>
        <w:t xml:space="preserve"> к настоящему Порядку (код формы по КФД 0531964).</w:t>
      </w:r>
    </w:p>
    <w:p>
      <w:pPr>
        <w:pStyle w:val="0"/>
        <w:spacing w:before="240" w:line-rule="auto"/>
        <w:ind w:firstLine="540"/>
        <w:jc w:val="both"/>
      </w:pPr>
      <w:r>
        <w:rPr>
          <w:sz w:val="24"/>
        </w:rPr>
        <w:t xml:space="preserve">Указанные Выписки из лицевых счетов подлежат представлению клиенту на бумажном носителе или в электронном виде в соответствии с договором об обмене электронными документами не позднее следующего рабочего дня после открытия ему соответствующего лицевого счета. Содержательная часть указанных Выписок из лицевых счетов не заполняется.</w:t>
      </w:r>
    </w:p>
    <w:p>
      <w:pPr>
        <w:pStyle w:val="0"/>
        <w:spacing w:before="240" w:line-rule="auto"/>
        <w:ind w:firstLine="540"/>
        <w:jc w:val="both"/>
      </w:pPr>
      <w:r>
        <w:rPr>
          <w:sz w:val="24"/>
        </w:rPr>
        <w:t xml:space="preserve">Лицевому счету в разрезе видов средств бюджетного (автономного) учреждения субъекта Российской Федерации, муниципального бюджетного (автономного) учреждения присваивается номер с использованием Модуля бюджетного процесса.</w:t>
      </w:r>
    </w:p>
    <w:p>
      <w:pPr>
        <w:pStyle w:val="0"/>
        <w:jc w:val="both"/>
      </w:pPr>
      <w:r>
        <w:rPr>
          <w:sz w:val="24"/>
        </w:rPr>
        <w:t xml:space="preserve">(абзац введен </w:t>
      </w:r>
      <w:r>
        <w:rPr>
          <w:sz w:val="24"/>
        </w:rPr>
        <w:t xml:space="preserve">Приказом</w:t>
      </w:r>
      <w:r>
        <w:rPr>
          <w:sz w:val="24"/>
        </w:rPr>
        <w:t xml:space="preserve"> Казначейства России от 26.11.2025 N 21н)</w:t>
      </w:r>
    </w:p>
    <w:p>
      <w:pPr>
        <w:pStyle w:val="0"/>
        <w:spacing w:before="240" w:line-rule="auto"/>
        <w:ind w:firstLine="540"/>
        <w:jc w:val="both"/>
      </w:pPr>
      <w:r>
        <w:rPr>
          <w:sz w:val="24"/>
        </w:rPr>
        <w:t xml:space="preserve">Выписка из лицевого счета в разрезе видов средств бюджетного (автономного) учреждения субъекта Российской Федерации, муниципального бюджетного (автономного) учреждения формируется с использованием Модуля бюджетного процесса по форме согласно </w:t>
      </w:r>
      <w:hyperlink w:history="0" w:anchor="P8711" w:tooltip="РЕКВИЗИТЫ">
        <w:r>
          <w:rPr>
            <w:sz w:val="24"/>
            <w:color w:val="0000ff"/>
          </w:rPr>
          <w:t xml:space="preserve">приложению N 22(1)</w:t>
        </w:r>
      </w:hyperlink>
      <w:r>
        <w:rPr>
          <w:sz w:val="24"/>
        </w:rPr>
        <w:t xml:space="preserve"> к настоящему Порядку.</w:t>
      </w:r>
    </w:p>
    <w:p>
      <w:pPr>
        <w:pStyle w:val="0"/>
        <w:jc w:val="both"/>
      </w:pPr>
      <w:r>
        <w:rPr>
          <w:sz w:val="24"/>
        </w:rPr>
        <w:t xml:space="preserve">(абзац введен </w:t>
      </w:r>
      <w:r>
        <w:rPr>
          <w:sz w:val="24"/>
        </w:rPr>
        <w:t xml:space="preserve">Приказом</w:t>
      </w:r>
      <w:r>
        <w:rPr>
          <w:sz w:val="24"/>
        </w:rPr>
        <w:t xml:space="preserve"> Казначейства России от 26.11.2025 N 21н)</w:t>
      </w:r>
    </w:p>
    <w:p>
      <w:pPr>
        <w:pStyle w:val="0"/>
        <w:spacing w:before="240" w:line-rule="auto"/>
        <w:ind w:firstLine="540"/>
        <w:jc w:val="both"/>
      </w:pPr>
      <w:r>
        <w:rPr>
          <w:sz w:val="24"/>
        </w:rPr>
        <w:t xml:space="preserve">96. Переоформление лицевых счетов, открытых клиентам, производится на основании Заявления на переоформление лицевого счета, соответствующего требованиям, установленным </w:t>
      </w:r>
      <w:hyperlink w:history="0" w:anchor="P353" w:tooltip="25. Заполнение Заявления на переоформление лицевых счетов осуществляется следующим образом.">
        <w:r>
          <w:rPr>
            <w:sz w:val="24"/>
            <w:color w:val="0000ff"/>
          </w:rPr>
          <w:t xml:space="preserve">пунктом 25</w:t>
        </w:r>
      </w:hyperlink>
      <w:r>
        <w:rPr>
          <w:sz w:val="24"/>
        </w:rPr>
        <w:t xml:space="preserve"> настоящего Порядка (за исключением случаев, когда документооборот осуществляется в государственных информационных системах, оператором которых является Федеральное казначейство), в случае изменения полного наименования клиента, не вызванного его реорганизацией (за исключением реорганизации клиента в форме присоединения к нему другого юридического лица либо выделения из него другого юридического лица без образования нового юридического лица и без изменения кодов по ОКПО, ИНН и КПП), или изменения типа учреждения.</w:t>
      </w:r>
    </w:p>
    <w:p>
      <w:pPr>
        <w:pStyle w:val="0"/>
        <w:spacing w:before="240" w:line-rule="auto"/>
        <w:ind w:firstLine="540"/>
        <w:jc w:val="both"/>
      </w:pPr>
      <w:r>
        <w:rPr>
          <w:sz w:val="24"/>
        </w:rPr>
        <w:t xml:space="preserve">При документообороте в государственных информационных системах, оператором которых является Федеральное казначейство, орган Федерального казначейства осуществляет внесение изменений в реквизиты лицевого счета на основании данных Сводного реестра.</w:t>
      </w:r>
    </w:p>
    <w:p>
      <w:pPr>
        <w:pStyle w:val="0"/>
        <w:jc w:val="both"/>
      </w:pPr>
      <w:r>
        <w:rPr>
          <w:sz w:val="24"/>
        </w:rPr>
        <w:t xml:space="preserve">(п. 96 в ред. </w:t>
      </w:r>
      <w:r>
        <w:rPr>
          <w:sz w:val="24"/>
        </w:rPr>
        <w:t xml:space="preserve">Приказа</w:t>
      </w:r>
      <w:r>
        <w:rPr>
          <w:sz w:val="24"/>
        </w:rPr>
        <w:t xml:space="preserve"> Казначейства России от 26.11.2025 N 21н)</w:t>
      </w:r>
    </w:p>
    <w:p>
      <w:pPr>
        <w:pStyle w:val="0"/>
        <w:spacing w:before="240" w:line-rule="auto"/>
        <w:ind w:firstLine="540"/>
        <w:jc w:val="both"/>
      </w:pPr>
      <w:r>
        <w:rPr>
          <w:sz w:val="24"/>
        </w:rPr>
        <w:t xml:space="preserve">97. Переоформление лицевых счетов, открытых клиенту, производится после внесения соответствующих изменений в Сводный реестр.</w:t>
      </w:r>
    </w:p>
    <w:p>
      <w:pPr>
        <w:pStyle w:val="0"/>
        <w:jc w:val="both"/>
      </w:pPr>
      <w:r>
        <w:rPr>
          <w:sz w:val="24"/>
        </w:rPr>
        <w:t xml:space="preserve">(в ред. </w:t>
      </w:r>
      <w:r>
        <w:rPr>
          <w:sz w:val="24"/>
        </w:rPr>
        <w:t xml:space="preserve">Приказа</w:t>
      </w:r>
      <w:r>
        <w:rPr>
          <w:sz w:val="24"/>
        </w:rPr>
        <w:t xml:space="preserve"> Казначейства России от 26.11.2025 N 21н)</w:t>
      </w:r>
    </w:p>
    <w:p>
      <w:pPr>
        <w:pStyle w:val="0"/>
        <w:spacing w:before="240" w:line-rule="auto"/>
        <w:ind w:firstLine="540"/>
        <w:jc w:val="both"/>
      </w:pPr>
      <w:r>
        <w:rPr>
          <w:sz w:val="24"/>
        </w:rPr>
        <w:t xml:space="preserve">98. Орган Федерального казначейства не позднее следующего рабочего дня со дня получения информации о внесении изменений в Сводный реестр, являющихся основанием для переоформления лицевого счета, информирует бюджетное (автономное) учреждение о необходимости представить </w:t>
      </w:r>
      <w:hyperlink w:history="0" w:anchor="P1563" w:tooltip="                                 ЗАЯВЛЕНИЕ">
        <w:r>
          <w:rPr>
            <w:sz w:val="24"/>
            <w:color w:val="0000ff"/>
          </w:rPr>
          <w:t xml:space="preserve">Заявление</w:t>
        </w:r>
      </w:hyperlink>
      <w:r>
        <w:rPr>
          <w:sz w:val="24"/>
        </w:rPr>
        <w:t xml:space="preserve"> на переоформление лицевого счета (за исключением случаев, когда документооборот осуществляется в государственных информационных системах, оператором которых является Федеральное казначейство).</w:t>
      </w:r>
    </w:p>
    <w:p>
      <w:pPr>
        <w:pStyle w:val="0"/>
        <w:jc w:val="both"/>
      </w:pPr>
      <w:r>
        <w:rPr>
          <w:sz w:val="24"/>
        </w:rPr>
        <w:t xml:space="preserve">(в ред. </w:t>
      </w:r>
      <w:r>
        <w:rPr>
          <w:sz w:val="24"/>
        </w:rPr>
        <w:t xml:space="preserve">Приказа</w:t>
      </w:r>
      <w:r>
        <w:rPr>
          <w:sz w:val="24"/>
        </w:rPr>
        <w:t xml:space="preserve"> Казначейства России от 26.11.2025 N 21н)</w:t>
      </w:r>
    </w:p>
    <w:bookmarkStart w:id="775" w:name="P775"/>
    <w:bookmarkEnd w:id="775"/>
    <w:p>
      <w:pPr>
        <w:pStyle w:val="0"/>
        <w:spacing w:before="240" w:line-rule="auto"/>
        <w:ind w:firstLine="540"/>
        <w:jc w:val="both"/>
      </w:pPr>
      <w:r>
        <w:rPr>
          <w:sz w:val="24"/>
        </w:rPr>
        <w:t xml:space="preserve">99. Клиент обязан не позднее пятого рабочего дня со дня получения информации о необходимости переоформления лицевого счета представить в орган Федерального казначейства </w:t>
      </w:r>
      <w:hyperlink w:history="0" w:anchor="P1563" w:tooltip="                                 ЗАЯВЛЕНИЕ">
        <w:r>
          <w:rPr>
            <w:sz w:val="24"/>
            <w:color w:val="0000ff"/>
          </w:rPr>
          <w:t xml:space="preserve">Заявление</w:t>
        </w:r>
      </w:hyperlink>
      <w:r>
        <w:rPr>
          <w:sz w:val="24"/>
        </w:rPr>
        <w:t xml:space="preserve"> на переоформление лицевых счетов (за исключением случаев, когда документооборот осуществляется в государственных информационных системах, оператором которых является Федеральное казначейство).</w:t>
      </w:r>
    </w:p>
    <w:p>
      <w:pPr>
        <w:pStyle w:val="0"/>
        <w:jc w:val="both"/>
      </w:pPr>
      <w:r>
        <w:rPr>
          <w:sz w:val="24"/>
        </w:rPr>
        <w:t xml:space="preserve">(в ред. </w:t>
      </w:r>
      <w:r>
        <w:rPr>
          <w:sz w:val="24"/>
        </w:rPr>
        <w:t xml:space="preserve">Приказа</w:t>
      </w:r>
      <w:r>
        <w:rPr>
          <w:sz w:val="24"/>
        </w:rPr>
        <w:t xml:space="preserve"> Казначейства России от 26.11.2025 N 21н)</w:t>
      </w:r>
    </w:p>
    <w:p>
      <w:pPr>
        <w:pStyle w:val="0"/>
        <w:spacing w:before="240" w:line-rule="auto"/>
        <w:ind w:firstLine="540"/>
        <w:jc w:val="both"/>
      </w:pPr>
      <w:r>
        <w:rPr>
          <w:sz w:val="24"/>
        </w:rPr>
        <w:t xml:space="preserve">При изменении полного наименования клиента, не вызванного его реорганизацией (за исключением реорганизации клиента в форме присоединения к нему другого юридического лица либо выделения из него другого юридического лица без образования нового юридического лица и без изменения кодов по ОКПО, ИНН и КПП), или изменении типа учреждения клиент дополнительно представляет Карточку образцов подписей, оформленную и заверенную в соответствии с </w:t>
      </w:r>
      <w:hyperlink w:history="0" w:anchor="P287" w:tooltip="18. Формирование Карточки образцов подписей осуществляется следующим образом&quot; (в случае, если ее предоставление предусмотрено настоящим Порядком).">
        <w:r>
          <w:rPr>
            <w:sz w:val="24"/>
            <w:color w:val="0000ff"/>
          </w:rPr>
          <w:t xml:space="preserve">пунктами 18</w:t>
        </w:r>
      </w:hyperlink>
      <w:r>
        <w:rPr>
          <w:sz w:val="24"/>
        </w:rPr>
        <w:t xml:space="preserve"> и </w:t>
      </w:r>
      <w:hyperlink w:history="0" w:anchor="P754" w:tooltip="93.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лицевой стороне и заверяется на оборотной стороне подписью руководителя (уполномоченного им лица) учредителя бюджетного учреждения (учредителя автономного учреждения) и оттиском его печати или нотариально.">
        <w:r>
          <w:rPr>
            <w:sz w:val="24"/>
            <w:color w:val="0000ff"/>
          </w:rPr>
          <w:t xml:space="preserve">93</w:t>
        </w:r>
      </w:hyperlink>
      <w:r>
        <w:rPr>
          <w:sz w:val="24"/>
        </w:rPr>
        <w:t xml:space="preserve"> настоящего Порядка (за исключением случаев, когда документооборот осуществляется в государственных информационных системах, оператором которых является Федеральное казначейство).</w:t>
      </w:r>
    </w:p>
    <w:p>
      <w:pPr>
        <w:pStyle w:val="0"/>
        <w:jc w:val="both"/>
      </w:pPr>
      <w:r>
        <w:rPr>
          <w:sz w:val="24"/>
        </w:rPr>
        <w:t xml:space="preserve">(в ред. </w:t>
      </w:r>
      <w:r>
        <w:rPr>
          <w:sz w:val="24"/>
        </w:rPr>
        <w:t xml:space="preserve">Приказа</w:t>
      </w:r>
      <w:r>
        <w:rPr>
          <w:sz w:val="24"/>
        </w:rPr>
        <w:t xml:space="preserve"> Казначейства России от 26.11.2025 N 21н)</w:t>
      </w:r>
    </w:p>
    <w:bookmarkStart w:id="779" w:name="P779"/>
    <w:bookmarkEnd w:id="779"/>
    <w:p>
      <w:pPr>
        <w:pStyle w:val="0"/>
        <w:spacing w:before="240" w:line-rule="auto"/>
        <w:ind w:firstLine="540"/>
        <w:jc w:val="both"/>
      </w:pPr>
      <w:r>
        <w:rPr>
          <w:sz w:val="24"/>
        </w:rPr>
        <w:t xml:space="preserve">100. Орган Федерального казначейства осуществляет проверку реквизитов, предусмотренных к заполнению в представленной </w:t>
      </w:r>
      <w:hyperlink w:history="0" w:anchor="P1312" w:tooltip="                КАРТОЧКА ОБРАЗЦОВ ПОДПИСЕЙ N │           │">
        <w:r>
          <w:rPr>
            <w:sz w:val="24"/>
            <w:color w:val="0000ff"/>
          </w:rPr>
          <w:t xml:space="preserve">Карточке</w:t>
        </w:r>
      </w:hyperlink>
      <w:r>
        <w:rPr>
          <w:sz w:val="24"/>
        </w:rPr>
        <w:t xml:space="preserve"> образцов подписей (в случае ее предоставления вместе с </w:t>
      </w:r>
      <w:hyperlink w:history="0" w:anchor="P1563" w:tooltip="                                 ЗАЯВЛЕНИЕ">
        <w:r>
          <w:rPr>
            <w:sz w:val="24"/>
            <w:color w:val="0000ff"/>
          </w:rPr>
          <w:t xml:space="preserve">Заявлением</w:t>
        </w:r>
      </w:hyperlink>
      <w:r>
        <w:rPr>
          <w:sz w:val="24"/>
        </w:rPr>
        <w:t xml:space="preserve"> на переоформление лицевых счетов) в соответствии с </w:t>
      </w:r>
      <w:hyperlink w:history="0" w:anchor="P287" w:tooltip="18. Формирование Карточки образцов подписей осуществляется следующим образом&quot; (в случае, если ее предоставление предусмотрено настоящим Порядком).">
        <w:r>
          <w:rPr>
            <w:sz w:val="24"/>
            <w:color w:val="0000ff"/>
          </w:rPr>
          <w:t xml:space="preserve">пунктами 18</w:t>
        </w:r>
      </w:hyperlink>
      <w:r>
        <w:rPr>
          <w:sz w:val="24"/>
        </w:rPr>
        <w:t xml:space="preserve"> и </w:t>
      </w:r>
      <w:hyperlink w:history="0" w:anchor="P754" w:tooltip="93.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лицевой стороне и заверяется на оборотной стороне подписью руководителя (уполномоченного им лица) учредителя бюджетного учреждения (учредителя автономного учреждения) и оттиском его печати или нотариально.">
        <w:r>
          <w:rPr>
            <w:sz w:val="24"/>
            <w:color w:val="0000ff"/>
          </w:rPr>
          <w:t xml:space="preserve">93</w:t>
        </w:r>
      </w:hyperlink>
      <w:r>
        <w:rPr>
          <w:sz w:val="24"/>
        </w:rPr>
        <w:t xml:space="preserve"> настоящего Порядка, а также их соответствия реквизитам </w:t>
      </w:r>
      <w:hyperlink w:history="0" w:anchor="P1563" w:tooltip="                                 ЗАЯВЛЕНИЕ">
        <w:r>
          <w:rPr>
            <w:sz w:val="24"/>
            <w:color w:val="0000ff"/>
          </w:rPr>
          <w:t xml:space="preserve">Заявления</w:t>
        </w:r>
      </w:hyperlink>
      <w:r>
        <w:rPr>
          <w:sz w:val="24"/>
        </w:rPr>
        <w:t xml:space="preserve"> на переоформление лицевых счетов.</w:t>
      </w:r>
    </w:p>
    <w:p>
      <w:pPr>
        <w:pStyle w:val="0"/>
        <w:spacing w:before="240" w:line-rule="auto"/>
        <w:ind w:firstLine="540"/>
        <w:jc w:val="both"/>
      </w:pPr>
      <w:r>
        <w:rPr>
          <w:sz w:val="24"/>
        </w:rPr>
        <w:t xml:space="preserve">При приеме </w:t>
      </w:r>
      <w:hyperlink w:history="0" w:anchor="P1312" w:tooltip="                КАРТОЧКА ОБРАЗЦОВ ПОДПИСЕЙ N │           │">
        <w:r>
          <w:rPr>
            <w:sz w:val="24"/>
            <w:color w:val="0000ff"/>
          </w:rPr>
          <w:t xml:space="preserve">Карточки</w:t>
        </w:r>
      </w:hyperlink>
      <w:r>
        <w:rPr>
          <w:sz w:val="24"/>
        </w:rPr>
        <w:t xml:space="preserve"> образцов подписей органом Федерального казначейства также проверяется соответствие формы представленной Карточки образцов подписей форме согласно </w:t>
      </w:r>
      <w:hyperlink w:history="0" w:anchor="P1312" w:tooltip="                КАРТОЧКА ОБРАЗЦОВ ПОДПИСЕЙ N │           │">
        <w:r>
          <w:rPr>
            <w:sz w:val="24"/>
            <w:color w:val="0000ff"/>
          </w:rPr>
          <w:t xml:space="preserve">приложению N 2</w:t>
        </w:r>
      </w:hyperlink>
      <w:r>
        <w:rPr>
          <w:sz w:val="24"/>
        </w:rPr>
        <w:t xml:space="preserve"> к настоящему Порядку.</w:t>
      </w:r>
    </w:p>
    <w:p>
      <w:pPr>
        <w:pStyle w:val="0"/>
        <w:spacing w:before="240" w:line-rule="auto"/>
        <w:ind w:firstLine="540"/>
        <w:jc w:val="both"/>
      </w:pPr>
      <w:r>
        <w:rPr>
          <w:sz w:val="24"/>
        </w:rPr>
        <w:t xml:space="preserve">101. Утратил силу. - </w:t>
      </w:r>
      <w:r>
        <w:rPr>
          <w:sz w:val="24"/>
        </w:rPr>
        <w:t xml:space="preserve">Приказ</w:t>
      </w:r>
      <w:r>
        <w:rPr>
          <w:sz w:val="24"/>
        </w:rPr>
        <w:t xml:space="preserve"> Казначейства России от 26.11.2025 N 21н.</w:t>
      </w:r>
    </w:p>
    <w:p>
      <w:pPr>
        <w:pStyle w:val="0"/>
        <w:spacing w:before="240" w:line-rule="auto"/>
        <w:ind w:firstLine="540"/>
        <w:jc w:val="both"/>
      </w:pPr>
      <w:r>
        <w:rPr>
          <w:sz w:val="24"/>
        </w:rPr>
        <w:t xml:space="preserve">102. В случае изменения полного наименования органа Федерального казначейства, не вызванного реорганизацией (за исключением реорганизации органа Федерального казначейства в форме присоединения к нему другого органа Федерального казначейства либо выделения из него другого органа Федерального казначейства без образования нового юридического лица и изменения кодов по ОКПО, ИНН и КПП), уполномоченный руководителем органа Федерального казначейства работник на каждом экземпляре </w:t>
      </w:r>
      <w:hyperlink w:history="0" w:anchor="P1312" w:tooltip="                КАРТОЧКА ОБРАЗЦОВ ПОДПИСЕЙ N │           │">
        <w:r>
          <w:rPr>
            <w:sz w:val="24"/>
            <w:color w:val="0000ff"/>
          </w:rPr>
          <w:t xml:space="preserve">Карточки</w:t>
        </w:r>
      </w:hyperlink>
      <w:r>
        <w:rPr>
          <w:sz w:val="24"/>
        </w:rPr>
        <w:t xml:space="preserve"> образцов подписей (в случае, если ее предоставление предусмотрено настоящим Порядком) и в </w:t>
      </w:r>
      <w:hyperlink w:history="0" w:anchor="P1472" w:tooltip="                     Книга регистрации лицевых счетов">
        <w:r>
          <w:rPr>
            <w:sz w:val="24"/>
            <w:color w:val="0000ff"/>
          </w:rPr>
          <w:t xml:space="preserve">Книге</w:t>
        </w:r>
      </w:hyperlink>
      <w:r>
        <w:rPr>
          <w:sz w:val="24"/>
        </w:rPr>
        <w:t xml:space="preserve"> регистрации лицевых счетов указывает новое наименование органа Федерального казначейства. При этом каждое изменение в </w:t>
      </w:r>
      <w:hyperlink w:history="0" w:anchor="P1312" w:tooltip="                КАРТОЧКА ОБРАЗЦОВ ПОДПИСЕЙ N │           │">
        <w:r>
          <w:rPr>
            <w:sz w:val="24"/>
            <w:color w:val="0000ff"/>
          </w:rPr>
          <w:t xml:space="preserve">Карточке</w:t>
        </w:r>
      </w:hyperlink>
      <w:r>
        <w:rPr>
          <w:sz w:val="24"/>
        </w:rPr>
        <w:t xml:space="preserve"> образцов подписей должно быть подтверждено подписью главного бухгалтера органа Федерального казначейства (иного уполномоченного руководителем лица) с указанием даты изменения.</w:t>
      </w:r>
    </w:p>
    <w:p>
      <w:pPr>
        <w:pStyle w:val="0"/>
        <w:jc w:val="both"/>
      </w:pPr>
      <w:r>
        <w:rPr>
          <w:sz w:val="24"/>
        </w:rPr>
        <w:t xml:space="preserve">(в ред. </w:t>
      </w:r>
      <w:r>
        <w:rPr>
          <w:sz w:val="24"/>
        </w:rPr>
        <w:t xml:space="preserve">Приказа</w:t>
      </w:r>
      <w:r>
        <w:rPr>
          <w:sz w:val="24"/>
        </w:rPr>
        <w:t xml:space="preserve"> Казначейства России от 26.11.2025 N 21н)</w:t>
      </w:r>
    </w:p>
    <w:p>
      <w:pPr>
        <w:pStyle w:val="0"/>
        <w:spacing w:before="240" w:line-rule="auto"/>
        <w:ind w:firstLine="540"/>
        <w:jc w:val="both"/>
      </w:pPr>
      <w:r>
        <w:rPr>
          <w:sz w:val="24"/>
        </w:rPr>
        <w:t xml:space="preserve">103. При наличии документов, представленных клиентом в соответствии с </w:t>
      </w:r>
      <w:hyperlink w:history="0" w:anchor="P775" w:tooltip="99. Клиент обязан не позднее пятого рабочего дня со дня получения информации о необходимости переоформления лицевого счета представить в орган Федерального казначейства Заявление на переоформление лицевых счетов (за исключением случаев, когда документооборот осуществляется в государственных информационных системах, оператором которых является Федеральное казначейство).">
        <w:r>
          <w:rPr>
            <w:sz w:val="24"/>
            <w:color w:val="0000ff"/>
          </w:rPr>
          <w:t xml:space="preserve">пунктом 99</w:t>
        </w:r>
      </w:hyperlink>
      <w:r>
        <w:rPr>
          <w:sz w:val="24"/>
        </w:rPr>
        <w:t xml:space="preserve"> настоящего Порядка, не прошедших проверку в соответствии с требованиями, установленными </w:t>
      </w:r>
      <w:hyperlink w:history="0" w:anchor="P382" w:tooltip="26. Орган Федерального казначейства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5 настоящего Порядка, а также их соответствие документам, представленным вместе с Заявлением на переоформление лицевых счетов.">
        <w:r>
          <w:rPr>
            <w:sz w:val="24"/>
            <w:color w:val="0000ff"/>
          </w:rPr>
          <w:t xml:space="preserve">пунктами 26</w:t>
        </w:r>
      </w:hyperlink>
      <w:r>
        <w:rPr>
          <w:sz w:val="24"/>
        </w:rPr>
        <w:t xml:space="preserve"> и </w:t>
      </w:r>
      <w:hyperlink w:history="0" w:anchor="P779" w:tooltip="100. Орган Федерального казначейства осуществляет проверку реквизитов, предусмотренных к заполнению в представленной Карточке образцов подписей (в случае ее предоставления вместе с Заявлением на переоформление лицевых счетов) в соответствии с пунктами 18 и 93 настоящего Порядка, а также их соответствия реквизитам Заявления на переоформление лицевых счетов.">
        <w:r>
          <w:rPr>
            <w:sz w:val="24"/>
            <w:color w:val="0000ff"/>
          </w:rPr>
          <w:t xml:space="preserve">100</w:t>
        </w:r>
      </w:hyperlink>
      <w:r>
        <w:rPr>
          <w:sz w:val="24"/>
        </w:rPr>
        <w:t xml:space="preserve"> настоящего Порядка, орган Федерального казначейства возвращает клиенту указанные документы вместе с Уведомлением не позднее срока, установленного настоящим Порядком для проведения проверки представленных документов.</w:t>
      </w:r>
    </w:p>
    <w:p>
      <w:pPr>
        <w:pStyle w:val="0"/>
        <w:jc w:val="both"/>
      </w:pPr>
      <w:r>
        <w:rPr>
          <w:sz w:val="24"/>
        </w:rPr>
        <w:t xml:space="preserve">(в ред. </w:t>
      </w:r>
      <w:r>
        <w:rPr>
          <w:sz w:val="24"/>
        </w:rPr>
        <w:t xml:space="preserve">Приказа</w:t>
      </w:r>
      <w:r>
        <w:rPr>
          <w:sz w:val="24"/>
        </w:rPr>
        <w:t xml:space="preserve"> Казначейства России от 28.06.2021 N 23н)</w:t>
      </w:r>
    </w:p>
    <w:p>
      <w:pPr>
        <w:pStyle w:val="0"/>
        <w:spacing w:before="240" w:line-rule="auto"/>
        <w:ind w:firstLine="540"/>
        <w:jc w:val="both"/>
      </w:pPr>
      <w:r>
        <w:rPr>
          <w:sz w:val="24"/>
        </w:rPr>
        <w:t xml:space="preserve">104. Переоформление соответствующих лицевых счетов осуществляется органом Федерального казначейства на основании документов, представленных клиентом для переоформления лицевых счетов и прошедших проверку в соответствии с требованиями, установленными </w:t>
      </w:r>
      <w:hyperlink w:history="0" w:anchor="P382" w:tooltip="26. Орган Федерального казначейства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5 настоящего Порядка, а также их соответствие документам, представленным вместе с Заявлением на переоформление лицевых счетов.">
        <w:r>
          <w:rPr>
            <w:sz w:val="24"/>
            <w:color w:val="0000ff"/>
          </w:rPr>
          <w:t xml:space="preserve">пунктами 26</w:t>
        </w:r>
      </w:hyperlink>
      <w:r>
        <w:rPr>
          <w:sz w:val="24"/>
        </w:rPr>
        <w:t xml:space="preserve"> и </w:t>
      </w:r>
      <w:hyperlink w:history="0" w:anchor="P779" w:tooltip="100. Орган Федерального казначейства осуществляет проверку реквизитов, предусмотренных к заполнению в представленной Карточке образцов подписей (в случае ее предоставления вместе с Заявлением на переоформление лицевых счетов) в соответствии с пунктами 18 и 93 настоящего Порядка, а также их соответствия реквизитам Заявления на переоформление лицевых счетов.">
        <w:r>
          <w:rPr>
            <w:sz w:val="24"/>
            <w:color w:val="0000ff"/>
          </w:rPr>
          <w:t xml:space="preserve">100</w:t>
        </w:r>
      </w:hyperlink>
      <w:r>
        <w:rPr>
          <w:sz w:val="24"/>
        </w:rPr>
        <w:t xml:space="preserve"> настоящего Порядка, не позднее следующего рабочего дня после завершения их проверки.</w:t>
      </w:r>
    </w:p>
    <w:p>
      <w:pPr>
        <w:pStyle w:val="0"/>
        <w:spacing w:before="240" w:line-rule="auto"/>
        <w:ind w:firstLine="540"/>
        <w:jc w:val="both"/>
      </w:pPr>
      <w:r>
        <w:rPr>
          <w:sz w:val="24"/>
        </w:rPr>
        <w:t xml:space="preserve">105. Закрытие соответствующего лицевого счета, открытого клиенту, осуществляется в следующих случаях:</w:t>
      </w:r>
    </w:p>
    <w:p>
      <w:pPr>
        <w:pStyle w:val="0"/>
        <w:spacing w:before="240" w:line-rule="auto"/>
        <w:ind w:firstLine="540"/>
        <w:jc w:val="both"/>
      </w:pPr>
      <w:r>
        <w:rPr>
          <w:sz w:val="24"/>
        </w:rPr>
        <w:t xml:space="preserve">а) реорганизации (ликвидации) клиента;</w:t>
      </w:r>
    </w:p>
    <w:p>
      <w:pPr>
        <w:pStyle w:val="0"/>
        <w:spacing w:before="240" w:line-rule="auto"/>
        <w:ind w:firstLine="540"/>
        <w:jc w:val="both"/>
      </w:pPr>
      <w:r>
        <w:rPr>
          <w:sz w:val="24"/>
        </w:rPr>
        <w:t xml:space="preserve">б) реорганизации (ликвидации) органа Федерального казначейства, открывшего лицевой счет клиенту;</w:t>
      </w:r>
    </w:p>
    <w:p>
      <w:pPr>
        <w:pStyle w:val="0"/>
        <w:spacing w:before="240" w:line-rule="auto"/>
        <w:ind w:firstLine="540"/>
        <w:jc w:val="both"/>
      </w:pPr>
      <w:r>
        <w:rPr>
          <w:sz w:val="24"/>
        </w:rPr>
        <w:t xml:space="preserve">в) перевода клиента на обслуживание в другой орган Федерального казначейства;</w:t>
      </w:r>
    </w:p>
    <w:p>
      <w:pPr>
        <w:pStyle w:val="0"/>
        <w:spacing w:before="240" w:line-rule="auto"/>
        <w:ind w:firstLine="540"/>
        <w:jc w:val="both"/>
      </w:pPr>
      <w:r>
        <w:rPr>
          <w:sz w:val="24"/>
        </w:rPr>
        <w:t xml:space="preserve">г) изменения типа бюджетного (автономного) учреждения;</w:t>
      </w:r>
    </w:p>
    <w:p>
      <w:pPr>
        <w:pStyle w:val="0"/>
        <w:spacing w:before="240" w:line-rule="auto"/>
        <w:ind w:firstLine="540"/>
        <w:jc w:val="both"/>
      </w:pPr>
      <w:r>
        <w:rPr>
          <w:sz w:val="24"/>
        </w:rPr>
        <w:t xml:space="preserve">д) в иных случаях, предусмотренных бюджетным законодательством Российской Федерации.</w:t>
      </w:r>
    </w:p>
    <w:bookmarkStart w:id="793" w:name="P793"/>
    <w:bookmarkEnd w:id="793"/>
    <w:p>
      <w:pPr>
        <w:pStyle w:val="0"/>
        <w:spacing w:before="240" w:line-rule="auto"/>
        <w:ind w:firstLine="540"/>
        <w:jc w:val="both"/>
      </w:pPr>
      <w:r>
        <w:rPr>
          <w:sz w:val="24"/>
        </w:rPr>
        <w:t xml:space="preserve">106. Закрытие соответствующих лицевых счетов клиента осуществляется на основании </w:t>
      </w:r>
      <w:hyperlink w:history="0" w:anchor="P1728" w:tooltip="                                 ЗАЯВЛЕНИЕ">
        <w:r>
          <w:rPr>
            <w:sz w:val="24"/>
            <w:color w:val="0000ff"/>
          </w:rPr>
          <w:t xml:space="preserve">Заявления</w:t>
        </w:r>
      </w:hyperlink>
      <w:r>
        <w:rPr>
          <w:sz w:val="24"/>
        </w:rPr>
        <w:t xml:space="preserve"> на закрытие лицевого счета или </w:t>
      </w:r>
      <w:hyperlink w:history="0" w:anchor="P1866" w:tooltip="РЕКВИЗИТЫ">
        <w:r>
          <w:rPr>
            <w:sz w:val="24"/>
            <w:color w:val="0000ff"/>
          </w:rPr>
          <w:t xml:space="preserve">Заявления</w:t>
        </w:r>
      </w:hyperlink>
      <w:r>
        <w:rPr>
          <w:sz w:val="24"/>
        </w:rPr>
        <w:t xml:space="preserve"> на закрытие лицевого счета в электронном виде после внесения соответствующих изменений в Сводный реестр.</w:t>
      </w:r>
    </w:p>
    <w:p>
      <w:pPr>
        <w:pStyle w:val="0"/>
        <w:jc w:val="both"/>
      </w:pPr>
      <w:r>
        <w:rPr>
          <w:sz w:val="24"/>
        </w:rPr>
        <w:t xml:space="preserve">(п. 106 в ред. </w:t>
      </w:r>
      <w:r>
        <w:rPr>
          <w:sz w:val="24"/>
        </w:rPr>
        <w:t xml:space="preserve">Приказа</w:t>
      </w:r>
      <w:r>
        <w:rPr>
          <w:sz w:val="24"/>
        </w:rPr>
        <w:t xml:space="preserve"> Казначейства России от 26.11.2025 N 21н)</w:t>
      </w:r>
    </w:p>
    <w:p>
      <w:pPr>
        <w:pStyle w:val="0"/>
        <w:spacing w:before="240" w:line-rule="auto"/>
        <w:ind w:firstLine="540"/>
        <w:jc w:val="both"/>
      </w:pPr>
      <w:r>
        <w:rPr>
          <w:sz w:val="24"/>
        </w:rPr>
        <w:t xml:space="preserve">107. Орган Федерального казначейства по месту обслуживания закрываемого лицевого счета не позднее пятого рабочего дня после внесения изменений в Сводный реестр, являющихся основанием для закрытия лицевого счета клиента, информирует бюджетное (автономное) учреждение или ликвидационную комиссию о необходимости представить </w:t>
      </w:r>
      <w:hyperlink w:history="0" w:anchor="P1728" w:tooltip="                                 ЗАЯВЛЕНИЕ">
        <w:r>
          <w:rPr>
            <w:sz w:val="24"/>
            <w:color w:val="0000ff"/>
          </w:rPr>
          <w:t xml:space="preserve">Заявление</w:t>
        </w:r>
      </w:hyperlink>
      <w:r>
        <w:rPr>
          <w:sz w:val="24"/>
        </w:rPr>
        <w:t xml:space="preserve"> на закрытие лицевого счета или </w:t>
      </w:r>
      <w:hyperlink w:history="0" w:anchor="P1866" w:tooltip="РЕКВИЗИТЫ">
        <w:r>
          <w:rPr>
            <w:sz w:val="24"/>
            <w:color w:val="0000ff"/>
          </w:rPr>
          <w:t xml:space="preserve">Заявление</w:t>
        </w:r>
      </w:hyperlink>
      <w:r>
        <w:rPr>
          <w:sz w:val="24"/>
        </w:rPr>
        <w:t xml:space="preserve"> на закрытие лицевого счета в электронном виде.</w:t>
      </w:r>
    </w:p>
    <w:p>
      <w:pPr>
        <w:pStyle w:val="0"/>
        <w:jc w:val="both"/>
      </w:pPr>
      <w:r>
        <w:rPr>
          <w:sz w:val="24"/>
        </w:rPr>
        <w:t xml:space="preserve">(в ред. </w:t>
      </w:r>
      <w:r>
        <w:rPr>
          <w:sz w:val="24"/>
        </w:rPr>
        <w:t xml:space="preserve">Приказа</w:t>
      </w:r>
      <w:r>
        <w:rPr>
          <w:sz w:val="24"/>
        </w:rPr>
        <w:t xml:space="preserve"> Казначейства России от 26.11.2025 N 21н)</w:t>
      </w:r>
    </w:p>
    <w:bookmarkStart w:id="797" w:name="P797"/>
    <w:bookmarkEnd w:id="797"/>
    <w:p>
      <w:pPr>
        <w:pStyle w:val="0"/>
        <w:spacing w:before="240" w:line-rule="auto"/>
        <w:ind w:firstLine="540"/>
        <w:jc w:val="both"/>
      </w:pPr>
      <w:r>
        <w:rPr>
          <w:sz w:val="24"/>
        </w:rPr>
        <w:t xml:space="preserve">108. При реорганизации (ликвидации) клиента в орган Федерального казначейства клиентом представляются копия документа о его реорганизации (ликвидации), а также в случае назначения ликвидационной комиссии - копия документа о назначении ликвидационной комиссии и заверенная </w:t>
      </w:r>
      <w:hyperlink w:history="0" w:anchor="P1312" w:tooltip="                КАРТОЧКА ОБРАЗЦОВ ПОДПИСЕЙ N │           │">
        <w:r>
          <w:rPr>
            <w:sz w:val="24"/>
            <w:color w:val="0000ff"/>
          </w:rPr>
          <w:t xml:space="preserve">Карточка</w:t>
        </w:r>
      </w:hyperlink>
      <w:r>
        <w:rPr>
          <w:sz w:val="24"/>
        </w:rPr>
        <w:t xml:space="preserve"> образцов подписей с указанием срока полномочий каждого должностного лица, которое временно пользуется правом подписи, оформленная ликвидационной комиссией (за исключением случаев, когда документооборот осуществляется в государственных информационных системах, оператором которых является Федеральное казначейство).</w:t>
      </w:r>
    </w:p>
    <w:p>
      <w:pPr>
        <w:pStyle w:val="0"/>
        <w:spacing w:before="240" w:line-rule="auto"/>
        <w:ind w:firstLine="540"/>
        <w:jc w:val="both"/>
      </w:pPr>
      <w:r>
        <w:rPr>
          <w:sz w:val="24"/>
        </w:rPr>
        <w:t xml:space="preserve">При осуществлении документооборота в государственных информационных системах, оператором которых является Федеральное казначейство, клиентом направляется документ в форме электронной копии бумажного документа, созданной посредством его сканирования, о его реорганизации (ликвидации), а также в случае назначения ликвидационной комиссии - документ о назначении ликвидационной комиссии вместе с </w:t>
      </w:r>
      <w:hyperlink w:history="0" w:anchor="P1866" w:tooltip="РЕКВИЗИТЫ">
        <w:r>
          <w:rPr>
            <w:sz w:val="24"/>
            <w:color w:val="0000ff"/>
          </w:rPr>
          <w:t xml:space="preserve">Заявлением</w:t>
        </w:r>
      </w:hyperlink>
      <w:r>
        <w:rPr>
          <w:sz w:val="24"/>
        </w:rPr>
        <w:t xml:space="preserve"> на закрытие лицевого счета в электронном виде.</w:t>
      </w:r>
    </w:p>
    <w:p>
      <w:pPr>
        <w:pStyle w:val="0"/>
        <w:spacing w:before="240" w:line-rule="auto"/>
        <w:ind w:firstLine="540"/>
        <w:jc w:val="both"/>
      </w:pPr>
      <w:r>
        <w:rPr>
          <w:sz w:val="24"/>
        </w:rPr>
        <w:t xml:space="preserve">При этом заверение копии документа о реорганизации (ликвидации) клиента и о назначении ликвидационной комиссии не требуется.</w:t>
      </w:r>
    </w:p>
    <w:p>
      <w:pPr>
        <w:pStyle w:val="0"/>
        <w:spacing w:before="240" w:line-rule="auto"/>
        <w:ind w:firstLine="540"/>
        <w:jc w:val="both"/>
      </w:pPr>
      <w:r>
        <w:rPr>
          <w:sz w:val="24"/>
        </w:rPr>
        <w:t xml:space="preserve">По завершении работы ликвидационной комиссии </w:t>
      </w:r>
      <w:hyperlink w:history="0" w:anchor="P1728" w:tooltip="                                 ЗАЯВЛЕНИЕ">
        <w:r>
          <w:rPr>
            <w:sz w:val="24"/>
            <w:color w:val="0000ff"/>
          </w:rPr>
          <w:t xml:space="preserve">Заявление</w:t>
        </w:r>
      </w:hyperlink>
      <w:r>
        <w:rPr>
          <w:sz w:val="24"/>
        </w:rPr>
        <w:t xml:space="preserve"> на закрытие лицевого счета или </w:t>
      </w:r>
      <w:hyperlink w:history="0" w:anchor="P1866" w:tooltip="РЕКВИЗИТЫ">
        <w:r>
          <w:rPr>
            <w:sz w:val="24"/>
            <w:color w:val="0000ff"/>
          </w:rPr>
          <w:t xml:space="preserve">Заявление</w:t>
        </w:r>
      </w:hyperlink>
      <w:r>
        <w:rPr>
          <w:sz w:val="24"/>
        </w:rPr>
        <w:t xml:space="preserve"> на закрытие лицевого счета в электронном виде оформляется ликвидационной комиссией или в случаях, установленных настоящим Порядком, уполномоченным руководителем органа Федерального казначейства работником.</w:t>
      </w:r>
    </w:p>
    <w:p>
      <w:pPr>
        <w:pStyle w:val="0"/>
        <w:jc w:val="both"/>
      </w:pPr>
      <w:r>
        <w:rPr>
          <w:sz w:val="24"/>
        </w:rPr>
        <w:t xml:space="preserve">(п. 108 в ред. </w:t>
      </w:r>
      <w:r>
        <w:rPr>
          <w:sz w:val="24"/>
        </w:rPr>
        <w:t xml:space="preserve">Приказа</w:t>
      </w:r>
      <w:r>
        <w:rPr>
          <w:sz w:val="24"/>
        </w:rPr>
        <w:t xml:space="preserve"> Казначейства России от 26.11.2025 N 21н)</w:t>
      </w:r>
    </w:p>
    <w:bookmarkStart w:id="802" w:name="P802"/>
    <w:bookmarkEnd w:id="802"/>
    <w:p>
      <w:pPr>
        <w:pStyle w:val="0"/>
        <w:spacing w:before="240" w:line-rule="auto"/>
        <w:ind w:firstLine="540"/>
        <w:jc w:val="both"/>
      </w:pPr>
      <w:r>
        <w:rPr>
          <w:sz w:val="24"/>
        </w:rPr>
        <w:t xml:space="preserve">109. При изменении типа учреждения в орган Федерального казначейства клиентом представляется копия документа об изменении типа учреждения (за исключением случаев, когда документооборот осуществляется в государственных информационных системах, оператором которых является Федеральное казначейство). При этом заверение копии указанного документа не требуется.</w:t>
      </w:r>
    </w:p>
    <w:p>
      <w:pPr>
        <w:pStyle w:val="0"/>
        <w:spacing w:before="240" w:line-rule="auto"/>
        <w:ind w:firstLine="540"/>
        <w:jc w:val="both"/>
      </w:pPr>
      <w:r>
        <w:rPr>
          <w:sz w:val="24"/>
        </w:rPr>
        <w:t xml:space="preserve">При осуществлении документооборота в государственных информационных системах, оператором которых является Федеральное казначейство, клиентом направляется документ в форме электронной копии бумажного документа, созданной посредством его сканирования, об изменении типа учреждения вместе с </w:t>
      </w:r>
      <w:hyperlink w:history="0" w:anchor="P1866" w:tooltip="РЕКВИЗИТЫ">
        <w:r>
          <w:rPr>
            <w:sz w:val="24"/>
            <w:color w:val="0000ff"/>
          </w:rPr>
          <w:t xml:space="preserve">Заявлением</w:t>
        </w:r>
      </w:hyperlink>
      <w:r>
        <w:rPr>
          <w:sz w:val="24"/>
        </w:rPr>
        <w:t xml:space="preserve"> на закрытие лицевого счета в электронном виде.</w:t>
      </w:r>
    </w:p>
    <w:p>
      <w:pPr>
        <w:pStyle w:val="0"/>
        <w:jc w:val="both"/>
      </w:pPr>
      <w:r>
        <w:rPr>
          <w:sz w:val="24"/>
        </w:rPr>
        <w:t xml:space="preserve">(п. 109 в ред. </w:t>
      </w:r>
      <w:r>
        <w:rPr>
          <w:sz w:val="24"/>
        </w:rPr>
        <w:t xml:space="preserve">Приказа</w:t>
      </w:r>
      <w:r>
        <w:rPr>
          <w:sz w:val="24"/>
        </w:rPr>
        <w:t xml:space="preserve"> Казначейства России от 26.11.2025 N 21н)</w:t>
      </w:r>
    </w:p>
    <w:p>
      <w:pPr>
        <w:pStyle w:val="0"/>
        <w:spacing w:before="240" w:line-rule="auto"/>
        <w:ind w:firstLine="540"/>
        <w:jc w:val="both"/>
      </w:pPr>
      <w:r>
        <w:rPr>
          <w:sz w:val="24"/>
        </w:rPr>
        <w:t xml:space="preserve">110. При реорганизации органов Федерального казначейства лицевые счета клиентов по прежнему и новому местам обслуживания подлежат закрытию и открытию в соответствии с настоящим Порядком.</w:t>
      </w:r>
    </w:p>
    <w:p>
      <w:pPr>
        <w:pStyle w:val="0"/>
        <w:jc w:val="both"/>
      </w:pPr>
      <w:r>
        <w:rPr>
          <w:sz w:val="24"/>
        </w:rPr>
        <w:t xml:space="preserve">(п. 110 в ред. </w:t>
      </w:r>
      <w:r>
        <w:rPr>
          <w:sz w:val="24"/>
        </w:rPr>
        <w:t xml:space="preserve">Приказа</w:t>
      </w:r>
      <w:r>
        <w:rPr>
          <w:sz w:val="24"/>
        </w:rPr>
        <w:t xml:space="preserve"> Казначейства России от 26.11.2025 N 21н)</w:t>
      </w:r>
    </w:p>
    <w:p>
      <w:pPr>
        <w:pStyle w:val="0"/>
        <w:spacing w:before="240" w:line-rule="auto"/>
        <w:ind w:firstLine="540"/>
        <w:jc w:val="both"/>
      </w:pPr>
      <w:r>
        <w:rPr>
          <w:sz w:val="24"/>
        </w:rPr>
        <w:t xml:space="preserve">111. При наличии документов, представленных клиентом в соответствии с </w:t>
      </w:r>
      <w:hyperlink w:history="0" w:anchor="P793" w:tooltip="106. Закрытие соответствующих лицевых счетов клиента осуществляется на основании Заявления на закрытие лицевого счета или Заявления на закрытие лицевого счета в электронном виде после внесения соответствующих изменений в Сводный реестр.">
        <w:r>
          <w:rPr>
            <w:sz w:val="24"/>
            <w:color w:val="0000ff"/>
          </w:rPr>
          <w:t xml:space="preserve">пунктами 106</w:t>
        </w:r>
      </w:hyperlink>
      <w:r>
        <w:rPr>
          <w:sz w:val="24"/>
        </w:rPr>
        <w:t xml:space="preserve">, </w:t>
      </w:r>
      <w:hyperlink w:history="0" w:anchor="P797" w:tooltip="108. При реорганизации (ликвидации) клиента в орган Федерального казначейства клиентом представляются копия документа о его реорганизации (ликвидации), а также в случае назначения ликвидационной комиссии - копия документа о назначении ликвидационной комиссии и заверенная Карточка образцов подписей с указанием срока полномочий каждого должностного лица, которое временно пользуется правом подписи, оформленная ликвидационной комиссией (за исключением случаев, когда документооборот осуществляется в государст...">
        <w:r>
          <w:rPr>
            <w:sz w:val="24"/>
            <w:color w:val="0000ff"/>
          </w:rPr>
          <w:t xml:space="preserve">108</w:t>
        </w:r>
      </w:hyperlink>
      <w:r>
        <w:rPr>
          <w:sz w:val="24"/>
        </w:rPr>
        <w:t xml:space="preserve"> - </w:t>
      </w:r>
      <w:hyperlink w:history="0" w:anchor="P802" w:tooltip="109. При изменении типа учреждения в орган Федерального казначейства клиентом представляется копия документа об изменении типа учреждения (за исключением случаев, когда документооборот осуществляется в государственных информационных системах, оператором которых является Федеральное казначейство). При этом заверение копии указанного документа не требуется.">
        <w:r>
          <w:rPr>
            <w:sz w:val="24"/>
            <w:color w:val="0000ff"/>
          </w:rPr>
          <w:t xml:space="preserve">109</w:t>
        </w:r>
      </w:hyperlink>
      <w:r>
        <w:rPr>
          <w:sz w:val="24"/>
        </w:rPr>
        <w:t xml:space="preserve"> настоящего Порядка, не прошедших проверку в соответствии с требованиями, установленными </w:t>
      </w:r>
      <w:hyperlink w:history="0" w:anchor="P432" w:tooltip="31. Орган Федерального казначейства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0 настоящего Порядка, а также их соответствие документам, представленным вместе с Заявлением на закрытие лицевого счета.">
        <w:r>
          <w:rPr>
            <w:sz w:val="24"/>
            <w:color w:val="0000ff"/>
          </w:rPr>
          <w:t xml:space="preserve">пунктом 31</w:t>
        </w:r>
      </w:hyperlink>
      <w:r>
        <w:rPr>
          <w:sz w:val="24"/>
        </w:rPr>
        <w:t xml:space="preserve"> настоящего Порядка, орган Федерального казначейства возвращает клиенту указанные документы вместе с Уведомлением не позднее срока, установленного настоящим Порядком для проведения проверки представленных документов.</w:t>
      </w:r>
    </w:p>
    <w:p>
      <w:pPr>
        <w:pStyle w:val="0"/>
        <w:jc w:val="both"/>
      </w:pPr>
      <w:r>
        <w:rPr>
          <w:sz w:val="24"/>
        </w:rPr>
        <w:t xml:space="preserve">(в ред. </w:t>
      </w:r>
      <w:r>
        <w:rPr>
          <w:sz w:val="24"/>
        </w:rPr>
        <w:t xml:space="preserve">Приказа</w:t>
      </w:r>
      <w:r>
        <w:rPr>
          <w:sz w:val="24"/>
        </w:rPr>
        <w:t xml:space="preserve"> Казначейства России от 28.06.2021 N 23н)</w:t>
      </w:r>
    </w:p>
    <w:p>
      <w:pPr>
        <w:pStyle w:val="0"/>
        <w:spacing w:before="240" w:line-rule="auto"/>
        <w:ind w:firstLine="540"/>
        <w:jc w:val="both"/>
      </w:pPr>
      <w:r>
        <w:rPr>
          <w:sz w:val="24"/>
        </w:rPr>
        <w:t xml:space="preserve">112. На основании документов, представленных клиентом для закрытия соответствующего лицевого счета и прошедших проверку в соответствии с требованиями, установленными </w:t>
      </w:r>
      <w:hyperlink w:history="0" w:anchor="P432" w:tooltip="31. Орган Федерального казначейства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0 настоящего Порядка, а также их соответствие документам, представленным вместе с Заявлением на закрытие лицевого счета.">
        <w:r>
          <w:rPr>
            <w:sz w:val="24"/>
            <w:color w:val="0000ff"/>
          </w:rPr>
          <w:t xml:space="preserve">пунктом 31</w:t>
        </w:r>
      </w:hyperlink>
      <w:r>
        <w:rPr>
          <w:sz w:val="24"/>
        </w:rPr>
        <w:t xml:space="preserve"> настоящего Порядка, орган Федерального казначейства не позднее следующего рабочего дня после завершения проверки документов прекращает отражение операций на закрываемом лицевом счете (за исключением операций по перечислению клиентом остатка денежных средств по назначению) и осуществляет сверку показателей, учтенных на данном лицевом счете путем предоставления клиенту на бумажном носителе или в электронном виде в соответствии с договором об обмене электронными документами:</w:t>
      </w:r>
    </w:p>
    <w:p>
      <w:pPr>
        <w:pStyle w:val="0"/>
        <w:spacing w:before="240" w:line-rule="auto"/>
        <w:ind w:firstLine="540"/>
        <w:jc w:val="both"/>
      </w:pPr>
      <w:r>
        <w:rPr>
          <w:sz w:val="24"/>
        </w:rPr>
        <w:t xml:space="preserve">Отчета о состоянии лицевого счета бюджетного (автономного) учреждения по форме согласно </w:t>
      </w:r>
      <w:hyperlink w:history="0" w:anchor="P14073" w:tooltip="                             ОТЧЕТ О СОСТОЯНИИ">
        <w:r>
          <w:rPr>
            <w:sz w:val="24"/>
            <w:color w:val="0000ff"/>
          </w:rPr>
          <w:t xml:space="preserve">приложению N 38</w:t>
        </w:r>
      </w:hyperlink>
      <w:r>
        <w:rPr>
          <w:sz w:val="24"/>
        </w:rPr>
        <w:t xml:space="preserve"> к настоящему Порядку (код формы по КФД 0531965);</w:t>
      </w:r>
    </w:p>
    <w:p>
      <w:pPr>
        <w:pStyle w:val="0"/>
        <w:spacing w:before="240" w:line-rule="auto"/>
        <w:ind w:firstLine="540"/>
        <w:jc w:val="both"/>
      </w:pPr>
      <w:r>
        <w:rPr>
          <w:sz w:val="24"/>
        </w:rPr>
        <w:t xml:space="preserve">Отчета о состоянии отдельного лицевого счета бюджетного (автономного) учреждения по форме согласно </w:t>
      </w:r>
      <w:hyperlink w:history="0" w:anchor="P14169" w:tooltip="                             ОТЧЕТ О СОСТОЯНИИ">
        <w:r>
          <w:rPr>
            <w:sz w:val="24"/>
            <w:color w:val="0000ff"/>
          </w:rPr>
          <w:t xml:space="preserve">приложению N 39</w:t>
        </w:r>
      </w:hyperlink>
      <w:r>
        <w:rPr>
          <w:sz w:val="24"/>
        </w:rPr>
        <w:t xml:space="preserve"> к настоящему Порядку (код формы по КФД 0531966).</w:t>
      </w:r>
    </w:p>
    <w:p>
      <w:pPr>
        <w:pStyle w:val="0"/>
        <w:spacing w:before="240" w:line-rule="auto"/>
        <w:ind w:firstLine="540"/>
        <w:jc w:val="both"/>
      </w:pPr>
      <w:r>
        <w:rPr>
          <w:sz w:val="24"/>
        </w:rPr>
        <w:t xml:space="preserve">Сверка показателей, учтенных на лицевом счете в разрезе видов средств бюджетного (автономного) учреждения субъекта Российской Федерации, муниципального бюджетного (автономного) учреждения осуществляется автоматически с использованием Модуля бюджетного процесса.</w:t>
      </w:r>
    </w:p>
    <w:p>
      <w:pPr>
        <w:pStyle w:val="0"/>
        <w:jc w:val="both"/>
      </w:pPr>
      <w:r>
        <w:rPr>
          <w:sz w:val="24"/>
        </w:rPr>
        <w:t xml:space="preserve">(абзац введен </w:t>
      </w:r>
      <w:r>
        <w:rPr>
          <w:sz w:val="24"/>
        </w:rPr>
        <w:t xml:space="preserve">Приказом</w:t>
      </w:r>
      <w:r>
        <w:rPr>
          <w:sz w:val="24"/>
        </w:rPr>
        <w:t xml:space="preserve"> Казначейства России от 26.11.2025 N 21н)</w:t>
      </w:r>
    </w:p>
    <w:p>
      <w:pPr>
        <w:pStyle w:val="0"/>
        <w:spacing w:before="240" w:line-rule="auto"/>
        <w:ind w:firstLine="540"/>
        <w:jc w:val="both"/>
      </w:pPr>
      <w:r>
        <w:rPr>
          <w:sz w:val="24"/>
        </w:rPr>
        <w:t xml:space="preserve">113. Лицевые счета клиентов закрываются при отсутствии учтенных показателей и остатка денежных средств.</w:t>
      </w:r>
    </w:p>
    <w:p>
      <w:pPr>
        <w:pStyle w:val="0"/>
        <w:spacing w:before="240" w:line-rule="auto"/>
        <w:ind w:firstLine="540"/>
        <w:jc w:val="both"/>
      </w:pPr>
      <w:r>
        <w:rPr>
          <w:sz w:val="24"/>
        </w:rPr>
        <w:t xml:space="preserve">В случае закрытия лицевого счета клиенту в связи с реорганизацией (ликвидацией) клиента передача показателей, отраженных на закрываемом лицевом счете, осуществляется на основании Акта приемки-передачи показателей лицевого счета, открытого получателю средств из бюджета, бюджетному (автономному) учреждению, по форме согласно </w:t>
      </w:r>
      <w:hyperlink w:history="0" w:anchor="P19384" w:tooltip="                                    АКТ">
        <w:r>
          <w:rPr>
            <w:sz w:val="24"/>
            <w:color w:val="0000ff"/>
          </w:rPr>
          <w:t xml:space="preserve">приложению N 55</w:t>
        </w:r>
      </w:hyperlink>
      <w:r>
        <w:rPr>
          <w:sz w:val="24"/>
        </w:rPr>
        <w:t xml:space="preserve"> к настоящему Порядку (код формы по КФД 0531961) (далее - Акт приемки-передачи показателей лицевого счета, открытого получателю средств из бюджета, бюджетному (автономному) учреждению), представленного в орган Федерального казначейства по месту обслуживания клиента.</w:t>
      </w:r>
    </w:p>
    <w:p>
      <w:pPr>
        <w:pStyle w:val="0"/>
        <w:spacing w:before="240" w:line-rule="auto"/>
        <w:ind w:firstLine="540"/>
        <w:jc w:val="both"/>
      </w:pPr>
      <w:r>
        <w:rPr>
          <w:sz w:val="24"/>
        </w:rPr>
        <w:t xml:space="preserve">В случае закрытия лицевого счета в разрезе видов средств бюджетного (автономного) учреждения субъекта Российской Федерации, муниципального бюджетного (автономного) учреждения в связи с его реорганизацией передача показателей, отраженных на закрываемом лицевом счете в разрезе видов средств бюджетного (автономного) учреждения субъекта Российской Федерации, муниципального бюджетного (автономного) учреждения, осуществляется на основании Акта приемки-передачи показателей лицевого счета в разрезе видов средств бюджетного (автономного) учреждения (далее - Акт приемки-передачи показателей лицевого счета в разрезе видов средств), составленного с использованием Модуля бюджетного процесса по форме согласно </w:t>
      </w:r>
      <w:hyperlink w:history="0" w:anchor="P19975" w:tooltip="РЕКВИЗИТЫ">
        <w:r>
          <w:rPr>
            <w:sz w:val="24"/>
            <w:color w:val="0000ff"/>
          </w:rPr>
          <w:t xml:space="preserve">приложению N 55(2)</w:t>
        </w:r>
      </w:hyperlink>
      <w:r>
        <w:rPr>
          <w:sz w:val="24"/>
        </w:rPr>
        <w:t xml:space="preserve"> к настоящему Порядку.</w:t>
      </w:r>
    </w:p>
    <w:p>
      <w:pPr>
        <w:pStyle w:val="0"/>
        <w:spacing w:before="240" w:line-rule="auto"/>
        <w:ind w:firstLine="540"/>
        <w:jc w:val="both"/>
      </w:pPr>
      <w:r>
        <w:rPr>
          <w:sz w:val="24"/>
        </w:rPr>
        <w:t xml:space="preserve">Проверка показателей, отраженных в </w:t>
      </w:r>
      <w:hyperlink w:history="0" w:anchor="P19975" w:tooltip="РЕКВИЗИТЫ">
        <w:r>
          <w:rPr>
            <w:sz w:val="24"/>
            <w:color w:val="0000ff"/>
          </w:rPr>
          <w:t xml:space="preserve">Акте</w:t>
        </w:r>
      </w:hyperlink>
      <w:r>
        <w:rPr>
          <w:sz w:val="24"/>
        </w:rPr>
        <w:t xml:space="preserve"> приемки-передачи показателей лицевого счета в разрезе видов средств бюджетного (автономного) учреждения субъекта Российской Федерации, муниципального бюджетного (автономного) учреждения, осуществляется автоматически с использованием Модуля бюджетного процесса.</w:t>
      </w:r>
    </w:p>
    <w:p>
      <w:pPr>
        <w:pStyle w:val="0"/>
        <w:spacing w:before="240" w:line-rule="auto"/>
        <w:ind w:firstLine="540"/>
        <w:jc w:val="both"/>
      </w:pPr>
      <w:r>
        <w:rPr>
          <w:sz w:val="24"/>
        </w:rPr>
        <w:t xml:space="preserve">Орган Федерального казначейства осуществляет проверку показателей, отраженных в </w:t>
      </w:r>
      <w:hyperlink w:history="0" w:anchor="P19384" w:tooltip="                                    АКТ">
        <w:r>
          <w:rPr>
            <w:sz w:val="24"/>
            <w:color w:val="0000ff"/>
          </w:rPr>
          <w:t xml:space="preserve">Акте</w:t>
        </w:r>
      </w:hyperlink>
      <w:r>
        <w:rPr>
          <w:sz w:val="24"/>
        </w:rPr>
        <w:t xml:space="preserve"> приемки-передачи показателей лицевого счета, открытого получателю средств из бюджета, бюджетному (автономному) учреждению, на соответствие показателям, отраженным на лицевом счете бюджетного (автономного) учреждения, а также реквизитов, предусмотренных к заполнению при представлении </w:t>
      </w:r>
      <w:hyperlink w:history="0" w:anchor="P19384" w:tooltip="                                    АКТ">
        <w:r>
          <w:rPr>
            <w:sz w:val="24"/>
            <w:color w:val="0000ff"/>
          </w:rPr>
          <w:t xml:space="preserve">Акта</w:t>
        </w:r>
      </w:hyperlink>
      <w:r>
        <w:rPr>
          <w:sz w:val="24"/>
        </w:rPr>
        <w:t xml:space="preserve"> приемки-передачи показателей лицевого счета, открытого получателю средств из бюджета, бюджетному (автономному) учреждению.</w:t>
      </w:r>
    </w:p>
    <w:p>
      <w:pPr>
        <w:pStyle w:val="0"/>
        <w:spacing w:before="240" w:line-rule="auto"/>
        <w:ind w:firstLine="540"/>
        <w:jc w:val="both"/>
      </w:pPr>
      <w:r>
        <w:rPr>
          <w:sz w:val="24"/>
        </w:rPr>
        <w:t xml:space="preserve">При приеме </w:t>
      </w:r>
      <w:hyperlink w:history="0" w:anchor="P19384" w:tooltip="                                    АКТ">
        <w:r>
          <w:rPr>
            <w:sz w:val="24"/>
            <w:color w:val="0000ff"/>
          </w:rPr>
          <w:t xml:space="preserve">Акта</w:t>
        </w:r>
      </w:hyperlink>
      <w:r>
        <w:rPr>
          <w:sz w:val="24"/>
        </w:rPr>
        <w:t xml:space="preserve"> приемки-передачи показателей лицевого счета, открытого получателю средств из бюджета, бюджетному (автономному) учреждению, орган Федерального казначейства также проверяет соответствие представленного Акта приемки-передачи показателей лицевого счета, открытого получателю средств из бюджета, бюджетному (автономному) учреждению, форме, приведенной в приложении N 55 к настоящему Порядку.</w:t>
      </w:r>
    </w:p>
    <w:p>
      <w:pPr>
        <w:pStyle w:val="0"/>
        <w:spacing w:before="240" w:line-rule="auto"/>
        <w:ind w:firstLine="540"/>
        <w:jc w:val="both"/>
      </w:pPr>
      <w:r>
        <w:rPr>
          <w:sz w:val="24"/>
        </w:rPr>
        <w:t xml:space="preserve">В случае выявления несоответствия показателей, отраженных в Акте приемки-передачи показателей лицевого счета, открытого получателю средств из бюджета, бюджетному (автономному) учреждению, показателям, отраженным на соответствующих лицевых счетах, отсутствия реквизитов, подлежащих заполнению при его представлении, несоответствия </w:t>
      </w:r>
      <w:hyperlink w:history="0" w:anchor="P19384" w:tooltip="                                    АКТ">
        <w:r>
          <w:rPr>
            <w:sz w:val="24"/>
            <w:color w:val="0000ff"/>
          </w:rPr>
          <w:t xml:space="preserve">Акта</w:t>
        </w:r>
      </w:hyperlink>
      <w:r>
        <w:rPr>
          <w:sz w:val="24"/>
        </w:rPr>
        <w:t xml:space="preserve"> приемки-передачи показателей лицевого счета, открытого получателю средств из бюджета, бюджетному (автономному) учреждению, форме, приведенной в приложении N 55 к настоящему Порядку, а также наличия исправлений в документе орган Федерального казначейства не позднее трех рабочих дней со дня представления </w:t>
      </w:r>
      <w:hyperlink w:history="0" w:anchor="P19384" w:tooltip="                                    АКТ">
        <w:r>
          <w:rPr>
            <w:sz w:val="24"/>
            <w:color w:val="0000ff"/>
          </w:rPr>
          <w:t xml:space="preserve">Акта</w:t>
        </w:r>
      </w:hyperlink>
      <w:r>
        <w:rPr>
          <w:sz w:val="24"/>
        </w:rPr>
        <w:t xml:space="preserve"> приемки-передачи показателей лицевого счета, открытого получателю средств из бюджета, бюджетному (автономному) учреждению, возвращает его клиенту вместе с Уведомлением.</w:t>
      </w:r>
    </w:p>
    <w:p>
      <w:pPr>
        <w:pStyle w:val="0"/>
        <w:spacing w:before="240" w:line-rule="auto"/>
        <w:ind w:firstLine="540"/>
        <w:jc w:val="both"/>
      </w:pPr>
      <w:r>
        <w:rPr>
          <w:sz w:val="24"/>
        </w:rPr>
        <w:t xml:space="preserve">Акт приемки-передачи показателей лицевого счета, открытого получателю средств из бюджета, бюджетному (автономному) учреждению, </w:t>
      </w:r>
      <w:hyperlink w:history="0" w:anchor="P19975" w:tooltip="РЕКВИЗИТЫ">
        <w:r>
          <w:rPr>
            <w:sz w:val="24"/>
            <w:color w:val="0000ff"/>
          </w:rPr>
          <w:t xml:space="preserve">Акт</w:t>
        </w:r>
      </w:hyperlink>
      <w:r>
        <w:rPr>
          <w:sz w:val="24"/>
        </w:rPr>
        <w:t xml:space="preserve"> приемки-передачи показателей лицевого счета в разрезе видов средств подлежат направлению органом Федерального казначейства по месту обслуживания клиента, передающим показатели лицевого счета, в электронном виде в орган Федерального казначейства по месту обслуживания клиента, принимающего показатели лицевого счета.</w:t>
      </w:r>
    </w:p>
    <w:p>
      <w:pPr>
        <w:pStyle w:val="0"/>
        <w:spacing w:before="240" w:line-rule="auto"/>
        <w:ind w:firstLine="540"/>
        <w:jc w:val="both"/>
      </w:pPr>
      <w:r>
        <w:rPr>
          <w:sz w:val="24"/>
        </w:rPr>
        <w:t xml:space="preserve">Орган Федерального казначейства по месту обслуживания клиента, принимающего показатели лицевого счета, после получения </w:t>
      </w:r>
      <w:hyperlink w:history="0" w:anchor="P19384" w:tooltip="                                    АКТ">
        <w:r>
          <w:rPr>
            <w:sz w:val="24"/>
            <w:color w:val="0000ff"/>
          </w:rPr>
          <w:t xml:space="preserve">Акта</w:t>
        </w:r>
      </w:hyperlink>
      <w:r>
        <w:rPr>
          <w:sz w:val="24"/>
        </w:rPr>
        <w:t xml:space="preserve"> приемки-передачи показателей лицевого счета, открытого получателю средств из бюджета, бюджетному (автономному) учреждению, </w:t>
      </w:r>
      <w:hyperlink w:history="0" w:anchor="P19975" w:tooltip="РЕКВИЗИТЫ">
        <w:r>
          <w:rPr>
            <w:sz w:val="24"/>
            <w:color w:val="0000ff"/>
          </w:rPr>
          <w:t xml:space="preserve">Акта</w:t>
        </w:r>
      </w:hyperlink>
      <w:r>
        <w:rPr>
          <w:sz w:val="24"/>
        </w:rPr>
        <w:t xml:space="preserve"> приемки-передачи показателей лицевого счета в разрезе видов средств отражает указанные в нем показатели на соответствующем лицевом счете и направляет в орган Федерального казначейства по месту обслуживания клиента, передающего показатели лицевого счета, подтверждение в форме Выписки из соответствующего лицевого счета.</w:t>
      </w:r>
    </w:p>
    <w:p>
      <w:pPr>
        <w:pStyle w:val="0"/>
        <w:spacing w:before="240" w:line-rule="auto"/>
        <w:ind w:firstLine="540"/>
        <w:jc w:val="both"/>
      </w:pPr>
      <w:r>
        <w:rPr>
          <w:sz w:val="24"/>
        </w:rPr>
        <w:t xml:space="preserve">Не позднее пяти рабочих дней после дня передачи в течение текущего финансового года показателей, отраженных на лицевом счете, осуществляется закрытие лицевого счета, открытого клиенту.</w:t>
      </w:r>
    </w:p>
    <w:p>
      <w:pPr>
        <w:pStyle w:val="0"/>
        <w:spacing w:before="240" w:line-rule="auto"/>
        <w:ind w:firstLine="540"/>
        <w:jc w:val="both"/>
      </w:pPr>
      <w:r>
        <w:rPr>
          <w:sz w:val="24"/>
        </w:rPr>
        <w:t xml:space="preserve">При изменении типа бюджетного (автономного) учреждения на казенное учреждение показатели, отраженные на закрываемом лицевом счете, не подлежат передаче на вновь открытые лицевые счета.</w:t>
      </w:r>
    </w:p>
    <w:p>
      <w:pPr>
        <w:pStyle w:val="0"/>
        <w:spacing w:before="240" w:line-rule="auto"/>
        <w:ind w:firstLine="540"/>
        <w:jc w:val="both"/>
      </w:pPr>
      <w:r>
        <w:rPr>
          <w:sz w:val="24"/>
        </w:rPr>
        <w:t xml:space="preserve">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дня завершения текущего финансового года на основании </w:t>
      </w:r>
      <w:hyperlink w:history="0" w:anchor="P1728" w:tooltip="                                 ЗАЯВЛЕНИЕ">
        <w:r>
          <w:rPr>
            <w:sz w:val="24"/>
            <w:color w:val="0000ff"/>
          </w:rPr>
          <w:t xml:space="preserve">Заявления</w:t>
        </w:r>
      </w:hyperlink>
      <w:r>
        <w:rPr>
          <w:sz w:val="24"/>
        </w:rPr>
        <w:t xml:space="preserve"> на закрытие лицевого счета, оформленного уполномоченным руководителем органа Федерального казначейства работником (за исключением случаев, когда документооборот осуществляется в государственных информационных системах, оператором которых является Федеральное казначейство).</w:t>
      </w:r>
    </w:p>
    <w:p>
      <w:pPr>
        <w:pStyle w:val="0"/>
        <w:spacing w:before="240" w:line-rule="auto"/>
        <w:ind w:firstLine="540"/>
        <w:jc w:val="both"/>
      </w:pPr>
      <w:hyperlink w:history="0" w:anchor="P1728" w:tooltip="                                 ЗАЯВЛЕНИЕ">
        <w:r>
          <w:rPr>
            <w:sz w:val="24"/>
            <w:color w:val="0000ff"/>
          </w:rPr>
          <w:t xml:space="preserve">Заявление</w:t>
        </w:r>
      </w:hyperlink>
      <w:r>
        <w:rPr>
          <w:sz w:val="24"/>
        </w:rPr>
        <w:t xml:space="preserve"> на закрытие лицевого счета, оформленное уполномоченным руководителем органа Федерального казначейства работником, и Заявление на закрытие лицевого счета, представленное клиентом, хранятся в деле клиента в целях ведения лицевых счетов (за исключением случаев, когда документооборот осуществляется в государственных информационных системах, оператором которых является Федеральное казначейство).</w:t>
      </w:r>
    </w:p>
    <w:p>
      <w:pPr>
        <w:pStyle w:val="0"/>
        <w:jc w:val="both"/>
      </w:pPr>
      <w:r>
        <w:rPr>
          <w:sz w:val="24"/>
        </w:rPr>
        <w:t xml:space="preserve">(п. 113 в ред. </w:t>
      </w:r>
      <w:r>
        <w:rPr>
          <w:sz w:val="24"/>
        </w:rPr>
        <w:t xml:space="preserve">Приказа</w:t>
      </w:r>
      <w:r>
        <w:rPr>
          <w:sz w:val="24"/>
        </w:rPr>
        <w:t xml:space="preserve"> Казначейства России от 26.11.2025 N 21н)</w:t>
      </w:r>
    </w:p>
    <w:p>
      <w:pPr>
        <w:pStyle w:val="0"/>
        <w:spacing w:before="240" w:line-rule="auto"/>
        <w:ind w:firstLine="540"/>
        <w:jc w:val="both"/>
      </w:pPr>
      <w:r>
        <w:rPr>
          <w:sz w:val="24"/>
        </w:rPr>
        <w:t xml:space="preserve">114. При наличии на закрываемом лицевом счете бюджетного учреждения, отдельном лицевом счете бюджетного учреждения, лицевом счете бюджетного учреждения для учета операций со средствами ОМС остатка денежных средств бюджетное учреждение представляет в орган Федерального казначейства по месту обслуживания вместе с </w:t>
      </w:r>
      <w:hyperlink w:history="0" w:anchor="P1728" w:tooltip="                                 ЗАЯВЛЕНИЕ">
        <w:r>
          <w:rPr>
            <w:sz w:val="24"/>
            <w:color w:val="0000ff"/>
          </w:rPr>
          <w:t xml:space="preserve">Заявлением</w:t>
        </w:r>
      </w:hyperlink>
      <w:r>
        <w:rPr>
          <w:sz w:val="24"/>
        </w:rPr>
        <w:t xml:space="preserve"> на закрытие лицевого счета или </w:t>
      </w:r>
      <w:hyperlink w:history="0" w:anchor="P1866" w:tooltip="РЕКВИЗИТЫ">
        <w:r>
          <w:rPr>
            <w:sz w:val="24"/>
            <w:color w:val="0000ff"/>
          </w:rPr>
          <w:t xml:space="preserve">Заявлением</w:t>
        </w:r>
      </w:hyperlink>
      <w:r>
        <w:rPr>
          <w:sz w:val="24"/>
        </w:rPr>
        <w:t xml:space="preserve"> на закрытие лицевого счета в электронном виде распоряжение о совершении казначейского платежа на перечисление остатка денежных средств по назначению.</w:t>
      </w:r>
    </w:p>
    <w:p>
      <w:pPr>
        <w:pStyle w:val="0"/>
        <w:spacing w:before="240" w:line-rule="auto"/>
        <w:ind w:firstLine="540"/>
        <w:jc w:val="both"/>
      </w:pPr>
      <w:r>
        <w:rPr>
          <w:sz w:val="24"/>
        </w:rPr>
        <w:t xml:space="preserve">При наличии на закрываемом лицевом счете автономного учреждения, лицевом счете автономного учреждения для учета операций со средствами ОМС остатка денежных средств автономное учреждение представляет в орган Федерального казначейства по месту обслуживания вместе с </w:t>
      </w:r>
      <w:hyperlink w:history="0" w:anchor="P1728" w:tooltip="                                 ЗАЯВЛЕНИЕ">
        <w:r>
          <w:rPr>
            <w:sz w:val="24"/>
            <w:color w:val="0000ff"/>
          </w:rPr>
          <w:t xml:space="preserve">Заявлением</w:t>
        </w:r>
      </w:hyperlink>
      <w:r>
        <w:rPr>
          <w:sz w:val="24"/>
        </w:rPr>
        <w:t xml:space="preserve"> на закрытие лицевого счета или </w:t>
      </w:r>
      <w:hyperlink w:history="0" w:anchor="P1866" w:tooltip="РЕКВИЗИТЫ">
        <w:r>
          <w:rPr>
            <w:sz w:val="24"/>
            <w:color w:val="0000ff"/>
          </w:rPr>
          <w:t xml:space="preserve">Заявлением</w:t>
        </w:r>
      </w:hyperlink>
      <w:r>
        <w:rPr>
          <w:sz w:val="24"/>
        </w:rPr>
        <w:t xml:space="preserve"> на закрытие лицевого счета в электронном виде распоряжение о совершении казначейского платежа на перечисление остатка денежных средств по назначению.</w:t>
      </w:r>
    </w:p>
    <w:p>
      <w:pPr>
        <w:pStyle w:val="0"/>
        <w:spacing w:before="240" w:line-rule="auto"/>
        <w:ind w:firstLine="540"/>
        <w:jc w:val="both"/>
      </w:pPr>
      <w:r>
        <w:rPr>
          <w:sz w:val="24"/>
        </w:rPr>
        <w:t xml:space="preserve">При наличии на закрываемом отдельном лицевом счете автономного учреждения остатка денежных средств автономное учреждение представляет в орган Федерального казначейства по месту обслуживания вместе с </w:t>
      </w:r>
      <w:hyperlink w:history="0" w:anchor="P1728" w:tooltip="                                 ЗАЯВЛЕНИЕ">
        <w:r>
          <w:rPr>
            <w:sz w:val="24"/>
            <w:color w:val="0000ff"/>
          </w:rPr>
          <w:t xml:space="preserve">Заявлением</w:t>
        </w:r>
      </w:hyperlink>
      <w:r>
        <w:rPr>
          <w:sz w:val="24"/>
        </w:rPr>
        <w:t xml:space="preserve"> на закрытие лицевого счета или </w:t>
      </w:r>
      <w:hyperlink w:history="0" w:anchor="P1866" w:tooltip="РЕКВИЗИТЫ">
        <w:r>
          <w:rPr>
            <w:sz w:val="24"/>
            <w:color w:val="0000ff"/>
          </w:rPr>
          <w:t xml:space="preserve">Заявлением</w:t>
        </w:r>
      </w:hyperlink>
      <w:r>
        <w:rPr>
          <w:sz w:val="24"/>
        </w:rPr>
        <w:t xml:space="preserve"> на закрытие лицевого счета в электронном виде распоряжение о совершении казначейского платежа на перечисление остатка денежных средств по назначению.</w:t>
      </w:r>
    </w:p>
    <w:p>
      <w:pPr>
        <w:pStyle w:val="0"/>
        <w:spacing w:before="240" w:line-rule="auto"/>
        <w:ind w:firstLine="540"/>
        <w:jc w:val="both"/>
      </w:pPr>
      <w:r>
        <w:rPr>
          <w:sz w:val="24"/>
        </w:rPr>
        <w:t xml:space="preserve">Операции по приемке и передаче показателей лицевого счета, поступлению и перечислению остатка денежных средств на лицевом счете проводятся в одном операционном дне.</w:t>
      </w:r>
    </w:p>
    <w:p>
      <w:pPr>
        <w:pStyle w:val="0"/>
        <w:jc w:val="both"/>
      </w:pPr>
      <w:r>
        <w:rPr>
          <w:sz w:val="24"/>
        </w:rPr>
        <w:t xml:space="preserve">(п. 114 в ред. </w:t>
      </w:r>
      <w:r>
        <w:rPr>
          <w:sz w:val="24"/>
        </w:rPr>
        <w:t xml:space="preserve">Приказа</w:t>
      </w:r>
      <w:r>
        <w:rPr>
          <w:sz w:val="24"/>
        </w:rPr>
        <w:t xml:space="preserve"> Казначейства России от 26.11.2025 N 21н)</w:t>
      </w:r>
    </w:p>
    <w:p>
      <w:pPr>
        <w:pStyle w:val="0"/>
        <w:spacing w:before="240" w:line-rule="auto"/>
        <w:ind w:firstLine="540"/>
        <w:jc w:val="both"/>
      </w:pPr>
      <w:r>
        <w:rPr>
          <w:sz w:val="24"/>
        </w:rPr>
        <w:t xml:space="preserve">115. Денежные средства, поступившие на счет органа Федерального казначейства после прекращения операций на закрываемом лицевом счете или после закрытия лицевого счета, перечисляются в соответствии с реквизитами, указанными клиентом в представленном </w:t>
      </w:r>
      <w:hyperlink w:history="0" w:anchor="P1728" w:tooltip="                                 ЗАЯВЛЕНИЕ">
        <w:r>
          <w:rPr>
            <w:sz w:val="24"/>
            <w:color w:val="0000ff"/>
          </w:rPr>
          <w:t xml:space="preserve">Заявлении</w:t>
        </w:r>
      </w:hyperlink>
      <w:r>
        <w:rPr>
          <w:sz w:val="24"/>
        </w:rPr>
        <w:t xml:space="preserve"> на закрытие лицевого счета или </w:t>
      </w:r>
      <w:hyperlink w:history="0" w:anchor="P1866" w:tooltip="РЕКВИЗИТЫ">
        <w:r>
          <w:rPr>
            <w:sz w:val="24"/>
            <w:color w:val="0000ff"/>
          </w:rPr>
          <w:t xml:space="preserve">Заявлении</w:t>
        </w:r>
      </w:hyperlink>
      <w:r>
        <w:rPr>
          <w:sz w:val="24"/>
        </w:rPr>
        <w:t xml:space="preserve"> на закрытие лицевого счета в электронном виде, а в случае их отсутствия - возвращаются отправителю.</w:t>
      </w:r>
    </w:p>
    <w:p>
      <w:pPr>
        <w:pStyle w:val="0"/>
        <w:jc w:val="both"/>
      </w:pPr>
      <w:r>
        <w:rPr>
          <w:sz w:val="24"/>
        </w:rPr>
        <w:t xml:space="preserve">(в ред. </w:t>
      </w:r>
      <w:r>
        <w:rPr>
          <w:sz w:val="24"/>
        </w:rPr>
        <w:t xml:space="preserve">Приказа</w:t>
      </w:r>
      <w:r>
        <w:rPr>
          <w:sz w:val="24"/>
        </w:rPr>
        <w:t xml:space="preserve"> Казначейства России от 26.11.2025 N 21н)</w:t>
      </w:r>
    </w:p>
    <w:p>
      <w:pPr>
        <w:pStyle w:val="0"/>
        <w:spacing w:before="240" w:line-rule="auto"/>
        <w:ind w:firstLine="540"/>
        <w:jc w:val="both"/>
      </w:pPr>
      <w:r>
        <w:rPr>
          <w:sz w:val="24"/>
        </w:rPr>
        <w:t xml:space="preserve">116. При изменении статуса клиента в уникальном номере реестровой записи Сводного реестра на значение, соответствующее статусу "не действующее", и отсутствии на лицевых счетах клиента учтенных показателей и остатка денежных средств закрытие соответствующих лицевых счетов клиентов осуществляется органом Федерального казначейства на основании </w:t>
      </w:r>
      <w:hyperlink w:history="0" w:anchor="P1728" w:tooltip="                                 ЗАЯВЛЕНИЕ">
        <w:r>
          <w:rPr>
            <w:sz w:val="24"/>
            <w:color w:val="0000ff"/>
          </w:rPr>
          <w:t xml:space="preserve">Заявления</w:t>
        </w:r>
      </w:hyperlink>
      <w:r>
        <w:rPr>
          <w:sz w:val="24"/>
        </w:rPr>
        <w:t xml:space="preserve"> на закрытие лицевого счета или </w:t>
      </w:r>
      <w:hyperlink w:history="0" w:anchor="P1866" w:tooltip="РЕКВИЗИТЫ">
        <w:r>
          <w:rPr>
            <w:sz w:val="24"/>
            <w:color w:val="0000ff"/>
          </w:rPr>
          <w:t xml:space="preserve">Заявления</w:t>
        </w:r>
      </w:hyperlink>
      <w:r>
        <w:rPr>
          <w:sz w:val="24"/>
        </w:rPr>
        <w:t xml:space="preserve"> на закрытие лицевого счета в электронном виде, оформленного уполномоченным руководителем органа Федерального казначейства работником.</w:t>
      </w:r>
    </w:p>
    <w:p>
      <w:pPr>
        <w:pStyle w:val="0"/>
        <w:jc w:val="both"/>
      </w:pPr>
      <w:r>
        <w:rPr>
          <w:sz w:val="24"/>
        </w:rPr>
        <w:t xml:space="preserve">(в ред. </w:t>
      </w:r>
      <w:r>
        <w:rPr>
          <w:sz w:val="24"/>
        </w:rPr>
        <w:t xml:space="preserve">Приказа</w:t>
      </w:r>
      <w:r>
        <w:rPr>
          <w:sz w:val="24"/>
        </w:rPr>
        <w:t xml:space="preserve"> Казначейства России от 26.11.2025 N 21н)</w:t>
      </w:r>
    </w:p>
    <w:p>
      <w:pPr>
        <w:pStyle w:val="0"/>
        <w:spacing w:before="240" w:line-rule="auto"/>
        <w:ind w:firstLine="540"/>
        <w:jc w:val="both"/>
      </w:pPr>
      <w:r>
        <w:rPr>
          <w:sz w:val="24"/>
        </w:rPr>
        <w:t xml:space="preserve">117. Если клиенту в органе Федерального казначейства в соответствии с настоящим Порядком закрывается лицевой счет, его номер исключается главным бухгалтером органа Федерального казначейства (уполномоченным руководителем лицом) из </w:t>
      </w:r>
      <w:hyperlink w:history="0" w:anchor="P1312" w:tooltip="                КАРТОЧКА ОБРАЗЦОВ ПОДПИСЕЙ N │           │">
        <w:r>
          <w:rPr>
            <w:sz w:val="24"/>
            <w:color w:val="0000ff"/>
          </w:rPr>
          <w:t xml:space="preserve">Карточки</w:t>
        </w:r>
      </w:hyperlink>
      <w:r>
        <w:rPr>
          <w:sz w:val="24"/>
        </w:rPr>
        <w:t xml:space="preserve"> образцов подписей путем зачеркивания одной чертой номера соответствующего лицевого счета с указанием даты и проставлением подписи (если ее предоставление предусмотрено настоящим Порядком).</w:t>
      </w:r>
    </w:p>
    <w:p>
      <w:pPr>
        <w:pStyle w:val="0"/>
        <w:jc w:val="both"/>
      </w:pPr>
      <w:r>
        <w:rPr>
          <w:sz w:val="24"/>
        </w:rPr>
        <w:t xml:space="preserve">(в ред. </w:t>
      </w:r>
      <w:r>
        <w:rPr>
          <w:sz w:val="24"/>
        </w:rPr>
        <w:t xml:space="preserve">Приказа</w:t>
      </w:r>
      <w:r>
        <w:rPr>
          <w:sz w:val="24"/>
        </w:rPr>
        <w:t xml:space="preserve"> Казначейства России от 26.11.2025 N 21н)</w:t>
      </w:r>
    </w:p>
    <w:bookmarkStart w:id="839" w:name="P839"/>
    <w:bookmarkEnd w:id="839"/>
    <w:p>
      <w:pPr>
        <w:pStyle w:val="0"/>
        <w:spacing w:before="240" w:line-rule="auto"/>
        <w:ind w:firstLine="540"/>
        <w:jc w:val="both"/>
      </w:pPr>
      <w:r>
        <w:rPr>
          <w:sz w:val="24"/>
        </w:rPr>
        <w:t xml:space="preserve">118. При переходе клиента на обслуживание в другой орган Федерального казначейства клиент представляет в орган Федерального казначейства по новому месту его обслуживания </w:t>
      </w:r>
      <w:hyperlink w:history="0" w:anchor="P1728" w:tooltip="                                 ЗАЯВЛЕНИЕ">
        <w:r>
          <w:rPr>
            <w:sz w:val="24"/>
            <w:color w:val="0000ff"/>
          </w:rPr>
          <w:t xml:space="preserve">Заявление</w:t>
        </w:r>
      </w:hyperlink>
      <w:r>
        <w:rPr>
          <w:sz w:val="24"/>
        </w:rPr>
        <w:t xml:space="preserve"> на открытие лицевого счета или </w:t>
      </w:r>
      <w:hyperlink w:history="0" w:anchor="P1233" w:tooltip="Приложение N 1(1)">
        <w:r>
          <w:rPr>
            <w:sz w:val="24"/>
            <w:color w:val="0000ff"/>
          </w:rPr>
          <w:t xml:space="preserve">Заявление</w:t>
        </w:r>
      </w:hyperlink>
      <w:r>
        <w:rPr>
          <w:sz w:val="24"/>
        </w:rPr>
        <w:t xml:space="preserve"> на открытие лицевого счета в электронном виде и Карточку образцов подписей (если ее предоставление предусмотрено настоящим Порядком).</w:t>
      </w:r>
    </w:p>
    <w:p>
      <w:pPr>
        <w:pStyle w:val="0"/>
        <w:jc w:val="both"/>
      </w:pPr>
      <w:r>
        <w:rPr>
          <w:sz w:val="24"/>
        </w:rPr>
        <w:t xml:space="preserve">(в ред. </w:t>
      </w:r>
      <w:r>
        <w:rPr>
          <w:sz w:val="24"/>
        </w:rPr>
        <w:t xml:space="preserve">Приказа</w:t>
      </w:r>
      <w:r>
        <w:rPr>
          <w:sz w:val="24"/>
        </w:rPr>
        <w:t xml:space="preserve"> Казначейства России от 26.11.2025 N 21н)</w:t>
      </w:r>
    </w:p>
    <w:p>
      <w:pPr>
        <w:pStyle w:val="0"/>
        <w:spacing w:before="240" w:line-rule="auto"/>
        <w:ind w:firstLine="540"/>
        <w:jc w:val="both"/>
      </w:pPr>
      <w:r>
        <w:rPr>
          <w:sz w:val="24"/>
        </w:rPr>
        <w:t xml:space="preserve">После открытия соответствующего лицевого счета клиент представляет в орган Федерального казначейства по прежнему месту обслуживания </w:t>
      </w:r>
      <w:hyperlink w:history="0" w:anchor="P1728" w:tooltip="                                 ЗАЯВЛЕНИЕ">
        <w:r>
          <w:rPr>
            <w:sz w:val="24"/>
            <w:color w:val="0000ff"/>
          </w:rPr>
          <w:t xml:space="preserve">Заявление</w:t>
        </w:r>
      </w:hyperlink>
      <w:r>
        <w:rPr>
          <w:sz w:val="24"/>
        </w:rPr>
        <w:t xml:space="preserve"> на закрытие лицевого счета или </w:t>
      </w:r>
      <w:hyperlink w:history="0" w:anchor="P1233" w:tooltip="Приложение N 1(1)">
        <w:r>
          <w:rPr>
            <w:sz w:val="24"/>
            <w:color w:val="0000ff"/>
          </w:rPr>
          <w:t xml:space="preserve">Заявление</w:t>
        </w:r>
      </w:hyperlink>
      <w:r>
        <w:rPr>
          <w:sz w:val="24"/>
        </w:rPr>
        <w:t xml:space="preserve"> на открытие лицевого счета в электронном виде с указанием в качестве причины закрытия лицевого счета "Перевод на обслуживание в другой орган Федерального казначейства" и кода по КОФК органа Федерального казначейства по новому месту открытия лицевого счета.</w:t>
      </w:r>
    </w:p>
    <w:p>
      <w:pPr>
        <w:pStyle w:val="0"/>
        <w:jc w:val="both"/>
      </w:pPr>
      <w:r>
        <w:rPr>
          <w:sz w:val="24"/>
        </w:rPr>
        <w:t xml:space="preserve">(в ред. </w:t>
      </w:r>
      <w:r>
        <w:rPr>
          <w:sz w:val="24"/>
        </w:rPr>
        <w:t xml:space="preserve">Приказа</w:t>
      </w:r>
      <w:r>
        <w:rPr>
          <w:sz w:val="24"/>
        </w:rPr>
        <w:t xml:space="preserve"> Казначейства России от 26.11.2025 N 21н)</w:t>
      </w:r>
    </w:p>
    <w:p>
      <w:pPr>
        <w:pStyle w:val="0"/>
        <w:spacing w:before="240" w:line-rule="auto"/>
        <w:ind w:firstLine="540"/>
        <w:jc w:val="both"/>
      </w:pPr>
      <w:r>
        <w:rPr>
          <w:sz w:val="24"/>
        </w:rPr>
        <w:t xml:space="preserve">После получения документов орган Федерального казначейства по прежнему месту открытия лицевых счетов клиента не позднее следующего рабочего дня после дня завершения проверки документов прекращает отражение операций на соответствующем лицевом счете, формирует и согласовывает с клиентом </w:t>
      </w:r>
      <w:hyperlink w:history="0" w:anchor="P19384" w:tooltip="                                    АКТ">
        <w:r>
          <w:rPr>
            <w:sz w:val="24"/>
            <w:color w:val="0000ff"/>
          </w:rPr>
          <w:t xml:space="preserve">Акт</w:t>
        </w:r>
      </w:hyperlink>
      <w:r>
        <w:rPr>
          <w:sz w:val="24"/>
        </w:rPr>
        <w:t xml:space="preserve"> приемки-передачи показателей лицевого счета, открытого получателю средств из бюджета, бюджетному (автономному) учреждению.</w:t>
      </w:r>
    </w:p>
    <w:p>
      <w:pPr>
        <w:pStyle w:val="0"/>
        <w:jc w:val="both"/>
      </w:pPr>
      <w:r>
        <w:rPr>
          <w:sz w:val="24"/>
        </w:rPr>
        <w:t xml:space="preserve">(в ред. </w:t>
      </w:r>
      <w:r>
        <w:rPr>
          <w:sz w:val="24"/>
        </w:rPr>
        <w:t xml:space="preserve">Приказа</w:t>
      </w:r>
      <w:r>
        <w:rPr>
          <w:sz w:val="24"/>
        </w:rPr>
        <w:t xml:space="preserve"> Казначейства России от 26.11.2025 N 21н)</w:t>
      </w:r>
    </w:p>
    <w:p>
      <w:pPr>
        <w:pStyle w:val="0"/>
        <w:spacing w:before="240" w:line-rule="auto"/>
        <w:ind w:firstLine="540"/>
        <w:jc w:val="both"/>
      </w:pPr>
      <w:r>
        <w:rPr>
          <w:sz w:val="24"/>
        </w:rPr>
        <w:t xml:space="preserve">При бумажном документообороте между органом Федерального казначейства и клиентом указанный Акт приемки-передачи показателей лицевого счета, открытого получателю средств из бюджета, бюджетному (автономному) учреждению, подписывается, соответственно, руководителем и главным бухгалтером клиента, а также руководителем и главным бухгалтером органа Федерального казначейства по прежнему месту открытия соответствующего лицевого счета клиента, переводится органом Федерального казначейства на машинный носитель или в электронный вид и направляется в орган Федерального казначейства по новому месту открытия лицевого счета клиенту.</w:t>
      </w:r>
    </w:p>
    <w:p>
      <w:pPr>
        <w:pStyle w:val="0"/>
        <w:jc w:val="both"/>
      </w:pPr>
      <w:r>
        <w:rPr>
          <w:sz w:val="24"/>
        </w:rPr>
        <w:t xml:space="preserve">(в ред. Приказов Казначейства России от 01.04.2020 </w:t>
      </w:r>
      <w:r>
        <w:rPr>
          <w:sz w:val="24"/>
        </w:rPr>
        <w:t xml:space="preserve">N 16н</w:t>
      </w:r>
      <w:r>
        <w:rPr>
          <w:sz w:val="24"/>
        </w:rPr>
        <w:t xml:space="preserve">, от 13.10.2021 </w:t>
      </w:r>
      <w:r>
        <w:rPr>
          <w:sz w:val="24"/>
        </w:rPr>
        <w:t xml:space="preserve">N 29н</w:t>
      </w:r>
      <w:r>
        <w:rPr>
          <w:sz w:val="24"/>
        </w:rPr>
        <w:t xml:space="preserve">)</w:t>
      </w:r>
    </w:p>
    <w:p>
      <w:pPr>
        <w:pStyle w:val="0"/>
        <w:spacing w:before="240" w:line-rule="auto"/>
        <w:ind w:firstLine="540"/>
        <w:jc w:val="both"/>
      </w:pPr>
      <w:r>
        <w:rPr>
          <w:sz w:val="24"/>
        </w:rPr>
        <w:t xml:space="preserve">При электронном документообороте между органом Федерального казначейства и клиентом Акт приемки-передачи показателей лицевого счета, открытого получателю средств из бюджета, бюджетному (автономному) учреждению, подписывается ЭП клиента и органа Федерального казначейства и направляется в орган Федерального казначейства по новому месту открытия соответствующего лицевого счета клиента.</w:t>
      </w:r>
    </w:p>
    <w:p>
      <w:pPr>
        <w:pStyle w:val="0"/>
        <w:jc w:val="both"/>
      </w:pPr>
      <w:r>
        <w:rPr>
          <w:sz w:val="24"/>
        </w:rPr>
        <w:t xml:space="preserve">(в ред. Приказов Казначейства России от 01.04.2020 </w:t>
      </w:r>
      <w:r>
        <w:rPr>
          <w:sz w:val="24"/>
        </w:rPr>
        <w:t xml:space="preserve">N 16н</w:t>
      </w:r>
      <w:r>
        <w:rPr>
          <w:sz w:val="24"/>
        </w:rPr>
        <w:t xml:space="preserve">, от 13.10.2021 </w:t>
      </w:r>
      <w:r>
        <w:rPr>
          <w:sz w:val="24"/>
        </w:rPr>
        <w:t xml:space="preserve">N 29н</w:t>
      </w:r>
      <w:r>
        <w:rPr>
          <w:sz w:val="24"/>
        </w:rPr>
        <w:t xml:space="preserve">)</w:t>
      </w:r>
    </w:p>
    <w:p>
      <w:pPr>
        <w:pStyle w:val="0"/>
        <w:spacing w:before="240" w:line-rule="auto"/>
        <w:ind w:firstLine="540"/>
        <w:jc w:val="both"/>
      </w:pPr>
      <w:r>
        <w:rPr>
          <w:sz w:val="24"/>
        </w:rPr>
        <w:t xml:space="preserve">Орган Федерального казначейства по новому месту открытия лицевого счета клиента после получения Акта приемки-передачи показателей лицевого счета, открытого получателю средств из бюджета, бюджетному (автономному) учреждению, отражает указанные в нем показатели на вновь открытом лицевом счете и направляет в орган Федерального казначейства по прежнему месту открытия лицевого счета клиента подтверждение в форме Выписки из соответствующего лицевого счета клиента.</w:t>
      </w:r>
    </w:p>
    <w:p>
      <w:pPr>
        <w:pStyle w:val="0"/>
        <w:jc w:val="both"/>
      </w:pPr>
      <w:r>
        <w:rPr>
          <w:sz w:val="24"/>
        </w:rPr>
        <w:t xml:space="preserve">(в ред. Приказов Казначейства России от 01.04.2020 </w:t>
      </w:r>
      <w:r>
        <w:rPr>
          <w:sz w:val="24"/>
        </w:rPr>
        <w:t xml:space="preserve">N 16н</w:t>
      </w:r>
      <w:r>
        <w:rPr>
          <w:sz w:val="24"/>
        </w:rPr>
        <w:t xml:space="preserve">, от 13.10.2021 </w:t>
      </w:r>
      <w:r>
        <w:rPr>
          <w:sz w:val="24"/>
        </w:rPr>
        <w:t xml:space="preserve">N 29н</w:t>
      </w:r>
      <w:r>
        <w:rPr>
          <w:sz w:val="24"/>
        </w:rPr>
        <w:t xml:space="preserve">)</w:t>
      </w:r>
    </w:p>
    <w:p>
      <w:pPr>
        <w:pStyle w:val="0"/>
        <w:spacing w:before="240" w:line-rule="auto"/>
        <w:ind w:firstLine="540"/>
        <w:jc w:val="both"/>
      </w:pPr>
      <w:r>
        <w:rPr>
          <w:sz w:val="24"/>
        </w:rPr>
        <w:t xml:space="preserve">Показатели, указанные в Выписке из соответствующего лицевого счета клиента, отражаются с обратным знаком в органе Федерального казначейства по прежнему месту открытия лицевого счета на соответствующем лицевом счете клиента.</w:t>
      </w:r>
    </w:p>
    <w:p>
      <w:pPr>
        <w:pStyle w:val="0"/>
        <w:spacing w:before="240" w:line-rule="auto"/>
        <w:ind w:firstLine="540"/>
        <w:jc w:val="both"/>
      </w:pPr>
      <w:r>
        <w:rPr>
          <w:sz w:val="24"/>
        </w:rPr>
        <w:t xml:space="preserve">Орган Федерального казначейства по прежнему месту открытия лицевого счета клиента перечисляет денежные средства, поступившие на счет органа Федерального казначейства после прекращения операций на лицевом счете или после закрытия указанного лицевого счета, в соответствии с реквизитами, указанными клиентом в </w:t>
      </w:r>
      <w:hyperlink w:history="0" w:anchor="P1728" w:tooltip="                                 ЗАЯВЛЕНИЕ">
        <w:r>
          <w:rPr>
            <w:sz w:val="24"/>
            <w:color w:val="0000ff"/>
          </w:rPr>
          <w:t xml:space="preserve">Заявлении</w:t>
        </w:r>
      </w:hyperlink>
      <w:r>
        <w:rPr>
          <w:sz w:val="24"/>
        </w:rPr>
        <w:t xml:space="preserve"> на закрытие лицевого счета или </w:t>
      </w:r>
      <w:hyperlink w:history="0" w:anchor="P1866" w:tooltip="РЕКВИЗИТЫ">
        <w:r>
          <w:rPr>
            <w:sz w:val="24"/>
            <w:color w:val="0000ff"/>
          </w:rPr>
          <w:t xml:space="preserve">Заявлении</w:t>
        </w:r>
      </w:hyperlink>
      <w:r>
        <w:rPr>
          <w:sz w:val="24"/>
        </w:rPr>
        <w:t xml:space="preserve"> на закрытие лицевого счета в электронном виде, а в случае их отсутствия возвращает отправителю.</w:t>
      </w:r>
    </w:p>
    <w:p>
      <w:pPr>
        <w:pStyle w:val="0"/>
        <w:jc w:val="both"/>
      </w:pPr>
      <w:r>
        <w:rPr>
          <w:sz w:val="24"/>
        </w:rPr>
        <w:t xml:space="preserve">(в ред. </w:t>
      </w:r>
      <w:r>
        <w:rPr>
          <w:sz w:val="24"/>
        </w:rPr>
        <w:t xml:space="preserve">Приказа</w:t>
      </w:r>
      <w:r>
        <w:rPr>
          <w:sz w:val="24"/>
        </w:rPr>
        <w:t xml:space="preserve"> Казначейства России от 26.11.2025 N 21н)</w:t>
      </w:r>
    </w:p>
    <w:p>
      <w:pPr>
        <w:pStyle w:val="0"/>
        <w:spacing w:before="240" w:line-rule="auto"/>
        <w:ind w:firstLine="540"/>
        <w:jc w:val="both"/>
      </w:pPr>
      <w:r>
        <w:rPr>
          <w:sz w:val="24"/>
        </w:rPr>
        <w:t xml:space="preserve">При смене места обслуживания клиента на территории одного субъекта Российской Федерации все документы по открытию и ведению действующих лицевых счетов клиента передаются органом Федерального казначейства по описи по новому месту обслуживания (в случае, если их представление на бумажном носителе предусмотрено настоящим Порядком). В деле клиента по прежнему месту его обслуживания хранятся копии указанных документов. Номера лицевых счетов не меняются.</w:t>
      </w:r>
    </w:p>
    <w:p>
      <w:pPr>
        <w:pStyle w:val="0"/>
        <w:jc w:val="both"/>
      </w:pPr>
      <w:r>
        <w:rPr>
          <w:sz w:val="24"/>
        </w:rPr>
        <w:t xml:space="preserve">(в ред. </w:t>
      </w:r>
      <w:r>
        <w:rPr>
          <w:sz w:val="24"/>
        </w:rPr>
        <w:t xml:space="preserve">Приказа</w:t>
      </w:r>
      <w:r>
        <w:rPr>
          <w:sz w:val="24"/>
        </w:rPr>
        <w:t xml:space="preserve"> Казначейства России от 26.11.2025 N 21н)</w:t>
      </w:r>
    </w:p>
    <w:p>
      <w:pPr>
        <w:pStyle w:val="0"/>
        <w:jc w:val="both"/>
      </w:pPr>
      <w:r>
        <w:rPr>
          <w:sz w:val="24"/>
        </w:rPr>
      </w:r>
    </w:p>
    <w:p>
      <w:pPr>
        <w:pStyle w:val="2"/>
        <w:outlineLvl w:val="2"/>
        <w:jc w:val="center"/>
      </w:pPr>
      <w:r>
        <w:rPr>
          <w:sz w:val="24"/>
        </w:rPr>
        <w:t xml:space="preserve">Особенности открытия, переоформления</w:t>
      </w:r>
    </w:p>
    <w:p>
      <w:pPr>
        <w:pStyle w:val="2"/>
        <w:jc w:val="center"/>
      </w:pPr>
      <w:r>
        <w:rPr>
          <w:sz w:val="24"/>
        </w:rPr>
        <w:t xml:space="preserve">и закрытия лицевого счета клиентам, являющимся</w:t>
      </w:r>
    </w:p>
    <w:p>
      <w:pPr>
        <w:pStyle w:val="2"/>
        <w:jc w:val="center"/>
      </w:pPr>
      <w:r>
        <w:rPr>
          <w:sz w:val="24"/>
        </w:rPr>
        <w:t xml:space="preserve">получателями средств из бюджета</w:t>
      </w:r>
    </w:p>
    <w:p>
      <w:pPr>
        <w:pStyle w:val="0"/>
        <w:jc w:val="center"/>
      </w:pPr>
      <w:r>
        <w:rPr>
          <w:sz w:val="24"/>
        </w:rPr>
        <w:t xml:space="preserve">(в ред. </w:t>
      </w:r>
      <w:r>
        <w:rPr>
          <w:sz w:val="24"/>
        </w:rPr>
        <w:t xml:space="preserve">Приказа</w:t>
      </w:r>
      <w:r>
        <w:rPr>
          <w:sz w:val="24"/>
        </w:rPr>
        <w:t xml:space="preserve"> Казначейства России от 13.10.2021 N 29н)</w:t>
      </w:r>
    </w:p>
    <w:p>
      <w:pPr>
        <w:pStyle w:val="0"/>
        <w:jc w:val="center"/>
      </w:pPr>
      <w:r>
        <w:rPr>
          <w:sz w:val="24"/>
        </w:rPr>
      </w:r>
    </w:p>
    <w:bookmarkStart w:id="862" w:name="P862"/>
    <w:bookmarkEnd w:id="862"/>
    <w:p>
      <w:pPr>
        <w:pStyle w:val="0"/>
        <w:ind w:firstLine="540"/>
        <w:jc w:val="both"/>
      </w:pPr>
      <w:r>
        <w:rPr>
          <w:sz w:val="24"/>
        </w:rPr>
        <w:t xml:space="preserve">119. Открытие лицевого счета для учета операций получателя средств из бюджета клиентам, включенным в Сводный реестр (за исключением индивидуальных предпринимателей и физических лиц - производителей товаров, работ, услуг), осуществляется органами Федерального казначейства на основании документов, указанных в </w:t>
      </w:r>
      <w:hyperlink w:history="0" w:anchor="P227" w:tooltip="13. Для открытия лицевого счета клиентом представляются следующие документы:">
        <w:r>
          <w:rPr>
            <w:sz w:val="24"/>
            <w:color w:val="0000ff"/>
          </w:rPr>
          <w:t xml:space="preserve">пункте 13</w:t>
        </w:r>
      </w:hyperlink>
      <w:r>
        <w:rPr>
          <w:sz w:val="24"/>
        </w:rPr>
        <w:t xml:space="preserve"> настоящего Порядка.</w:t>
      </w:r>
    </w:p>
    <w:p>
      <w:pPr>
        <w:pStyle w:val="0"/>
        <w:spacing w:before="240" w:line-rule="auto"/>
        <w:ind w:firstLine="540"/>
        <w:jc w:val="both"/>
      </w:pPr>
      <w:r>
        <w:rPr>
          <w:sz w:val="24"/>
        </w:rPr>
        <w:t xml:space="preserve">В орган Федерального казначейства дополнительно для открытия лицевых счетов получателям средств из бюджета могут представляться документы, предусмотренные законодательными и иными нормативными правовыми актами Российской Федерации.</w:t>
      </w:r>
    </w:p>
    <w:p>
      <w:pPr>
        <w:pStyle w:val="0"/>
        <w:jc w:val="both"/>
      </w:pPr>
      <w:r>
        <w:rPr>
          <w:sz w:val="24"/>
        </w:rPr>
        <w:t xml:space="preserve">(п. 119 в ред. </w:t>
      </w:r>
      <w:r>
        <w:rPr>
          <w:sz w:val="24"/>
        </w:rPr>
        <w:t xml:space="preserve">Приказа</w:t>
      </w:r>
      <w:r>
        <w:rPr>
          <w:sz w:val="24"/>
        </w:rPr>
        <w:t xml:space="preserve"> Казначейства России от 26.11.2025 N 21н)</w:t>
      </w:r>
    </w:p>
    <w:bookmarkStart w:id="865" w:name="P865"/>
    <w:bookmarkEnd w:id="865"/>
    <w:p>
      <w:pPr>
        <w:pStyle w:val="0"/>
        <w:spacing w:before="240" w:line-rule="auto"/>
        <w:ind w:firstLine="540"/>
        <w:jc w:val="both"/>
      </w:pPr>
      <w:r>
        <w:rPr>
          <w:sz w:val="24"/>
        </w:rPr>
        <w:t xml:space="preserve">120.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подписях указанных лиц на лицевой стороне и заверяется на оборотной стороне получателем средств из бюджета, предоставляющим средства из бюджета либо нотариально.</w:t>
      </w:r>
    </w:p>
    <w:p>
      <w:pPr>
        <w:pStyle w:val="0"/>
        <w:jc w:val="both"/>
      </w:pPr>
      <w:r>
        <w:rPr>
          <w:sz w:val="24"/>
        </w:rPr>
        <w:t xml:space="preserve">(в ред. </w:t>
      </w:r>
      <w:r>
        <w:rPr>
          <w:sz w:val="24"/>
        </w:rPr>
        <w:t xml:space="preserve">Приказа</w:t>
      </w:r>
      <w:r>
        <w:rPr>
          <w:sz w:val="24"/>
        </w:rPr>
        <w:t xml:space="preserve"> Казначейства России от 13.10.2021 N 29н)</w:t>
      </w:r>
    </w:p>
    <w:p>
      <w:pPr>
        <w:pStyle w:val="0"/>
        <w:spacing w:before="240" w:line-rule="auto"/>
        <w:ind w:firstLine="540"/>
        <w:jc w:val="both"/>
      </w:pPr>
      <w:r>
        <w:rPr>
          <w:sz w:val="24"/>
        </w:rPr>
        <w:t xml:space="preserve">Карточка образцов подписей для открытия соответствующего лицевого счета обособленному подразделению получателя средств из бюджета подписывается руководителем и главным бухгалтером (уполномоченными руководителем лицами) обособленного подразделения получателя средств из бюджета, заверяется на оборотной стороне подписью руководителя (уполномоченного лица) вышестоящей организации и оттиском ее печати (при наличии) либо нотариально.</w:t>
      </w:r>
    </w:p>
    <w:p>
      <w:pPr>
        <w:pStyle w:val="0"/>
        <w:jc w:val="both"/>
      </w:pPr>
      <w:r>
        <w:rPr>
          <w:sz w:val="24"/>
        </w:rPr>
        <w:t xml:space="preserve">(в ред. </w:t>
      </w:r>
      <w:r>
        <w:rPr>
          <w:sz w:val="24"/>
        </w:rPr>
        <w:t xml:space="preserve">Приказа</w:t>
      </w:r>
      <w:r>
        <w:rPr>
          <w:sz w:val="24"/>
        </w:rPr>
        <w:t xml:space="preserve"> Казначейства России от 13.10.2021 N 29н)</w:t>
      </w:r>
    </w:p>
    <w:p>
      <w:pPr>
        <w:pStyle w:val="0"/>
        <w:spacing w:before="240" w:line-rule="auto"/>
        <w:ind w:firstLine="540"/>
        <w:jc w:val="both"/>
      </w:pPr>
      <w:r>
        <w:rPr>
          <w:sz w:val="24"/>
        </w:rPr>
        <w:t xml:space="preserve">Карточка образцов подписей для открытия соответствующего лицевого счета Государственной компании "Российские автомобильные дороги"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подписях указанных лиц на лицевой стороне. Заверения Карточки образцов подписей не требуется.</w:t>
      </w:r>
    </w:p>
    <w:p>
      <w:pPr>
        <w:pStyle w:val="0"/>
        <w:jc w:val="both"/>
      </w:pPr>
      <w:r>
        <w:rPr>
          <w:sz w:val="24"/>
        </w:rPr>
        <w:t xml:space="preserve">(п. 120 в ред. </w:t>
      </w:r>
      <w:r>
        <w:rPr>
          <w:sz w:val="24"/>
        </w:rPr>
        <w:t xml:space="preserve">Приказа</w:t>
      </w:r>
      <w:r>
        <w:rPr>
          <w:sz w:val="24"/>
        </w:rPr>
        <w:t xml:space="preserve"> Казначейства России от 01.04.2020 N 16н)</w:t>
      </w:r>
    </w:p>
    <w:p>
      <w:pPr>
        <w:pStyle w:val="0"/>
        <w:spacing w:before="240" w:line-rule="auto"/>
        <w:ind w:firstLine="540"/>
        <w:jc w:val="both"/>
      </w:pPr>
      <w:r>
        <w:rPr>
          <w:sz w:val="24"/>
        </w:rPr>
        <w:t xml:space="preserve">121. При наличии документов, представленных клиентом в соответствии с </w:t>
      </w:r>
      <w:hyperlink w:history="0" w:anchor="P862" w:tooltip="119. Открытие лицевого счета для учета операций получателя средств из бюджета клиентам, включенным в Сводный реестр (за исключением индивидуальных предпринимателей и физических лиц - производителей товаров, работ, услуг), осуществляется органами Федерального казначейства на основании документов, указанных в пункте 13 настоящего Порядка.">
        <w:r>
          <w:rPr>
            <w:sz w:val="24"/>
            <w:color w:val="0000ff"/>
          </w:rPr>
          <w:t xml:space="preserve">пунктом 119</w:t>
        </w:r>
      </w:hyperlink>
      <w:r>
        <w:rPr>
          <w:sz w:val="24"/>
        </w:rPr>
        <w:t xml:space="preserve"> настоящего Порядка, не прошедших проверку в соответствии с требованиями, установленными </w:t>
      </w:r>
      <w:hyperlink w:history="0" w:anchor="P326" w:tooltip="19. Орган Федерального казначейства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лучае, если ее предоставление предусмотрено настоящим Порядком), в соответствии с пунктами 14, 18, 46, 93 и 120 настоящего Порядка, а также их соответствия друг другу, данным Сводного реестра и представленным документам.">
        <w:r>
          <w:rPr>
            <w:sz w:val="24"/>
            <w:color w:val="0000ff"/>
          </w:rPr>
          <w:t xml:space="preserve">пунктом 19</w:t>
        </w:r>
      </w:hyperlink>
      <w:r>
        <w:rPr>
          <w:sz w:val="24"/>
        </w:rPr>
        <w:t xml:space="preserve"> настоящего Порядка, орган Федерального казначейства возвращает клиенту указанные документы вместе с Уведомлением не позднее срока, установленного настоящим Порядком для проведения проверки представленных документов.</w:t>
      </w:r>
    </w:p>
    <w:p>
      <w:pPr>
        <w:pStyle w:val="0"/>
        <w:jc w:val="both"/>
      </w:pPr>
      <w:r>
        <w:rPr>
          <w:sz w:val="24"/>
        </w:rPr>
        <w:t xml:space="preserve">(в ред. </w:t>
      </w:r>
      <w:r>
        <w:rPr>
          <w:sz w:val="24"/>
        </w:rPr>
        <w:t xml:space="preserve">Приказа</w:t>
      </w:r>
      <w:r>
        <w:rPr>
          <w:sz w:val="24"/>
        </w:rPr>
        <w:t xml:space="preserve"> Казначейства России от 28.06.2021 N 23н)</w:t>
      </w:r>
    </w:p>
    <w:p>
      <w:pPr>
        <w:pStyle w:val="0"/>
        <w:spacing w:before="240" w:line-rule="auto"/>
        <w:ind w:firstLine="540"/>
        <w:jc w:val="both"/>
      </w:pPr>
      <w:r>
        <w:rPr>
          <w:sz w:val="24"/>
        </w:rPr>
        <w:t xml:space="preserve">122. На основании документов, представленных клиентом для открытия лицевого счета для учета операций получателя средств из бюджета и прошедших проверку в соответствии с требованиями, установленными </w:t>
      </w:r>
      <w:hyperlink w:history="0" w:anchor="P326" w:tooltip="19. Орган Федерального казначейства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лучае, если ее предоставление предусмотрено настоящим Порядком), в соответствии с пунктами 14, 18, 46, 93 и 120 настоящего Порядка, а также их соответствия друг другу, данным Сводного реестра и представленным документам.">
        <w:r>
          <w:rPr>
            <w:sz w:val="24"/>
            <w:color w:val="0000ff"/>
          </w:rPr>
          <w:t xml:space="preserve">пунктом 19</w:t>
        </w:r>
      </w:hyperlink>
      <w:r>
        <w:rPr>
          <w:sz w:val="24"/>
        </w:rPr>
        <w:t xml:space="preserve"> настоящего Порядка, органом Федерального казначейства не позднее следующего рабочего дня после завершения проверки указанных документов осуществляется открытие клиенту лицевого счета для учета операций получателя средств из бюджета.</w:t>
      </w:r>
    </w:p>
    <w:p>
      <w:pPr>
        <w:pStyle w:val="0"/>
        <w:jc w:val="both"/>
      </w:pPr>
      <w:r>
        <w:rPr>
          <w:sz w:val="24"/>
        </w:rPr>
        <w:t xml:space="preserve">(в ред. </w:t>
      </w:r>
      <w:r>
        <w:rPr>
          <w:sz w:val="24"/>
        </w:rPr>
        <w:t xml:space="preserve">Приказа</w:t>
      </w:r>
      <w:r>
        <w:rPr>
          <w:sz w:val="24"/>
        </w:rPr>
        <w:t xml:space="preserve"> Казначейства России от 13.10.2021 N 29н)</w:t>
      </w:r>
    </w:p>
    <w:p>
      <w:pPr>
        <w:pStyle w:val="0"/>
        <w:spacing w:before="240" w:line-rule="auto"/>
        <w:ind w:firstLine="540"/>
        <w:jc w:val="both"/>
      </w:pPr>
      <w:r>
        <w:rPr>
          <w:sz w:val="24"/>
        </w:rPr>
        <w:t xml:space="preserve">Лицевому счету для учета операций получателя средств из бюджета присваивается номер, который указывается в Выписке из лицевого счета для учета операций получателя средств из бюджета по форме согласно </w:t>
      </w:r>
      <w:hyperlink w:history="0" w:anchor="P9281" w:tooltip="                                  ВЫПИСКА">
        <w:r>
          <w:rPr>
            <w:sz w:val="24"/>
            <w:color w:val="0000ff"/>
          </w:rPr>
          <w:t xml:space="preserve">приложению N 23</w:t>
        </w:r>
      </w:hyperlink>
      <w:r>
        <w:rPr>
          <w:sz w:val="24"/>
        </w:rPr>
        <w:t xml:space="preserve"> к настоящему Порядку (код формы по КФД 0531834) (далее - Выписка из лицевого счета для учета операций получателя средств из бюджета).</w:t>
      </w:r>
    </w:p>
    <w:p>
      <w:pPr>
        <w:pStyle w:val="0"/>
        <w:jc w:val="both"/>
      </w:pPr>
      <w:r>
        <w:rPr>
          <w:sz w:val="24"/>
        </w:rPr>
        <w:t xml:space="preserve">(в ред. </w:t>
      </w:r>
      <w:r>
        <w:rPr>
          <w:sz w:val="24"/>
        </w:rPr>
        <w:t xml:space="preserve">Приказа</w:t>
      </w:r>
      <w:r>
        <w:rPr>
          <w:sz w:val="24"/>
        </w:rPr>
        <w:t xml:space="preserve"> Казначейства России от 13.10.2021 N 29н)</w:t>
      </w:r>
    </w:p>
    <w:p>
      <w:pPr>
        <w:pStyle w:val="0"/>
        <w:spacing w:before="240" w:line-rule="auto"/>
        <w:ind w:firstLine="540"/>
        <w:jc w:val="both"/>
      </w:pPr>
      <w:r>
        <w:rPr>
          <w:sz w:val="24"/>
        </w:rPr>
        <w:t xml:space="preserve">При этом содержательная часть Выписки из лицевого счета для учета операций получателя средств из бюджета не заполняется.</w:t>
      </w:r>
    </w:p>
    <w:p>
      <w:pPr>
        <w:pStyle w:val="0"/>
        <w:jc w:val="both"/>
      </w:pPr>
      <w:r>
        <w:rPr>
          <w:sz w:val="24"/>
        </w:rPr>
        <w:t xml:space="preserve">(в ред. </w:t>
      </w:r>
      <w:r>
        <w:rPr>
          <w:sz w:val="24"/>
        </w:rPr>
        <w:t xml:space="preserve">Приказа</w:t>
      </w:r>
      <w:r>
        <w:rPr>
          <w:sz w:val="24"/>
        </w:rPr>
        <w:t xml:space="preserve"> Казначейства России от 13.10.2021 N 29н)</w:t>
      </w:r>
    </w:p>
    <w:p>
      <w:pPr>
        <w:pStyle w:val="0"/>
        <w:spacing w:before="240" w:line-rule="auto"/>
        <w:ind w:firstLine="540"/>
        <w:jc w:val="both"/>
      </w:pPr>
      <w:r>
        <w:rPr>
          <w:sz w:val="24"/>
        </w:rPr>
        <w:t xml:space="preserve">Указанные Выписки из соответствующих лицевых счетов подлежат представлению клиенту не позднее следующего рабочего дня после открытия лицевого счета.</w:t>
      </w:r>
    </w:p>
    <w:p>
      <w:pPr>
        <w:pStyle w:val="0"/>
        <w:spacing w:before="240" w:line-rule="auto"/>
        <w:ind w:firstLine="540"/>
        <w:jc w:val="both"/>
      </w:pPr>
      <w:r>
        <w:rPr>
          <w:sz w:val="24"/>
        </w:rPr>
        <w:t xml:space="preserve">123. Утратил силу. - </w:t>
      </w:r>
      <w:r>
        <w:rPr>
          <w:sz w:val="24"/>
        </w:rPr>
        <w:t xml:space="preserve">Приказ</w:t>
      </w:r>
      <w:r>
        <w:rPr>
          <w:sz w:val="24"/>
        </w:rPr>
        <w:t xml:space="preserve"> Казначейства России от 26.11.2025 N 21н.</w:t>
      </w:r>
    </w:p>
    <w:p>
      <w:pPr>
        <w:pStyle w:val="0"/>
        <w:spacing w:before="240" w:line-rule="auto"/>
        <w:ind w:firstLine="540"/>
        <w:jc w:val="both"/>
      </w:pPr>
      <w:r>
        <w:rPr>
          <w:sz w:val="24"/>
        </w:rPr>
        <w:t xml:space="preserve">124. Переоформление лицевых счетов для учета операций получателя средств из бюджета, открытых получателям средств из бюджета (за исключением индивидуальных предпринимателей и физических лиц - производителей товаров, работ, услуг), в случае изменения полного наименования клиента, не вызванного реорганизацией (за исключением реорганизации клиента в форме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кодов по ОКПО, ИНН и КПП) производится органами Федерального казначейства после внесения соответствующих изменений в Сводный реестр.</w:t>
      </w:r>
    </w:p>
    <w:p>
      <w:pPr>
        <w:pStyle w:val="0"/>
        <w:spacing w:before="240" w:line-rule="auto"/>
        <w:ind w:firstLine="540"/>
        <w:jc w:val="both"/>
      </w:pPr>
      <w:r>
        <w:rPr>
          <w:sz w:val="24"/>
        </w:rPr>
        <w:t xml:space="preserve">При документообороте в государственных информационных системах, оператором которых является Федеральное казначейство, переоформление лицевого счета для учета операций получателя средств из бюджета осуществляется путем внесения изменений в реквизиты лицевого счета на основании данных Сводного реестра.</w:t>
      </w:r>
    </w:p>
    <w:p>
      <w:pPr>
        <w:pStyle w:val="0"/>
        <w:jc w:val="both"/>
      </w:pPr>
      <w:r>
        <w:rPr>
          <w:sz w:val="24"/>
        </w:rPr>
        <w:t xml:space="preserve">(п. 124 в ред. </w:t>
      </w:r>
      <w:r>
        <w:rPr>
          <w:sz w:val="24"/>
        </w:rPr>
        <w:t xml:space="preserve">Приказа</w:t>
      </w:r>
      <w:r>
        <w:rPr>
          <w:sz w:val="24"/>
        </w:rPr>
        <w:t xml:space="preserve"> Казначейства России от 26.11.2025 N 21н)</w:t>
      </w:r>
    </w:p>
    <w:bookmarkStart w:id="884" w:name="P884"/>
    <w:bookmarkEnd w:id="884"/>
    <w:p>
      <w:pPr>
        <w:pStyle w:val="0"/>
        <w:spacing w:before="240" w:line-rule="auto"/>
        <w:ind w:firstLine="540"/>
        <w:jc w:val="both"/>
      </w:pPr>
      <w:r>
        <w:rPr>
          <w:sz w:val="24"/>
        </w:rPr>
        <w:t xml:space="preserve">125. В случае изменения полного наименования клиента, не вызванного реорганизацией (за исключением реорганизации клиента в форме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кодов по ОКПО, ИНН и КПП), клиенту необходимо дополнительно представить </w:t>
      </w:r>
      <w:hyperlink w:history="0" w:anchor="P1312" w:tooltip="                КАРТОЧКА ОБРАЗЦОВ ПОДПИСЕЙ N │           │">
        <w:r>
          <w:rPr>
            <w:sz w:val="24"/>
            <w:color w:val="0000ff"/>
          </w:rPr>
          <w:t xml:space="preserve">Карточку</w:t>
        </w:r>
      </w:hyperlink>
      <w:r>
        <w:rPr>
          <w:sz w:val="24"/>
        </w:rPr>
        <w:t xml:space="preserve"> образцов подписей, оформленную и заверенную в соответствии с </w:t>
      </w:r>
      <w:hyperlink w:history="0" w:anchor="P287" w:tooltip="18. Формирование Карточки образцов подписей осуществляется следующим образом&quot; (в случае, если ее предоставление предусмотрено настоящим Порядком).">
        <w:r>
          <w:rPr>
            <w:sz w:val="24"/>
            <w:color w:val="0000ff"/>
          </w:rPr>
          <w:t xml:space="preserve">пунктами 18</w:t>
        </w:r>
      </w:hyperlink>
      <w:r>
        <w:rPr>
          <w:sz w:val="24"/>
        </w:rPr>
        <w:t xml:space="preserve"> и </w:t>
      </w:r>
      <w:hyperlink w:history="0" w:anchor="P865" w:tooltip="120.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исях указанных лиц на лицевой стороне и заверяется на оборотной стороне получателем средств из бюджета, предоставляющим средства из бюджета либо нотариально.">
        <w:r>
          <w:rPr>
            <w:sz w:val="24"/>
            <w:color w:val="0000ff"/>
          </w:rPr>
          <w:t xml:space="preserve">120</w:t>
        </w:r>
      </w:hyperlink>
      <w:r>
        <w:rPr>
          <w:sz w:val="24"/>
        </w:rPr>
        <w:t xml:space="preserve"> настоящего Порядка (за исключением случаев, когда документооборот осуществляется в государственных информационных системах, оператором которых является Федеральное казначейство).</w:t>
      </w:r>
    </w:p>
    <w:p>
      <w:pPr>
        <w:pStyle w:val="0"/>
        <w:jc w:val="both"/>
      </w:pPr>
      <w:r>
        <w:rPr>
          <w:sz w:val="24"/>
        </w:rPr>
        <w:t xml:space="preserve">(п. 125 в ред. </w:t>
      </w:r>
      <w:r>
        <w:rPr>
          <w:sz w:val="24"/>
        </w:rPr>
        <w:t xml:space="preserve">Приказа</w:t>
      </w:r>
      <w:r>
        <w:rPr>
          <w:sz w:val="24"/>
        </w:rPr>
        <w:t xml:space="preserve"> Казначейства России от 26.11.2025 N 21н)</w:t>
      </w:r>
    </w:p>
    <w:bookmarkStart w:id="886" w:name="P886"/>
    <w:bookmarkEnd w:id="886"/>
    <w:p>
      <w:pPr>
        <w:pStyle w:val="0"/>
        <w:spacing w:before="240" w:line-rule="auto"/>
        <w:ind w:firstLine="540"/>
        <w:jc w:val="both"/>
      </w:pPr>
      <w:r>
        <w:rPr>
          <w:sz w:val="24"/>
        </w:rPr>
        <w:t xml:space="preserve">126. Абзац утратил силу. - </w:t>
      </w:r>
      <w:r>
        <w:rPr>
          <w:sz w:val="24"/>
        </w:rPr>
        <w:t xml:space="preserve">Приказ</w:t>
      </w:r>
      <w:r>
        <w:rPr>
          <w:sz w:val="24"/>
        </w:rPr>
        <w:t xml:space="preserve"> Казначейства России от 26.11.2025 N 21н.</w:t>
      </w:r>
    </w:p>
    <w:p>
      <w:pPr>
        <w:pStyle w:val="0"/>
        <w:spacing w:before="240" w:line-rule="auto"/>
        <w:ind w:firstLine="540"/>
        <w:jc w:val="both"/>
      </w:pPr>
      <w:r>
        <w:rPr>
          <w:sz w:val="24"/>
        </w:rPr>
        <w:t xml:space="preserve">При приеме </w:t>
      </w:r>
      <w:hyperlink w:history="0" w:anchor="P1312" w:tooltip="                КАРТОЧКА ОБРАЗЦОВ ПОДПИСЕЙ N │           │">
        <w:r>
          <w:rPr>
            <w:sz w:val="24"/>
            <w:color w:val="0000ff"/>
          </w:rPr>
          <w:t xml:space="preserve">Карточки</w:t>
        </w:r>
      </w:hyperlink>
      <w:r>
        <w:rPr>
          <w:sz w:val="24"/>
        </w:rPr>
        <w:t xml:space="preserve"> образцов подписей органом Федерального казначейства также проверяется соответствие формы представленной Карточки образцов подписей форме согласно </w:t>
      </w:r>
      <w:hyperlink w:history="0" w:anchor="P1312" w:tooltip="                КАРТОЧКА ОБРАЗЦОВ ПОДПИСЕЙ N │           │">
        <w:r>
          <w:rPr>
            <w:sz w:val="24"/>
            <w:color w:val="0000ff"/>
          </w:rPr>
          <w:t xml:space="preserve">приложению N 2</w:t>
        </w:r>
      </w:hyperlink>
      <w:r>
        <w:rPr>
          <w:sz w:val="24"/>
        </w:rPr>
        <w:t xml:space="preserve"> к настоящему Порядку.</w:t>
      </w:r>
    </w:p>
    <w:p>
      <w:pPr>
        <w:pStyle w:val="0"/>
        <w:spacing w:before="240" w:line-rule="auto"/>
        <w:ind w:firstLine="540"/>
        <w:jc w:val="both"/>
      </w:pPr>
      <w:r>
        <w:rPr>
          <w:sz w:val="24"/>
        </w:rPr>
        <w:t xml:space="preserve">127. В случае изменения полного наименования органа Федерального казначейства, не вызванного реорганизацией (за исключением реорганизации органа Федерального казначейства в форме присоединения к нему другого органа Федерального казначейства либо выделения из него другого органа Федерального казначейства без образования нового юридического лица и изменения кодов по ОКПО, ИНН и КПП), уполномоченный руководителем органа Федерального казначейства работник на каждом экземпляре </w:t>
      </w:r>
      <w:hyperlink w:history="0" w:anchor="P1312" w:tooltip="                КАРТОЧКА ОБРАЗЦОВ ПОДПИСЕЙ N │           │">
        <w:r>
          <w:rPr>
            <w:sz w:val="24"/>
            <w:color w:val="0000ff"/>
          </w:rPr>
          <w:t xml:space="preserve">Карточки</w:t>
        </w:r>
      </w:hyperlink>
      <w:r>
        <w:rPr>
          <w:sz w:val="24"/>
        </w:rPr>
        <w:t xml:space="preserve"> образцов подписей (в случае, если ее предоставление предусмотрено настоящим Порядком) и в </w:t>
      </w:r>
      <w:hyperlink w:history="0" w:anchor="P1472" w:tooltip="                     Книга регистрации лицевых счетов">
        <w:r>
          <w:rPr>
            <w:sz w:val="24"/>
            <w:color w:val="0000ff"/>
          </w:rPr>
          <w:t xml:space="preserve">Книге</w:t>
        </w:r>
      </w:hyperlink>
      <w:r>
        <w:rPr>
          <w:sz w:val="24"/>
        </w:rPr>
        <w:t xml:space="preserve"> регистрации лицевых счетов указывает новое наименование органа Федерального казначейства. При этом каждое изменение в </w:t>
      </w:r>
      <w:hyperlink w:history="0" w:anchor="P1312" w:tooltip="                КАРТОЧКА ОБРАЗЦОВ ПОДПИСЕЙ N │           │">
        <w:r>
          <w:rPr>
            <w:sz w:val="24"/>
            <w:color w:val="0000ff"/>
          </w:rPr>
          <w:t xml:space="preserve">Карточке</w:t>
        </w:r>
      </w:hyperlink>
      <w:r>
        <w:rPr>
          <w:sz w:val="24"/>
        </w:rPr>
        <w:t xml:space="preserve"> образцов подписей должно быть подтверждено подписью главного бухгалтера органа Федерального казначейства (иного уполномоченного руководителем лица) с указанием даты изменения.</w:t>
      </w:r>
    </w:p>
    <w:p>
      <w:pPr>
        <w:pStyle w:val="0"/>
        <w:jc w:val="both"/>
      </w:pPr>
      <w:r>
        <w:rPr>
          <w:sz w:val="24"/>
        </w:rPr>
        <w:t xml:space="preserve">(в ред. </w:t>
      </w:r>
      <w:r>
        <w:rPr>
          <w:sz w:val="24"/>
        </w:rPr>
        <w:t xml:space="preserve">Приказа</w:t>
      </w:r>
      <w:r>
        <w:rPr>
          <w:sz w:val="24"/>
        </w:rPr>
        <w:t xml:space="preserve"> Казначейства России от 26.11.2025 N 21н)</w:t>
      </w:r>
    </w:p>
    <w:p>
      <w:pPr>
        <w:pStyle w:val="0"/>
        <w:spacing w:before="240" w:line-rule="auto"/>
        <w:ind w:firstLine="540"/>
        <w:jc w:val="both"/>
      </w:pPr>
      <w:r>
        <w:rPr>
          <w:sz w:val="24"/>
        </w:rPr>
        <w:t xml:space="preserve">128. Абзац утратил силу. - </w:t>
      </w:r>
      <w:r>
        <w:rPr>
          <w:sz w:val="24"/>
        </w:rPr>
        <w:t xml:space="preserve">Приказ</w:t>
      </w:r>
      <w:r>
        <w:rPr>
          <w:sz w:val="24"/>
        </w:rPr>
        <w:t xml:space="preserve"> Казначейства России от 26.11.2025 N 21н.</w:t>
      </w:r>
    </w:p>
    <w:p>
      <w:pPr>
        <w:pStyle w:val="0"/>
        <w:spacing w:before="240" w:line-rule="auto"/>
        <w:ind w:firstLine="540"/>
        <w:jc w:val="both"/>
      </w:pPr>
      <w:r>
        <w:rPr>
          <w:sz w:val="24"/>
        </w:rPr>
        <w:t xml:space="preserve">Все дополнения и исправления в </w:t>
      </w:r>
      <w:hyperlink w:history="0" w:anchor="P1312" w:tooltip="                КАРТОЧКА ОБРАЗЦОВ ПОДПИСЕЙ N │           │">
        <w:r>
          <w:rPr>
            <w:sz w:val="24"/>
            <w:color w:val="0000ff"/>
          </w:rPr>
          <w:t xml:space="preserve">Карточке</w:t>
        </w:r>
      </w:hyperlink>
      <w:r>
        <w:rPr>
          <w:sz w:val="24"/>
        </w:rPr>
        <w:t xml:space="preserve"> образцов подписей, внесенные уполномоченным руководителем органа Федерального казначейства работником, должны быть подтверждены подписью главного бухгалтера (уполномоченного руководителем лица) органа Федерального казначейства с указанием даты исправления.</w:t>
      </w:r>
    </w:p>
    <w:p>
      <w:pPr>
        <w:pStyle w:val="0"/>
        <w:jc w:val="both"/>
      </w:pPr>
      <w:r>
        <w:rPr>
          <w:sz w:val="24"/>
        </w:rPr>
        <w:t xml:space="preserve">(в ред. </w:t>
      </w:r>
      <w:r>
        <w:rPr>
          <w:sz w:val="24"/>
        </w:rPr>
        <w:t xml:space="preserve">Приказа</w:t>
      </w:r>
      <w:r>
        <w:rPr>
          <w:sz w:val="24"/>
        </w:rPr>
        <w:t xml:space="preserve"> Казначейства России от 26.11.2025 N 21н)</w:t>
      </w:r>
    </w:p>
    <w:p>
      <w:pPr>
        <w:pStyle w:val="0"/>
        <w:spacing w:before="240" w:line-rule="auto"/>
        <w:ind w:firstLine="540"/>
        <w:jc w:val="both"/>
      </w:pPr>
      <w:r>
        <w:rPr>
          <w:sz w:val="24"/>
        </w:rPr>
        <w:t xml:space="preserve">129. При наличии документов, представленных клиентом в соответствии с </w:t>
      </w:r>
      <w:hyperlink w:history="0" w:anchor="P884" w:tooltip="125. В случае изменения полного наименования клиента, не вызванного реорганизацией (за исключением реорганизации клиента в форме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кодов по ОКПО, ИНН и КПП), клиенту необходимо дополнительно представить Карточку образцов подписей, оформленную и заверенную в соответствии с пунктами 18 и 120 настоящего Порядка (за исключением случаев, когда документооборот осуще...">
        <w:r>
          <w:rPr>
            <w:sz w:val="24"/>
            <w:color w:val="0000ff"/>
          </w:rPr>
          <w:t xml:space="preserve">пунктом 125</w:t>
        </w:r>
      </w:hyperlink>
      <w:r>
        <w:rPr>
          <w:sz w:val="24"/>
        </w:rPr>
        <w:t xml:space="preserve"> настоящего Порядка, не прошедших проверку в соответствии с требованиями, установленными </w:t>
      </w:r>
      <w:hyperlink w:history="0" w:anchor="P382" w:tooltip="26. Орган Федерального казначейства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5 настоящего Порядка, а также их соответствие документам, представленным вместе с Заявлением на переоформление лицевых счетов.">
        <w:r>
          <w:rPr>
            <w:sz w:val="24"/>
            <w:color w:val="0000ff"/>
          </w:rPr>
          <w:t xml:space="preserve">пунктами 26</w:t>
        </w:r>
      </w:hyperlink>
      <w:r>
        <w:rPr>
          <w:sz w:val="24"/>
        </w:rPr>
        <w:t xml:space="preserve"> и </w:t>
      </w:r>
      <w:hyperlink w:history="0" w:anchor="P886" w:tooltip="126. Абзац утратил силу. - Приказ Казначейства России от 26.11.2025 N 21н.">
        <w:r>
          <w:rPr>
            <w:sz w:val="24"/>
            <w:color w:val="0000ff"/>
          </w:rPr>
          <w:t xml:space="preserve">126</w:t>
        </w:r>
      </w:hyperlink>
      <w:r>
        <w:rPr>
          <w:sz w:val="24"/>
        </w:rPr>
        <w:t xml:space="preserve"> настоящего Порядка, орган Федерального казначейства возвращает клиенту указанные документы вместе с Уведомлением не позднее срока, установленного настоящим Порядком для проведения проверки представленных документов.</w:t>
      </w:r>
    </w:p>
    <w:p>
      <w:pPr>
        <w:pStyle w:val="0"/>
        <w:jc w:val="both"/>
      </w:pPr>
      <w:r>
        <w:rPr>
          <w:sz w:val="24"/>
        </w:rPr>
        <w:t xml:space="preserve">(в ред. </w:t>
      </w:r>
      <w:r>
        <w:rPr>
          <w:sz w:val="24"/>
        </w:rPr>
        <w:t xml:space="preserve">Приказа</w:t>
      </w:r>
      <w:r>
        <w:rPr>
          <w:sz w:val="24"/>
        </w:rPr>
        <w:t xml:space="preserve"> Казначейства России от 28.06.2021 N 23н)</w:t>
      </w:r>
    </w:p>
    <w:p>
      <w:pPr>
        <w:pStyle w:val="0"/>
        <w:spacing w:before="240" w:line-rule="auto"/>
        <w:ind w:firstLine="540"/>
        <w:jc w:val="both"/>
      </w:pPr>
      <w:r>
        <w:rPr>
          <w:sz w:val="24"/>
        </w:rPr>
        <w:t xml:space="preserve">130. Утратил силу. - </w:t>
      </w:r>
      <w:r>
        <w:rPr>
          <w:sz w:val="24"/>
        </w:rPr>
        <w:t xml:space="preserve">Приказ</w:t>
      </w:r>
      <w:r>
        <w:rPr>
          <w:sz w:val="24"/>
        </w:rPr>
        <w:t xml:space="preserve"> Казначейства России от 26.11.2025 N 21н.</w:t>
      </w:r>
    </w:p>
    <w:p>
      <w:pPr>
        <w:pStyle w:val="0"/>
        <w:spacing w:before="240" w:line-rule="auto"/>
        <w:ind w:firstLine="540"/>
        <w:jc w:val="both"/>
      </w:pPr>
      <w:r>
        <w:rPr>
          <w:sz w:val="24"/>
        </w:rPr>
        <w:t xml:space="preserve">131. Закрытие лицевого счета для учета операций получателя средств из бюджета, открытого клиенту, осуществляется в случае:</w:t>
      </w:r>
    </w:p>
    <w:p>
      <w:pPr>
        <w:pStyle w:val="0"/>
        <w:jc w:val="both"/>
      </w:pPr>
      <w:r>
        <w:rPr>
          <w:sz w:val="24"/>
        </w:rPr>
        <w:t xml:space="preserve">(в ред. </w:t>
      </w:r>
      <w:r>
        <w:rPr>
          <w:sz w:val="24"/>
        </w:rPr>
        <w:t xml:space="preserve">Приказа</w:t>
      </w:r>
      <w:r>
        <w:rPr>
          <w:sz w:val="24"/>
        </w:rPr>
        <w:t xml:space="preserve"> Казначейства России от 13.10.2021 N 29н)</w:t>
      </w:r>
    </w:p>
    <w:p>
      <w:pPr>
        <w:pStyle w:val="0"/>
        <w:spacing w:before="240" w:line-rule="auto"/>
        <w:ind w:firstLine="540"/>
        <w:jc w:val="both"/>
      </w:pPr>
      <w:r>
        <w:rPr>
          <w:sz w:val="24"/>
        </w:rPr>
        <w:t xml:space="preserve">а) реорганизации (ликвидации) клиента;</w:t>
      </w:r>
    </w:p>
    <w:p>
      <w:pPr>
        <w:pStyle w:val="0"/>
        <w:spacing w:before="240" w:line-rule="auto"/>
        <w:ind w:firstLine="540"/>
        <w:jc w:val="both"/>
      </w:pPr>
      <w:r>
        <w:rPr>
          <w:sz w:val="24"/>
        </w:rPr>
        <w:t xml:space="preserve">б) реорганизации (ликвидации) органа Федерального казначейства, открывшего лицевой счет клиенту;</w:t>
      </w:r>
    </w:p>
    <w:p>
      <w:pPr>
        <w:pStyle w:val="0"/>
        <w:spacing w:before="240" w:line-rule="auto"/>
        <w:ind w:firstLine="540"/>
        <w:jc w:val="both"/>
      </w:pPr>
      <w:r>
        <w:rPr>
          <w:sz w:val="24"/>
        </w:rPr>
        <w:t xml:space="preserve">в) перевода клиента на обслуживание в другой орган Федерального казначейства;</w:t>
      </w:r>
    </w:p>
    <w:p>
      <w:pPr>
        <w:pStyle w:val="0"/>
        <w:spacing w:before="240" w:line-rule="auto"/>
        <w:ind w:firstLine="540"/>
        <w:jc w:val="both"/>
      </w:pPr>
      <w:r>
        <w:rPr>
          <w:sz w:val="24"/>
        </w:rPr>
        <w:t xml:space="preserve">г) утратил силу. - </w:t>
      </w:r>
      <w:r>
        <w:rPr>
          <w:sz w:val="24"/>
        </w:rPr>
        <w:t xml:space="preserve">Приказ</w:t>
      </w:r>
      <w:r>
        <w:rPr>
          <w:sz w:val="24"/>
        </w:rPr>
        <w:t xml:space="preserve"> Казначейства России от 28.12.2022 N 38н;</w:t>
      </w:r>
    </w:p>
    <w:p>
      <w:pPr>
        <w:pStyle w:val="0"/>
        <w:spacing w:before="240" w:line-rule="auto"/>
        <w:ind w:firstLine="540"/>
        <w:jc w:val="both"/>
      </w:pPr>
      <w:r>
        <w:rPr>
          <w:sz w:val="24"/>
        </w:rPr>
        <w:t xml:space="preserve">д) в иных случаях, предусмотренных законодательством Российской Федерации.</w:t>
      </w:r>
    </w:p>
    <w:p>
      <w:pPr>
        <w:pStyle w:val="0"/>
        <w:spacing w:before="240" w:line-rule="auto"/>
        <w:ind w:firstLine="540"/>
        <w:jc w:val="both"/>
      </w:pPr>
      <w:r>
        <w:rPr>
          <w:sz w:val="24"/>
        </w:rPr>
        <w:t xml:space="preserve">Закрытие лицевого счета для учета операций получателя средств из бюджета осуществляется на основании сформированного им в государственных информационных системах, оператором которых является Федеральное казначейство, </w:t>
      </w:r>
      <w:hyperlink w:history="0" w:anchor="P1866" w:tooltip="РЕКВИЗИТЫ">
        <w:r>
          <w:rPr>
            <w:sz w:val="24"/>
            <w:color w:val="0000ff"/>
          </w:rPr>
          <w:t xml:space="preserve">Заявления</w:t>
        </w:r>
      </w:hyperlink>
      <w:r>
        <w:rPr>
          <w:sz w:val="24"/>
        </w:rPr>
        <w:t xml:space="preserve"> на закрытие лицевого счета в электронном виде.</w:t>
      </w:r>
    </w:p>
    <w:p>
      <w:pPr>
        <w:pStyle w:val="0"/>
        <w:jc w:val="both"/>
      </w:pPr>
      <w:r>
        <w:rPr>
          <w:sz w:val="24"/>
        </w:rPr>
        <w:t xml:space="preserve">(абзац введен </w:t>
      </w:r>
      <w:r>
        <w:rPr>
          <w:sz w:val="24"/>
        </w:rPr>
        <w:t xml:space="preserve">Приказом</w:t>
      </w:r>
      <w:r>
        <w:rPr>
          <w:sz w:val="24"/>
        </w:rPr>
        <w:t xml:space="preserve"> Казначейства России от 26.11.2025 N 21н)</w:t>
      </w:r>
    </w:p>
    <w:bookmarkStart w:id="905" w:name="P905"/>
    <w:bookmarkEnd w:id="905"/>
    <w:p>
      <w:pPr>
        <w:pStyle w:val="0"/>
        <w:spacing w:before="240" w:line-rule="auto"/>
        <w:ind w:firstLine="540"/>
        <w:jc w:val="both"/>
      </w:pPr>
      <w:r>
        <w:rPr>
          <w:sz w:val="24"/>
        </w:rPr>
        <w:t xml:space="preserve">132. При реорганизации (ликвидации) получателя средств из бюджета лицевые счета закрываются после внесения соответствующих изменений в Сводный реестр (при его наличии в Сводном реестре).</w:t>
      </w:r>
    </w:p>
    <w:p>
      <w:pPr>
        <w:pStyle w:val="0"/>
        <w:jc w:val="both"/>
      </w:pPr>
      <w:r>
        <w:rPr>
          <w:sz w:val="24"/>
        </w:rPr>
        <w:t xml:space="preserve">(в ред. </w:t>
      </w:r>
      <w:r>
        <w:rPr>
          <w:sz w:val="24"/>
        </w:rPr>
        <w:t xml:space="preserve">Приказа</w:t>
      </w:r>
      <w:r>
        <w:rPr>
          <w:sz w:val="24"/>
        </w:rPr>
        <w:t xml:space="preserve"> Казначейства России от 13.10.2021 N 29н)</w:t>
      </w:r>
    </w:p>
    <w:p>
      <w:pPr>
        <w:pStyle w:val="0"/>
        <w:spacing w:before="240" w:line-rule="auto"/>
        <w:ind w:firstLine="540"/>
        <w:jc w:val="both"/>
      </w:pPr>
      <w:r>
        <w:rPr>
          <w:sz w:val="24"/>
        </w:rPr>
        <w:t xml:space="preserve">Орган Федерального казначейства по месту обслуживания закрываемого лицевого счета не позднее пятого рабочего дня после внесения изменений в Сводный реестр, являющихся основанием для закрытия лицевого счета клиента, информирует получателя средств из бюджета или ликвидационную комиссию о необходимости представить </w:t>
      </w:r>
      <w:hyperlink w:history="0" w:anchor="P1866" w:tooltip="РЕКВИЗИТЫ">
        <w:r>
          <w:rPr>
            <w:sz w:val="24"/>
            <w:color w:val="0000ff"/>
          </w:rPr>
          <w:t xml:space="preserve">Заявление</w:t>
        </w:r>
      </w:hyperlink>
      <w:r>
        <w:rPr>
          <w:sz w:val="24"/>
        </w:rPr>
        <w:t xml:space="preserve"> на закрытие лицевого счета в электронном виде.</w:t>
      </w:r>
    </w:p>
    <w:p>
      <w:pPr>
        <w:pStyle w:val="0"/>
        <w:jc w:val="both"/>
      </w:pPr>
      <w:r>
        <w:rPr>
          <w:sz w:val="24"/>
        </w:rPr>
        <w:t xml:space="preserve">(в ред. Приказов Казначейства России от 13.10.2021 </w:t>
      </w:r>
      <w:r>
        <w:rPr>
          <w:sz w:val="24"/>
        </w:rPr>
        <w:t xml:space="preserve">N 29н</w:t>
      </w:r>
      <w:r>
        <w:rPr>
          <w:sz w:val="24"/>
        </w:rPr>
        <w:t xml:space="preserve">, от 26.11.2025 </w:t>
      </w:r>
      <w:r>
        <w:rPr>
          <w:sz w:val="24"/>
        </w:rPr>
        <w:t xml:space="preserve">N 21н</w:t>
      </w:r>
      <w:r>
        <w:rPr>
          <w:sz w:val="24"/>
        </w:rPr>
        <w:t xml:space="preserve">)</w:t>
      </w:r>
    </w:p>
    <w:p>
      <w:pPr>
        <w:pStyle w:val="0"/>
        <w:spacing w:before="240" w:line-rule="auto"/>
        <w:ind w:firstLine="540"/>
        <w:jc w:val="both"/>
      </w:pPr>
      <w:r>
        <w:rPr>
          <w:sz w:val="24"/>
        </w:rPr>
        <w:t xml:space="preserve">Абзац утратил силу. - </w:t>
      </w:r>
      <w:r>
        <w:rPr>
          <w:sz w:val="24"/>
        </w:rPr>
        <w:t xml:space="preserve">Приказ</w:t>
      </w:r>
      <w:r>
        <w:rPr>
          <w:sz w:val="24"/>
        </w:rPr>
        <w:t xml:space="preserve"> Казначейства России от 26.11.2025 N 21н.</w:t>
      </w:r>
    </w:p>
    <w:p>
      <w:pPr>
        <w:pStyle w:val="0"/>
        <w:spacing w:before="240" w:line-rule="auto"/>
        <w:ind w:firstLine="540"/>
        <w:jc w:val="both"/>
      </w:pPr>
      <w:r>
        <w:rPr>
          <w:sz w:val="24"/>
        </w:rPr>
        <w:t xml:space="preserve">При реорганизации (ликвидации) получателя средств из бюджета в орган Федерального казначейства клиентом представляются копия документа о его реорганизации (ликвидации), а также в случае назначения ликвидационной комиссии - копия документа о назначении ликвидационной комиссии и заверенная Карточка образцов подписей с указанием срока полномочий каждого должностного лица, которое временно пользуется правом подписи, оформленная ликвидационной комиссией (за исключением случаев, когда документооборот осуществляется в государственных информационных системах, оператором которых является Федеральное казначейство).</w:t>
      </w:r>
    </w:p>
    <w:p>
      <w:pPr>
        <w:pStyle w:val="0"/>
        <w:jc w:val="both"/>
      </w:pPr>
      <w:r>
        <w:rPr>
          <w:sz w:val="24"/>
        </w:rPr>
        <w:t xml:space="preserve">(в ред. </w:t>
      </w:r>
      <w:r>
        <w:rPr>
          <w:sz w:val="24"/>
        </w:rPr>
        <w:t xml:space="preserve">Приказа</w:t>
      </w:r>
      <w:r>
        <w:rPr>
          <w:sz w:val="24"/>
        </w:rPr>
        <w:t xml:space="preserve"> Казначейства России от 26.11.2025 N 21н)</w:t>
      </w:r>
    </w:p>
    <w:p>
      <w:pPr>
        <w:pStyle w:val="0"/>
        <w:spacing w:before="240" w:line-rule="auto"/>
        <w:ind w:firstLine="540"/>
        <w:jc w:val="both"/>
      </w:pPr>
      <w:r>
        <w:rPr>
          <w:sz w:val="24"/>
        </w:rPr>
        <w:t xml:space="preserve">При осуществлении документооборота в государственных информационных системах, оператором которых является Федеральное казначейство, клиентом направляется документ в форме электронной копии бумажного документа, созданной посредством его сканирования, о его реорганизации (ликвидации), а также в случае назначения ликвидационной комиссии - документ о назначении ликвидационной комиссии вместе с </w:t>
      </w:r>
      <w:hyperlink w:history="0" w:anchor="P1866" w:tooltip="РЕКВИЗИТЫ">
        <w:r>
          <w:rPr>
            <w:sz w:val="24"/>
            <w:color w:val="0000ff"/>
          </w:rPr>
          <w:t xml:space="preserve">Заявлением</w:t>
        </w:r>
      </w:hyperlink>
      <w:r>
        <w:rPr>
          <w:sz w:val="24"/>
        </w:rPr>
        <w:t xml:space="preserve"> на закрытие лицевого счета в электронном виде.</w:t>
      </w:r>
    </w:p>
    <w:p>
      <w:pPr>
        <w:pStyle w:val="0"/>
        <w:jc w:val="both"/>
      </w:pPr>
      <w:r>
        <w:rPr>
          <w:sz w:val="24"/>
        </w:rPr>
        <w:t xml:space="preserve">(в ред. </w:t>
      </w:r>
      <w:r>
        <w:rPr>
          <w:sz w:val="24"/>
        </w:rPr>
        <w:t xml:space="preserve">Приказа</w:t>
      </w:r>
      <w:r>
        <w:rPr>
          <w:sz w:val="24"/>
        </w:rPr>
        <w:t xml:space="preserve"> Казначейства России от 26.11.2025 N 21н)</w:t>
      </w:r>
    </w:p>
    <w:p>
      <w:pPr>
        <w:pStyle w:val="0"/>
        <w:spacing w:before="240" w:line-rule="auto"/>
        <w:ind w:firstLine="540"/>
        <w:jc w:val="both"/>
      </w:pPr>
      <w:r>
        <w:rPr>
          <w:sz w:val="24"/>
        </w:rPr>
        <w:t xml:space="preserve">При этом заверения копии документа о реорганизации (ликвидации) получателя средств из бюджета и о назначении ликвидационной комиссии не требуется.</w:t>
      </w:r>
    </w:p>
    <w:p>
      <w:pPr>
        <w:pStyle w:val="0"/>
        <w:jc w:val="both"/>
      </w:pPr>
      <w:r>
        <w:rPr>
          <w:sz w:val="24"/>
        </w:rPr>
        <w:t xml:space="preserve">(в ред. </w:t>
      </w:r>
      <w:r>
        <w:rPr>
          <w:sz w:val="24"/>
        </w:rPr>
        <w:t xml:space="preserve">Приказа</w:t>
      </w:r>
      <w:r>
        <w:rPr>
          <w:sz w:val="24"/>
        </w:rPr>
        <w:t xml:space="preserve"> Казначейства России от 13.10.2021 N 29н)</w:t>
      </w:r>
    </w:p>
    <w:p>
      <w:pPr>
        <w:pStyle w:val="0"/>
        <w:spacing w:before="240" w:line-rule="auto"/>
        <w:ind w:firstLine="540"/>
        <w:jc w:val="both"/>
      </w:pPr>
      <w:r>
        <w:rPr>
          <w:sz w:val="24"/>
        </w:rPr>
        <w:t xml:space="preserve">По завершении работы ликвидационной комиссии </w:t>
      </w:r>
      <w:hyperlink w:history="0" w:anchor="P1866" w:tooltip="РЕКВИЗИТЫ">
        <w:r>
          <w:rPr>
            <w:sz w:val="24"/>
            <w:color w:val="0000ff"/>
          </w:rPr>
          <w:t xml:space="preserve">Заявление</w:t>
        </w:r>
      </w:hyperlink>
      <w:r>
        <w:rPr>
          <w:sz w:val="24"/>
        </w:rPr>
        <w:t xml:space="preserve"> на закрытие лицевого счета в электронном виде оформляется ликвидационной комиссией.</w:t>
      </w:r>
    </w:p>
    <w:p>
      <w:pPr>
        <w:pStyle w:val="0"/>
        <w:jc w:val="both"/>
      </w:pPr>
      <w:r>
        <w:rPr>
          <w:sz w:val="24"/>
        </w:rPr>
        <w:t xml:space="preserve">(в ред. </w:t>
      </w:r>
      <w:r>
        <w:rPr>
          <w:sz w:val="24"/>
        </w:rPr>
        <w:t xml:space="preserve">Приказа</w:t>
      </w:r>
      <w:r>
        <w:rPr>
          <w:sz w:val="24"/>
        </w:rPr>
        <w:t xml:space="preserve"> Казначейства России от 26.11.2025 N 21н)</w:t>
      </w:r>
    </w:p>
    <w:p>
      <w:pPr>
        <w:pStyle w:val="0"/>
        <w:jc w:val="both"/>
      </w:pPr>
      <w:r>
        <w:rPr>
          <w:sz w:val="24"/>
        </w:rPr>
        <w:t xml:space="preserve">(п. 132 в ред. </w:t>
      </w:r>
      <w:r>
        <w:rPr>
          <w:sz w:val="24"/>
        </w:rPr>
        <w:t xml:space="preserve">Приказа</w:t>
      </w:r>
      <w:r>
        <w:rPr>
          <w:sz w:val="24"/>
        </w:rPr>
        <w:t xml:space="preserve"> Казначейства России от 01.04.2020 N 16н)</w:t>
      </w:r>
    </w:p>
    <w:p>
      <w:pPr>
        <w:pStyle w:val="0"/>
        <w:spacing w:before="240" w:line-rule="auto"/>
        <w:ind w:firstLine="540"/>
        <w:jc w:val="both"/>
      </w:pPr>
      <w:r>
        <w:rPr>
          <w:sz w:val="24"/>
        </w:rPr>
        <w:t xml:space="preserve">133. При наличии документов, представленных получателем средств из бюджета в соответствии с </w:t>
      </w:r>
      <w:hyperlink w:history="0" w:anchor="P905" w:tooltip="132. При реорганизации (ликвидации) получателя средств из бюджета лицевые счета закрываются после внесения соответствующих изменений в Сводный реестр (при его наличии в Сводном реестре).">
        <w:r>
          <w:rPr>
            <w:sz w:val="24"/>
            <w:color w:val="0000ff"/>
          </w:rPr>
          <w:t xml:space="preserve">пунктом 132</w:t>
        </w:r>
      </w:hyperlink>
      <w:r>
        <w:rPr>
          <w:sz w:val="24"/>
        </w:rPr>
        <w:t xml:space="preserve"> настоящего Порядка, не прошедших проверку в соответствии с требованиями, установленными </w:t>
      </w:r>
      <w:hyperlink w:history="0" w:anchor="P432" w:tooltip="31. Орган Федерального казначейства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0 настоящего Порядка, а также их соответствие документам, представленным вместе с Заявлением на закрытие лицевого счета.">
        <w:r>
          <w:rPr>
            <w:sz w:val="24"/>
            <w:color w:val="0000ff"/>
          </w:rPr>
          <w:t xml:space="preserve">пунктом 31</w:t>
        </w:r>
      </w:hyperlink>
      <w:r>
        <w:rPr>
          <w:sz w:val="24"/>
        </w:rPr>
        <w:t xml:space="preserve"> настоящего Порядка, орган Федерального казначейства возвращает получателю средств из бюджета указанные документы вместе с Уведомлением не позднее срока, установленного настоящим Порядком для проведения проверки представленных документов.</w:t>
      </w:r>
    </w:p>
    <w:p>
      <w:pPr>
        <w:pStyle w:val="0"/>
        <w:jc w:val="both"/>
      </w:pPr>
      <w:r>
        <w:rPr>
          <w:sz w:val="24"/>
        </w:rPr>
        <w:t xml:space="preserve">(в ред. Приказов Казначейства России от 01.04.2020 </w:t>
      </w:r>
      <w:r>
        <w:rPr>
          <w:sz w:val="24"/>
        </w:rPr>
        <w:t xml:space="preserve">N 16н</w:t>
      </w:r>
      <w:r>
        <w:rPr>
          <w:sz w:val="24"/>
        </w:rPr>
        <w:t xml:space="preserve">, от 28.06.2021 </w:t>
      </w:r>
      <w:r>
        <w:rPr>
          <w:sz w:val="24"/>
        </w:rPr>
        <w:t xml:space="preserve">N 23н</w:t>
      </w:r>
      <w:r>
        <w:rPr>
          <w:sz w:val="24"/>
        </w:rPr>
        <w:t xml:space="preserve">, от 13.10.2021 </w:t>
      </w:r>
      <w:r>
        <w:rPr>
          <w:sz w:val="24"/>
        </w:rPr>
        <w:t xml:space="preserve">N 29н</w:t>
      </w:r>
      <w:r>
        <w:rPr>
          <w:sz w:val="24"/>
        </w:rPr>
        <w:t xml:space="preserve">)</w:t>
      </w:r>
    </w:p>
    <w:p>
      <w:pPr>
        <w:pStyle w:val="0"/>
        <w:spacing w:before="240" w:line-rule="auto"/>
        <w:ind w:firstLine="540"/>
        <w:jc w:val="both"/>
      </w:pPr>
      <w:r>
        <w:rPr>
          <w:sz w:val="24"/>
        </w:rPr>
        <w:t xml:space="preserve">134. На основании документов, представленных клиентом для закрытия лицевого счета для учета операций получателя средств из бюджета и прошедших проверку в соответствии с требованиями, установленными </w:t>
      </w:r>
      <w:hyperlink w:history="0" w:anchor="P432" w:tooltip="31. Орган Федерального казначейства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0 настоящего Порядка, а также их соответствие документам, представленным вместе с Заявлением на закрытие лицевого счета.">
        <w:r>
          <w:rPr>
            <w:sz w:val="24"/>
            <w:color w:val="0000ff"/>
          </w:rPr>
          <w:t xml:space="preserve">пунктом 31</w:t>
        </w:r>
      </w:hyperlink>
      <w:r>
        <w:rPr>
          <w:sz w:val="24"/>
        </w:rPr>
        <w:t xml:space="preserve"> настоящего Порядка, орган Федерального казначейства не позднее следующего рабочего дня после завершения проверки документов прекращает отражение операций на закрываемом лицевом счете (за исключением операций по перечислению клиентом остатка денежных средств по назначению) и осуществляет сверку показателей, учтенных на данном лицевом счете путем предоставления клиенту Отчета о состоянии лицевого счета для учета операций получателя средств из бюджета по форме согласно </w:t>
      </w:r>
      <w:hyperlink w:history="0" w:anchor="P14380" w:tooltip="                             ОТЧЕТ О СОСТОЯНИИ">
        <w:r>
          <w:rPr>
            <w:sz w:val="24"/>
            <w:color w:val="0000ff"/>
          </w:rPr>
          <w:t xml:space="preserve">приложению N 40</w:t>
        </w:r>
      </w:hyperlink>
      <w:r>
        <w:rPr>
          <w:sz w:val="24"/>
        </w:rPr>
        <w:t xml:space="preserve"> к настоящему Порядку (код формы по КФД 0531837).</w:t>
      </w:r>
    </w:p>
    <w:p>
      <w:pPr>
        <w:pStyle w:val="0"/>
        <w:jc w:val="both"/>
      </w:pPr>
      <w:r>
        <w:rPr>
          <w:sz w:val="24"/>
        </w:rPr>
        <w:t xml:space="preserve">(в ред. </w:t>
      </w:r>
      <w:r>
        <w:rPr>
          <w:sz w:val="24"/>
        </w:rPr>
        <w:t xml:space="preserve">Приказа</w:t>
      </w:r>
      <w:r>
        <w:rPr>
          <w:sz w:val="24"/>
        </w:rPr>
        <w:t xml:space="preserve"> Казначейства России от 13.10.2021 N 29н)</w:t>
      </w:r>
    </w:p>
    <w:p>
      <w:pPr>
        <w:pStyle w:val="0"/>
        <w:spacing w:before="240" w:line-rule="auto"/>
        <w:ind w:firstLine="540"/>
        <w:jc w:val="both"/>
      </w:pPr>
      <w:r>
        <w:rPr>
          <w:sz w:val="24"/>
        </w:rPr>
        <w:t xml:space="preserve">135. Лицевой счет для учета операций получателя средств из бюджета закрывается при отсутствии учтенных показателей и остатка денежных средств.</w:t>
      </w:r>
    </w:p>
    <w:p>
      <w:pPr>
        <w:pStyle w:val="0"/>
        <w:jc w:val="both"/>
      </w:pPr>
      <w:r>
        <w:rPr>
          <w:sz w:val="24"/>
        </w:rPr>
        <w:t xml:space="preserve">(в ред. </w:t>
      </w:r>
      <w:r>
        <w:rPr>
          <w:sz w:val="24"/>
        </w:rPr>
        <w:t xml:space="preserve">Приказа</w:t>
      </w:r>
      <w:r>
        <w:rPr>
          <w:sz w:val="24"/>
        </w:rPr>
        <w:t xml:space="preserve"> Казначейства России от 13.10.2021 N 29н)</w:t>
      </w:r>
    </w:p>
    <w:p>
      <w:pPr>
        <w:pStyle w:val="0"/>
        <w:spacing w:before="240" w:line-rule="auto"/>
        <w:ind w:firstLine="540"/>
        <w:jc w:val="both"/>
      </w:pPr>
      <w:r>
        <w:rPr>
          <w:sz w:val="24"/>
        </w:rPr>
        <w:t xml:space="preserve">В случае закрытия лицевого счета для учета операций получателя средств из бюджета в связи с реорганизацией (ликвидацией) клиента передача показателей, отраженных на закрываемом лицевом счете, осуществляется на основании </w:t>
      </w:r>
      <w:hyperlink w:history="0" w:anchor="P19384" w:tooltip="                                    АКТ">
        <w:r>
          <w:rPr>
            <w:sz w:val="24"/>
            <w:color w:val="0000ff"/>
          </w:rPr>
          <w:t xml:space="preserve">Акта</w:t>
        </w:r>
      </w:hyperlink>
      <w:r>
        <w:rPr>
          <w:sz w:val="24"/>
        </w:rPr>
        <w:t xml:space="preserve"> приемки-передачи показателей лицевого счета, открытого получателю средств из бюджета, бюджетному (автономному) учреждению, представленного в орган Федерального казначейства по месту обслуживания клиента.</w:t>
      </w:r>
    </w:p>
    <w:p>
      <w:pPr>
        <w:pStyle w:val="0"/>
        <w:jc w:val="both"/>
      </w:pPr>
      <w:r>
        <w:rPr>
          <w:sz w:val="24"/>
        </w:rPr>
        <w:t xml:space="preserve">(в ред. Приказов Казначейства России от 01.04.2020 </w:t>
      </w:r>
      <w:r>
        <w:rPr>
          <w:sz w:val="24"/>
        </w:rPr>
        <w:t xml:space="preserve">N 16н</w:t>
      </w:r>
      <w:r>
        <w:rPr>
          <w:sz w:val="24"/>
        </w:rPr>
        <w:t xml:space="preserve">, от 13.10.2021 </w:t>
      </w:r>
      <w:r>
        <w:rPr>
          <w:sz w:val="24"/>
        </w:rPr>
        <w:t xml:space="preserve">N 29н</w:t>
      </w:r>
      <w:r>
        <w:rPr>
          <w:sz w:val="24"/>
        </w:rPr>
        <w:t xml:space="preserve">)</w:t>
      </w:r>
    </w:p>
    <w:p>
      <w:pPr>
        <w:pStyle w:val="0"/>
        <w:spacing w:before="240" w:line-rule="auto"/>
        <w:ind w:firstLine="540"/>
        <w:jc w:val="both"/>
      </w:pPr>
      <w:r>
        <w:rPr>
          <w:sz w:val="24"/>
        </w:rPr>
        <w:t xml:space="preserve">Орган Федерального казначейства осуществляет проверку показателей, отраженных в </w:t>
      </w:r>
      <w:hyperlink w:history="0" w:anchor="P19384" w:tooltip="                                    АКТ">
        <w:r>
          <w:rPr>
            <w:sz w:val="24"/>
            <w:color w:val="0000ff"/>
          </w:rPr>
          <w:t xml:space="preserve">Акте</w:t>
        </w:r>
      </w:hyperlink>
      <w:r>
        <w:rPr>
          <w:sz w:val="24"/>
        </w:rPr>
        <w:t xml:space="preserve"> приемки-передачи показателей лицевого счета, открытого получателю средств из бюджета, бюджетному (автономному) учреждению, на соответствие показателям, отраженным на лицевом счете для учета операций получателя средств из бюджета, а также реквизитов, предусмотренных к заполнению при представлении </w:t>
      </w:r>
      <w:hyperlink w:history="0" w:anchor="P19384" w:tooltip="                                    АКТ">
        <w:r>
          <w:rPr>
            <w:sz w:val="24"/>
            <w:color w:val="0000ff"/>
          </w:rPr>
          <w:t xml:space="preserve">Акта</w:t>
        </w:r>
      </w:hyperlink>
      <w:r>
        <w:rPr>
          <w:sz w:val="24"/>
        </w:rPr>
        <w:t xml:space="preserve"> приемки-передачи показателей лицевого счета, открытого получателю средств из бюджета, бюджетному (автономному) учреждению.</w:t>
      </w:r>
    </w:p>
    <w:p>
      <w:pPr>
        <w:pStyle w:val="0"/>
        <w:jc w:val="both"/>
      </w:pPr>
      <w:r>
        <w:rPr>
          <w:sz w:val="24"/>
        </w:rPr>
        <w:t xml:space="preserve">(в ред. Приказов Казначейства России от 01.04.2020 </w:t>
      </w:r>
      <w:r>
        <w:rPr>
          <w:sz w:val="24"/>
        </w:rPr>
        <w:t xml:space="preserve">N 16н</w:t>
      </w:r>
      <w:r>
        <w:rPr>
          <w:sz w:val="24"/>
        </w:rPr>
        <w:t xml:space="preserve">, от 13.10.2021 </w:t>
      </w:r>
      <w:r>
        <w:rPr>
          <w:sz w:val="24"/>
        </w:rPr>
        <w:t xml:space="preserve">N 29н</w:t>
      </w:r>
      <w:r>
        <w:rPr>
          <w:sz w:val="24"/>
        </w:rPr>
        <w:t xml:space="preserve">)</w:t>
      </w:r>
    </w:p>
    <w:p>
      <w:pPr>
        <w:pStyle w:val="0"/>
        <w:spacing w:before="240" w:line-rule="auto"/>
        <w:ind w:firstLine="540"/>
        <w:jc w:val="both"/>
      </w:pPr>
      <w:r>
        <w:rPr>
          <w:sz w:val="24"/>
        </w:rPr>
        <w:t xml:space="preserve">При приеме </w:t>
      </w:r>
      <w:hyperlink w:history="0" w:anchor="P19384" w:tooltip="                                    АКТ">
        <w:r>
          <w:rPr>
            <w:sz w:val="24"/>
            <w:color w:val="0000ff"/>
          </w:rPr>
          <w:t xml:space="preserve">Акта</w:t>
        </w:r>
      </w:hyperlink>
      <w:r>
        <w:rPr>
          <w:sz w:val="24"/>
        </w:rPr>
        <w:t xml:space="preserve"> приемки-передачи показателей лицевого счета, открытого получателю средств из бюджета, бюджетному (автономному) учреждению, орган Федерального казначейства также проверяет соответствие формы представленного Акта приемки-передачи показателей лицевого счета, открытого получателю средств из бюджета, бюджетному (автономному) учреждению, форме согласно </w:t>
      </w:r>
      <w:hyperlink w:history="0" w:anchor="P19384" w:tooltip="                                    АКТ">
        <w:r>
          <w:rPr>
            <w:sz w:val="24"/>
            <w:color w:val="0000ff"/>
          </w:rPr>
          <w:t xml:space="preserve">приложению N 55</w:t>
        </w:r>
      </w:hyperlink>
      <w:r>
        <w:rPr>
          <w:sz w:val="24"/>
        </w:rPr>
        <w:t xml:space="preserve"> к настоящему Порядку.</w:t>
      </w:r>
    </w:p>
    <w:p>
      <w:pPr>
        <w:pStyle w:val="0"/>
        <w:jc w:val="both"/>
      </w:pPr>
      <w:r>
        <w:rPr>
          <w:sz w:val="24"/>
        </w:rPr>
        <w:t xml:space="preserve">(в ред. Приказов Казначейства России от 01.04.2020 </w:t>
      </w:r>
      <w:r>
        <w:rPr>
          <w:sz w:val="24"/>
        </w:rPr>
        <w:t xml:space="preserve">N 16н</w:t>
      </w:r>
      <w:r>
        <w:rPr>
          <w:sz w:val="24"/>
        </w:rPr>
        <w:t xml:space="preserve">, от 13.10.2021 </w:t>
      </w:r>
      <w:r>
        <w:rPr>
          <w:sz w:val="24"/>
        </w:rPr>
        <w:t xml:space="preserve">N 29н</w:t>
      </w:r>
      <w:r>
        <w:rPr>
          <w:sz w:val="24"/>
        </w:rPr>
        <w:t xml:space="preserve">)</w:t>
      </w:r>
    </w:p>
    <w:p>
      <w:pPr>
        <w:pStyle w:val="0"/>
        <w:spacing w:before="240" w:line-rule="auto"/>
        <w:ind w:firstLine="540"/>
        <w:jc w:val="both"/>
      </w:pPr>
      <w:r>
        <w:rPr>
          <w:sz w:val="24"/>
        </w:rPr>
        <w:t xml:space="preserve">В случае выявления несоответствия показателей, отраженных в </w:t>
      </w:r>
      <w:r>
        <w:rPr>
          <w:sz w:val="24"/>
        </w:rPr>
        <w:t xml:space="preserve">Акте</w:t>
      </w:r>
      <w:r>
        <w:rPr>
          <w:sz w:val="24"/>
        </w:rPr>
        <w:t xml:space="preserve"> приемки-передачи показателей лицевого счета, открытого получателю средств из бюджета, бюджетному (автономному) учреждению, показателям, отраженным на лицевом счете для учета операций получателя средств из бюджета, отсутствия реквизитов, подлежащих заполнению, несоответствия формы Акта приемки-передачи показателей лицевого счета, открытого получателю средств из бюджета, бюджетному (автономному) учреждению, форме согласно </w:t>
      </w:r>
      <w:hyperlink w:history="0" w:anchor="P19384" w:tooltip="                                    АКТ">
        <w:r>
          <w:rPr>
            <w:sz w:val="24"/>
            <w:color w:val="0000ff"/>
          </w:rPr>
          <w:t xml:space="preserve">приложению N 55</w:t>
        </w:r>
      </w:hyperlink>
      <w:r>
        <w:rPr>
          <w:sz w:val="24"/>
        </w:rPr>
        <w:t xml:space="preserve"> к настоящему Порядку, а также наличия исправлений в документе орган Федерального казначейства не позднее трех рабочих дней со дня представления </w:t>
      </w:r>
      <w:hyperlink w:history="0" w:anchor="P19384" w:tooltip="                                    АКТ">
        <w:r>
          <w:rPr>
            <w:sz w:val="24"/>
            <w:color w:val="0000ff"/>
          </w:rPr>
          <w:t xml:space="preserve">Акта</w:t>
        </w:r>
      </w:hyperlink>
      <w:r>
        <w:rPr>
          <w:sz w:val="24"/>
        </w:rPr>
        <w:t xml:space="preserve"> приемки-передачи показателей лицевого счета, открытого получателю средств из бюджета, бюджетному (автономному) учреждению, возвращает клиенту вместе с Уведомлением.</w:t>
      </w:r>
    </w:p>
    <w:p>
      <w:pPr>
        <w:pStyle w:val="0"/>
        <w:jc w:val="both"/>
      </w:pPr>
      <w:r>
        <w:rPr>
          <w:sz w:val="24"/>
        </w:rPr>
        <w:t xml:space="preserve">(в ред. Приказов Казначейства России от 01.04.2020 </w:t>
      </w:r>
      <w:r>
        <w:rPr>
          <w:sz w:val="24"/>
        </w:rPr>
        <w:t xml:space="preserve">N 16н</w:t>
      </w:r>
      <w:r>
        <w:rPr>
          <w:sz w:val="24"/>
        </w:rPr>
        <w:t xml:space="preserve">, от 28.06.2021 </w:t>
      </w:r>
      <w:r>
        <w:rPr>
          <w:sz w:val="24"/>
        </w:rPr>
        <w:t xml:space="preserve">N 23н</w:t>
      </w:r>
      <w:r>
        <w:rPr>
          <w:sz w:val="24"/>
        </w:rPr>
        <w:t xml:space="preserve">, от 13.10.2021 </w:t>
      </w:r>
      <w:r>
        <w:rPr>
          <w:sz w:val="24"/>
        </w:rPr>
        <w:t xml:space="preserve">N 29н</w:t>
      </w:r>
      <w:r>
        <w:rPr>
          <w:sz w:val="24"/>
        </w:rPr>
        <w:t xml:space="preserve">)</w:t>
      </w:r>
    </w:p>
    <w:p>
      <w:pPr>
        <w:pStyle w:val="0"/>
        <w:spacing w:before="240" w:line-rule="auto"/>
        <w:ind w:firstLine="540"/>
        <w:jc w:val="both"/>
      </w:pPr>
      <w:hyperlink w:history="0" w:anchor="P19384" w:tooltip="                                    АКТ">
        <w:r>
          <w:rPr>
            <w:sz w:val="24"/>
            <w:color w:val="0000ff"/>
          </w:rPr>
          <w:t xml:space="preserve">Акт</w:t>
        </w:r>
      </w:hyperlink>
      <w:r>
        <w:rPr>
          <w:sz w:val="24"/>
        </w:rPr>
        <w:t xml:space="preserve"> приемки-передачи показателей лицевого счета, открытого получателю средств из бюджета, бюджетному (автономному) учреждению, подлежит направлению органом Федерального казначейства по месту обслуживания клиента, передающим показатели лицевого счета, в электронном виде в орган Федерального казначейства по месту обслуживания клиента, принимающего показатели лицевого счета.</w:t>
      </w:r>
    </w:p>
    <w:p>
      <w:pPr>
        <w:pStyle w:val="0"/>
        <w:jc w:val="both"/>
      </w:pPr>
      <w:r>
        <w:rPr>
          <w:sz w:val="24"/>
        </w:rPr>
        <w:t xml:space="preserve">(в ред. Приказов Казначейства России от 01.04.2020 </w:t>
      </w:r>
      <w:r>
        <w:rPr>
          <w:sz w:val="24"/>
        </w:rPr>
        <w:t xml:space="preserve">N 16н</w:t>
      </w:r>
      <w:r>
        <w:rPr>
          <w:sz w:val="24"/>
        </w:rPr>
        <w:t xml:space="preserve">, от 13.10.2021 </w:t>
      </w:r>
      <w:r>
        <w:rPr>
          <w:sz w:val="24"/>
        </w:rPr>
        <w:t xml:space="preserve">N 29н</w:t>
      </w:r>
      <w:r>
        <w:rPr>
          <w:sz w:val="24"/>
        </w:rPr>
        <w:t xml:space="preserve">)</w:t>
      </w:r>
    </w:p>
    <w:p>
      <w:pPr>
        <w:pStyle w:val="0"/>
        <w:spacing w:before="240" w:line-rule="auto"/>
        <w:ind w:firstLine="540"/>
        <w:jc w:val="both"/>
      </w:pPr>
      <w:r>
        <w:rPr>
          <w:sz w:val="24"/>
        </w:rPr>
        <w:t xml:space="preserve">Орган Федерального казначейства по месту обслуживания клиента, принимающего показатели лицевого счета, после получения </w:t>
      </w:r>
      <w:r>
        <w:rPr>
          <w:sz w:val="24"/>
        </w:rPr>
        <w:t xml:space="preserve">Акта</w:t>
      </w:r>
      <w:r>
        <w:rPr>
          <w:sz w:val="24"/>
        </w:rPr>
        <w:t xml:space="preserve"> приемки-передачи показателей лицевого счета, открытого получателю средств из бюджета, бюджетному (автономному) учреждению, отражает указанные в нем показатели на лицевом счете для учета операций получателя средств из бюджета и направляет в орган Федерального казначейства по месту обслуживания клиента, передающего показатели лицевого счета, подтверждение в форме Выписки из лицевого счета для учета операций получателя средств из бюджета.</w:t>
      </w:r>
    </w:p>
    <w:p>
      <w:pPr>
        <w:pStyle w:val="0"/>
        <w:jc w:val="both"/>
      </w:pPr>
      <w:r>
        <w:rPr>
          <w:sz w:val="24"/>
        </w:rPr>
        <w:t xml:space="preserve">(в ред. Приказов Казначейства России от 01.04.2020 </w:t>
      </w:r>
      <w:r>
        <w:rPr>
          <w:sz w:val="24"/>
        </w:rPr>
        <w:t xml:space="preserve">N 16н</w:t>
      </w:r>
      <w:r>
        <w:rPr>
          <w:sz w:val="24"/>
        </w:rPr>
        <w:t xml:space="preserve">, от 13.10.2021 </w:t>
      </w:r>
      <w:r>
        <w:rPr>
          <w:sz w:val="24"/>
        </w:rPr>
        <w:t xml:space="preserve">N 29н</w:t>
      </w:r>
      <w:r>
        <w:rPr>
          <w:sz w:val="24"/>
        </w:rPr>
        <w:t xml:space="preserve">)</w:t>
      </w:r>
    </w:p>
    <w:p>
      <w:pPr>
        <w:pStyle w:val="0"/>
        <w:spacing w:before="240" w:line-rule="auto"/>
        <w:ind w:firstLine="540"/>
        <w:jc w:val="both"/>
      </w:pPr>
      <w:r>
        <w:rPr>
          <w:sz w:val="24"/>
        </w:rPr>
        <w:t xml:space="preserve">136. Не позднее пяти рабочих дней после передачи в течение текущего финансового года показателей, отраженных на лицевом счете для учета операций получателя средств из бюджета, осуществляется закрытие лицевого счета, открытого клиенту.</w:t>
      </w:r>
    </w:p>
    <w:p>
      <w:pPr>
        <w:pStyle w:val="0"/>
        <w:jc w:val="both"/>
      </w:pPr>
      <w:r>
        <w:rPr>
          <w:sz w:val="24"/>
        </w:rPr>
        <w:t xml:space="preserve">(в ред. </w:t>
      </w:r>
      <w:r>
        <w:rPr>
          <w:sz w:val="24"/>
        </w:rPr>
        <w:t xml:space="preserve">Приказа</w:t>
      </w:r>
      <w:r>
        <w:rPr>
          <w:sz w:val="24"/>
        </w:rPr>
        <w:t xml:space="preserve"> Казначейства России от 13.10.2021 N 29н)</w:t>
      </w:r>
    </w:p>
    <w:p>
      <w:pPr>
        <w:pStyle w:val="0"/>
        <w:spacing w:before="240" w:line-rule="auto"/>
        <w:ind w:firstLine="540"/>
        <w:jc w:val="both"/>
      </w:pPr>
      <w:r>
        <w:rPr>
          <w:sz w:val="24"/>
        </w:rPr>
        <w:t xml:space="preserve">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w:t>
      </w:r>
      <w:hyperlink w:history="0" w:anchor="P1866" w:tooltip="РЕКВИЗИТЫ">
        <w:r>
          <w:rPr>
            <w:sz w:val="24"/>
            <w:color w:val="0000ff"/>
          </w:rPr>
          <w:t xml:space="preserve">Заявления</w:t>
        </w:r>
      </w:hyperlink>
      <w:r>
        <w:rPr>
          <w:sz w:val="24"/>
        </w:rPr>
        <w:t xml:space="preserve"> на закрытие лицевого счета в электронном виде, оформленного уполномоченным руководителем органа Федерального казначейства работником.</w:t>
      </w:r>
    </w:p>
    <w:p>
      <w:pPr>
        <w:pStyle w:val="0"/>
        <w:jc w:val="both"/>
      </w:pPr>
      <w:r>
        <w:rPr>
          <w:sz w:val="24"/>
        </w:rPr>
        <w:t xml:space="preserve">(в ред. </w:t>
      </w:r>
      <w:r>
        <w:rPr>
          <w:sz w:val="24"/>
        </w:rPr>
        <w:t xml:space="preserve">Приказа</w:t>
      </w:r>
      <w:r>
        <w:rPr>
          <w:sz w:val="24"/>
        </w:rPr>
        <w:t xml:space="preserve"> Казначейства России от 26.11.2025 N 21н)</w:t>
      </w:r>
    </w:p>
    <w:p>
      <w:pPr>
        <w:pStyle w:val="0"/>
        <w:spacing w:before="240" w:line-rule="auto"/>
        <w:ind w:firstLine="540"/>
        <w:jc w:val="both"/>
      </w:pPr>
      <w:r>
        <w:rPr>
          <w:sz w:val="24"/>
        </w:rPr>
        <w:t xml:space="preserve">Абзац утратил силу. - </w:t>
      </w:r>
      <w:r>
        <w:rPr>
          <w:sz w:val="24"/>
        </w:rPr>
        <w:t xml:space="preserve">Приказ</w:t>
      </w:r>
      <w:r>
        <w:rPr>
          <w:sz w:val="24"/>
        </w:rPr>
        <w:t xml:space="preserve"> Казначейства России от 26.11.2025 N 21н.</w:t>
      </w:r>
    </w:p>
    <w:p>
      <w:pPr>
        <w:pStyle w:val="0"/>
        <w:spacing w:before="240" w:line-rule="auto"/>
        <w:ind w:firstLine="540"/>
        <w:jc w:val="both"/>
      </w:pPr>
      <w:r>
        <w:rPr>
          <w:sz w:val="24"/>
        </w:rPr>
        <w:t xml:space="preserve">137. При наличии на закрываемом лицевом счете для учета операций получателя средств из бюджета остатка денежных средств клиент представляет в орган Федерального казначейства по месту обслуживания вместе с </w:t>
      </w:r>
      <w:hyperlink w:history="0" w:anchor="P1866" w:tooltip="РЕКВИЗИТЫ">
        <w:r>
          <w:rPr>
            <w:sz w:val="24"/>
            <w:color w:val="0000ff"/>
          </w:rPr>
          <w:t xml:space="preserve">Заявлением</w:t>
        </w:r>
      </w:hyperlink>
      <w:r>
        <w:rPr>
          <w:sz w:val="24"/>
        </w:rPr>
        <w:t xml:space="preserve"> на закрытие лицевого счета в электронном виде распоряжение о совершении казначейского платежа по назначению в сумме остатка денежных средств.</w:t>
      </w:r>
    </w:p>
    <w:p>
      <w:pPr>
        <w:pStyle w:val="0"/>
        <w:jc w:val="both"/>
      </w:pPr>
      <w:r>
        <w:rPr>
          <w:sz w:val="24"/>
        </w:rPr>
        <w:t xml:space="preserve">(в ред. Приказов Казначейства России от 01.04.2020 </w:t>
      </w:r>
      <w:r>
        <w:rPr>
          <w:sz w:val="24"/>
        </w:rPr>
        <w:t xml:space="preserve">N 16н</w:t>
      </w:r>
      <w:r>
        <w:rPr>
          <w:sz w:val="24"/>
        </w:rPr>
        <w:t xml:space="preserve">, от 13.10.2021 </w:t>
      </w:r>
      <w:r>
        <w:rPr>
          <w:sz w:val="24"/>
        </w:rPr>
        <w:t xml:space="preserve">N 29н</w:t>
      </w:r>
      <w:r>
        <w:rPr>
          <w:sz w:val="24"/>
        </w:rPr>
        <w:t xml:space="preserve">, от 26.11.2025 </w:t>
      </w:r>
      <w:r>
        <w:rPr>
          <w:sz w:val="24"/>
        </w:rPr>
        <w:t xml:space="preserve">N 21н</w:t>
      </w:r>
      <w:r>
        <w:rPr>
          <w:sz w:val="24"/>
        </w:rPr>
        <w:t xml:space="preserve">)</w:t>
      </w:r>
    </w:p>
    <w:bookmarkStart w:id="944" w:name="P944"/>
    <w:bookmarkEnd w:id="944"/>
    <w:p>
      <w:pPr>
        <w:pStyle w:val="0"/>
        <w:spacing w:before="240" w:line-rule="auto"/>
        <w:ind w:firstLine="540"/>
        <w:jc w:val="both"/>
      </w:pPr>
      <w:r>
        <w:rPr>
          <w:sz w:val="24"/>
        </w:rPr>
        <w:t xml:space="preserve">При поступлении на счет органа Федерального казначейства денежных средств после закрытия лицевого счета клиента, орган Федерального казначейства для перечисления указанных денежных средств осуществляет открытие лицевого счета клиенту на основании документов, указанных в </w:t>
      </w:r>
      <w:hyperlink w:history="0" w:anchor="P227" w:tooltip="13. Для открытия лицевого счета клиентом представляются следующие документы:">
        <w:r>
          <w:rPr>
            <w:sz w:val="24"/>
            <w:color w:val="0000ff"/>
          </w:rPr>
          <w:t xml:space="preserve">пункте 13</w:t>
        </w:r>
      </w:hyperlink>
      <w:r>
        <w:rPr>
          <w:sz w:val="24"/>
        </w:rPr>
        <w:t xml:space="preserve"> настоящего Порядка, представленных клиентом.</w:t>
      </w:r>
    </w:p>
    <w:p>
      <w:pPr>
        <w:pStyle w:val="0"/>
        <w:jc w:val="both"/>
      </w:pPr>
      <w:r>
        <w:rPr>
          <w:sz w:val="24"/>
        </w:rPr>
        <w:t xml:space="preserve">(абзац введен </w:t>
      </w:r>
      <w:r>
        <w:rPr>
          <w:sz w:val="24"/>
        </w:rPr>
        <w:t xml:space="preserve">Приказом</w:t>
      </w:r>
      <w:r>
        <w:rPr>
          <w:sz w:val="24"/>
        </w:rPr>
        <w:t xml:space="preserve"> Казначейства России от 28.12.2017 N 36н)</w:t>
      </w:r>
    </w:p>
    <w:p>
      <w:pPr>
        <w:pStyle w:val="0"/>
        <w:spacing w:before="240" w:line-rule="auto"/>
        <w:ind w:firstLine="540"/>
        <w:jc w:val="both"/>
      </w:pPr>
      <w:r>
        <w:rPr>
          <w:sz w:val="24"/>
        </w:rPr>
        <w:t xml:space="preserve">138. При изменении статуса клиента в уникальном номере реестровой записи Сводного реестра на значение, соответствующее статусу "не действующее", и отсутствии на лицевом счете клиента учтенных показателей и остатка денежных средств закрытие соответствующих лицевых счетов клиента осуществляется органом Федерального казначейства на основании </w:t>
      </w:r>
      <w:hyperlink w:history="0" w:anchor="P1866" w:tooltip="РЕКВИЗИТЫ">
        <w:r>
          <w:rPr>
            <w:sz w:val="24"/>
            <w:color w:val="0000ff"/>
          </w:rPr>
          <w:t xml:space="preserve">Заявления</w:t>
        </w:r>
      </w:hyperlink>
      <w:r>
        <w:rPr>
          <w:sz w:val="24"/>
        </w:rPr>
        <w:t xml:space="preserve"> на закрытие лицевого счета в электронном виде, оформленного уполномоченным руководителем органа Федерального казначейства работником.</w:t>
      </w:r>
    </w:p>
    <w:p>
      <w:pPr>
        <w:pStyle w:val="0"/>
        <w:jc w:val="both"/>
      </w:pPr>
      <w:r>
        <w:rPr>
          <w:sz w:val="24"/>
        </w:rPr>
        <w:t xml:space="preserve">(в ред. Приказов Казначейства России от 01.04.2020 </w:t>
      </w:r>
      <w:r>
        <w:rPr>
          <w:sz w:val="24"/>
        </w:rPr>
        <w:t xml:space="preserve">N 16н</w:t>
      </w:r>
      <w:r>
        <w:rPr>
          <w:sz w:val="24"/>
        </w:rPr>
        <w:t xml:space="preserve">, от 26.11.2025 </w:t>
      </w:r>
      <w:r>
        <w:rPr>
          <w:sz w:val="24"/>
        </w:rPr>
        <w:t xml:space="preserve">N 21н</w:t>
      </w:r>
      <w:r>
        <w:rPr>
          <w:sz w:val="24"/>
        </w:rPr>
        <w:t xml:space="preserve">)</w:t>
      </w:r>
    </w:p>
    <w:p>
      <w:pPr>
        <w:pStyle w:val="0"/>
        <w:spacing w:before="240" w:line-rule="auto"/>
        <w:ind w:firstLine="540"/>
        <w:jc w:val="both"/>
      </w:pPr>
      <w:r>
        <w:rPr>
          <w:sz w:val="24"/>
        </w:rPr>
        <w:t xml:space="preserve">139. При исполнении (расторжении) государственного контракта (контракта, договора, соглашения), являющегося основанием для открытия лицевого счета получателю средств из бюджета, отсутствии на лицевом счете учтенных показателей и остатка денежных средств, а также отсутствии операций на лицевом счете в течение года, закрытие соответствующего лицевого счета клиента осуществляется органом Федерального казначейства на основании </w:t>
      </w:r>
      <w:hyperlink w:history="0" w:anchor="P1866" w:tooltip="РЕКВИЗИТЫ">
        <w:r>
          <w:rPr>
            <w:sz w:val="24"/>
            <w:color w:val="0000ff"/>
          </w:rPr>
          <w:t xml:space="preserve">Заявления</w:t>
        </w:r>
      </w:hyperlink>
      <w:r>
        <w:rPr>
          <w:sz w:val="24"/>
        </w:rPr>
        <w:t xml:space="preserve"> на закрытие лицевого счета в электронном виде, оформленного уполномоченным руководителем органа Федерального казначейства работником.</w:t>
      </w:r>
    </w:p>
    <w:p>
      <w:pPr>
        <w:pStyle w:val="0"/>
        <w:jc w:val="both"/>
      </w:pPr>
      <w:r>
        <w:rPr>
          <w:sz w:val="24"/>
        </w:rPr>
        <w:t xml:space="preserve">(в ред. Приказов Казначейства России от 28.12.2017 </w:t>
      </w:r>
      <w:r>
        <w:rPr>
          <w:sz w:val="24"/>
        </w:rPr>
        <w:t xml:space="preserve">N 36н</w:t>
      </w:r>
      <w:r>
        <w:rPr>
          <w:sz w:val="24"/>
        </w:rPr>
        <w:t xml:space="preserve">, от 01.04.2020 </w:t>
      </w:r>
      <w:r>
        <w:rPr>
          <w:sz w:val="24"/>
        </w:rPr>
        <w:t xml:space="preserve">N 16н</w:t>
      </w:r>
      <w:r>
        <w:rPr>
          <w:sz w:val="24"/>
        </w:rPr>
        <w:t xml:space="preserve">, от 13.10.2021 </w:t>
      </w:r>
      <w:r>
        <w:rPr>
          <w:sz w:val="24"/>
        </w:rPr>
        <w:t xml:space="preserve">N 29н</w:t>
      </w:r>
      <w:r>
        <w:rPr>
          <w:sz w:val="24"/>
        </w:rPr>
        <w:t xml:space="preserve">, от 26.11.2025 </w:t>
      </w:r>
      <w:r>
        <w:rPr>
          <w:sz w:val="24"/>
        </w:rPr>
        <w:t xml:space="preserve">N 21н</w:t>
      </w:r>
      <w:r>
        <w:rPr>
          <w:sz w:val="24"/>
        </w:rPr>
        <w:t xml:space="preserve">)</w:t>
      </w:r>
    </w:p>
    <w:p>
      <w:pPr>
        <w:pStyle w:val="0"/>
        <w:spacing w:before="240" w:line-rule="auto"/>
        <w:ind w:firstLine="540"/>
        <w:jc w:val="both"/>
      </w:pPr>
      <w:r>
        <w:rPr>
          <w:sz w:val="24"/>
        </w:rPr>
        <w:t xml:space="preserve">140. Перевод лицевых счетов клиентов в другой орган Федерального казначейства осуществляется в соответствии с требованиями </w:t>
      </w:r>
      <w:hyperlink w:history="0" w:anchor="P839" w:tooltip="118. При переходе клиента на обслуживание в другой орган Федерального казначейства клиент представляет в орган Федерального казначейства по новому месту его обслуживания Заявление на открытие лицевого счета или Заявление на открытие лицевого счета в электронном виде и Карточку образцов подписей (если ее предоставление предусмотрено настоящим Порядком).">
        <w:r>
          <w:rPr>
            <w:sz w:val="24"/>
            <w:color w:val="0000ff"/>
          </w:rPr>
          <w:t xml:space="preserve">пункта 118</w:t>
        </w:r>
      </w:hyperlink>
      <w:r>
        <w:rPr>
          <w:sz w:val="24"/>
        </w:rPr>
        <w:t xml:space="preserve"> настоящего Порядка.</w:t>
      </w:r>
    </w:p>
    <w:p>
      <w:pPr>
        <w:pStyle w:val="0"/>
        <w:jc w:val="both"/>
      </w:pPr>
      <w:r>
        <w:rPr>
          <w:sz w:val="24"/>
        </w:rPr>
      </w:r>
    </w:p>
    <w:p>
      <w:pPr>
        <w:pStyle w:val="2"/>
        <w:outlineLvl w:val="1"/>
        <w:jc w:val="center"/>
      </w:pPr>
      <w:r>
        <w:rPr>
          <w:sz w:val="24"/>
        </w:rPr>
        <w:t xml:space="preserve">III. Порядок ведения лицевых счетов, открываемых в органах</w:t>
      </w:r>
    </w:p>
    <w:p>
      <w:pPr>
        <w:pStyle w:val="2"/>
        <w:jc w:val="center"/>
      </w:pPr>
      <w:r>
        <w:rPr>
          <w:sz w:val="24"/>
        </w:rPr>
        <w:t xml:space="preserve">Федерального казначейства</w:t>
      </w:r>
    </w:p>
    <w:p>
      <w:pPr>
        <w:pStyle w:val="0"/>
        <w:jc w:val="both"/>
      </w:pPr>
      <w:r>
        <w:rPr>
          <w:sz w:val="24"/>
        </w:rPr>
      </w:r>
    </w:p>
    <w:p>
      <w:pPr>
        <w:pStyle w:val="0"/>
        <w:ind w:firstLine="540"/>
        <w:jc w:val="both"/>
      </w:pPr>
      <w:r>
        <w:rPr>
          <w:sz w:val="24"/>
        </w:rPr>
        <w:t xml:space="preserve">141. Операции со средствами на лицевых счетах отражаются нарастающим итогом в пределах текущего финансового года.</w:t>
      </w:r>
    </w:p>
    <w:p>
      <w:pPr>
        <w:pStyle w:val="0"/>
        <w:spacing w:before="240" w:line-rule="auto"/>
        <w:ind w:firstLine="540"/>
        <w:jc w:val="both"/>
      </w:pPr>
      <w:r>
        <w:rPr>
          <w:sz w:val="24"/>
        </w:rPr>
        <w:t xml:space="preserve">Показатели отражаются на лицевых счетах в структуре кодов бюджетной классификации.</w:t>
      </w:r>
    </w:p>
    <w:p>
      <w:pPr>
        <w:pStyle w:val="0"/>
        <w:spacing w:before="240" w:line-rule="auto"/>
        <w:ind w:firstLine="540"/>
        <w:jc w:val="both"/>
      </w:pPr>
      <w:r>
        <w:rPr>
          <w:sz w:val="24"/>
        </w:rPr>
        <w:t xml:space="preserve">Операции отражаются на лицевых счетах в валюте Российской Федерации (в иностранной валюте).</w:t>
      </w:r>
    </w:p>
    <w:p>
      <w:pPr>
        <w:pStyle w:val="0"/>
        <w:spacing w:before="240" w:line-rule="auto"/>
        <w:ind w:firstLine="540"/>
        <w:jc w:val="both"/>
      </w:pPr>
      <w:r>
        <w:rPr>
          <w:sz w:val="24"/>
        </w:rPr>
        <w:t xml:space="preserve">142. На лицевом счете главного распорядителя (распорядителя) бюджетных средств отражаются следующие операции:</w:t>
      </w:r>
    </w:p>
    <w:p>
      <w:pPr>
        <w:pStyle w:val="0"/>
        <w:spacing w:before="240" w:line-rule="auto"/>
        <w:ind w:firstLine="540"/>
        <w:jc w:val="both"/>
      </w:pPr>
      <w:r>
        <w:rPr>
          <w:sz w:val="24"/>
        </w:rPr>
        <w:t xml:space="preserve">а) получение:</w:t>
      </w:r>
    </w:p>
    <w:p>
      <w:pPr>
        <w:pStyle w:val="0"/>
        <w:spacing w:before="240" w:line-rule="auto"/>
        <w:ind w:firstLine="540"/>
        <w:jc w:val="both"/>
      </w:pPr>
      <w:r>
        <w:rPr>
          <w:sz w:val="24"/>
        </w:rPr>
        <w:t xml:space="preserve">бюджетных ассигнований на текущий финансовый год (текущий финансовый год и плановый период);</w:t>
      </w:r>
    </w:p>
    <w:p>
      <w:pPr>
        <w:pStyle w:val="0"/>
        <w:spacing w:before="240" w:line-rule="auto"/>
        <w:ind w:firstLine="540"/>
        <w:jc w:val="both"/>
      </w:pPr>
      <w:r>
        <w:rPr>
          <w:sz w:val="24"/>
        </w:rPr>
        <w:t xml:space="preserve">лимитов бюджетных обязательств на текущий финансовый год (текущий финансовый год и плановый период);</w:t>
      </w:r>
    </w:p>
    <w:p>
      <w:pPr>
        <w:pStyle w:val="0"/>
        <w:spacing w:before="240" w:line-rule="auto"/>
        <w:ind w:firstLine="540"/>
        <w:jc w:val="both"/>
      </w:pPr>
      <w:r>
        <w:rPr>
          <w:sz w:val="24"/>
        </w:rPr>
        <w:t xml:space="preserve">лимитов бюджетных обязательств на выплаты за счет связанных иностранных кредитов в текущем финансовом году;</w:t>
      </w:r>
    </w:p>
    <w:p>
      <w:pPr>
        <w:pStyle w:val="0"/>
        <w:spacing w:before="240" w:line-rule="auto"/>
        <w:ind w:firstLine="540"/>
        <w:jc w:val="both"/>
      </w:pPr>
      <w:r>
        <w:rPr>
          <w:sz w:val="24"/>
        </w:rPr>
        <w:t xml:space="preserve">лимитов бюджетных обязательств на выплаты в иностранной валюте на текущий финансовый год (отражаются только на лицевом счете распорядителя бюджетных средств);</w:t>
      </w:r>
    </w:p>
    <w:p>
      <w:pPr>
        <w:pStyle w:val="0"/>
        <w:spacing w:before="240" w:line-rule="auto"/>
        <w:ind w:firstLine="540"/>
        <w:jc w:val="both"/>
      </w:pPr>
      <w:r>
        <w:rPr>
          <w:sz w:val="24"/>
        </w:rPr>
        <w:t xml:space="preserve">предельных объемов финансирования;</w:t>
      </w:r>
    </w:p>
    <w:p>
      <w:pPr>
        <w:pStyle w:val="0"/>
        <w:spacing w:before="240" w:line-rule="auto"/>
        <w:ind w:firstLine="540"/>
        <w:jc w:val="both"/>
      </w:pPr>
      <w:r>
        <w:rPr>
          <w:sz w:val="24"/>
        </w:rPr>
        <w:t xml:space="preserve">предельных объемов финансирования для выплат за счет связанных иностранных кредитов иностранных государств, иностранных юридических лиц (далее - связанные иностранные кредиты);</w:t>
      </w:r>
    </w:p>
    <w:p>
      <w:pPr>
        <w:pStyle w:val="0"/>
        <w:spacing w:before="240" w:line-rule="auto"/>
        <w:ind w:firstLine="540"/>
        <w:jc w:val="both"/>
      </w:pPr>
      <w:r>
        <w:rPr>
          <w:sz w:val="24"/>
        </w:rPr>
        <w:t xml:space="preserve">предельных объемов финансирования на выплаты в иностранной валюте (отражаются только на лицевом счете распорядителя бюджетных средств);</w:t>
      </w:r>
    </w:p>
    <w:p>
      <w:pPr>
        <w:pStyle w:val="0"/>
        <w:spacing w:before="240" w:line-rule="auto"/>
        <w:ind w:firstLine="540"/>
        <w:jc w:val="both"/>
      </w:pPr>
      <w:r>
        <w:rPr>
          <w:sz w:val="24"/>
        </w:rPr>
        <w:t xml:space="preserve">б) распределение:</w:t>
      </w:r>
    </w:p>
    <w:p>
      <w:pPr>
        <w:pStyle w:val="0"/>
        <w:spacing w:before="240" w:line-rule="auto"/>
        <w:ind w:firstLine="540"/>
        <w:jc w:val="both"/>
      </w:pPr>
      <w:r>
        <w:rPr>
          <w:sz w:val="24"/>
        </w:rPr>
        <w:t xml:space="preserve">бюджетных ассигнований на текущий финансовый год (текущий финансовый год и плановый период);</w:t>
      </w:r>
    </w:p>
    <w:p>
      <w:pPr>
        <w:pStyle w:val="0"/>
        <w:spacing w:before="240" w:line-rule="auto"/>
        <w:ind w:firstLine="540"/>
        <w:jc w:val="both"/>
      </w:pPr>
      <w:r>
        <w:rPr>
          <w:sz w:val="24"/>
        </w:rPr>
        <w:t xml:space="preserve">лимитов бюджетных обязательств на текущий финансовый год (текущий финансовый год и плановый период);</w:t>
      </w:r>
    </w:p>
    <w:p>
      <w:pPr>
        <w:pStyle w:val="0"/>
        <w:spacing w:before="240" w:line-rule="auto"/>
        <w:ind w:firstLine="540"/>
        <w:jc w:val="both"/>
      </w:pPr>
      <w:r>
        <w:rPr>
          <w:sz w:val="24"/>
        </w:rPr>
        <w:t xml:space="preserve">лимитов бюджетных обязательств на выплаты за счет связанных иностранных кредитов в текущем финансовом году;</w:t>
      </w:r>
    </w:p>
    <w:p>
      <w:pPr>
        <w:pStyle w:val="0"/>
        <w:spacing w:before="240" w:line-rule="auto"/>
        <w:ind w:firstLine="540"/>
        <w:jc w:val="both"/>
      </w:pPr>
      <w:r>
        <w:rPr>
          <w:sz w:val="24"/>
        </w:rPr>
        <w:t xml:space="preserve">лимитов бюджетных обязательств на выплаты в иностранной валюте на текущий финансовый год;</w:t>
      </w:r>
    </w:p>
    <w:p>
      <w:pPr>
        <w:pStyle w:val="0"/>
        <w:spacing w:before="240" w:line-rule="auto"/>
        <w:ind w:firstLine="540"/>
        <w:jc w:val="both"/>
      </w:pPr>
      <w:r>
        <w:rPr>
          <w:sz w:val="24"/>
        </w:rPr>
        <w:t xml:space="preserve">предельных объемов финансирования;</w:t>
      </w:r>
    </w:p>
    <w:p>
      <w:pPr>
        <w:pStyle w:val="0"/>
        <w:spacing w:before="240" w:line-rule="auto"/>
        <w:ind w:firstLine="540"/>
        <w:jc w:val="both"/>
      </w:pPr>
      <w:r>
        <w:rPr>
          <w:sz w:val="24"/>
        </w:rPr>
        <w:t xml:space="preserve">предельных объемов финансирования за счет связанных иностранных кредитов;</w:t>
      </w:r>
    </w:p>
    <w:p>
      <w:pPr>
        <w:pStyle w:val="0"/>
        <w:spacing w:before="240" w:line-rule="auto"/>
        <w:ind w:firstLine="540"/>
        <w:jc w:val="both"/>
      </w:pPr>
      <w:r>
        <w:rPr>
          <w:sz w:val="24"/>
        </w:rPr>
        <w:t xml:space="preserve">предельных объемов финансирования для иностранной валюты.</w:t>
      </w:r>
    </w:p>
    <w:p>
      <w:pPr>
        <w:pStyle w:val="0"/>
        <w:spacing w:before="240" w:line-rule="auto"/>
        <w:ind w:firstLine="540"/>
        <w:jc w:val="both"/>
      </w:pPr>
      <w:r>
        <w:rPr>
          <w:sz w:val="24"/>
        </w:rPr>
        <w:t xml:space="preserve">143. На лицевом счете бюджета отражаются следующие операции:</w:t>
      </w:r>
    </w:p>
    <w:p>
      <w:pPr>
        <w:pStyle w:val="0"/>
        <w:spacing w:before="240" w:line-rule="auto"/>
        <w:ind w:firstLine="540"/>
        <w:jc w:val="both"/>
      </w:pPr>
      <w:r>
        <w:rPr>
          <w:sz w:val="24"/>
        </w:rPr>
        <w:t xml:space="preserve">поступление в бюджет, в том числе субсидий (субвенций) из федерального бюджета, являющихся источником финансового обеспечения расходов бюджета субъекта Российской Федерации (местного бюджета);</w:t>
      </w:r>
    </w:p>
    <w:p>
      <w:pPr>
        <w:pStyle w:val="0"/>
        <w:spacing w:before="240" w:line-rule="auto"/>
        <w:ind w:firstLine="540"/>
        <w:jc w:val="both"/>
      </w:pPr>
      <w:r>
        <w:rPr>
          <w:sz w:val="24"/>
        </w:rPr>
        <w:t xml:space="preserve">выплаты из бюджета, в том числе расходы бюджета субъекта Российской Федерации (местного бюджета), источником финансового обеспечения которых являются субсидии (субвенции) из федерального бюджета;</w:t>
      </w:r>
    </w:p>
    <w:p>
      <w:pPr>
        <w:pStyle w:val="0"/>
        <w:spacing w:before="240" w:line-rule="auto"/>
        <w:ind w:firstLine="540"/>
        <w:jc w:val="both"/>
      </w:pPr>
      <w:r>
        <w:rPr>
          <w:sz w:val="24"/>
        </w:rPr>
        <w:t xml:space="preserve">доведение предельных объемов финансирования, в том числе по расходам бюджета субъекта Российской Федерации (местного бюджета), источником финансового обеспечения которых являются субсидии (субвенции) из федерального бюджета.</w:t>
      </w:r>
    </w:p>
    <w:p>
      <w:pPr>
        <w:pStyle w:val="0"/>
        <w:spacing w:before="240" w:line-rule="auto"/>
        <w:ind w:firstLine="540"/>
        <w:jc w:val="both"/>
      </w:pPr>
      <w:r>
        <w:rPr>
          <w:sz w:val="24"/>
        </w:rPr>
        <w:t xml:space="preserve">144. Утратил силу. - </w:t>
      </w:r>
      <w:r>
        <w:rPr>
          <w:sz w:val="24"/>
        </w:rPr>
        <w:t xml:space="preserve">Приказ</w:t>
      </w:r>
      <w:r>
        <w:rPr>
          <w:sz w:val="24"/>
        </w:rPr>
        <w:t xml:space="preserve"> Казначейства России от 28.12.2022 N 38н.</w:t>
      </w:r>
    </w:p>
    <w:p>
      <w:pPr>
        <w:pStyle w:val="0"/>
        <w:spacing w:before="240" w:line-rule="auto"/>
        <w:ind w:firstLine="540"/>
        <w:jc w:val="both"/>
      </w:pPr>
      <w:r>
        <w:rPr>
          <w:sz w:val="24"/>
        </w:rPr>
        <w:t xml:space="preserve">145. На лицевом счете получателя бюджетных средств отражаются следующие операции:</w:t>
      </w:r>
    </w:p>
    <w:p>
      <w:pPr>
        <w:pStyle w:val="0"/>
        <w:spacing w:before="240" w:line-rule="auto"/>
        <w:ind w:firstLine="540"/>
        <w:jc w:val="both"/>
      </w:pPr>
      <w:r>
        <w:rPr>
          <w:sz w:val="24"/>
        </w:rPr>
        <w:t xml:space="preserve">а) доведение бюджетных данных:</w:t>
      </w:r>
    </w:p>
    <w:p>
      <w:pPr>
        <w:pStyle w:val="0"/>
        <w:spacing w:before="240" w:line-rule="auto"/>
        <w:ind w:firstLine="540"/>
        <w:jc w:val="both"/>
      </w:pPr>
      <w:r>
        <w:rPr>
          <w:sz w:val="24"/>
        </w:rPr>
        <w:t xml:space="preserve">бюджетных ассигнований на текущий финансовый год (текущий финансовый год и плановый период);</w:t>
      </w:r>
    </w:p>
    <w:p>
      <w:pPr>
        <w:pStyle w:val="0"/>
        <w:spacing w:before="240" w:line-rule="auto"/>
        <w:ind w:firstLine="540"/>
        <w:jc w:val="both"/>
      </w:pPr>
      <w:r>
        <w:rPr>
          <w:sz w:val="24"/>
        </w:rPr>
        <w:t xml:space="preserve">лимитов бюджетных обязательств на текущий финансовый год (текущий финансовый год и плановый период);</w:t>
      </w:r>
    </w:p>
    <w:p>
      <w:pPr>
        <w:pStyle w:val="0"/>
        <w:spacing w:before="240" w:line-rule="auto"/>
        <w:ind w:firstLine="540"/>
        <w:jc w:val="both"/>
      </w:pPr>
      <w:r>
        <w:rPr>
          <w:sz w:val="24"/>
        </w:rPr>
        <w:t xml:space="preserve">лимитов бюджетных обязательств на выплаты за счет связанных иностранных кредитов в текущем финансовом году;</w:t>
      </w:r>
    </w:p>
    <w:p>
      <w:pPr>
        <w:pStyle w:val="0"/>
        <w:spacing w:before="240" w:line-rule="auto"/>
        <w:ind w:firstLine="540"/>
        <w:jc w:val="both"/>
      </w:pPr>
      <w:r>
        <w:rPr>
          <w:sz w:val="24"/>
        </w:rPr>
        <w:t xml:space="preserve">лимитов бюджетных обязательств на выплаты в иностранной валюте на текущий финансовый год;</w:t>
      </w:r>
    </w:p>
    <w:p>
      <w:pPr>
        <w:pStyle w:val="0"/>
        <w:spacing w:before="240" w:line-rule="auto"/>
        <w:ind w:firstLine="540"/>
        <w:jc w:val="both"/>
      </w:pPr>
      <w:r>
        <w:rPr>
          <w:sz w:val="24"/>
        </w:rPr>
        <w:t xml:space="preserve">предельных объемов финансирования;</w:t>
      </w:r>
    </w:p>
    <w:p>
      <w:pPr>
        <w:pStyle w:val="0"/>
        <w:spacing w:before="240" w:line-rule="auto"/>
        <w:ind w:firstLine="540"/>
        <w:jc w:val="both"/>
      </w:pPr>
      <w:r>
        <w:rPr>
          <w:sz w:val="24"/>
        </w:rPr>
        <w:t xml:space="preserve">распределение лимитов бюджетных обязательств на текущий финансовый год (текущий финансовый год и плановый период);</w:t>
      </w:r>
    </w:p>
    <w:p>
      <w:pPr>
        <w:pStyle w:val="0"/>
        <w:spacing w:before="240" w:line-rule="auto"/>
        <w:ind w:firstLine="540"/>
        <w:jc w:val="both"/>
      </w:pPr>
      <w:r>
        <w:rPr>
          <w:sz w:val="24"/>
        </w:rPr>
        <w:t xml:space="preserve">распределение лимитов бюджетных обязательств на выплаты за счет связанных иностранных кредитов в текущем финансовом году;</w:t>
      </w:r>
    </w:p>
    <w:p>
      <w:pPr>
        <w:pStyle w:val="0"/>
        <w:spacing w:before="240" w:line-rule="auto"/>
        <w:ind w:firstLine="540"/>
        <w:jc w:val="both"/>
      </w:pPr>
      <w:r>
        <w:rPr>
          <w:sz w:val="24"/>
        </w:rPr>
        <w:t xml:space="preserve">распределение лимитов бюджетных обязательств на выплаты в иностранной валюте в текущем финансовом году;</w:t>
      </w:r>
    </w:p>
    <w:p>
      <w:pPr>
        <w:pStyle w:val="0"/>
        <w:spacing w:before="240" w:line-rule="auto"/>
        <w:ind w:firstLine="540"/>
        <w:jc w:val="both"/>
      </w:pPr>
      <w:r>
        <w:rPr>
          <w:sz w:val="24"/>
        </w:rPr>
        <w:t xml:space="preserve">б) операции с бюджетными средствами:</w:t>
      </w:r>
    </w:p>
    <w:p>
      <w:pPr>
        <w:pStyle w:val="0"/>
        <w:spacing w:before="240" w:line-rule="auto"/>
        <w:ind w:firstLine="540"/>
        <w:jc w:val="both"/>
      </w:pPr>
      <w:r>
        <w:rPr>
          <w:sz w:val="24"/>
        </w:rPr>
        <w:t xml:space="preserve">выплаты, в том числе на счет получателя бюджетных средств, открытый в банке;</w:t>
      </w:r>
    </w:p>
    <w:p>
      <w:pPr>
        <w:pStyle w:val="0"/>
        <w:spacing w:before="240" w:line-rule="auto"/>
        <w:ind w:firstLine="540"/>
        <w:jc w:val="both"/>
      </w:pPr>
      <w:r>
        <w:rPr>
          <w:sz w:val="24"/>
        </w:rPr>
        <w:t xml:space="preserve">поступление средств, в том числе со счета получателя бюджетных средств, открытого в банке;</w:t>
      </w:r>
    </w:p>
    <w:p>
      <w:pPr>
        <w:pStyle w:val="0"/>
        <w:spacing w:before="240" w:line-rule="auto"/>
        <w:ind w:firstLine="540"/>
        <w:jc w:val="both"/>
      </w:pPr>
      <w:r>
        <w:rPr>
          <w:sz w:val="24"/>
        </w:rPr>
        <w:t xml:space="preserve">в) отражение операций с бюджетными и денежными обязательствами получателя бюджетных средств текущего финансового года (текущего финансового года и планового периода); г) операции за счет средств дополнительного бюджетного финансирования:</w:t>
      </w:r>
    </w:p>
    <w:p>
      <w:pPr>
        <w:pStyle w:val="0"/>
        <w:spacing w:before="240" w:line-rule="auto"/>
        <w:ind w:firstLine="540"/>
        <w:jc w:val="both"/>
      </w:pPr>
      <w:r>
        <w:rPr>
          <w:sz w:val="24"/>
        </w:rPr>
        <w:t xml:space="preserve">отражение лимитов бюджетных обязательств;</w:t>
      </w:r>
    </w:p>
    <w:p>
      <w:pPr>
        <w:pStyle w:val="0"/>
        <w:spacing w:before="240" w:line-rule="auto"/>
        <w:ind w:firstLine="540"/>
        <w:jc w:val="both"/>
      </w:pPr>
      <w:r>
        <w:rPr>
          <w:sz w:val="24"/>
        </w:rPr>
        <w:t xml:space="preserve">отражение предельных объемов финансирования;</w:t>
      </w:r>
    </w:p>
    <w:p>
      <w:pPr>
        <w:pStyle w:val="0"/>
        <w:spacing w:before="240" w:line-rule="auto"/>
        <w:ind w:firstLine="540"/>
        <w:jc w:val="both"/>
      </w:pPr>
      <w:r>
        <w:rPr>
          <w:sz w:val="24"/>
        </w:rPr>
        <w:t xml:space="preserve">постановка на учет бюджетных обязательств за счет источника дополнительного бюджетного финансирования;</w:t>
      </w:r>
    </w:p>
    <w:p>
      <w:pPr>
        <w:pStyle w:val="0"/>
        <w:spacing w:before="240" w:line-rule="auto"/>
        <w:ind w:firstLine="540"/>
        <w:jc w:val="both"/>
      </w:pPr>
      <w:r>
        <w:rPr>
          <w:sz w:val="24"/>
        </w:rPr>
        <w:t xml:space="preserve">поступление источника дополнительного бюджетного финансирования, включая возврат дебиторской задолженности;</w:t>
      </w:r>
    </w:p>
    <w:p>
      <w:pPr>
        <w:pStyle w:val="0"/>
        <w:spacing w:before="240" w:line-rule="auto"/>
        <w:ind w:firstLine="540"/>
        <w:jc w:val="both"/>
      </w:pPr>
      <w:r>
        <w:rPr>
          <w:sz w:val="24"/>
        </w:rPr>
        <w:t xml:space="preserve">выплаты за счет источника дополнительного бюджетного финансирования;</w:t>
      </w:r>
    </w:p>
    <w:p>
      <w:pPr>
        <w:pStyle w:val="0"/>
        <w:spacing w:before="240" w:line-rule="auto"/>
        <w:ind w:firstLine="540"/>
        <w:jc w:val="both"/>
      </w:pPr>
      <w:r>
        <w:rPr>
          <w:sz w:val="24"/>
        </w:rPr>
        <w:t xml:space="preserve">г) справочно: суммы поступлений источника дополнительного бюджетного финансирования, суммы возвратов источника дополнительного бюджетного финансирования;</w:t>
      </w:r>
    </w:p>
    <w:p>
      <w:pPr>
        <w:pStyle w:val="0"/>
        <w:jc w:val="both"/>
      </w:pPr>
      <w:r>
        <w:rPr>
          <w:sz w:val="24"/>
        </w:rPr>
        <w:t xml:space="preserve">(пп. "г" в ред. </w:t>
      </w:r>
      <w:r>
        <w:rPr>
          <w:sz w:val="24"/>
        </w:rPr>
        <w:t xml:space="preserve">Приказа</w:t>
      </w:r>
      <w:r>
        <w:rPr>
          <w:sz w:val="24"/>
        </w:rPr>
        <w:t xml:space="preserve"> Казначейства России от 28.12.2017 N 36н)</w:t>
      </w:r>
    </w:p>
    <w:p>
      <w:pPr>
        <w:pStyle w:val="0"/>
        <w:spacing w:before="240" w:line-rule="auto"/>
        <w:ind w:firstLine="540"/>
        <w:jc w:val="both"/>
      </w:pPr>
      <w:r>
        <w:rPr>
          <w:sz w:val="24"/>
        </w:rPr>
        <w:t xml:space="preserve">д) операции по казначейскому обеспечению обязательств.</w:t>
      </w:r>
    </w:p>
    <w:p>
      <w:pPr>
        <w:pStyle w:val="0"/>
        <w:jc w:val="both"/>
      </w:pPr>
      <w:r>
        <w:rPr>
          <w:sz w:val="24"/>
        </w:rPr>
        <w:t xml:space="preserve">(пп. "д" введен </w:t>
      </w:r>
      <w:r>
        <w:rPr>
          <w:sz w:val="24"/>
        </w:rPr>
        <w:t xml:space="preserve">Приказом</w:t>
      </w:r>
      <w:r>
        <w:rPr>
          <w:sz w:val="24"/>
        </w:rPr>
        <w:t xml:space="preserve"> Казначейства России от 28.12.2017 N 36н)</w:t>
      </w:r>
    </w:p>
    <w:p>
      <w:pPr>
        <w:pStyle w:val="0"/>
        <w:spacing w:before="240" w:line-rule="auto"/>
        <w:ind w:firstLine="540"/>
        <w:jc w:val="both"/>
      </w:pPr>
      <w:r>
        <w:rPr>
          <w:sz w:val="24"/>
        </w:rPr>
        <w:t xml:space="preserve">146. Показатели на лицевом счете администратора доходов бюджета отражаются на основании информации, содержащейся в представленном главным администратором доходов бюджета в соответствии с </w:t>
      </w:r>
      <w:r>
        <w:rPr>
          <w:sz w:val="24"/>
        </w:rPr>
        <w:t xml:space="preserve">пунктом 17</w:t>
      </w:r>
      <w:r>
        <w:rPr>
          <w:sz w:val="24"/>
        </w:rPr>
        <w:t xml:space="preserve"> Порядка казначейского обслуживания, утвержденного приказом Федерального казначейства от 14 мая 2020 г. N 21н (зарегистрирован Министерством юстиции Российской Федерации 13 июля 2020 г., регистрационный N 58914), &lt;7&gt; Реестре администрируемых доходов (код формы по КФД 0531975).</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&lt;7&gt; С изменениями, внесенными приказами Федерального казначейства от 28.06.2021 N 23н (зарегистрирован Министерством юстиции Российской Федерации 29.07.2021, регистрационный N 64462), от 13.10.2021 N 29н (зарегистрирован Министерством юстиции Российской Федерации 19.11.2021, регистрационный N 65906), от 29.04.2022 N 13н (зарегистрирован Министерством юстиции Российской Федерации 24.05.2022, регистрационный N 68566), от 29.07.2022 N 19н (зарегистрирован Министерством юстиции Российской Федерации 02.09.2022, регистрационный N 69902) от 28.12.2022 N 37н (зарегистрирован Министерством юстиции Российской Федерации 25.01.2023, регистрационный N 72131), от 05.12.2024 N 20н (зарегистрирован Министерством юстиции Российской Федерации 27.12.2024, регистрационный N 80811).</w:t>
      </w:r>
    </w:p>
    <w:p>
      <w:pPr>
        <w:pStyle w:val="0"/>
        <w:ind w:firstLine="540"/>
        <w:jc w:val="both"/>
      </w:pPr>
      <w:r>
        <w:rPr>
          <w:sz w:val="24"/>
        </w:rPr>
      </w:r>
    </w:p>
    <w:p>
      <w:pPr>
        <w:pStyle w:val="0"/>
        <w:ind w:firstLine="540"/>
        <w:jc w:val="both"/>
      </w:pPr>
      <w:r>
        <w:rPr>
          <w:sz w:val="24"/>
        </w:rPr>
        <w:t xml:space="preserve">Операции осуществляются на лицевом счете администратора доходов бюджета, отдельных администраторов источников финансирования дефицита федерального бюджета в соответствии с </w:t>
      </w:r>
      <w:r>
        <w:rPr>
          <w:sz w:val="24"/>
        </w:rPr>
        <w:t xml:space="preserve">Порядком</w:t>
      </w:r>
      <w:r>
        <w:rPr>
          <w:sz w:val="24"/>
        </w:rPr>
        <w:t xml:space="preserve">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 утвержденным приказом Министерства финансов Российской Федерации от 15 ноября 2024 г. N 172н (зарегистрирован Министерством юстиции Российской Федерации 28 декабря 2024 г., регистрационный N 80841), с изменениями, внесенными приказом Министерства финансов Российской Федерации от 6 августа 2025 г. N 106н (зарегистрирован Министерством юстиции Российской Федерации 2 сентября 2025 г., регистрационный N 83435).</w:t>
      </w:r>
    </w:p>
    <w:p>
      <w:pPr>
        <w:pStyle w:val="0"/>
        <w:jc w:val="both"/>
      </w:pPr>
      <w:r>
        <w:rPr>
          <w:sz w:val="24"/>
        </w:rPr>
        <w:t xml:space="preserve">(п. 146 в ред. </w:t>
      </w:r>
      <w:r>
        <w:rPr>
          <w:sz w:val="24"/>
        </w:rPr>
        <w:t xml:space="preserve">Приказа</w:t>
      </w:r>
      <w:r>
        <w:rPr>
          <w:sz w:val="24"/>
        </w:rPr>
        <w:t xml:space="preserve"> Казначейства России от 26.11.2025 N 21н)</w:t>
      </w:r>
    </w:p>
    <w:p>
      <w:pPr>
        <w:pStyle w:val="0"/>
        <w:spacing w:before="240" w:line-rule="auto"/>
        <w:ind w:firstLine="540"/>
        <w:jc w:val="both"/>
      </w:pPr>
      <w:r>
        <w:rPr>
          <w:sz w:val="24"/>
        </w:rPr>
        <w:t xml:space="preserve">147. На лицевом счете для учета операций со средствами, поступающими во временное распоряжение получателя бюджетных средств, отражаются следующие операции:</w:t>
      </w:r>
    </w:p>
    <w:p>
      <w:pPr>
        <w:pStyle w:val="0"/>
        <w:spacing w:before="240" w:line-rule="auto"/>
        <w:ind w:firstLine="540"/>
        <w:jc w:val="both"/>
      </w:pPr>
      <w:r>
        <w:rPr>
          <w:sz w:val="24"/>
        </w:rPr>
        <w:t xml:space="preserve">поступление средств;</w:t>
      </w:r>
    </w:p>
    <w:p>
      <w:pPr>
        <w:pStyle w:val="0"/>
        <w:spacing w:before="240" w:line-rule="auto"/>
        <w:ind w:firstLine="540"/>
        <w:jc w:val="both"/>
      </w:pPr>
      <w:r>
        <w:rPr>
          <w:sz w:val="24"/>
        </w:rPr>
        <w:t xml:space="preserve">выплаты.</w:t>
      </w:r>
    </w:p>
    <w:p>
      <w:pPr>
        <w:pStyle w:val="0"/>
        <w:spacing w:before="240" w:line-rule="auto"/>
        <w:ind w:firstLine="540"/>
        <w:jc w:val="both"/>
      </w:pPr>
      <w:r>
        <w:rPr>
          <w:sz w:val="24"/>
        </w:rPr>
        <w:t xml:space="preserve">148. На лицевом счете главного администратора источников внутреннего финансирования дефицита бюджета (администратора источников внутреннего финансирования дефицита бюджета с полномочиями главного администратора) отражаются следующие операции:</w:t>
      </w:r>
    </w:p>
    <w:p>
      <w:pPr>
        <w:pStyle w:val="0"/>
        <w:spacing w:before="240" w:line-rule="auto"/>
        <w:ind w:firstLine="540"/>
        <w:jc w:val="both"/>
      </w:pPr>
      <w:r>
        <w:rPr>
          <w:sz w:val="24"/>
        </w:rPr>
        <w:t xml:space="preserve">получение бюджетных ассигнований на текущий финансовый год (текущий финансовый год и плановый период);</w:t>
      </w:r>
    </w:p>
    <w:p>
      <w:pPr>
        <w:pStyle w:val="0"/>
        <w:spacing w:before="240" w:line-rule="auto"/>
        <w:ind w:firstLine="540"/>
        <w:jc w:val="both"/>
      </w:pPr>
      <w:r>
        <w:rPr>
          <w:sz w:val="24"/>
        </w:rPr>
        <w:t xml:space="preserve">распределение бюджетных ассигнований на текущий финансовый год (текущий финансовый год и плановый период).</w:t>
      </w:r>
    </w:p>
    <w:p>
      <w:pPr>
        <w:pStyle w:val="0"/>
        <w:spacing w:before="240" w:line-rule="auto"/>
        <w:ind w:firstLine="540"/>
        <w:jc w:val="both"/>
      </w:pPr>
      <w:r>
        <w:rPr>
          <w:sz w:val="24"/>
        </w:rPr>
        <w:t xml:space="preserve">149. На лицевом счете главного администратора источников внешнего финансирования дефицита бюджета (администратора источников внешнего финансирования дефицита бюджета с полномочиями главного администратора) отражаются операции, аналогичные операциям, отражаемым на лицевом счете главного администратора источников внутреннего финансирования дефицита бюджета (администратора источников внутреннего финансирования дефицита бюджета с полномочиями главного администратора).</w:t>
      </w:r>
    </w:p>
    <w:p>
      <w:pPr>
        <w:pStyle w:val="0"/>
        <w:spacing w:before="240" w:line-rule="auto"/>
        <w:ind w:firstLine="540"/>
        <w:jc w:val="both"/>
      </w:pPr>
      <w:r>
        <w:rPr>
          <w:sz w:val="24"/>
        </w:rPr>
        <w:t xml:space="preserve">150. На лицевом счете администратора источников внутреннего финансирования дефицита бюджета отражаются следующие операции:</w:t>
      </w:r>
    </w:p>
    <w:p>
      <w:pPr>
        <w:pStyle w:val="0"/>
        <w:spacing w:before="240" w:line-rule="auto"/>
        <w:ind w:firstLine="540"/>
        <w:jc w:val="both"/>
      </w:pPr>
      <w:r>
        <w:rPr>
          <w:sz w:val="24"/>
        </w:rPr>
        <w:t xml:space="preserve">получение бюджетных ассигнований на текущий финансовый год (текущий финансовый год и плановый период);</w:t>
      </w:r>
    </w:p>
    <w:p>
      <w:pPr>
        <w:pStyle w:val="0"/>
        <w:spacing w:before="240" w:line-rule="auto"/>
        <w:ind w:firstLine="540"/>
        <w:jc w:val="both"/>
      </w:pPr>
      <w:r>
        <w:rPr>
          <w:sz w:val="24"/>
        </w:rPr>
        <w:t xml:space="preserve">поступление средств;</w:t>
      </w:r>
    </w:p>
    <w:p>
      <w:pPr>
        <w:pStyle w:val="0"/>
        <w:spacing w:before="240" w:line-rule="auto"/>
        <w:ind w:firstLine="540"/>
        <w:jc w:val="both"/>
      </w:pPr>
      <w:r>
        <w:rPr>
          <w:sz w:val="24"/>
        </w:rPr>
        <w:t xml:space="preserve">выплаты.</w:t>
      </w:r>
    </w:p>
    <w:p>
      <w:pPr>
        <w:pStyle w:val="0"/>
        <w:spacing w:before="240" w:line-rule="auto"/>
        <w:ind w:firstLine="540"/>
        <w:jc w:val="both"/>
      </w:pPr>
      <w:r>
        <w:rPr>
          <w:sz w:val="24"/>
        </w:rPr>
        <w:t xml:space="preserve">151. На лицевом счете администратора источников внешнего финансирования дефицита бюджета отражаются операции, аналогичные операциям, отражаемым на лицевом счете администратора источников внутреннего финансирования дефицита бюджета.</w:t>
      </w:r>
    </w:p>
    <w:p>
      <w:pPr>
        <w:pStyle w:val="0"/>
        <w:spacing w:before="240" w:line-rule="auto"/>
        <w:ind w:firstLine="540"/>
        <w:jc w:val="both"/>
      </w:pPr>
      <w:r>
        <w:rPr>
          <w:sz w:val="24"/>
        </w:rPr>
        <w:t xml:space="preserve">152. На лицевом счете иного получателя бюджетных средств отражаются следующие операции:</w:t>
      </w:r>
    </w:p>
    <w:p>
      <w:pPr>
        <w:pStyle w:val="0"/>
        <w:spacing w:before="240" w:line-rule="auto"/>
        <w:ind w:firstLine="540"/>
        <w:jc w:val="both"/>
      </w:pPr>
      <w:r>
        <w:rPr>
          <w:sz w:val="24"/>
        </w:rPr>
        <w:t xml:space="preserve">а) доведение бюджетных данных:</w:t>
      </w:r>
    </w:p>
    <w:p>
      <w:pPr>
        <w:pStyle w:val="0"/>
        <w:spacing w:before="240" w:line-rule="auto"/>
        <w:ind w:firstLine="540"/>
        <w:jc w:val="both"/>
      </w:pPr>
      <w:r>
        <w:rPr>
          <w:sz w:val="24"/>
        </w:rPr>
        <w:t xml:space="preserve">бюджетных ассигнований на текущий финансовый год (текущий финансовый год и плановый период);</w:t>
      </w:r>
    </w:p>
    <w:p>
      <w:pPr>
        <w:pStyle w:val="0"/>
        <w:spacing w:before="240" w:line-rule="auto"/>
        <w:ind w:firstLine="540"/>
        <w:jc w:val="both"/>
      </w:pPr>
      <w:r>
        <w:rPr>
          <w:sz w:val="24"/>
        </w:rPr>
        <w:t xml:space="preserve">лимитов бюджетных обязательств на текущий финансовый год (текущий финансовый год и плановый период), в том числе на выплаты в иностранной валюте;</w:t>
      </w:r>
    </w:p>
    <w:p>
      <w:pPr>
        <w:pStyle w:val="0"/>
        <w:spacing w:before="240" w:line-rule="auto"/>
        <w:ind w:firstLine="540"/>
        <w:jc w:val="both"/>
      </w:pPr>
      <w:r>
        <w:rPr>
          <w:sz w:val="24"/>
        </w:rPr>
        <w:t xml:space="preserve">предельных объемов финансирования всего, в том числе для иностранной валюты;</w:t>
      </w:r>
    </w:p>
    <w:p>
      <w:pPr>
        <w:pStyle w:val="0"/>
        <w:spacing w:before="240" w:line-rule="auto"/>
        <w:ind w:firstLine="540"/>
        <w:jc w:val="both"/>
      </w:pPr>
      <w:r>
        <w:rPr>
          <w:sz w:val="24"/>
        </w:rPr>
        <w:t xml:space="preserve">б) операции с бюджетными средствами:</w:t>
      </w:r>
    </w:p>
    <w:p>
      <w:pPr>
        <w:pStyle w:val="0"/>
        <w:spacing w:before="240" w:line-rule="auto"/>
        <w:ind w:firstLine="540"/>
        <w:jc w:val="both"/>
      </w:pPr>
      <w:r>
        <w:rPr>
          <w:sz w:val="24"/>
        </w:rPr>
        <w:t xml:space="preserve">суммы выплат в валюте Российской Федерации;</w:t>
      </w:r>
    </w:p>
    <w:p>
      <w:pPr>
        <w:pStyle w:val="0"/>
        <w:spacing w:before="240" w:line-rule="auto"/>
        <w:ind w:firstLine="540"/>
        <w:jc w:val="both"/>
      </w:pPr>
      <w:r>
        <w:rPr>
          <w:sz w:val="24"/>
        </w:rPr>
        <w:t xml:space="preserve">суммы выплат в иностранной валюте;</w:t>
      </w:r>
    </w:p>
    <w:p>
      <w:pPr>
        <w:pStyle w:val="0"/>
        <w:spacing w:before="240" w:line-rule="auto"/>
        <w:ind w:firstLine="540"/>
        <w:jc w:val="both"/>
      </w:pPr>
      <w:r>
        <w:rPr>
          <w:sz w:val="24"/>
        </w:rPr>
        <w:t xml:space="preserve">суммы поступлений в валюте Российской Федерации;</w:t>
      </w:r>
    </w:p>
    <w:p>
      <w:pPr>
        <w:pStyle w:val="0"/>
        <w:spacing w:before="240" w:line-rule="auto"/>
        <w:ind w:firstLine="540"/>
        <w:jc w:val="both"/>
      </w:pPr>
      <w:r>
        <w:rPr>
          <w:sz w:val="24"/>
        </w:rPr>
        <w:t xml:space="preserve">суммы поступлений в иностранной валюте.</w:t>
      </w:r>
    </w:p>
    <w:p>
      <w:pPr>
        <w:pStyle w:val="0"/>
        <w:spacing w:before="240" w:line-rule="auto"/>
        <w:ind w:firstLine="540"/>
        <w:jc w:val="both"/>
      </w:pPr>
      <w:r>
        <w:rPr>
          <w:sz w:val="24"/>
        </w:rPr>
        <w:t xml:space="preserve">153. На лицевом счете для учета операций по переданным полномочиям получателя бюджетных средств отражаются операции по доведению бюджетных данных и операции с бюджетными средствами, аналогичные операциям, отражаемым на лицевом счете получателя бюджетных средств.</w:t>
      </w:r>
    </w:p>
    <w:p>
      <w:pPr>
        <w:pStyle w:val="0"/>
        <w:spacing w:before="240" w:line-rule="auto"/>
        <w:ind w:firstLine="540"/>
        <w:jc w:val="both"/>
      </w:pPr>
      <w:r>
        <w:rPr>
          <w:sz w:val="24"/>
        </w:rPr>
        <w:t xml:space="preserve">154. На лицевом счете для учета операций получателя средств из бюджета отражаются следующие операции:</w:t>
      </w:r>
    </w:p>
    <w:p>
      <w:pPr>
        <w:pStyle w:val="0"/>
        <w:jc w:val="both"/>
      </w:pPr>
      <w:r>
        <w:rPr>
          <w:sz w:val="24"/>
        </w:rPr>
        <w:t xml:space="preserve">(в ред. </w:t>
      </w:r>
      <w:r>
        <w:rPr>
          <w:sz w:val="24"/>
        </w:rPr>
        <w:t xml:space="preserve">Приказа</w:t>
      </w:r>
      <w:r>
        <w:rPr>
          <w:sz w:val="24"/>
        </w:rPr>
        <w:t xml:space="preserve"> Казначейства России от 13.10.2021 N 29н)</w:t>
      </w:r>
    </w:p>
    <w:p>
      <w:pPr>
        <w:pStyle w:val="0"/>
        <w:spacing w:before="240" w:line-rule="auto"/>
        <w:ind w:firstLine="540"/>
        <w:jc w:val="both"/>
      </w:pPr>
      <w:r>
        <w:rPr>
          <w:sz w:val="24"/>
        </w:rPr>
        <w:t xml:space="preserve">поступление средств;</w:t>
      </w:r>
    </w:p>
    <w:p>
      <w:pPr>
        <w:pStyle w:val="0"/>
        <w:spacing w:before="240" w:line-rule="auto"/>
        <w:ind w:firstLine="540"/>
        <w:jc w:val="both"/>
      </w:pPr>
      <w:r>
        <w:rPr>
          <w:sz w:val="24"/>
        </w:rPr>
        <w:t xml:space="preserve">суммы выплат.</w:t>
      </w:r>
    </w:p>
    <w:p>
      <w:pPr>
        <w:pStyle w:val="0"/>
        <w:spacing w:before="240" w:line-rule="auto"/>
        <w:ind w:firstLine="540"/>
        <w:jc w:val="both"/>
      </w:pPr>
      <w:r>
        <w:rPr>
          <w:sz w:val="24"/>
        </w:rPr>
        <w:t xml:space="preserve">155. На лицевом счете бюджетного учреждения, отдельном лицевом счете бюджетного учреждения, лицевом счете бюджетного учреждения для учета операций со средствами ОМС, лицевом счете автономного учреждения, отдельном лицевом счете автономного учреждения, лицевом счете автономного учреждения для учета операций со средствами ОМС отражаются следующие операции:</w:t>
      </w:r>
    </w:p>
    <w:p>
      <w:pPr>
        <w:pStyle w:val="0"/>
        <w:spacing w:before="240" w:line-rule="auto"/>
        <w:ind w:firstLine="540"/>
        <w:jc w:val="both"/>
      </w:pPr>
      <w:r>
        <w:rPr>
          <w:sz w:val="24"/>
        </w:rPr>
        <w:t xml:space="preserve">поступления средств;</w:t>
      </w:r>
    </w:p>
    <w:p>
      <w:pPr>
        <w:pStyle w:val="0"/>
        <w:spacing w:before="240" w:line-rule="auto"/>
        <w:ind w:firstLine="540"/>
        <w:jc w:val="both"/>
      </w:pPr>
      <w:r>
        <w:rPr>
          <w:sz w:val="24"/>
        </w:rPr>
        <w:t xml:space="preserve">суммы выплат.</w:t>
      </w:r>
    </w:p>
    <w:p>
      <w:pPr>
        <w:pStyle w:val="0"/>
        <w:spacing w:before="240" w:line-rule="auto"/>
        <w:ind w:firstLine="540"/>
        <w:jc w:val="both"/>
      </w:pPr>
      <w:r>
        <w:rPr>
          <w:sz w:val="24"/>
        </w:rPr>
        <w:t xml:space="preserve">156. Операции по возврату средств, поступивших во временное распоряжение получателя бюджетных средств, осуществляются органом Федерального казначейства на основании </w:t>
      </w:r>
      <w:r>
        <w:rPr>
          <w:sz w:val="24"/>
        </w:rPr>
        <w:t xml:space="preserve">Заявки</w:t>
      </w:r>
      <w:r>
        <w:rPr>
          <w:sz w:val="24"/>
        </w:rPr>
        <w:t xml:space="preserve"> на возврат (код формы по КФД 0531803).</w:t>
      </w:r>
    </w:p>
    <w:p>
      <w:pPr>
        <w:pStyle w:val="0"/>
        <w:spacing w:before="240" w:line-rule="auto"/>
        <w:ind w:firstLine="540"/>
        <w:jc w:val="both"/>
      </w:pPr>
      <w:r>
        <w:rPr>
          <w:sz w:val="24"/>
        </w:rPr>
        <w:t xml:space="preserve">Если в соответствии с законодательными и иными нормативными правовыми актами Российской Федерации, законодательными и иными нормативными правовыми актами субъектов Российской Федерации и муниципальными правовыми актами средства, поступившие во временное распоряжение получателя бюджетных средств, подлежат зачислению в соответствующий бюджет, их перечисление на единый счет соответствующего бюджета осуществляется органом Федерального казначейства на основании </w:t>
      </w:r>
      <w:r>
        <w:rPr>
          <w:sz w:val="24"/>
        </w:rPr>
        <w:t xml:space="preserve">Заявки</w:t>
      </w:r>
      <w:r>
        <w:rPr>
          <w:sz w:val="24"/>
        </w:rPr>
        <w:t xml:space="preserve"> на кассовый расход, представленной участником бюджетного процесса, которому открыт лицевой счет для учета операций со средствами, поступающими во временное распоряжение получателя бюджетных средств.</w:t>
      </w:r>
    </w:p>
    <w:p>
      <w:pPr>
        <w:pStyle w:val="0"/>
        <w:spacing w:before="240" w:line-rule="auto"/>
        <w:ind w:firstLine="540"/>
        <w:jc w:val="both"/>
      </w:pPr>
      <w:r>
        <w:rPr>
          <w:sz w:val="24"/>
        </w:rPr>
        <w:t xml:space="preserve">157. Если получатель бюджетных средств получает и использует средства из различных источников: бюджетные средства, средства дополнительного бюджетного финансирования, в том числе средства в валюте Российской Федерации и в иностранных валютах, то операции отражаются в разных разделах лицевого счета получателя бюджетных средств.</w:t>
      </w:r>
    </w:p>
    <w:p>
      <w:pPr>
        <w:pStyle w:val="0"/>
        <w:spacing w:before="240" w:line-rule="auto"/>
        <w:ind w:firstLine="540"/>
        <w:jc w:val="both"/>
      </w:pPr>
      <w:r>
        <w:rPr>
          <w:sz w:val="24"/>
        </w:rPr>
        <w:t xml:space="preserve">В случае отсутствия операций по какому-либо разделу лицевого счета получателя бюджетных средств при формировании отчетов по лицевому счету получателя бюджетных средств данный раздел не заполняется.</w:t>
      </w:r>
    </w:p>
    <w:p>
      <w:pPr>
        <w:pStyle w:val="0"/>
        <w:spacing w:before="240" w:line-rule="auto"/>
        <w:ind w:firstLine="540"/>
        <w:jc w:val="both"/>
      </w:pPr>
      <w:r>
        <w:rPr>
          <w:sz w:val="24"/>
        </w:rPr>
        <w:t xml:space="preserve">158. Остаток средств, поступивших во временное распоряжение получателя бюджетных средств в отчетном финансовом году, подлежит учету в текущем финансовом году на лицевом счете для учета операций со средствами, поступающими во временное распоряжение получателя бюджетных средств, как остаток на 1 января текущего финансового года, если иное не установлено федеральным законом о федеральном бюджете.</w:t>
      </w:r>
    </w:p>
    <w:p>
      <w:pPr>
        <w:pStyle w:val="0"/>
        <w:jc w:val="both"/>
      </w:pPr>
      <w:r>
        <w:rPr>
          <w:sz w:val="24"/>
        </w:rPr>
      </w:r>
    </w:p>
    <w:p>
      <w:pPr>
        <w:pStyle w:val="2"/>
        <w:outlineLvl w:val="2"/>
        <w:jc w:val="center"/>
      </w:pPr>
      <w:r>
        <w:rPr>
          <w:sz w:val="24"/>
        </w:rPr>
        <w:t xml:space="preserve">Документооборот при ведении лицевых счетов</w:t>
      </w:r>
    </w:p>
    <w:p>
      <w:pPr>
        <w:pStyle w:val="0"/>
        <w:jc w:val="both"/>
      </w:pPr>
      <w:r>
        <w:rPr>
          <w:sz w:val="24"/>
        </w:rPr>
      </w:r>
    </w:p>
    <w:p>
      <w:pPr>
        <w:pStyle w:val="0"/>
        <w:ind w:firstLine="540"/>
        <w:jc w:val="both"/>
      </w:pPr>
      <w:r>
        <w:rPr>
          <w:sz w:val="24"/>
        </w:rPr>
        <w:t xml:space="preserve">159. Орган Федерального казначейства по месту обслуживания клиента осуществляет сверку операций, учтенных на лицевых счетах, с клиентами (далее - сверка).</w:t>
      </w:r>
    </w:p>
    <w:bookmarkStart w:id="1048" w:name="P1048"/>
    <w:bookmarkEnd w:id="1048"/>
    <w:p>
      <w:pPr>
        <w:pStyle w:val="0"/>
        <w:spacing w:before="240" w:line-rule="auto"/>
        <w:ind w:firstLine="540"/>
        <w:jc w:val="both"/>
      </w:pPr>
      <w:r>
        <w:rPr>
          <w:sz w:val="24"/>
        </w:rPr>
        <w:t xml:space="preserve">Сверка производится путем предоставления органом Федерального казначейства клиенту на бумажном носителе или в электронном виде в соответствии с договором об обмене электронными документами, заключенным между органом Федерального казначейства и клиентом, Выписки из лицевого счета (с копиями документов, служащих основанием для отражения операций на лицевом счете).</w:t>
      </w:r>
    </w:p>
    <w:p>
      <w:pPr>
        <w:pStyle w:val="0"/>
        <w:spacing w:before="240" w:line-rule="auto"/>
        <w:ind w:firstLine="540"/>
        <w:jc w:val="both"/>
      </w:pPr>
      <w:r>
        <w:rPr>
          <w:sz w:val="24"/>
        </w:rPr>
        <w:t xml:space="preserve">Сверка по лицевому счету иного получателя бюджетных средств производится путем предоставления органом Федерального казначейства документов, указанных во </w:t>
      </w:r>
      <w:hyperlink w:history="0" w:anchor="P1048" w:tooltip="Сверка производится путем предоставления органом Федерального казначейства клиенту на бумажном носителе или в электронном виде в соответствии с договором об обмене электронными документами, заключенным между органом Федерального казначейства и клиентом, Выписки из лицевого счета (с копиями документов, служащих основанием для отражения операций на лицевом счете).">
        <w:r>
          <w:rPr>
            <w:sz w:val="24"/>
            <w:color w:val="0000ff"/>
          </w:rPr>
          <w:t xml:space="preserve">втором абзаце</w:t>
        </w:r>
      </w:hyperlink>
      <w:r>
        <w:rPr>
          <w:sz w:val="24"/>
        </w:rPr>
        <w:t xml:space="preserve"> настоящего пункта, под расписку главному распорядителю (распорядителю) бюджетных средств, в ведении которого находится иной получатель бюджетных средств.</w:t>
      </w:r>
    </w:p>
    <w:p>
      <w:pPr>
        <w:pStyle w:val="0"/>
        <w:spacing w:before="240" w:line-rule="auto"/>
        <w:ind w:firstLine="540"/>
        <w:jc w:val="both"/>
      </w:pPr>
      <w:r>
        <w:rPr>
          <w:sz w:val="24"/>
        </w:rPr>
        <w:t xml:space="preserve">Сверка по лицевому счету в разрезе видов средств бюджетного (автономного) учреждения, лицевому счету для учета операций получателя средств из бюджета осуществляется автоматически в Модуле бюджетного процесса.</w:t>
      </w:r>
    </w:p>
    <w:p>
      <w:pPr>
        <w:pStyle w:val="0"/>
        <w:jc w:val="both"/>
      </w:pPr>
      <w:r>
        <w:rPr>
          <w:sz w:val="24"/>
        </w:rPr>
        <w:t xml:space="preserve">(абзац введен </w:t>
      </w:r>
      <w:r>
        <w:rPr>
          <w:sz w:val="24"/>
        </w:rPr>
        <w:t xml:space="preserve">Приказом</w:t>
      </w:r>
      <w:r>
        <w:rPr>
          <w:sz w:val="24"/>
        </w:rPr>
        <w:t xml:space="preserve"> Казначейства России от 26.11.2025 N 21н)</w:t>
      </w:r>
    </w:p>
    <w:bookmarkStart w:id="1052" w:name="P1052"/>
    <w:bookmarkEnd w:id="1052"/>
    <w:p>
      <w:pPr>
        <w:pStyle w:val="0"/>
        <w:spacing w:before="240" w:line-rule="auto"/>
        <w:ind w:firstLine="540"/>
        <w:jc w:val="both"/>
      </w:pPr>
      <w:r>
        <w:rPr>
          <w:sz w:val="24"/>
        </w:rPr>
        <w:t xml:space="preserve">160. Выписки из лицевых счетов формируются за соответствующий операционный день по всем видам лицевых счетов, открытых в органе Федерального казначейства в разрезе первичных документов по операциям за соответствующий операционный день, при этом в случае отсутствия операций содержательная часть не заполняется.</w:t>
      </w:r>
    </w:p>
    <w:p>
      <w:pPr>
        <w:pStyle w:val="0"/>
        <w:spacing w:before="240" w:line-rule="auto"/>
        <w:ind w:firstLine="540"/>
        <w:jc w:val="both"/>
      </w:pPr>
      <w:r>
        <w:rPr>
          <w:sz w:val="24"/>
        </w:rPr>
        <w:t xml:space="preserve">Выписки из лицевых счетов в разрезе видов средств бюджетного (автономного) учреждения формируются с использованием Модуля бюджетного процесса:</w:t>
      </w:r>
    </w:p>
    <w:p>
      <w:pPr>
        <w:pStyle w:val="0"/>
        <w:spacing w:before="240" w:line-rule="auto"/>
        <w:ind w:firstLine="540"/>
        <w:jc w:val="both"/>
      </w:pPr>
      <w:r>
        <w:rPr>
          <w:sz w:val="24"/>
        </w:rPr>
        <w:t xml:space="preserve">в разрезе кодов бюджетной классификации нарастающим итогом за выбранный период;</w:t>
      </w:r>
    </w:p>
    <w:p>
      <w:pPr>
        <w:pStyle w:val="0"/>
        <w:spacing w:before="240" w:line-rule="auto"/>
        <w:ind w:firstLine="540"/>
        <w:jc w:val="both"/>
      </w:pPr>
      <w:r>
        <w:rPr>
          <w:sz w:val="24"/>
        </w:rPr>
        <w:t xml:space="preserve">в разрезе первичных документов по операциям за соответствующий операционный день и по состоянию на выбранный момент времени в течение операционного дня.</w:t>
      </w:r>
    </w:p>
    <w:p>
      <w:pPr>
        <w:pStyle w:val="0"/>
        <w:spacing w:before="240" w:line-rule="auto"/>
        <w:ind w:firstLine="540"/>
        <w:jc w:val="both"/>
      </w:pPr>
      <w:r>
        <w:rPr>
          <w:sz w:val="24"/>
        </w:rPr>
        <w:t xml:space="preserve">Выписки из лицевых счетов предоставляются не позднее следующего операционного дня независимо от наличия проведенных операций.</w:t>
      </w:r>
    </w:p>
    <w:p>
      <w:pPr>
        <w:pStyle w:val="0"/>
        <w:spacing w:before="240" w:line-rule="auto"/>
        <w:ind w:firstLine="540"/>
        <w:jc w:val="both"/>
      </w:pPr>
      <w:r>
        <w:rPr>
          <w:sz w:val="24"/>
        </w:rPr>
        <w:t xml:space="preserve">При наличии проведенных операций выписки предоставляются в соответствии с </w:t>
      </w:r>
      <w:hyperlink w:history="0" w:anchor="P1059" w:tooltip="Органом Федерального казначейства вместе с Выпиской из соответствующего лицевого счета формируются и представляются клиенту (за исключением администратора доходов бюджета, отдельных администраторов источников финансирования дефицита федерального бюджета, взаимодействие с которыми осуществляется с использованием Подсистемы управления доходами, получателей средств из бюджета субъекта Российской Федерации (местного бюджета), бюджетных (автономных) учреждений субъекта Российской Федерации, муниципальных бюдж...">
        <w:r>
          <w:rPr>
            <w:sz w:val="24"/>
            <w:color w:val="0000ff"/>
          </w:rPr>
          <w:t xml:space="preserve">абзацем шестым</w:t>
        </w:r>
      </w:hyperlink>
      <w:r>
        <w:rPr>
          <w:sz w:val="24"/>
        </w:rPr>
        <w:t xml:space="preserve"> настоящего пункта после совершения казначейского платежа и подтверждения банком проведения банковской операции (предоставления банковской выписки) либо при осуществлении выплат на банковские карты "Мир", банковские карты с товарным знаком "Мир", эмитированные Банком России, - после получения от операционного и платежного клирингового центра платежной системы "Мир" информации о результатах обработки реестра выплат физическим лицам с приложением документов, служащих основанием для отражения операций на лицевых счетах. При бумажном документообороте на Выписке из лицевого счета и на каждом прилагаемом к Выписке из лицевого счета документе органом Федерального казначейства ставится отметка об исполнении с указанием даты, должности, фамилии, инициалов и подписи уполномоченного руководителем органа Федерального казначейства работника.</w:t>
      </w:r>
    </w:p>
    <w:p>
      <w:pPr>
        <w:pStyle w:val="0"/>
        <w:spacing w:before="240" w:line-rule="auto"/>
        <w:ind w:firstLine="540"/>
        <w:jc w:val="both"/>
      </w:pPr>
      <w:r>
        <w:rPr>
          <w:sz w:val="24"/>
        </w:rPr>
        <w:t xml:space="preserve">При необходимости подтверждения операций, произведенных на лицевом счете при электронном документообороте с применением ЭП, указанная отметка проставляется органом Федерального казначейства на копиях документов на бумажном носителе, представленных клиентом в орган Федерального казначейства, после проверки указанной в них информации на ее соответствие данным, содержащимся в соответствующем электронном документе, хранящемся в информационной базе органа Федерального казначейства.</w:t>
      </w:r>
    </w:p>
    <w:bookmarkStart w:id="1059" w:name="P1059"/>
    <w:bookmarkEnd w:id="1059"/>
    <w:p>
      <w:pPr>
        <w:pStyle w:val="0"/>
        <w:spacing w:before="240" w:line-rule="auto"/>
        <w:ind w:firstLine="540"/>
        <w:jc w:val="both"/>
      </w:pPr>
      <w:r>
        <w:rPr>
          <w:sz w:val="24"/>
        </w:rPr>
        <w:t xml:space="preserve">Органом Федерального казначейства вместе с Выпиской из соответствующего лицевого счета формируются и представляются клиенту (за исключением администратора доходов бюджета, отдельных администраторов источников финансирования дефицита федерального бюджета, взаимодействие с которыми осуществляется с использованием Подсистемы управления доходами, получателей средств из бюджета субъекта Российской Федерации (местного бюджета), бюджетных (автономных) учреждений субъекта Российской Федерации, муниципальных бюджетных (автономных) учреждений, лицевые счета которым открыты в Модуле бюджетного процесса):</w:t>
      </w:r>
    </w:p>
    <w:p>
      <w:pPr>
        <w:pStyle w:val="0"/>
        <w:spacing w:before="240" w:line-rule="auto"/>
        <w:ind w:firstLine="540"/>
        <w:jc w:val="both"/>
      </w:pPr>
      <w:hyperlink w:history="0" w:anchor="P20528" w:tooltip="                           ПРИЛОЖЕНИЕ К ВЫПИСКЕ">
        <w:r>
          <w:rPr>
            <w:sz w:val="24"/>
            <w:color w:val="0000ff"/>
          </w:rPr>
          <w:t xml:space="preserve">Приложение</w:t>
        </w:r>
      </w:hyperlink>
      <w:r>
        <w:rPr>
          <w:sz w:val="24"/>
        </w:rPr>
        <w:t xml:space="preserve"> к Выписке из лицевого счета главного распорядителя (распорядителя) бюджетных средств (код формы по КФД 0531777) по форме согласно приложению N 57 к настоящему Порядку;</w:t>
      </w:r>
    </w:p>
    <w:p>
      <w:pPr>
        <w:pStyle w:val="0"/>
        <w:spacing w:before="240" w:line-rule="auto"/>
        <w:ind w:firstLine="540"/>
        <w:jc w:val="both"/>
      </w:pPr>
      <w:hyperlink w:history="0" w:anchor="P21043" w:tooltip="                           ПРИЛОЖЕНИЕ К ВЫПИСКЕ">
        <w:r>
          <w:rPr>
            <w:sz w:val="24"/>
            <w:color w:val="0000ff"/>
          </w:rPr>
          <w:t xml:space="preserve">Приложение</w:t>
        </w:r>
      </w:hyperlink>
      <w:r>
        <w:rPr>
          <w:sz w:val="24"/>
        </w:rPr>
        <w:t xml:space="preserve"> к Выписке из лицевого счета главного распорядителя (распорядителя) бюджетных средств (код формы по КФД 0531746) по форме согласно приложению N 58 к настоящему Порядку;</w:t>
      </w:r>
    </w:p>
    <w:p>
      <w:pPr>
        <w:pStyle w:val="0"/>
        <w:spacing w:before="240" w:line-rule="auto"/>
        <w:ind w:firstLine="540"/>
        <w:jc w:val="both"/>
      </w:pPr>
      <w:hyperlink w:history="0" w:anchor="P21670" w:tooltip="                           ПРИЛОЖЕНИЕ К ВЫПИСКЕ">
        <w:r>
          <w:rPr>
            <w:sz w:val="24"/>
            <w:color w:val="0000ff"/>
          </w:rPr>
          <w:t xml:space="preserve">Приложение</w:t>
        </w:r>
      </w:hyperlink>
      <w:r>
        <w:rPr>
          <w:sz w:val="24"/>
        </w:rPr>
        <w:t xml:space="preserve"> к Выписке из лицевого счета бюджета (код формы по КФД 0531784) по форме согласно приложению N 59 к настоящему Порядку;</w:t>
      </w:r>
    </w:p>
    <w:p>
      <w:pPr>
        <w:pStyle w:val="0"/>
        <w:spacing w:before="240" w:line-rule="auto"/>
        <w:ind w:firstLine="540"/>
        <w:jc w:val="both"/>
      </w:pPr>
      <w:hyperlink w:history="0" w:anchor="P21853" w:tooltip="                           ПРИЛОЖЕНИЕ К ВЫПИСКЕ">
        <w:r>
          <w:rPr>
            <w:sz w:val="24"/>
            <w:color w:val="0000ff"/>
          </w:rPr>
          <w:t xml:space="preserve">Приложение</w:t>
        </w:r>
      </w:hyperlink>
      <w:r>
        <w:rPr>
          <w:sz w:val="24"/>
        </w:rPr>
        <w:t xml:space="preserve"> к Выписке из лицевого счета получателя бюджетных средств (код формы по КФД 0531778) по форме согласно приложению N 60 к настоящему Порядку (далее - Приложение к Выписке из лицевого счета получателя);</w:t>
      </w:r>
    </w:p>
    <w:p>
      <w:pPr>
        <w:pStyle w:val="0"/>
        <w:spacing w:before="240" w:line-rule="auto"/>
        <w:ind w:firstLine="540"/>
        <w:jc w:val="both"/>
      </w:pPr>
      <w:hyperlink w:history="0" w:anchor="P22300" w:tooltip="                           ПРИЛОЖЕНИЕ К ВЫПИСКЕ">
        <w:r>
          <w:rPr>
            <w:sz w:val="24"/>
            <w:color w:val="0000ff"/>
          </w:rPr>
          <w:t xml:space="preserve">Приложение</w:t>
        </w:r>
      </w:hyperlink>
      <w:r>
        <w:rPr>
          <w:sz w:val="24"/>
        </w:rPr>
        <w:t xml:space="preserve"> к Выписке из лицевого счета получателя бюджетных средств (код формы по КФД 0531747) по форме согласно приложению N 61 к настоящему Порядку;</w:t>
      </w:r>
    </w:p>
    <w:p>
      <w:pPr>
        <w:pStyle w:val="0"/>
        <w:spacing w:before="240" w:line-rule="auto"/>
        <w:ind w:firstLine="540"/>
        <w:jc w:val="both"/>
      </w:pPr>
      <w:hyperlink w:history="0" w:anchor="P22822" w:tooltip="                           ПРИЛОЖЕНИЕ К ВЫПИСКЕ">
        <w:r>
          <w:rPr>
            <w:sz w:val="24"/>
            <w:color w:val="0000ff"/>
          </w:rPr>
          <w:t xml:space="preserve">Приложение</w:t>
        </w:r>
      </w:hyperlink>
      <w:r>
        <w:rPr>
          <w:sz w:val="24"/>
        </w:rPr>
        <w:t xml:space="preserve"> к Выписке из лицевого счета администратора доходов бюджета (код формы по КФД 0531779) по форме согласно приложению N 62 к настоящему Порядку;</w:t>
      </w:r>
    </w:p>
    <w:p>
      <w:pPr>
        <w:pStyle w:val="0"/>
        <w:spacing w:before="240" w:line-rule="auto"/>
        <w:ind w:firstLine="540"/>
        <w:jc w:val="both"/>
      </w:pPr>
      <w:hyperlink w:history="0" w:anchor="P22954" w:tooltip="                           ПРИЛОЖЕНИЕ К ВЫПИСКЕ">
        <w:r>
          <w:rPr>
            <w:sz w:val="24"/>
            <w:color w:val="0000ff"/>
          </w:rPr>
          <w:t xml:space="preserve">Приложение</w:t>
        </w:r>
      </w:hyperlink>
      <w:r>
        <w:rPr>
          <w:sz w:val="24"/>
        </w:rPr>
        <w:t xml:space="preserve"> к Выписке из лицевого счета главного администратора источников финансирования дефицита бюджета (администратора источников финансирования дефицита бюджета с полномочиями главного администратора) (код формы по КФД 0531781) по форме согласно приложению N 63 к настоящему Порядку;</w:t>
      </w:r>
    </w:p>
    <w:p>
      <w:pPr>
        <w:pStyle w:val="0"/>
        <w:spacing w:before="240" w:line-rule="auto"/>
        <w:ind w:firstLine="540"/>
        <w:jc w:val="both"/>
      </w:pPr>
      <w:hyperlink w:history="0" w:anchor="P23117" w:tooltip="                           ПРИЛОЖЕНИЕ К ВЫПИСКЕ">
        <w:r>
          <w:rPr>
            <w:sz w:val="24"/>
            <w:color w:val="0000ff"/>
          </w:rPr>
          <w:t xml:space="preserve">Приложение</w:t>
        </w:r>
      </w:hyperlink>
      <w:r>
        <w:rPr>
          <w:sz w:val="24"/>
        </w:rPr>
        <w:t xml:space="preserve"> к Выписке из лицевого счета главного администратора источников финансирования дефицита бюджета (администратора источников финансирования дефицита бюджета с полномочиями главного администратора) (код формы по КФД 0531798) по форме согласно приложению N 64 к настоящему Порядку;</w:t>
      </w:r>
    </w:p>
    <w:p>
      <w:pPr>
        <w:pStyle w:val="0"/>
        <w:spacing w:before="240" w:line-rule="auto"/>
        <w:ind w:firstLine="540"/>
        <w:jc w:val="both"/>
      </w:pPr>
      <w:hyperlink w:history="0" w:anchor="P23311" w:tooltip="                           ПРИЛОЖЕНИЕ К ВЫПИСКЕ">
        <w:r>
          <w:rPr>
            <w:sz w:val="24"/>
            <w:color w:val="0000ff"/>
          </w:rPr>
          <w:t xml:space="preserve">Приложение</w:t>
        </w:r>
      </w:hyperlink>
      <w:r>
        <w:rPr>
          <w:sz w:val="24"/>
        </w:rPr>
        <w:t xml:space="preserve"> к Выписке из лицевого счета администратора источников финансирования дефицита бюджета (код формы по КФД 0531782) по форме согласно приложению N 65 к настоящему Порядку;</w:t>
      </w:r>
    </w:p>
    <w:p>
      <w:pPr>
        <w:pStyle w:val="0"/>
        <w:spacing w:before="240" w:line-rule="auto"/>
        <w:ind w:firstLine="540"/>
        <w:jc w:val="both"/>
      </w:pPr>
      <w:hyperlink w:history="0" w:anchor="P23475" w:tooltip="                           ПРИЛОЖЕНИЕ К ВЫПИСКЕ">
        <w:r>
          <w:rPr>
            <w:sz w:val="24"/>
            <w:color w:val="0000ff"/>
          </w:rPr>
          <w:t xml:space="preserve">Приложение</w:t>
        </w:r>
      </w:hyperlink>
      <w:r>
        <w:rPr>
          <w:sz w:val="24"/>
        </w:rPr>
        <w:t xml:space="preserve"> к Выписке из лицевого счета администратора источников финансирования дефицита бюджета (код формы по КФД 0531748) по форме согласно приложению N 66 к настоящему Порядку;</w:t>
      </w:r>
    </w:p>
    <w:p>
      <w:pPr>
        <w:pStyle w:val="0"/>
        <w:spacing w:before="240" w:line-rule="auto"/>
        <w:ind w:firstLine="540"/>
        <w:jc w:val="both"/>
      </w:pPr>
      <w:hyperlink w:history="0" w:anchor="P23651" w:tooltip="                           ПРИЛОЖЕНИЕ К ВЫПИСКЕ">
        <w:r>
          <w:rPr>
            <w:sz w:val="24"/>
            <w:color w:val="0000ff"/>
          </w:rPr>
          <w:t xml:space="preserve">Приложение</w:t>
        </w:r>
      </w:hyperlink>
      <w:r>
        <w:rPr>
          <w:sz w:val="24"/>
        </w:rPr>
        <w:t xml:space="preserve"> к Выписке из лицевого счета иного получателя бюджетных средств (код формы по КФД 0531783) по форме согласно приложению N 67 к настоящему Порядку;</w:t>
      </w:r>
    </w:p>
    <w:p>
      <w:pPr>
        <w:pStyle w:val="0"/>
        <w:spacing w:before="240" w:line-rule="auto"/>
        <w:ind w:firstLine="540"/>
        <w:jc w:val="both"/>
      </w:pPr>
      <w:hyperlink w:history="0" w:anchor="P23857" w:tooltip="                           ПРИЛОЖЕНИЕ К ВЫПИСКЕ">
        <w:r>
          <w:rPr>
            <w:sz w:val="24"/>
            <w:color w:val="0000ff"/>
          </w:rPr>
          <w:t xml:space="preserve">Приложение</w:t>
        </w:r>
      </w:hyperlink>
      <w:r>
        <w:rPr>
          <w:sz w:val="24"/>
        </w:rPr>
        <w:t xml:space="preserve"> к Выписке из лицевого счета иного получателя бюджетных средств (код формы по КФД 0531749) по форме согласно приложению N 68 к настоящему Порядку;</w:t>
      </w:r>
    </w:p>
    <w:p>
      <w:pPr>
        <w:pStyle w:val="0"/>
        <w:spacing w:before="240" w:line-rule="auto"/>
        <w:ind w:firstLine="540"/>
        <w:jc w:val="both"/>
      </w:pPr>
      <w:hyperlink w:history="0" w:anchor="P24095" w:tooltip="                           ПРИЛОЖЕНИЕ К ВЫПИСКЕ">
        <w:r>
          <w:rPr>
            <w:sz w:val="24"/>
            <w:color w:val="0000ff"/>
          </w:rPr>
          <w:t xml:space="preserve">Приложение</w:t>
        </w:r>
      </w:hyperlink>
      <w:r>
        <w:rPr>
          <w:sz w:val="24"/>
        </w:rPr>
        <w:t xml:space="preserve"> к Выписке из лицевого счета бюджетного (автономного) учреждения (код формы по КФД 0531967) по форме согласно приложению N 70 к настоящему Порядку;</w:t>
      </w:r>
    </w:p>
    <w:p>
      <w:pPr>
        <w:pStyle w:val="0"/>
        <w:spacing w:before="240" w:line-rule="auto"/>
        <w:ind w:firstLine="540"/>
        <w:jc w:val="both"/>
      </w:pPr>
      <w:hyperlink w:history="0" w:anchor="P24201" w:tooltip="                           ПРИЛОЖЕНИЕ К ВЫПИСКЕ">
        <w:r>
          <w:rPr>
            <w:sz w:val="24"/>
            <w:color w:val="0000ff"/>
          </w:rPr>
          <w:t xml:space="preserve">Приложение</w:t>
        </w:r>
      </w:hyperlink>
      <w:r>
        <w:rPr>
          <w:sz w:val="24"/>
        </w:rPr>
        <w:t xml:space="preserve"> к Выписке из отдельного лицевого счета бюджетного (автономного) учреждения (код формы по КФД 0531968) по форме согласно приложению N 71 к настоящему Порядку;</w:t>
      </w:r>
    </w:p>
    <w:p>
      <w:pPr>
        <w:pStyle w:val="0"/>
        <w:spacing w:before="240" w:line-rule="auto"/>
        <w:ind w:firstLine="540"/>
        <w:jc w:val="both"/>
      </w:pPr>
      <w:hyperlink w:history="0" w:anchor="P24459" w:tooltip="                           ПРИЛОЖЕНИЕ К ВЫПИСКЕ">
        <w:r>
          <w:rPr>
            <w:sz w:val="24"/>
            <w:color w:val="0000ff"/>
          </w:rPr>
          <w:t xml:space="preserve">Приложение</w:t>
        </w:r>
      </w:hyperlink>
      <w:r>
        <w:rPr>
          <w:sz w:val="24"/>
        </w:rPr>
        <w:t xml:space="preserve"> к Выписке из лицевого счета для учета операций получателя средств из бюджета (код формы по КФД 0531838) по форме согласно приложению N 72 к настоящему Порядку.</w:t>
      </w:r>
    </w:p>
    <w:p>
      <w:pPr>
        <w:pStyle w:val="0"/>
        <w:spacing w:before="240" w:line-rule="auto"/>
        <w:ind w:firstLine="540"/>
        <w:jc w:val="both"/>
      </w:pPr>
      <w:r>
        <w:rPr>
          <w:sz w:val="24"/>
        </w:rPr>
        <w:t xml:space="preserve">Приложения к Выпискам из соответствующих лицевых счетов формируются в разрезе кодов бюджетной классификации и (или) иных аналитических признаков по всем видам лицевых счетов, открытых органами Федерального казначейства, за исключением лицевых счетов для учета операций со средствами, поступающими во временное распоряжение получателя бюджетных средств.</w:t>
      </w:r>
    </w:p>
    <w:p>
      <w:pPr>
        <w:pStyle w:val="0"/>
        <w:spacing w:before="240" w:line-rule="auto"/>
        <w:ind w:firstLine="540"/>
        <w:jc w:val="both"/>
      </w:pPr>
      <w:r>
        <w:rPr>
          <w:sz w:val="24"/>
        </w:rPr>
        <w:t xml:space="preserve">Выписка из соответствующего лицевого счета и Приложение к Выписке из соответствующего лицевого счета для учета операций по переданным полномочиям получателя бюджетных средств предоставляются по форме Выписки из лицевого счета получателя и Приложения к Выписке из лицевого счета получателя. Указанные Выписка и Приложение к Выписке из лицевого счета для учета операций по переданным полномочиям получателя бюджетных средств представляются получателю бюджетных средств, передающему свои полномочия, а также соответствующему получателю бюджетных средств, бюджетному (автономному) учреждению либо получателю средств из бюджета, принявшему полномочия.</w:t>
      </w:r>
    </w:p>
    <w:p>
      <w:pPr>
        <w:pStyle w:val="0"/>
        <w:spacing w:before="240" w:line-rule="auto"/>
        <w:ind w:firstLine="540"/>
        <w:jc w:val="both"/>
      </w:pPr>
      <w:r>
        <w:rPr>
          <w:sz w:val="24"/>
        </w:rPr>
        <w:t xml:space="preserve">Соглашением об информационном взаимодействии между органом Федерального казначейства и администратором доходов бюджета могут быть предусмотрены положения, в соответствии с которыми данные по лицевым счетам могут передаваться органу, уполномоченному для этих целей законом (решением) о бюджете.</w:t>
      </w:r>
    </w:p>
    <w:p>
      <w:pPr>
        <w:pStyle w:val="0"/>
        <w:spacing w:before="240" w:line-rule="auto"/>
        <w:ind w:firstLine="540"/>
        <w:jc w:val="both"/>
      </w:pPr>
      <w:r>
        <w:rPr>
          <w:sz w:val="24"/>
        </w:rPr>
        <w:t xml:space="preserve">Приложения к Выпискам из соответствующих лицевых счетов, содержащие сведения, составляющие государственную тайну, предоставляются по соответствующему запросу клиента.</w:t>
      </w:r>
    </w:p>
    <w:p>
      <w:pPr>
        <w:pStyle w:val="0"/>
        <w:jc w:val="both"/>
      </w:pPr>
      <w:r>
        <w:rPr>
          <w:sz w:val="24"/>
        </w:rPr>
        <w:t xml:space="preserve">(п. 160 в ред. </w:t>
      </w:r>
      <w:r>
        <w:rPr>
          <w:sz w:val="24"/>
        </w:rPr>
        <w:t xml:space="preserve">Приказа</w:t>
      </w:r>
      <w:r>
        <w:rPr>
          <w:sz w:val="24"/>
        </w:rPr>
        <w:t xml:space="preserve"> Казначейства России от 26.11.2025 N 21н)</w:t>
      </w:r>
    </w:p>
    <w:p>
      <w:pPr>
        <w:pStyle w:val="0"/>
        <w:spacing w:before="240" w:line-rule="auto"/>
        <w:ind w:firstLine="540"/>
        <w:jc w:val="both"/>
      </w:pPr>
      <w:r>
        <w:rPr>
          <w:sz w:val="24"/>
        </w:rPr>
        <w:t xml:space="preserve">160.1. </w:t>
      </w:r>
      <w:hyperlink w:history="0" w:anchor="P5194" w:tooltip="                                  ВЫПИСКА">
        <w:r>
          <w:rPr>
            <w:sz w:val="24"/>
            <w:color w:val="0000ff"/>
          </w:rPr>
          <w:t xml:space="preserve">Выписка</w:t>
        </w:r>
      </w:hyperlink>
      <w:r>
        <w:rPr>
          <w:sz w:val="24"/>
        </w:rPr>
        <w:t xml:space="preserve"> из лицевого счета администратора доходов бюджета, </w:t>
      </w:r>
      <w:hyperlink w:history="0" w:anchor="P22822" w:tooltip="                           ПРИЛОЖЕНИЕ К ВЫПИСКЕ">
        <w:r>
          <w:rPr>
            <w:sz w:val="24"/>
            <w:color w:val="0000ff"/>
          </w:rPr>
          <w:t xml:space="preserve">Приложение</w:t>
        </w:r>
      </w:hyperlink>
      <w:r>
        <w:rPr>
          <w:sz w:val="24"/>
        </w:rPr>
        <w:t xml:space="preserve"> к Выписке из лицевого счета администратора доходов бюджета, </w:t>
      </w:r>
      <w:hyperlink w:history="0" w:anchor="P6422" w:tooltip="                                  ВЫПИСКА">
        <w:r>
          <w:rPr>
            <w:sz w:val="24"/>
            <w:color w:val="0000ff"/>
          </w:rPr>
          <w:t xml:space="preserve">Выписка</w:t>
        </w:r>
      </w:hyperlink>
      <w:r>
        <w:rPr>
          <w:sz w:val="24"/>
        </w:rPr>
        <w:t xml:space="preserve"> из лицевого счета администратора источников финансирования дефицита бюджета и </w:t>
      </w:r>
      <w:hyperlink w:history="0" w:anchor="P23311" w:tooltip="                           ПРИЛОЖЕНИЕ К ВЫПИСКЕ">
        <w:r>
          <w:rPr>
            <w:sz w:val="24"/>
            <w:color w:val="0000ff"/>
          </w:rPr>
          <w:t xml:space="preserve">Приложение</w:t>
        </w:r>
      </w:hyperlink>
      <w:r>
        <w:rPr>
          <w:sz w:val="24"/>
        </w:rPr>
        <w:t xml:space="preserve"> к Выписке из лицевого счета администратора источников финансирования дефицита бюджета формируются в соответствии с </w:t>
      </w:r>
      <w:hyperlink w:history="0" w:anchor="P1052" w:tooltip="160. Выписки из лицевых счетов формируются за соответствующий операционный день по всем видам лицевых счетов, открытых в органе Федерального казначейства в разрезе первичных документов по операциям за соответствующий операционный день, при этом в случае отсутствия операций содержательная часть не заполняется.">
        <w:r>
          <w:rPr>
            <w:sz w:val="24"/>
            <w:color w:val="0000ff"/>
          </w:rPr>
          <w:t xml:space="preserve">пунктом 160</w:t>
        </w:r>
      </w:hyperlink>
      <w:r>
        <w:rPr>
          <w:sz w:val="24"/>
        </w:rPr>
        <w:t xml:space="preserve"> настоящего Порядка.</w:t>
      </w:r>
    </w:p>
    <w:p>
      <w:pPr>
        <w:pStyle w:val="0"/>
        <w:spacing w:before="240" w:line-rule="auto"/>
        <w:ind w:firstLine="540"/>
        <w:jc w:val="both"/>
      </w:pPr>
      <w:r>
        <w:rPr>
          <w:sz w:val="24"/>
        </w:rPr>
        <w:t xml:space="preserve">В соответствии с письменным запросом главного администратора доходов бюджета (администратора доходов бюджета) </w:t>
      </w:r>
      <w:hyperlink w:history="0" w:anchor="P5194" w:tooltip="                                  ВЫПИСКА">
        <w:r>
          <w:rPr>
            <w:sz w:val="24"/>
            <w:color w:val="0000ff"/>
          </w:rPr>
          <w:t xml:space="preserve">Выписка</w:t>
        </w:r>
      </w:hyperlink>
      <w:r>
        <w:rPr>
          <w:sz w:val="24"/>
        </w:rPr>
        <w:t xml:space="preserve"> из лицевого счета администратора доходов бюджета и </w:t>
      </w:r>
      <w:hyperlink w:history="0" w:anchor="P22822" w:tooltip="                           ПРИЛОЖЕНИЕ К ВЫПИСКЕ">
        <w:r>
          <w:rPr>
            <w:sz w:val="24"/>
            <w:color w:val="0000ff"/>
          </w:rPr>
          <w:t xml:space="preserve">Приложение</w:t>
        </w:r>
      </w:hyperlink>
      <w:r>
        <w:rPr>
          <w:sz w:val="24"/>
        </w:rPr>
        <w:t xml:space="preserve"> к Выписке из лицевого счета администратора доходов бюджета направляются администратору доходов бюджета в электронном виде не чаще, чем каждые 30 минут в течение рабочего дня, установленного законодательством Российской Федерации, если иное не предусмотрено настоящим Порядком.</w:t>
      </w:r>
    </w:p>
    <w:p>
      <w:pPr>
        <w:pStyle w:val="0"/>
        <w:jc w:val="both"/>
      </w:pPr>
      <w:r>
        <w:rPr>
          <w:sz w:val="24"/>
        </w:rPr>
        <w:t xml:space="preserve">(в ред. </w:t>
      </w:r>
      <w:r>
        <w:rPr>
          <w:sz w:val="24"/>
        </w:rPr>
        <w:t xml:space="preserve">Приказа</w:t>
      </w:r>
      <w:r>
        <w:rPr>
          <w:sz w:val="24"/>
        </w:rPr>
        <w:t xml:space="preserve"> Казначейства России от 26.11.2025 N 21н)</w:t>
      </w:r>
    </w:p>
    <w:p>
      <w:pPr>
        <w:pStyle w:val="0"/>
        <w:spacing w:before="240" w:line-rule="auto"/>
        <w:ind w:firstLine="540"/>
        <w:jc w:val="both"/>
      </w:pPr>
      <w:r>
        <w:rPr>
          <w:sz w:val="24"/>
        </w:rPr>
        <w:t xml:space="preserve">Абзац утратил силу. - </w:t>
      </w:r>
      <w:r>
        <w:rPr>
          <w:sz w:val="24"/>
        </w:rPr>
        <w:t xml:space="preserve">Приказ</w:t>
      </w:r>
      <w:r>
        <w:rPr>
          <w:sz w:val="24"/>
        </w:rPr>
        <w:t xml:space="preserve"> Казначейства России от 26.11.2025 N 21н.</w:t>
      </w:r>
    </w:p>
    <w:p>
      <w:pPr>
        <w:pStyle w:val="0"/>
        <w:jc w:val="both"/>
      </w:pPr>
      <w:r>
        <w:rPr>
          <w:sz w:val="24"/>
        </w:rPr>
        <w:t xml:space="preserve">(пп. 160.1 в ред. </w:t>
      </w:r>
      <w:r>
        <w:rPr>
          <w:sz w:val="24"/>
        </w:rPr>
        <w:t xml:space="preserve">Приказа</w:t>
      </w:r>
      <w:r>
        <w:rPr>
          <w:sz w:val="24"/>
        </w:rPr>
        <w:t xml:space="preserve"> Казначейства России от 28.12.2022 N 38н)</w:t>
      </w:r>
    </w:p>
    <w:p>
      <w:pPr>
        <w:pStyle w:val="0"/>
        <w:spacing w:before="240" w:line-rule="auto"/>
        <w:ind w:firstLine="540"/>
        <w:jc w:val="both"/>
      </w:pPr>
      <w:r>
        <w:rPr>
          <w:sz w:val="24"/>
        </w:rPr>
        <w:t xml:space="preserve">161. Выписки из соответствующих лицевых счетов и Приложения к ним, сформированные в соответствии с </w:t>
      </w:r>
      <w:hyperlink w:history="0" w:anchor="P1052" w:tooltip="160. Выписки из лицевых счетов формируются за соответствующий операционный день по всем видам лицевых счетов, открытых в органе Федерального казначейства в разрезе первичных документов по операциям за соответствующий операционный день, при этом в случае отсутствия операций содержательная часть не заполняется.">
        <w:r>
          <w:rPr>
            <w:sz w:val="24"/>
            <w:color w:val="0000ff"/>
          </w:rPr>
          <w:t xml:space="preserve">пунктом 160</w:t>
        </w:r>
      </w:hyperlink>
      <w:r>
        <w:rPr>
          <w:sz w:val="24"/>
        </w:rPr>
        <w:t xml:space="preserve"> настоящего Порядка, на бумажном носителе выдаются под расписку лицам, включенным в </w:t>
      </w:r>
      <w:hyperlink w:history="0" w:anchor="P1312" w:tooltip="                КАРТОЧКА ОБРАЗЦОВ ПОДПИСЕЙ N │           │">
        <w:r>
          <w:rPr>
            <w:sz w:val="24"/>
            <w:color w:val="0000ff"/>
          </w:rPr>
          <w:t xml:space="preserve">Карточку</w:t>
        </w:r>
      </w:hyperlink>
      <w:r>
        <w:rPr>
          <w:sz w:val="24"/>
        </w:rPr>
        <w:t xml:space="preserve"> образцов подписей по данному счету, или их представителям по доверенности, оформленной в порядке, установленном законодательством Российской Федерации.</w:t>
      </w:r>
    </w:p>
    <w:p>
      <w:pPr>
        <w:pStyle w:val="0"/>
        <w:jc w:val="both"/>
      </w:pPr>
      <w:r>
        <w:rPr>
          <w:sz w:val="24"/>
        </w:rPr>
        <w:t xml:space="preserve">(в ред. </w:t>
      </w:r>
      <w:r>
        <w:rPr>
          <w:sz w:val="24"/>
        </w:rPr>
        <w:t xml:space="preserve">Приказа</w:t>
      </w:r>
      <w:r>
        <w:rPr>
          <w:sz w:val="24"/>
        </w:rPr>
        <w:t xml:space="preserve"> Казначейства России от 26.11.2025 N 21н)</w:t>
      </w:r>
    </w:p>
    <w:p>
      <w:pPr>
        <w:pStyle w:val="0"/>
        <w:spacing w:before="240" w:line-rule="auto"/>
        <w:ind w:firstLine="540"/>
        <w:jc w:val="both"/>
      </w:pPr>
      <w:r>
        <w:rPr>
          <w:sz w:val="24"/>
        </w:rPr>
        <w:t xml:space="preserve">Работникам клиента, подписи которых не включены в </w:t>
      </w:r>
      <w:hyperlink w:history="0" w:anchor="P1312" w:tooltip="                КАРТОЧКА ОБРАЗЦОВ ПОДПИСЕЙ N │           │">
        <w:r>
          <w:rPr>
            <w:sz w:val="24"/>
            <w:color w:val="0000ff"/>
          </w:rPr>
          <w:t xml:space="preserve">Карточку</w:t>
        </w:r>
      </w:hyperlink>
      <w:r>
        <w:rPr>
          <w:sz w:val="24"/>
        </w:rPr>
        <w:t xml:space="preserve"> образцов подписей, документы по лицевым счетам при бумажном документообороте выдаются на основании доверенности, оформленной в установленном порядке. По истечении срока действия доверенности или в случае предоставления права получения выписок другому лицу ранее представленная доверенность хранится в деле клиента.</w:t>
      </w:r>
    </w:p>
    <w:p>
      <w:pPr>
        <w:pStyle w:val="0"/>
        <w:spacing w:before="240" w:line-rule="auto"/>
        <w:ind w:firstLine="540"/>
        <w:jc w:val="both"/>
      </w:pPr>
      <w:r>
        <w:rPr>
          <w:sz w:val="24"/>
        </w:rPr>
        <w:t xml:space="preserve">162. Орган Федерального казначейства не позднее третьего рабочего дня, следующего за отчетным месяцем, предоставляет клиентам Отчеты о состоянии лицевого счета (за исключением администратора доходов бюджета, отдельных администраторов источников финансирования дефицита федерального бюджета, казначейское обслуживание которых осуществляется с использованием Подсистемы управления доходами).</w:t>
      </w:r>
    </w:p>
    <w:p>
      <w:pPr>
        <w:pStyle w:val="0"/>
        <w:spacing w:before="240" w:line-rule="auto"/>
        <w:ind w:firstLine="540"/>
        <w:jc w:val="both"/>
      </w:pPr>
      <w:r>
        <w:rPr>
          <w:sz w:val="24"/>
        </w:rPr>
        <w:t xml:space="preserve">Отчет о состоянии лицевого счета в разрезе видов средств бюджетного (автономного) учреждения клиенту не предоставляется.</w:t>
      </w:r>
    </w:p>
    <w:p>
      <w:pPr>
        <w:pStyle w:val="0"/>
        <w:spacing w:before="240" w:line-rule="auto"/>
        <w:ind w:firstLine="540"/>
        <w:jc w:val="both"/>
      </w:pPr>
      <w:hyperlink w:history="0" w:anchor="P10902" w:tooltip="                             ОТЧЕТ О СОСТОЯНИИ">
        <w:r>
          <w:rPr>
            <w:sz w:val="24"/>
            <w:color w:val="0000ff"/>
          </w:rPr>
          <w:t xml:space="preserve">Отчеты</w:t>
        </w:r>
      </w:hyperlink>
      <w:r>
        <w:rPr>
          <w:sz w:val="24"/>
        </w:rPr>
        <w:t xml:space="preserve"> о состоянии соответствующего лицевого счета формируются в разрезе кодов бюджетной классификации и (или) иных аналитических признаков нарастающим итогом на первое число месяца, следующего за отчетным месяцем, а также по запросу клиента по всем видам лицевых счетов.</w:t>
      </w:r>
    </w:p>
    <w:p>
      <w:pPr>
        <w:pStyle w:val="0"/>
        <w:spacing w:before="240" w:line-rule="auto"/>
        <w:ind w:firstLine="540"/>
        <w:jc w:val="both"/>
      </w:pPr>
      <w:r>
        <w:rPr>
          <w:sz w:val="24"/>
        </w:rPr>
        <w:t xml:space="preserve">Отчет о состоянии лицевого счета получателя средств из бюджета с использованием Модуля бюджетного процесса формируется ежедневно.</w:t>
      </w:r>
    </w:p>
    <w:p>
      <w:pPr>
        <w:pStyle w:val="0"/>
        <w:spacing w:before="240" w:line-rule="auto"/>
        <w:ind w:firstLine="540"/>
        <w:jc w:val="both"/>
      </w:pPr>
      <w:r>
        <w:rPr>
          <w:sz w:val="24"/>
        </w:rPr>
        <w:t xml:space="preserve">Отчет о состоянии лицевого счета для учета операций по переданным полномочиям получателя бюджетных средств предоставляется по форме </w:t>
      </w:r>
      <w:hyperlink w:history="0" w:anchor="P10902" w:tooltip="                             ОТЧЕТ О СОСТОЯНИИ">
        <w:r>
          <w:rPr>
            <w:sz w:val="24"/>
            <w:color w:val="0000ff"/>
          </w:rPr>
          <w:t xml:space="preserve">Отчета</w:t>
        </w:r>
      </w:hyperlink>
      <w:r>
        <w:rPr>
          <w:sz w:val="24"/>
        </w:rPr>
        <w:t xml:space="preserve"> о состоянии лицевого счета получателя. Указанный Отчет о состоянии лицевого счета для учета операций по переданным полномочиям получателя бюджетных средств представляется получателю бюджетных средств, передающему свои полномочия, а также соответствующему получателю бюджетных средств, бюджетному (автономному) учреждению либо получателю средств из бюджета, принявшему полномочия.</w:t>
      </w:r>
    </w:p>
    <w:p>
      <w:pPr>
        <w:pStyle w:val="0"/>
        <w:jc w:val="both"/>
      </w:pPr>
      <w:r>
        <w:rPr>
          <w:sz w:val="24"/>
        </w:rPr>
        <w:t xml:space="preserve">(п. 162 в ред. </w:t>
      </w:r>
      <w:r>
        <w:rPr>
          <w:sz w:val="24"/>
        </w:rPr>
        <w:t xml:space="preserve">Приказа</w:t>
      </w:r>
      <w:r>
        <w:rPr>
          <w:sz w:val="24"/>
        </w:rPr>
        <w:t xml:space="preserve"> Казначейства России от 26.11.2025 N 21н)</w:t>
      </w:r>
    </w:p>
    <w:p>
      <w:pPr>
        <w:pStyle w:val="0"/>
        <w:spacing w:before="240" w:line-rule="auto"/>
        <w:ind w:firstLine="540"/>
        <w:jc w:val="both"/>
      </w:pPr>
      <w:r>
        <w:rPr>
          <w:sz w:val="24"/>
        </w:rPr>
        <w:t xml:space="preserve">163. В случае утери клиентом Выписки из соответствующего лицевого счета или Приложений к ней, а также Отчетов о состоянии соответствующего лицевого счета дубликаты выдаются клиенту по его письменному заявлению, оформленному в произвольной форме, с разрешения уполномоченного руководителем работника органа Федерального казначейства.</w:t>
      </w:r>
    </w:p>
    <w:p>
      <w:pPr>
        <w:pStyle w:val="0"/>
        <w:spacing w:before="240" w:line-rule="auto"/>
        <w:ind w:firstLine="540"/>
        <w:jc w:val="both"/>
      </w:pPr>
      <w:r>
        <w:rPr>
          <w:sz w:val="24"/>
        </w:rPr>
        <w:t xml:space="preserve">Сообщения о неполучении Выписок из соответствующих лицевых счетов или Приложений к ним, а также Отчетов о состоянии соответствующего лицевого счета клиенты обязаны направлять в органы Федерального казначейства в течение трех рабочих дней со дня получения очередной Выписки из соответствующего лицевого счета и очередного Отчета о состоянии соответствующего лицевого счета.</w:t>
      </w:r>
    </w:p>
    <w:p>
      <w:pPr>
        <w:pStyle w:val="0"/>
        <w:spacing w:before="240" w:line-rule="auto"/>
        <w:ind w:firstLine="540"/>
        <w:jc w:val="both"/>
      </w:pPr>
      <w:r>
        <w:rPr>
          <w:sz w:val="24"/>
        </w:rPr>
        <w:t xml:space="preserve">164. Хранение Выписок из соответствующих лицевых счетов и Приложений к ним, Отчетов о состоянии соответствующих лицевых счетов осуществляется органами Федерального казначейства в соответствии с правилами делопроизводства.</w:t>
      </w:r>
    </w:p>
    <w:p>
      <w:pPr>
        <w:pStyle w:val="0"/>
        <w:spacing w:before="240" w:line-rule="auto"/>
        <w:ind w:firstLine="540"/>
        <w:jc w:val="both"/>
      </w:pPr>
      <w:r>
        <w:rPr>
          <w:sz w:val="24"/>
        </w:rPr>
        <w:t xml:space="preserve">165. Клиент письменно сообщает органу Федерального казначейства по месту обслуживания не позднее чем через три рабочих дня после получения Выписки из соответствующего лицевого счета или Отчета о состоянии соответствующего лицевого счета о суммах, ошибочно отраженных в его лицевом счете. При непоступлении от клиента возражений в указанные сроки совершенные операции по лицевому счету и остатки, отраженные на этих лицевых счетах, считаются подтвержденными.</w:t>
      </w:r>
    </w:p>
    <w:p>
      <w:pPr>
        <w:pStyle w:val="0"/>
        <w:spacing w:before="240" w:line-rule="auto"/>
        <w:ind w:firstLine="540"/>
        <w:jc w:val="both"/>
      </w:pPr>
      <w:r>
        <w:rPr>
          <w:sz w:val="24"/>
        </w:rPr>
        <w:t xml:space="preserve">166. Руководитель органа Федерального казначейства осуществляет распределение и закрепление конкретных обязанностей за работниками органа Федерального казначейства в части обслуживания ими лицевых счетов и осуществления учета операций на лицевых счетах.</w:t>
      </w:r>
    </w:p>
    <w:p>
      <w:pPr>
        <w:pStyle w:val="0"/>
        <w:spacing w:before="240" w:line-rule="auto"/>
        <w:ind w:firstLine="540"/>
        <w:jc w:val="both"/>
      </w:pPr>
      <w:r>
        <w:rPr>
          <w:sz w:val="24"/>
        </w:rPr>
        <w:t xml:space="preserve">К числу таких работников относятся работники, занятые приемом, оформлением, контролем, выдачей расходных расписаний, расчетных документов, внутриказначейских документов, отражающих движение средств бюджета на балансовых счетах по учету исполнения бюджета или лицевых счетах.</w:t>
      </w:r>
    </w:p>
    <w:p>
      <w:pPr>
        <w:pStyle w:val="0"/>
        <w:spacing w:before="240" w:line-rule="auto"/>
        <w:ind w:firstLine="540"/>
        <w:jc w:val="both"/>
      </w:pPr>
      <w:r>
        <w:rPr>
          <w:sz w:val="24"/>
        </w:rPr>
        <w:t xml:space="preserve">167. Руководитель органа Федерального казначейства обеспечивает создание условий для сохранности документов.</w:t>
      </w:r>
    </w:p>
    <w:p>
      <w:pPr>
        <w:pStyle w:val="0"/>
        <w:spacing w:before="240" w:line-rule="auto"/>
        <w:ind w:firstLine="540"/>
        <w:jc w:val="both"/>
      </w:pPr>
      <w:r>
        <w:rPr>
          <w:sz w:val="24"/>
        </w:rPr>
        <w:t xml:space="preserve">Порядок хранения и создание условий для сохранности документов постоянного пользования осуществляется в соответствии с правилами делопроизводства.</w:t>
      </w:r>
    </w:p>
    <w:bookmarkStart w:id="1102" w:name="P1102"/>
    <w:bookmarkEnd w:id="1102"/>
    <w:p>
      <w:pPr>
        <w:pStyle w:val="0"/>
        <w:spacing w:before="240" w:line-rule="auto"/>
        <w:ind w:firstLine="540"/>
        <w:jc w:val="both"/>
      </w:pPr>
      <w:r>
        <w:rPr>
          <w:sz w:val="24"/>
        </w:rPr>
        <w:t xml:space="preserve">168. Организация документооборота при осуществлении учета операций на лицевых счетах, содержащих сведения, составляющие государственную тайну, осуществляется органом Федерального казначейства в соответствии с требованиями, установленными законодательством Российской Федерации о государственной тайне.</w:t>
      </w:r>
    </w:p>
    <w:p>
      <w:pPr>
        <w:pStyle w:val="0"/>
        <w:spacing w:before="240" w:line-rule="auto"/>
        <w:ind w:firstLine="540"/>
        <w:jc w:val="both"/>
      </w:pPr>
      <w:r>
        <w:rPr>
          <w:sz w:val="24"/>
        </w:rPr>
        <w:t xml:space="preserve">169. Реквизиты документов, предусмотренных настоящим Порядком, формируемых в электронной форме, должны соответствовать реквизитам документов по формам, предусмотренным </w:t>
      </w:r>
      <w:hyperlink w:history="0" w:anchor="P1120" w:tooltip="                                 ЗАЯВЛЕНИЕ">
        <w:r>
          <w:rPr>
            <w:sz w:val="24"/>
            <w:color w:val="0000ff"/>
          </w:rPr>
          <w:t xml:space="preserve">приложениями N 1</w:t>
        </w:r>
      </w:hyperlink>
      <w:r>
        <w:rPr>
          <w:sz w:val="24"/>
        </w:rPr>
        <w:t xml:space="preserve"> - </w:t>
      </w:r>
      <w:hyperlink w:history="0" w:anchor="P24900" w:tooltip="РЕКВИЗИТЫ">
        <w:r>
          <w:rPr>
            <w:sz w:val="24"/>
            <w:color w:val="0000ff"/>
          </w:rPr>
          <w:t xml:space="preserve">75</w:t>
        </w:r>
      </w:hyperlink>
      <w:r>
        <w:rPr>
          <w:sz w:val="24"/>
        </w:rPr>
        <w:t xml:space="preserve"> настоящего Порядка.</w:t>
      </w:r>
    </w:p>
    <w:p>
      <w:pPr>
        <w:pStyle w:val="0"/>
        <w:jc w:val="both"/>
      </w:pPr>
      <w:r>
        <w:rPr>
          <w:sz w:val="24"/>
        </w:rPr>
        <w:t xml:space="preserve">(п. 169 введен </w:t>
      </w:r>
      <w:r>
        <w:rPr>
          <w:sz w:val="24"/>
        </w:rPr>
        <w:t xml:space="preserve">Приказом</w:t>
      </w:r>
      <w:r>
        <w:rPr>
          <w:sz w:val="24"/>
        </w:rPr>
        <w:t xml:space="preserve"> Казначейства России от 01.04.2020 N 16н; в ред. </w:t>
      </w:r>
      <w:r>
        <w:rPr>
          <w:sz w:val="24"/>
        </w:rPr>
        <w:t xml:space="preserve">Приказа</w:t>
      </w:r>
      <w:r>
        <w:rPr>
          <w:sz w:val="24"/>
        </w:rPr>
        <w:t xml:space="preserve"> Казначейства России от 26.11.2025 N 21н)</w:t>
      </w:r>
    </w:p>
    <w:p>
      <w:pPr>
        <w:pStyle w:val="0"/>
        <w:spacing w:before="240" w:line-rule="auto"/>
        <w:ind w:firstLine="540"/>
        <w:jc w:val="both"/>
      </w:pPr>
      <w:r>
        <w:rPr>
          <w:sz w:val="24"/>
        </w:rPr>
        <w:t xml:space="preserve">170. Выписки из соответствующих лицевых счетов, приложения к ним, а также Отчеты о состоянии соответствующего лицевого счета, предоставляемые органами Федерального казначейства в электронном виде посредством информационной системы, подписываются ответственным исполнителем органа Федерального казначейства или ЭП органа Федерального казначейства (Федерального казначейства), квалифицированный сертификат ключа проверки которой содержит указание только на орган Федерального казначейства (Федеральное казначейство) в качестве владельца данного сертификата. Указание информации об ответственных исполнителях (ответственных сотрудниках) в соответствующих реквизитах форм данных документов осуществляется только в случае, предусмотренном </w:t>
      </w:r>
      <w:hyperlink w:history="0" w:anchor="P1102" w:tooltip="168. Организация документооборота при осуществлении учета операций на лицевых счетах, содержащих сведения, составляющие государственную тайну, осуществляется органом Федерального казначейства в соответствии с требованиями, установленными законодательством Российской Федерации о государственной тайне.">
        <w:r>
          <w:rPr>
            <w:sz w:val="24"/>
            <w:color w:val="0000ff"/>
          </w:rPr>
          <w:t xml:space="preserve">пунктом 168</w:t>
        </w:r>
      </w:hyperlink>
      <w:r>
        <w:rPr>
          <w:sz w:val="24"/>
        </w:rPr>
        <w:t xml:space="preserve"> настоящего Порядка.</w:t>
      </w:r>
    </w:p>
    <w:p>
      <w:pPr>
        <w:pStyle w:val="0"/>
        <w:jc w:val="both"/>
      </w:pPr>
      <w:r>
        <w:rPr>
          <w:sz w:val="24"/>
        </w:rPr>
        <w:t xml:space="preserve">(п. 170 введен </w:t>
      </w:r>
      <w:r>
        <w:rPr>
          <w:sz w:val="24"/>
        </w:rPr>
        <w:t xml:space="preserve">Приказом</w:t>
      </w:r>
      <w:r>
        <w:rPr>
          <w:sz w:val="24"/>
        </w:rPr>
        <w:t xml:space="preserve"> Казначейства России от 28.12.2022 N 38н)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Порядку открытия и ведения</w:t>
      </w:r>
    </w:p>
    <w:p>
      <w:pPr>
        <w:pStyle w:val="0"/>
        <w:jc w:val="right"/>
      </w:pPr>
      <w:r>
        <w:rPr>
          <w:sz w:val="24"/>
        </w:rPr>
        <w:t xml:space="preserve">лицевых счетов территориальными</w:t>
      </w:r>
    </w:p>
    <w:p>
      <w:pPr>
        <w:pStyle w:val="0"/>
        <w:jc w:val="right"/>
      </w:pPr>
      <w:r>
        <w:rPr>
          <w:sz w:val="24"/>
        </w:rPr>
        <w:t xml:space="preserve">органами Федерального казначейства,</w:t>
      </w:r>
    </w:p>
    <w:p>
      <w:pPr>
        <w:pStyle w:val="0"/>
        <w:jc w:val="right"/>
      </w:pPr>
      <w:r>
        <w:rPr>
          <w:sz w:val="24"/>
        </w:rPr>
        <w:t xml:space="preserve">утвержденному приказом</w:t>
      </w:r>
    </w:p>
    <w:p>
      <w:pPr>
        <w:pStyle w:val="0"/>
        <w:jc w:val="right"/>
      </w:pPr>
      <w:r>
        <w:rPr>
          <w:sz w:val="24"/>
        </w:rPr>
        <w:t xml:space="preserve">Федерального казначейства</w:t>
      </w:r>
    </w:p>
    <w:p>
      <w:pPr>
        <w:pStyle w:val="0"/>
        <w:jc w:val="right"/>
      </w:pPr>
      <w:r>
        <w:rPr>
          <w:sz w:val="24"/>
        </w:rPr>
        <w:t xml:space="preserve">от 17 октября 2016 г. N 21н</w:t>
      </w:r>
    </w:p>
    <w:p>
      <w:pPr>
        <w:pStyle w:val="0"/>
        <w:jc w:val="both"/>
      </w:pPr>
      <w:r>
        <w:rPr>
          <w:sz w:val="24"/>
        </w:rPr>
      </w:r>
    </w:p>
    <w:bookmarkStart w:id="1120" w:name="P1120"/>
    <w:bookmarkEnd w:id="1120"/>
    <w:p>
      <w:pPr>
        <w:pStyle w:val="1"/>
        <w:jc w:val="both"/>
      </w:pPr>
      <w:r>
        <w:rPr>
          <w:sz w:val="20"/>
        </w:rPr>
        <w:t xml:space="preserve">                                 ЗАЯВЛЕНИЕ</w:t>
      </w:r>
    </w:p>
    <w:p>
      <w:pPr>
        <w:pStyle w:val="1"/>
        <w:jc w:val="both"/>
      </w:pPr>
      <w:r>
        <w:rPr>
          <w:sz w:val="20"/>
        </w:rPr>
        <w:t xml:space="preserve">                        на открытие лицевого счета</w:t>
      </w:r>
    </w:p>
    <w:p>
      <w:pPr>
        <w:pStyle w:val="0"/>
        <w:jc w:val="both"/>
      </w:pPr>
      <w:r>
        <w:rPr>
          <w:sz w:val="24"/>
        </w:rPr>
      </w:r>
    </w:p>
    <w:tbl>
      <w:tblPr>
        <w:tblInd w:w="0" w:type="dxa"/>
        <w:tblLayout w:type="fixed"/>
        <w:tblBorders>
          <w:right w:val="single" w:sz="4"/>
        </w:tblBorders>
        <w:tblCellMar>
          <w:top w:w="102" w:type="dxa"/>
          <w:left w:w="62" w:type="dxa"/>
          <w:bottom w:w="102" w:type="dxa"/>
          <w:right w:w="62" w:type="dxa"/>
        </w:tblCellMar>
      </w:tblPr>
      <w:tblGrid>
        <w:gridCol w:w="2891"/>
        <w:gridCol w:w="3231"/>
        <w:gridCol w:w="1757"/>
        <w:gridCol w:w="1134"/>
      </w:tblGrid>
      <w:tr>
        <w:tc>
          <w:tcPr>
            <w:tcW w:w="2891" w:type="dxa"/>
            <w:tcBorders>
              <w:top w:val="nil"/>
              <w:left w:val="nil"/>
              <w:bottom w:val="nil"/>
              <w:right w:val="nil"/>
            </w:tcBorders>
          </w:tcPr>
          <w:p>
            <w:pPr>
              <w:pStyle w:val="0"/>
            </w:pPr>
            <w:r>
              <w:rPr>
                <w:sz w:val="24"/>
              </w:rPr>
            </w:r>
          </w:p>
        </w:tc>
        <w:tc>
          <w:tcPr>
            <w:tcW w:w="3231"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pPr>
            <w:r>
              <w:rPr>
                <w:sz w:val="24"/>
              </w:rPr>
            </w:r>
          </w:p>
        </w:tc>
        <w:tc>
          <w:tcPr>
            <w:tcW w:w="1134" w:type="dxa"/>
            <w:vAlign w:val="bottom"/>
            <w:tcBorders>
              <w:top w:val="single" w:sz="4"/>
              <w:left w:val="single" w:sz="4"/>
              <w:bottom w:val="single" w:sz="4"/>
              <w:right w:val="single" w:sz="4"/>
            </w:tcBorders>
          </w:tcPr>
          <w:bookmarkStart w:id="1126" w:name="P1126"/>
          <w:bookmarkEnd w:id="1126"/>
          <w:p>
            <w:pPr>
              <w:pStyle w:val="0"/>
              <w:jc w:val="center"/>
            </w:pPr>
            <w:r>
              <w:rPr>
                <w:sz w:val="24"/>
              </w:rPr>
              <w:t xml:space="preserve">Коды</w:t>
            </w:r>
          </w:p>
        </w:tc>
      </w:tr>
      <w:tr>
        <w:tc>
          <w:tcPr>
            <w:tcW w:w="2891" w:type="dxa"/>
            <w:tcBorders>
              <w:top w:val="nil"/>
              <w:left w:val="nil"/>
              <w:bottom w:val="nil"/>
              <w:right w:val="nil"/>
            </w:tcBorders>
          </w:tcPr>
          <w:p>
            <w:pPr>
              <w:pStyle w:val="0"/>
            </w:pPr>
            <w:r>
              <w:rPr>
                <w:sz w:val="24"/>
              </w:rPr>
            </w:r>
          </w:p>
        </w:tc>
        <w:tc>
          <w:tcPr>
            <w:tcW w:w="3231"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Форма по КФД</w:t>
            </w:r>
          </w:p>
        </w:tc>
        <w:tc>
          <w:tcPr>
            <w:tcW w:w="1134" w:type="dxa"/>
            <w:vAlign w:val="bottom"/>
            <w:tcBorders>
              <w:top w:val="single" w:sz="4"/>
              <w:left w:val="single" w:sz="4"/>
              <w:bottom w:val="single" w:sz="4"/>
              <w:right w:val="single" w:sz="4"/>
            </w:tcBorders>
          </w:tcPr>
          <w:p>
            <w:pPr>
              <w:pStyle w:val="0"/>
              <w:jc w:val="center"/>
            </w:pPr>
            <w:r>
              <w:rPr>
                <w:sz w:val="24"/>
              </w:rPr>
              <w:t xml:space="preserve">0531752</w:t>
            </w:r>
          </w:p>
        </w:tc>
      </w:tr>
      <w:tr>
        <w:tc>
          <w:tcPr>
            <w:tcW w:w="2891" w:type="dxa"/>
            <w:tcBorders>
              <w:top w:val="nil"/>
              <w:left w:val="nil"/>
              <w:bottom w:val="nil"/>
              <w:right w:val="nil"/>
            </w:tcBorders>
          </w:tcPr>
          <w:p>
            <w:pPr>
              <w:pStyle w:val="0"/>
            </w:pPr>
            <w:r>
              <w:rPr>
                <w:sz w:val="24"/>
              </w:rPr>
            </w:r>
          </w:p>
        </w:tc>
        <w:tc>
          <w:tcPr>
            <w:tcW w:w="3231" w:type="dxa"/>
            <w:vAlign w:val="bottom"/>
            <w:tcBorders>
              <w:top w:val="nil"/>
              <w:left w:val="nil"/>
              <w:bottom w:val="nil"/>
              <w:right w:val="nil"/>
            </w:tcBorders>
          </w:tcPr>
          <w:bookmarkStart w:id="1132" w:name="P1132"/>
          <w:bookmarkEnd w:id="1132"/>
          <w:p>
            <w:pPr>
              <w:pStyle w:val="0"/>
              <w:jc w:val="center"/>
            </w:pPr>
            <w:r>
              <w:rPr>
                <w:sz w:val="24"/>
              </w:rPr>
              <w:t xml:space="preserve">от "__" ___________ 20__ г.</w:t>
            </w:r>
          </w:p>
        </w:tc>
        <w:tc>
          <w:tcPr>
            <w:tcW w:w="1757" w:type="dxa"/>
            <w:vAlign w:val="bottom"/>
            <w:tcBorders>
              <w:top w:val="nil"/>
              <w:left w:val="nil"/>
              <w:bottom w:val="nil"/>
              <w:right w:val="single" w:sz="4"/>
            </w:tcBorders>
          </w:tcPr>
          <w:p>
            <w:pPr>
              <w:pStyle w:val="0"/>
              <w:jc w:val="right"/>
            </w:pPr>
            <w:r>
              <w:rPr>
                <w:sz w:val="24"/>
              </w:rPr>
              <w:t xml:space="preserve">Дата</w:t>
            </w:r>
          </w:p>
        </w:tc>
        <w:tc>
          <w:tcPr>
            <w:tcW w:w="1134" w:type="dxa"/>
            <w:vAlign w:val="bottom"/>
            <w:tcBorders>
              <w:top w:val="single" w:sz="4"/>
              <w:left w:val="single" w:sz="4"/>
              <w:bottom w:val="single" w:sz="4"/>
              <w:right w:val="single" w:sz="4"/>
            </w:tcBorders>
          </w:tcPr>
          <w:p>
            <w:pPr>
              <w:pStyle w:val="0"/>
            </w:pPr>
            <w:r>
              <w:rPr>
                <w:sz w:val="24"/>
              </w:rPr>
            </w:r>
          </w:p>
        </w:tc>
      </w:tr>
      <w:tr>
        <w:tc>
          <w:tcPr>
            <w:tcW w:w="2891" w:type="dxa"/>
            <w:tcBorders>
              <w:top w:val="nil"/>
              <w:left w:val="nil"/>
              <w:bottom w:val="nil"/>
              <w:right w:val="nil"/>
            </w:tcBorders>
          </w:tcPr>
          <w:bookmarkStart w:id="1135" w:name="P1135"/>
          <w:bookmarkEnd w:id="1135"/>
          <w:p>
            <w:pPr>
              <w:pStyle w:val="0"/>
            </w:pPr>
            <w:r>
              <w:rPr>
                <w:sz w:val="24"/>
              </w:rPr>
              <w:t xml:space="preserve">Наименование клиента</w:t>
            </w:r>
          </w:p>
        </w:tc>
        <w:tc>
          <w:tcPr>
            <w:tcW w:w="3231" w:type="dxa"/>
            <w:vAlign w:val="bottom"/>
            <w:tcBorders>
              <w:top w:val="nil"/>
              <w:left w:val="nil"/>
              <w:bottom w:val="nil"/>
              <w:right w:val="nil"/>
            </w:tcBorders>
          </w:tcPr>
          <w:p>
            <w:pPr>
              <w:pStyle w:val="0"/>
              <w:jc w:val="center"/>
            </w:pPr>
            <w:r>
              <w:rPr>
                <w:sz w:val="24"/>
              </w:rPr>
              <w:t xml:space="preserve">_____________________</w:t>
            </w:r>
          </w:p>
        </w:tc>
        <w:tc>
          <w:tcPr>
            <w:tcW w:w="1757" w:type="dxa"/>
            <w:vAlign w:val="bottom"/>
            <w:tcBorders>
              <w:top w:val="nil"/>
              <w:left w:val="nil"/>
              <w:bottom w:val="nil"/>
              <w:right w:val="single" w:sz="4"/>
            </w:tcBorders>
          </w:tcPr>
          <w:p>
            <w:pPr>
              <w:pStyle w:val="0"/>
              <w:jc w:val="right"/>
            </w:pPr>
            <w:r>
              <w:rPr>
                <w:sz w:val="24"/>
              </w:rPr>
              <w:t xml:space="preserve">по ОКПО</w:t>
            </w:r>
          </w:p>
        </w:tc>
        <w:tc>
          <w:tcPr>
            <w:tcW w:w="1134" w:type="dxa"/>
            <w:vAlign w:val="bottom"/>
            <w:tcBorders>
              <w:top w:val="single" w:sz="4"/>
              <w:left w:val="single" w:sz="4"/>
              <w:bottom w:val="single" w:sz="4"/>
              <w:right w:val="single" w:sz="4"/>
            </w:tcBorders>
          </w:tcPr>
          <w:p>
            <w:pPr>
              <w:pStyle w:val="0"/>
            </w:pPr>
            <w:r>
              <w:rPr>
                <w:sz w:val="24"/>
              </w:rPr>
            </w:r>
          </w:p>
        </w:tc>
      </w:tr>
      <w:tr>
        <w:tc>
          <w:tcPr>
            <w:tcW w:w="2891" w:type="dxa"/>
            <w:tcBorders>
              <w:top w:val="nil"/>
              <w:left w:val="nil"/>
              <w:bottom w:val="nil"/>
              <w:right w:val="nil"/>
            </w:tcBorders>
          </w:tcPr>
          <w:p>
            <w:pPr>
              <w:pStyle w:val="0"/>
            </w:pPr>
            <w:r>
              <w:rPr>
                <w:sz w:val="24"/>
              </w:rPr>
            </w:r>
          </w:p>
        </w:tc>
        <w:tc>
          <w:tcPr>
            <w:tcW w:w="3231"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по Сводному реестру</w:t>
            </w:r>
          </w:p>
        </w:tc>
        <w:tc>
          <w:tcPr>
            <w:tcW w:w="1134" w:type="dxa"/>
            <w:vAlign w:val="bottom"/>
            <w:tcBorders>
              <w:top w:val="single" w:sz="4"/>
              <w:left w:val="single" w:sz="4"/>
              <w:bottom w:val="single" w:sz="4"/>
              <w:right w:val="single" w:sz="4"/>
            </w:tcBorders>
          </w:tcPr>
          <w:p>
            <w:pPr>
              <w:pStyle w:val="0"/>
            </w:pPr>
            <w:r>
              <w:rPr>
                <w:sz w:val="24"/>
              </w:rPr>
            </w:r>
          </w:p>
        </w:tc>
      </w:tr>
      <w:tr>
        <w:tc>
          <w:tcPr>
            <w:tcW w:w="2891" w:type="dxa"/>
            <w:tcBorders>
              <w:top w:val="nil"/>
              <w:left w:val="nil"/>
              <w:bottom w:val="nil"/>
              <w:right w:val="nil"/>
            </w:tcBorders>
          </w:tcPr>
          <w:p>
            <w:pPr>
              <w:pStyle w:val="0"/>
            </w:pPr>
            <w:r>
              <w:rPr>
                <w:sz w:val="24"/>
              </w:rPr>
            </w:r>
          </w:p>
        </w:tc>
        <w:tc>
          <w:tcPr>
            <w:tcW w:w="3231"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ИНН</w:t>
            </w:r>
          </w:p>
        </w:tc>
        <w:tc>
          <w:tcPr>
            <w:tcW w:w="1134" w:type="dxa"/>
            <w:vAlign w:val="bottom"/>
            <w:tcBorders>
              <w:top w:val="single" w:sz="4"/>
              <w:left w:val="single" w:sz="4"/>
              <w:bottom w:val="single" w:sz="4"/>
              <w:right w:val="single" w:sz="4"/>
            </w:tcBorders>
          </w:tcPr>
          <w:p>
            <w:pPr>
              <w:pStyle w:val="0"/>
            </w:pPr>
            <w:r>
              <w:rPr>
                <w:sz w:val="24"/>
              </w:rPr>
            </w:r>
          </w:p>
        </w:tc>
      </w:tr>
      <w:tr>
        <w:tc>
          <w:tcPr>
            <w:tcW w:w="2891" w:type="dxa"/>
            <w:tcBorders>
              <w:top w:val="nil"/>
              <w:left w:val="nil"/>
              <w:bottom w:val="nil"/>
              <w:right w:val="nil"/>
            </w:tcBorders>
          </w:tcPr>
          <w:p>
            <w:pPr>
              <w:pStyle w:val="0"/>
            </w:pPr>
            <w:r>
              <w:rPr>
                <w:sz w:val="24"/>
              </w:rPr>
            </w:r>
          </w:p>
        </w:tc>
        <w:tc>
          <w:tcPr>
            <w:tcW w:w="3231"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КПП</w:t>
            </w:r>
          </w:p>
        </w:tc>
        <w:tc>
          <w:tcPr>
            <w:tcW w:w="1134" w:type="dxa"/>
            <w:vAlign w:val="bottom"/>
            <w:tcBorders>
              <w:top w:val="single" w:sz="4"/>
              <w:left w:val="single" w:sz="4"/>
              <w:bottom w:val="single" w:sz="4"/>
              <w:right w:val="single" w:sz="4"/>
            </w:tcBorders>
          </w:tcPr>
          <w:p>
            <w:pPr>
              <w:pStyle w:val="0"/>
            </w:pPr>
            <w:r>
              <w:rPr>
                <w:sz w:val="24"/>
              </w:rPr>
            </w:r>
          </w:p>
        </w:tc>
      </w:tr>
      <w:tr>
        <w:tc>
          <w:tcPr>
            <w:tcW w:w="2891" w:type="dxa"/>
            <w:tcBorders>
              <w:top w:val="nil"/>
              <w:left w:val="nil"/>
              <w:bottom w:val="nil"/>
              <w:right w:val="nil"/>
            </w:tcBorders>
          </w:tcPr>
          <w:bookmarkStart w:id="1151" w:name="P1151"/>
          <w:bookmarkEnd w:id="1151"/>
          <w:p>
            <w:pPr>
              <w:pStyle w:val="0"/>
            </w:pPr>
            <w:r>
              <w:rPr>
                <w:sz w:val="24"/>
              </w:rPr>
              <w:t xml:space="preserve">Наименование иного получателя бюджетных средств</w:t>
            </w:r>
          </w:p>
        </w:tc>
        <w:tc>
          <w:tcPr>
            <w:tcW w:w="3231" w:type="dxa"/>
            <w:vAlign w:val="bottom"/>
            <w:tcBorders>
              <w:top w:val="nil"/>
              <w:left w:val="nil"/>
              <w:bottom w:val="nil"/>
              <w:right w:val="nil"/>
            </w:tcBorders>
          </w:tcPr>
          <w:p>
            <w:pPr>
              <w:pStyle w:val="0"/>
              <w:jc w:val="center"/>
            </w:pPr>
            <w:r>
              <w:rPr>
                <w:sz w:val="24"/>
              </w:rPr>
              <w:t xml:space="preserve">____________________</w:t>
            </w:r>
          </w:p>
        </w:tc>
        <w:tc>
          <w:tcPr>
            <w:tcW w:w="1757" w:type="dxa"/>
            <w:vAlign w:val="bottom"/>
            <w:tcBorders>
              <w:top w:val="nil"/>
              <w:left w:val="nil"/>
              <w:bottom w:val="nil"/>
              <w:right w:val="single" w:sz="4"/>
            </w:tcBorders>
          </w:tcPr>
          <w:p>
            <w:pPr>
              <w:pStyle w:val="0"/>
              <w:jc w:val="right"/>
            </w:pPr>
            <w:r>
              <w:rPr>
                <w:sz w:val="24"/>
              </w:rPr>
              <w:t xml:space="preserve">по ОКПО</w:t>
            </w:r>
          </w:p>
        </w:tc>
        <w:tc>
          <w:tcPr>
            <w:tcW w:w="1134" w:type="dxa"/>
            <w:vAlign w:val="bottom"/>
            <w:tcBorders>
              <w:top w:val="single" w:sz="4"/>
              <w:left w:val="single" w:sz="4"/>
              <w:bottom w:val="single" w:sz="4"/>
              <w:right w:val="single" w:sz="4"/>
            </w:tcBorders>
          </w:tcPr>
          <w:p>
            <w:pPr>
              <w:pStyle w:val="0"/>
            </w:pPr>
            <w:r>
              <w:rPr>
                <w:sz w:val="24"/>
              </w:rPr>
            </w:r>
          </w:p>
        </w:tc>
      </w:tr>
      <w:tr>
        <w:tc>
          <w:tcPr>
            <w:tcW w:w="2891" w:type="dxa"/>
            <w:tcBorders>
              <w:top w:val="nil"/>
              <w:left w:val="nil"/>
              <w:bottom w:val="nil"/>
              <w:right w:val="nil"/>
            </w:tcBorders>
          </w:tcPr>
          <w:p>
            <w:pPr>
              <w:pStyle w:val="0"/>
            </w:pPr>
            <w:r>
              <w:rPr>
                <w:sz w:val="24"/>
              </w:rPr>
            </w:r>
          </w:p>
        </w:tc>
        <w:tc>
          <w:tcPr>
            <w:tcW w:w="3231"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по Сводному реестру</w:t>
            </w:r>
          </w:p>
        </w:tc>
        <w:tc>
          <w:tcPr>
            <w:tcW w:w="1134" w:type="dxa"/>
            <w:vAlign w:val="bottom"/>
            <w:tcBorders>
              <w:top w:val="single" w:sz="4"/>
              <w:left w:val="single" w:sz="4"/>
              <w:bottom w:val="single" w:sz="4"/>
              <w:right w:val="single" w:sz="4"/>
            </w:tcBorders>
          </w:tcPr>
          <w:p>
            <w:pPr>
              <w:pStyle w:val="0"/>
            </w:pPr>
            <w:r>
              <w:rPr>
                <w:sz w:val="24"/>
              </w:rPr>
            </w:r>
          </w:p>
        </w:tc>
      </w:tr>
      <w:tr>
        <w:tc>
          <w:tcPr>
            <w:tcW w:w="2891" w:type="dxa"/>
            <w:tcBorders>
              <w:top w:val="nil"/>
              <w:left w:val="nil"/>
              <w:bottom w:val="nil"/>
              <w:right w:val="nil"/>
            </w:tcBorders>
          </w:tcPr>
          <w:p>
            <w:pPr>
              <w:pStyle w:val="0"/>
            </w:pPr>
            <w:r>
              <w:rPr>
                <w:sz w:val="24"/>
              </w:rPr>
            </w:r>
          </w:p>
        </w:tc>
        <w:tc>
          <w:tcPr>
            <w:tcW w:w="3231"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ИНН</w:t>
            </w:r>
          </w:p>
        </w:tc>
        <w:tc>
          <w:tcPr>
            <w:tcW w:w="1134" w:type="dxa"/>
            <w:vAlign w:val="bottom"/>
            <w:tcBorders>
              <w:top w:val="single" w:sz="4"/>
              <w:left w:val="single" w:sz="4"/>
              <w:bottom w:val="single" w:sz="4"/>
              <w:right w:val="single" w:sz="4"/>
            </w:tcBorders>
          </w:tcPr>
          <w:p>
            <w:pPr>
              <w:pStyle w:val="0"/>
            </w:pPr>
            <w:r>
              <w:rPr>
                <w:sz w:val="24"/>
              </w:rPr>
            </w:r>
          </w:p>
        </w:tc>
      </w:tr>
      <w:tr>
        <w:tc>
          <w:tcPr>
            <w:tcW w:w="2891" w:type="dxa"/>
            <w:tcBorders>
              <w:top w:val="nil"/>
              <w:left w:val="nil"/>
              <w:bottom w:val="nil"/>
              <w:right w:val="nil"/>
            </w:tcBorders>
          </w:tcPr>
          <w:p>
            <w:pPr>
              <w:pStyle w:val="0"/>
            </w:pPr>
            <w:r>
              <w:rPr>
                <w:sz w:val="24"/>
              </w:rPr>
            </w:r>
          </w:p>
        </w:tc>
        <w:tc>
          <w:tcPr>
            <w:tcW w:w="3231"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КПП</w:t>
            </w:r>
          </w:p>
        </w:tc>
        <w:tc>
          <w:tcPr>
            <w:tcW w:w="1134" w:type="dxa"/>
            <w:vAlign w:val="bottom"/>
            <w:tcBorders>
              <w:top w:val="single" w:sz="4"/>
              <w:left w:val="single" w:sz="4"/>
              <w:bottom w:val="single" w:sz="4"/>
              <w:right w:val="single" w:sz="4"/>
            </w:tcBorders>
          </w:tcPr>
          <w:p>
            <w:pPr>
              <w:pStyle w:val="0"/>
            </w:pPr>
            <w:r>
              <w:rPr>
                <w:sz w:val="24"/>
              </w:rPr>
            </w:r>
          </w:p>
        </w:tc>
      </w:tr>
      <w:tr>
        <w:tc>
          <w:tcPr>
            <w:tcW w:w="2891" w:type="dxa"/>
            <w:tcBorders>
              <w:top w:val="nil"/>
              <w:left w:val="nil"/>
              <w:bottom w:val="nil"/>
              <w:right w:val="nil"/>
            </w:tcBorders>
          </w:tcPr>
          <w:bookmarkStart w:id="1167" w:name="P1167"/>
          <w:bookmarkEnd w:id="1167"/>
          <w:p>
            <w:pPr>
              <w:pStyle w:val="0"/>
            </w:pPr>
            <w:r>
              <w:rPr>
                <w:sz w:val="24"/>
              </w:rPr>
              <w:t xml:space="preserve">Орган Федерального казначейства</w:t>
            </w:r>
          </w:p>
        </w:tc>
        <w:tc>
          <w:tcPr>
            <w:tcW w:w="3231" w:type="dxa"/>
            <w:vAlign w:val="bottom"/>
            <w:tcBorders>
              <w:top w:val="nil"/>
              <w:left w:val="nil"/>
              <w:bottom w:val="nil"/>
              <w:right w:val="nil"/>
            </w:tcBorders>
          </w:tcPr>
          <w:p>
            <w:pPr>
              <w:pStyle w:val="0"/>
              <w:jc w:val="center"/>
            </w:pPr>
            <w:r>
              <w:rPr>
                <w:sz w:val="24"/>
              </w:rPr>
              <w:t xml:space="preserve">____________________</w:t>
            </w:r>
          </w:p>
        </w:tc>
        <w:tc>
          <w:tcPr>
            <w:tcW w:w="1757" w:type="dxa"/>
            <w:vAlign w:val="bottom"/>
            <w:tcBorders>
              <w:top w:val="nil"/>
              <w:left w:val="nil"/>
              <w:bottom w:val="nil"/>
              <w:right w:val="single" w:sz="4"/>
            </w:tcBorders>
          </w:tcPr>
          <w:p>
            <w:pPr>
              <w:pStyle w:val="0"/>
              <w:jc w:val="right"/>
            </w:pPr>
            <w:r>
              <w:rPr>
                <w:sz w:val="24"/>
              </w:rPr>
              <w:t xml:space="preserve">по КОФК</w:t>
            </w:r>
          </w:p>
        </w:tc>
        <w:tc>
          <w:tcPr>
            <w:tcW w:w="1134" w:type="dxa"/>
            <w:vAlign w:val="bottom"/>
            <w:tcBorders>
              <w:top w:val="single" w:sz="4"/>
              <w:left w:val="single" w:sz="4"/>
              <w:bottom w:val="single" w:sz="4"/>
              <w:right w:val="single" w:sz="4"/>
            </w:tcBorders>
          </w:tcPr>
          <w:p>
            <w:pPr>
              <w:pStyle w:val="0"/>
            </w:pPr>
            <w:r>
              <w:rPr>
                <w:sz w:val="24"/>
              </w:rPr>
            </w:r>
          </w:p>
        </w:tc>
      </w:tr>
      <w:tr>
        <w:tblPrEx>
          <w:tblBorders>
            <w:right w:val="nil"/>
          </w:tblBorders>
        </w:tblPrEx>
        <w:tc>
          <w:tcPr>
            <w:tcW w:w="2891" w:type="dxa"/>
            <w:tcBorders>
              <w:top w:val="nil"/>
              <w:left w:val="nil"/>
              <w:bottom w:val="nil"/>
              <w:right w:val="nil"/>
            </w:tcBorders>
          </w:tcPr>
          <w:p>
            <w:pPr>
              <w:pStyle w:val="0"/>
            </w:pPr>
            <w:r>
              <w:rPr>
                <w:sz w:val="24"/>
              </w:rPr>
            </w:r>
          </w:p>
        </w:tc>
        <w:tc>
          <w:tcPr>
            <w:tcW w:w="3231" w:type="dxa"/>
            <w:vAlign w:val="bottom"/>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1134" w:type="dxa"/>
            <w:tcBorders>
              <w:top w:val="single" w:sz="4"/>
              <w:left w:val="nil"/>
              <w:bottom w:val="single" w:sz="4"/>
              <w:right w:val="nil"/>
            </w:tcBorders>
          </w:tcPr>
          <w:p>
            <w:pPr>
              <w:pStyle w:val="0"/>
            </w:pPr>
            <w:r>
              <w:rPr>
                <w:sz w:val="24"/>
              </w:rPr>
            </w:r>
          </w:p>
        </w:tc>
      </w:tr>
      <w:tr>
        <w:tc>
          <w:tcPr>
            <w:tcW w:w="2891" w:type="dxa"/>
            <w:tcBorders>
              <w:top w:val="nil"/>
              <w:left w:val="nil"/>
              <w:bottom w:val="nil"/>
              <w:right w:val="nil"/>
            </w:tcBorders>
            <w:vMerge w:val="restart"/>
          </w:tcPr>
          <w:bookmarkStart w:id="1175" w:name="P1175"/>
          <w:bookmarkEnd w:id="1175"/>
          <w:p>
            <w:pPr>
              <w:pStyle w:val="0"/>
            </w:pPr>
            <w:r>
              <w:rPr>
                <w:sz w:val="24"/>
              </w:rPr>
              <w:t xml:space="preserve">Прошу открыть лицевой счет</w:t>
            </w:r>
          </w:p>
        </w:tc>
        <w:tc>
          <w:tcPr>
            <w:tcW w:w="3231" w:type="dxa"/>
            <w:tcBorders>
              <w:top w:val="nil"/>
              <w:left w:val="nil"/>
              <w:bottom w:val="nil"/>
              <w:right w:val="nil"/>
            </w:tcBorders>
          </w:tcPr>
          <w:p>
            <w:pPr>
              <w:pStyle w:val="0"/>
              <w:jc w:val="center"/>
            </w:pPr>
            <w:r>
              <w:rPr>
                <w:sz w:val="24"/>
              </w:rPr>
              <w:t xml:space="preserve">____________________</w:t>
            </w:r>
          </w:p>
        </w:tc>
        <w:tc>
          <w:tcPr>
            <w:tcW w:w="1757" w:type="dxa"/>
            <w:tcBorders>
              <w:top w:val="nil"/>
              <w:left w:val="nil"/>
              <w:bottom w:val="nil"/>
              <w:right w:val="single" w:sz="4"/>
            </w:tcBorders>
          </w:tcPr>
          <w:p>
            <w:pPr>
              <w:pStyle w:val="0"/>
            </w:pPr>
            <w:r>
              <w:rPr>
                <w:sz w:val="24"/>
              </w:rPr>
            </w:r>
          </w:p>
        </w:tc>
        <w:tc>
          <w:tcPr>
            <w:tcW w:w="1134" w:type="dxa"/>
            <w:tcBorders>
              <w:top w:val="single" w:sz="4"/>
              <w:left w:val="single" w:sz="4"/>
              <w:bottom w:val="single" w:sz="4"/>
              <w:right w:val="single" w:sz="4"/>
            </w:tcBorders>
          </w:tcPr>
          <w:p>
            <w:pPr>
              <w:pStyle w:val="0"/>
            </w:pPr>
            <w:r>
              <w:rPr>
                <w:sz w:val="24"/>
              </w:rPr>
            </w:r>
          </w:p>
        </w:tc>
      </w:tr>
      <w:tr>
        <w:tc>
          <w:tcPr>
            <w:tcBorders>
              <w:top w:val="nil"/>
              <w:left w:val="nil"/>
              <w:bottom w:val="nil"/>
              <w:right w:val="nil"/>
            </w:tcBorders>
            <w:vMerge w:val="continue"/>
          </w:tcPr>
          <w:p/>
        </w:tc>
        <w:tc>
          <w:tcPr>
            <w:tcW w:w="3231" w:type="dxa"/>
            <w:tcBorders>
              <w:top w:val="nil"/>
              <w:left w:val="nil"/>
              <w:bottom w:val="nil"/>
              <w:right w:val="nil"/>
            </w:tcBorders>
          </w:tcPr>
          <w:p>
            <w:pPr>
              <w:pStyle w:val="0"/>
              <w:jc w:val="center"/>
            </w:pPr>
            <w:r>
              <w:rPr>
                <w:sz w:val="24"/>
              </w:rPr>
              <w:t xml:space="preserve">____________________</w:t>
            </w:r>
          </w:p>
        </w:tc>
        <w:tc>
          <w:tcPr>
            <w:tcW w:w="1757" w:type="dxa"/>
            <w:tcBorders>
              <w:top w:val="nil"/>
              <w:left w:val="nil"/>
              <w:bottom w:val="nil"/>
              <w:right w:val="single" w:sz="4"/>
            </w:tcBorders>
          </w:tcPr>
          <w:p>
            <w:pPr>
              <w:pStyle w:val="0"/>
            </w:pPr>
            <w:r>
              <w:rPr>
                <w:sz w:val="24"/>
              </w:rPr>
            </w:r>
          </w:p>
        </w:tc>
        <w:tc>
          <w:tcPr>
            <w:tcW w:w="1134" w:type="dxa"/>
            <w:tcBorders>
              <w:top w:val="single" w:sz="4"/>
              <w:left w:val="single" w:sz="4"/>
              <w:bottom w:val="single" w:sz="4"/>
              <w:right w:val="single" w:sz="4"/>
            </w:tcBorders>
          </w:tcPr>
          <w:p>
            <w:pPr>
              <w:pStyle w:val="0"/>
            </w:pPr>
            <w:r>
              <w:rPr>
                <w:sz w:val="24"/>
              </w:rPr>
            </w:r>
          </w:p>
        </w:tc>
      </w:tr>
      <w:tr>
        <w:tc>
          <w:tcPr>
            <w:tcW w:w="2891" w:type="dxa"/>
            <w:tcBorders>
              <w:top w:val="nil"/>
              <w:left w:val="nil"/>
              <w:bottom w:val="nil"/>
              <w:right w:val="nil"/>
            </w:tcBorders>
          </w:tcPr>
          <w:p>
            <w:pPr>
              <w:pStyle w:val="0"/>
            </w:pPr>
            <w:r>
              <w:rPr>
                <w:sz w:val="24"/>
              </w:rPr>
            </w:r>
          </w:p>
        </w:tc>
        <w:tc>
          <w:tcPr>
            <w:tcW w:w="3231" w:type="dxa"/>
            <w:tcBorders>
              <w:top w:val="nil"/>
              <w:left w:val="nil"/>
              <w:bottom w:val="nil"/>
              <w:right w:val="nil"/>
            </w:tcBorders>
          </w:tcPr>
          <w:p>
            <w:pPr>
              <w:pStyle w:val="0"/>
              <w:jc w:val="center"/>
            </w:pPr>
            <w:r>
              <w:rPr>
                <w:sz w:val="24"/>
              </w:rPr>
              <w:t xml:space="preserve">____________________</w:t>
            </w:r>
          </w:p>
        </w:tc>
        <w:tc>
          <w:tcPr>
            <w:tcW w:w="1757" w:type="dxa"/>
            <w:tcBorders>
              <w:top w:val="nil"/>
              <w:left w:val="nil"/>
              <w:bottom w:val="nil"/>
              <w:right w:val="single" w:sz="4"/>
            </w:tcBorders>
          </w:tcPr>
          <w:p>
            <w:pPr>
              <w:pStyle w:val="0"/>
            </w:pPr>
            <w:r>
              <w:rPr>
                <w:sz w:val="24"/>
              </w:rPr>
            </w:r>
          </w:p>
        </w:tc>
        <w:tc>
          <w:tcPr>
            <w:tcW w:w="1134" w:type="dxa"/>
            <w:tcBorders>
              <w:top w:val="single" w:sz="4"/>
              <w:left w:val="single" w:sz="4"/>
              <w:bottom w:val="single" w:sz="4"/>
              <w:right w:val="single" w:sz="4"/>
            </w:tcBorders>
          </w:tcPr>
          <w:p>
            <w:pPr>
              <w:pStyle w:val="0"/>
            </w:pPr>
            <w:r>
              <w:rPr>
                <w:sz w:val="24"/>
              </w:rPr>
            </w:r>
          </w:p>
        </w:tc>
      </w:tr>
      <w:tr>
        <w:tc>
          <w:tcPr>
            <w:tcW w:w="2891" w:type="dxa"/>
            <w:tcBorders>
              <w:top w:val="nil"/>
              <w:left w:val="nil"/>
              <w:bottom w:val="nil"/>
              <w:right w:val="nil"/>
            </w:tcBorders>
          </w:tcPr>
          <w:p>
            <w:pPr>
              <w:pStyle w:val="0"/>
            </w:pPr>
            <w:r>
              <w:rPr>
                <w:sz w:val="24"/>
              </w:rPr>
            </w:r>
          </w:p>
        </w:tc>
        <w:tc>
          <w:tcPr>
            <w:tcW w:w="3231" w:type="dxa"/>
            <w:tcBorders>
              <w:top w:val="nil"/>
              <w:left w:val="nil"/>
              <w:bottom w:val="nil"/>
              <w:right w:val="nil"/>
            </w:tcBorders>
          </w:tcPr>
          <w:p>
            <w:pPr>
              <w:pStyle w:val="0"/>
              <w:jc w:val="center"/>
            </w:pPr>
            <w:r>
              <w:rPr>
                <w:sz w:val="24"/>
              </w:rPr>
              <w:t xml:space="preserve">____________________</w:t>
            </w:r>
          </w:p>
          <w:p>
            <w:pPr>
              <w:pStyle w:val="0"/>
              <w:jc w:val="center"/>
            </w:pPr>
            <w:r>
              <w:rPr>
                <w:sz w:val="24"/>
              </w:rPr>
              <w:t xml:space="preserve">(вид лицевого счета)</w:t>
            </w:r>
          </w:p>
        </w:tc>
        <w:tc>
          <w:tcPr>
            <w:tcW w:w="1757" w:type="dxa"/>
            <w:tcBorders>
              <w:top w:val="nil"/>
              <w:left w:val="nil"/>
              <w:bottom w:val="nil"/>
              <w:right w:val="single" w:sz="4"/>
            </w:tcBorders>
          </w:tcPr>
          <w:p>
            <w:pPr>
              <w:pStyle w:val="0"/>
            </w:pPr>
            <w:r>
              <w:rPr>
                <w:sz w:val="24"/>
              </w:rPr>
            </w:r>
          </w:p>
        </w:tc>
        <w:tc>
          <w:tcPr>
            <w:tcW w:w="1134" w:type="dxa"/>
            <w:tcBorders>
              <w:top w:val="single" w:sz="4"/>
              <w:left w:val="single" w:sz="4"/>
              <w:bottom w:val="single" w:sz="4"/>
              <w:right w:val="single" w:sz="4"/>
            </w:tcBorders>
          </w:tcPr>
          <w:p>
            <w:pPr>
              <w:pStyle w:val="0"/>
            </w:pPr>
            <w:r>
              <w:rPr>
                <w:sz w:val="24"/>
              </w:rPr>
            </w:r>
          </w:p>
        </w:tc>
      </w:tr>
      <w:tr>
        <w:tc>
          <w:tcPr>
            <w:tcW w:w="2891" w:type="dxa"/>
            <w:tcBorders>
              <w:top w:val="nil"/>
              <w:left w:val="nil"/>
              <w:bottom w:val="nil"/>
              <w:right w:val="nil"/>
            </w:tcBorders>
            <w:vMerge w:val="restart"/>
          </w:tcPr>
          <w:bookmarkStart w:id="1191" w:name="P1191"/>
          <w:bookmarkEnd w:id="1191"/>
          <w:p>
            <w:pPr>
              <w:pStyle w:val="0"/>
            </w:pPr>
            <w:r>
              <w:rPr>
                <w:sz w:val="24"/>
              </w:rPr>
              <w:t xml:space="preserve">Основание для открытия лицевого счета</w:t>
            </w:r>
          </w:p>
        </w:tc>
        <w:tc>
          <w:tcPr>
            <w:tcW w:w="3231" w:type="dxa"/>
            <w:tcBorders>
              <w:top w:val="nil"/>
              <w:left w:val="nil"/>
              <w:bottom w:val="nil"/>
              <w:right w:val="nil"/>
            </w:tcBorders>
          </w:tcPr>
          <w:p>
            <w:pPr>
              <w:pStyle w:val="0"/>
            </w:pPr>
            <w:r>
              <w:rPr>
                <w:sz w:val="24"/>
              </w:rPr>
            </w:r>
          </w:p>
        </w:tc>
        <w:tc>
          <w:tcPr>
            <w:tcW w:w="1757" w:type="dxa"/>
            <w:tcBorders>
              <w:top w:val="nil"/>
              <w:left w:val="nil"/>
              <w:bottom w:val="nil"/>
              <w:right w:val="single" w:sz="4"/>
            </w:tcBorders>
          </w:tcPr>
          <w:p>
            <w:pPr>
              <w:pStyle w:val="0"/>
              <w:jc w:val="right"/>
            </w:pPr>
            <w:r>
              <w:rPr>
                <w:sz w:val="24"/>
              </w:rPr>
              <w:t xml:space="preserve">Номер</w:t>
            </w:r>
          </w:p>
        </w:tc>
        <w:tc>
          <w:tcPr>
            <w:tcW w:w="1134" w:type="dxa"/>
            <w:tcBorders>
              <w:top w:val="single" w:sz="4"/>
              <w:left w:val="single" w:sz="4"/>
              <w:bottom w:val="single" w:sz="4"/>
              <w:right w:val="single" w:sz="4"/>
            </w:tcBorders>
          </w:tcPr>
          <w:p>
            <w:pPr>
              <w:pStyle w:val="0"/>
            </w:pPr>
            <w:r>
              <w:rPr>
                <w:sz w:val="24"/>
              </w:rPr>
            </w:r>
          </w:p>
        </w:tc>
      </w:tr>
      <w:tr>
        <w:tc>
          <w:tcPr>
            <w:tcBorders>
              <w:top w:val="nil"/>
              <w:left w:val="nil"/>
              <w:bottom w:val="nil"/>
              <w:right w:val="nil"/>
            </w:tcBorders>
            <w:vMerge w:val="continue"/>
          </w:tcPr>
          <w:p/>
        </w:tc>
        <w:tc>
          <w:tcPr>
            <w:tcW w:w="3231" w:type="dxa"/>
            <w:tcBorders>
              <w:top w:val="nil"/>
              <w:left w:val="nil"/>
              <w:bottom w:val="nil"/>
              <w:right w:val="nil"/>
            </w:tcBorders>
          </w:tcPr>
          <w:p>
            <w:pPr>
              <w:pStyle w:val="0"/>
              <w:jc w:val="center"/>
            </w:pPr>
            <w:r>
              <w:rPr>
                <w:sz w:val="24"/>
              </w:rPr>
              <w:t xml:space="preserve">____________________</w:t>
            </w:r>
          </w:p>
        </w:tc>
        <w:tc>
          <w:tcPr>
            <w:tcW w:w="1757" w:type="dxa"/>
            <w:tcBorders>
              <w:top w:val="nil"/>
              <w:left w:val="nil"/>
              <w:bottom w:val="nil"/>
              <w:right w:val="single" w:sz="4"/>
            </w:tcBorders>
          </w:tcPr>
          <w:p>
            <w:pPr>
              <w:pStyle w:val="0"/>
              <w:jc w:val="right"/>
            </w:pPr>
            <w:r>
              <w:rPr>
                <w:sz w:val="24"/>
              </w:rPr>
              <w:t xml:space="preserve">Дата</w:t>
            </w:r>
          </w:p>
        </w:tc>
        <w:tc>
          <w:tcPr>
            <w:tcW w:w="1134" w:type="dxa"/>
            <w:tcBorders>
              <w:top w:val="single" w:sz="4"/>
              <w:left w:val="single" w:sz="4"/>
              <w:bottom w:val="single" w:sz="4"/>
              <w:right w:val="single" w:sz="4"/>
            </w:tcBorders>
          </w:tcPr>
          <w:p>
            <w:pPr>
              <w:pStyle w:val="0"/>
            </w:pPr>
            <w:r>
              <w:rPr>
                <w:sz w:val="24"/>
              </w:rPr>
            </w:r>
          </w:p>
        </w:tc>
      </w:tr>
    </w:tbl>
    <w:p>
      <w:pPr>
        <w:pStyle w:val="0"/>
        <w:jc w:val="both"/>
      </w:pPr>
      <w:r>
        <w:rPr>
          <w:sz w:val="24"/>
        </w:rPr>
      </w:r>
    </w:p>
    <w:p>
      <w:pPr>
        <w:pStyle w:val="1"/>
        <w:jc w:val="both"/>
      </w:pPr>
      <w:r>
        <w:rPr>
          <w:sz w:val="20"/>
        </w:rPr>
        <w:t xml:space="preserve">Руководитель клиента</w:t>
      </w:r>
    </w:p>
    <w:p>
      <w:pPr>
        <w:pStyle w:val="1"/>
        <w:jc w:val="both"/>
      </w:pPr>
      <w:r>
        <w:rPr>
          <w:sz w:val="20"/>
        </w:rPr>
        <w:t xml:space="preserve">(уполномоченное лицо)     _____________ ___________ _______________________</w:t>
      </w:r>
    </w:p>
    <w:p>
      <w:pPr>
        <w:pStyle w:val="1"/>
        <w:jc w:val="both"/>
      </w:pPr>
      <w:r>
        <w:rPr>
          <w:sz w:val="20"/>
        </w:rPr>
        <w:t xml:space="preserve">                           (должность)   (подпись)   (расшифровка подписи)</w:t>
      </w:r>
    </w:p>
    <w:p>
      <w:pPr>
        <w:pStyle w:val="1"/>
        <w:jc w:val="both"/>
      </w:pPr>
      <w:r>
        <w:rPr>
          <w:sz w:val="20"/>
        </w:rPr>
      </w:r>
    </w:p>
    <w:p>
      <w:pPr>
        <w:pStyle w:val="1"/>
        <w:jc w:val="both"/>
      </w:pPr>
      <w:r>
        <w:rPr>
          <w:sz w:val="20"/>
        </w:rPr>
        <w:t xml:space="preserve">Главный бухгалтер клиента</w:t>
      </w:r>
    </w:p>
    <w:p>
      <w:pPr>
        <w:pStyle w:val="1"/>
        <w:jc w:val="both"/>
      </w:pPr>
      <w:r>
        <w:rPr>
          <w:sz w:val="20"/>
        </w:rPr>
        <w:t xml:space="preserve">(уполномоченное лицо)     _____________ ___________ _______________________</w:t>
      </w:r>
    </w:p>
    <w:p>
      <w:pPr>
        <w:pStyle w:val="1"/>
        <w:jc w:val="both"/>
      </w:pPr>
      <w:r>
        <w:rPr>
          <w:sz w:val="20"/>
        </w:rPr>
        <w:t xml:space="preserve">                           (должность)   (подпись)   (расшифровка подписи)</w:t>
      </w:r>
    </w:p>
    <w:p>
      <w:pPr>
        <w:pStyle w:val="1"/>
        <w:jc w:val="both"/>
      </w:pPr>
      <w:r>
        <w:rPr>
          <w:sz w:val="20"/>
        </w:rPr>
      </w:r>
    </w:p>
    <w:p>
      <w:pPr>
        <w:pStyle w:val="1"/>
        <w:jc w:val="both"/>
      </w:pPr>
      <w:r>
        <w:rPr>
          <w:sz w:val="20"/>
        </w:rPr>
        <w:t xml:space="preserve">"__" _______________ 20__ г.</w:t>
      </w:r>
    </w:p>
    <w:p>
      <w:pPr>
        <w:pStyle w:val="1"/>
        <w:jc w:val="both"/>
      </w:pPr>
      <w:r>
        <w:rPr>
          <w:sz w:val="20"/>
        </w:rPr>
      </w:r>
    </w:p>
    <w:p>
      <w:pPr>
        <w:pStyle w:val="1"/>
        <w:jc w:val="both"/>
      </w:pPr>
      <w:r>
        <w:rPr>
          <w:sz w:val="20"/>
        </w:rPr>
        <w:t xml:space="preserve">---------------------------------------------------------------------------</w:t>
      </w:r>
    </w:p>
    <w:p>
      <w:pPr>
        <w:pStyle w:val="1"/>
        <w:jc w:val="both"/>
      </w:pPr>
      <w:r>
        <w:rPr>
          <w:sz w:val="20"/>
        </w:rPr>
      </w:r>
    </w:p>
    <w:bookmarkStart w:id="1211" w:name="P1211"/>
    <w:bookmarkEnd w:id="1211"/>
    <w:p>
      <w:pPr>
        <w:pStyle w:val="1"/>
        <w:jc w:val="both"/>
      </w:pPr>
      <w:r>
        <w:rPr>
          <w:sz w:val="20"/>
        </w:rPr>
        <w:t xml:space="preserve">                 Отметка органа Федерального казначейства</w:t>
      </w:r>
    </w:p>
    <w:p>
      <w:pPr>
        <w:pStyle w:val="1"/>
        <w:jc w:val="both"/>
      </w:pPr>
      <w:r>
        <w:rPr>
          <w:sz w:val="20"/>
        </w:rPr>
        <w:t xml:space="preserve">        об открытии лицевого счета N ______________________________</w:t>
      </w:r>
    </w:p>
    <w:p>
      <w:pPr>
        <w:pStyle w:val="1"/>
        <w:jc w:val="both"/>
      </w:pPr>
      <w:r>
        <w:rPr>
          <w:sz w:val="20"/>
        </w:rPr>
        <w:t xml:space="preserve">                                   N ______________________________</w:t>
      </w:r>
    </w:p>
    <w:p>
      <w:pPr>
        <w:pStyle w:val="1"/>
        <w:jc w:val="both"/>
      </w:pPr>
      <w:r>
        <w:rPr>
          <w:sz w:val="20"/>
        </w:rPr>
      </w:r>
    </w:p>
    <w:p>
      <w:pPr>
        <w:pStyle w:val="1"/>
        <w:jc w:val="both"/>
      </w:pPr>
      <w:r>
        <w:rPr>
          <w:sz w:val="20"/>
        </w:rPr>
        <w:t xml:space="preserve">Руководитель</w:t>
      </w:r>
    </w:p>
    <w:p>
      <w:pPr>
        <w:pStyle w:val="1"/>
        <w:jc w:val="both"/>
      </w:pPr>
      <w:r>
        <w:rPr>
          <w:sz w:val="20"/>
        </w:rPr>
        <w:t xml:space="preserve">(уполномоченное лицо) _____________ ___________ _______________________</w:t>
      </w:r>
    </w:p>
    <w:p>
      <w:pPr>
        <w:pStyle w:val="1"/>
        <w:jc w:val="both"/>
      </w:pPr>
      <w:r>
        <w:rPr>
          <w:sz w:val="20"/>
        </w:rPr>
        <w:t xml:space="preserve">                       (должность)   (подпись)   (расшифровка подписи)</w:t>
      </w:r>
    </w:p>
    <w:p>
      <w:pPr>
        <w:pStyle w:val="1"/>
        <w:jc w:val="both"/>
      </w:pPr>
      <w:r>
        <w:rPr>
          <w:sz w:val="20"/>
        </w:rPr>
      </w:r>
    </w:p>
    <w:p>
      <w:pPr>
        <w:pStyle w:val="1"/>
        <w:jc w:val="both"/>
      </w:pPr>
      <w:r>
        <w:rPr>
          <w:sz w:val="20"/>
        </w:rPr>
        <w:t xml:space="preserve">Главный бухгалтер</w:t>
      </w:r>
    </w:p>
    <w:p>
      <w:pPr>
        <w:pStyle w:val="1"/>
        <w:jc w:val="both"/>
      </w:pPr>
      <w:r>
        <w:rPr>
          <w:sz w:val="20"/>
        </w:rPr>
        <w:t xml:space="preserve">(уполномоченное лицо) _____________ ___________ _______________________</w:t>
      </w:r>
    </w:p>
    <w:p>
      <w:pPr>
        <w:pStyle w:val="1"/>
        <w:jc w:val="both"/>
      </w:pPr>
      <w:r>
        <w:rPr>
          <w:sz w:val="20"/>
        </w:rPr>
        <w:t xml:space="preserve">                       (должность)   (подпись)   (расшифровка подписи)</w:t>
      </w:r>
    </w:p>
    <w:p>
      <w:pPr>
        <w:pStyle w:val="1"/>
        <w:jc w:val="both"/>
      </w:pPr>
      <w:r>
        <w:rPr>
          <w:sz w:val="20"/>
        </w:rPr>
      </w:r>
    </w:p>
    <w:p>
      <w:pPr>
        <w:pStyle w:val="1"/>
        <w:jc w:val="both"/>
      </w:pPr>
      <w:r>
        <w:rPr>
          <w:sz w:val="20"/>
        </w:rPr>
        <w:t xml:space="preserve">Ответственный</w:t>
      </w:r>
    </w:p>
    <w:p>
      <w:pPr>
        <w:pStyle w:val="1"/>
        <w:jc w:val="both"/>
      </w:pPr>
      <w:r>
        <w:rPr>
          <w:sz w:val="20"/>
        </w:rPr>
        <w:t xml:space="preserve">исполнитель           ___________ _________ _____________________ _________</w:t>
      </w:r>
    </w:p>
    <w:p>
      <w:pPr>
        <w:pStyle w:val="1"/>
        <w:jc w:val="both"/>
      </w:pPr>
      <w:r>
        <w:rPr>
          <w:sz w:val="20"/>
        </w:rPr>
        <w:t xml:space="preserve">                      (должность) (подпись) (расшифровка подписи) (телефон)</w:t>
      </w:r>
    </w:p>
    <w:p>
      <w:pPr>
        <w:pStyle w:val="1"/>
        <w:jc w:val="both"/>
      </w:pPr>
      <w:r>
        <w:rPr>
          <w:sz w:val="20"/>
        </w:rPr>
      </w:r>
    </w:p>
    <w:p>
      <w:pPr>
        <w:pStyle w:val="1"/>
        <w:jc w:val="both"/>
      </w:pPr>
      <w:r>
        <w:rPr>
          <w:sz w:val="20"/>
        </w:rPr>
        <w:t xml:space="preserve">"__" _______________ 20__ г.</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bookmarkStart w:id="1233" w:name="P1233"/>
    <w:bookmarkEnd w:id="1233"/>
    <w:p>
      <w:pPr>
        <w:pStyle w:val="0"/>
        <w:outlineLvl w:val="1"/>
        <w:jc w:val="right"/>
      </w:pPr>
      <w:r>
        <w:rPr>
          <w:sz w:val="24"/>
        </w:rPr>
        <w:t xml:space="preserve">Приложение N 1(1)</w:t>
      </w:r>
    </w:p>
    <w:p>
      <w:pPr>
        <w:pStyle w:val="0"/>
        <w:jc w:val="right"/>
      </w:pPr>
      <w:r>
        <w:rPr>
          <w:sz w:val="24"/>
        </w:rPr>
        <w:t xml:space="preserve">к Порядку открытия и ведения</w:t>
      </w:r>
    </w:p>
    <w:p>
      <w:pPr>
        <w:pStyle w:val="0"/>
        <w:jc w:val="right"/>
      </w:pPr>
      <w:r>
        <w:rPr>
          <w:sz w:val="24"/>
        </w:rPr>
        <w:t xml:space="preserve">лицевых счетов территориальными</w:t>
      </w:r>
    </w:p>
    <w:p>
      <w:pPr>
        <w:pStyle w:val="0"/>
        <w:jc w:val="right"/>
      </w:pPr>
      <w:r>
        <w:rPr>
          <w:sz w:val="24"/>
        </w:rPr>
        <w:t xml:space="preserve">органами Федерального казначейства,</w:t>
      </w:r>
    </w:p>
    <w:p>
      <w:pPr>
        <w:pStyle w:val="0"/>
        <w:jc w:val="right"/>
      </w:pPr>
      <w:r>
        <w:rPr>
          <w:sz w:val="24"/>
        </w:rPr>
        <w:t xml:space="preserve">утвержденному приказом</w:t>
      </w:r>
    </w:p>
    <w:p>
      <w:pPr>
        <w:pStyle w:val="0"/>
        <w:jc w:val="right"/>
      </w:pPr>
      <w:r>
        <w:rPr>
          <w:sz w:val="24"/>
        </w:rPr>
        <w:t xml:space="preserve">Федерального казначейства</w:t>
      </w:r>
    </w:p>
    <w:p>
      <w:pPr>
        <w:pStyle w:val="0"/>
        <w:jc w:val="right"/>
      </w:pPr>
      <w:r>
        <w:rPr>
          <w:sz w:val="24"/>
        </w:rPr>
        <w:t xml:space="preserve">от 17 октября 2016 г. N 21н</w:t>
      </w:r>
    </w:p>
    <w:p>
      <w:pPr>
        <w:pStyle w:val="0"/>
        <w:jc w:val="both"/>
      </w:pPr>
      <w:r>
        <w:rPr>
          <w:sz w:val="24"/>
        </w:rPr>
      </w:r>
    </w:p>
    <w:bookmarkStart w:id="1241" w:name="P1241"/>
    <w:bookmarkEnd w:id="1241"/>
    <w:p>
      <w:pPr>
        <w:pStyle w:val="2"/>
        <w:jc w:val="center"/>
      </w:pPr>
      <w:r>
        <w:rPr>
          <w:sz w:val="24"/>
        </w:rPr>
        <w:t xml:space="preserve">РЕКВИЗИТЫ</w:t>
      </w:r>
    </w:p>
    <w:p>
      <w:pPr>
        <w:pStyle w:val="2"/>
        <w:jc w:val="center"/>
      </w:pPr>
      <w:r>
        <w:rPr>
          <w:sz w:val="24"/>
        </w:rPr>
        <w:t xml:space="preserve">ЗАЯВЛЕНИЯ НА ОТКРЫТИЕ ЛИЦЕВОГО СЧЕТА В ЭЛЕКТРОННОМ ВИДЕ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r>
              <w:rPr>
                <w:sz w:val="24"/>
                <w:color w:val="392c69"/>
              </w:rPr>
              <w:t xml:space="preserve">Приказом</w:t>
            </w:r>
            <w:r>
              <w:rPr>
                <w:sz w:val="24"/>
                <w:color w:val="392c69"/>
              </w:rPr>
              <w:t xml:space="preserve"> Казначейства России от 26.11.2025 N 21н)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2665"/>
        <w:gridCol w:w="5839"/>
      </w:tblGrid>
      <w:tr>
        <w:tc>
          <w:tcPr>
            <w:tcW w:w="567" w:type="dxa"/>
          </w:tcPr>
          <w:p>
            <w:pPr>
              <w:pStyle w:val="0"/>
              <w:jc w:val="center"/>
            </w:pPr>
            <w:r>
              <w:rPr>
                <w:sz w:val="24"/>
              </w:rPr>
              <w:t xml:space="preserve">N п/п</w:t>
            </w:r>
          </w:p>
        </w:tc>
        <w:tc>
          <w:tcPr>
            <w:tcW w:w="2665" w:type="dxa"/>
          </w:tcPr>
          <w:p>
            <w:pPr>
              <w:pStyle w:val="0"/>
              <w:jc w:val="center"/>
            </w:pPr>
            <w:r>
              <w:rPr>
                <w:sz w:val="24"/>
              </w:rPr>
              <w:t xml:space="preserve">Наименование реквизита</w:t>
            </w:r>
          </w:p>
        </w:tc>
        <w:tc>
          <w:tcPr>
            <w:tcW w:w="5839" w:type="dxa"/>
          </w:tcPr>
          <w:p>
            <w:pPr>
              <w:pStyle w:val="0"/>
              <w:jc w:val="center"/>
            </w:pPr>
            <w:r>
              <w:rPr>
                <w:sz w:val="24"/>
              </w:rPr>
              <w:t xml:space="preserve">Формирование (заполнение) реквизита</w:t>
            </w:r>
          </w:p>
        </w:tc>
      </w:tr>
      <w:tr>
        <w:tc>
          <w:tcPr>
            <w:tcW w:w="567" w:type="dxa"/>
          </w:tcPr>
          <w:p>
            <w:pPr>
              <w:pStyle w:val="0"/>
              <w:jc w:val="center"/>
            </w:pPr>
            <w:r>
              <w:rPr>
                <w:sz w:val="24"/>
              </w:rPr>
              <w:t xml:space="preserve">1</w:t>
            </w:r>
          </w:p>
        </w:tc>
        <w:tc>
          <w:tcPr>
            <w:tcW w:w="2665" w:type="dxa"/>
          </w:tcPr>
          <w:p>
            <w:pPr>
              <w:pStyle w:val="0"/>
              <w:jc w:val="center"/>
            </w:pPr>
            <w:r>
              <w:rPr>
                <w:sz w:val="24"/>
              </w:rPr>
              <w:t xml:space="preserve">2</w:t>
            </w:r>
          </w:p>
        </w:tc>
        <w:tc>
          <w:tcPr>
            <w:tcW w:w="5839" w:type="dxa"/>
          </w:tcPr>
          <w:p>
            <w:pPr>
              <w:pStyle w:val="0"/>
              <w:jc w:val="center"/>
            </w:pPr>
            <w:r>
              <w:rPr>
                <w:sz w:val="24"/>
              </w:rPr>
              <w:t xml:space="preserve">3</w:t>
            </w:r>
          </w:p>
        </w:tc>
      </w:tr>
      <w:tr>
        <w:tc>
          <w:tcPr>
            <w:tcW w:w="567" w:type="dxa"/>
          </w:tcPr>
          <w:p>
            <w:pPr>
              <w:pStyle w:val="0"/>
              <w:jc w:val="center"/>
            </w:pPr>
            <w:r>
              <w:rPr>
                <w:sz w:val="24"/>
              </w:rPr>
              <w:t xml:space="preserve">1.</w:t>
            </w:r>
          </w:p>
        </w:tc>
        <w:tc>
          <w:tcPr>
            <w:tcW w:w="2665" w:type="dxa"/>
          </w:tcPr>
          <w:p>
            <w:pPr>
              <w:pStyle w:val="0"/>
              <w:jc w:val="both"/>
            </w:pPr>
            <w:r>
              <w:rPr>
                <w:sz w:val="24"/>
              </w:rPr>
              <w:t xml:space="preserve">Дата</w:t>
            </w:r>
          </w:p>
        </w:tc>
        <w:tc>
          <w:tcPr>
            <w:tcW w:w="5839" w:type="dxa"/>
          </w:tcPr>
          <w:p>
            <w:pPr>
              <w:pStyle w:val="0"/>
              <w:jc w:val="both"/>
            </w:pPr>
            <w:r>
              <w:rPr>
                <w:sz w:val="24"/>
              </w:rPr>
              <w:t xml:space="preserve">Указывается дата составления документа</w:t>
            </w:r>
          </w:p>
        </w:tc>
      </w:tr>
      <w:tr>
        <w:tc>
          <w:tcPr>
            <w:tcW w:w="567" w:type="dxa"/>
          </w:tcPr>
          <w:p>
            <w:pPr>
              <w:pStyle w:val="0"/>
              <w:jc w:val="center"/>
            </w:pPr>
            <w:r>
              <w:rPr>
                <w:sz w:val="24"/>
              </w:rPr>
              <w:t xml:space="preserve">2.</w:t>
            </w:r>
          </w:p>
        </w:tc>
        <w:tc>
          <w:tcPr>
            <w:tcW w:w="2665" w:type="dxa"/>
          </w:tcPr>
          <w:p>
            <w:pPr>
              <w:pStyle w:val="0"/>
              <w:jc w:val="both"/>
            </w:pPr>
            <w:r>
              <w:rPr>
                <w:sz w:val="24"/>
              </w:rPr>
              <w:t xml:space="preserve">Наименование клиента (полное наименование)</w:t>
            </w:r>
          </w:p>
        </w:tc>
        <w:tc>
          <w:tcPr>
            <w:tcW w:w="5839" w:type="dxa"/>
          </w:tcPr>
          <w:p>
            <w:pPr>
              <w:pStyle w:val="0"/>
              <w:jc w:val="both"/>
            </w:pPr>
            <w:r>
              <w:rPr>
                <w:sz w:val="24"/>
              </w:rPr>
              <w:t xml:space="preserve">Указывается полное наименование клиента в соответствии с полным наименованием, указанным в его реестровой записи Сводного реестра</w:t>
            </w:r>
          </w:p>
        </w:tc>
      </w:tr>
      <w:tr>
        <w:tc>
          <w:tcPr>
            <w:tcW w:w="567" w:type="dxa"/>
          </w:tcPr>
          <w:p>
            <w:pPr>
              <w:pStyle w:val="0"/>
              <w:jc w:val="center"/>
            </w:pPr>
            <w:r>
              <w:rPr>
                <w:sz w:val="24"/>
              </w:rPr>
              <w:t xml:space="preserve">3.</w:t>
            </w:r>
          </w:p>
        </w:tc>
        <w:tc>
          <w:tcPr>
            <w:tcW w:w="2665" w:type="dxa"/>
          </w:tcPr>
          <w:p>
            <w:pPr>
              <w:pStyle w:val="0"/>
              <w:jc w:val="both"/>
            </w:pPr>
            <w:r>
              <w:rPr>
                <w:sz w:val="24"/>
              </w:rPr>
              <w:t xml:space="preserve">ИНН</w:t>
            </w:r>
          </w:p>
        </w:tc>
        <w:tc>
          <w:tcPr>
            <w:tcW w:w="5839" w:type="dxa"/>
          </w:tcPr>
          <w:p>
            <w:pPr>
              <w:pStyle w:val="0"/>
              <w:jc w:val="both"/>
            </w:pPr>
            <w:r>
              <w:rPr>
                <w:sz w:val="24"/>
              </w:rPr>
              <w:t xml:space="preserve">Указывается идентификационный номер налогоплательщика клиента в соответствии с данными Сводного реестра</w:t>
            </w:r>
          </w:p>
        </w:tc>
      </w:tr>
      <w:tr>
        <w:tc>
          <w:tcPr>
            <w:tcW w:w="567" w:type="dxa"/>
          </w:tcPr>
          <w:p>
            <w:pPr>
              <w:pStyle w:val="0"/>
              <w:jc w:val="center"/>
            </w:pPr>
            <w:r>
              <w:rPr>
                <w:sz w:val="24"/>
              </w:rPr>
              <w:t xml:space="preserve">4.</w:t>
            </w:r>
          </w:p>
        </w:tc>
        <w:tc>
          <w:tcPr>
            <w:tcW w:w="2665" w:type="dxa"/>
          </w:tcPr>
          <w:p>
            <w:pPr>
              <w:pStyle w:val="0"/>
              <w:jc w:val="both"/>
            </w:pPr>
            <w:r>
              <w:rPr>
                <w:sz w:val="24"/>
              </w:rPr>
              <w:t xml:space="preserve">КПП</w:t>
            </w:r>
          </w:p>
        </w:tc>
        <w:tc>
          <w:tcPr>
            <w:tcW w:w="5839" w:type="dxa"/>
          </w:tcPr>
          <w:p>
            <w:pPr>
              <w:pStyle w:val="0"/>
              <w:jc w:val="both"/>
            </w:pPr>
            <w:r>
              <w:rPr>
                <w:sz w:val="24"/>
              </w:rPr>
              <w:t xml:space="preserve">Указывается код причины постановки на учет клиента в соответствии с данными Сводного реестра (для индивидуальных предпринимателей и физических лиц - производителей товаров, работ, услуг заполняется при наличии)</w:t>
            </w:r>
          </w:p>
        </w:tc>
      </w:tr>
      <w:tr>
        <w:tc>
          <w:tcPr>
            <w:tcW w:w="567" w:type="dxa"/>
          </w:tcPr>
          <w:p>
            <w:pPr>
              <w:pStyle w:val="0"/>
              <w:jc w:val="center"/>
            </w:pPr>
            <w:r>
              <w:rPr>
                <w:sz w:val="24"/>
              </w:rPr>
              <w:t xml:space="preserve">5.</w:t>
            </w:r>
          </w:p>
        </w:tc>
        <w:tc>
          <w:tcPr>
            <w:tcW w:w="2665" w:type="dxa"/>
          </w:tcPr>
          <w:p>
            <w:pPr>
              <w:pStyle w:val="0"/>
              <w:jc w:val="both"/>
            </w:pPr>
            <w:r>
              <w:rPr>
                <w:sz w:val="24"/>
              </w:rPr>
              <w:t xml:space="preserve">Код по Сводному реестру</w:t>
            </w:r>
          </w:p>
        </w:tc>
        <w:tc>
          <w:tcPr>
            <w:tcW w:w="5839" w:type="dxa"/>
          </w:tcPr>
          <w:p>
            <w:pPr>
              <w:pStyle w:val="0"/>
              <w:jc w:val="both"/>
            </w:pPr>
            <w:r>
              <w:rPr>
                <w:sz w:val="24"/>
              </w:rPr>
              <w:t xml:space="preserve">Указывается код по Сводному реестру клиента</w:t>
            </w:r>
          </w:p>
        </w:tc>
      </w:tr>
      <w:tr>
        <w:tc>
          <w:tcPr>
            <w:tcW w:w="567" w:type="dxa"/>
          </w:tcPr>
          <w:p>
            <w:pPr>
              <w:pStyle w:val="0"/>
              <w:jc w:val="center"/>
            </w:pPr>
            <w:r>
              <w:rPr>
                <w:sz w:val="24"/>
              </w:rPr>
              <w:t xml:space="preserve">6.</w:t>
            </w:r>
          </w:p>
        </w:tc>
        <w:tc>
          <w:tcPr>
            <w:tcW w:w="2665" w:type="dxa"/>
          </w:tcPr>
          <w:p>
            <w:pPr>
              <w:pStyle w:val="0"/>
              <w:jc w:val="both"/>
            </w:pPr>
            <w:r>
              <w:rPr>
                <w:sz w:val="24"/>
              </w:rPr>
              <w:t xml:space="preserve">Код по ОКПО</w:t>
            </w:r>
          </w:p>
        </w:tc>
        <w:tc>
          <w:tcPr>
            <w:tcW w:w="5839" w:type="dxa"/>
          </w:tcPr>
          <w:p>
            <w:pPr>
              <w:pStyle w:val="0"/>
              <w:jc w:val="both"/>
            </w:pPr>
            <w:r>
              <w:rPr>
                <w:sz w:val="24"/>
              </w:rPr>
              <w:t xml:space="preserve">Указывается код по Общероссийскому классификатору предприятий и организаций клиента в соответствии с данными Сводного реестра</w:t>
            </w:r>
          </w:p>
        </w:tc>
      </w:tr>
      <w:tr>
        <w:tc>
          <w:tcPr>
            <w:tcW w:w="567" w:type="dxa"/>
          </w:tcPr>
          <w:p>
            <w:pPr>
              <w:pStyle w:val="0"/>
              <w:jc w:val="center"/>
            </w:pPr>
            <w:r>
              <w:rPr>
                <w:sz w:val="24"/>
              </w:rPr>
              <w:t xml:space="preserve">7.</w:t>
            </w:r>
          </w:p>
        </w:tc>
        <w:tc>
          <w:tcPr>
            <w:tcW w:w="2665" w:type="dxa"/>
          </w:tcPr>
          <w:p>
            <w:pPr>
              <w:pStyle w:val="0"/>
              <w:jc w:val="both"/>
            </w:pPr>
            <w:r>
              <w:rPr>
                <w:sz w:val="24"/>
              </w:rPr>
              <w:t xml:space="preserve">Код ТОФК</w:t>
            </w:r>
          </w:p>
        </w:tc>
        <w:tc>
          <w:tcPr>
            <w:tcW w:w="5839" w:type="dxa"/>
          </w:tcPr>
          <w:p>
            <w:pPr>
              <w:pStyle w:val="0"/>
              <w:jc w:val="both"/>
            </w:pPr>
            <w:r>
              <w:rPr>
                <w:sz w:val="24"/>
              </w:rPr>
              <w:t xml:space="preserve">Указывается код территориального органа Федерального казначейства по месту открытия лицевого счета клиента</w:t>
            </w:r>
          </w:p>
        </w:tc>
      </w:tr>
      <w:tr>
        <w:tc>
          <w:tcPr>
            <w:tcW w:w="567" w:type="dxa"/>
          </w:tcPr>
          <w:p>
            <w:pPr>
              <w:pStyle w:val="0"/>
              <w:jc w:val="center"/>
            </w:pPr>
            <w:r>
              <w:rPr>
                <w:sz w:val="24"/>
              </w:rPr>
              <w:t xml:space="preserve">8.</w:t>
            </w:r>
          </w:p>
        </w:tc>
        <w:tc>
          <w:tcPr>
            <w:tcW w:w="2665" w:type="dxa"/>
          </w:tcPr>
          <w:p>
            <w:pPr>
              <w:pStyle w:val="0"/>
              <w:jc w:val="both"/>
            </w:pPr>
            <w:r>
              <w:rPr>
                <w:sz w:val="24"/>
              </w:rPr>
              <w:t xml:space="preserve">Орган Федерального казначейства</w:t>
            </w:r>
          </w:p>
        </w:tc>
        <w:tc>
          <w:tcPr>
            <w:tcW w:w="5839" w:type="dxa"/>
          </w:tcPr>
          <w:p>
            <w:pPr>
              <w:pStyle w:val="0"/>
              <w:jc w:val="both"/>
            </w:pPr>
            <w:r>
              <w:rPr>
                <w:sz w:val="24"/>
              </w:rPr>
              <w:t xml:space="preserve">Указывается полное наименование органа Федерального казначейства по месту открытия лицевого счета клиента</w:t>
            </w:r>
          </w:p>
        </w:tc>
      </w:tr>
      <w:tr>
        <w:tc>
          <w:tcPr>
            <w:tcW w:w="567" w:type="dxa"/>
          </w:tcPr>
          <w:p>
            <w:pPr>
              <w:pStyle w:val="0"/>
              <w:jc w:val="center"/>
            </w:pPr>
            <w:r>
              <w:rPr>
                <w:sz w:val="24"/>
              </w:rPr>
              <w:t xml:space="preserve">9.</w:t>
            </w:r>
          </w:p>
        </w:tc>
        <w:tc>
          <w:tcPr>
            <w:tcW w:w="2665" w:type="dxa"/>
          </w:tcPr>
          <w:p>
            <w:pPr>
              <w:pStyle w:val="0"/>
              <w:jc w:val="both"/>
            </w:pPr>
            <w:r>
              <w:rPr>
                <w:sz w:val="24"/>
              </w:rPr>
              <w:t xml:space="preserve">Код вида лицевого счета</w:t>
            </w:r>
          </w:p>
        </w:tc>
        <w:tc>
          <w:tcPr>
            <w:tcW w:w="5839" w:type="dxa"/>
          </w:tcPr>
          <w:p>
            <w:pPr>
              <w:pStyle w:val="0"/>
              <w:jc w:val="both"/>
            </w:pPr>
            <w:r>
              <w:rPr>
                <w:sz w:val="24"/>
              </w:rPr>
              <w:t xml:space="preserve">Указывается код вида лицевого счета, подлежащего открытию</w:t>
            </w:r>
          </w:p>
        </w:tc>
      </w:tr>
      <w:tr>
        <w:tc>
          <w:tcPr>
            <w:tcW w:w="567" w:type="dxa"/>
          </w:tcPr>
          <w:p>
            <w:pPr>
              <w:pStyle w:val="0"/>
              <w:jc w:val="center"/>
            </w:pPr>
            <w:r>
              <w:rPr>
                <w:sz w:val="24"/>
              </w:rPr>
              <w:t xml:space="preserve">10.</w:t>
            </w:r>
          </w:p>
        </w:tc>
        <w:tc>
          <w:tcPr>
            <w:tcW w:w="2665" w:type="dxa"/>
          </w:tcPr>
          <w:p>
            <w:pPr>
              <w:pStyle w:val="0"/>
              <w:jc w:val="both"/>
            </w:pPr>
            <w:r>
              <w:rPr>
                <w:sz w:val="24"/>
              </w:rPr>
              <w:t xml:space="preserve">Вид лицевого счета</w:t>
            </w:r>
          </w:p>
        </w:tc>
        <w:tc>
          <w:tcPr>
            <w:tcW w:w="5839" w:type="dxa"/>
          </w:tcPr>
          <w:p>
            <w:pPr>
              <w:pStyle w:val="0"/>
              <w:jc w:val="both"/>
            </w:pPr>
            <w:r>
              <w:rPr>
                <w:sz w:val="24"/>
              </w:rPr>
              <w:t xml:space="preserve">Указывается вид лицевого счета, подлежащего открытию</w:t>
            </w:r>
          </w:p>
        </w:tc>
      </w:tr>
      <w:tr>
        <w:tc>
          <w:tcPr>
            <w:tcW w:w="567" w:type="dxa"/>
            <w:vMerge w:val="restart"/>
          </w:tcPr>
          <w:p>
            <w:pPr>
              <w:pStyle w:val="0"/>
              <w:jc w:val="center"/>
            </w:pPr>
            <w:r>
              <w:rPr>
                <w:sz w:val="24"/>
              </w:rPr>
              <w:t xml:space="preserve">11.</w:t>
            </w:r>
          </w:p>
        </w:tc>
        <w:tc>
          <w:tcPr>
            <w:tcW w:w="2665" w:type="dxa"/>
            <w:vMerge w:val="restart"/>
          </w:tcPr>
          <w:p>
            <w:pPr>
              <w:pStyle w:val="0"/>
              <w:jc w:val="both"/>
            </w:pPr>
            <w:r>
              <w:rPr>
                <w:sz w:val="24"/>
              </w:rPr>
              <w:t xml:space="preserve">Основание для открытия лицевого счета</w:t>
            </w:r>
          </w:p>
        </w:tc>
        <w:tc>
          <w:tcPr>
            <w:tcW w:w="5839" w:type="dxa"/>
            <w:tcBorders>
              <w:bottom w:val="nil"/>
            </w:tcBorders>
          </w:tcPr>
          <w:p>
            <w:pPr>
              <w:pStyle w:val="0"/>
              <w:jc w:val="both"/>
            </w:pPr>
            <w:r>
              <w:rPr>
                <w:sz w:val="24"/>
              </w:rPr>
              <w:t xml:space="preserve">Указываются наименование, номер и дата документа, в соответствии с которым открывается лицевой счет</w:t>
            </w:r>
          </w:p>
        </w:tc>
      </w:tr>
      <w:tr>
        <w:tc>
          <w:tcPr>
            <w:vMerge w:val="continue"/>
          </w:tcPr>
          <w:p/>
        </w:tc>
        <w:tc>
          <w:tcPr>
            <w:vMerge w:val="continue"/>
          </w:tcPr>
          <w:p/>
        </w:tc>
        <w:tc>
          <w:tcPr>
            <w:tcW w:w="5839" w:type="dxa"/>
            <w:tcBorders>
              <w:top w:val="nil"/>
            </w:tcBorders>
          </w:tcPr>
          <w:p>
            <w:pPr>
              <w:pStyle w:val="0"/>
              <w:jc w:val="both"/>
            </w:pPr>
            <w:r>
              <w:rPr>
                <w:sz w:val="24"/>
              </w:rPr>
              <w:t xml:space="preserve">Заполняется в случае оформления заявления на открытие лицевого счета получателя средств из бюджета</w:t>
            </w:r>
          </w:p>
        </w:tc>
      </w:tr>
      <w:tr>
        <w:tc>
          <w:tcPr>
            <w:tcW w:w="567" w:type="dxa"/>
          </w:tcPr>
          <w:p>
            <w:pPr>
              <w:pStyle w:val="0"/>
              <w:jc w:val="center"/>
            </w:pPr>
            <w:r>
              <w:rPr>
                <w:sz w:val="24"/>
              </w:rPr>
              <w:t xml:space="preserve">12.</w:t>
            </w:r>
          </w:p>
        </w:tc>
        <w:tc>
          <w:tcPr>
            <w:tcW w:w="2665" w:type="dxa"/>
          </w:tcPr>
          <w:p>
            <w:pPr>
              <w:pStyle w:val="0"/>
              <w:jc w:val="both"/>
            </w:pPr>
            <w:r>
              <w:rPr>
                <w:sz w:val="24"/>
              </w:rPr>
              <w:t xml:space="preserve">Информация о наличии главного бухгалтера</w:t>
            </w:r>
          </w:p>
        </w:tc>
        <w:tc>
          <w:tcPr>
            <w:tcW w:w="5839" w:type="dxa"/>
          </w:tcPr>
          <w:p>
            <w:pPr>
              <w:pStyle w:val="0"/>
              <w:jc w:val="both"/>
            </w:pPr>
            <w:r>
              <w:rPr>
                <w:sz w:val="24"/>
              </w:rPr>
              <w:t xml:space="preserve">Указывается информация о наличии в штате клиента должности главного бухгалтера</w:t>
            </w:r>
          </w:p>
        </w:tc>
      </w:tr>
      <w:tr>
        <w:tc>
          <w:tcPr>
            <w:tcW w:w="567" w:type="dxa"/>
          </w:tcPr>
          <w:p>
            <w:pPr>
              <w:pStyle w:val="0"/>
              <w:jc w:val="center"/>
            </w:pPr>
            <w:r>
              <w:rPr>
                <w:sz w:val="24"/>
              </w:rPr>
              <w:t xml:space="preserve">13.</w:t>
            </w:r>
          </w:p>
        </w:tc>
        <w:tc>
          <w:tcPr>
            <w:tcW w:w="2665" w:type="dxa"/>
          </w:tcPr>
          <w:p>
            <w:pPr>
              <w:pStyle w:val="0"/>
              <w:jc w:val="both"/>
            </w:pPr>
            <w:r>
              <w:rPr>
                <w:sz w:val="24"/>
              </w:rPr>
              <w:t xml:space="preserve">Дата открытия</w:t>
            </w:r>
          </w:p>
        </w:tc>
        <w:tc>
          <w:tcPr>
            <w:tcW w:w="5839" w:type="dxa"/>
          </w:tcPr>
          <w:p>
            <w:pPr>
              <w:pStyle w:val="0"/>
              <w:jc w:val="both"/>
            </w:pPr>
            <w:r>
              <w:rPr>
                <w:sz w:val="24"/>
              </w:rPr>
              <w:t xml:space="preserve">Указывается дата открытия лицевого счета в случае открытия лицевого счета с отложенной датой в формате "день, месяц, год" (00.00.0000)</w:t>
            </w:r>
          </w:p>
        </w:tc>
      </w:tr>
      <w:tr>
        <w:tc>
          <w:tcPr>
            <w:tcW w:w="567" w:type="dxa"/>
          </w:tcPr>
          <w:p>
            <w:pPr>
              <w:pStyle w:val="0"/>
              <w:jc w:val="center"/>
            </w:pPr>
            <w:r>
              <w:rPr>
                <w:sz w:val="24"/>
              </w:rPr>
              <w:t xml:space="preserve">14.</w:t>
            </w:r>
          </w:p>
        </w:tc>
        <w:tc>
          <w:tcPr>
            <w:tcW w:w="2665" w:type="dxa"/>
          </w:tcPr>
          <w:p>
            <w:pPr>
              <w:pStyle w:val="0"/>
              <w:jc w:val="both"/>
            </w:pPr>
            <w:r>
              <w:rPr>
                <w:sz w:val="24"/>
              </w:rPr>
              <w:t xml:space="preserve">Руководитель организации (уполномоченное лицо)</w:t>
            </w:r>
          </w:p>
        </w:tc>
        <w:tc>
          <w:tcPr>
            <w:tcW w:w="5839" w:type="dxa"/>
          </w:tcPr>
          <w:p>
            <w:pPr>
              <w:pStyle w:val="0"/>
              <w:jc w:val="both"/>
            </w:pPr>
            <w:r>
              <w:rPr>
                <w:sz w:val="24"/>
              </w:rPr>
              <w:t xml:space="preserve">Указываются фамилия, имя, отчество (при наличии) руководителя (уполномоченного лица)</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Порядку открытия и ведения</w:t>
      </w:r>
    </w:p>
    <w:p>
      <w:pPr>
        <w:pStyle w:val="0"/>
        <w:jc w:val="right"/>
      </w:pPr>
      <w:r>
        <w:rPr>
          <w:sz w:val="24"/>
        </w:rPr>
        <w:t xml:space="preserve">лицевых счетов территориальными</w:t>
      </w:r>
    </w:p>
    <w:p>
      <w:pPr>
        <w:pStyle w:val="0"/>
        <w:jc w:val="right"/>
      </w:pPr>
      <w:r>
        <w:rPr>
          <w:sz w:val="24"/>
        </w:rPr>
        <w:t xml:space="preserve">органами Федерального казначейства,</w:t>
      </w:r>
    </w:p>
    <w:p>
      <w:pPr>
        <w:pStyle w:val="0"/>
        <w:jc w:val="right"/>
      </w:pPr>
      <w:r>
        <w:rPr>
          <w:sz w:val="24"/>
        </w:rPr>
        <w:t xml:space="preserve">утвержденному приказом</w:t>
      </w:r>
    </w:p>
    <w:p>
      <w:pPr>
        <w:pStyle w:val="0"/>
        <w:jc w:val="right"/>
      </w:pPr>
      <w:r>
        <w:rPr>
          <w:sz w:val="24"/>
        </w:rPr>
        <w:t xml:space="preserve">Федерального казначейства</w:t>
      </w:r>
    </w:p>
    <w:p>
      <w:pPr>
        <w:pStyle w:val="0"/>
        <w:jc w:val="right"/>
      </w:pPr>
      <w:r>
        <w:rPr>
          <w:sz w:val="24"/>
        </w:rPr>
        <w:t xml:space="preserve">от 17 октября 2016 г. N 21н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Казначейства России от 28.12.2017 </w:t>
            </w:r>
            <w:r>
              <w:rPr>
                <w:sz w:val="24"/>
                <w:color w:val="392c69"/>
              </w:rPr>
              <w:t xml:space="preserve">N 36н</w:t>
            </w:r>
            <w:r>
              <w:rPr>
                <w:sz w:val="24"/>
                <w:color w:val="392c69"/>
              </w:rPr>
              <w:t xml:space="preserve">,</w:t>
            </w:r>
          </w:p>
          <w:p>
            <w:pPr>
              <w:pStyle w:val="0"/>
              <w:jc w:val="center"/>
            </w:pPr>
            <w:r>
              <w:rPr>
                <w:sz w:val="24"/>
                <w:color w:val="392c69"/>
              </w:rPr>
              <w:t xml:space="preserve">от 01.04.2020 </w:t>
            </w:r>
            <w:r>
              <w:rPr>
                <w:sz w:val="24"/>
                <w:color w:val="392c69"/>
              </w:rPr>
              <w:t xml:space="preserve">N 16н</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1"/>
        <w:jc w:val="both"/>
      </w:pPr>
      <w:r>
        <w:rPr>
          <w:sz w:val="20"/>
        </w:rPr>
        <w:t xml:space="preserve">                                             ┌───────────┐</w:t>
      </w:r>
    </w:p>
    <w:bookmarkStart w:id="1312" w:name="P1312"/>
    <w:bookmarkEnd w:id="1312"/>
    <w:p>
      <w:pPr>
        <w:pStyle w:val="1"/>
        <w:jc w:val="both"/>
      </w:pPr>
      <w:r>
        <w:rPr>
          <w:sz w:val="20"/>
        </w:rPr>
        <w:t xml:space="preserve">                КАРТОЧКА ОБРАЗЦОВ ПОДПИСЕЙ N │           │</w:t>
      </w:r>
    </w:p>
    <w:p>
      <w:pPr>
        <w:pStyle w:val="1"/>
        <w:jc w:val="both"/>
      </w:pPr>
      <w:r>
        <w:rPr>
          <w:sz w:val="20"/>
        </w:rPr>
        <w:t xml:space="preserve">                                             └───────────┘</w:t>
      </w:r>
    </w:p>
    <w:p>
      <w:pPr>
        <w:pStyle w:val="1"/>
        <w:jc w:val="both"/>
      </w:pPr>
      <w:r>
        <w:rPr>
          <w:sz w:val="20"/>
        </w:rPr>
        <w:t xml:space="preserve">                К ЛИЦЕВЫМ СЧЕТАМ N _______________________</w:t>
      </w:r>
    </w:p>
    <w:p>
      <w:pPr>
        <w:pStyle w:val="1"/>
        <w:jc w:val="both"/>
      </w:pPr>
      <w:r>
        <w:rPr>
          <w:sz w:val="20"/>
        </w:rPr>
        <w:t xml:space="preserve">                __________________________________________</w:t>
      </w:r>
    </w:p>
    <w:p>
      <w:pPr>
        <w:pStyle w:val="0"/>
        <w:jc w:val="both"/>
      </w:pPr>
      <w:r>
        <w:rPr>
          <w:sz w:val="24"/>
        </w:rPr>
      </w:r>
    </w:p>
    <w:tbl>
      <w:tblPr>
        <w:tblInd w:w="0" w:type="dxa"/>
        <w:tblLayout w:type="fixed"/>
        <w:tblBorders>
          <w:right w:val="single" w:sz="4"/>
        </w:tblBorders>
        <w:tblCellMar>
          <w:top w:w="102" w:type="dxa"/>
          <w:left w:w="62" w:type="dxa"/>
          <w:bottom w:w="102" w:type="dxa"/>
          <w:right w:w="62" w:type="dxa"/>
        </w:tblCellMar>
      </w:tblPr>
      <w:tblGrid>
        <w:gridCol w:w="3005"/>
        <w:gridCol w:w="3231"/>
        <w:gridCol w:w="1757"/>
        <w:gridCol w:w="1077"/>
      </w:tblGrid>
      <w:tr>
        <w:tc>
          <w:tcPr>
            <w:tcW w:w="3005" w:type="dxa"/>
            <w:tcBorders>
              <w:top w:val="nil"/>
              <w:left w:val="nil"/>
              <w:bottom w:val="nil"/>
              <w:right w:val="nil"/>
            </w:tcBorders>
          </w:tcPr>
          <w:p>
            <w:pPr>
              <w:pStyle w:val="0"/>
            </w:pPr>
            <w:r>
              <w:rPr>
                <w:sz w:val="24"/>
              </w:rPr>
            </w:r>
          </w:p>
        </w:tc>
        <w:tc>
          <w:tcPr>
            <w:tcW w:w="3231"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pPr>
            <w:r>
              <w:rPr>
                <w:sz w:val="24"/>
              </w:rPr>
            </w:r>
          </w:p>
        </w:tc>
        <w:tc>
          <w:tcPr>
            <w:tcW w:w="1077" w:type="dxa"/>
            <w:vAlign w:val="bottom"/>
            <w:tcBorders>
              <w:top w:val="single" w:sz="4"/>
              <w:left w:val="single" w:sz="4"/>
              <w:bottom w:val="single" w:sz="4"/>
              <w:right w:val="single" w:sz="4"/>
            </w:tcBorders>
          </w:tcPr>
          <w:p>
            <w:pPr>
              <w:pStyle w:val="0"/>
              <w:jc w:val="center"/>
            </w:pPr>
            <w:r>
              <w:rPr>
                <w:sz w:val="24"/>
              </w:rPr>
              <w:t xml:space="preserve">Коды</w:t>
            </w:r>
          </w:p>
        </w:tc>
      </w:tr>
      <w:tr>
        <w:tc>
          <w:tcPr>
            <w:tcW w:w="3005" w:type="dxa"/>
            <w:tcBorders>
              <w:top w:val="nil"/>
              <w:left w:val="nil"/>
              <w:bottom w:val="nil"/>
              <w:right w:val="nil"/>
            </w:tcBorders>
          </w:tcPr>
          <w:p>
            <w:pPr>
              <w:pStyle w:val="0"/>
            </w:pPr>
            <w:r>
              <w:rPr>
                <w:sz w:val="24"/>
              </w:rPr>
            </w:r>
          </w:p>
        </w:tc>
        <w:tc>
          <w:tcPr>
            <w:tcW w:w="3231"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Форма по КФД</w:t>
            </w:r>
          </w:p>
        </w:tc>
        <w:tc>
          <w:tcPr>
            <w:tcW w:w="1077" w:type="dxa"/>
            <w:vAlign w:val="bottom"/>
            <w:tcBorders>
              <w:top w:val="single" w:sz="4"/>
              <w:left w:val="single" w:sz="4"/>
              <w:bottom w:val="single" w:sz="4"/>
              <w:right w:val="single" w:sz="4"/>
            </w:tcBorders>
          </w:tcPr>
          <w:p>
            <w:pPr>
              <w:pStyle w:val="0"/>
              <w:jc w:val="center"/>
            </w:pPr>
            <w:r>
              <w:rPr>
                <w:sz w:val="24"/>
              </w:rPr>
              <w:t xml:space="preserve">0531753</w:t>
            </w:r>
          </w:p>
        </w:tc>
      </w:tr>
      <w:tr>
        <w:tc>
          <w:tcPr>
            <w:tcW w:w="3005" w:type="dxa"/>
            <w:tcBorders>
              <w:top w:val="nil"/>
              <w:left w:val="nil"/>
              <w:bottom w:val="nil"/>
              <w:right w:val="nil"/>
            </w:tcBorders>
          </w:tcPr>
          <w:p>
            <w:pPr>
              <w:pStyle w:val="0"/>
            </w:pPr>
            <w:r>
              <w:rPr>
                <w:sz w:val="24"/>
              </w:rPr>
            </w:r>
          </w:p>
        </w:tc>
        <w:tc>
          <w:tcPr>
            <w:tcW w:w="3231" w:type="dxa"/>
            <w:vAlign w:val="bottom"/>
            <w:tcBorders>
              <w:top w:val="nil"/>
              <w:left w:val="nil"/>
              <w:bottom w:val="nil"/>
              <w:right w:val="nil"/>
            </w:tcBorders>
          </w:tcPr>
          <w:p>
            <w:pPr>
              <w:pStyle w:val="0"/>
              <w:jc w:val="center"/>
            </w:pPr>
            <w:r>
              <w:rPr>
                <w:sz w:val="24"/>
              </w:rPr>
              <w:t xml:space="preserve">от "__" ___________ 20__ г.</w:t>
            </w:r>
          </w:p>
        </w:tc>
        <w:tc>
          <w:tcPr>
            <w:tcW w:w="1757" w:type="dxa"/>
            <w:vAlign w:val="bottom"/>
            <w:tcBorders>
              <w:top w:val="nil"/>
              <w:left w:val="nil"/>
              <w:bottom w:val="nil"/>
              <w:right w:val="single" w:sz="4"/>
            </w:tcBorders>
          </w:tcPr>
          <w:p>
            <w:pPr>
              <w:pStyle w:val="0"/>
              <w:jc w:val="right"/>
            </w:pPr>
            <w:r>
              <w:rPr>
                <w:sz w:val="24"/>
              </w:rPr>
              <w:t xml:space="preserve">Дата</w:t>
            </w:r>
          </w:p>
        </w:tc>
        <w:tc>
          <w:tcPr>
            <w:tcW w:w="1077"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bookmarkStart w:id="1329" w:name="P1329"/>
          <w:bookmarkEnd w:id="1329"/>
          <w:p>
            <w:pPr>
              <w:pStyle w:val="0"/>
            </w:pPr>
            <w:r>
              <w:rPr>
                <w:sz w:val="24"/>
              </w:rPr>
              <w:t xml:space="preserve">Наименование клиента</w:t>
            </w:r>
          </w:p>
        </w:tc>
        <w:tc>
          <w:tcPr>
            <w:tcW w:w="3231" w:type="dxa"/>
            <w:vAlign w:val="bottom"/>
            <w:tcBorders>
              <w:top w:val="nil"/>
              <w:left w:val="nil"/>
              <w:bottom w:val="nil"/>
              <w:right w:val="nil"/>
            </w:tcBorders>
          </w:tcPr>
          <w:p>
            <w:pPr>
              <w:pStyle w:val="0"/>
              <w:jc w:val="center"/>
            </w:pPr>
            <w:r>
              <w:rPr>
                <w:sz w:val="24"/>
              </w:rPr>
              <w:t xml:space="preserve">_____________________</w:t>
            </w:r>
          </w:p>
        </w:tc>
        <w:tc>
          <w:tcPr>
            <w:tcW w:w="1757" w:type="dxa"/>
            <w:vAlign w:val="bottom"/>
            <w:tcBorders>
              <w:top w:val="nil"/>
              <w:left w:val="nil"/>
              <w:bottom w:val="nil"/>
              <w:right w:val="single" w:sz="4"/>
            </w:tcBorders>
          </w:tcPr>
          <w:p>
            <w:pPr>
              <w:pStyle w:val="0"/>
              <w:jc w:val="right"/>
            </w:pPr>
            <w:r>
              <w:rPr>
                <w:sz w:val="24"/>
              </w:rPr>
              <w:t xml:space="preserve">по ОКПО</w:t>
            </w:r>
          </w:p>
        </w:tc>
        <w:tc>
          <w:tcPr>
            <w:tcW w:w="1077"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r>
          </w:p>
        </w:tc>
        <w:tc>
          <w:tcPr>
            <w:tcW w:w="3231"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по Сводному реестру</w:t>
            </w:r>
          </w:p>
        </w:tc>
        <w:tc>
          <w:tcPr>
            <w:tcW w:w="1077"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r>
          </w:p>
        </w:tc>
        <w:tc>
          <w:tcPr>
            <w:tcW w:w="3231"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ИНН</w:t>
            </w:r>
          </w:p>
        </w:tc>
        <w:tc>
          <w:tcPr>
            <w:tcW w:w="1077"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r>
          </w:p>
        </w:tc>
        <w:tc>
          <w:tcPr>
            <w:tcW w:w="3231"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КПП</w:t>
            </w:r>
          </w:p>
        </w:tc>
        <w:tc>
          <w:tcPr>
            <w:tcW w:w="1077"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bookmarkStart w:id="1345" w:name="P1345"/>
          <w:bookmarkEnd w:id="1345"/>
          <w:p>
            <w:pPr>
              <w:pStyle w:val="0"/>
            </w:pPr>
            <w:r>
              <w:rPr>
                <w:sz w:val="24"/>
              </w:rPr>
              <w:t xml:space="preserve">Адрес</w:t>
            </w:r>
          </w:p>
        </w:tc>
        <w:tc>
          <w:tcPr>
            <w:tcW w:w="3231" w:type="dxa"/>
            <w:tcBorders>
              <w:top w:val="nil"/>
              <w:left w:val="nil"/>
              <w:bottom w:val="nil"/>
              <w:right w:val="nil"/>
            </w:tcBorders>
          </w:tcPr>
          <w:p>
            <w:pPr>
              <w:pStyle w:val="0"/>
              <w:jc w:val="center"/>
            </w:pPr>
            <w:r>
              <w:rPr>
                <w:sz w:val="24"/>
              </w:rPr>
              <w:t xml:space="preserve">_____________________</w:t>
            </w:r>
          </w:p>
          <w:p>
            <w:pPr>
              <w:pStyle w:val="0"/>
              <w:jc w:val="center"/>
            </w:pPr>
            <w:r>
              <w:rPr>
                <w:sz w:val="24"/>
              </w:rPr>
              <w:t xml:space="preserve">_____________________</w:t>
            </w:r>
          </w:p>
        </w:tc>
        <w:tc>
          <w:tcPr>
            <w:tcW w:w="1757" w:type="dxa"/>
            <w:vAlign w:val="bottom"/>
            <w:tcBorders>
              <w:top w:val="nil"/>
              <w:left w:val="nil"/>
              <w:bottom w:val="nil"/>
              <w:right w:val="single" w:sz="4"/>
            </w:tcBorders>
          </w:tcPr>
          <w:p>
            <w:pPr>
              <w:pStyle w:val="0"/>
              <w:jc w:val="right"/>
            </w:pPr>
            <w:r>
              <w:rPr>
                <w:sz w:val="24"/>
              </w:rPr>
              <w:t xml:space="preserve">Телефон</w:t>
            </w:r>
          </w:p>
        </w:tc>
        <w:tc>
          <w:tcPr>
            <w:tcW w:w="1077" w:type="dxa"/>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bookmarkStart w:id="1350" w:name="P1350"/>
          <w:bookmarkEnd w:id="1350"/>
          <w:p>
            <w:pPr>
              <w:pStyle w:val="0"/>
            </w:pPr>
            <w:r>
              <w:rPr>
                <w:sz w:val="24"/>
              </w:rPr>
              <w:t xml:space="preserve">Наименование главного распорядителя бюджетных средств, главного администратора источников финансирования дефицита бюджета, главного администратора доходов бюджета</w:t>
            </w:r>
          </w:p>
        </w:tc>
        <w:tc>
          <w:tcPr>
            <w:tcW w:w="3231" w:type="dxa"/>
            <w:vAlign w:val="bottom"/>
            <w:tcBorders>
              <w:top w:val="nil"/>
              <w:left w:val="nil"/>
              <w:bottom w:val="nil"/>
              <w:right w:val="nil"/>
            </w:tcBorders>
          </w:tcPr>
          <w:p>
            <w:pPr>
              <w:pStyle w:val="0"/>
              <w:jc w:val="center"/>
            </w:pPr>
            <w:r>
              <w:rPr>
                <w:sz w:val="24"/>
              </w:rPr>
              <w:t xml:space="preserve">____________________</w:t>
            </w:r>
          </w:p>
        </w:tc>
        <w:tc>
          <w:tcPr>
            <w:tcW w:w="1757" w:type="dxa"/>
            <w:vAlign w:val="bottom"/>
            <w:tcBorders>
              <w:top w:val="nil"/>
              <w:left w:val="nil"/>
              <w:bottom w:val="nil"/>
              <w:right w:val="single" w:sz="4"/>
            </w:tcBorders>
          </w:tcPr>
          <w:p>
            <w:pPr>
              <w:pStyle w:val="0"/>
              <w:jc w:val="right"/>
            </w:pPr>
            <w:r>
              <w:rPr>
                <w:sz w:val="24"/>
              </w:rPr>
              <w:t xml:space="preserve">Глава по БК</w:t>
            </w:r>
          </w:p>
        </w:tc>
        <w:tc>
          <w:tcPr>
            <w:tcW w:w="1077"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bookmarkStart w:id="1354" w:name="P1354"/>
          <w:bookmarkEnd w:id="1354"/>
          <w:p>
            <w:pPr>
              <w:pStyle w:val="0"/>
            </w:pPr>
            <w:r>
              <w:rPr>
                <w:sz w:val="24"/>
              </w:rPr>
              <w:t xml:space="preserve">Наименование вышестоящего участника бюджетного процесса (вышестоящей организации)</w:t>
            </w:r>
          </w:p>
        </w:tc>
        <w:tc>
          <w:tcPr>
            <w:tcW w:w="3231" w:type="dxa"/>
            <w:vAlign w:val="bottom"/>
            <w:tcBorders>
              <w:top w:val="nil"/>
              <w:left w:val="nil"/>
              <w:bottom w:val="nil"/>
              <w:right w:val="nil"/>
            </w:tcBorders>
          </w:tcPr>
          <w:p>
            <w:pPr>
              <w:pStyle w:val="0"/>
              <w:jc w:val="center"/>
            </w:pPr>
            <w:r>
              <w:rPr>
                <w:sz w:val="24"/>
              </w:rPr>
              <w:t xml:space="preserve">____________________</w:t>
            </w:r>
          </w:p>
        </w:tc>
        <w:tc>
          <w:tcPr>
            <w:tcW w:w="1757" w:type="dxa"/>
            <w:vAlign w:val="bottom"/>
            <w:tcBorders>
              <w:top w:val="nil"/>
              <w:left w:val="nil"/>
              <w:bottom w:val="nil"/>
              <w:right w:val="single" w:sz="4"/>
            </w:tcBorders>
          </w:tcPr>
          <w:p>
            <w:pPr>
              <w:pStyle w:val="0"/>
              <w:jc w:val="right"/>
            </w:pPr>
            <w:r>
              <w:rPr>
                <w:sz w:val="24"/>
              </w:rPr>
              <w:t xml:space="preserve">по ОКПО</w:t>
            </w:r>
          </w:p>
        </w:tc>
        <w:tc>
          <w:tcPr>
            <w:tcW w:w="1077"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r>
          </w:p>
        </w:tc>
        <w:tc>
          <w:tcPr>
            <w:tcW w:w="3231"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по Сводному реестру</w:t>
            </w:r>
          </w:p>
        </w:tc>
        <w:tc>
          <w:tcPr>
            <w:tcW w:w="1077"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bookmarkStart w:id="1362" w:name="P1362"/>
          <w:bookmarkEnd w:id="1362"/>
          <w:p>
            <w:pPr>
              <w:pStyle w:val="0"/>
            </w:pPr>
            <w:r>
              <w:rPr>
                <w:sz w:val="24"/>
              </w:rPr>
              <w:t xml:space="preserve">Орган Федерального казначейства</w:t>
            </w:r>
          </w:p>
        </w:tc>
        <w:tc>
          <w:tcPr>
            <w:tcW w:w="3231" w:type="dxa"/>
            <w:vAlign w:val="bottom"/>
            <w:tcBorders>
              <w:top w:val="nil"/>
              <w:left w:val="nil"/>
              <w:bottom w:val="nil"/>
              <w:right w:val="nil"/>
            </w:tcBorders>
          </w:tcPr>
          <w:p>
            <w:pPr>
              <w:pStyle w:val="0"/>
              <w:jc w:val="center"/>
            </w:pPr>
            <w:r>
              <w:rPr>
                <w:sz w:val="24"/>
              </w:rPr>
              <w:t xml:space="preserve">____________________</w:t>
            </w:r>
          </w:p>
        </w:tc>
        <w:tc>
          <w:tcPr>
            <w:tcW w:w="1757" w:type="dxa"/>
            <w:vAlign w:val="bottom"/>
            <w:tcBorders>
              <w:top w:val="nil"/>
              <w:left w:val="nil"/>
              <w:bottom w:val="nil"/>
              <w:right w:val="single" w:sz="4"/>
            </w:tcBorders>
          </w:tcPr>
          <w:p>
            <w:pPr>
              <w:pStyle w:val="0"/>
              <w:jc w:val="right"/>
            </w:pPr>
            <w:r>
              <w:rPr>
                <w:sz w:val="24"/>
              </w:rPr>
              <w:t xml:space="preserve">по КОФК</w:t>
            </w:r>
          </w:p>
        </w:tc>
        <w:tc>
          <w:tcPr>
            <w:tcW w:w="1077" w:type="dxa"/>
            <w:vAlign w:val="bottom"/>
            <w:tcBorders>
              <w:top w:val="single" w:sz="4"/>
              <w:left w:val="single" w:sz="4"/>
              <w:bottom w:val="single" w:sz="4"/>
              <w:right w:val="single" w:sz="4"/>
            </w:tcBorders>
          </w:tcPr>
          <w:p>
            <w:pPr>
              <w:pStyle w:val="0"/>
            </w:pPr>
            <w:r>
              <w:rPr>
                <w:sz w:val="24"/>
              </w:rPr>
            </w:r>
          </w:p>
        </w:tc>
      </w:tr>
    </w:tbl>
    <w:p>
      <w:pPr>
        <w:pStyle w:val="0"/>
        <w:jc w:val="both"/>
      </w:pPr>
      <w:r>
        <w:rPr>
          <w:sz w:val="24"/>
        </w:rPr>
      </w:r>
    </w:p>
    <w:bookmarkStart w:id="1367" w:name="P1367"/>
    <w:bookmarkEnd w:id="1367"/>
    <w:p>
      <w:pPr>
        <w:pStyle w:val="1"/>
        <w:jc w:val="both"/>
      </w:pPr>
      <w:r>
        <w:rPr>
          <w:sz w:val="20"/>
        </w:rPr>
        <w:t xml:space="preserve">           Образцы подписей должностных лиц клиента, имеющих право</w:t>
      </w:r>
    </w:p>
    <w:p>
      <w:pPr>
        <w:pStyle w:val="1"/>
        <w:jc w:val="both"/>
      </w:pPr>
      <w:r>
        <w:rPr>
          <w:sz w:val="20"/>
        </w:rPr>
        <w:t xml:space="preserve">           подписи распоряжений о совершении казначейских платежей</w:t>
      </w:r>
    </w:p>
    <w:p>
      <w:pPr>
        <w:pStyle w:val="1"/>
        <w:jc w:val="both"/>
      </w:pPr>
      <w:r>
        <w:rPr>
          <w:sz w:val="20"/>
        </w:rPr>
        <w:t xml:space="preserve">          и иных документов при совершении операции по лицевому счету</w:t>
      </w:r>
    </w:p>
    <w:p>
      <w:pPr>
        <w:pStyle w:val="0"/>
        <w:jc w:val="both"/>
      </w:pPr>
      <w:r>
        <w:rPr>
          <w:sz w:val="24"/>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1204"/>
        <w:gridCol w:w="1928"/>
        <w:gridCol w:w="1984"/>
        <w:gridCol w:w="1077"/>
        <w:gridCol w:w="2778"/>
      </w:tblGrid>
      <w:tr>
        <w:tc>
          <w:tcPr>
            <w:tcW w:w="1204" w:type="dxa"/>
            <w:tcBorders>
              <w:left w:val="nil"/>
            </w:tcBorders>
          </w:tcPr>
          <w:p>
            <w:pPr>
              <w:pStyle w:val="0"/>
              <w:jc w:val="center"/>
            </w:pPr>
            <w:r>
              <w:rPr>
                <w:sz w:val="24"/>
              </w:rPr>
              <w:t xml:space="preserve">Право подписи</w:t>
            </w:r>
          </w:p>
        </w:tc>
        <w:tc>
          <w:tcPr>
            <w:tcW w:w="1928" w:type="dxa"/>
          </w:tcPr>
          <w:p>
            <w:pPr>
              <w:pStyle w:val="0"/>
              <w:jc w:val="center"/>
            </w:pPr>
            <w:r>
              <w:rPr>
                <w:sz w:val="24"/>
              </w:rPr>
              <w:t xml:space="preserve">Должность</w:t>
            </w:r>
          </w:p>
        </w:tc>
        <w:tc>
          <w:tcPr>
            <w:tcW w:w="1984" w:type="dxa"/>
          </w:tcPr>
          <w:p>
            <w:pPr>
              <w:pStyle w:val="0"/>
              <w:jc w:val="center"/>
            </w:pPr>
            <w:r>
              <w:rPr>
                <w:sz w:val="24"/>
              </w:rPr>
              <w:t xml:space="preserve">Фамилия, имя, отчество</w:t>
            </w:r>
          </w:p>
        </w:tc>
        <w:tc>
          <w:tcPr>
            <w:tcW w:w="1077" w:type="dxa"/>
          </w:tcPr>
          <w:p>
            <w:pPr>
              <w:pStyle w:val="0"/>
              <w:jc w:val="center"/>
            </w:pPr>
            <w:r>
              <w:rPr>
                <w:sz w:val="24"/>
              </w:rPr>
              <w:t xml:space="preserve">Образец подписи</w:t>
            </w:r>
          </w:p>
        </w:tc>
        <w:tc>
          <w:tcPr>
            <w:tcW w:w="2778" w:type="dxa"/>
            <w:tcBorders>
              <w:right w:val="nil"/>
            </w:tcBorders>
          </w:tcPr>
          <w:p>
            <w:pPr>
              <w:pStyle w:val="0"/>
              <w:jc w:val="center"/>
            </w:pPr>
            <w:r>
              <w:rPr>
                <w:sz w:val="24"/>
              </w:rPr>
              <w:t xml:space="preserve">Срок полномочий лиц, временно пользующихся правом подписи</w:t>
            </w:r>
          </w:p>
        </w:tc>
      </w:tr>
      <w:tr>
        <w:tc>
          <w:tcPr>
            <w:tcW w:w="1204" w:type="dxa"/>
            <w:tcBorders>
              <w:left w:val="nil"/>
            </w:tcBorders>
          </w:tcPr>
          <w:p>
            <w:pPr>
              <w:pStyle w:val="0"/>
              <w:jc w:val="center"/>
            </w:pPr>
            <w:r>
              <w:rPr>
                <w:sz w:val="24"/>
              </w:rPr>
              <w:t xml:space="preserve">1</w:t>
            </w:r>
          </w:p>
        </w:tc>
        <w:tc>
          <w:tcPr>
            <w:tcW w:w="1928" w:type="dxa"/>
          </w:tcPr>
          <w:bookmarkStart w:id="1377" w:name="P1377"/>
          <w:bookmarkEnd w:id="1377"/>
          <w:p>
            <w:pPr>
              <w:pStyle w:val="0"/>
              <w:jc w:val="center"/>
            </w:pPr>
            <w:r>
              <w:rPr>
                <w:sz w:val="24"/>
              </w:rPr>
              <w:t xml:space="preserve">2</w:t>
            </w:r>
          </w:p>
        </w:tc>
        <w:tc>
          <w:tcPr>
            <w:tcW w:w="1984" w:type="dxa"/>
          </w:tcPr>
          <w:p>
            <w:pPr>
              <w:pStyle w:val="0"/>
              <w:jc w:val="center"/>
            </w:pPr>
            <w:r>
              <w:rPr>
                <w:sz w:val="24"/>
              </w:rPr>
              <w:t xml:space="preserve">3</w:t>
            </w:r>
          </w:p>
        </w:tc>
        <w:tc>
          <w:tcPr>
            <w:tcW w:w="1077" w:type="dxa"/>
          </w:tcPr>
          <w:p>
            <w:pPr>
              <w:pStyle w:val="0"/>
              <w:jc w:val="center"/>
            </w:pPr>
            <w:r>
              <w:rPr>
                <w:sz w:val="24"/>
              </w:rPr>
              <w:t xml:space="preserve">4</w:t>
            </w:r>
          </w:p>
        </w:tc>
        <w:tc>
          <w:tcPr>
            <w:tcW w:w="2778" w:type="dxa"/>
            <w:tcBorders>
              <w:right w:val="nil"/>
            </w:tcBorders>
          </w:tcPr>
          <w:p>
            <w:pPr>
              <w:pStyle w:val="0"/>
              <w:jc w:val="center"/>
            </w:pPr>
            <w:r>
              <w:rPr>
                <w:sz w:val="24"/>
              </w:rPr>
              <w:t xml:space="preserve">5</w:t>
            </w:r>
          </w:p>
        </w:tc>
      </w:tr>
      <w:tr>
        <w:tc>
          <w:tcPr>
            <w:tcW w:w="1204" w:type="dxa"/>
            <w:vAlign w:val="center"/>
            <w:tcBorders>
              <w:left w:val="nil"/>
            </w:tcBorders>
            <w:vMerge w:val="restart"/>
          </w:tcPr>
          <w:p>
            <w:pPr>
              <w:pStyle w:val="0"/>
              <w:jc w:val="center"/>
            </w:pPr>
            <w:r>
              <w:rPr>
                <w:sz w:val="24"/>
              </w:rPr>
              <w:t xml:space="preserve">первой</w:t>
            </w:r>
          </w:p>
        </w:tc>
        <w:tc>
          <w:tcPr>
            <w:tcW w:w="1928" w:type="dxa"/>
            <w:vAlign w:val="center"/>
          </w:tcPr>
          <w:p>
            <w:pPr>
              <w:pStyle w:val="0"/>
            </w:pPr>
            <w:r>
              <w:rPr>
                <w:sz w:val="24"/>
              </w:rPr>
            </w:r>
          </w:p>
        </w:tc>
        <w:tc>
          <w:tcPr>
            <w:tcW w:w="1984" w:type="dxa"/>
            <w:vAlign w:val="center"/>
          </w:tcPr>
          <w:p>
            <w:pPr>
              <w:pStyle w:val="0"/>
            </w:pPr>
            <w:r>
              <w:rPr>
                <w:sz w:val="24"/>
              </w:rPr>
            </w:r>
          </w:p>
        </w:tc>
        <w:tc>
          <w:tcPr>
            <w:tcW w:w="1077" w:type="dxa"/>
            <w:vAlign w:val="center"/>
          </w:tcPr>
          <w:p>
            <w:pPr>
              <w:pStyle w:val="0"/>
            </w:pPr>
            <w:r>
              <w:rPr>
                <w:sz w:val="24"/>
              </w:rPr>
            </w:r>
          </w:p>
        </w:tc>
        <w:tc>
          <w:tcPr>
            <w:tcW w:w="2778" w:type="dxa"/>
            <w:vAlign w:val="center"/>
            <w:tcBorders>
              <w:right w:val="nil"/>
            </w:tcBorders>
          </w:tcPr>
          <w:p>
            <w:pPr>
              <w:pStyle w:val="0"/>
            </w:pPr>
            <w:r>
              <w:rPr>
                <w:sz w:val="24"/>
              </w:rPr>
            </w:r>
          </w:p>
        </w:tc>
      </w:tr>
      <w:tr>
        <w:tc>
          <w:tcPr>
            <w:tcBorders>
              <w:left w:val="nil"/>
            </w:tcBorders>
            <w:vMerge w:val="continue"/>
          </w:tcPr>
          <w:p/>
        </w:tc>
        <w:tc>
          <w:tcPr>
            <w:tcW w:w="1928" w:type="dxa"/>
            <w:vAlign w:val="center"/>
          </w:tcPr>
          <w:p>
            <w:pPr>
              <w:pStyle w:val="0"/>
            </w:pPr>
            <w:r>
              <w:rPr>
                <w:sz w:val="24"/>
              </w:rPr>
            </w:r>
          </w:p>
        </w:tc>
        <w:tc>
          <w:tcPr>
            <w:tcW w:w="1984" w:type="dxa"/>
            <w:vAlign w:val="center"/>
          </w:tcPr>
          <w:p>
            <w:pPr>
              <w:pStyle w:val="0"/>
            </w:pPr>
            <w:r>
              <w:rPr>
                <w:sz w:val="24"/>
              </w:rPr>
            </w:r>
          </w:p>
        </w:tc>
        <w:tc>
          <w:tcPr>
            <w:tcW w:w="1077" w:type="dxa"/>
            <w:vAlign w:val="center"/>
          </w:tcPr>
          <w:p>
            <w:pPr>
              <w:pStyle w:val="0"/>
            </w:pPr>
            <w:r>
              <w:rPr>
                <w:sz w:val="24"/>
              </w:rPr>
            </w:r>
          </w:p>
        </w:tc>
        <w:tc>
          <w:tcPr>
            <w:tcW w:w="2778" w:type="dxa"/>
            <w:vAlign w:val="center"/>
            <w:tcBorders>
              <w:right w:val="nil"/>
            </w:tcBorders>
          </w:tcPr>
          <w:p>
            <w:pPr>
              <w:pStyle w:val="0"/>
            </w:pPr>
            <w:r>
              <w:rPr>
                <w:sz w:val="24"/>
              </w:rPr>
            </w:r>
          </w:p>
        </w:tc>
      </w:tr>
      <w:tr>
        <w:tc>
          <w:tcPr>
            <w:tcBorders>
              <w:left w:val="nil"/>
            </w:tcBorders>
            <w:vMerge w:val="continue"/>
          </w:tcPr>
          <w:p/>
        </w:tc>
        <w:tc>
          <w:tcPr>
            <w:tcW w:w="1928" w:type="dxa"/>
            <w:vAlign w:val="center"/>
          </w:tcPr>
          <w:p>
            <w:pPr>
              <w:pStyle w:val="0"/>
            </w:pPr>
            <w:r>
              <w:rPr>
                <w:sz w:val="24"/>
              </w:rPr>
            </w:r>
          </w:p>
        </w:tc>
        <w:tc>
          <w:tcPr>
            <w:tcW w:w="1984" w:type="dxa"/>
            <w:vAlign w:val="center"/>
          </w:tcPr>
          <w:p>
            <w:pPr>
              <w:pStyle w:val="0"/>
            </w:pPr>
            <w:r>
              <w:rPr>
                <w:sz w:val="24"/>
              </w:rPr>
            </w:r>
          </w:p>
        </w:tc>
        <w:tc>
          <w:tcPr>
            <w:tcW w:w="1077" w:type="dxa"/>
            <w:vAlign w:val="center"/>
          </w:tcPr>
          <w:p>
            <w:pPr>
              <w:pStyle w:val="0"/>
            </w:pPr>
            <w:r>
              <w:rPr>
                <w:sz w:val="24"/>
              </w:rPr>
            </w:r>
          </w:p>
        </w:tc>
        <w:tc>
          <w:tcPr>
            <w:tcW w:w="2778" w:type="dxa"/>
            <w:vAlign w:val="center"/>
            <w:tcBorders>
              <w:right w:val="nil"/>
            </w:tcBorders>
          </w:tcPr>
          <w:p>
            <w:pPr>
              <w:pStyle w:val="0"/>
            </w:pPr>
            <w:r>
              <w:rPr>
                <w:sz w:val="24"/>
              </w:rPr>
            </w:r>
          </w:p>
        </w:tc>
      </w:tr>
      <w:tr>
        <w:tc>
          <w:tcPr>
            <w:tcW w:w="1204" w:type="dxa"/>
            <w:vAlign w:val="center"/>
            <w:tcBorders>
              <w:left w:val="nil"/>
            </w:tcBorders>
            <w:vMerge w:val="restart"/>
          </w:tcPr>
          <w:p>
            <w:pPr>
              <w:pStyle w:val="0"/>
              <w:jc w:val="center"/>
            </w:pPr>
            <w:r>
              <w:rPr>
                <w:sz w:val="24"/>
              </w:rPr>
              <w:t xml:space="preserve">второй</w:t>
            </w:r>
          </w:p>
        </w:tc>
        <w:tc>
          <w:tcPr>
            <w:tcW w:w="1928" w:type="dxa"/>
            <w:vAlign w:val="center"/>
          </w:tcPr>
          <w:p>
            <w:pPr>
              <w:pStyle w:val="0"/>
            </w:pPr>
            <w:r>
              <w:rPr>
                <w:sz w:val="24"/>
              </w:rPr>
            </w:r>
          </w:p>
        </w:tc>
        <w:tc>
          <w:tcPr>
            <w:tcW w:w="1984" w:type="dxa"/>
            <w:vAlign w:val="center"/>
          </w:tcPr>
          <w:p>
            <w:pPr>
              <w:pStyle w:val="0"/>
            </w:pPr>
            <w:r>
              <w:rPr>
                <w:sz w:val="24"/>
              </w:rPr>
            </w:r>
          </w:p>
        </w:tc>
        <w:tc>
          <w:tcPr>
            <w:tcW w:w="1077" w:type="dxa"/>
            <w:vAlign w:val="center"/>
          </w:tcPr>
          <w:p>
            <w:pPr>
              <w:pStyle w:val="0"/>
            </w:pPr>
            <w:r>
              <w:rPr>
                <w:sz w:val="24"/>
              </w:rPr>
            </w:r>
          </w:p>
        </w:tc>
        <w:tc>
          <w:tcPr>
            <w:tcW w:w="2778" w:type="dxa"/>
            <w:vAlign w:val="center"/>
            <w:tcBorders>
              <w:right w:val="nil"/>
            </w:tcBorders>
          </w:tcPr>
          <w:p>
            <w:pPr>
              <w:pStyle w:val="0"/>
            </w:pPr>
            <w:r>
              <w:rPr>
                <w:sz w:val="24"/>
              </w:rPr>
            </w:r>
          </w:p>
        </w:tc>
      </w:tr>
      <w:tr>
        <w:tc>
          <w:tcPr>
            <w:tcBorders>
              <w:left w:val="nil"/>
            </w:tcBorders>
            <w:vMerge w:val="continue"/>
          </w:tcPr>
          <w:p/>
        </w:tc>
        <w:tc>
          <w:tcPr>
            <w:tcW w:w="1928" w:type="dxa"/>
            <w:vAlign w:val="center"/>
          </w:tcPr>
          <w:p>
            <w:pPr>
              <w:pStyle w:val="0"/>
            </w:pPr>
            <w:r>
              <w:rPr>
                <w:sz w:val="24"/>
              </w:rPr>
            </w:r>
          </w:p>
        </w:tc>
        <w:tc>
          <w:tcPr>
            <w:tcW w:w="1984" w:type="dxa"/>
            <w:vAlign w:val="center"/>
          </w:tcPr>
          <w:p>
            <w:pPr>
              <w:pStyle w:val="0"/>
            </w:pPr>
            <w:r>
              <w:rPr>
                <w:sz w:val="24"/>
              </w:rPr>
            </w:r>
          </w:p>
        </w:tc>
        <w:tc>
          <w:tcPr>
            <w:tcW w:w="1077" w:type="dxa"/>
            <w:vAlign w:val="center"/>
          </w:tcPr>
          <w:p>
            <w:pPr>
              <w:pStyle w:val="0"/>
            </w:pPr>
            <w:r>
              <w:rPr>
                <w:sz w:val="24"/>
              </w:rPr>
            </w:r>
          </w:p>
        </w:tc>
        <w:tc>
          <w:tcPr>
            <w:tcW w:w="2778" w:type="dxa"/>
            <w:vAlign w:val="center"/>
            <w:tcBorders>
              <w:right w:val="nil"/>
            </w:tcBorders>
          </w:tcPr>
          <w:p>
            <w:pPr>
              <w:pStyle w:val="0"/>
            </w:pPr>
            <w:r>
              <w:rPr>
                <w:sz w:val="24"/>
              </w:rPr>
            </w:r>
          </w:p>
        </w:tc>
      </w:tr>
      <w:tr>
        <w:tc>
          <w:tcPr>
            <w:tcBorders>
              <w:left w:val="nil"/>
            </w:tcBorders>
            <w:vMerge w:val="continue"/>
          </w:tcPr>
          <w:p/>
        </w:tc>
        <w:tc>
          <w:tcPr>
            <w:tcW w:w="1928" w:type="dxa"/>
            <w:vAlign w:val="center"/>
          </w:tcPr>
          <w:p>
            <w:pPr>
              <w:pStyle w:val="0"/>
            </w:pPr>
            <w:r>
              <w:rPr>
                <w:sz w:val="24"/>
              </w:rPr>
            </w:r>
          </w:p>
        </w:tc>
        <w:tc>
          <w:tcPr>
            <w:tcW w:w="1984" w:type="dxa"/>
            <w:vAlign w:val="center"/>
          </w:tcPr>
          <w:p>
            <w:pPr>
              <w:pStyle w:val="0"/>
            </w:pPr>
            <w:r>
              <w:rPr>
                <w:sz w:val="24"/>
              </w:rPr>
            </w:r>
          </w:p>
        </w:tc>
        <w:tc>
          <w:tcPr>
            <w:tcW w:w="1077" w:type="dxa"/>
            <w:vAlign w:val="center"/>
          </w:tcPr>
          <w:p>
            <w:pPr>
              <w:pStyle w:val="0"/>
            </w:pPr>
            <w:r>
              <w:rPr>
                <w:sz w:val="24"/>
              </w:rPr>
            </w:r>
          </w:p>
        </w:tc>
        <w:tc>
          <w:tcPr>
            <w:tcW w:w="2778" w:type="dxa"/>
            <w:vAlign w:val="center"/>
            <w:tcBorders>
              <w:right w:val="nil"/>
            </w:tcBorders>
          </w:tcPr>
          <w:p>
            <w:pPr>
              <w:pStyle w:val="0"/>
            </w:pPr>
            <w:r>
              <w:rPr>
                <w:sz w:val="24"/>
              </w:rPr>
            </w:r>
          </w:p>
        </w:tc>
      </w:tr>
    </w:tbl>
    <w:p>
      <w:pPr>
        <w:pStyle w:val="0"/>
        <w:jc w:val="both"/>
      </w:pPr>
      <w:r>
        <w:rPr>
          <w:sz w:val="24"/>
        </w:rPr>
      </w:r>
    </w:p>
    <w:p>
      <w:pPr>
        <w:pStyle w:val="1"/>
        <w:jc w:val="both"/>
      </w:pPr>
      <w:r>
        <w:rPr>
          <w:sz w:val="20"/>
        </w:rPr>
        <w:t xml:space="preserve">Руководитель клиента</w:t>
      </w:r>
    </w:p>
    <w:p>
      <w:pPr>
        <w:pStyle w:val="1"/>
        <w:jc w:val="both"/>
      </w:pPr>
      <w:r>
        <w:rPr>
          <w:sz w:val="20"/>
        </w:rPr>
        <w:t xml:space="preserve">(уполномоченное лицо)     _____________ ___________ _______________________</w:t>
      </w:r>
    </w:p>
    <w:p>
      <w:pPr>
        <w:pStyle w:val="1"/>
        <w:jc w:val="both"/>
      </w:pPr>
      <w:r>
        <w:rPr>
          <w:sz w:val="20"/>
        </w:rPr>
        <w:t xml:space="preserve">                           (должность)   (подпись)   (расшифровка подписи)</w:t>
      </w:r>
    </w:p>
    <w:p>
      <w:pPr>
        <w:pStyle w:val="1"/>
        <w:jc w:val="both"/>
      </w:pPr>
      <w:r>
        <w:rPr>
          <w:sz w:val="20"/>
        </w:rPr>
        <w:t xml:space="preserve">                                                     М.П.</w:t>
      </w:r>
    </w:p>
    <w:p>
      <w:pPr>
        <w:pStyle w:val="1"/>
        <w:jc w:val="both"/>
      </w:pPr>
      <w:r>
        <w:rPr>
          <w:sz w:val="20"/>
        </w:rPr>
      </w:r>
    </w:p>
    <w:p>
      <w:pPr>
        <w:pStyle w:val="1"/>
        <w:jc w:val="both"/>
      </w:pPr>
      <w:r>
        <w:rPr>
          <w:sz w:val="20"/>
        </w:rPr>
        <w:t xml:space="preserve">Главный бухгалтер клиента</w:t>
      </w:r>
    </w:p>
    <w:p>
      <w:pPr>
        <w:pStyle w:val="1"/>
        <w:jc w:val="both"/>
      </w:pPr>
      <w:r>
        <w:rPr>
          <w:sz w:val="20"/>
        </w:rPr>
        <w:t xml:space="preserve">(уполномоченное лицо)     _____________ ___________ _______________________</w:t>
      </w:r>
    </w:p>
    <w:p>
      <w:pPr>
        <w:pStyle w:val="1"/>
        <w:jc w:val="both"/>
      </w:pPr>
      <w:r>
        <w:rPr>
          <w:sz w:val="20"/>
        </w:rPr>
        <w:t xml:space="preserve">                           (должность)   (подпись)   (расшифровка подписи)</w:t>
      </w:r>
    </w:p>
    <w:p>
      <w:pPr>
        <w:pStyle w:val="1"/>
        <w:jc w:val="both"/>
      </w:pPr>
      <w:r>
        <w:rPr>
          <w:sz w:val="20"/>
        </w:rPr>
      </w:r>
    </w:p>
    <w:p>
      <w:pPr>
        <w:pStyle w:val="1"/>
        <w:jc w:val="both"/>
      </w:pPr>
      <w:r>
        <w:rPr>
          <w:sz w:val="20"/>
        </w:rPr>
        <w:t xml:space="preserve">"__" _________________ 20__ г.</w:t>
      </w:r>
    </w:p>
    <w:p>
      <w:pPr>
        <w:pStyle w:val="1"/>
        <w:jc w:val="both"/>
      </w:pPr>
      <w:r>
        <w:rPr>
          <w:sz w:val="20"/>
        </w:rPr>
      </w:r>
    </w:p>
    <w:p>
      <w:pPr>
        <w:pStyle w:val="1"/>
        <w:jc w:val="both"/>
      </w:pPr>
      <w:r>
        <w:rPr>
          <w:sz w:val="20"/>
        </w:rPr>
        <w:t xml:space="preserve">                                                    Оборотная сторона формы</w:t>
      </w:r>
    </w:p>
    <w:p>
      <w:pPr>
        <w:pStyle w:val="1"/>
        <w:jc w:val="both"/>
      </w:pPr>
      <w:r>
        <w:rPr>
          <w:sz w:val="20"/>
        </w:rPr>
      </w:r>
    </w:p>
    <w:p>
      <w:pPr>
        <w:pStyle w:val="1"/>
        <w:jc w:val="both"/>
      </w:pPr>
      <w:r>
        <w:rPr>
          <w:sz w:val="20"/>
        </w:rPr>
        <w:t xml:space="preserve">---------------------------------------------------------------------------</w:t>
      </w:r>
    </w:p>
    <w:p>
      <w:pPr>
        <w:pStyle w:val="1"/>
        <w:jc w:val="both"/>
      </w:pPr>
      <w:r>
        <w:rPr>
          <w:sz w:val="20"/>
        </w:rPr>
      </w:r>
    </w:p>
    <w:p>
      <w:pPr>
        <w:pStyle w:val="1"/>
        <w:jc w:val="both"/>
      </w:pPr>
      <w:r>
        <w:rPr>
          <w:sz w:val="20"/>
        </w:rPr>
        <w:t xml:space="preserve">              Отметка об удостоверении полномочий и подписей</w:t>
      </w:r>
    </w:p>
    <w:p>
      <w:pPr>
        <w:pStyle w:val="1"/>
        <w:jc w:val="both"/>
      </w:pPr>
      <w:r>
        <w:rPr>
          <w:sz w:val="20"/>
        </w:rPr>
      </w:r>
    </w:p>
    <w:p>
      <w:pPr>
        <w:pStyle w:val="1"/>
        <w:jc w:val="both"/>
      </w:pPr>
      <w:r>
        <w:rPr>
          <w:sz w:val="20"/>
        </w:rPr>
        <w:t xml:space="preserve">Руководитель</w:t>
      </w:r>
    </w:p>
    <w:p>
      <w:pPr>
        <w:pStyle w:val="1"/>
        <w:jc w:val="both"/>
      </w:pPr>
      <w:r>
        <w:rPr>
          <w:sz w:val="20"/>
        </w:rPr>
        <w:t xml:space="preserve">(уполномоченное лицо) _____________ ___________ _______________________</w:t>
      </w:r>
    </w:p>
    <w:p>
      <w:pPr>
        <w:pStyle w:val="1"/>
        <w:jc w:val="both"/>
      </w:pPr>
      <w:r>
        <w:rPr>
          <w:sz w:val="20"/>
        </w:rPr>
        <w:t xml:space="preserve">                       (должность)   (подпись)   (расшифровка подписи)</w:t>
      </w:r>
    </w:p>
    <w:p>
      <w:pPr>
        <w:pStyle w:val="1"/>
        <w:jc w:val="both"/>
      </w:pPr>
      <w:r>
        <w:rPr>
          <w:sz w:val="20"/>
        </w:rPr>
      </w:r>
    </w:p>
    <w:p>
      <w:pPr>
        <w:pStyle w:val="1"/>
        <w:jc w:val="both"/>
      </w:pPr>
      <w:r>
        <w:rPr>
          <w:sz w:val="20"/>
        </w:rPr>
        <w:t xml:space="preserve">                                                            М.П.</w:t>
      </w:r>
    </w:p>
    <w:p>
      <w:pPr>
        <w:pStyle w:val="1"/>
        <w:jc w:val="both"/>
      </w:pPr>
      <w:r>
        <w:rPr>
          <w:sz w:val="20"/>
        </w:rPr>
      </w:r>
    </w:p>
    <w:p>
      <w:pPr>
        <w:pStyle w:val="1"/>
        <w:jc w:val="both"/>
      </w:pPr>
      <w:r>
        <w:rPr>
          <w:sz w:val="20"/>
        </w:rPr>
        <w:t xml:space="preserve">"__" _________________ 20__ г.</w:t>
      </w:r>
    </w:p>
    <w:p>
      <w:pPr>
        <w:pStyle w:val="1"/>
        <w:jc w:val="both"/>
      </w:pPr>
      <w:r>
        <w:rPr>
          <w:sz w:val="20"/>
        </w:rPr>
      </w:r>
    </w:p>
    <w:p>
      <w:pPr>
        <w:pStyle w:val="1"/>
        <w:jc w:val="both"/>
      </w:pPr>
      <w:r>
        <w:rPr>
          <w:sz w:val="20"/>
        </w:rPr>
        <w:t xml:space="preserve">---------------------------------------------------------------------------</w:t>
      </w:r>
    </w:p>
    <w:p>
      <w:pPr>
        <w:pStyle w:val="1"/>
        <w:jc w:val="both"/>
      </w:pPr>
      <w:r>
        <w:rPr>
          <w:sz w:val="20"/>
        </w:rPr>
      </w:r>
    </w:p>
    <w:p>
      <w:pPr>
        <w:pStyle w:val="1"/>
        <w:jc w:val="both"/>
      </w:pPr>
      <w:r>
        <w:rPr>
          <w:sz w:val="20"/>
        </w:rPr>
        <w:t xml:space="preserve">                         Удостоверительная надпись</w:t>
      </w:r>
    </w:p>
    <w:p>
      <w:pPr>
        <w:pStyle w:val="1"/>
        <w:jc w:val="both"/>
      </w:pPr>
      <w:r>
        <w:rPr>
          <w:sz w:val="20"/>
        </w:rPr>
        <w:t xml:space="preserve">              о засвидетельствовании подлинности подписей &lt;1&gt;</w:t>
      </w:r>
    </w:p>
    <w:p>
      <w:pPr>
        <w:pStyle w:val="1"/>
        <w:jc w:val="both"/>
      </w:pPr>
      <w:r>
        <w:rPr>
          <w:sz w:val="20"/>
        </w:rPr>
      </w:r>
    </w:p>
    <w:p>
      <w:pPr>
        <w:pStyle w:val="1"/>
        <w:jc w:val="both"/>
      </w:pPr>
      <w:r>
        <w:rPr>
          <w:sz w:val="20"/>
        </w:rPr>
      </w:r>
    </w:p>
    <w:p>
      <w:pPr>
        <w:pStyle w:val="1"/>
        <w:jc w:val="both"/>
      </w:pPr>
      <w:r>
        <w:rPr>
          <w:sz w:val="20"/>
        </w:rPr>
      </w:r>
    </w:p>
    <w:p>
      <w:pPr>
        <w:pStyle w:val="1"/>
        <w:jc w:val="both"/>
      </w:pPr>
      <w:r>
        <w:rPr>
          <w:sz w:val="20"/>
        </w:rPr>
        <w:t xml:space="preserve">---------------------------------------------------------------------------</w:t>
      </w:r>
    </w:p>
    <w:p>
      <w:pPr>
        <w:pStyle w:val="1"/>
        <w:jc w:val="both"/>
      </w:pPr>
      <w:r>
        <w:rPr>
          <w:sz w:val="20"/>
        </w:rPr>
      </w:r>
    </w:p>
    <w:p>
      <w:pPr>
        <w:pStyle w:val="1"/>
        <w:jc w:val="both"/>
      </w:pPr>
      <w:r>
        <w:rPr>
          <w:sz w:val="20"/>
        </w:rPr>
        <w:t xml:space="preserve">                 Отметка органа Федерального казначейства</w:t>
      </w:r>
    </w:p>
    <w:p>
      <w:pPr>
        <w:pStyle w:val="1"/>
        <w:jc w:val="both"/>
      </w:pPr>
      <w:r>
        <w:rPr>
          <w:sz w:val="20"/>
        </w:rPr>
        <w:t xml:space="preserve">                        о приеме образцов подписей</w:t>
      </w:r>
    </w:p>
    <w:p>
      <w:pPr>
        <w:pStyle w:val="1"/>
        <w:jc w:val="both"/>
      </w:pPr>
      <w:r>
        <w:rPr>
          <w:sz w:val="20"/>
        </w:rPr>
      </w:r>
    </w:p>
    <w:p>
      <w:pPr>
        <w:pStyle w:val="1"/>
        <w:jc w:val="both"/>
      </w:pPr>
      <w:r>
        <w:rPr>
          <w:sz w:val="20"/>
        </w:rPr>
        <w:t xml:space="preserve">Главный бухгалтер</w:t>
      </w:r>
    </w:p>
    <w:p>
      <w:pPr>
        <w:pStyle w:val="1"/>
        <w:jc w:val="both"/>
      </w:pPr>
      <w:r>
        <w:rPr>
          <w:sz w:val="20"/>
        </w:rPr>
        <w:t xml:space="preserve">(уполномоченное лицо) _____________ ___________ _______________________</w:t>
      </w:r>
    </w:p>
    <w:p>
      <w:pPr>
        <w:pStyle w:val="1"/>
        <w:jc w:val="both"/>
      </w:pPr>
      <w:r>
        <w:rPr>
          <w:sz w:val="20"/>
        </w:rPr>
        <w:t xml:space="preserve">                       (должность)   (подпись)   (расшифровка подписи)</w:t>
      </w:r>
    </w:p>
    <w:p>
      <w:pPr>
        <w:pStyle w:val="1"/>
        <w:jc w:val="both"/>
      </w:pPr>
      <w:r>
        <w:rPr>
          <w:sz w:val="20"/>
        </w:rPr>
      </w:r>
    </w:p>
    <w:p>
      <w:pPr>
        <w:pStyle w:val="1"/>
        <w:jc w:val="both"/>
      </w:pPr>
      <w:r>
        <w:rPr>
          <w:sz w:val="20"/>
        </w:rPr>
        <w:t xml:space="preserve">Ответственный</w:t>
      </w:r>
    </w:p>
    <w:p>
      <w:pPr>
        <w:pStyle w:val="1"/>
        <w:jc w:val="both"/>
      </w:pPr>
      <w:r>
        <w:rPr>
          <w:sz w:val="20"/>
        </w:rPr>
        <w:t xml:space="preserve">исполнитель           ___________ _________ _____________________ _________</w:t>
      </w:r>
    </w:p>
    <w:p>
      <w:pPr>
        <w:pStyle w:val="1"/>
        <w:jc w:val="both"/>
      </w:pPr>
      <w:r>
        <w:rPr>
          <w:sz w:val="20"/>
        </w:rPr>
        <w:t xml:space="preserve">                      (должность) (подпись) (расшифровка подписи) (телефон)</w:t>
      </w:r>
    </w:p>
    <w:p>
      <w:pPr>
        <w:pStyle w:val="1"/>
        <w:jc w:val="both"/>
      </w:pPr>
      <w:r>
        <w:rPr>
          <w:sz w:val="20"/>
        </w:rPr>
      </w:r>
    </w:p>
    <w:p>
      <w:pPr>
        <w:pStyle w:val="1"/>
        <w:jc w:val="both"/>
      </w:pPr>
      <w:r>
        <w:rPr>
          <w:sz w:val="20"/>
        </w:rPr>
        <w:t xml:space="preserve">"__" _______________ 20__ г.</w:t>
      </w:r>
    </w:p>
    <w:p>
      <w:pPr>
        <w:pStyle w:val="1"/>
        <w:jc w:val="both"/>
      </w:pPr>
      <w:r>
        <w:rPr>
          <w:sz w:val="20"/>
        </w:rPr>
      </w:r>
    </w:p>
    <w:bookmarkStart w:id="1455" w:name="P1455"/>
    <w:bookmarkEnd w:id="1455"/>
    <w:p>
      <w:pPr>
        <w:pStyle w:val="1"/>
        <w:jc w:val="both"/>
      </w:pPr>
      <w:r>
        <w:rPr>
          <w:sz w:val="20"/>
        </w:rPr>
        <w:t xml:space="preserve">Особые отметки ____________________________________________________________</w:t>
      </w:r>
    </w:p>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&lt;1&gt; При нотариальном заверении заполняется в соответствии со </w:t>
      </w:r>
      <w:r>
        <w:rPr>
          <w:sz w:val="24"/>
        </w:rPr>
        <w:t xml:space="preserve">статьей 51</w:t>
      </w:r>
      <w:r>
        <w:rPr>
          <w:sz w:val="24"/>
        </w:rPr>
        <w:t xml:space="preserve"> Основ законодательства Российской Федерации о нотариате, утвержденных Верховным Советом Российской Федерации 11 февраля 1993 г. N 4462-1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2015, N 1, ст. 10; 2016, N 1, ст. 11).</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Порядку открытия и ведения</w:t>
      </w:r>
    </w:p>
    <w:p>
      <w:pPr>
        <w:pStyle w:val="0"/>
        <w:jc w:val="right"/>
      </w:pPr>
      <w:r>
        <w:rPr>
          <w:sz w:val="24"/>
        </w:rPr>
        <w:t xml:space="preserve">лицевых счетов территориальными</w:t>
      </w:r>
    </w:p>
    <w:p>
      <w:pPr>
        <w:pStyle w:val="0"/>
        <w:jc w:val="right"/>
      </w:pPr>
      <w:r>
        <w:rPr>
          <w:sz w:val="24"/>
        </w:rPr>
        <w:t xml:space="preserve">органами Федерального казначейства,</w:t>
      </w:r>
    </w:p>
    <w:p>
      <w:pPr>
        <w:pStyle w:val="0"/>
        <w:jc w:val="right"/>
      </w:pPr>
      <w:r>
        <w:rPr>
          <w:sz w:val="24"/>
        </w:rPr>
        <w:t xml:space="preserve">утвержденному приказом</w:t>
      </w:r>
    </w:p>
    <w:p>
      <w:pPr>
        <w:pStyle w:val="0"/>
        <w:jc w:val="right"/>
      </w:pPr>
      <w:r>
        <w:rPr>
          <w:sz w:val="24"/>
        </w:rPr>
        <w:t xml:space="preserve">Федерального казначейства</w:t>
      </w:r>
    </w:p>
    <w:p>
      <w:pPr>
        <w:pStyle w:val="0"/>
        <w:jc w:val="right"/>
      </w:pPr>
      <w:r>
        <w:rPr>
          <w:sz w:val="24"/>
        </w:rPr>
        <w:t xml:space="preserve">от 17 октября 2016 г. N 21н</w:t>
      </w:r>
    </w:p>
    <w:p>
      <w:pPr>
        <w:pStyle w:val="0"/>
        <w:jc w:val="right"/>
      </w:pPr>
      <w:r>
        <w:rPr>
          <w:sz w:val="24"/>
        </w:rPr>
      </w:r>
    </w:p>
    <w:bookmarkStart w:id="1472" w:name="P1472"/>
    <w:bookmarkEnd w:id="1472"/>
    <w:p>
      <w:pPr>
        <w:pStyle w:val="1"/>
        <w:jc w:val="both"/>
      </w:pPr>
      <w:r>
        <w:rPr>
          <w:sz w:val="20"/>
        </w:rPr>
        <w:t xml:space="preserve">                     Книга регистрации лицевых счетов</w:t>
      </w:r>
    </w:p>
    <w:p>
      <w:pPr>
        <w:pStyle w:val="0"/>
        <w:jc w:val="both"/>
      </w:pPr>
      <w:r>
        <w:rPr>
          <w:sz w:val="24"/>
        </w:rPr>
      </w:r>
    </w:p>
    <w:tbl>
      <w:tblPr>
        <w:tblInd w:w="0" w:type="dxa"/>
        <w:tblLayout w:type="fixed"/>
        <w:tblBorders>
          <w:right w:val="single" w:sz="4"/>
        </w:tblBorders>
        <w:tblCellMar>
          <w:top w:w="102" w:type="dxa"/>
          <w:left w:w="62" w:type="dxa"/>
          <w:bottom w:w="102" w:type="dxa"/>
          <w:right w:w="62" w:type="dxa"/>
        </w:tblCellMar>
      </w:tblPr>
      <w:tblGrid>
        <w:gridCol w:w="2803"/>
        <w:gridCol w:w="3402"/>
        <w:gridCol w:w="1814"/>
        <w:gridCol w:w="1077"/>
      </w:tblGrid>
      <w:tr>
        <w:tc>
          <w:tcPr>
            <w:tcW w:w="2803"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pPr>
            <w:r>
              <w:rPr>
                <w:sz w:val="24"/>
              </w:rPr>
            </w:r>
          </w:p>
        </w:tc>
        <w:tc>
          <w:tcPr>
            <w:tcW w:w="1814" w:type="dxa"/>
            <w:tcBorders>
              <w:top w:val="nil"/>
              <w:left w:val="nil"/>
              <w:bottom w:val="nil"/>
              <w:right w:val="single" w:sz="4"/>
            </w:tcBorders>
          </w:tcPr>
          <w:p>
            <w:pPr>
              <w:pStyle w:val="0"/>
            </w:pPr>
            <w:r>
              <w:rPr>
                <w:sz w:val="24"/>
              </w:rPr>
            </w:r>
          </w:p>
        </w:tc>
        <w:tc>
          <w:tcPr>
            <w:tcW w:w="1077" w:type="dxa"/>
            <w:tcBorders>
              <w:top w:val="single" w:sz="4"/>
              <w:left w:val="single" w:sz="4"/>
              <w:bottom w:val="single" w:sz="4"/>
              <w:right w:val="single" w:sz="4"/>
            </w:tcBorders>
          </w:tcPr>
          <w:p>
            <w:pPr>
              <w:pStyle w:val="0"/>
              <w:jc w:val="center"/>
            </w:pPr>
            <w:r>
              <w:rPr>
                <w:sz w:val="24"/>
              </w:rPr>
              <w:t xml:space="preserve">Коды</w:t>
            </w:r>
          </w:p>
        </w:tc>
      </w:tr>
      <w:tr>
        <w:tc>
          <w:tcPr>
            <w:tcW w:w="2803"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pPr>
            <w:r>
              <w:rPr>
                <w:sz w:val="24"/>
              </w:rPr>
            </w:r>
          </w:p>
        </w:tc>
        <w:tc>
          <w:tcPr>
            <w:tcW w:w="1814" w:type="dxa"/>
            <w:vAlign w:val="bottom"/>
            <w:tcBorders>
              <w:top w:val="nil"/>
              <w:left w:val="nil"/>
              <w:bottom w:val="nil"/>
              <w:right w:val="single" w:sz="4"/>
            </w:tcBorders>
          </w:tcPr>
          <w:p>
            <w:pPr>
              <w:pStyle w:val="0"/>
              <w:jc w:val="right"/>
            </w:pPr>
            <w:r>
              <w:rPr>
                <w:sz w:val="24"/>
              </w:rPr>
              <w:t xml:space="preserve">Форма по КФД</w:t>
            </w:r>
          </w:p>
        </w:tc>
        <w:tc>
          <w:tcPr>
            <w:tcW w:w="1077" w:type="dxa"/>
            <w:vAlign w:val="bottom"/>
            <w:tcBorders>
              <w:top w:val="single" w:sz="4"/>
              <w:left w:val="single" w:sz="4"/>
              <w:bottom w:val="single" w:sz="4"/>
              <w:right w:val="single" w:sz="4"/>
            </w:tcBorders>
          </w:tcPr>
          <w:p>
            <w:pPr>
              <w:pStyle w:val="0"/>
              <w:jc w:val="center"/>
            </w:pPr>
            <w:r>
              <w:rPr>
                <w:sz w:val="24"/>
              </w:rPr>
              <w:t xml:space="preserve">0531755</w:t>
            </w:r>
          </w:p>
        </w:tc>
      </w:tr>
      <w:tr>
        <w:tc>
          <w:tcPr>
            <w:tcW w:w="2803"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center"/>
            </w:pPr>
            <w:r>
              <w:rPr>
                <w:sz w:val="24"/>
              </w:rPr>
              <w:t xml:space="preserve">от "__" ______________ 20__ г.</w:t>
            </w:r>
          </w:p>
        </w:tc>
        <w:tc>
          <w:tcPr>
            <w:tcW w:w="1814" w:type="dxa"/>
            <w:vAlign w:val="bottom"/>
            <w:tcBorders>
              <w:top w:val="nil"/>
              <w:left w:val="nil"/>
              <w:bottom w:val="nil"/>
              <w:right w:val="single" w:sz="4"/>
            </w:tcBorders>
          </w:tcPr>
          <w:p>
            <w:pPr>
              <w:pStyle w:val="0"/>
              <w:jc w:val="right"/>
            </w:pPr>
            <w:r>
              <w:rPr>
                <w:sz w:val="24"/>
              </w:rPr>
              <w:t xml:space="preserve">Дата</w:t>
            </w:r>
          </w:p>
        </w:tc>
        <w:tc>
          <w:tcPr>
            <w:tcW w:w="1077" w:type="dxa"/>
            <w:vAlign w:val="bottom"/>
            <w:tcBorders>
              <w:top w:val="single" w:sz="4"/>
              <w:left w:val="single" w:sz="4"/>
              <w:bottom w:val="single" w:sz="4"/>
              <w:right w:val="single" w:sz="4"/>
            </w:tcBorders>
          </w:tcPr>
          <w:p>
            <w:pPr>
              <w:pStyle w:val="0"/>
            </w:pPr>
            <w:r>
              <w:rPr>
                <w:sz w:val="24"/>
              </w:rPr>
            </w:r>
          </w:p>
        </w:tc>
      </w:tr>
      <w:tr>
        <w:tc>
          <w:tcPr>
            <w:tcW w:w="2803"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pPr>
            <w:r>
              <w:rPr>
                <w:sz w:val="24"/>
              </w:rPr>
            </w:r>
          </w:p>
        </w:tc>
        <w:tc>
          <w:tcPr>
            <w:tcW w:w="1814" w:type="dxa"/>
            <w:vAlign w:val="bottom"/>
            <w:tcBorders>
              <w:top w:val="nil"/>
              <w:left w:val="nil"/>
              <w:bottom w:val="nil"/>
              <w:right w:val="single" w:sz="4"/>
            </w:tcBorders>
          </w:tcPr>
          <w:p>
            <w:pPr>
              <w:pStyle w:val="0"/>
              <w:jc w:val="right"/>
            </w:pPr>
            <w:r>
              <w:rPr>
                <w:sz w:val="24"/>
              </w:rPr>
              <w:t xml:space="preserve">Дата открытия</w:t>
            </w:r>
          </w:p>
        </w:tc>
        <w:tc>
          <w:tcPr>
            <w:tcW w:w="1077" w:type="dxa"/>
            <w:vAlign w:val="bottom"/>
            <w:tcBorders>
              <w:top w:val="single" w:sz="4"/>
              <w:left w:val="single" w:sz="4"/>
              <w:bottom w:val="single" w:sz="4"/>
              <w:right w:val="single" w:sz="4"/>
            </w:tcBorders>
          </w:tcPr>
          <w:p>
            <w:pPr>
              <w:pStyle w:val="0"/>
            </w:pPr>
            <w:r>
              <w:rPr>
                <w:sz w:val="24"/>
              </w:rPr>
            </w:r>
          </w:p>
        </w:tc>
      </w:tr>
      <w:tr>
        <w:tc>
          <w:tcPr>
            <w:tcW w:w="2803"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pPr>
            <w:r>
              <w:rPr>
                <w:sz w:val="24"/>
              </w:rPr>
            </w:r>
          </w:p>
        </w:tc>
        <w:tc>
          <w:tcPr>
            <w:tcW w:w="1814" w:type="dxa"/>
            <w:vAlign w:val="bottom"/>
            <w:tcBorders>
              <w:top w:val="nil"/>
              <w:left w:val="nil"/>
              <w:bottom w:val="nil"/>
              <w:right w:val="single" w:sz="4"/>
            </w:tcBorders>
          </w:tcPr>
          <w:p>
            <w:pPr>
              <w:pStyle w:val="0"/>
              <w:jc w:val="right"/>
            </w:pPr>
            <w:r>
              <w:rPr>
                <w:sz w:val="24"/>
              </w:rPr>
              <w:t xml:space="preserve">Дата закрытия</w:t>
            </w:r>
          </w:p>
        </w:tc>
        <w:tc>
          <w:tcPr>
            <w:tcW w:w="1077" w:type="dxa"/>
            <w:vAlign w:val="bottom"/>
            <w:tcBorders>
              <w:top w:val="single" w:sz="4"/>
              <w:left w:val="single" w:sz="4"/>
              <w:bottom w:val="single" w:sz="4"/>
              <w:right w:val="single" w:sz="4"/>
            </w:tcBorders>
          </w:tcPr>
          <w:p>
            <w:pPr>
              <w:pStyle w:val="0"/>
            </w:pPr>
            <w:r>
              <w:rPr>
                <w:sz w:val="24"/>
              </w:rPr>
            </w:r>
          </w:p>
        </w:tc>
      </w:tr>
      <w:tr>
        <w:tc>
          <w:tcPr>
            <w:tcW w:w="2803" w:type="dxa"/>
            <w:tcBorders>
              <w:top w:val="nil"/>
              <w:left w:val="nil"/>
              <w:bottom w:val="nil"/>
              <w:right w:val="nil"/>
            </w:tcBorders>
          </w:tcPr>
          <w:p>
            <w:pPr>
              <w:pStyle w:val="0"/>
            </w:pPr>
            <w:r>
              <w:rPr>
                <w:sz w:val="24"/>
              </w:rPr>
              <w:t xml:space="preserve">Орган Федерального казначейства</w:t>
            </w:r>
          </w:p>
        </w:tc>
        <w:tc>
          <w:tcPr>
            <w:tcW w:w="3402" w:type="dxa"/>
            <w:vAlign w:val="bottom"/>
            <w:tcBorders>
              <w:top w:val="nil"/>
              <w:left w:val="nil"/>
              <w:bottom w:val="nil"/>
              <w:right w:val="nil"/>
            </w:tcBorders>
          </w:tcPr>
          <w:p>
            <w:pPr>
              <w:pStyle w:val="0"/>
              <w:jc w:val="center"/>
            </w:pPr>
            <w:r>
              <w:rPr>
                <w:sz w:val="24"/>
              </w:rPr>
              <w:t xml:space="preserve">____________________</w:t>
            </w:r>
          </w:p>
        </w:tc>
        <w:tc>
          <w:tcPr>
            <w:tcW w:w="1814" w:type="dxa"/>
            <w:vAlign w:val="bottom"/>
            <w:tcBorders>
              <w:top w:val="nil"/>
              <w:left w:val="nil"/>
              <w:bottom w:val="nil"/>
              <w:right w:val="single" w:sz="4"/>
            </w:tcBorders>
          </w:tcPr>
          <w:p>
            <w:pPr>
              <w:pStyle w:val="0"/>
              <w:jc w:val="right"/>
            </w:pPr>
            <w:r>
              <w:rPr>
                <w:sz w:val="24"/>
              </w:rPr>
              <w:t xml:space="preserve">по КОФК</w:t>
            </w:r>
          </w:p>
        </w:tc>
        <w:tc>
          <w:tcPr>
            <w:tcW w:w="1077" w:type="dxa"/>
            <w:vAlign w:val="bottom"/>
            <w:tcBorders>
              <w:top w:val="single" w:sz="4"/>
              <w:left w:val="single" w:sz="4"/>
              <w:bottom w:val="single" w:sz="4"/>
              <w:right w:val="single" w:sz="4"/>
            </w:tcBorders>
          </w:tcPr>
          <w:p>
            <w:pPr>
              <w:pStyle w:val="0"/>
            </w:pPr>
            <w:r>
              <w:rPr>
                <w:sz w:val="24"/>
              </w:rPr>
            </w:r>
          </w:p>
        </w:tc>
      </w:tr>
      <w:tr>
        <w:tc>
          <w:tcPr>
            <w:tcW w:w="2803" w:type="dxa"/>
            <w:tcBorders>
              <w:top w:val="nil"/>
              <w:left w:val="nil"/>
              <w:bottom w:val="nil"/>
              <w:right w:val="nil"/>
            </w:tcBorders>
          </w:tcPr>
          <w:p>
            <w:pPr>
              <w:pStyle w:val="0"/>
            </w:pPr>
            <w:r>
              <w:rPr>
                <w:sz w:val="24"/>
              </w:rPr>
              <w:t xml:space="preserve">Структурное подразделение</w:t>
            </w:r>
          </w:p>
        </w:tc>
        <w:tc>
          <w:tcPr>
            <w:tcW w:w="3402" w:type="dxa"/>
            <w:vAlign w:val="bottom"/>
            <w:tcBorders>
              <w:top w:val="nil"/>
              <w:left w:val="nil"/>
              <w:bottom w:val="nil"/>
              <w:right w:val="nil"/>
            </w:tcBorders>
          </w:tcPr>
          <w:p>
            <w:pPr>
              <w:pStyle w:val="0"/>
              <w:jc w:val="center"/>
            </w:pPr>
            <w:r>
              <w:rPr>
                <w:sz w:val="24"/>
              </w:rPr>
              <w:t xml:space="preserve">____________________</w:t>
            </w:r>
          </w:p>
        </w:tc>
        <w:tc>
          <w:tcPr>
            <w:tcW w:w="1814" w:type="dxa"/>
            <w:tcBorders>
              <w:top w:val="nil"/>
              <w:left w:val="nil"/>
              <w:bottom w:val="nil"/>
              <w:right w:val="single" w:sz="4"/>
            </w:tcBorders>
          </w:tcPr>
          <w:p>
            <w:pPr>
              <w:pStyle w:val="0"/>
            </w:pPr>
            <w:r>
              <w:rPr>
                <w:sz w:val="24"/>
              </w:rPr>
            </w:r>
          </w:p>
        </w:tc>
        <w:tc>
          <w:tcPr>
            <w:tcW w:w="1077" w:type="dxa"/>
            <w:tcBorders>
              <w:top w:val="single" w:sz="4"/>
              <w:left w:val="single" w:sz="4"/>
              <w:bottom w:val="single" w:sz="4"/>
              <w:right w:val="single" w:sz="4"/>
            </w:tcBorders>
          </w:tcPr>
          <w:p>
            <w:pPr>
              <w:pStyle w:val="0"/>
            </w:pPr>
            <w:r>
              <w:rPr>
                <w:sz w:val="24"/>
              </w:rPr>
            </w:r>
          </w:p>
        </w:tc>
      </w:tr>
    </w:tbl>
    <w:p>
      <w:pPr>
        <w:pStyle w:val="0"/>
        <w:jc w:val="both"/>
      </w:pPr>
      <w:r>
        <w:rPr>
          <w:sz w:val="24"/>
        </w:rPr>
      </w:r>
    </w:p>
    <w:p>
      <w:pPr>
        <w:sectPr>
          <w:pgSz w:w="11906" w:h="16838"/>
          <w:pgMar w:top="1440" w:right="566" w:bottom="1440" w:left="1133" w:header="0" w:footer="0" w:gutter="0"/>
          <w:titlePg/>
        </w:sectPr>
      </w:pP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1134"/>
        <w:gridCol w:w="1701"/>
        <w:gridCol w:w="1191"/>
        <w:gridCol w:w="1361"/>
        <w:gridCol w:w="2275"/>
        <w:gridCol w:w="1134"/>
        <w:gridCol w:w="1247"/>
        <w:gridCol w:w="907"/>
      </w:tblGrid>
      <w:tr>
        <w:tc>
          <w:tcPr>
            <w:tcW w:w="1134" w:type="dxa"/>
            <w:tcBorders>
              <w:left w:val="nil"/>
            </w:tcBorders>
            <w:vMerge w:val="restart"/>
          </w:tcPr>
          <w:p>
            <w:pPr>
              <w:pStyle w:val="0"/>
              <w:jc w:val="center"/>
            </w:pPr>
            <w:r>
              <w:rPr>
                <w:sz w:val="24"/>
              </w:rPr>
              <w:t xml:space="preserve">Дата открытия лицевого счета</w:t>
            </w:r>
          </w:p>
        </w:tc>
        <w:tc>
          <w:tcPr>
            <w:tcW w:w="1701" w:type="dxa"/>
            <w:vMerge w:val="restart"/>
          </w:tcPr>
          <w:p>
            <w:pPr>
              <w:pStyle w:val="0"/>
              <w:jc w:val="center"/>
            </w:pPr>
            <w:r>
              <w:rPr>
                <w:sz w:val="24"/>
              </w:rPr>
              <w:t xml:space="preserve">Наименование клиента</w:t>
            </w:r>
          </w:p>
        </w:tc>
        <w:tc>
          <w:tcPr>
            <w:tcW w:w="1191" w:type="dxa"/>
            <w:vMerge w:val="restart"/>
          </w:tcPr>
          <w:p>
            <w:pPr>
              <w:pStyle w:val="0"/>
              <w:jc w:val="center"/>
            </w:pPr>
            <w:r>
              <w:rPr>
                <w:sz w:val="24"/>
              </w:rPr>
              <w:t xml:space="preserve">Номер лицевого счета</w:t>
            </w:r>
          </w:p>
        </w:tc>
        <w:tc>
          <w:tcPr>
            <w:gridSpan w:val="2"/>
            <w:tcW w:w="3636" w:type="dxa"/>
          </w:tcPr>
          <w:p>
            <w:pPr>
              <w:pStyle w:val="0"/>
              <w:jc w:val="center"/>
            </w:pPr>
            <w:r>
              <w:rPr>
                <w:sz w:val="24"/>
              </w:rPr>
              <w:t xml:space="preserve">Номер и дата письма органа Федерального казначейства</w:t>
            </w:r>
          </w:p>
        </w:tc>
        <w:tc>
          <w:tcPr>
            <w:tcW w:w="1134" w:type="dxa"/>
            <w:vMerge w:val="restart"/>
          </w:tcPr>
          <w:p>
            <w:pPr>
              <w:pStyle w:val="0"/>
              <w:jc w:val="center"/>
            </w:pPr>
            <w:r>
              <w:rPr>
                <w:sz w:val="24"/>
              </w:rPr>
              <w:t xml:space="preserve">Дата закрытия лицевого счета</w:t>
            </w:r>
          </w:p>
        </w:tc>
        <w:tc>
          <w:tcPr>
            <w:tcW w:w="1247" w:type="dxa"/>
            <w:vMerge w:val="restart"/>
          </w:tcPr>
          <w:p>
            <w:pPr>
              <w:pStyle w:val="0"/>
              <w:jc w:val="center"/>
            </w:pPr>
            <w:r>
              <w:rPr>
                <w:sz w:val="24"/>
              </w:rPr>
              <w:t xml:space="preserve">Дата переоформления лицевого счета</w:t>
            </w:r>
          </w:p>
        </w:tc>
        <w:tc>
          <w:tcPr>
            <w:tcW w:w="907" w:type="dxa"/>
            <w:tcBorders>
              <w:right w:val="nil"/>
            </w:tcBorders>
            <w:vMerge w:val="restart"/>
          </w:tcPr>
          <w:bookmarkStart w:id="1509" w:name="P1509"/>
          <w:bookmarkEnd w:id="1509"/>
          <w:p>
            <w:pPr>
              <w:pStyle w:val="0"/>
              <w:jc w:val="center"/>
            </w:pPr>
            <w:r>
              <w:rPr>
                <w:sz w:val="24"/>
              </w:rPr>
              <w:t xml:space="preserve">Примечание</w:t>
            </w:r>
          </w:p>
        </w:tc>
      </w:tr>
      <w:tr>
        <w:tc>
          <w:tcPr>
            <w:tcBorders>
              <w:left w:val="nil"/>
            </w:tcBorders>
            <w:vMerge w:val="continue"/>
          </w:tcPr>
          <w:p/>
        </w:tc>
        <w:tc>
          <w:tcPr>
            <w:vMerge w:val="continue"/>
          </w:tcPr>
          <w:p/>
        </w:tc>
        <w:tc>
          <w:tcPr>
            <w:vMerge w:val="continue"/>
          </w:tcPr>
          <w:p/>
        </w:tc>
        <w:tc>
          <w:tcPr>
            <w:tcW w:w="1361" w:type="dxa"/>
          </w:tcPr>
          <w:p>
            <w:pPr>
              <w:pStyle w:val="0"/>
              <w:jc w:val="center"/>
            </w:pPr>
            <w:r>
              <w:rPr>
                <w:sz w:val="24"/>
              </w:rPr>
              <w:t xml:space="preserve">об открытии (переоформлении, закрытии) лицевых счетов</w:t>
            </w:r>
          </w:p>
        </w:tc>
        <w:tc>
          <w:tcPr>
            <w:tcW w:w="2275" w:type="dxa"/>
          </w:tcPr>
          <w:p>
            <w:pPr>
              <w:pStyle w:val="0"/>
              <w:jc w:val="center"/>
            </w:pPr>
            <w:r>
              <w:rPr>
                <w:sz w:val="24"/>
              </w:rPr>
              <w:t xml:space="preserve">об открытии (переоформлении, закрытии) лицевого счета для учета операций по переданным полномочиям</w:t>
            </w:r>
          </w:p>
        </w:tc>
        <w:tc>
          <w:tcPr>
            <w:vMerge w:val="continue"/>
          </w:tcPr>
          <w:p/>
        </w:tc>
        <w:tc>
          <w:tcPr>
            <w:vMerge w:val="continue"/>
          </w:tcPr>
          <w:p/>
        </w:tc>
        <w:tc>
          <w:tcPr>
            <w:tcBorders>
              <w:right w:val="nil"/>
            </w:tcBorders>
            <w:vMerge w:val="continue"/>
          </w:tcPr>
          <w:p/>
        </w:tc>
      </w:tr>
      <w:tr>
        <w:tc>
          <w:tcPr>
            <w:tcW w:w="1134" w:type="dxa"/>
            <w:tcBorders>
              <w:left w:val="nil"/>
            </w:tcBorders>
          </w:tcPr>
          <w:p>
            <w:pPr>
              <w:pStyle w:val="0"/>
              <w:jc w:val="center"/>
            </w:pPr>
            <w:r>
              <w:rPr>
                <w:sz w:val="24"/>
              </w:rPr>
              <w:t xml:space="preserve">1</w:t>
            </w:r>
          </w:p>
        </w:tc>
        <w:tc>
          <w:tcPr>
            <w:tcW w:w="1701" w:type="dxa"/>
          </w:tcPr>
          <w:p>
            <w:pPr>
              <w:pStyle w:val="0"/>
              <w:jc w:val="center"/>
            </w:pPr>
            <w:r>
              <w:rPr>
                <w:sz w:val="24"/>
              </w:rPr>
              <w:t xml:space="preserve">2</w:t>
            </w:r>
          </w:p>
        </w:tc>
        <w:tc>
          <w:tcPr>
            <w:tcW w:w="1191" w:type="dxa"/>
          </w:tcPr>
          <w:p>
            <w:pPr>
              <w:pStyle w:val="0"/>
              <w:jc w:val="center"/>
            </w:pPr>
            <w:r>
              <w:rPr>
                <w:sz w:val="24"/>
              </w:rPr>
              <w:t xml:space="preserve">3</w:t>
            </w:r>
          </w:p>
        </w:tc>
        <w:tc>
          <w:tcPr>
            <w:tcW w:w="1361" w:type="dxa"/>
          </w:tcPr>
          <w:bookmarkStart w:id="1515" w:name="P1515"/>
          <w:bookmarkEnd w:id="1515"/>
          <w:p>
            <w:pPr>
              <w:pStyle w:val="0"/>
              <w:jc w:val="center"/>
            </w:pPr>
            <w:r>
              <w:rPr>
                <w:sz w:val="24"/>
              </w:rPr>
              <w:t xml:space="preserve">4</w:t>
            </w:r>
          </w:p>
        </w:tc>
        <w:tc>
          <w:tcPr>
            <w:tcW w:w="2275" w:type="dxa"/>
          </w:tcPr>
          <w:p>
            <w:pPr>
              <w:pStyle w:val="0"/>
              <w:jc w:val="center"/>
            </w:pPr>
            <w:r>
              <w:rPr>
                <w:sz w:val="24"/>
              </w:rPr>
              <w:t xml:space="preserve">5</w:t>
            </w:r>
          </w:p>
        </w:tc>
        <w:tc>
          <w:tcPr>
            <w:tcW w:w="1134" w:type="dxa"/>
          </w:tcPr>
          <w:p>
            <w:pPr>
              <w:pStyle w:val="0"/>
              <w:jc w:val="center"/>
            </w:pPr>
            <w:r>
              <w:rPr>
                <w:sz w:val="24"/>
              </w:rPr>
              <w:t xml:space="preserve">6</w:t>
            </w:r>
          </w:p>
        </w:tc>
        <w:tc>
          <w:tcPr>
            <w:tcW w:w="1247" w:type="dxa"/>
          </w:tcPr>
          <w:p>
            <w:pPr>
              <w:pStyle w:val="0"/>
              <w:jc w:val="center"/>
            </w:pPr>
            <w:r>
              <w:rPr>
                <w:sz w:val="24"/>
              </w:rPr>
              <w:t xml:space="preserve">7</w:t>
            </w:r>
          </w:p>
        </w:tc>
        <w:tc>
          <w:tcPr>
            <w:tcW w:w="907" w:type="dxa"/>
            <w:tcBorders>
              <w:right w:val="nil"/>
            </w:tcBorders>
          </w:tcPr>
          <w:p>
            <w:pPr>
              <w:pStyle w:val="0"/>
              <w:jc w:val="center"/>
            </w:pPr>
            <w:r>
              <w:rPr>
                <w:sz w:val="24"/>
              </w:rPr>
              <w:t xml:space="preserve">8</w:t>
            </w:r>
          </w:p>
        </w:tc>
      </w:tr>
      <w:tr>
        <w:tblPrEx>
          <w:tblBorders>
            <w:left w:val="single" w:sz="4"/>
          </w:tblBorders>
        </w:tblPrEx>
        <w:tc>
          <w:tcPr>
            <w:tcW w:w="1134" w:type="dxa"/>
          </w:tcPr>
          <w:p>
            <w:pPr>
              <w:pStyle w:val="0"/>
            </w:pPr>
            <w:r>
              <w:rPr>
                <w:sz w:val="24"/>
              </w:rPr>
            </w:r>
          </w:p>
        </w:tc>
        <w:tc>
          <w:tcPr>
            <w:tcW w:w="1701" w:type="dxa"/>
          </w:tcPr>
          <w:p>
            <w:pPr>
              <w:pStyle w:val="0"/>
            </w:pPr>
            <w:r>
              <w:rPr>
                <w:sz w:val="24"/>
              </w:rPr>
            </w:r>
          </w:p>
        </w:tc>
        <w:tc>
          <w:tcPr>
            <w:tcW w:w="1191" w:type="dxa"/>
          </w:tcPr>
          <w:p>
            <w:pPr>
              <w:pStyle w:val="0"/>
            </w:pPr>
            <w:r>
              <w:rPr>
                <w:sz w:val="24"/>
              </w:rPr>
            </w:r>
          </w:p>
        </w:tc>
        <w:tc>
          <w:tcPr>
            <w:tcW w:w="1361" w:type="dxa"/>
          </w:tcPr>
          <w:p>
            <w:pPr>
              <w:pStyle w:val="0"/>
            </w:pPr>
            <w:r>
              <w:rPr>
                <w:sz w:val="24"/>
              </w:rPr>
            </w:r>
          </w:p>
        </w:tc>
        <w:tc>
          <w:tcPr>
            <w:tcW w:w="2275" w:type="dxa"/>
          </w:tcPr>
          <w:p>
            <w:pPr>
              <w:pStyle w:val="0"/>
            </w:pPr>
            <w:r>
              <w:rPr>
                <w:sz w:val="24"/>
              </w:rPr>
            </w:r>
          </w:p>
        </w:tc>
        <w:tc>
          <w:tcPr>
            <w:tcW w:w="1134" w:type="dxa"/>
          </w:tcPr>
          <w:p>
            <w:pPr>
              <w:pStyle w:val="0"/>
            </w:pPr>
            <w:r>
              <w:rPr>
                <w:sz w:val="24"/>
              </w:rPr>
            </w:r>
          </w:p>
        </w:tc>
        <w:tc>
          <w:tcPr>
            <w:tcW w:w="1247" w:type="dxa"/>
          </w:tcPr>
          <w:p>
            <w:pPr>
              <w:pStyle w:val="0"/>
            </w:pPr>
            <w:r>
              <w:rPr>
                <w:sz w:val="24"/>
              </w:rPr>
            </w:r>
          </w:p>
        </w:tc>
        <w:tc>
          <w:tcPr>
            <w:tcW w:w="907" w:type="dxa"/>
            <w:tcBorders>
              <w:right w:val="nil"/>
            </w:tcBorders>
          </w:tcPr>
          <w:p>
            <w:pPr>
              <w:pStyle w:val="0"/>
            </w:pPr>
            <w:r>
              <w:rPr>
                <w:sz w:val="24"/>
              </w:rPr>
            </w:r>
          </w:p>
        </w:tc>
      </w:tr>
      <w:tr>
        <w:tblPrEx>
          <w:tblBorders>
            <w:left w:val="single" w:sz="4"/>
          </w:tblBorders>
        </w:tblPrEx>
        <w:tc>
          <w:tcPr>
            <w:tcW w:w="1134" w:type="dxa"/>
          </w:tcPr>
          <w:p>
            <w:pPr>
              <w:pStyle w:val="0"/>
            </w:pPr>
            <w:r>
              <w:rPr>
                <w:sz w:val="24"/>
              </w:rPr>
            </w:r>
          </w:p>
        </w:tc>
        <w:tc>
          <w:tcPr>
            <w:tcW w:w="1701" w:type="dxa"/>
          </w:tcPr>
          <w:p>
            <w:pPr>
              <w:pStyle w:val="0"/>
            </w:pPr>
            <w:r>
              <w:rPr>
                <w:sz w:val="24"/>
              </w:rPr>
            </w:r>
          </w:p>
        </w:tc>
        <w:tc>
          <w:tcPr>
            <w:tcW w:w="1191" w:type="dxa"/>
          </w:tcPr>
          <w:p>
            <w:pPr>
              <w:pStyle w:val="0"/>
            </w:pPr>
            <w:r>
              <w:rPr>
                <w:sz w:val="24"/>
              </w:rPr>
            </w:r>
          </w:p>
        </w:tc>
        <w:tc>
          <w:tcPr>
            <w:tcW w:w="1361" w:type="dxa"/>
          </w:tcPr>
          <w:p>
            <w:pPr>
              <w:pStyle w:val="0"/>
            </w:pPr>
            <w:r>
              <w:rPr>
                <w:sz w:val="24"/>
              </w:rPr>
            </w:r>
          </w:p>
        </w:tc>
        <w:tc>
          <w:tcPr>
            <w:tcW w:w="2275" w:type="dxa"/>
          </w:tcPr>
          <w:p>
            <w:pPr>
              <w:pStyle w:val="0"/>
            </w:pPr>
            <w:r>
              <w:rPr>
                <w:sz w:val="24"/>
              </w:rPr>
            </w:r>
          </w:p>
        </w:tc>
        <w:tc>
          <w:tcPr>
            <w:tcW w:w="1134" w:type="dxa"/>
          </w:tcPr>
          <w:p>
            <w:pPr>
              <w:pStyle w:val="0"/>
            </w:pPr>
            <w:r>
              <w:rPr>
                <w:sz w:val="24"/>
              </w:rPr>
            </w:r>
          </w:p>
        </w:tc>
        <w:tc>
          <w:tcPr>
            <w:tcW w:w="1247" w:type="dxa"/>
          </w:tcPr>
          <w:p>
            <w:pPr>
              <w:pStyle w:val="0"/>
            </w:pPr>
            <w:r>
              <w:rPr>
                <w:sz w:val="24"/>
              </w:rPr>
            </w:r>
          </w:p>
        </w:tc>
        <w:tc>
          <w:tcPr>
            <w:tcW w:w="907" w:type="dxa"/>
            <w:tcBorders>
              <w:right w:val="nil"/>
            </w:tcBorders>
          </w:tcPr>
          <w:p>
            <w:pPr>
              <w:pStyle w:val="0"/>
            </w:pPr>
            <w:r>
              <w:rPr>
                <w:sz w:val="24"/>
              </w:rPr>
            </w:r>
          </w:p>
        </w:tc>
      </w:tr>
    </w:tbl>
    <w:p>
      <w:pPr>
        <w:pStyle w:val="0"/>
        <w:jc w:val="both"/>
      </w:pPr>
      <w:r>
        <w:rPr>
          <w:sz w:val="24"/>
        </w:rPr>
      </w:r>
    </w:p>
    <w:p>
      <w:pPr>
        <w:pStyle w:val="1"/>
        <w:jc w:val="both"/>
      </w:pPr>
      <w:r>
        <w:rPr>
          <w:sz w:val="20"/>
        </w:rPr>
        <w:t xml:space="preserve">Начальник структурного</w:t>
      </w:r>
    </w:p>
    <w:p>
      <w:pPr>
        <w:pStyle w:val="1"/>
        <w:jc w:val="both"/>
      </w:pPr>
      <w:r>
        <w:rPr>
          <w:sz w:val="20"/>
        </w:rPr>
        <w:t xml:space="preserve">подразделения</w:t>
      </w:r>
    </w:p>
    <w:p>
      <w:pPr>
        <w:pStyle w:val="1"/>
        <w:jc w:val="both"/>
      </w:pPr>
      <w:r>
        <w:rPr>
          <w:sz w:val="20"/>
        </w:rPr>
        <w:t xml:space="preserve">(замещающее его лицо) ___________ _________ _____________________</w:t>
      </w:r>
    </w:p>
    <w:p>
      <w:pPr>
        <w:pStyle w:val="1"/>
        <w:jc w:val="both"/>
      </w:pPr>
      <w:r>
        <w:rPr>
          <w:sz w:val="20"/>
        </w:rPr>
        <w:t xml:space="preserve">                      (должность) (подпись) (расшифровка подписи)</w:t>
      </w:r>
    </w:p>
    <w:p>
      <w:pPr>
        <w:pStyle w:val="1"/>
        <w:jc w:val="both"/>
      </w:pPr>
      <w:r>
        <w:rPr>
          <w:sz w:val="20"/>
        </w:rPr>
      </w:r>
    </w:p>
    <w:p>
      <w:pPr>
        <w:pStyle w:val="1"/>
        <w:jc w:val="both"/>
      </w:pPr>
      <w:r>
        <w:rPr>
          <w:sz w:val="20"/>
        </w:rPr>
        <w:t xml:space="preserve">Ответственный</w:t>
      </w:r>
    </w:p>
    <w:p>
      <w:pPr>
        <w:pStyle w:val="1"/>
        <w:jc w:val="both"/>
      </w:pPr>
      <w:r>
        <w:rPr>
          <w:sz w:val="20"/>
        </w:rPr>
        <w:t xml:space="preserve">исполнитель           ___________ _________ _____________________ _________</w:t>
      </w:r>
    </w:p>
    <w:p>
      <w:pPr>
        <w:pStyle w:val="1"/>
        <w:jc w:val="both"/>
      </w:pPr>
      <w:r>
        <w:rPr>
          <w:sz w:val="20"/>
        </w:rPr>
        <w:t xml:space="preserve">                      (должность) (подпись) (расшифровка подписи) (телефон)</w:t>
      </w:r>
    </w:p>
    <w:p>
      <w:pPr>
        <w:pStyle w:val="1"/>
        <w:jc w:val="both"/>
      </w:pPr>
      <w:r>
        <w:rPr>
          <w:sz w:val="20"/>
        </w:rPr>
      </w:r>
    </w:p>
    <w:p>
      <w:pPr>
        <w:pStyle w:val="1"/>
        <w:jc w:val="both"/>
      </w:pPr>
      <w:r>
        <w:rPr>
          <w:sz w:val="20"/>
        </w:rPr>
        <w:t xml:space="preserve">"__" _______________ 20__ г.</w:t>
      </w:r>
    </w:p>
    <w:p>
      <w:pPr>
        <w:pStyle w:val="1"/>
        <w:jc w:val="both"/>
      </w:pPr>
      <w:r>
        <w:rPr>
          <w:sz w:val="20"/>
        </w:rPr>
      </w:r>
    </w:p>
    <w:p>
      <w:pPr>
        <w:pStyle w:val="1"/>
        <w:jc w:val="both"/>
      </w:pPr>
      <w:r>
        <w:rPr>
          <w:sz w:val="20"/>
        </w:rPr>
        <w:t xml:space="preserve">                                                         Номер страницы ___</w:t>
      </w:r>
    </w:p>
    <w:p>
      <w:pPr>
        <w:pStyle w:val="1"/>
        <w:jc w:val="both"/>
      </w:pPr>
      <w:r>
        <w:rPr>
          <w:sz w:val="20"/>
        </w:rPr>
        <w:t xml:space="preserve">                                                          Всего страниц ___</w:t>
      </w:r>
    </w:p>
    <w:p>
      <w:pPr>
        <w:sectPr>
          <w:pgSz w:w="16838" w:h="11906" w:orient="landscape"/>
          <w:pgMar w:top="1133" w:right="1440" w:bottom="566" w:left="1440"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Порядку открытия и ведения</w:t>
      </w:r>
    </w:p>
    <w:p>
      <w:pPr>
        <w:pStyle w:val="0"/>
        <w:jc w:val="right"/>
      </w:pPr>
      <w:r>
        <w:rPr>
          <w:sz w:val="24"/>
        </w:rPr>
        <w:t xml:space="preserve">лицевых счетов территориальными</w:t>
      </w:r>
    </w:p>
    <w:p>
      <w:pPr>
        <w:pStyle w:val="0"/>
        <w:jc w:val="right"/>
      </w:pPr>
      <w:r>
        <w:rPr>
          <w:sz w:val="24"/>
        </w:rPr>
        <w:t xml:space="preserve">органами Федерального казначейства,</w:t>
      </w:r>
    </w:p>
    <w:p>
      <w:pPr>
        <w:pStyle w:val="0"/>
        <w:jc w:val="right"/>
      </w:pPr>
      <w:r>
        <w:rPr>
          <w:sz w:val="24"/>
        </w:rPr>
        <w:t xml:space="preserve">утвержденному приказом</w:t>
      </w:r>
    </w:p>
    <w:p>
      <w:pPr>
        <w:pStyle w:val="0"/>
        <w:jc w:val="right"/>
      </w:pPr>
      <w:r>
        <w:rPr>
          <w:sz w:val="24"/>
        </w:rPr>
        <w:t xml:space="preserve">Федерального казначейства</w:t>
      </w:r>
    </w:p>
    <w:p>
      <w:pPr>
        <w:pStyle w:val="0"/>
        <w:jc w:val="right"/>
      </w:pPr>
      <w:r>
        <w:rPr>
          <w:sz w:val="24"/>
        </w:rPr>
        <w:t xml:space="preserve">от 17 октября 2016 г. N 21н</w:t>
      </w:r>
    </w:p>
    <w:p>
      <w:pPr>
        <w:pStyle w:val="0"/>
        <w:jc w:val="both"/>
      </w:pPr>
      <w:r>
        <w:rPr>
          <w:sz w:val="24"/>
        </w:rPr>
      </w:r>
    </w:p>
    <w:bookmarkStart w:id="1563" w:name="P1563"/>
    <w:bookmarkEnd w:id="1563"/>
    <w:p>
      <w:pPr>
        <w:pStyle w:val="1"/>
        <w:jc w:val="both"/>
      </w:pPr>
      <w:r>
        <w:rPr>
          <w:sz w:val="20"/>
        </w:rPr>
        <w:t xml:space="preserve">                                 ЗАЯВЛЕНИЕ</w:t>
      </w:r>
    </w:p>
    <w:p>
      <w:pPr>
        <w:pStyle w:val="1"/>
        <w:jc w:val="both"/>
      </w:pPr>
      <w:r>
        <w:rPr>
          <w:sz w:val="20"/>
        </w:rPr>
        <w:t xml:space="preserve">           на переоформление лицевых счетов N _________________</w:t>
      </w:r>
    </w:p>
    <w:p>
      <w:pPr>
        <w:pStyle w:val="1"/>
        <w:jc w:val="both"/>
      </w:pPr>
      <w:r>
        <w:rPr>
          <w:sz w:val="20"/>
        </w:rPr>
        <w:t xml:space="preserve">                                            N _________________</w:t>
      </w:r>
    </w:p>
    <w:p>
      <w:pPr>
        <w:pStyle w:val="0"/>
        <w:jc w:val="both"/>
      </w:pPr>
      <w:r>
        <w:rPr>
          <w:sz w:val="24"/>
        </w:rPr>
      </w:r>
    </w:p>
    <w:tbl>
      <w:tblPr>
        <w:tblInd w:w="0" w:type="dxa"/>
        <w:tblLayout w:type="fixed"/>
        <w:tblBorders>
          <w:right w:val="single" w:sz="4"/>
        </w:tblBorders>
        <w:tblCellMar>
          <w:top w:w="102" w:type="dxa"/>
          <w:left w:w="62" w:type="dxa"/>
          <w:bottom w:w="102" w:type="dxa"/>
          <w:right w:w="62" w:type="dxa"/>
        </w:tblCellMar>
      </w:tblPr>
      <w:tblGrid>
        <w:gridCol w:w="2891"/>
        <w:gridCol w:w="3231"/>
        <w:gridCol w:w="1757"/>
        <w:gridCol w:w="1134"/>
      </w:tblGrid>
      <w:tr>
        <w:tc>
          <w:tcPr>
            <w:tcW w:w="2891" w:type="dxa"/>
            <w:tcBorders>
              <w:top w:val="nil"/>
              <w:left w:val="nil"/>
              <w:bottom w:val="nil"/>
              <w:right w:val="nil"/>
            </w:tcBorders>
          </w:tcPr>
          <w:p>
            <w:pPr>
              <w:pStyle w:val="0"/>
            </w:pPr>
            <w:r>
              <w:rPr>
                <w:sz w:val="24"/>
              </w:rPr>
            </w:r>
          </w:p>
        </w:tc>
        <w:tc>
          <w:tcPr>
            <w:tcW w:w="3231"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pPr>
            <w:r>
              <w:rPr>
                <w:sz w:val="24"/>
              </w:rPr>
            </w:r>
          </w:p>
        </w:tc>
        <w:tc>
          <w:tcPr>
            <w:tcW w:w="1134" w:type="dxa"/>
            <w:vAlign w:val="bottom"/>
            <w:tcBorders>
              <w:top w:val="single" w:sz="4"/>
              <w:left w:val="single" w:sz="4"/>
              <w:bottom w:val="single" w:sz="4"/>
              <w:right w:val="single" w:sz="4"/>
            </w:tcBorders>
          </w:tcPr>
          <w:bookmarkStart w:id="1570" w:name="P1570"/>
          <w:bookmarkEnd w:id="1570"/>
          <w:p>
            <w:pPr>
              <w:pStyle w:val="0"/>
              <w:jc w:val="center"/>
            </w:pPr>
            <w:r>
              <w:rPr>
                <w:sz w:val="24"/>
              </w:rPr>
              <w:t xml:space="preserve">Коды</w:t>
            </w:r>
          </w:p>
        </w:tc>
      </w:tr>
      <w:tr>
        <w:tc>
          <w:tcPr>
            <w:tcW w:w="2891" w:type="dxa"/>
            <w:tcBorders>
              <w:top w:val="nil"/>
              <w:left w:val="nil"/>
              <w:bottom w:val="nil"/>
              <w:right w:val="nil"/>
            </w:tcBorders>
          </w:tcPr>
          <w:p>
            <w:pPr>
              <w:pStyle w:val="0"/>
            </w:pPr>
            <w:r>
              <w:rPr>
                <w:sz w:val="24"/>
              </w:rPr>
            </w:r>
          </w:p>
        </w:tc>
        <w:tc>
          <w:tcPr>
            <w:tcW w:w="3231"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Форма по КФД</w:t>
            </w:r>
          </w:p>
        </w:tc>
        <w:tc>
          <w:tcPr>
            <w:tcW w:w="1134" w:type="dxa"/>
            <w:vAlign w:val="bottom"/>
            <w:tcBorders>
              <w:top w:val="single" w:sz="4"/>
              <w:left w:val="single" w:sz="4"/>
              <w:bottom w:val="single" w:sz="4"/>
              <w:right w:val="single" w:sz="4"/>
            </w:tcBorders>
          </w:tcPr>
          <w:p>
            <w:pPr>
              <w:pStyle w:val="0"/>
              <w:jc w:val="center"/>
            </w:pPr>
            <w:r>
              <w:rPr>
                <w:sz w:val="24"/>
              </w:rPr>
              <w:t xml:space="preserve">0531756</w:t>
            </w:r>
          </w:p>
        </w:tc>
      </w:tr>
      <w:tr>
        <w:tc>
          <w:tcPr>
            <w:tcW w:w="2891" w:type="dxa"/>
            <w:tcBorders>
              <w:top w:val="nil"/>
              <w:left w:val="nil"/>
              <w:bottom w:val="nil"/>
              <w:right w:val="nil"/>
            </w:tcBorders>
          </w:tcPr>
          <w:p>
            <w:pPr>
              <w:pStyle w:val="0"/>
            </w:pPr>
            <w:r>
              <w:rPr>
                <w:sz w:val="24"/>
              </w:rPr>
            </w:r>
          </w:p>
        </w:tc>
        <w:tc>
          <w:tcPr>
            <w:tcW w:w="3231" w:type="dxa"/>
            <w:vAlign w:val="bottom"/>
            <w:tcBorders>
              <w:top w:val="nil"/>
              <w:left w:val="nil"/>
              <w:bottom w:val="nil"/>
              <w:right w:val="nil"/>
            </w:tcBorders>
          </w:tcPr>
          <w:bookmarkStart w:id="1576" w:name="P1576"/>
          <w:bookmarkEnd w:id="1576"/>
          <w:p>
            <w:pPr>
              <w:pStyle w:val="0"/>
              <w:jc w:val="center"/>
            </w:pPr>
            <w:r>
              <w:rPr>
                <w:sz w:val="24"/>
              </w:rPr>
              <w:t xml:space="preserve">от "__" ___________ 20__ г.</w:t>
            </w:r>
          </w:p>
        </w:tc>
        <w:tc>
          <w:tcPr>
            <w:tcW w:w="1757" w:type="dxa"/>
            <w:vAlign w:val="bottom"/>
            <w:tcBorders>
              <w:top w:val="nil"/>
              <w:left w:val="nil"/>
              <w:bottom w:val="nil"/>
              <w:right w:val="single" w:sz="4"/>
            </w:tcBorders>
          </w:tcPr>
          <w:p>
            <w:pPr>
              <w:pStyle w:val="0"/>
              <w:jc w:val="right"/>
            </w:pPr>
            <w:r>
              <w:rPr>
                <w:sz w:val="24"/>
              </w:rPr>
              <w:t xml:space="preserve">Дата</w:t>
            </w:r>
          </w:p>
        </w:tc>
        <w:tc>
          <w:tcPr>
            <w:tcW w:w="1134" w:type="dxa"/>
            <w:vAlign w:val="bottom"/>
            <w:tcBorders>
              <w:top w:val="single" w:sz="4"/>
              <w:left w:val="single" w:sz="4"/>
              <w:bottom w:val="single" w:sz="4"/>
              <w:right w:val="single" w:sz="4"/>
            </w:tcBorders>
          </w:tcPr>
          <w:p>
            <w:pPr>
              <w:pStyle w:val="0"/>
            </w:pPr>
            <w:r>
              <w:rPr>
                <w:sz w:val="24"/>
              </w:rPr>
            </w:r>
          </w:p>
        </w:tc>
      </w:tr>
      <w:tr>
        <w:tc>
          <w:tcPr>
            <w:tcW w:w="2891" w:type="dxa"/>
            <w:tcBorders>
              <w:top w:val="nil"/>
              <w:left w:val="nil"/>
              <w:bottom w:val="nil"/>
              <w:right w:val="nil"/>
            </w:tcBorders>
          </w:tcPr>
          <w:bookmarkStart w:id="1579" w:name="P1579"/>
          <w:bookmarkEnd w:id="1579"/>
          <w:p>
            <w:pPr>
              <w:pStyle w:val="0"/>
            </w:pPr>
            <w:r>
              <w:rPr>
                <w:sz w:val="24"/>
              </w:rPr>
              <w:t xml:space="preserve">Наименование клиента</w:t>
            </w:r>
          </w:p>
        </w:tc>
        <w:tc>
          <w:tcPr>
            <w:tcW w:w="3231" w:type="dxa"/>
            <w:vAlign w:val="bottom"/>
            <w:tcBorders>
              <w:top w:val="nil"/>
              <w:left w:val="nil"/>
              <w:bottom w:val="nil"/>
              <w:right w:val="nil"/>
            </w:tcBorders>
          </w:tcPr>
          <w:p>
            <w:pPr>
              <w:pStyle w:val="0"/>
              <w:jc w:val="center"/>
            </w:pPr>
            <w:r>
              <w:rPr>
                <w:sz w:val="24"/>
              </w:rPr>
              <w:t xml:space="preserve">_____________________</w:t>
            </w:r>
          </w:p>
        </w:tc>
        <w:tc>
          <w:tcPr>
            <w:tcW w:w="1757" w:type="dxa"/>
            <w:vAlign w:val="bottom"/>
            <w:tcBorders>
              <w:top w:val="nil"/>
              <w:left w:val="nil"/>
              <w:bottom w:val="nil"/>
              <w:right w:val="single" w:sz="4"/>
            </w:tcBorders>
          </w:tcPr>
          <w:p>
            <w:pPr>
              <w:pStyle w:val="0"/>
              <w:jc w:val="right"/>
            </w:pPr>
            <w:r>
              <w:rPr>
                <w:sz w:val="24"/>
              </w:rPr>
              <w:t xml:space="preserve">по ОКПО</w:t>
            </w:r>
          </w:p>
        </w:tc>
        <w:tc>
          <w:tcPr>
            <w:tcW w:w="1134" w:type="dxa"/>
            <w:vAlign w:val="bottom"/>
            <w:tcBorders>
              <w:top w:val="single" w:sz="4"/>
              <w:left w:val="single" w:sz="4"/>
              <w:bottom w:val="single" w:sz="4"/>
              <w:right w:val="single" w:sz="4"/>
            </w:tcBorders>
          </w:tcPr>
          <w:p>
            <w:pPr>
              <w:pStyle w:val="0"/>
            </w:pPr>
            <w:r>
              <w:rPr>
                <w:sz w:val="24"/>
              </w:rPr>
            </w:r>
          </w:p>
        </w:tc>
      </w:tr>
      <w:tr>
        <w:tc>
          <w:tcPr>
            <w:tcW w:w="2891" w:type="dxa"/>
            <w:tcBorders>
              <w:top w:val="nil"/>
              <w:left w:val="nil"/>
              <w:bottom w:val="nil"/>
              <w:right w:val="nil"/>
            </w:tcBorders>
          </w:tcPr>
          <w:p>
            <w:pPr>
              <w:pStyle w:val="0"/>
            </w:pPr>
            <w:r>
              <w:rPr>
                <w:sz w:val="24"/>
              </w:rPr>
            </w:r>
          </w:p>
        </w:tc>
        <w:tc>
          <w:tcPr>
            <w:tcW w:w="3231"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по Сводному реестру</w:t>
            </w:r>
          </w:p>
        </w:tc>
        <w:tc>
          <w:tcPr>
            <w:tcW w:w="1134" w:type="dxa"/>
            <w:vAlign w:val="bottom"/>
            <w:tcBorders>
              <w:top w:val="single" w:sz="4"/>
              <w:left w:val="single" w:sz="4"/>
              <w:bottom w:val="single" w:sz="4"/>
              <w:right w:val="single" w:sz="4"/>
            </w:tcBorders>
          </w:tcPr>
          <w:p>
            <w:pPr>
              <w:pStyle w:val="0"/>
            </w:pPr>
            <w:r>
              <w:rPr>
                <w:sz w:val="24"/>
              </w:rPr>
            </w:r>
          </w:p>
        </w:tc>
      </w:tr>
      <w:tr>
        <w:tc>
          <w:tcPr>
            <w:tcW w:w="2891" w:type="dxa"/>
            <w:tcBorders>
              <w:top w:val="nil"/>
              <w:left w:val="nil"/>
              <w:bottom w:val="nil"/>
              <w:right w:val="nil"/>
            </w:tcBorders>
          </w:tcPr>
          <w:p>
            <w:pPr>
              <w:pStyle w:val="0"/>
            </w:pPr>
            <w:r>
              <w:rPr>
                <w:sz w:val="24"/>
              </w:rPr>
            </w:r>
          </w:p>
        </w:tc>
        <w:tc>
          <w:tcPr>
            <w:tcW w:w="3231"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ИНН</w:t>
            </w:r>
          </w:p>
        </w:tc>
        <w:tc>
          <w:tcPr>
            <w:tcW w:w="1134" w:type="dxa"/>
            <w:vAlign w:val="bottom"/>
            <w:tcBorders>
              <w:top w:val="single" w:sz="4"/>
              <w:left w:val="single" w:sz="4"/>
              <w:bottom w:val="single" w:sz="4"/>
              <w:right w:val="single" w:sz="4"/>
            </w:tcBorders>
          </w:tcPr>
          <w:p>
            <w:pPr>
              <w:pStyle w:val="0"/>
            </w:pPr>
            <w:r>
              <w:rPr>
                <w:sz w:val="24"/>
              </w:rPr>
            </w:r>
          </w:p>
        </w:tc>
      </w:tr>
      <w:tr>
        <w:tc>
          <w:tcPr>
            <w:tcW w:w="2891" w:type="dxa"/>
            <w:tcBorders>
              <w:top w:val="nil"/>
              <w:left w:val="nil"/>
              <w:bottom w:val="nil"/>
              <w:right w:val="nil"/>
            </w:tcBorders>
          </w:tcPr>
          <w:p>
            <w:pPr>
              <w:pStyle w:val="0"/>
            </w:pPr>
            <w:r>
              <w:rPr>
                <w:sz w:val="24"/>
              </w:rPr>
            </w:r>
          </w:p>
        </w:tc>
        <w:tc>
          <w:tcPr>
            <w:tcW w:w="3231"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КПП</w:t>
            </w:r>
          </w:p>
        </w:tc>
        <w:tc>
          <w:tcPr>
            <w:tcW w:w="1134" w:type="dxa"/>
            <w:vAlign w:val="bottom"/>
            <w:tcBorders>
              <w:top w:val="single" w:sz="4"/>
              <w:left w:val="single" w:sz="4"/>
              <w:bottom w:val="single" w:sz="4"/>
              <w:right w:val="single" w:sz="4"/>
            </w:tcBorders>
          </w:tcPr>
          <w:p>
            <w:pPr>
              <w:pStyle w:val="0"/>
            </w:pPr>
            <w:r>
              <w:rPr>
                <w:sz w:val="24"/>
              </w:rPr>
            </w:r>
          </w:p>
        </w:tc>
      </w:tr>
      <w:tr>
        <w:tc>
          <w:tcPr>
            <w:tcW w:w="2891" w:type="dxa"/>
            <w:tcBorders>
              <w:top w:val="nil"/>
              <w:left w:val="nil"/>
              <w:bottom w:val="nil"/>
              <w:right w:val="nil"/>
            </w:tcBorders>
          </w:tcPr>
          <w:bookmarkStart w:id="1595" w:name="P1595"/>
          <w:bookmarkEnd w:id="1595"/>
          <w:p>
            <w:pPr>
              <w:pStyle w:val="0"/>
            </w:pPr>
            <w:r>
              <w:rPr>
                <w:sz w:val="24"/>
              </w:rPr>
              <w:t xml:space="preserve">Наименование иного получателя бюджетных средств</w:t>
            </w:r>
          </w:p>
        </w:tc>
        <w:tc>
          <w:tcPr>
            <w:tcW w:w="3231" w:type="dxa"/>
            <w:vAlign w:val="bottom"/>
            <w:tcBorders>
              <w:top w:val="nil"/>
              <w:left w:val="nil"/>
              <w:bottom w:val="nil"/>
              <w:right w:val="nil"/>
            </w:tcBorders>
          </w:tcPr>
          <w:p>
            <w:pPr>
              <w:pStyle w:val="0"/>
              <w:jc w:val="center"/>
            </w:pPr>
            <w:r>
              <w:rPr>
                <w:sz w:val="24"/>
              </w:rPr>
              <w:t xml:space="preserve">_____________________</w:t>
            </w:r>
          </w:p>
        </w:tc>
        <w:tc>
          <w:tcPr>
            <w:tcW w:w="1757" w:type="dxa"/>
            <w:vAlign w:val="bottom"/>
            <w:tcBorders>
              <w:top w:val="nil"/>
              <w:left w:val="nil"/>
              <w:bottom w:val="nil"/>
              <w:right w:val="single" w:sz="4"/>
            </w:tcBorders>
          </w:tcPr>
          <w:p>
            <w:pPr>
              <w:pStyle w:val="0"/>
              <w:jc w:val="right"/>
            </w:pPr>
            <w:r>
              <w:rPr>
                <w:sz w:val="24"/>
              </w:rPr>
              <w:t xml:space="preserve">по ОКПО</w:t>
            </w:r>
          </w:p>
        </w:tc>
        <w:tc>
          <w:tcPr>
            <w:tcW w:w="1134" w:type="dxa"/>
            <w:vAlign w:val="bottom"/>
            <w:tcBorders>
              <w:top w:val="single" w:sz="4"/>
              <w:left w:val="single" w:sz="4"/>
              <w:bottom w:val="single" w:sz="4"/>
              <w:right w:val="single" w:sz="4"/>
            </w:tcBorders>
          </w:tcPr>
          <w:p>
            <w:pPr>
              <w:pStyle w:val="0"/>
            </w:pPr>
            <w:r>
              <w:rPr>
                <w:sz w:val="24"/>
              </w:rPr>
            </w:r>
          </w:p>
        </w:tc>
      </w:tr>
      <w:tr>
        <w:tc>
          <w:tcPr>
            <w:tcW w:w="2891" w:type="dxa"/>
            <w:tcBorders>
              <w:top w:val="nil"/>
              <w:left w:val="nil"/>
              <w:bottom w:val="nil"/>
              <w:right w:val="nil"/>
            </w:tcBorders>
          </w:tcPr>
          <w:p>
            <w:pPr>
              <w:pStyle w:val="0"/>
            </w:pPr>
            <w:r>
              <w:rPr>
                <w:sz w:val="24"/>
              </w:rPr>
            </w:r>
          </w:p>
        </w:tc>
        <w:tc>
          <w:tcPr>
            <w:tcW w:w="3231"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по Сводному реестру</w:t>
            </w:r>
          </w:p>
        </w:tc>
        <w:tc>
          <w:tcPr>
            <w:tcW w:w="1134" w:type="dxa"/>
            <w:vAlign w:val="bottom"/>
            <w:tcBorders>
              <w:top w:val="single" w:sz="4"/>
              <w:left w:val="single" w:sz="4"/>
              <w:bottom w:val="single" w:sz="4"/>
              <w:right w:val="single" w:sz="4"/>
            </w:tcBorders>
          </w:tcPr>
          <w:p>
            <w:pPr>
              <w:pStyle w:val="0"/>
            </w:pPr>
            <w:r>
              <w:rPr>
                <w:sz w:val="24"/>
              </w:rPr>
            </w:r>
          </w:p>
        </w:tc>
      </w:tr>
      <w:tr>
        <w:tc>
          <w:tcPr>
            <w:tcW w:w="2891" w:type="dxa"/>
            <w:tcBorders>
              <w:top w:val="nil"/>
              <w:left w:val="nil"/>
              <w:bottom w:val="nil"/>
              <w:right w:val="nil"/>
            </w:tcBorders>
          </w:tcPr>
          <w:p>
            <w:pPr>
              <w:pStyle w:val="0"/>
            </w:pPr>
            <w:r>
              <w:rPr>
                <w:sz w:val="24"/>
              </w:rPr>
            </w:r>
          </w:p>
        </w:tc>
        <w:tc>
          <w:tcPr>
            <w:tcW w:w="3231"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ИНН</w:t>
            </w:r>
          </w:p>
        </w:tc>
        <w:tc>
          <w:tcPr>
            <w:tcW w:w="1134" w:type="dxa"/>
            <w:vAlign w:val="bottom"/>
            <w:tcBorders>
              <w:top w:val="single" w:sz="4"/>
              <w:left w:val="single" w:sz="4"/>
              <w:bottom w:val="single" w:sz="4"/>
              <w:right w:val="single" w:sz="4"/>
            </w:tcBorders>
          </w:tcPr>
          <w:p>
            <w:pPr>
              <w:pStyle w:val="0"/>
            </w:pPr>
            <w:r>
              <w:rPr>
                <w:sz w:val="24"/>
              </w:rPr>
            </w:r>
          </w:p>
        </w:tc>
      </w:tr>
      <w:tr>
        <w:tc>
          <w:tcPr>
            <w:tcW w:w="2891" w:type="dxa"/>
            <w:tcBorders>
              <w:top w:val="nil"/>
              <w:left w:val="nil"/>
              <w:bottom w:val="nil"/>
              <w:right w:val="nil"/>
            </w:tcBorders>
          </w:tcPr>
          <w:p>
            <w:pPr>
              <w:pStyle w:val="0"/>
            </w:pPr>
            <w:r>
              <w:rPr>
                <w:sz w:val="24"/>
              </w:rPr>
            </w:r>
          </w:p>
        </w:tc>
        <w:tc>
          <w:tcPr>
            <w:tcW w:w="3231"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КПП</w:t>
            </w:r>
          </w:p>
        </w:tc>
        <w:tc>
          <w:tcPr>
            <w:tcW w:w="1134" w:type="dxa"/>
            <w:vAlign w:val="bottom"/>
            <w:tcBorders>
              <w:top w:val="single" w:sz="4"/>
              <w:left w:val="single" w:sz="4"/>
              <w:bottom w:val="single" w:sz="4"/>
              <w:right w:val="single" w:sz="4"/>
            </w:tcBorders>
          </w:tcPr>
          <w:p>
            <w:pPr>
              <w:pStyle w:val="0"/>
            </w:pPr>
            <w:r>
              <w:rPr>
                <w:sz w:val="24"/>
              </w:rPr>
            </w:r>
          </w:p>
        </w:tc>
      </w:tr>
      <w:tr>
        <w:tc>
          <w:tcPr>
            <w:tcW w:w="2891" w:type="dxa"/>
            <w:tcBorders>
              <w:top w:val="nil"/>
              <w:left w:val="nil"/>
              <w:bottom w:val="nil"/>
              <w:right w:val="nil"/>
            </w:tcBorders>
          </w:tcPr>
          <w:bookmarkStart w:id="1611" w:name="P1611"/>
          <w:bookmarkEnd w:id="1611"/>
          <w:p>
            <w:pPr>
              <w:pStyle w:val="0"/>
            </w:pPr>
            <w:r>
              <w:rPr>
                <w:sz w:val="24"/>
              </w:rPr>
              <w:t xml:space="preserve">Орган Федерального казначейства</w:t>
            </w:r>
          </w:p>
        </w:tc>
        <w:tc>
          <w:tcPr>
            <w:tcW w:w="3231" w:type="dxa"/>
            <w:vAlign w:val="bottom"/>
            <w:tcBorders>
              <w:top w:val="nil"/>
              <w:left w:val="nil"/>
              <w:bottom w:val="nil"/>
              <w:right w:val="nil"/>
            </w:tcBorders>
          </w:tcPr>
          <w:p>
            <w:pPr>
              <w:pStyle w:val="0"/>
              <w:jc w:val="center"/>
            </w:pPr>
            <w:r>
              <w:rPr>
                <w:sz w:val="24"/>
              </w:rPr>
              <w:t xml:space="preserve">_____________________</w:t>
            </w:r>
          </w:p>
        </w:tc>
        <w:tc>
          <w:tcPr>
            <w:tcW w:w="1757" w:type="dxa"/>
            <w:vAlign w:val="bottom"/>
            <w:tcBorders>
              <w:top w:val="nil"/>
              <w:left w:val="nil"/>
              <w:bottom w:val="nil"/>
              <w:right w:val="single" w:sz="4"/>
            </w:tcBorders>
          </w:tcPr>
          <w:p>
            <w:pPr>
              <w:pStyle w:val="0"/>
              <w:jc w:val="right"/>
            </w:pPr>
            <w:r>
              <w:rPr>
                <w:sz w:val="24"/>
              </w:rPr>
              <w:t xml:space="preserve">по КОФК</w:t>
            </w:r>
          </w:p>
        </w:tc>
        <w:tc>
          <w:tcPr>
            <w:tcW w:w="1134" w:type="dxa"/>
            <w:vAlign w:val="bottom"/>
            <w:tcBorders>
              <w:top w:val="single" w:sz="4"/>
              <w:left w:val="single" w:sz="4"/>
              <w:bottom w:val="single" w:sz="4"/>
              <w:right w:val="single" w:sz="4"/>
            </w:tcBorders>
          </w:tcPr>
          <w:p>
            <w:pPr>
              <w:pStyle w:val="0"/>
            </w:pPr>
            <w:r>
              <w:rPr>
                <w:sz w:val="24"/>
              </w:rPr>
            </w:r>
          </w:p>
        </w:tc>
      </w:tr>
      <w:tr>
        <w:tc>
          <w:tcPr>
            <w:tcW w:w="2891" w:type="dxa"/>
            <w:tcBorders>
              <w:top w:val="nil"/>
              <w:left w:val="nil"/>
              <w:bottom w:val="nil"/>
              <w:right w:val="nil"/>
            </w:tcBorders>
          </w:tcPr>
          <w:bookmarkStart w:id="1615" w:name="P1615"/>
          <w:bookmarkEnd w:id="1615"/>
          <w:p>
            <w:pPr>
              <w:pStyle w:val="0"/>
            </w:pPr>
            <w:r>
              <w:rPr>
                <w:sz w:val="24"/>
              </w:rPr>
              <w:t xml:space="preserve">Причина переоформления</w:t>
            </w:r>
          </w:p>
        </w:tc>
        <w:tc>
          <w:tcPr>
            <w:tcW w:w="3231" w:type="dxa"/>
            <w:tcBorders>
              <w:top w:val="nil"/>
              <w:left w:val="nil"/>
              <w:bottom w:val="nil"/>
              <w:right w:val="nil"/>
            </w:tcBorders>
          </w:tcPr>
          <w:p>
            <w:pPr>
              <w:pStyle w:val="0"/>
              <w:jc w:val="center"/>
            </w:pPr>
            <w:r>
              <w:rPr>
                <w:sz w:val="24"/>
              </w:rPr>
              <w:t xml:space="preserve">_____________________</w:t>
            </w:r>
          </w:p>
        </w:tc>
        <w:tc>
          <w:tcPr>
            <w:tcW w:w="1757" w:type="dxa"/>
            <w:tcBorders>
              <w:top w:val="nil"/>
              <w:left w:val="nil"/>
              <w:bottom w:val="nil"/>
              <w:right w:val="single" w:sz="4"/>
            </w:tcBorders>
          </w:tcPr>
          <w:p>
            <w:pPr>
              <w:pStyle w:val="0"/>
            </w:pPr>
            <w:r>
              <w:rPr>
                <w:sz w:val="24"/>
              </w:rPr>
            </w:r>
          </w:p>
        </w:tc>
        <w:tc>
          <w:tcPr>
            <w:tcW w:w="1134" w:type="dxa"/>
            <w:tcBorders>
              <w:top w:val="single" w:sz="4"/>
              <w:left w:val="single" w:sz="4"/>
              <w:bottom w:val="single" w:sz="4"/>
              <w:right w:val="single" w:sz="4"/>
            </w:tcBorders>
          </w:tcPr>
          <w:p>
            <w:pPr>
              <w:pStyle w:val="0"/>
            </w:pPr>
            <w:r>
              <w:rPr>
                <w:sz w:val="24"/>
              </w:rPr>
            </w:r>
          </w:p>
        </w:tc>
      </w:tr>
      <w:tr>
        <w:tc>
          <w:tcPr>
            <w:tcW w:w="2891" w:type="dxa"/>
            <w:tcBorders>
              <w:top w:val="nil"/>
              <w:left w:val="nil"/>
              <w:bottom w:val="nil"/>
              <w:right w:val="nil"/>
            </w:tcBorders>
            <w:vMerge w:val="restart"/>
          </w:tcPr>
          <w:bookmarkStart w:id="1619" w:name="P1619"/>
          <w:bookmarkEnd w:id="1619"/>
          <w:p>
            <w:pPr>
              <w:pStyle w:val="0"/>
            </w:pPr>
            <w:r>
              <w:rPr>
                <w:sz w:val="24"/>
              </w:rPr>
              <w:t xml:space="preserve">Документ - основание для переоформления</w:t>
            </w:r>
          </w:p>
        </w:tc>
        <w:tc>
          <w:tcPr>
            <w:tcW w:w="3231" w:type="dxa"/>
            <w:tcBorders>
              <w:top w:val="nil"/>
              <w:left w:val="nil"/>
              <w:bottom w:val="nil"/>
              <w:right w:val="nil"/>
            </w:tcBorders>
          </w:tcPr>
          <w:p>
            <w:pPr>
              <w:pStyle w:val="0"/>
              <w:jc w:val="center"/>
            </w:pPr>
            <w:r>
              <w:rPr>
                <w:sz w:val="24"/>
              </w:rPr>
              <w:t xml:space="preserve">_____________________</w:t>
            </w:r>
          </w:p>
          <w:p>
            <w:pPr>
              <w:pStyle w:val="0"/>
              <w:jc w:val="center"/>
            </w:pPr>
            <w:r>
              <w:rPr>
                <w:sz w:val="24"/>
              </w:rPr>
              <w:t xml:space="preserve">(наименование документа-основания)</w:t>
            </w:r>
          </w:p>
        </w:tc>
        <w:tc>
          <w:tcPr>
            <w:tcW w:w="1757" w:type="dxa"/>
            <w:vAlign w:val="bottom"/>
            <w:tcBorders>
              <w:top w:val="nil"/>
              <w:left w:val="nil"/>
              <w:bottom w:val="nil"/>
              <w:right w:val="single" w:sz="4"/>
            </w:tcBorders>
          </w:tcPr>
          <w:p>
            <w:pPr>
              <w:pStyle w:val="0"/>
              <w:jc w:val="right"/>
            </w:pPr>
            <w:r>
              <w:rPr>
                <w:sz w:val="24"/>
              </w:rPr>
              <w:t xml:space="preserve">Номер</w:t>
            </w:r>
          </w:p>
        </w:tc>
        <w:tc>
          <w:tcPr>
            <w:tcW w:w="1134" w:type="dxa"/>
            <w:tcBorders>
              <w:top w:val="single" w:sz="4"/>
              <w:left w:val="single" w:sz="4"/>
              <w:bottom w:val="single" w:sz="4"/>
              <w:right w:val="single" w:sz="4"/>
            </w:tcBorders>
          </w:tcPr>
          <w:p>
            <w:pPr>
              <w:pStyle w:val="0"/>
            </w:pPr>
            <w:r>
              <w:rPr>
                <w:sz w:val="24"/>
              </w:rPr>
            </w:r>
          </w:p>
        </w:tc>
      </w:tr>
      <w:tr>
        <w:tc>
          <w:tcPr>
            <w:tcBorders>
              <w:top w:val="nil"/>
              <w:left w:val="nil"/>
              <w:bottom w:val="nil"/>
              <w:right w:val="nil"/>
            </w:tcBorders>
            <w:vMerge w:val="continue"/>
          </w:tcPr>
          <w:p/>
        </w:tc>
        <w:tc>
          <w:tcPr>
            <w:tcW w:w="3231" w:type="dxa"/>
            <w:tcBorders>
              <w:top w:val="nil"/>
              <w:left w:val="nil"/>
              <w:bottom w:val="nil"/>
              <w:right w:val="nil"/>
            </w:tcBorders>
          </w:tcPr>
          <w:p>
            <w:pPr>
              <w:pStyle w:val="0"/>
              <w:jc w:val="center"/>
            </w:pPr>
            <w:r>
              <w:rPr>
                <w:sz w:val="24"/>
              </w:rPr>
              <w:t xml:space="preserve">_____________________</w:t>
            </w:r>
          </w:p>
        </w:tc>
        <w:tc>
          <w:tcPr>
            <w:tcW w:w="1757" w:type="dxa"/>
            <w:vAlign w:val="bottom"/>
            <w:tcBorders>
              <w:top w:val="nil"/>
              <w:left w:val="nil"/>
              <w:bottom w:val="nil"/>
              <w:right w:val="single" w:sz="4"/>
            </w:tcBorders>
          </w:tcPr>
          <w:p>
            <w:pPr>
              <w:pStyle w:val="0"/>
              <w:jc w:val="right"/>
            </w:pPr>
            <w:r>
              <w:rPr>
                <w:sz w:val="24"/>
              </w:rPr>
              <w:t xml:space="preserve">Дата</w:t>
            </w:r>
          </w:p>
        </w:tc>
        <w:tc>
          <w:tcPr>
            <w:tcW w:w="1134" w:type="dxa"/>
            <w:tcBorders>
              <w:top w:val="single" w:sz="4"/>
              <w:left w:val="single" w:sz="4"/>
              <w:bottom w:val="single" w:sz="4"/>
              <w:right w:val="single" w:sz="4"/>
            </w:tcBorders>
          </w:tcPr>
          <w:p>
            <w:pPr>
              <w:pStyle w:val="0"/>
            </w:pPr>
            <w:r>
              <w:rPr>
                <w:sz w:val="24"/>
              </w:rPr>
            </w:r>
          </w:p>
        </w:tc>
      </w:tr>
      <w:tr>
        <w:tblPrEx>
          <w:tblBorders>
            <w:right w:val="nil"/>
          </w:tblBorders>
        </w:tblPrEx>
        <w:tc>
          <w:tcPr>
            <w:gridSpan w:val="4"/>
            <w:tcW w:w="9013" w:type="dxa"/>
            <w:tcBorders>
              <w:top w:val="nil"/>
              <w:left w:val="nil"/>
              <w:bottom w:val="nil"/>
              <w:right w:val="nil"/>
            </w:tcBorders>
          </w:tcPr>
          <w:p>
            <w:pPr>
              <w:pStyle w:val="0"/>
            </w:pPr>
            <w:r>
              <w:rPr>
                <w:sz w:val="24"/>
              </w:rPr>
              <w:t xml:space="preserve">Прошу изменить наименование клиента и (или) номера лицевых счетов на следующие:</w:t>
            </w:r>
          </w:p>
        </w:tc>
      </w:tr>
      <w:tr>
        <w:tc>
          <w:tcPr>
            <w:tcW w:w="2891" w:type="dxa"/>
            <w:tcBorders>
              <w:top w:val="nil"/>
              <w:left w:val="nil"/>
              <w:bottom w:val="nil"/>
              <w:right w:val="nil"/>
            </w:tcBorders>
            <w:vMerge w:val="restart"/>
          </w:tcPr>
          <w:p>
            <w:pPr>
              <w:pStyle w:val="0"/>
            </w:pPr>
            <w:r>
              <w:rPr>
                <w:sz w:val="24"/>
              </w:rPr>
              <w:t xml:space="preserve">Наименование клиента</w:t>
            </w:r>
          </w:p>
        </w:tc>
        <w:tc>
          <w:tcPr>
            <w:tcW w:w="3231" w:type="dxa"/>
            <w:tcBorders>
              <w:top w:val="nil"/>
              <w:left w:val="nil"/>
              <w:bottom w:val="nil"/>
              <w:right w:val="nil"/>
            </w:tcBorders>
          </w:tcPr>
          <w:p>
            <w:pPr>
              <w:pStyle w:val="0"/>
              <w:jc w:val="center"/>
            </w:pPr>
            <w:r>
              <w:rPr>
                <w:sz w:val="24"/>
              </w:rPr>
              <w:t xml:space="preserve">_____________________</w:t>
            </w:r>
          </w:p>
        </w:tc>
        <w:tc>
          <w:tcPr>
            <w:tcW w:w="1757" w:type="dxa"/>
            <w:vAlign w:val="bottom"/>
            <w:tcBorders>
              <w:top w:val="nil"/>
              <w:left w:val="nil"/>
              <w:bottom w:val="nil"/>
              <w:right w:val="single" w:sz="4"/>
            </w:tcBorders>
          </w:tcPr>
          <w:p>
            <w:pPr>
              <w:pStyle w:val="0"/>
              <w:jc w:val="right"/>
            </w:pPr>
            <w:r>
              <w:rPr>
                <w:sz w:val="24"/>
              </w:rPr>
              <w:t xml:space="preserve">по ОКПО</w:t>
            </w:r>
          </w:p>
        </w:tc>
        <w:tc>
          <w:tcPr>
            <w:tcW w:w="1134" w:type="dxa"/>
            <w:tcBorders>
              <w:top w:val="single" w:sz="4"/>
              <w:left w:val="single" w:sz="4"/>
              <w:bottom w:val="single" w:sz="4"/>
              <w:right w:val="single" w:sz="4"/>
            </w:tcBorders>
          </w:tcPr>
          <w:p>
            <w:pPr>
              <w:pStyle w:val="0"/>
            </w:pPr>
            <w:r>
              <w:rPr>
                <w:sz w:val="24"/>
              </w:rPr>
            </w:r>
          </w:p>
        </w:tc>
      </w:tr>
      <w:tr>
        <w:tc>
          <w:tcPr>
            <w:tcBorders>
              <w:top w:val="nil"/>
              <w:left w:val="nil"/>
              <w:bottom w:val="nil"/>
              <w:right w:val="nil"/>
            </w:tcBorders>
            <w:vMerge w:val="continue"/>
          </w:tcPr>
          <w:p/>
        </w:tc>
        <w:tc>
          <w:tcPr>
            <w:tcW w:w="3231" w:type="dxa"/>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по Сводному реестру</w:t>
            </w:r>
          </w:p>
        </w:tc>
        <w:tc>
          <w:tcPr>
            <w:tcW w:w="1134" w:type="dxa"/>
            <w:tcBorders>
              <w:top w:val="single" w:sz="4"/>
              <w:left w:val="single" w:sz="4"/>
              <w:bottom w:val="single" w:sz="4"/>
              <w:right w:val="single" w:sz="4"/>
            </w:tcBorders>
          </w:tcPr>
          <w:p>
            <w:pPr>
              <w:pStyle w:val="0"/>
            </w:pPr>
            <w:r>
              <w:rPr>
                <w:sz w:val="24"/>
              </w:rPr>
            </w:r>
          </w:p>
        </w:tc>
      </w:tr>
      <w:tr>
        <w:tc>
          <w:tcPr>
            <w:tcW w:w="2891" w:type="dxa"/>
            <w:tcBorders>
              <w:top w:val="nil"/>
              <w:left w:val="nil"/>
              <w:bottom w:val="nil"/>
              <w:right w:val="nil"/>
            </w:tcBorders>
          </w:tcPr>
          <w:p>
            <w:pPr>
              <w:pStyle w:val="0"/>
            </w:pPr>
            <w:r>
              <w:rPr>
                <w:sz w:val="24"/>
              </w:rPr>
            </w:r>
          </w:p>
        </w:tc>
        <w:tc>
          <w:tcPr>
            <w:tcW w:w="3231" w:type="dxa"/>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ИНН</w:t>
            </w:r>
          </w:p>
        </w:tc>
        <w:tc>
          <w:tcPr>
            <w:tcW w:w="1134" w:type="dxa"/>
            <w:tcBorders>
              <w:top w:val="single" w:sz="4"/>
              <w:left w:val="single" w:sz="4"/>
              <w:bottom w:val="single" w:sz="4"/>
              <w:right w:val="single" w:sz="4"/>
            </w:tcBorders>
          </w:tcPr>
          <w:p>
            <w:pPr>
              <w:pStyle w:val="0"/>
            </w:pPr>
            <w:r>
              <w:rPr>
                <w:sz w:val="24"/>
              </w:rPr>
            </w:r>
          </w:p>
        </w:tc>
      </w:tr>
      <w:tr>
        <w:tc>
          <w:tcPr>
            <w:tcW w:w="2891" w:type="dxa"/>
            <w:tcBorders>
              <w:top w:val="nil"/>
              <w:left w:val="nil"/>
              <w:bottom w:val="nil"/>
              <w:right w:val="nil"/>
            </w:tcBorders>
          </w:tcPr>
          <w:p>
            <w:pPr>
              <w:pStyle w:val="0"/>
            </w:pPr>
            <w:r>
              <w:rPr>
                <w:sz w:val="24"/>
              </w:rPr>
            </w:r>
          </w:p>
        </w:tc>
        <w:tc>
          <w:tcPr>
            <w:tcW w:w="3231" w:type="dxa"/>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КПП</w:t>
            </w:r>
          </w:p>
        </w:tc>
        <w:tc>
          <w:tcPr>
            <w:tcW w:w="1134" w:type="dxa"/>
            <w:tcBorders>
              <w:top w:val="single" w:sz="4"/>
              <w:left w:val="single" w:sz="4"/>
              <w:bottom w:val="single" w:sz="4"/>
              <w:right w:val="single" w:sz="4"/>
            </w:tcBorders>
          </w:tcPr>
          <w:p>
            <w:pPr>
              <w:pStyle w:val="0"/>
            </w:pPr>
            <w:r>
              <w:rPr>
                <w:sz w:val="24"/>
              </w:rPr>
            </w:r>
          </w:p>
        </w:tc>
      </w:tr>
      <w:tr>
        <w:tblPrEx>
          <w:tblBorders>
            <w:right w:val="nil"/>
          </w:tblBorders>
        </w:tblPrEx>
        <w:tc>
          <w:tcPr>
            <w:tcW w:w="2891" w:type="dxa"/>
            <w:tcBorders>
              <w:top w:val="nil"/>
              <w:left w:val="nil"/>
              <w:bottom w:val="nil"/>
              <w:right w:val="nil"/>
            </w:tcBorders>
          </w:tcPr>
          <w:p>
            <w:pPr>
              <w:pStyle w:val="0"/>
            </w:pPr>
            <w:r>
              <w:rPr>
                <w:sz w:val="24"/>
              </w:rPr>
            </w:r>
          </w:p>
        </w:tc>
        <w:tc>
          <w:tcPr>
            <w:tcW w:w="3231" w:type="dxa"/>
            <w:tcBorders>
              <w:top w:val="nil"/>
              <w:left w:val="nil"/>
              <w:bottom w:val="nil"/>
              <w:right w:val="nil"/>
            </w:tcBorders>
          </w:tcPr>
          <w:p>
            <w:pPr>
              <w:pStyle w:val="0"/>
            </w:pPr>
            <w:r>
              <w:rPr>
                <w:sz w:val="24"/>
              </w:rPr>
            </w:r>
          </w:p>
        </w:tc>
        <w:tc>
          <w:tcPr>
            <w:tcW w:w="1757" w:type="dxa"/>
            <w:vAlign w:val="bottom"/>
            <w:tcBorders>
              <w:top w:val="nil"/>
              <w:left w:val="nil"/>
              <w:bottom w:val="nil"/>
              <w:right w:val="nil"/>
            </w:tcBorders>
          </w:tcPr>
          <w:p>
            <w:pPr>
              <w:pStyle w:val="0"/>
            </w:pPr>
            <w:r>
              <w:rPr>
                <w:sz w:val="24"/>
              </w:rPr>
            </w:r>
          </w:p>
        </w:tc>
        <w:tc>
          <w:tcPr>
            <w:tcW w:w="1134" w:type="dxa"/>
            <w:tcBorders>
              <w:top w:val="single" w:sz="4"/>
              <w:left w:val="nil"/>
              <w:bottom w:val="single" w:sz="4"/>
              <w:right w:val="nil"/>
            </w:tcBorders>
          </w:tcPr>
          <w:p>
            <w:pPr>
              <w:pStyle w:val="0"/>
            </w:pPr>
            <w:r>
              <w:rPr>
                <w:sz w:val="24"/>
              </w:rPr>
            </w:r>
          </w:p>
        </w:tc>
      </w:tr>
      <w:tr>
        <w:tc>
          <w:tcPr>
            <w:tcW w:w="2891" w:type="dxa"/>
            <w:tcBorders>
              <w:top w:val="nil"/>
              <w:left w:val="nil"/>
              <w:bottom w:val="nil"/>
              <w:right w:val="nil"/>
            </w:tcBorders>
          </w:tcPr>
          <w:p>
            <w:pPr>
              <w:pStyle w:val="0"/>
            </w:pPr>
            <w:r>
              <w:rPr>
                <w:sz w:val="24"/>
              </w:rPr>
              <w:t xml:space="preserve">Наименование иного получателя бюджетных средств</w:t>
            </w:r>
          </w:p>
        </w:tc>
        <w:tc>
          <w:tcPr>
            <w:tcW w:w="3231" w:type="dxa"/>
            <w:vAlign w:val="bottom"/>
            <w:tcBorders>
              <w:top w:val="nil"/>
              <w:left w:val="nil"/>
              <w:bottom w:val="nil"/>
              <w:right w:val="nil"/>
            </w:tcBorders>
          </w:tcPr>
          <w:p>
            <w:pPr>
              <w:pStyle w:val="0"/>
              <w:jc w:val="center"/>
            </w:pPr>
            <w:r>
              <w:rPr>
                <w:sz w:val="24"/>
              </w:rPr>
              <w:t xml:space="preserve">_____________________</w:t>
            </w:r>
          </w:p>
        </w:tc>
        <w:tc>
          <w:tcPr>
            <w:tcW w:w="1757" w:type="dxa"/>
            <w:vAlign w:val="bottom"/>
            <w:tcBorders>
              <w:top w:val="nil"/>
              <w:left w:val="nil"/>
              <w:bottom w:val="nil"/>
              <w:right w:val="single" w:sz="4"/>
            </w:tcBorders>
          </w:tcPr>
          <w:p>
            <w:pPr>
              <w:pStyle w:val="0"/>
              <w:jc w:val="right"/>
            </w:pPr>
            <w:r>
              <w:rPr>
                <w:sz w:val="24"/>
              </w:rPr>
              <w:t xml:space="preserve">по ОКПО</w:t>
            </w:r>
          </w:p>
        </w:tc>
        <w:tc>
          <w:tcPr>
            <w:tcW w:w="1134" w:type="dxa"/>
            <w:tcBorders>
              <w:top w:val="single" w:sz="4"/>
              <w:left w:val="single" w:sz="4"/>
              <w:bottom w:val="single" w:sz="4"/>
              <w:right w:val="single" w:sz="4"/>
            </w:tcBorders>
          </w:tcPr>
          <w:p>
            <w:pPr>
              <w:pStyle w:val="0"/>
            </w:pPr>
            <w:r>
              <w:rPr>
                <w:sz w:val="24"/>
              </w:rPr>
            </w:r>
          </w:p>
        </w:tc>
      </w:tr>
      <w:tr>
        <w:tc>
          <w:tcPr>
            <w:tcW w:w="2891" w:type="dxa"/>
            <w:tcBorders>
              <w:top w:val="nil"/>
              <w:left w:val="nil"/>
              <w:bottom w:val="nil"/>
              <w:right w:val="nil"/>
            </w:tcBorders>
          </w:tcPr>
          <w:p>
            <w:pPr>
              <w:pStyle w:val="0"/>
            </w:pPr>
            <w:r>
              <w:rPr>
                <w:sz w:val="24"/>
              </w:rPr>
            </w:r>
          </w:p>
        </w:tc>
        <w:tc>
          <w:tcPr>
            <w:tcW w:w="3231" w:type="dxa"/>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по Сводному реестру</w:t>
            </w:r>
          </w:p>
        </w:tc>
        <w:tc>
          <w:tcPr>
            <w:tcW w:w="1134" w:type="dxa"/>
            <w:tcBorders>
              <w:top w:val="single" w:sz="4"/>
              <w:left w:val="single" w:sz="4"/>
              <w:bottom w:val="single" w:sz="4"/>
              <w:right w:val="single" w:sz="4"/>
            </w:tcBorders>
          </w:tcPr>
          <w:p>
            <w:pPr>
              <w:pStyle w:val="0"/>
            </w:pPr>
            <w:r>
              <w:rPr>
                <w:sz w:val="24"/>
              </w:rPr>
            </w:r>
          </w:p>
        </w:tc>
      </w:tr>
      <w:tr>
        <w:tc>
          <w:tcPr>
            <w:tcW w:w="2891" w:type="dxa"/>
            <w:tcBorders>
              <w:top w:val="nil"/>
              <w:left w:val="nil"/>
              <w:bottom w:val="nil"/>
              <w:right w:val="nil"/>
            </w:tcBorders>
          </w:tcPr>
          <w:p>
            <w:pPr>
              <w:pStyle w:val="0"/>
            </w:pPr>
            <w:r>
              <w:rPr>
                <w:sz w:val="24"/>
              </w:rPr>
            </w:r>
          </w:p>
        </w:tc>
        <w:tc>
          <w:tcPr>
            <w:tcW w:w="3231" w:type="dxa"/>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ИНН</w:t>
            </w:r>
          </w:p>
        </w:tc>
        <w:tc>
          <w:tcPr>
            <w:tcW w:w="1134" w:type="dxa"/>
            <w:tcBorders>
              <w:top w:val="single" w:sz="4"/>
              <w:left w:val="single" w:sz="4"/>
              <w:bottom w:val="single" w:sz="4"/>
              <w:right w:val="single" w:sz="4"/>
            </w:tcBorders>
          </w:tcPr>
          <w:p>
            <w:pPr>
              <w:pStyle w:val="0"/>
            </w:pPr>
            <w:r>
              <w:rPr>
                <w:sz w:val="24"/>
              </w:rPr>
            </w:r>
          </w:p>
        </w:tc>
      </w:tr>
      <w:tr>
        <w:tc>
          <w:tcPr>
            <w:tcW w:w="2891" w:type="dxa"/>
            <w:tcBorders>
              <w:top w:val="nil"/>
              <w:left w:val="nil"/>
              <w:bottom w:val="nil"/>
              <w:right w:val="nil"/>
            </w:tcBorders>
          </w:tcPr>
          <w:p>
            <w:pPr>
              <w:pStyle w:val="0"/>
            </w:pPr>
            <w:r>
              <w:rPr>
                <w:sz w:val="24"/>
              </w:rPr>
            </w:r>
          </w:p>
        </w:tc>
        <w:tc>
          <w:tcPr>
            <w:tcW w:w="3231" w:type="dxa"/>
            <w:tcBorders>
              <w:top w:val="nil"/>
              <w:left w:val="nil"/>
              <w:bottom w:val="nil"/>
              <w:right w:val="nil"/>
            </w:tcBorders>
          </w:tcPr>
          <w:p>
            <w:pPr>
              <w:pStyle w:val="0"/>
            </w:pPr>
            <w:r>
              <w:rPr>
                <w:sz w:val="24"/>
              </w:rPr>
            </w:r>
          </w:p>
        </w:tc>
        <w:tc>
          <w:tcPr>
            <w:tcW w:w="1757" w:type="dxa"/>
            <w:tcBorders>
              <w:top w:val="nil"/>
              <w:left w:val="nil"/>
              <w:bottom w:val="nil"/>
              <w:right w:val="single" w:sz="4"/>
            </w:tcBorders>
          </w:tcPr>
          <w:p>
            <w:pPr>
              <w:pStyle w:val="0"/>
              <w:jc w:val="right"/>
            </w:pPr>
            <w:r>
              <w:rPr>
                <w:sz w:val="24"/>
              </w:rPr>
              <w:t xml:space="preserve">КПП</w:t>
            </w:r>
          </w:p>
        </w:tc>
        <w:tc>
          <w:tcPr>
            <w:tcW w:w="1134" w:type="dxa"/>
            <w:tcBorders>
              <w:top w:val="single" w:sz="4"/>
              <w:left w:val="single" w:sz="4"/>
              <w:bottom w:val="single" w:sz="4"/>
              <w:right w:val="single" w:sz="4"/>
            </w:tcBorders>
          </w:tcPr>
          <w:p>
            <w:pPr>
              <w:pStyle w:val="0"/>
            </w:pPr>
            <w:r>
              <w:rPr>
                <w:sz w:val="24"/>
              </w:rPr>
            </w:r>
          </w:p>
        </w:tc>
      </w:tr>
      <w:tr>
        <w:tblPrEx>
          <w:tblBorders>
            <w:right w:val="nil"/>
          </w:tblBorders>
        </w:tblPrEx>
        <w:tc>
          <w:tcPr>
            <w:tcW w:w="2891" w:type="dxa"/>
            <w:tcBorders>
              <w:top w:val="nil"/>
              <w:left w:val="nil"/>
              <w:bottom w:val="nil"/>
              <w:right w:val="nil"/>
            </w:tcBorders>
          </w:tcPr>
          <w:p>
            <w:pPr>
              <w:pStyle w:val="0"/>
            </w:pPr>
            <w:r>
              <w:rPr>
                <w:sz w:val="24"/>
              </w:rPr>
            </w:r>
          </w:p>
        </w:tc>
        <w:tc>
          <w:tcPr>
            <w:tcW w:w="323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1134" w:type="dxa"/>
            <w:tcBorders>
              <w:top w:val="single" w:sz="4"/>
              <w:left w:val="nil"/>
              <w:bottom w:val="single" w:sz="4"/>
              <w:right w:val="nil"/>
            </w:tcBorders>
          </w:tcPr>
          <w:p>
            <w:pPr>
              <w:pStyle w:val="0"/>
            </w:pPr>
            <w:r>
              <w:rPr>
                <w:sz w:val="24"/>
              </w:rPr>
            </w:r>
          </w:p>
        </w:tc>
      </w:tr>
      <w:tr>
        <w:tc>
          <w:tcPr>
            <w:tcW w:w="2891" w:type="dxa"/>
            <w:tcBorders>
              <w:top w:val="nil"/>
              <w:left w:val="nil"/>
              <w:bottom w:val="nil"/>
              <w:right w:val="nil"/>
            </w:tcBorders>
          </w:tcPr>
          <w:bookmarkStart w:id="1667" w:name="P1667"/>
          <w:bookmarkEnd w:id="1667"/>
          <w:p>
            <w:pPr>
              <w:pStyle w:val="0"/>
            </w:pPr>
            <w:r>
              <w:rPr>
                <w:sz w:val="24"/>
              </w:rPr>
              <w:t xml:space="preserve">Вид лицевого счета</w:t>
            </w:r>
          </w:p>
        </w:tc>
        <w:tc>
          <w:tcPr>
            <w:tcW w:w="3231" w:type="dxa"/>
            <w:tcBorders>
              <w:top w:val="nil"/>
              <w:left w:val="nil"/>
              <w:bottom w:val="nil"/>
              <w:right w:val="nil"/>
            </w:tcBorders>
          </w:tcPr>
          <w:p>
            <w:pPr>
              <w:pStyle w:val="0"/>
              <w:jc w:val="center"/>
            </w:pPr>
            <w:r>
              <w:rPr>
                <w:sz w:val="24"/>
              </w:rPr>
              <w:t xml:space="preserve">_____________________</w:t>
            </w:r>
          </w:p>
        </w:tc>
        <w:tc>
          <w:tcPr>
            <w:tcW w:w="1757" w:type="dxa"/>
            <w:vAlign w:val="bottom"/>
            <w:tcBorders>
              <w:top w:val="nil"/>
              <w:left w:val="nil"/>
              <w:bottom w:val="nil"/>
              <w:right w:val="single" w:sz="4"/>
            </w:tcBorders>
          </w:tcPr>
          <w:p>
            <w:pPr>
              <w:pStyle w:val="0"/>
              <w:jc w:val="right"/>
            </w:pPr>
            <w:r>
              <w:rPr>
                <w:sz w:val="24"/>
              </w:rPr>
              <w:t xml:space="preserve">Номер счета</w:t>
            </w:r>
          </w:p>
        </w:tc>
        <w:tc>
          <w:tcPr>
            <w:tcW w:w="1134" w:type="dxa"/>
            <w:tcBorders>
              <w:top w:val="single" w:sz="4"/>
              <w:left w:val="single" w:sz="4"/>
              <w:bottom w:val="single" w:sz="4"/>
              <w:right w:val="single" w:sz="4"/>
            </w:tcBorders>
          </w:tcPr>
          <w:p>
            <w:pPr>
              <w:pStyle w:val="0"/>
            </w:pPr>
            <w:r>
              <w:rPr>
                <w:sz w:val="24"/>
              </w:rPr>
            </w:r>
          </w:p>
        </w:tc>
      </w:tr>
      <w:tr>
        <w:tc>
          <w:tcPr>
            <w:tcW w:w="2891" w:type="dxa"/>
            <w:tcBorders>
              <w:top w:val="nil"/>
              <w:left w:val="nil"/>
              <w:bottom w:val="nil"/>
              <w:right w:val="nil"/>
            </w:tcBorders>
          </w:tcPr>
          <w:p>
            <w:pPr>
              <w:pStyle w:val="0"/>
            </w:pPr>
            <w:r>
              <w:rPr>
                <w:sz w:val="24"/>
              </w:rPr>
            </w:r>
          </w:p>
        </w:tc>
        <w:tc>
          <w:tcPr>
            <w:tcW w:w="3231" w:type="dxa"/>
            <w:tcBorders>
              <w:top w:val="nil"/>
              <w:left w:val="nil"/>
              <w:bottom w:val="nil"/>
              <w:right w:val="nil"/>
            </w:tcBorders>
          </w:tcPr>
          <w:p>
            <w:pPr>
              <w:pStyle w:val="0"/>
              <w:jc w:val="center"/>
            </w:pPr>
            <w:r>
              <w:rPr>
                <w:sz w:val="24"/>
              </w:rPr>
              <w:t xml:space="preserve">_____________________</w:t>
            </w:r>
          </w:p>
        </w:tc>
        <w:tc>
          <w:tcPr>
            <w:tcW w:w="1757" w:type="dxa"/>
            <w:tcBorders>
              <w:top w:val="nil"/>
              <w:left w:val="nil"/>
              <w:bottom w:val="nil"/>
              <w:right w:val="single" w:sz="4"/>
            </w:tcBorders>
          </w:tcPr>
          <w:p>
            <w:pPr>
              <w:pStyle w:val="0"/>
            </w:pPr>
            <w:r>
              <w:rPr>
                <w:sz w:val="24"/>
              </w:rPr>
            </w:r>
          </w:p>
        </w:tc>
        <w:tc>
          <w:tcPr>
            <w:tcW w:w="1134" w:type="dxa"/>
            <w:tcBorders>
              <w:top w:val="single" w:sz="4"/>
              <w:left w:val="single" w:sz="4"/>
              <w:bottom w:val="single" w:sz="4"/>
              <w:right w:val="single" w:sz="4"/>
            </w:tcBorders>
          </w:tcPr>
          <w:p>
            <w:pPr>
              <w:pStyle w:val="0"/>
            </w:pPr>
            <w:r>
              <w:rPr>
                <w:sz w:val="24"/>
              </w:rPr>
            </w:r>
          </w:p>
        </w:tc>
      </w:tr>
      <w:tr>
        <w:tblPrEx>
          <w:tblBorders>
            <w:right w:val="nil"/>
          </w:tblBorders>
        </w:tblPrEx>
        <w:tc>
          <w:tcPr>
            <w:tcW w:w="2891" w:type="dxa"/>
            <w:tcBorders>
              <w:top w:val="nil"/>
              <w:left w:val="nil"/>
              <w:bottom w:val="nil"/>
              <w:right w:val="nil"/>
            </w:tcBorders>
          </w:tcPr>
          <w:p>
            <w:pPr>
              <w:pStyle w:val="0"/>
            </w:pPr>
            <w:r>
              <w:rPr>
                <w:sz w:val="24"/>
              </w:rPr>
              <w:t xml:space="preserve">Приложения:</w:t>
            </w:r>
          </w:p>
        </w:tc>
        <w:tc>
          <w:tcPr>
            <w:tcW w:w="3231" w:type="dxa"/>
            <w:tcBorders>
              <w:top w:val="nil"/>
              <w:left w:val="nil"/>
              <w:bottom w:val="nil"/>
              <w:right w:val="nil"/>
            </w:tcBorders>
          </w:tcPr>
          <w:p>
            <w:pPr>
              <w:pStyle w:val="0"/>
              <w:jc w:val="center"/>
            </w:pPr>
            <w:r>
              <w:rPr>
                <w:sz w:val="24"/>
              </w:rPr>
              <w:t xml:space="preserve">_____________________</w:t>
            </w:r>
          </w:p>
        </w:tc>
        <w:tc>
          <w:tcPr>
            <w:tcW w:w="1757" w:type="dxa"/>
            <w:tcBorders>
              <w:top w:val="nil"/>
              <w:left w:val="nil"/>
              <w:bottom w:val="nil"/>
              <w:right w:val="nil"/>
            </w:tcBorders>
          </w:tcPr>
          <w:p>
            <w:pPr>
              <w:pStyle w:val="0"/>
            </w:pPr>
            <w:r>
              <w:rPr>
                <w:sz w:val="24"/>
              </w:rPr>
            </w:r>
          </w:p>
        </w:tc>
        <w:tc>
          <w:tcPr>
            <w:tcW w:w="1134" w:type="dxa"/>
            <w:tcBorders>
              <w:top w:val="single" w:sz="4"/>
              <w:left w:val="nil"/>
              <w:bottom w:val="nil"/>
              <w:right w:val="nil"/>
            </w:tcBorders>
          </w:tcPr>
          <w:p>
            <w:pPr>
              <w:pStyle w:val="0"/>
            </w:pPr>
            <w:r>
              <w:rPr>
                <w:sz w:val="24"/>
              </w:rPr>
            </w:r>
          </w:p>
        </w:tc>
      </w:tr>
      <w:tr>
        <w:tblPrEx>
          <w:tblBorders>
            <w:right w:val="nil"/>
          </w:tblBorders>
        </w:tblPrEx>
        <w:tc>
          <w:tcPr>
            <w:tcW w:w="2891" w:type="dxa"/>
            <w:tcBorders>
              <w:top w:val="nil"/>
              <w:left w:val="nil"/>
              <w:bottom w:val="nil"/>
              <w:right w:val="nil"/>
            </w:tcBorders>
          </w:tcPr>
          <w:p>
            <w:pPr>
              <w:pStyle w:val="0"/>
            </w:pPr>
            <w:r>
              <w:rPr>
                <w:sz w:val="24"/>
              </w:rPr>
            </w:r>
          </w:p>
        </w:tc>
        <w:tc>
          <w:tcPr>
            <w:tcW w:w="3231" w:type="dxa"/>
            <w:tcBorders>
              <w:top w:val="nil"/>
              <w:left w:val="nil"/>
              <w:bottom w:val="nil"/>
              <w:right w:val="nil"/>
            </w:tcBorders>
          </w:tcPr>
          <w:p>
            <w:pPr>
              <w:pStyle w:val="0"/>
              <w:jc w:val="center"/>
            </w:pPr>
            <w:r>
              <w:rPr>
                <w:sz w:val="24"/>
              </w:rPr>
              <w:t xml:space="preserve">_____________________</w:t>
            </w:r>
          </w:p>
        </w:tc>
        <w:tc>
          <w:tcPr>
            <w:tcW w:w="1757" w:type="dxa"/>
            <w:tcBorders>
              <w:top w:val="nil"/>
              <w:left w:val="nil"/>
              <w:bottom w:val="nil"/>
              <w:right w:val="nil"/>
            </w:tcBorders>
          </w:tcPr>
          <w:p>
            <w:pPr>
              <w:pStyle w:val="0"/>
            </w:pPr>
            <w:r>
              <w:rPr>
                <w:sz w:val="24"/>
              </w:rPr>
            </w:r>
          </w:p>
        </w:tc>
        <w:tc>
          <w:tcPr>
            <w:tcW w:w="1134" w:type="dxa"/>
            <w:tcBorders>
              <w:top w:val="nil"/>
              <w:left w:val="nil"/>
              <w:bottom w:val="nil"/>
              <w:right w:val="nil"/>
            </w:tcBorders>
          </w:tcPr>
          <w:p>
            <w:pPr>
              <w:pStyle w:val="0"/>
            </w:pPr>
            <w:r>
              <w:rPr>
                <w:sz w:val="24"/>
              </w:rPr>
            </w:r>
          </w:p>
        </w:tc>
      </w:tr>
    </w:tbl>
    <w:p>
      <w:pPr>
        <w:pStyle w:val="0"/>
        <w:jc w:val="both"/>
      </w:pPr>
      <w:r>
        <w:rPr>
          <w:sz w:val="24"/>
        </w:rPr>
      </w:r>
    </w:p>
    <w:p>
      <w:pPr>
        <w:pStyle w:val="1"/>
        <w:jc w:val="both"/>
      </w:pPr>
      <w:r>
        <w:rPr>
          <w:sz w:val="20"/>
        </w:rPr>
        <w:t xml:space="preserve">Руководитель клиента</w:t>
      </w:r>
    </w:p>
    <w:p>
      <w:pPr>
        <w:pStyle w:val="1"/>
        <w:jc w:val="both"/>
      </w:pPr>
      <w:r>
        <w:rPr>
          <w:sz w:val="20"/>
        </w:rPr>
        <w:t xml:space="preserve">(уполномоченное лицо) _____________ ___________ _______________________</w:t>
      </w:r>
    </w:p>
    <w:p>
      <w:pPr>
        <w:pStyle w:val="1"/>
        <w:jc w:val="both"/>
      </w:pPr>
      <w:r>
        <w:rPr>
          <w:sz w:val="20"/>
        </w:rPr>
        <w:t xml:space="preserve">                       (должность)   (подпись)   (расшифровка подписи)</w:t>
      </w:r>
    </w:p>
    <w:p>
      <w:pPr>
        <w:pStyle w:val="1"/>
        <w:jc w:val="both"/>
      </w:pPr>
      <w:r>
        <w:rPr>
          <w:sz w:val="20"/>
        </w:rPr>
      </w:r>
    </w:p>
    <w:p>
      <w:pPr>
        <w:pStyle w:val="1"/>
        <w:jc w:val="both"/>
      </w:pPr>
      <w:r>
        <w:rPr>
          <w:sz w:val="20"/>
        </w:rPr>
        <w:t xml:space="preserve">Главный бухгалтер</w:t>
      </w:r>
    </w:p>
    <w:p>
      <w:pPr>
        <w:pStyle w:val="1"/>
        <w:jc w:val="both"/>
      </w:pPr>
      <w:r>
        <w:rPr>
          <w:sz w:val="20"/>
        </w:rPr>
        <w:t xml:space="preserve">клиента               _____________ ___________ _______________________</w:t>
      </w:r>
    </w:p>
    <w:p>
      <w:pPr>
        <w:pStyle w:val="1"/>
        <w:jc w:val="both"/>
      </w:pPr>
      <w:r>
        <w:rPr>
          <w:sz w:val="20"/>
        </w:rPr>
        <w:t xml:space="preserve">(уполномоченное лицо)  (должность)   (подпись)   (расшифровка подписи)</w:t>
      </w:r>
    </w:p>
    <w:p>
      <w:pPr>
        <w:pStyle w:val="1"/>
        <w:jc w:val="both"/>
      </w:pPr>
      <w:r>
        <w:rPr>
          <w:sz w:val="20"/>
        </w:rPr>
      </w:r>
    </w:p>
    <w:p>
      <w:pPr>
        <w:pStyle w:val="1"/>
        <w:jc w:val="both"/>
      </w:pPr>
      <w:r>
        <w:rPr>
          <w:sz w:val="20"/>
        </w:rPr>
        <w:t xml:space="preserve">"__" _______________ 20__ г.</w:t>
      </w:r>
    </w:p>
    <w:p>
      <w:pPr>
        <w:pStyle w:val="1"/>
        <w:jc w:val="both"/>
      </w:pPr>
      <w:r>
        <w:rPr>
          <w:sz w:val="20"/>
        </w:rPr>
      </w:r>
    </w:p>
    <w:p>
      <w:pPr>
        <w:pStyle w:val="1"/>
        <w:jc w:val="both"/>
      </w:pPr>
      <w:r>
        <w:rPr>
          <w:sz w:val="20"/>
        </w:rPr>
        <w:t xml:space="preserve">---------------------------------------------------------------------------</w:t>
      </w:r>
    </w:p>
    <w:p>
      <w:pPr>
        <w:pStyle w:val="1"/>
        <w:jc w:val="both"/>
      </w:pPr>
      <w:r>
        <w:rPr>
          <w:sz w:val="20"/>
        </w:rPr>
      </w:r>
    </w:p>
    <w:bookmarkStart w:id="1696" w:name="P1696"/>
    <w:bookmarkEnd w:id="1696"/>
    <w:p>
      <w:pPr>
        <w:pStyle w:val="1"/>
        <w:jc w:val="both"/>
      </w:pPr>
      <w:r>
        <w:rPr>
          <w:sz w:val="20"/>
        </w:rPr>
        <w:t xml:space="preserve">                 Отметка органа Федерального казначейства</w:t>
      </w:r>
    </w:p>
    <w:p>
      <w:pPr>
        <w:pStyle w:val="1"/>
        <w:jc w:val="both"/>
      </w:pPr>
      <w:r>
        <w:rPr>
          <w:sz w:val="20"/>
        </w:rPr>
        <w:t xml:space="preserve">           о переоформлении лицевых счетов N __________________</w:t>
      </w:r>
    </w:p>
    <w:p>
      <w:pPr>
        <w:pStyle w:val="1"/>
        <w:jc w:val="both"/>
      </w:pPr>
      <w:r>
        <w:rPr>
          <w:sz w:val="20"/>
        </w:rPr>
        <w:t xml:space="preserve">                                           N __________________</w:t>
      </w:r>
    </w:p>
    <w:p>
      <w:pPr>
        <w:pStyle w:val="1"/>
        <w:jc w:val="both"/>
      </w:pPr>
      <w:r>
        <w:rPr>
          <w:sz w:val="20"/>
        </w:rPr>
      </w:r>
    </w:p>
    <w:p>
      <w:pPr>
        <w:pStyle w:val="1"/>
        <w:jc w:val="both"/>
      </w:pPr>
      <w:r>
        <w:rPr>
          <w:sz w:val="20"/>
        </w:rPr>
        <w:t xml:space="preserve">Руководитель</w:t>
      </w:r>
    </w:p>
    <w:p>
      <w:pPr>
        <w:pStyle w:val="1"/>
        <w:jc w:val="both"/>
      </w:pPr>
      <w:r>
        <w:rPr>
          <w:sz w:val="20"/>
        </w:rPr>
        <w:t xml:space="preserve">(уполномоченное лицо) _____________ ___________ _______________________</w:t>
      </w:r>
    </w:p>
    <w:p>
      <w:pPr>
        <w:pStyle w:val="1"/>
        <w:jc w:val="both"/>
      </w:pPr>
      <w:r>
        <w:rPr>
          <w:sz w:val="20"/>
        </w:rPr>
        <w:t xml:space="preserve">                       (должность)   (подпись)   (расшифровка подписи)</w:t>
      </w:r>
    </w:p>
    <w:p>
      <w:pPr>
        <w:pStyle w:val="1"/>
        <w:jc w:val="both"/>
      </w:pPr>
      <w:r>
        <w:rPr>
          <w:sz w:val="20"/>
        </w:rPr>
      </w:r>
    </w:p>
    <w:p>
      <w:pPr>
        <w:pStyle w:val="1"/>
        <w:jc w:val="both"/>
      </w:pPr>
      <w:r>
        <w:rPr>
          <w:sz w:val="20"/>
        </w:rPr>
        <w:t xml:space="preserve">Главный бухгалтер</w:t>
      </w:r>
    </w:p>
    <w:p>
      <w:pPr>
        <w:pStyle w:val="1"/>
        <w:jc w:val="both"/>
      </w:pPr>
      <w:r>
        <w:rPr>
          <w:sz w:val="20"/>
        </w:rPr>
        <w:t xml:space="preserve">(уполномоченное лицо) _____________ ___________ _______________________</w:t>
      </w:r>
    </w:p>
    <w:p>
      <w:pPr>
        <w:pStyle w:val="1"/>
        <w:jc w:val="both"/>
      </w:pPr>
      <w:r>
        <w:rPr>
          <w:sz w:val="20"/>
        </w:rPr>
        <w:t xml:space="preserve">                       (должность)   (подпись)   (расшифровка подписи)</w:t>
      </w:r>
    </w:p>
    <w:p>
      <w:pPr>
        <w:pStyle w:val="1"/>
        <w:jc w:val="both"/>
      </w:pPr>
      <w:r>
        <w:rPr>
          <w:sz w:val="20"/>
        </w:rPr>
      </w:r>
    </w:p>
    <w:p>
      <w:pPr>
        <w:pStyle w:val="1"/>
        <w:jc w:val="both"/>
      </w:pPr>
      <w:r>
        <w:rPr>
          <w:sz w:val="20"/>
        </w:rPr>
        <w:t xml:space="preserve">Ответственный</w:t>
      </w:r>
    </w:p>
    <w:p>
      <w:pPr>
        <w:pStyle w:val="1"/>
        <w:jc w:val="both"/>
      </w:pPr>
      <w:r>
        <w:rPr>
          <w:sz w:val="20"/>
        </w:rPr>
        <w:t xml:space="preserve">исполнитель           ___________ _________ _____________________ _________</w:t>
      </w:r>
    </w:p>
    <w:p>
      <w:pPr>
        <w:pStyle w:val="1"/>
        <w:jc w:val="both"/>
      </w:pPr>
      <w:r>
        <w:rPr>
          <w:sz w:val="20"/>
        </w:rPr>
        <w:t xml:space="preserve">                      (должность) (подпись) (расшифровка подписи) (телефон)</w:t>
      </w:r>
    </w:p>
    <w:p>
      <w:pPr>
        <w:pStyle w:val="1"/>
        <w:jc w:val="both"/>
      </w:pPr>
      <w:r>
        <w:rPr>
          <w:sz w:val="20"/>
        </w:rPr>
      </w:r>
    </w:p>
    <w:p>
      <w:pPr>
        <w:pStyle w:val="1"/>
        <w:jc w:val="both"/>
      </w:pPr>
      <w:r>
        <w:rPr>
          <w:sz w:val="20"/>
        </w:rPr>
        <w:t xml:space="preserve">"__" _______________ 20__ г.</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Порядку открытия и ведения</w:t>
      </w:r>
    </w:p>
    <w:p>
      <w:pPr>
        <w:pStyle w:val="0"/>
        <w:jc w:val="right"/>
      </w:pPr>
      <w:r>
        <w:rPr>
          <w:sz w:val="24"/>
        </w:rPr>
        <w:t xml:space="preserve">лицевых счетов территориальными</w:t>
      </w:r>
    </w:p>
    <w:p>
      <w:pPr>
        <w:pStyle w:val="0"/>
        <w:jc w:val="right"/>
      </w:pPr>
      <w:r>
        <w:rPr>
          <w:sz w:val="24"/>
        </w:rPr>
        <w:t xml:space="preserve">органами Федерального казначейства,</w:t>
      </w:r>
    </w:p>
    <w:p>
      <w:pPr>
        <w:pStyle w:val="0"/>
        <w:jc w:val="right"/>
      </w:pPr>
      <w:r>
        <w:rPr>
          <w:sz w:val="24"/>
        </w:rPr>
        <w:t xml:space="preserve">утвержденному приказом</w:t>
      </w:r>
    </w:p>
    <w:p>
      <w:pPr>
        <w:pStyle w:val="0"/>
        <w:jc w:val="right"/>
      </w:pPr>
      <w:r>
        <w:rPr>
          <w:sz w:val="24"/>
        </w:rPr>
        <w:t xml:space="preserve">Федерального казначейства</w:t>
      </w:r>
    </w:p>
    <w:p>
      <w:pPr>
        <w:pStyle w:val="0"/>
        <w:jc w:val="right"/>
      </w:pPr>
      <w:r>
        <w:rPr>
          <w:sz w:val="24"/>
        </w:rPr>
        <w:t xml:space="preserve">от 17 октября 2016 г. N 21н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Приказа</w:t>
            </w:r>
            <w:r>
              <w:rPr>
                <w:sz w:val="24"/>
                <w:color w:val="392c69"/>
              </w:rPr>
              <w:t xml:space="preserve"> Казначейства России от 01.04.2020 N 16н)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1728" w:name="P1728"/>
    <w:bookmarkEnd w:id="1728"/>
    <w:p>
      <w:pPr>
        <w:pStyle w:val="1"/>
        <w:jc w:val="both"/>
      </w:pPr>
      <w:r>
        <w:rPr>
          <w:sz w:val="20"/>
        </w:rPr>
        <w:t xml:space="preserve">                                 ЗАЯВЛЕНИЕ</w:t>
      </w:r>
    </w:p>
    <w:p>
      <w:pPr>
        <w:pStyle w:val="1"/>
        <w:jc w:val="both"/>
      </w:pPr>
      <w:r>
        <w:rPr>
          <w:sz w:val="20"/>
        </w:rPr>
        <w:t xml:space="preserve">                на закрытие лицевого счета N _____________</w:t>
      </w:r>
    </w:p>
    <w:p>
      <w:pPr>
        <w:pStyle w:val="0"/>
        <w:jc w:val="both"/>
      </w:pPr>
      <w:r>
        <w:rPr>
          <w:sz w:val="24"/>
        </w:rPr>
      </w:r>
    </w:p>
    <w:tbl>
      <w:tblPr>
        <w:tblInd w:w="0" w:type="dxa"/>
        <w:tblLayout w:type="fixed"/>
        <w:tblBorders>
          <w:right w:val="single" w:sz="4"/>
        </w:tblBorders>
        <w:tblCellMar>
          <w:top w:w="102" w:type="dxa"/>
          <w:left w:w="62" w:type="dxa"/>
          <w:bottom w:w="102" w:type="dxa"/>
          <w:right w:w="62" w:type="dxa"/>
        </w:tblCellMar>
      </w:tblPr>
      <w:tblGrid>
        <w:gridCol w:w="2891"/>
        <w:gridCol w:w="3231"/>
        <w:gridCol w:w="1757"/>
        <w:gridCol w:w="1134"/>
      </w:tblGrid>
      <w:tr>
        <w:tc>
          <w:tcPr>
            <w:tcW w:w="2891" w:type="dxa"/>
            <w:tcBorders>
              <w:top w:val="nil"/>
              <w:left w:val="nil"/>
              <w:bottom w:val="nil"/>
              <w:right w:val="nil"/>
            </w:tcBorders>
          </w:tcPr>
          <w:p>
            <w:pPr>
              <w:pStyle w:val="0"/>
            </w:pPr>
            <w:r>
              <w:rPr>
                <w:sz w:val="24"/>
              </w:rPr>
            </w:r>
          </w:p>
        </w:tc>
        <w:tc>
          <w:tcPr>
            <w:tcW w:w="3231" w:type="dxa"/>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pPr>
            <w:r>
              <w:rPr>
                <w:sz w:val="24"/>
              </w:rPr>
            </w:r>
          </w:p>
        </w:tc>
        <w:tc>
          <w:tcPr>
            <w:tcW w:w="1134" w:type="dxa"/>
            <w:vAlign w:val="bottom"/>
            <w:tcBorders>
              <w:top w:val="single" w:sz="4"/>
              <w:left w:val="single" w:sz="4"/>
              <w:bottom w:val="single" w:sz="4"/>
              <w:right w:val="single" w:sz="4"/>
            </w:tcBorders>
          </w:tcPr>
          <w:bookmarkStart w:id="1734" w:name="P1734"/>
          <w:bookmarkEnd w:id="1734"/>
          <w:p>
            <w:pPr>
              <w:pStyle w:val="0"/>
              <w:jc w:val="center"/>
            </w:pPr>
            <w:r>
              <w:rPr>
                <w:sz w:val="24"/>
              </w:rPr>
              <w:t xml:space="preserve">Коды</w:t>
            </w:r>
          </w:p>
        </w:tc>
      </w:tr>
      <w:tr>
        <w:tc>
          <w:tcPr>
            <w:gridSpan w:val="2"/>
            <w:tcW w:w="6122" w:type="dxa"/>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Форма по КФД</w:t>
            </w:r>
          </w:p>
        </w:tc>
        <w:tc>
          <w:tcPr>
            <w:tcW w:w="1134" w:type="dxa"/>
            <w:vAlign w:val="bottom"/>
            <w:tcBorders>
              <w:top w:val="single" w:sz="4"/>
              <w:left w:val="single" w:sz="4"/>
              <w:bottom w:val="single" w:sz="4"/>
              <w:right w:val="single" w:sz="4"/>
            </w:tcBorders>
          </w:tcPr>
          <w:p>
            <w:pPr>
              <w:pStyle w:val="0"/>
              <w:jc w:val="center"/>
            </w:pPr>
            <w:r>
              <w:rPr>
                <w:sz w:val="24"/>
              </w:rPr>
              <w:t xml:space="preserve">0531757</w:t>
            </w:r>
          </w:p>
        </w:tc>
      </w:tr>
      <w:tr>
        <w:tc>
          <w:tcPr>
            <w:tcW w:w="2891" w:type="dxa"/>
            <w:tcBorders>
              <w:top w:val="nil"/>
              <w:left w:val="nil"/>
              <w:bottom w:val="nil"/>
              <w:right w:val="nil"/>
            </w:tcBorders>
          </w:tcPr>
          <w:p>
            <w:pPr>
              <w:pStyle w:val="0"/>
            </w:pPr>
            <w:r>
              <w:rPr>
                <w:sz w:val="24"/>
              </w:rPr>
            </w:r>
          </w:p>
        </w:tc>
        <w:tc>
          <w:tcPr>
            <w:tcW w:w="3231" w:type="dxa"/>
            <w:vAlign w:val="bottom"/>
            <w:tcBorders>
              <w:top w:val="nil"/>
              <w:left w:val="nil"/>
              <w:bottom w:val="nil"/>
              <w:right w:val="nil"/>
            </w:tcBorders>
          </w:tcPr>
          <w:bookmarkStart w:id="1739" w:name="P1739"/>
          <w:bookmarkEnd w:id="1739"/>
          <w:p>
            <w:pPr>
              <w:pStyle w:val="0"/>
              <w:jc w:val="center"/>
            </w:pPr>
            <w:r>
              <w:rPr>
                <w:sz w:val="24"/>
              </w:rPr>
              <w:t xml:space="preserve">от "__" _________ 20__ г.</w:t>
            </w:r>
          </w:p>
        </w:tc>
        <w:tc>
          <w:tcPr>
            <w:tcW w:w="1757" w:type="dxa"/>
            <w:vAlign w:val="bottom"/>
            <w:tcBorders>
              <w:top w:val="nil"/>
              <w:left w:val="nil"/>
              <w:bottom w:val="nil"/>
              <w:right w:val="single" w:sz="4"/>
            </w:tcBorders>
          </w:tcPr>
          <w:p>
            <w:pPr>
              <w:pStyle w:val="0"/>
              <w:jc w:val="right"/>
            </w:pPr>
            <w:r>
              <w:rPr>
                <w:sz w:val="24"/>
              </w:rPr>
              <w:t xml:space="preserve">Дата</w:t>
            </w:r>
          </w:p>
        </w:tc>
        <w:tc>
          <w:tcPr>
            <w:tcW w:w="1134" w:type="dxa"/>
            <w:vAlign w:val="bottom"/>
            <w:tcBorders>
              <w:top w:val="single" w:sz="4"/>
              <w:left w:val="single" w:sz="4"/>
              <w:bottom w:val="single" w:sz="4"/>
              <w:right w:val="single" w:sz="4"/>
            </w:tcBorders>
          </w:tcPr>
          <w:p>
            <w:pPr>
              <w:pStyle w:val="0"/>
            </w:pPr>
            <w:r>
              <w:rPr>
                <w:sz w:val="24"/>
              </w:rPr>
            </w:r>
          </w:p>
        </w:tc>
      </w:tr>
      <w:tr>
        <w:tc>
          <w:tcPr>
            <w:tcW w:w="2891" w:type="dxa"/>
            <w:tcBorders>
              <w:top w:val="nil"/>
              <w:left w:val="nil"/>
              <w:bottom w:val="nil"/>
              <w:right w:val="nil"/>
            </w:tcBorders>
          </w:tcPr>
          <w:bookmarkStart w:id="1742" w:name="P1742"/>
          <w:bookmarkEnd w:id="1742"/>
          <w:p>
            <w:pPr>
              <w:pStyle w:val="0"/>
            </w:pPr>
            <w:r>
              <w:rPr>
                <w:sz w:val="24"/>
              </w:rPr>
              <w:t xml:space="preserve">Наименование клиента</w:t>
            </w:r>
          </w:p>
        </w:tc>
        <w:tc>
          <w:tcPr>
            <w:tcW w:w="3231" w:type="dxa"/>
            <w:vAlign w:val="bottom"/>
            <w:tcBorders>
              <w:top w:val="nil"/>
              <w:left w:val="nil"/>
              <w:bottom w:val="nil"/>
              <w:right w:val="nil"/>
            </w:tcBorders>
          </w:tcPr>
          <w:p>
            <w:pPr>
              <w:pStyle w:val="0"/>
              <w:jc w:val="center"/>
            </w:pPr>
            <w:r>
              <w:rPr>
                <w:sz w:val="24"/>
              </w:rPr>
              <w:t xml:space="preserve">_____________________</w:t>
            </w:r>
          </w:p>
        </w:tc>
        <w:tc>
          <w:tcPr>
            <w:tcW w:w="1757" w:type="dxa"/>
            <w:vAlign w:val="bottom"/>
            <w:tcBorders>
              <w:top w:val="nil"/>
              <w:left w:val="nil"/>
              <w:bottom w:val="nil"/>
              <w:right w:val="single" w:sz="4"/>
            </w:tcBorders>
          </w:tcPr>
          <w:p>
            <w:pPr>
              <w:pStyle w:val="0"/>
              <w:jc w:val="right"/>
            </w:pPr>
            <w:r>
              <w:rPr>
                <w:sz w:val="24"/>
              </w:rPr>
              <w:t xml:space="preserve">по ОКПО</w:t>
            </w:r>
          </w:p>
        </w:tc>
        <w:tc>
          <w:tcPr>
            <w:tcW w:w="1134" w:type="dxa"/>
            <w:vAlign w:val="bottom"/>
            <w:tcBorders>
              <w:top w:val="single" w:sz="4"/>
              <w:left w:val="single" w:sz="4"/>
              <w:bottom w:val="single" w:sz="4"/>
              <w:right w:val="single" w:sz="4"/>
            </w:tcBorders>
          </w:tcPr>
          <w:p>
            <w:pPr>
              <w:pStyle w:val="0"/>
            </w:pPr>
            <w:r>
              <w:rPr>
                <w:sz w:val="24"/>
              </w:rPr>
            </w:r>
          </w:p>
        </w:tc>
      </w:tr>
      <w:tr>
        <w:tc>
          <w:tcPr>
            <w:tcW w:w="2891" w:type="dxa"/>
            <w:tcBorders>
              <w:top w:val="nil"/>
              <w:left w:val="nil"/>
              <w:bottom w:val="nil"/>
              <w:right w:val="nil"/>
            </w:tcBorders>
          </w:tcPr>
          <w:p>
            <w:pPr>
              <w:pStyle w:val="0"/>
            </w:pPr>
            <w:r>
              <w:rPr>
                <w:sz w:val="24"/>
              </w:rPr>
            </w:r>
          </w:p>
        </w:tc>
        <w:tc>
          <w:tcPr>
            <w:tcW w:w="3231"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по Сводному реестру</w:t>
            </w:r>
          </w:p>
        </w:tc>
        <w:tc>
          <w:tcPr>
            <w:tcW w:w="1134" w:type="dxa"/>
            <w:vAlign w:val="bottom"/>
            <w:tcBorders>
              <w:top w:val="single" w:sz="4"/>
              <w:left w:val="single" w:sz="4"/>
              <w:bottom w:val="single" w:sz="4"/>
              <w:right w:val="single" w:sz="4"/>
            </w:tcBorders>
          </w:tcPr>
          <w:p>
            <w:pPr>
              <w:pStyle w:val="0"/>
            </w:pPr>
            <w:r>
              <w:rPr>
                <w:sz w:val="24"/>
              </w:rPr>
            </w:r>
          </w:p>
        </w:tc>
      </w:tr>
      <w:tr>
        <w:tc>
          <w:tcPr>
            <w:tcW w:w="2891" w:type="dxa"/>
            <w:tcBorders>
              <w:top w:val="nil"/>
              <w:left w:val="nil"/>
              <w:bottom w:val="nil"/>
              <w:right w:val="nil"/>
            </w:tcBorders>
          </w:tcPr>
          <w:p>
            <w:pPr>
              <w:pStyle w:val="0"/>
            </w:pPr>
            <w:r>
              <w:rPr>
                <w:sz w:val="24"/>
              </w:rPr>
            </w:r>
          </w:p>
        </w:tc>
        <w:tc>
          <w:tcPr>
            <w:tcW w:w="3231"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ИНН</w:t>
            </w:r>
          </w:p>
        </w:tc>
        <w:tc>
          <w:tcPr>
            <w:tcW w:w="1134" w:type="dxa"/>
            <w:vAlign w:val="bottom"/>
            <w:tcBorders>
              <w:top w:val="single" w:sz="4"/>
              <w:left w:val="single" w:sz="4"/>
              <w:bottom w:val="single" w:sz="4"/>
              <w:right w:val="single" w:sz="4"/>
            </w:tcBorders>
          </w:tcPr>
          <w:p>
            <w:pPr>
              <w:pStyle w:val="0"/>
            </w:pPr>
            <w:r>
              <w:rPr>
                <w:sz w:val="24"/>
              </w:rPr>
            </w:r>
          </w:p>
        </w:tc>
      </w:tr>
      <w:tr>
        <w:tc>
          <w:tcPr>
            <w:tcW w:w="2891" w:type="dxa"/>
            <w:tcBorders>
              <w:top w:val="nil"/>
              <w:left w:val="nil"/>
              <w:bottom w:val="nil"/>
              <w:right w:val="nil"/>
            </w:tcBorders>
          </w:tcPr>
          <w:p>
            <w:pPr>
              <w:pStyle w:val="0"/>
            </w:pPr>
            <w:r>
              <w:rPr>
                <w:sz w:val="24"/>
              </w:rPr>
            </w:r>
          </w:p>
        </w:tc>
        <w:tc>
          <w:tcPr>
            <w:tcW w:w="3231"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КПП</w:t>
            </w:r>
          </w:p>
        </w:tc>
        <w:tc>
          <w:tcPr>
            <w:tcW w:w="1134" w:type="dxa"/>
            <w:vAlign w:val="bottom"/>
            <w:tcBorders>
              <w:top w:val="single" w:sz="4"/>
              <w:left w:val="single" w:sz="4"/>
              <w:bottom w:val="single" w:sz="4"/>
              <w:right w:val="single" w:sz="4"/>
            </w:tcBorders>
          </w:tcPr>
          <w:p>
            <w:pPr>
              <w:pStyle w:val="0"/>
            </w:pPr>
            <w:r>
              <w:rPr>
                <w:sz w:val="24"/>
              </w:rPr>
            </w:r>
          </w:p>
        </w:tc>
      </w:tr>
      <w:tr>
        <w:tc>
          <w:tcPr>
            <w:tcW w:w="2891" w:type="dxa"/>
            <w:tcBorders>
              <w:top w:val="nil"/>
              <w:left w:val="nil"/>
              <w:bottom w:val="nil"/>
              <w:right w:val="nil"/>
            </w:tcBorders>
          </w:tcPr>
          <w:bookmarkStart w:id="1758" w:name="P1758"/>
          <w:bookmarkEnd w:id="1758"/>
          <w:p>
            <w:pPr>
              <w:pStyle w:val="0"/>
            </w:pPr>
            <w:r>
              <w:rPr>
                <w:sz w:val="24"/>
              </w:rPr>
              <w:t xml:space="preserve">Наименование иного получателя бюджетных средств</w:t>
            </w:r>
          </w:p>
        </w:tc>
        <w:tc>
          <w:tcPr>
            <w:tcW w:w="3231" w:type="dxa"/>
            <w:vAlign w:val="bottom"/>
            <w:tcBorders>
              <w:top w:val="nil"/>
              <w:left w:val="nil"/>
              <w:bottom w:val="nil"/>
              <w:right w:val="nil"/>
            </w:tcBorders>
          </w:tcPr>
          <w:p>
            <w:pPr>
              <w:pStyle w:val="0"/>
              <w:jc w:val="center"/>
            </w:pPr>
            <w:r>
              <w:rPr>
                <w:sz w:val="24"/>
              </w:rPr>
              <w:t xml:space="preserve">_____________________</w:t>
            </w:r>
          </w:p>
        </w:tc>
        <w:tc>
          <w:tcPr>
            <w:tcW w:w="1757" w:type="dxa"/>
            <w:vAlign w:val="bottom"/>
            <w:tcBorders>
              <w:top w:val="nil"/>
              <w:left w:val="nil"/>
              <w:bottom w:val="nil"/>
              <w:right w:val="single" w:sz="4"/>
            </w:tcBorders>
          </w:tcPr>
          <w:p>
            <w:pPr>
              <w:pStyle w:val="0"/>
              <w:jc w:val="right"/>
            </w:pPr>
            <w:r>
              <w:rPr>
                <w:sz w:val="24"/>
              </w:rPr>
              <w:t xml:space="preserve">по ОКПО</w:t>
            </w:r>
          </w:p>
        </w:tc>
        <w:tc>
          <w:tcPr>
            <w:tcW w:w="1134" w:type="dxa"/>
            <w:vAlign w:val="bottom"/>
            <w:tcBorders>
              <w:top w:val="single" w:sz="4"/>
              <w:left w:val="single" w:sz="4"/>
              <w:bottom w:val="single" w:sz="4"/>
              <w:right w:val="single" w:sz="4"/>
            </w:tcBorders>
          </w:tcPr>
          <w:p>
            <w:pPr>
              <w:pStyle w:val="0"/>
            </w:pPr>
            <w:r>
              <w:rPr>
                <w:sz w:val="24"/>
              </w:rPr>
            </w:r>
          </w:p>
        </w:tc>
      </w:tr>
      <w:tr>
        <w:tc>
          <w:tcPr>
            <w:tcW w:w="2891" w:type="dxa"/>
            <w:tcBorders>
              <w:top w:val="nil"/>
              <w:left w:val="nil"/>
              <w:bottom w:val="nil"/>
              <w:right w:val="nil"/>
            </w:tcBorders>
          </w:tcPr>
          <w:p>
            <w:pPr>
              <w:pStyle w:val="0"/>
            </w:pPr>
            <w:r>
              <w:rPr>
                <w:sz w:val="24"/>
              </w:rPr>
            </w:r>
          </w:p>
        </w:tc>
        <w:tc>
          <w:tcPr>
            <w:tcW w:w="3231"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по Сводному реестру</w:t>
            </w:r>
          </w:p>
        </w:tc>
        <w:tc>
          <w:tcPr>
            <w:tcW w:w="1134" w:type="dxa"/>
            <w:vAlign w:val="bottom"/>
            <w:tcBorders>
              <w:top w:val="single" w:sz="4"/>
              <w:left w:val="single" w:sz="4"/>
              <w:bottom w:val="single" w:sz="4"/>
              <w:right w:val="single" w:sz="4"/>
            </w:tcBorders>
          </w:tcPr>
          <w:p>
            <w:pPr>
              <w:pStyle w:val="0"/>
            </w:pPr>
            <w:r>
              <w:rPr>
                <w:sz w:val="24"/>
              </w:rPr>
            </w:r>
          </w:p>
        </w:tc>
      </w:tr>
      <w:tr>
        <w:tc>
          <w:tcPr>
            <w:tcW w:w="2891" w:type="dxa"/>
            <w:tcBorders>
              <w:top w:val="nil"/>
              <w:left w:val="nil"/>
              <w:bottom w:val="nil"/>
              <w:right w:val="nil"/>
            </w:tcBorders>
          </w:tcPr>
          <w:p>
            <w:pPr>
              <w:pStyle w:val="0"/>
            </w:pPr>
            <w:r>
              <w:rPr>
                <w:sz w:val="24"/>
              </w:rPr>
            </w:r>
          </w:p>
        </w:tc>
        <w:tc>
          <w:tcPr>
            <w:tcW w:w="3231"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ИНН</w:t>
            </w:r>
          </w:p>
        </w:tc>
        <w:tc>
          <w:tcPr>
            <w:tcW w:w="1134" w:type="dxa"/>
            <w:vAlign w:val="bottom"/>
            <w:tcBorders>
              <w:top w:val="single" w:sz="4"/>
              <w:left w:val="single" w:sz="4"/>
              <w:bottom w:val="single" w:sz="4"/>
              <w:right w:val="single" w:sz="4"/>
            </w:tcBorders>
          </w:tcPr>
          <w:p>
            <w:pPr>
              <w:pStyle w:val="0"/>
            </w:pPr>
            <w:r>
              <w:rPr>
                <w:sz w:val="24"/>
              </w:rPr>
            </w:r>
          </w:p>
        </w:tc>
      </w:tr>
      <w:tr>
        <w:tc>
          <w:tcPr>
            <w:tcW w:w="2891" w:type="dxa"/>
            <w:tcBorders>
              <w:top w:val="nil"/>
              <w:left w:val="nil"/>
              <w:bottom w:val="nil"/>
              <w:right w:val="nil"/>
            </w:tcBorders>
          </w:tcPr>
          <w:p>
            <w:pPr>
              <w:pStyle w:val="0"/>
            </w:pPr>
            <w:r>
              <w:rPr>
                <w:sz w:val="24"/>
              </w:rPr>
            </w:r>
          </w:p>
        </w:tc>
        <w:tc>
          <w:tcPr>
            <w:tcW w:w="3231"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КПП</w:t>
            </w:r>
          </w:p>
        </w:tc>
        <w:tc>
          <w:tcPr>
            <w:tcW w:w="1134" w:type="dxa"/>
            <w:vAlign w:val="bottom"/>
            <w:tcBorders>
              <w:top w:val="single" w:sz="4"/>
              <w:left w:val="single" w:sz="4"/>
              <w:bottom w:val="single" w:sz="4"/>
              <w:right w:val="single" w:sz="4"/>
            </w:tcBorders>
          </w:tcPr>
          <w:p>
            <w:pPr>
              <w:pStyle w:val="0"/>
            </w:pPr>
            <w:r>
              <w:rPr>
                <w:sz w:val="24"/>
              </w:rPr>
            </w:r>
          </w:p>
        </w:tc>
      </w:tr>
      <w:tr>
        <w:tc>
          <w:tcPr>
            <w:tcW w:w="2891" w:type="dxa"/>
            <w:tcBorders>
              <w:top w:val="nil"/>
              <w:left w:val="nil"/>
              <w:bottom w:val="nil"/>
              <w:right w:val="nil"/>
            </w:tcBorders>
          </w:tcPr>
          <w:bookmarkStart w:id="1774" w:name="P1774"/>
          <w:bookmarkEnd w:id="1774"/>
          <w:p>
            <w:pPr>
              <w:pStyle w:val="0"/>
            </w:pPr>
            <w:r>
              <w:rPr>
                <w:sz w:val="24"/>
              </w:rPr>
              <w:t xml:space="preserve">Наименование главного распорядителя бюджетных средств, главного администратора источников финансирования дефицита бюджета, главного администратора доходов бюджета</w:t>
            </w:r>
          </w:p>
        </w:tc>
        <w:tc>
          <w:tcPr>
            <w:tcW w:w="3231" w:type="dxa"/>
            <w:vAlign w:val="bottom"/>
            <w:tcBorders>
              <w:top w:val="nil"/>
              <w:left w:val="nil"/>
              <w:bottom w:val="nil"/>
              <w:right w:val="nil"/>
            </w:tcBorders>
          </w:tcPr>
          <w:p>
            <w:pPr>
              <w:pStyle w:val="0"/>
              <w:jc w:val="center"/>
            </w:pPr>
            <w:r>
              <w:rPr>
                <w:sz w:val="24"/>
              </w:rPr>
              <w:t xml:space="preserve">_____________________</w:t>
            </w:r>
          </w:p>
        </w:tc>
        <w:tc>
          <w:tcPr>
            <w:tcW w:w="1757" w:type="dxa"/>
            <w:vAlign w:val="bottom"/>
            <w:tcBorders>
              <w:top w:val="nil"/>
              <w:left w:val="nil"/>
              <w:bottom w:val="nil"/>
              <w:right w:val="single" w:sz="4"/>
            </w:tcBorders>
          </w:tcPr>
          <w:p>
            <w:pPr>
              <w:pStyle w:val="0"/>
              <w:jc w:val="right"/>
            </w:pPr>
            <w:r>
              <w:rPr>
                <w:sz w:val="24"/>
              </w:rPr>
              <w:t xml:space="preserve">Глава по БК</w:t>
            </w:r>
          </w:p>
        </w:tc>
        <w:tc>
          <w:tcPr>
            <w:tcW w:w="1134" w:type="dxa"/>
            <w:vAlign w:val="bottom"/>
            <w:tcBorders>
              <w:top w:val="single" w:sz="4"/>
              <w:left w:val="single" w:sz="4"/>
              <w:bottom w:val="single" w:sz="4"/>
              <w:right w:val="single" w:sz="4"/>
            </w:tcBorders>
          </w:tcPr>
          <w:p>
            <w:pPr>
              <w:pStyle w:val="0"/>
            </w:pPr>
            <w:r>
              <w:rPr>
                <w:sz w:val="24"/>
              </w:rPr>
            </w:r>
          </w:p>
        </w:tc>
      </w:tr>
      <w:tr>
        <w:tc>
          <w:tcPr>
            <w:tcW w:w="2891" w:type="dxa"/>
            <w:tcBorders>
              <w:top w:val="nil"/>
              <w:left w:val="nil"/>
              <w:bottom w:val="nil"/>
              <w:right w:val="nil"/>
            </w:tcBorders>
          </w:tcPr>
          <w:bookmarkStart w:id="1778" w:name="P1778"/>
          <w:bookmarkEnd w:id="1778"/>
          <w:p>
            <w:pPr>
              <w:pStyle w:val="0"/>
            </w:pPr>
            <w:r>
              <w:rPr>
                <w:sz w:val="24"/>
              </w:rPr>
              <w:t xml:space="preserve">Наименование вышестоящего участника бюджетного процесса (вышестоящей организации)</w:t>
            </w:r>
          </w:p>
        </w:tc>
        <w:tc>
          <w:tcPr>
            <w:tcW w:w="3231" w:type="dxa"/>
            <w:vAlign w:val="bottom"/>
            <w:tcBorders>
              <w:top w:val="nil"/>
              <w:left w:val="nil"/>
              <w:bottom w:val="nil"/>
              <w:right w:val="nil"/>
            </w:tcBorders>
          </w:tcPr>
          <w:p>
            <w:pPr>
              <w:pStyle w:val="0"/>
              <w:jc w:val="center"/>
            </w:pPr>
            <w:r>
              <w:rPr>
                <w:sz w:val="24"/>
              </w:rPr>
              <w:t xml:space="preserve">_____________________</w:t>
            </w:r>
          </w:p>
        </w:tc>
        <w:tc>
          <w:tcPr>
            <w:tcW w:w="1757" w:type="dxa"/>
            <w:vAlign w:val="bottom"/>
            <w:tcBorders>
              <w:top w:val="nil"/>
              <w:left w:val="nil"/>
              <w:bottom w:val="nil"/>
              <w:right w:val="single" w:sz="4"/>
            </w:tcBorders>
          </w:tcPr>
          <w:p>
            <w:pPr>
              <w:pStyle w:val="0"/>
              <w:jc w:val="right"/>
            </w:pPr>
            <w:r>
              <w:rPr>
                <w:sz w:val="24"/>
              </w:rPr>
              <w:t xml:space="preserve">по ОКПО</w:t>
            </w:r>
          </w:p>
        </w:tc>
        <w:tc>
          <w:tcPr>
            <w:tcW w:w="1134" w:type="dxa"/>
            <w:vAlign w:val="bottom"/>
            <w:tcBorders>
              <w:top w:val="single" w:sz="4"/>
              <w:left w:val="single" w:sz="4"/>
              <w:bottom w:val="single" w:sz="4"/>
              <w:right w:val="single" w:sz="4"/>
            </w:tcBorders>
          </w:tcPr>
          <w:p>
            <w:pPr>
              <w:pStyle w:val="0"/>
            </w:pPr>
            <w:r>
              <w:rPr>
                <w:sz w:val="24"/>
              </w:rPr>
            </w:r>
          </w:p>
        </w:tc>
      </w:tr>
      <w:tr>
        <w:tc>
          <w:tcPr>
            <w:tcW w:w="2891" w:type="dxa"/>
            <w:tcBorders>
              <w:top w:val="nil"/>
              <w:left w:val="nil"/>
              <w:bottom w:val="nil"/>
              <w:right w:val="nil"/>
            </w:tcBorders>
          </w:tcPr>
          <w:p>
            <w:pPr>
              <w:pStyle w:val="0"/>
            </w:pPr>
            <w:r>
              <w:rPr>
                <w:sz w:val="24"/>
              </w:rPr>
            </w:r>
          </w:p>
        </w:tc>
        <w:tc>
          <w:tcPr>
            <w:tcW w:w="3231"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по Сводному реестру</w:t>
            </w:r>
          </w:p>
        </w:tc>
        <w:tc>
          <w:tcPr>
            <w:tcW w:w="1134" w:type="dxa"/>
            <w:vAlign w:val="bottom"/>
            <w:tcBorders>
              <w:top w:val="single" w:sz="4"/>
              <w:left w:val="single" w:sz="4"/>
              <w:bottom w:val="single" w:sz="4"/>
              <w:right w:val="single" w:sz="4"/>
            </w:tcBorders>
          </w:tcPr>
          <w:p>
            <w:pPr>
              <w:pStyle w:val="0"/>
            </w:pPr>
            <w:r>
              <w:rPr>
                <w:sz w:val="24"/>
              </w:rPr>
            </w:r>
          </w:p>
        </w:tc>
      </w:tr>
      <w:tr>
        <w:tc>
          <w:tcPr>
            <w:tcW w:w="2891" w:type="dxa"/>
            <w:tcBorders>
              <w:top w:val="nil"/>
              <w:left w:val="nil"/>
              <w:bottom w:val="nil"/>
              <w:right w:val="nil"/>
            </w:tcBorders>
          </w:tcPr>
          <w:bookmarkStart w:id="1786" w:name="P1786"/>
          <w:bookmarkEnd w:id="1786"/>
          <w:p>
            <w:pPr>
              <w:pStyle w:val="0"/>
            </w:pPr>
            <w:r>
              <w:rPr>
                <w:sz w:val="24"/>
              </w:rPr>
              <w:t xml:space="preserve">Орган Федерального казначейства</w:t>
            </w:r>
          </w:p>
        </w:tc>
        <w:tc>
          <w:tcPr>
            <w:tcW w:w="3231" w:type="dxa"/>
            <w:vAlign w:val="bottom"/>
            <w:tcBorders>
              <w:top w:val="nil"/>
              <w:left w:val="nil"/>
              <w:bottom w:val="nil"/>
              <w:right w:val="nil"/>
            </w:tcBorders>
          </w:tcPr>
          <w:p>
            <w:pPr>
              <w:pStyle w:val="0"/>
              <w:jc w:val="center"/>
            </w:pPr>
            <w:r>
              <w:rPr>
                <w:sz w:val="24"/>
              </w:rPr>
              <w:t xml:space="preserve">_____________________</w:t>
            </w:r>
          </w:p>
        </w:tc>
        <w:tc>
          <w:tcPr>
            <w:tcW w:w="1757" w:type="dxa"/>
            <w:vAlign w:val="bottom"/>
            <w:tcBorders>
              <w:top w:val="nil"/>
              <w:left w:val="nil"/>
              <w:bottom w:val="nil"/>
              <w:right w:val="single" w:sz="4"/>
            </w:tcBorders>
          </w:tcPr>
          <w:p>
            <w:pPr>
              <w:pStyle w:val="0"/>
              <w:jc w:val="right"/>
            </w:pPr>
            <w:r>
              <w:rPr>
                <w:sz w:val="24"/>
              </w:rPr>
              <w:t xml:space="preserve">по КОФК</w:t>
            </w:r>
          </w:p>
        </w:tc>
        <w:tc>
          <w:tcPr>
            <w:tcW w:w="1134" w:type="dxa"/>
            <w:vAlign w:val="bottom"/>
            <w:tcBorders>
              <w:top w:val="single" w:sz="4"/>
              <w:left w:val="single" w:sz="4"/>
              <w:bottom w:val="single" w:sz="4"/>
              <w:right w:val="single" w:sz="4"/>
            </w:tcBorders>
          </w:tcPr>
          <w:p>
            <w:pPr>
              <w:pStyle w:val="0"/>
            </w:pPr>
            <w:r>
              <w:rPr>
                <w:sz w:val="24"/>
              </w:rPr>
            </w:r>
          </w:p>
        </w:tc>
      </w:tr>
      <w:tr>
        <w:tblPrEx>
          <w:tblBorders>
            <w:right w:val="nil"/>
          </w:tblBorders>
        </w:tblPrEx>
        <w:tc>
          <w:tcPr>
            <w:tcW w:w="2891" w:type="dxa"/>
            <w:tcBorders>
              <w:top w:val="nil"/>
              <w:left w:val="nil"/>
              <w:bottom w:val="nil"/>
              <w:right w:val="nil"/>
            </w:tcBorders>
          </w:tcPr>
          <w:p>
            <w:pPr>
              <w:pStyle w:val="0"/>
            </w:pPr>
            <w:r>
              <w:rPr>
                <w:sz w:val="24"/>
              </w:rPr>
            </w:r>
          </w:p>
        </w:tc>
        <w:tc>
          <w:tcPr>
            <w:tcW w:w="323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1134" w:type="dxa"/>
            <w:tcBorders>
              <w:top w:val="single" w:sz="4"/>
              <w:left w:val="nil"/>
              <w:bottom w:val="single" w:sz="4"/>
              <w:right w:val="nil"/>
            </w:tcBorders>
          </w:tcPr>
          <w:p>
            <w:pPr>
              <w:pStyle w:val="0"/>
            </w:pPr>
            <w:r>
              <w:rPr>
                <w:sz w:val="24"/>
              </w:rPr>
            </w:r>
          </w:p>
        </w:tc>
      </w:tr>
      <w:tr>
        <w:tc>
          <w:tcPr>
            <w:tcW w:w="2891" w:type="dxa"/>
            <w:tcBorders>
              <w:top w:val="nil"/>
              <w:left w:val="nil"/>
              <w:bottom w:val="nil"/>
              <w:right w:val="nil"/>
            </w:tcBorders>
          </w:tcPr>
          <w:p>
            <w:pPr>
              <w:pStyle w:val="0"/>
            </w:pPr>
            <w:r>
              <w:rPr>
                <w:sz w:val="24"/>
              </w:rPr>
              <w:t xml:space="preserve">Прошу закрыть лицевой счет</w:t>
            </w:r>
          </w:p>
        </w:tc>
        <w:tc>
          <w:tcPr>
            <w:tcW w:w="3231" w:type="dxa"/>
            <w:tcBorders>
              <w:top w:val="nil"/>
              <w:left w:val="nil"/>
              <w:bottom w:val="nil"/>
              <w:right w:val="nil"/>
            </w:tcBorders>
          </w:tcPr>
          <w:p>
            <w:pPr>
              <w:pStyle w:val="0"/>
              <w:jc w:val="center"/>
            </w:pPr>
            <w:r>
              <w:rPr>
                <w:sz w:val="24"/>
              </w:rPr>
              <w:t xml:space="preserve">_____________________</w:t>
            </w:r>
          </w:p>
          <w:p>
            <w:pPr>
              <w:pStyle w:val="0"/>
              <w:ind w:firstLine="540"/>
              <w:jc w:val="both"/>
            </w:pPr>
            <w:r>
              <w:rPr>
                <w:sz w:val="24"/>
              </w:rPr>
              <w:t xml:space="preserve">(вид лицевого счета)</w:t>
            </w:r>
          </w:p>
        </w:tc>
        <w:tc>
          <w:tcPr>
            <w:tcW w:w="1757" w:type="dxa"/>
            <w:tcBorders>
              <w:top w:val="nil"/>
              <w:left w:val="nil"/>
              <w:bottom w:val="nil"/>
              <w:right w:val="single" w:sz="4"/>
            </w:tcBorders>
          </w:tcPr>
          <w:p>
            <w:pPr>
              <w:pStyle w:val="0"/>
            </w:pPr>
            <w:r>
              <w:rPr>
                <w:sz w:val="24"/>
              </w:rPr>
            </w:r>
          </w:p>
        </w:tc>
        <w:tc>
          <w:tcPr>
            <w:tcW w:w="1134" w:type="dxa"/>
            <w:tcBorders>
              <w:top w:val="single" w:sz="4"/>
              <w:left w:val="single" w:sz="4"/>
              <w:bottom w:val="single" w:sz="4"/>
              <w:right w:val="single" w:sz="4"/>
            </w:tcBorders>
          </w:tcPr>
          <w:p>
            <w:pPr>
              <w:pStyle w:val="0"/>
            </w:pPr>
            <w:r>
              <w:rPr>
                <w:sz w:val="24"/>
              </w:rPr>
            </w:r>
          </w:p>
        </w:tc>
      </w:tr>
    </w:tbl>
    <w:p>
      <w:pPr>
        <w:pStyle w:val="0"/>
        <w:jc w:val="both"/>
      </w:pPr>
      <w:r>
        <w:rPr>
          <w:sz w:val="24"/>
        </w:rPr>
      </w:r>
    </w:p>
    <w:bookmarkStart w:id="1800" w:name="P1800"/>
    <w:bookmarkEnd w:id="1800"/>
    <w:p>
      <w:pPr>
        <w:pStyle w:val="1"/>
        <w:jc w:val="both"/>
      </w:pPr>
      <w:r>
        <w:rPr>
          <w:sz w:val="20"/>
        </w:rPr>
        <w:t xml:space="preserve">В связи с _________________________________________________________________</w:t>
      </w:r>
    </w:p>
    <w:p>
      <w:pPr>
        <w:pStyle w:val="1"/>
        <w:jc w:val="both"/>
      </w:pPr>
      <w:r>
        <w:rPr>
          <w:sz w:val="20"/>
        </w:rPr>
        <w:t xml:space="preserve">            (причина закрытия лицевого счета, наименование, номер и дата</w:t>
      </w:r>
    </w:p>
    <w:p>
      <w:pPr>
        <w:pStyle w:val="1"/>
        <w:jc w:val="both"/>
      </w:pPr>
      <w:r>
        <w:rPr>
          <w:sz w:val="20"/>
        </w:rPr>
        <w:t xml:space="preserve">                                документа-основания)</w:t>
      </w:r>
    </w:p>
    <w:p>
      <w:pPr>
        <w:pStyle w:val="1"/>
        <w:jc w:val="both"/>
      </w:pPr>
      <w:r>
        <w:rPr>
          <w:sz w:val="20"/>
        </w:rPr>
        <w:t xml:space="preserve">Приложения: 1. ____________________________________________________________</w:t>
      </w:r>
    </w:p>
    <w:p>
      <w:pPr>
        <w:pStyle w:val="1"/>
        <w:jc w:val="both"/>
      </w:pPr>
      <w:r>
        <w:rPr>
          <w:sz w:val="20"/>
        </w:rPr>
        <w:t xml:space="preserve">            2. ____________________________________________________________</w:t>
      </w:r>
    </w:p>
    <w:p>
      <w:pPr>
        <w:pStyle w:val="1"/>
        <w:jc w:val="both"/>
      </w:pPr>
      <w:r>
        <w:rPr>
          <w:sz w:val="20"/>
        </w:rPr>
      </w:r>
    </w:p>
    <w:bookmarkStart w:id="1806" w:name="P1806"/>
    <w:bookmarkEnd w:id="1806"/>
    <w:p>
      <w:pPr>
        <w:pStyle w:val="1"/>
        <w:jc w:val="both"/>
      </w:pPr>
      <w:r>
        <w:rPr>
          <w:sz w:val="20"/>
        </w:rPr>
        <w:t xml:space="preserve">             Реквизиты для перечисления средств, поступивших после</w:t>
      </w:r>
    </w:p>
    <w:p>
      <w:pPr>
        <w:pStyle w:val="1"/>
        <w:jc w:val="both"/>
      </w:pPr>
      <w:r>
        <w:rPr>
          <w:sz w:val="20"/>
        </w:rPr>
        <w:t xml:space="preserve">                             закрытия лицевого счета</w:t>
      </w:r>
    </w:p>
    <w:p>
      <w:pPr>
        <w:pStyle w:val="0"/>
        <w:jc w:val="both"/>
      </w:pPr>
      <w:r>
        <w:rPr>
          <w:sz w:val="24"/>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1928"/>
        <w:gridCol w:w="2078"/>
        <w:gridCol w:w="2080"/>
        <w:gridCol w:w="2891"/>
      </w:tblGrid>
      <w:tr>
        <w:tc>
          <w:tcPr>
            <w:tcW w:w="1928" w:type="dxa"/>
            <w:tcBorders>
              <w:left w:val="nil"/>
            </w:tcBorders>
            <w:vMerge w:val="restart"/>
          </w:tcPr>
          <w:p>
            <w:pPr>
              <w:pStyle w:val="0"/>
              <w:jc w:val="center"/>
            </w:pPr>
            <w:r>
              <w:rPr>
                <w:sz w:val="24"/>
              </w:rPr>
              <w:t xml:space="preserve">Номер счета</w:t>
            </w:r>
          </w:p>
        </w:tc>
        <w:tc>
          <w:tcPr>
            <w:gridSpan w:val="3"/>
            <w:tcW w:w="7049" w:type="dxa"/>
            <w:tcBorders>
              <w:right w:val="nil"/>
            </w:tcBorders>
          </w:tcPr>
          <w:p>
            <w:pPr>
              <w:pStyle w:val="0"/>
              <w:jc w:val="center"/>
            </w:pPr>
            <w:r>
              <w:rPr>
                <w:sz w:val="24"/>
              </w:rPr>
              <w:t xml:space="preserve">Реквизиты банка</w:t>
            </w:r>
          </w:p>
        </w:tc>
      </w:tr>
      <w:tr>
        <w:tc>
          <w:tcPr>
            <w:tcBorders>
              <w:left w:val="nil"/>
            </w:tcBorders>
            <w:vMerge w:val="continue"/>
          </w:tcPr>
          <w:p/>
        </w:tc>
        <w:tc>
          <w:tcPr>
            <w:tcW w:w="2078" w:type="dxa"/>
          </w:tcPr>
          <w:p>
            <w:pPr>
              <w:pStyle w:val="0"/>
              <w:jc w:val="center"/>
            </w:pPr>
            <w:r>
              <w:rPr>
                <w:sz w:val="24"/>
              </w:rPr>
              <w:t xml:space="preserve">наименование</w:t>
            </w:r>
          </w:p>
        </w:tc>
        <w:tc>
          <w:tcPr>
            <w:tcW w:w="2080" w:type="dxa"/>
          </w:tcPr>
          <w:p>
            <w:pPr>
              <w:pStyle w:val="0"/>
              <w:jc w:val="center"/>
            </w:pPr>
            <w:r>
              <w:rPr>
                <w:sz w:val="24"/>
              </w:rPr>
              <w:t xml:space="preserve">БИК</w:t>
            </w:r>
          </w:p>
        </w:tc>
        <w:tc>
          <w:tcPr>
            <w:tcW w:w="2891" w:type="dxa"/>
            <w:tcBorders>
              <w:right w:val="nil"/>
            </w:tcBorders>
          </w:tcPr>
          <w:p>
            <w:pPr>
              <w:pStyle w:val="0"/>
              <w:jc w:val="center"/>
            </w:pPr>
            <w:r>
              <w:rPr>
                <w:sz w:val="24"/>
              </w:rPr>
              <w:t xml:space="preserve">корреспондентский счет</w:t>
            </w:r>
          </w:p>
        </w:tc>
      </w:tr>
      <w:tr>
        <w:tc>
          <w:tcPr>
            <w:tcW w:w="1928" w:type="dxa"/>
            <w:tcBorders>
              <w:left w:val="nil"/>
            </w:tcBorders>
          </w:tcPr>
          <w:bookmarkStart w:id="1814" w:name="P1814"/>
          <w:bookmarkEnd w:id="1814"/>
          <w:p>
            <w:pPr>
              <w:pStyle w:val="0"/>
              <w:jc w:val="center"/>
            </w:pPr>
            <w:r>
              <w:rPr>
                <w:sz w:val="24"/>
              </w:rPr>
              <w:t xml:space="preserve">1</w:t>
            </w:r>
          </w:p>
        </w:tc>
        <w:tc>
          <w:tcPr>
            <w:tcW w:w="2078" w:type="dxa"/>
          </w:tcPr>
          <w:bookmarkStart w:id="1815" w:name="P1815"/>
          <w:bookmarkEnd w:id="1815"/>
          <w:p>
            <w:pPr>
              <w:pStyle w:val="0"/>
              <w:jc w:val="center"/>
            </w:pPr>
            <w:r>
              <w:rPr>
                <w:sz w:val="24"/>
              </w:rPr>
              <w:t xml:space="preserve">2</w:t>
            </w:r>
          </w:p>
        </w:tc>
        <w:tc>
          <w:tcPr>
            <w:tcW w:w="2080" w:type="dxa"/>
          </w:tcPr>
          <w:bookmarkStart w:id="1816" w:name="P1816"/>
          <w:bookmarkEnd w:id="1816"/>
          <w:p>
            <w:pPr>
              <w:pStyle w:val="0"/>
              <w:jc w:val="center"/>
            </w:pPr>
            <w:r>
              <w:rPr>
                <w:sz w:val="24"/>
              </w:rPr>
              <w:t xml:space="preserve">3</w:t>
            </w:r>
          </w:p>
        </w:tc>
        <w:tc>
          <w:tcPr>
            <w:tcW w:w="2891" w:type="dxa"/>
            <w:tcBorders>
              <w:right w:val="nil"/>
            </w:tcBorders>
          </w:tcPr>
          <w:bookmarkStart w:id="1817" w:name="P1817"/>
          <w:bookmarkEnd w:id="1817"/>
          <w:p>
            <w:pPr>
              <w:pStyle w:val="0"/>
              <w:jc w:val="center"/>
            </w:pPr>
            <w:r>
              <w:rPr>
                <w:sz w:val="24"/>
              </w:rPr>
              <w:t xml:space="preserve">4</w:t>
            </w:r>
          </w:p>
        </w:tc>
      </w:tr>
      <w:tr>
        <w:tblPrEx>
          <w:tblBorders>
            <w:left w:val="single" w:sz="4"/>
            <w:right w:val="single" w:sz="4"/>
          </w:tblBorders>
        </w:tblPrEx>
        <w:tc>
          <w:tcPr>
            <w:tcW w:w="1928" w:type="dxa"/>
          </w:tcPr>
          <w:p>
            <w:pPr>
              <w:pStyle w:val="0"/>
            </w:pPr>
            <w:r>
              <w:rPr>
                <w:sz w:val="24"/>
              </w:rPr>
            </w:r>
          </w:p>
        </w:tc>
        <w:tc>
          <w:tcPr>
            <w:tcW w:w="2078" w:type="dxa"/>
          </w:tcPr>
          <w:p>
            <w:pPr>
              <w:pStyle w:val="0"/>
            </w:pPr>
            <w:r>
              <w:rPr>
                <w:sz w:val="24"/>
              </w:rPr>
            </w:r>
          </w:p>
        </w:tc>
        <w:tc>
          <w:tcPr>
            <w:tcW w:w="2080" w:type="dxa"/>
          </w:tcPr>
          <w:p>
            <w:pPr>
              <w:pStyle w:val="0"/>
            </w:pPr>
            <w:r>
              <w:rPr>
                <w:sz w:val="24"/>
              </w:rPr>
            </w:r>
          </w:p>
        </w:tc>
        <w:tc>
          <w:tcPr>
            <w:tcW w:w="2891" w:type="dxa"/>
          </w:tcPr>
          <w:p>
            <w:pPr>
              <w:pStyle w:val="0"/>
            </w:pPr>
            <w:r>
              <w:rPr>
                <w:sz w:val="24"/>
              </w:rPr>
            </w:r>
          </w:p>
        </w:tc>
      </w:tr>
    </w:tbl>
    <w:p>
      <w:pPr>
        <w:pStyle w:val="0"/>
        <w:jc w:val="both"/>
      </w:pPr>
      <w:r>
        <w:rPr>
          <w:sz w:val="24"/>
        </w:rPr>
      </w:r>
    </w:p>
    <w:p>
      <w:pPr>
        <w:pStyle w:val="1"/>
        <w:jc w:val="both"/>
      </w:pPr>
      <w:r>
        <w:rPr>
          <w:sz w:val="20"/>
        </w:rPr>
        <w:t xml:space="preserve">Руководитель клиента</w:t>
      </w:r>
    </w:p>
    <w:p>
      <w:pPr>
        <w:pStyle w:val="1"/>
        <w:jc w:val="both"/>
      </w:pPr>
      <w:r>
        <w:rPr>
          <w:sz w:val="20"/>
        </w:rPr>
        <w:t xml:space="preserve">(уполномоченное лицо) _____________ ___________ _______________________</w:t>
      </w:r>
    </w:p>
    <w:p>
      <w:pPr>
        <w:pStyle w:val="1"/>
        <w:jc w:val="both"/>
      </w:pPr>
      <w:r>
        <w:rPr>
          <w:sz w:val="20"/>
        </w:rPr>
        <w:t xml:space="preserve">                       (должность)   (подпись)   (расшифровка подписи)</w:t>
      </w:r>
    </w:p>
    <w:p>
      <w:pPr>
        <w:pStyle w:val="1"/>
        <w:jc w:val="both"/>
      </w:pPr>
      <w:r>
        <w:rPr>
          <w:sz w:val="20"/>
        </w:rPr>
      </w:r>
    </w:p>
    <w:p>
      <w:pPr>
        <w:pStyle w:val="1"/>
        <w:jc w:val="both"/>
      </w:pPr>
      <w:r>
        <w:rPr>
          <w:sz w:val="20"/>
        </w:rPr>
        <w:t xml:space="preserve">Главный бухгалтер</w:t>
      </w:r>
    </w:p>
    <w:p>
      <w:pPr>
        <w:pStyle w:val="1"/>
        <w:jc w:val="both"/>
      </w:pPr>
      <w:r>
        <w:rPr>
          <w:sz w:val="20"/>
        </w:rPr>
        <w:t xml:space="preserve">(уполномоченное лицо) _____________ ___________ _______________________</w:t>
      </w:r>
    </w:p>
    <w:p>
      <w:pPr>
        <w:pStyle w:val="1"/>
        <w:jc w:val="both"/>
      </w:pPr>
      <w:r>
        <w:rPr>
          <w:sz w:val="20"/>
        </w:rPr>
        <w:t xml:space="preserve">                       (должность)   (подпись)   (расшифровка подписи)</w:t>
      </w:r>
    </w:p>
    <w:p>
      <w:pPr>
        <w:pStyle w:val="1"/>
        <w:jc w:val="both"/>
      </w:pPr>
      <w:r>
        <w:rPr>
          <w:sz w:val="20"/>
        </w:rPr>
      </w:r>
    </w:p>
    <w:p>
      <w:pPr>
        <w:pStyle w:val="1"/>
        <w:jc w:val="both"/>
      </w:pPr>
      <w:r>
        <w:rPr>
          <w:sz w:val="20"/>
        </w:rPr>
        <w:t xml:space="preserve">"__" _______________ 20__ г.</w:t>
      </w:r>
    </w:p>
    <w:p>
      <w:pPr>
        <w:pStyle w:val="1"/>
        <w:jc w:val="both"/>
      </w:pPr>
      <w:r>
        <w:rPr>
          <w:sz w:val="20"/>
        </w:rPr>
      </w:r>
    </w:p>
    <w:p>
      <w:pPr>
        <w:pStyle w:val="1"/>
        <w:jc w:val="both"/>
      </w:pPr>
      <w:r>
        <w:rPr>
          <w:sz w:val="20"/>
        </w:rPr>
        <w:t xml:space="preserve">---------------------------------------------------------------------------</w:t>
      </w:r>
    </w:p>
    <w:p>
      <w:pPr>
        <w:pStyle w:val="1"/>
        <w:jc w:val="both"/>
      </w:pPr>
      <w:r>
        <w:rPr>
          <w:sz w:val="20"/>
        </w:rPr>
      </w:r>
    </w:p>
    <w:bookmarkStart w:id="1835" w:name="P1835"/>
    <w:bookmarkEnd w:id="1835"/>
    <w:p>
      <w:pPr>
        <w:pStyle w:val="1"/>
        <w:jc w:val="both"/>
      </w:pPr>
      <w:r>
        <w:rPr>
          <w:sz w:val="20"/>
        </w:rPr>
        <w:t xml:space="preserve">                 Отметка органа Федерального казначейства</w:t>
      </w:r>
    </w:p>
    <w:p>
      <w:pPr>
        <w:pStyle w:val="1"/>
        <w:jc w:val="both"/>
      </w:pPr>
      <w:r>
        <w:rPr>
          <w:sz w:val="20"/>
        </w:rPr>
        <w:t xml:space="preserve">                                            ┌─────────────┐</w:t>
      </w:r>
    </w:p>
    <w:p>
      <w:pPr>
        <w:pStyle w:val="1"/>
        <w:jc w:val="both"/>
      </w:pPr>
      <w:r>
        <w:rPr>
          <w:sz w:val="20"/>
        </w:rPr>
        <w:t xml:space="preserve">                о закрытии лицевого счета N │             │</w:t>
      </w:r>
    </w:p>
    <w:p>
      <w:pPr>
        <w:pStyle w:val="1"/>
        <w:jc w:val="both"/>
      </w:pPr>
      <w:r>
        <w:rPr>
          <w:sz w:val="20"/>
        </w:rPr>
        <w:t xml:space="preserve">                                            └─────────────┘</w:t>
      </w:r>
    </w:p>
    <w:p>
      <w:pPr>
        <w:pStyle w:val="1"/>
        <w:jc w:val="both"/>
      </w:pPr>
      <w:r>
        <w:rPr>
          <w:sz w:val="20"/>
        </w:rPr>
      </w:r>
    </w:p>
    <w:p>
      <w:pPr>
        <w:pStyle w:val="1"/>
        <w:jc w:val="both"/>
      </w:pPr>
      <w:r>
        <w:rPr>
          <w:sz w:val="20"/>
        </w:rPr>
        <w:t xml:space="preserve">Руководитель</w:t>
      </w:r>
    </w:p>
    <w:p>
      <w:pPr>
        <w:pStyle w:val="1"/>
        <w:jc w:val="both"/>
      </w:pPr>
      <w:r>
        <w:rPr>
          <w:sz w:val="20"/>
        </w:rPr>
        <w:t xml:space="preserve">(уполномоченное лицо) _____________ ___________ _______________________</w:t>
      </w:r>
    </w:p>
    <w:p>
      <w:pPr>
        <w:pStyle w:val="1"/>
        <w:jc w:val="both"/>
      </w:pPr>
      <w:r>
        <w:rPr>
          <w:sz w:val="20"/>
        </w:rPr>
        <w:t xml:space="preserve">                       (должность)   (подпись)   (расшифровка подписи)</w:t>
      </w:r>
    </w:p>
    <w:p>
      <w:pPr>
        <w:pStyle w:val="1"/>
        <w:jc w:val="both"/>
      </w:pPr>
      <w:r>
        <w:rPr>
          <w:sz w:val="20"/>
        </w:rPr>
      </w:r>
    </w:p>
    <w:p>
      <w:pPr>
        <w:pStyle w:val="1"/>
        <w:jc w:val="both"/>
      </w:pPr>
      <w:r>
        <w:rPr>
          <w:sz w:val="20"/>
        </w:rPr>
        <w:t xml:space="preserve">Главный бухгалтер</w:t>
      </w:r>
    </w:p>
    <w:p>
      <w:pPr>
        <w:pStyle w:val="1"/>
        <w:jc w:val="both"/>
      </w:pPr>
      <w:r>
        <w:rPr>
          <w:sz w:val="20"/>
        </w:rPr>
        <w:t xml:space="preserve">(уполномоченное лицо) _____________ ___________ _______________________</w:t>
      </w:r>
    </w:p>
    <w:p>
      <w:pPr>
        <w:pStyle w:val="1"/>
        <w:jc w:val="both"/>
      </w:pPr>
      <w:r>
        <w:rPr>
          <w:sz w:val="20"/>
        </w:rPr>
        <w:t xml:space="preserve">                       (должность)   (подпись)   (расшифровка подписи)</w:t>
      </w:r>
    </w:p>
    <w:p>
      <w:pPr>
        <w:pStyle w:val="1"/>
        <w:jc w:val="both"/>
      </w:pPr>
      <w:r>
        <w:rPr>
          <w:sz w:val="20"/>
        </w:rPr>
      </w:r>
    </w:p>
    <w:p>
      <w:pPr>
        <w:pStyle w:val="1"/>
        <w:jc w:val="both"/>
      </w:pPr>
      <w:r>
        <w:rPr>
          <w:sz w:val="20"/>
        </w:rPr>
        <w:t xml:space="preserve">Ответственный</w:t>
      </w:r>
    </w:p>
    <w:p>
      <w:pPr>
        <w:pStyle w:val="1"/>
        <w:jc w:val="both"/>
      </w:pPr>
      <w:r>
        <w:rPr>
          <w:sz w:val="20"/>
        </w:rPr>
        <w:t xml:space="preserve">исполнитель           ___________ _________ _____________________ _________</w:t>
      </w:r>
    </w:p>
    <w:p>
      <w:pPr>
        <w:pStyle w:val="1"/>
        <w:jc w:val="both"/>
      </w:pPr>
      <w:r>
        <w:rPr>
          <w:sz w:val="20"/>
        </w:rPr>
        <w:t xml:space="preserve">                      (должность) (подпись) (расшифровка подписи) (телефон)</w:t>
      </w:r>
    </w:p>
    <w:p>
      <w:pPr>
        <w:pStyle w:val="1"/>
        <w:jc w:val="both"/>
      </w:pPr>
      <w:r>
        <w:rPr>
          <w:sz w:val="20"/>
        </w:rPr>
      </w:r>
    </w:p>
    <w:p>
      <w:pPr>
        <w:pStyle w:val="1"/>
        <w:jc w:val="both"/>
      </w:pPr>
      <w:r>
        <w:rPr>
          <w:sz w:val="20"/>
        </w:rPr>
        <w:t xml:space="preserve">"__" _______________ 20__ г.</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5(1)</w:t>
      </w:r>
    </w:p>
    <w:p>
      <w:pPr>
        <w:pStyle w:val="0"/>
        <w:jc w:val="right"/>
      </w:pPr>
      <w:r>
        <w:rPr>
          <w:sz w:val="24"/>
        </w:rPr>
        <w:t xml:space="preserve">к Порядку открытия и ведения</w:t>
      </w:r>
    </w:p>
    <w:p>
      <w:pPr>
        <w:pStyle w:val="0"/>
        <w:jc w:val="right"/>
      </w:pPr>
      <w:r>
        <w:rPr>
          <w:sz w:val="24"/>
        </w:rPr>
        <w:t xml:space="preserve">лицевых счетов территориальными</w:t>
      </w:r>
    </w:p>
    <w:p>
      <w:pPr>
        <w:pStyle w:val="0"/>
        <w:jc w:val="right"/>
      </w:pPr>
      <w:r>
        <w:rPr>
          <w:sz w:val="24"/>
        </w:rPr>
        <w:t xml:space="preserve">органами Федерального казначейства,</w:t>
      </w:r>
    </w:p>
    <w:p>
      <w:pPr>
        <w:pStyle w:val="0"/>
        <w:jc w:val="right"/>
      </w:pPr>
      <w:r>
        <w:rPr>
          <w:sz w:val="24"/>
        </w:rPr>
        <w:t xml:space="preserve">утвержденному приказом</w:t>
      </w:r>
    </w:p>
    <w:p>
      <w:pPr>
        <w:pStyle w:val="0"/>
        <w:jc w:val="right"/>
      </w:pPr>
      <w:r>
        <w:rPr>
          <w:sz w:val="24"/>
        </w:rPr>
        <w:t xml:space="preserve">Федерального казначейства</w:t>
      </w:r>
    </w:p>
    <w:p>
      <w:pPr>
        <w:pStyle w:val="0"/>
        <w:jc w:val="right"/>
      </w:pPr>
      <w:r>
        <w:rPr>
          <w:sz w:val="24"/>
        </w:rPr>
        <w:t xml:space="preserve">от 17 октября 2016 г. N 21н</w:t>
      </w:r>
    </w:p>
    <w:p>
      <w:pPr>
        <w:pStyle w:val="0"/>
        <w:jc w:val="both"/>
      </w:pPr>
      <w:r>
        <w:rPr>
          <w:sz w:val="24"/>
        </w:rPr>
      </w:r>
    </w:p>
    <w:bookmarkStart w:id="1866" w:name="P1866"/>
    <w:bookmarkEnd w:id="1866"/>
    <w:p>
      <w:pPr>
        <w:pStyle w:val="2"/>
        <w:jc w:val="center"/>
      </w:pPr>
      <w:r>
        <w:rPr>
          <w:sz w:val="24"/>
        </w:rPr>
        <w:t xml:space="preserve">РЕКВИЗИТЫ</w:t>
      </w:r>
    </w:p>
    <w:p>
      <w:pPr>
        <w:pStyle w:val="2"/>
        <w:jc w:val="center"/>
      </w:pPr>
      <w:r>
        <w:rPr>
          <w:sz w:val="24"/>
        </w:rPr>
        <w:t xml:space="preserve">ЗАЯВЛЕНИЯ НА ЗАКРЫТИЕ ЛИЦЕВОГО СЧЕТА В ЭЛЕКТРОННОМ ВИДЕ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r>
              <w:rPr>
                <w:sz w:val="24"/>
                <w:color w:val="392c69"/>
              </w:rPr>
              <w:t xml:space="preserve">Приказом</w:t>
            </w:r>
            <w:r>
              <w:rPr>
                <w:sz w:val="24"/>
                <w:color w:val="392c69"/>
              </w:rPr>
              <w:t xml:space="preserve"> Казначейства России от 26.11.2025 N 21н)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2665"/>
        <w:gridCol w:w="5839"/>
      </w:tblGrid>
      <w:tr>
        <w:tc>
          <w:tcPr>
            <w:tcW w:w="567" w:type="dxa"/>
          </w:tcPr>
          <w:p>
            <w:pPr>
              <w:pStyle w:val="0"/>
              <w:jc w:val="center"/>
            </w:pPr>
            <w:r>
              <w:rPr>
                <w:sz w:val="24"/>
              </w:rPr>
              <w:t xml:space="preserve">N п/п</w:t>
            </w:r>
          </w:p>
        </w:tc>
        <w:tc>
          <w:tcPr>
            <w:tcW w:w="2665" w:type="dxa"/>
          </w:tcPr>
          <w:p>
            <w:pPr>
              <w:pStyle w:val="0"/>
              <w:jc w:val="center"/>
            </w:pPr>
            <w:r>
              <w:rPr>
                <w:sz w:val="24"/>
              </w:rPr>
              <w:t xml:space="preserve">Наименование реквизита</w:t>
            </w:r>
          </w:p>
        </w:tc>
        <w:tc>
          <w:tcPr>
            <w:tcW w:w="5839" w:type="dxa"/>
          </w:tcPr>
          <w:p>
            <w:pPr>
              <w:pStyle w:val="0"/>
              <w:jc w:val="center"/>
            </w:pPr>
            <w:r>
              <w:rPr>
                <w:sz w:val="24"/>
              </w:rPr>
              <w:t xml:space="preserve">Формирование (заполнение) реквизита</w:t>
            </w:r>
          </w:p>
        </w:tc>
      </w:tr>
      <w:tr>
        <w:tc>
          <w:tcPr>
            <w:tcW w:w="567" w:type="dxa"/>
          </w:tcPr>
          <w:p>
            <w:pPr>
              <w:pStyle w:val="0"/>
              <w:jc w:val="center"/>
            </w:pPr>
            <w:r>
              <w:rPr>
                <w:sz w:val="24"/>
              </w:rPr>
              <w:t xml:space="preserve">1</w:t>
            </w:r>
          </w:p>
        </w:tc>
        <w:tc>
          <w:tcPr>
            <w:tcW w:w="2665" w:type="dxa"/>
          </w:tcPr>
          <w:p>
            <w:pPr>
              <w:pStyle w:val="0"/>
              <w:jc w:val="center"/>
            </w:pPr>
            <w:r>
              <w:rPr>
                <w:sz w:val="24"/>
              </w:rPr>
              <w:t xml:space="preserve">2</w:t>
            </w:r>
          </w:p>
        </w:tc>
        <w:tc>
          <w:tcPr>
            <w:tcW w:w="5839" w:type="dxa"/>
          </w:tcPr>
          <w:p>
            <w:pPr>
              <w:pStyle w:val="0"/>
              <w:jc w:val="center"/>
            </w:pPr>
            <w:r>
              <w:rPr>
                <w:sz w:val="24"/>
              </w:rPr>
              <w:t xml:space="preserve">3</w:t>
            </w:r>
          </w:p>
        </w:tc>
      </w:tr>
      <w:tr>
        <w:tc>
          <w:tcPr>
            <w:tcW w:w="567" w:type="dxa"/>
          </w:tcPr>
          <w:p>
            <w:pPr>
              <w:pStyle w:val="0"/>
              <w:jc w:val="center"/>
            </w:pPr>
            <w:r>
              <w:rPr>
                <w:sz w:val="24"/>
              </w:rPr>
              <w:t xml:space="preserve">1.</w:t>
            </w:r>
          </w:p>
        </w:tc>
        <w:tc>
          <w:tcPr>
            <w:tcW w:w="2665" w:type="dxa"/>
          </w:tcPr>
          <w:p>
            <w:pPr>
              <w:pStyle w:val="0"/>
              <w:jc w:val="both"/>
            </w:pPr>
            <w:r>
              <w:rPr>
                <w:sz w:val="24"/>
              </w:rPr>
              <w:t xml:space="preserve">Дата</w:t>
            </w:r>
          </w:p>
        </w:tc>
        <w:tc>
          <w:tcPr>
            <w:tcW w:w="5839" w:type="dxa"/>
          </w:tcPr>
          <w:p>
            <w:pPr>
              <w:pStyle w:val="0"/>
              <w:jc w:val="both"/>
            </w:pPr>
            <w:r>
              <w:rPr>
                <w:sz w:val="24"/>
              </w:rPr>
              <w:t xml:space="preserve">Указывается дата составления документа</w:t>
            </w:r>
          </w:p>
        </w:tc>
      </w:tr>
      <w:tr>
        <w:tc>
          <w:tcPr>
            <w:tcW w:w="567" w:type="dxa"/>
          </w:tcPr>
          <w:p>
            <w:pPr>
              <w:pStyle w:val="0"/>
              <w:jc w:val="center"/>
            </w:pPr>
            <w:r>
              <w:rPr>
                <w:sz w:val="24"/>
              </w:rPr>
              <w:t xml:space="preserve">2.</w:t>
            </w:r>
          </w:p>
        </w:tc>
        <w:tc>
          <w:tcPr>
            <w:tcW w:w="2665" w:type="dxa"/>
          </w:tcPr>
          <w:p>
            <w:pPr>
              <w:pStyle w:val="0"/>
              <w:jc w:val="both"/>
            </w:pPr>
            <w:r>
              <w:rPr>
                <w:sz w:val="24"/>
              </w:rPr>
              <w:t xml:space="preserve">Наименование клиента (полное наименование)</w:t>
            </w:r>
          </w:p>
        </w:tc>
        <w:tc>
          <w:tcPr>
            <w:tcW w:w="5839" w:type="dxa"/>
          </w:tcPr>
          <w:p>
            <w:pPr>
              <w:pStyle w:val="0"/>
              <w:jc w:val="both"/>
            </w:pPr>
            <w:r>
              <w:rPr>
                <w:sz w:val="24"/>
              </w:rPr>
              <w:t xml:space="preserve">Указывается полное наименование клиента в соответствии с полным наименованием, указанным в его реестровой записи Сводного реестра</w:t>
            </w:r>
          </w:p>
        </w:tc>
      </w:tr>
      <w:tr>
        <w:tc>
          <w:tcPr>
            <w:tcW w:w="567" w:type="dxa"/>
          </w:tcPr>
          <w:p>
            <w:pPr>
              <w:pStyle w:val="0"/>
              <w:jc w:val="center"/>
            </w:pPr>
            <w:r>
              <w:rPr>
                <w:sz w:val="24"/>
              </w:rPr>
              <w:t xml:space="preserve">3.</w:t>
            </w:r>
          </w:p>
        </w:tc>
        <w:tc>
          <w:tcPr>
            <w:tcW w:w="2665" w:type="dxa"/>
          </w:tcPr>
          <w:p>
            <w:pPr>
              <w:pStyle w:val="0"/>
              <w:jc w:val="both"/>
            </w:pPr>
            <w:r>
              <w:rPr>
                <w:sz w:val="24"/>
              </w:rPr>
              <w:t xml:space="preserve">ИНН</w:t>
            </w:r>
          </w:p>
        </w:tc>
        <w:tc>
          <w:tcPr>
            <w:tcW w:w="5839" w:type="dxa"/>
          </w:tcPr>
          <w:p>
            <w:pPr>
              <w:pStyle w:val="0"/>
              <w:jc w:val="both"/>
            </w:pPr>
            <w:r>
              <w:rPr>
                <w:sz w:val="24"/>
              </w:rPr>
              <w:t xml:space="preserve">Указывается идентификационный номер налогоплательщика клиента в соответствии с данными Сводного реестра</w:t>
            </w:r>
          </w:p>
        </w:tc>
      </w:tr>
      <w:tr>
        <w:tc>
          <w:tcPr>
            <w:tcW w:w="567" w:type="dxa"/>
          </w:tcPr>
          <w:p>
            <w:pPr>
              <w:pStyle w:val="0"/>
              <w:jc w:val="center"/>
            </w:pPr>
            <w:r>
              <w:rPr>
                <w:sz w:val="24"/>
              </w:rPr>
              <w:t xml:space="preserve">4.</w:t>
            </w:r>
          </w:p>
        </w:tc>
        <w:tc>
          <w:tcPr>
            <w:tcW w:w="2665" w:type="dxa"/>
          </w:tcPr>
          <w:p>
            <w:pPr>
              <w:pStyle w:val="0"/>
              <w:jc w:val="both"/>
            </w:pPr>
            <w:r>
              <w:rPr>
                <w:sz w:val="24"/>
              </w:rPr>
              <w:t xml:space="preserve">КПП</w:t>
            </w:r>
          </w:p>
        </w:tc>
        <w:tc>
          <w:tcPr>
            <w:tcW w:w="5839" w:type="dxa"/>
          </w:tcPr>
          <w:p>
            <w:pPr>
              <w:pStyle w:val="0"/>
              <w:jc w:val="both"/>
            </w:pPr>
            <w:r>
              <w:rPr>
                <w:sz w:val="24"/>
              </w:rPr>
              <w:t xml:space="preserve">Указывается код причины постановки на учет клиента в соответствии с данными Сводного реестра (для индивидуальных предпринимателей и физических лиц - производителей товаров, работ, услуг заполняется при наличии)</w:t>
            </w:r>
          </w:p>
        </w:tc>
      </w:tr>
      <w:tr>
        <w:tc>
          <w:tcPr>
            <w:tcW w:w="567" w:type="dxa"/>
          </w:tcPr>
          <w:p>
            <w:pPr>
              <w:pStyle w:val="0"/>
              <w:jc w:val="center"/>
            </w:pPr>
            <w:r>
              <w:rPr>
                <w:sz w:val="24"/>
              </w:rPr>
              <w:t xml:space="preserve">5.</w:t>
            </w:r>
          </w:p>
        </w:tc>
        <w:tc>
          <w:tcPr>
            <w:tcW w:w="2665" w:type="dxa"/>
          </w:tcPr>
          <w:p>
            <w:pPr>
              <w:pStyle w:val="0"/>
              <w:jc w:val="both"/>
            </w:pPr>
            <w:r>
              <w:rPr>
                <w:sz w:val="24"/>
              </w:rPr>
              <w:t xml:space="preserve">Код по Сводному реестру</w:t>
            </w:r>
          </w:p>
        </w:tc>
        <w:tc>
          <w:tcPr>
            <w:tcW w:w="5839" w:type="dxa"/>
          </w:tcPr>
          <w:p>
            <w:pPr>
              <w:pStyle w:val="0"/>
              <w:jc w:val="both"/>
            </w:pPr>
            <w:r>
              <w:rPr>
                <w:sz w:val="24"/>
              </w:rPr>
              <w:t xml:space="preserve">Указывается код по Сводному реестру клиента</w:t>
            </w:r>
          </w:p>
        </w:tc>
      </w:tr>
      <w:tr>
        <w:tc>
          <w:tcPr>
            <w:tcW w:w="567" w:type="dxa"/>
          </w:tcPr>
          <w:p>
            <w:pPr>
              <w:pStyle w:val="0"/>
              <w:jc w:val="center"/>
            </w:pPr>
            <w:r>
              <w:rPr>
                <w:sz w:val="24"/>
              </w:rPr>
              <w:t xml:space="preserve">6.</w:t>
            </w:r>
          </w:p>
        </w:tc>
        <w:tc>
          <w:tcPr>
            <w:tcW w:w="2665" w:type="dxa"/>
          </w:tcPr>
          <w:p>
            <w:pPr>
              <w:pStyle w:val="0"/>
              <w:jc w:val="both"/>
            </w:pPr>
            <w:r>
              <w:rPr>
                <w:sz w:val="24"/>
              </w:rPr>
              <w:t xml:space="preserve">Код по ОКПО</w:t>
            </w:r>
          </w:p>
        </w:tc>
        <w:tc>
          <w:tcPr>
            <w:tcW w:w="5839" w:type="dxa"/>
          </w:tcPr>
          <w:p>
            <w:pPr>
              <w:pStyle w:val="0"/>
              <w:jc w:val="both"/>
            </w:pPr>
            <w:r>
              <w:rPr>
                <w:sz w:val="24"/>
              </w:rPr>
              <w:t xml:space="preserve">Указывается код по Общероссийскому классификатору предприятий и организаций клиента в соответствии с данными Сводного реестра</w:t>
            </w:r>
          </w:p>
        </w:tc>
      </w:tr>
      <w:tr>
        <w:tc>
          <w:tcPr>
            <w:tcW w:w="567" w:type="dxa"/>
            <w:vMerge w:val="restart"/>
          </w:tcPr>
          <w:p>
            <w:pPr>
              <w:pStyle w:val="0"/>
              <w:jc w:val="center"/>
            </w:pPr>
            <w:r>
              <w:rPr>
                <w:sz w:val="24"/>
              </w:rPr>
              <w:t xml:space="preserve">7.</w:t>
            </w:r>
          </w:p>
        </w:tc>
        <w:tc>
          <w:tcPr>
            <w:tcW w:w="2665" w:type="dxa"/>
            <w:vMerge w:val="restart"/>
          </w:tcPr>
          <w:p>
            <w:pPr>
              <w:pStyle w:val="0"/>
              <w:jc w:val="both"/>
            </w:pPr>
            <w:r>
              <w:rPr>
                <w:sz w:val="24"/>
              </w:rPr>
              <w:t xml:space="preserve">Наименование вышестоящего участника бюджетного процесса (вышестоящей организации)</w:t>
            </w:r>
          </w:p>
        </w:tc>
        <w:tc>
          <w:tcPr>
            <w:tcW w:w="5839" w:type="dxa"/>
            <w:tcBorders>
              <w:bottom w:val="nil"/>
            </w:tcBorders>
          </w:tcPr>
          <w:p>
            <w:pPr>
              <w:pStyle w:val="0"/>
              <w:jc w:val="both"/>
            </w:pPr>
            <w:r>
              <w:rPr>
                <w:sz w:val="24"/>
              </w:rPr>
              <w:t xml:space="preserve">Указывается полное наименование вышестоящего учреждения (вышестоящей организации), в ведении которого находится клиент, указанное в соответствующей реестровой записи Сводного реестра, либо полное наименование вышестоящего учреждения (вышестоящей организации)</w:t>
            </w:r>
          </w:p>
        </w:tc>
      </w:tr>
      <w:tr>
        <w:tc>
          <w:tcPr>
            <w:vMerge w:val="continue"/>
          </w:tcPr>
          <w:p/>
        </w:tc>
        <w:tc>
          <w:tcPr>
            <w:vMerge w:val="continue"/>
          </w:tcPr>
          <w:p/>
        </w:tc>
        <w:tc>
          <w:tcPr>
            <w:tcW w:w="5839" w:type="dxa"/>
            <w:tcBorders>
              <w:top w:val="nil"/>
            </w:tcBorders>
          </w:tcPr>
          <w:p>
            <w:pPr>
              <w:pStyle w:val="0"/>
              <w:jc w:val="both"/>
            </w:pPr>
            <w:r>
              <w:rPr>
                <w:sz w:val="24"/>
              </w:rPr>
              <w:t xml:space="preserve">Заполняется в случае оформления заявления на закрытие лицевого счета обособленного подразделения</w:t>
            </w:r>
          </w:p>
        </w:tc>
      </w:tr>
      <w:tr>
        <w:tc>
          <w:tcPr>
            <w:tcW w:w="567" w:type="dxa"/>
            <w:vMerge w:val="restart"/>
          </w:tcPr>
          <w:p>
            <w:pPr>
              <w:pStyle w:val="0"/>
              <w:jc w:val="center"/>
            </w:pPr>
            <w:r>
              <w:rPr>
                <w:sz w:val="24"/>
              </w:rPr>
              <w:t xml:space="preserve">8.</w:t>
            </w:r>
          </w:p>
        </w:tc>
        <w:tc>
          <w:tcPr>
            <w:tcW w:w="2665" w:type="dxa"/>
            <w:vMerge w:val="restart"/>
          </w:tcPr>
          <w:p>
            <w:pPr>
              <w:pStyle w:val="0"/>
              <w:jc w:val="both"/>
            </w:pPr>
            <w:r>
              <w:rPr>
                <w:sz w:val="24"/>
              </w:rPr>
              <w:t xml:space="preserve">Код по Сводному реестру</w:t>
            </w:r>
          </w:p>
        </w:tc>
        <w:tc>
          <w:tcPr>
            <w:tcW w:w="5839" w:type="dxa"/>
            <w:tcBorders>
              <w:bottom w:val="nil"/>
            </w:tcBorders>
          </w:tcPr>
          <w:p>
            <w:pPr>
              <w:pStyle w:val="0"/>
              <w:jc w:val="both"/>
            </w:pPr>
            <w:r>
              <w:rPr>
                <w:sz w:val="24"/>
              </w:rPr>
              <w:t xml:space="preserve">Указывается код по Сводному реестру вышестоящего участника бюджетного процесса (вышестоящей организации) либо код по Сводному реестру вышестоящего учреждения (вышестоящей организации)</w:t>
            </w:r>
          </w:p>
        </w:tc>
      </w:tr>
      <w:tr>
        <w:tc>
          <w:tcPr>
            <w:vMerge w:val="continue"/>
          </w:tcPr>
          <w:p/>
        </w:tc>
        <w:tc>
          <w:tcPr>
            <w:vMerge w:val="continue"/>
          </w:tcPr>
          <w:p/>
        </w:tc>
        <w:tc>
          <w:tcPr>
            <w:tcW w:w="5839" w:type="dxa"/>
            <w:tcBorders>
              <w:top w:val="nil"/>
            </w:tcBorders>
          </w:tcPr>
          <w:p>
            <w:pPr>
              <w:pStyle w:val="0"/>
              <w:jc w:val="both"/>
            </w:pPr>
            <w:r>
              <w:rPr>
                <w:sz w:val="24"/>
              </w:rPr>
              <w:t xml:space="preserve">Заполняется в случае оформления заявления на закрытие лицевого счета обособленного подразделения</w:t>
            </w:r>
          </w:p>
        </w:tc>
      </w:tr>
      <w:tr>
        <w:tc>
          <w:tcPr>
            <w:tcW w:w="567" w:type="dxa"/>
            <w:vMerge w:val="restart"/>
          </w:tcPr>
          <w:p>
            <w:pPr>
              <w:pStyle w:val="0"/>
              <w:jc w:val="center"/>
            </w:pPr>
            <w:r>
              <w:rPr>
                <w:sz w:val="24"/>
              </w:rPr>
              <w:t xml:space="preserve">9.</w:t>
            </w:r>
          </w:p>
        </w:tc>
        <w:tc>
          <w:tcPr>
            <w:tcW w:w="2665" w:type="dxa"/>
            <w:vMerge w:val="restart"/>
          </w:tcPr>
          <w:p>
            <w:pPr>
              <w:pStyle w:val="0"/>
              <w:jc w:val="both"/>
            </w:pPr>
            <w:r>
              <w:rPr>
                <w:sz w:val="24"/>
              </w:rPr>
              <w:t xml:space="preserve">Код по ОКПО</w:t>
            </w:r>
          </w:p>
        </w:tc>
        <w:tc>
          <w:tcPr>
            <w:tcW w:w="5839" w:type="dxa"/>
            <w:tcBorders>
              <w:bottom w:val="nil"/>
            </w:tcBorders>
          </w:tcPr>
          <w:p>
            <w:pPr>
              <w:pStyle w:val="0"/>
              <w:jc w:val="both"/>
            </w:pPr>
            <w:r>
              <w:rPr>
                <w:sz w:val="24"/>
              </w:rPr>
              <w:t xml:space="preserve">Указывается код по Общероссийскому классификатору предприятий и организаций вышестоящего участника бюджетного процесса (вышестоящей организации) в соответствии с данными Сводного реестра</w:t>
            </w:r>
          </w:p>
        </w:tc>
      </w:tr>
      <w:tr>
        <w:tc>
          <w:tcPr>
            <w:vMerge w:val="continue"/>
          </w:tcPr>
          <w:p/>
        </w:tc>
        <w:tc>
          <w:tcPr>
            <w:vMerge w:val="continue"/>
          </w:tcPr>
          <w:p/>
        </w:tc>
        <w:tc>
          <w:tcPr>
            <w:tcW w:w="5839" w:type="dxa"/>
            <w:tcBorders>
              <w:top w:val="nil"/>
            </w:tcBorders>
          </w:tcPr>
          <w:p>
            <w:pPr>
              <w:pStyle w:val="0"/>
              <w:jc w:val="both"/>
            </w:pPr>
            <w:r>
              <w:rPr>
                <w:sz w:val="24"/>
              </w:rPr>
              <w:t xml:space="preserve">Заполняется в случае оформления заявления на закрытие лицевого счета обособленного подразделения</w:t>
            </w:r>
          </w:p>
        </w:tc>
      </w:tr>
      <w:tr>
        <w:tc>
          <w:tcPr>
            <w:tcW w:w="567" w:type="dxa"/>
          </w:tcPr>
          <w:p>
            <w:pPr>
              <w:pStyle w:val="0"/>
              <w:jc w:val="center"/>
            </w:pPr>
            <w:r>
              <w:rPr>
                <w:sz w:val="24"/>
              </w:rPr>
              <w:t xml:space="preserve">10.</w:t>
            </w:r>
          </w:p>
        </w:tc>
        <w:tc>
          <w:tcPr>
            <w:tcW w:w="2665" w:type="dxa"/>
          </w:tcPr>
          <w:p>
            <w:pPr>
              <w:pStyle w:val="0"/>
              <w:jc w:val="both"/>
            </w:pPr>
            <w:r>
              <w:rPr>
                <w:sz w:val="24"/>
              </w:rPr>
              <w:t xml:space="preserve">Код по ТОФК</w:t>
            </w:r>
          </w:p>
        </w:tc>
        <w:tc>
          <w:tcPr>
            <w:tcW w:w="5839" w:type="dxa"/>
          </w:tcPr>
          <w:p>
            <w:pPr>
              <w:pStyle w:val="0"/>
              <w:jc w:val="both"/>
            </w:pPr>
            <w:r>
              <w:rPr>
                <w:sz w:val="24"/>
              </w:rPr>
              <w:t xml:space="preserve">Указывается код территориального органа Федерального казначейства по месту открытия лицевого счета клиента</w:t>
            </w:r>
          </w:p>
        </w:tc>
      </w:tr>
      <w:tr>
        <w:tc>
          <w:tcPr>
            <w:tcW w:w="567" w:type="dxa"/>
          </w:tcPr>
          <w:p>
            <w:pPr>
              <w:pStyle w:val="0"/>
              <w:jc w:val="center"/>
            </w:pPr>
            <w:r>
              <w:rPr>
                <w:sz w:val="24"/>
              </w:rPr>
              <w:t xml:space="preserve">11.</w:t>
            </w:r>
          </w:p>
        </w:tc>
        <w:tc>
          <w:tcPr>
            <w:tcW w:w="2665" w:type="dxa"/>
          </w:tcPr>
          <w:p>
            <w:pPr>
              <w:pStyle w:val="0"/>
              <w:jc w:val="both"/>
            </w:pPr>
            <w:r>
              <w:rPr>
                <w:sz w:val="24"/>
              </w:rPr>
              <w:t xml:space="preserve">Орган Федерального казначейства</w:t>
            </w:r>
          </w:p>
        </w:tc>
        <w:tc>
          <w:tcPr>
            <w:tcW w:w="5839" w:type="dxa"/>
          </w:tcPr>
          <w:p>
            <w:pPr>
              <w:pStyle w:val="0"/>
              <w:jc w:val="both"/>
            </w:pPr>
            <w:r>
              <w:rPr>
                <w:sz w:val="24"/>
              </w:rPr>
              <w:t xml:space="preserve">Указывается полное наименование органа Федерального казначейства по месту открытия лицевого счета клиента</w:t>
            </w:r>
          </w:p>
        </w:tc>
      </w:tr>
      <w:tr>
        <w:tc>
          <w:tcPr>
            <w:tcW w:w="567" w:type="dxa"/>
          </w:tcPr>
          <w:p>
            <w:pPr>
              <w:pStyle w:val="0"/>
              <w:jc w:val="center"/>
            </w:pPr>
            <w:r>
              <w:rPr>
                <w:sz w:val="24"/>
              </w:rPr>
              <w:t xml:space="preserve">12.</w:t>
            </w:r>
          </w:p>
        </w:tc>
        <w:tc>
          <w:tcPr>
            <w:tcW w:w="2665" w:type="dxa"/>
          </w:tcPr>
          <w:p>
            <w:pPr>
              <w:pStyle w:val="0"/>
              <w:jc w:val="both"/>
            </w:pPr>
            <w:r>
              <w:rPr>
                <w:sz w:val="24"/>
              </w:rPr>
              <w:t xml:space="preserve">Код вида лицевого счета</w:t>
            </w:r>
          </w:p>
        </w:tc>
        <w:tc>
          <w:tcPr>
            <w:tcW w:w="5839" w:type="dxa"/>
          </w:tcPr>
          <w:p>
            <w:pPr>
              <w:pStyle w:val="0"/>
              <w:jc w:val="both"/>
            </w:pPr>
            <w:r>
              <w:rPr>
                <w:sz w:val="24"/>
              </w:rPr>
              <w:t xml:space="preserve">Указывается код вида лицевого счета, подлежащего закрытию</w:t>
            </w:r>
          </w:p>
        </w:tc>
      </w:tr>
      <w:tr>
        <w:tc>
          <w:tcPr>
            <w:tcW w:w="567" w:type="dxa"/>
          </w:tcPr>
          <w:p>
            <w:pPr>
              <w:pStyle w:val="0"/>
              <w:jc w:val="center"/>
            </w:pPr>
            <w:r>
              <w:rPr>
                <w:sz w:val="24"/>
              </w:rPr>
              <w:t xml:space="preserve">13.</w:t>
            </w:r>
          </w:p>
        </w:tc>
        <w:tc>
          <w:tcPr>
            <w:tcW w:w="2665" w:type="dxa"/>
          </w:tcPr>
          <w:p>
            <w:pPr>
              <w:pStyle w:val="0"/>
              <w:jc w:val="both"/>
            </w:pPr>
            <w:r>
              <w:rPr>
                <w:sz w:val="24"/>
              </w:rPr>
              <w:t xml:space="preserve">Вид лицевого счета</w:t>
            </w:r>
          </w:p>
        </w:tc>
        <w:tc>
          <w:tcPr>
            <w:tcW w:w="5839" w:type="dxa"/>
          </w:tcPr>
          <w:p>
            <w:pPr>
              <w:pStyle w:val="0"/>
              <w:jc w:val="both"/>
            </w:pPr>
            <w:r>
              <w:rPr>
                <w:sz w:val="24"/>
              </w:rPr>
              <w:t xml:space="preserve">Указывается вид лицевого счета, подлежащего закрытию</w:t>
            </w:r>
          </w:p>
        </w:tc>
      </w:tr>
      <w:tr>
        <w:tc>
          <w:tcPr>
            <w:tcW w:w="567" w:type="dxa"/>
          </w:tcPr>
          <w:p>
            <w:pPr>
              <w:pStyle w:val="0"/>
              <w:jc w:val="center"/>
            </w:pPr>
            <w:r>
              <w:rPr>
                <w:sz w:val="24"/>
              </w:rPr>
              <w:t xml:space="preserve">14.</w:t>
            </w:r>
          </w:p>
        </w:tc>
        <w:tc>
          <w:tcPr>
            <w:tcW w:w="2665" w:type="dxa"/>
          </w:tcPr>
          <w:p>
            <w:pPr>
              <w:pStyle w:val="0"/>
              <w:jc w:val="both"/>
            </w:pPr>
            <w:r>
              <w:rPr>
                <w:sz w:val="24"/>
              </w:rPr>
              <w:t xml:space="preserve">Номер лицевого счета</w:t>
            </w:r>
          </w:p>
        </w:tc>
        <w:tc>
          <w:tcPr>
            <w:tcW w:w="5839" w:type="dxa"/>
          </w:tcPr>
          <w:p>
            <w:pPr>
              <w:pStyle w:val="0"/>
              <w:jc w:val="both"/>
            </w:pPr>
            <w:r>
              <w:rPr>
                <w:sz w:val="24"/>
              </w:rPr>
              <w:t xml:space="preserve">Указывается номер лицевого счета, подлежащего закрытию</w:t>
            </w:r>
          </w:p>
        </w:tc>
      </w:tr>
      <w:tr>
        <w:tc>
          <w:tcPr>
            <w:tcW w:w="567" w:type="dxa"/>
          </w:tcPr>
          <w:p>
            <w:pPr>
              <w:pStyle w:val="0"/>
              <w:jc w:val="center"/>
            </w:pPr>
            <w:r>
              <w:rPr>
                <w:sz w:val="24"/>
              </w:rPr>
              <w:t xml:space="preserve">15.</w:t>
            </w:r>
          </w:p>
        </w:tc>
        <w:tc>
          <w:tcPr>
            <w:tcW w:w="2665" w:type="dxa"/>
          </w:tcPr>
          <w:p>
            <w:pPr>
              <w:pStyle w:val="0"/>
              <w:jc w:val="both"/>
            </w:pPr>
            <w:r>
              <w:rPr>
                <w:sz w:val="24"/>
              </w:rPr>
              <w:t xml:space="preserve">Основание для закрытия лицевого счета</w:t>
            </w:r>
          </w:p>
        </w:tc>
        <w:tc>
          <w:tcPr>
            <w:tcW w:w="5839" w:type="dxa"/>
          </w:tcPr>
          <w:p>
            <w:pPr>
              <w:pStyle w:val="0"/>
              <w:jc w:val="both"/>
            </w:pPr>
            <w:r>
              <w:rPr>
                <w:sz w:val="24"/>
              </w:rPr>
              <w:t xml:space="preserve">Указываются наименование, номер и дата документа, в соответствии с которым закрывается лицевой счет</w:t>
            </w:r>
          </w:p>
        </w:tc>
      </w:tr>
      <w:tr>
        <w:tc>
          <w:tcPr>
            <w:tcW w:w="567" w:type="dxa"/>
          </w:tcPr>
          <w:p>
            <w:pPr>
              <w:pStyle w:val="0"/>
              <w:jc w:val="center"/>
            </w:pPr>
            <w:r>
              <w:rPr>
                <w:sz w:val="24"/>
              </w:rPr>
              <w:t xml:space="preserve">16.</w:t>
            </w:r>
          </w:p>
        </w:tc>
        <w:tc>
          <w:tcPr>
            <w:tcW w:w="2665" w:type="dxa"/>
          </w:tcPr>
          <w:p>
            <w:pPr>
              <w:pStyle w:val="0"/>
              <w:jc w:val="both"/>
            </w:pPr>
            <w:r>
              <w:rPr>
                <w:sz w:val="24"/>
              </w:rPr>
              <w:t xml:space="preserve">Причина закрытия лицевого счета</w:t>
            </w:r>
          </w:p>
        </w:tc>
        <w:tc>
          <w:tcPr>
            <w:tcW w:w="5839" w:type="dxa"/>
          </w:tcPr>
          <w:p>
            <w:pPr>
              <w:pStyle w:val="0"/>
              <w:jc w:val="both"/>
            </w:pPr>
            <w:r>
              <w:rPr>
                <w:sz w:val="24"/>
              </w:rPr>
              <w:t xml:space="preserve">Указывается причина закрытия лицевого счета</w:t>
            </w:r>
          </w:p>
        </w:tc>
      </w:tr>
      <w:tr>
        <w:tc>
          <w:tcPr>
            <w:tcW w:w="567" w:type="dxa"/>
          </w:tcPr>
          <w:p>
            <w:pPr>
              <w:pStyle w:val="0"/>
              <w:jc w:val="center"/>
            </w:pPr>
            <w:r>
              <w:rPr>
                <w:sz w:val="24"/>
              </w:rPr>
              <w:t xml:space="preserve">17.</w:t>
            </w:r>
          </w:p>
        </w:tc>
        <w:tc>
          <w:tcPr>
            <w:tcW w:w="2665" w:type="dxa"/>
          </w:tcPr>
          <w:p>
            <w:pPr>
              <w:pStyle w:val="0"/>
              <w:jc w:val="both"/>
            </w:pPr>
            <w:r>
              <w:rPr>
                <w:sz w:val="24"/>
              </w:rPr>
              <w:t xml:space="preserve">Реквизиты для перечисления средств, поступивших после закрытия лицевого счета</w:t>
            </w:r>
          </w:p>
        </w:tc>
        <w:tc>
          <w:tcPr>
            <w:tcW w:w="5839" w:type="dxa"/>
          </w:tcPr>
          <w:p>
            <w:pPr>
              <w:pStyle w:val="0"/>
              <w:jc w:val="both"/>
            </w:pPr>
            <w:r>
              <w:rPr>
                <w:sz w:val="24"/>
              </w:rPr>
              <w:t xml:space="preserve">Указываются реквизиты для перечисления средств, поступивших после закрытия лицевого счета</w:t>
            </w:r>
          </w:p>
        </w:tc>
      </w:tr>
      <w:tr>
        <w:tc>
          <w:tcPr>
            <w:tcW w:w="567" w:type="dxa"/>
          </w:tcPr>
          <w:p>
            <w:pPr>
              <w:pStyle w:val="0"/>
              <w:jc w:val="center"/>
            </w:pPr>
            <w:r>
              <w:rPr>
                <w:sz w:val="24"/>
              </w:rPr>
              <w:t xml:space="preserve">18.</w:t>
            </w:r>
          </w:p>
        </w:tc>
        <w:tc>
          <w:tcPr>
            <w:tcW w:w="2665" w:type="dxa"/>
          </w:tcPr>
          <w:p>
            <w:pPr>
              <w:pStyle w:val="0"/>
              <w:jc w:val="both"/>
            </w:pPr>
            <w:r>
              <w:rPr>
                <w:sz w:val="24"/>
              </w:rPr>
              <w:t xml:space="preserve">Руководитель организации (уполномоченное лицо)</w:t>
            </w:r>
          </w:p>
        </w:tc>
        <w:tc>
          <w:tcPr>
            <w:tcW w:w="5839" w:type="dxa"/>
          </w:tcPr>
          <w:p>
            <w:pPr>
              <w:pStyle w:val="0"/>
              <w:jc w:val="both"/>
            </w:pPr>
            <w:r>
              <w:rPr>
                <w:sz w:val="24"/>
              </w:rPr>
              <w:t xml:space="preserve">Указываются фамилия, имя, отчество (при наличии) руководителя (уполномоченного лица)</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6</w:t>
      </w:r>
    </w:p>
    <w:p>
      <w:pPr>
        <w:pStyle w:val="0"/>
        <w:jc w:val="right"/>
      </w:pPr>
      <w:r>
        <w:rPr>
          <w:sz w:val="24"/>
        </w:rPr>
        <w:t xml:space="preserve">к Порядку открытия и ведения</w:t>
      </w:r>
    </w:p>
    <w:p>
      <w:pPr>
        <w:pStyle w:val="0"/>
        <w:jc w:val="right"/>
      </w:pPr>
      <w:r>
        <w:rPr>
          <w:sz w:val="24"/>
        </w:rPr>
        <w:t xml:space="preserve">лицевых счетов территориальными</w:t>
      </w:r>
    </w:p>
    <w:p>
      <w:pPr>
        <w:pStyle w:val="0"/>
        <w:jc w:val="right"/>
      </w:pPr>
      <w:r>
        <w:rPr>
          <w:sz w:val="24"/>
        </w:rPr>
        <w:t xml:space="preserve">органами Федерального казначейства,</w:t>
      </w:r>
    </w:p>
    <w:p>
      <w:pPr>
        <w:pStyle w:val="0"/>
        <w:jc w:val="right"/>
      </w:pPr>
      <w:r>
        <w:rPr>
          <w:sz w:val="24"/>
        </w:rPr>
        <w:t xml:space="preserve">утвержденному приказом</w:t>
      </w:r>
    </w:p>
    <w:p>
      <w:pPr>
        <w:pStyle w:val="0"/>
        <w:jc w:val="right"/>
      </w:pPr>
      <w:r>
        <w:rPr>
          <w:sz w:val="24"/>
        </w:rPr>
        <w:t xml:space="preserve">Федерального казначейства</w:t>
      </w:r>
    </w:p>
    <w:p>
      <w:pPr>
        <w:pStyle w:val="0"/>
        <w:jc w:val="right"/>
      </w:pPr>
      <w:r>
        <w:rPr>
          <w:sz w:val="24"/>
        </w:rPr>
        <w:t xml:space="preserve">от 17 октября 2016 г. N 21н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Казначейства России от 01.04.2020 </w:t>
            </w:r>
            <w:r>
              <w:rPr>
                <w:sz w:val="24"/>
                <w:color w:val="392c69"/>
              </w:rPr>
              <w:t xml:space="preserve">N 16н</w:t>
            </w:r>
            <w:r>
              <w:rPr>
                <w:sz w:val="24"/>
                <w:color w:val="392c69"/>
              </w:rPr>
              <w:t xml:space="preserve">,</w:t>
            </w:r>
          </w:p>
          <w:p>
            <w:pPr>
              <w:pStyle w:val="0"/>
              <w:jc w:val="center"/>
            </w:pPr>
            <w:r>
              <w:rPr>
                <w:sz w:val="24"/>
                <w:color w:val="392c69"/>
              </w:rPr>
              <w:t xml:space="preserve">от 13.10.2021 </w:t>
            </w:r>
            <w:r>
              <w:rPr>
                <w:sz w:val="24"/>
                <w:color w:val="392c69"/>
              </w:rPr>
              <w:t xml:space="preserve">N 29н</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1950" w:name="P1950"/>
    <w:bookmarkEnd w:id="1950"/>
    <w:p>
      <w:pPr>
        <w:pStyle w:val="1"/>
        <w:jc w:val="both"/>
      </w:pPr>
      <w:r>
        <w:rPr>
          <w:sz w:val="20"/>
        </w:rPr>
        <w:t xml:space="preserve">                                  ВЫПИСКА</w:t>
      </w:r>
    </w:p>
    <w:p>
      <w:pPr>
        <w:pStyle w:val="1"/>
        <w:jc w:val="both"/>
      </w:pPr>
      <w:r>
        <w:rPr>
          <w:sz w:val="20"/>
        </w:rPr>
        <w:t xml:space="preserve">                 из лицевого счета главного распорядителя</w:t>
      </w:r>
    </w:p>
    <w:p>
      <w:pPr>
        <w:pStyle w:val="1"/>
        <w:jc w:val="both"/>
      </w:pPr>
      <w:r>
        <w:rPr>
          <w:sz w:val="20"/>
        </w:rPr>
        <w:t xml:space="preserve">                                                ┌─────────────┐</w:t>
      </w:r>
    </w:p>
    <w:p>
      <w:pPr>
        <w:pStyle w:val="1"/>
        <w:jc w:val="both"/>
      </w:pPr>
      <w:r>
        <w:rPr>
          <w:sz w:val="20"/>
        </w:rPr>
        <w:t xml:space="preserve">            (распорядителя) бюджетных средств N │             │</w:t>
      </w:r>
    </w:p>
    <w:p>
      <w:pPr>
        <w:pStyle w:val="1"/>
        <w:jc w:val="both"/>
      </w:pPr>
      <w:r>
        <w:rPr>
          <w:sz w:val="20"/>
        </w:rPr>
        <w:t xml:space="preserve">                                                └─────────────┘</w:t>
      </w:r>
    </w:p>
    <w:p>
      <w:pPr>
        <w:pStyle w:val="0"/>
        <w:jc w:val="both"/>
      </w:pPr>
      <w:r>
        <w:rPr>
          <w:sz w:val="24"/>
        </w:rPr>
      </w:r>
    </w:p>
    <w:tbl>
      <w:tblPr>
        <w:tblInd w:w="0" w:type="dxa"/>
        <w:tblLayout w:type="fixed"/>
        <w:tblBorders>
          <w:right w:val="single" w:sz="4"/>
        </w:tblBorders>
        <w:tblCellMar>
          <w:top w:w="102" w:type="dxa"/>
          <w:left w:w="62" w:type="dxa"/>
          <w:bottom w:w="102" w:type="dxa"/>
          <w:right w:w="62" w:type="dxa"/>
        </w:tblCellMar>
      </w:tblPr>
      <w:tblGrid>
        <w:gridCol w:w="3005"/>
        <w:gridCol w:w="3118"/>
        <w:gridCol w:w="1814"/>
        <w:gridCol w:w="1134"/>
      </w:tblGrid>
      <w:tr>
        <w:tc>
          <w:tcPr>
            <w:tcW w:w="3005" w:type="dxa"/>
            <w:vAlign w:val="bottom"/>
            <w:tcBorders>
              <w:top w:val="nil"/>
              <w:left w:val="nil"/>
              <w:bottom w:val="nil"/>
              <w:right w:val="nil"/>
            </w:tcBorders>
          </w:tcPr>
          <w:p>
            <w:pPr>
              <w:pStyle w:val="0"/>
            </w:pPr>
            <w:r>
              <w:rPr>
                <w:sz w:val="24"/>
              </w:rPr>
            </w:r>
          </w:p>
        </w:tc>
        <w:tc>
          <w:tcPr>
            <w:tcW w:w="3118" w:type="dxa"/>
            <w:tcBorders>
              <w:top w:val="nil"/>
              <w:left w:val="nil"/>
              <w:bottom w:val="nil"/>
              <w:right w:val="nil"/>
            </w:tcBorders>
          </w:tcPr>
          <w:p>
            <w:pPr>
              <w:pStyle w:val="0"/>
            </w:pPr>
            <w:r>
              <w:rPr>
                <w:sz w:val="24"/>
              </w:rPr>
            </w:r>
          </w:p>
        </w:tc>
        <w:tc>
          <w:tcPr>
            <w:tcW w:w="1814" w:type="dxa"/>
            <w:vAlign w:val="bottom"/>
            <w:tcBorders>
              <w:top w:val="nil"/>
              <w:left w:val="nil"/>
              <w:bottom w:val="nil"/>
              <w:right w:val="single" w:sz="4"/>
            </w:tcBorders>
          </w:tcPr>
          <w:p>
            <w:pPr>
              <w:pStyle w:val="0"/>
            </w:pPr>
            <w:r>
              <w:rPr>
                <w:sz w:val="24"/>
              </w:rPr>
            </w:r>
          </w:p>
        </w:tc>
        <w:tc>
          <w:tcPr>
            <w:tcW w:w="1134" w:type="dxa"/>
            <w:vAlign w:val="bottom"/>
            <w:tcBorders>
              <w:top w:val="single" w:sz="4"/>
              <w:left w:val="single" w:sz="4"/>
              <w:bottom w:val="single" w:sz="4"/>
              <w:right w:val="single" w:sz="4"/>
            </w:tcBorders>
          </w:tcPr>
          <w:p>
            <w:pPr>
              <w:pStyle w:val="0"/>
              <w:jc w:val="center"/>
            </w:pPr>
            <w:r>
              <w:rPr>
                <w:sz w:val="24"/>
              </w:rPr>
              <w:t xml:space="preserve">Коды</w:t>
            </w:r>
          </w:p>
        </w:tc>
      </w:tr>
      <w:tr>
        <w:tc>
          <w:tcPr>
            <w:tcW w:w="3005" w:type="dxa"/>
            <w:vAlign w:val="bottom"/>
            <w:tcBorders>
              <w:top w:val="nil"/>
              <w:left w:val="nil"/>
              <w:bottom w:val="nil"/>
              <w:right w:val="nil"/>
            </w:tcBorders>
          </w:tcPr>
          <w:p>
            <w:pPr>
              <w:pStyle w:val="0"/>
            </w:pPr>
            <w:r>
              <w:rPr>
                <w:sz w:val="24"/>
              </w:rPr>
            </w:r>
          </w:p>
        </w:tc>
        <w:tc>
          <w:tcPr>
            <w:tcW w:w="3118" w:type="dxa"/>
            <w:tcBorders>
              <w:top w:val="nil"/>
              <w:left w:val="nil"/>
              <w:bottom w:val="nil"/>
              <w:right w:val="nil"/>
            </w:tcBorders>
          </w:tcPr>
          <w:p>
            <w:pPr>
              <w:pStyle w:val="0"/>
            </w:pPr>
            <w:r>
              <w:rPr>
                <w:sz w:val="24"/>
              </w:rPr>
            </w:r>
          </w:p>
        </w:tc>
        <w:tc>
          <w:tcPr>
            <w:tcW w:w="1814" w:type="dxa"/>
            <w:vAlign w:val="bottom"/>
            <w:tcBorders>
              <w:top w:val="nil"/>
              <w:left w:val="nil"/>
              <w:bottom w:val="nil"/>
              <w:right w:val="single" w:sz="4"/>
            </w:tcBorders>
          </w:tcPr>
          <w:p>
            <w:pPr>
              <w:pStyle w:val="0"/>
              <w:jc w:val="right"/>
            </w:pPr>
            <w:r>
              <w:rPr>
                <w:sz w:val="24"/>
              </w:rPr>
              <w:t xml:space="preserve">Форма по КФД</w:t>
            </w:r>
          </w:p>
        </w:tc>
        <w:tc>
          <w:tcPr>
            <w:tcW w:w="1134" w:type="dxa"/>
            <w:vAlign w:val="bottom"/>
            <w:tcBorders>
              <w:top w:val="single" w:sz="4"/>
              <w:left w:val="single" w:sz="4"/>
              <w:bottom w:val="single" w:sz="4"/>
              <w:right w:val="single" w:sz="4"/>
            </w:tcBorders>
          </w:tcPr>
          <w:p>
            <w:pPr>
              <w:pStyle w:val="0"/>
              <w:jc w:val="center"/>
            </w:pPr>
            <w:r>
              <w:rPr>
                <w:sz w:val="24"/>
              </w:rPr>
              <w:t xml:space="preserve">0531758</w:t>
            </w:r>
          </w:p>
        </w:tc>
      </w:tr>
      <w:tr>
        <w:tc>
          <w:tcPr>
            <w:tcW w:w="3005" w:type="dxa"/>
            <w:vAlign w:val="bottom"/>
            <w:tcBorders>
              <w:top w:val="nil"/>
              <w:left w:val="nil"/>
              <w:bottom w:val="nil"/>
              <w:right w:val="nil"/>
            </w:tcBorders>
          </w:tcPr>
          <w:p>
            <w:pPr>
              <w:pStyle w:val="0"/>
            </w:pPr>
            <w:r>
              <w:rPr>
                <w:sz w:val="24"/>
              </w:rPr>
            </w:r>
          </w:p>
        </w:tc>
        <w:tc>
          <w:tcPr>
            <w:tcW w:w="3118" w:type="dxa"/>
            <w:vAlign w:val="bottom"/>
            <w:tcBorders>
              <w:top w:val="nil"/>
              <w:left w:val="nil"/>
              <w:bottom w:val="nil"/>
              <w:right w:val="nil"/>
            </w:tcBorders>
          </w:tcPr>
          <w:p>
            <w:pPr>
              <w:pStyle w:val="0"/>
              <w:jc w:val="center"/>
            </w:pPr>
            <w:r>
              <w:rPr>
                <w:sz w:val="24"/>
              </w:rPr>
              <w:t xml:space="preserve">за "__" ___________ 20__ г.</w:t>
            </w:r>
          </w:p>
        </w:tc>
        <w:tc>
          <w:tcPr>
            <w:tcW w:w="1814" w:type="dxa"/>
            <w:vAlign w:val="bottom"/>
            <w:tcBorders>
              <w:top w:val="nil"/>
              <w:left w:val="nil"/>
              <w:bottom w:val="nil"/>
              <w:right w:val="single" w:sz="4"/>
            </w:tcBorders>
          </w:tcPr>
          <w:p>
            <w:pPr>
              <w:pStyle w:val="0"/>
              <w:jc w:val="right"/>
            </w:pPr>
            <w:r>
              <w:rPr>
                <w:sz w:val="24"/>
              </w:rPr>
              <w:t xml:space="preserve">Дата</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vAlign w:val="bottom"/>
            <w:tcBorders>
              <w:top w:val="nil"/>
              <w:left w:val="nil"/>
              <w:bottom w:val="nil"/>
              <w:right w:val="nil"/>
            </w:tcBorders>
          </w:tcPr>
          <w:p>
            <w:pPr>
              <w:pStyle w:val="0"/>
            </w:pPr>
            <w:r>
              <w:rPr>
                <w:sz w:val="24"/>
              </w:rPr>
            </w:r>
          </w:p>
        </w:tc>
        <w:tc>
          <w:tcPr>
            <w:tcW w:w="3118" w:type="dxa"/>
            <w:vAlign w:val="bottom"/>
            <w:tcBorders>
              <w:top w:val="nil"/>
              <w:left w:val="nil"/>
              <w:bottom w:val="nil"/>
              <w:right w:val="nil"/>
            </w:tcBorders>
          </w:tcPr>
          <w:p>
            <w:pPr>
              <w:pStyle w:val="0"/>
            </w:pPr>
            <w:r>
              <w:rPr>
                <w:sz w:val="24"/>
              </w:rPr>
            </w:r>
          </w:p>
        </w:tc>
        <w:tc>
          <w:tcPr>
            <w:tcW w:w="1814" w:type="dxa"/>
            <w:vAlign w:val="bottom"/>
            <w:tcBorders>
              <w:top w:val="nil"/>
              <w:left w:val="nil"/>
              <w:bottom w:val="nil"/>
              <w:right w:val="single" w:sz="4"/>
            </w:tcBorders>
          </w:tcPr>
          <w:p>
            <w:pPr>
              <w:pStyle w:val="0"/>
              <w:jc w:val="right"/>
            </w:pPr>
            <w:r>
              <w:rPr>
                <w:sz w:val="24"/>
              </w:rPr>
              <w:t xml:space="preserve">Дата предыдущей выписки</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vAlign w:val="bottom"/>
            <w:tcBorders>
              <w:top w:val="nil"/>
              <w:left w:val="nil"/>
              <w:bottom w:val="nil"/>
              <w:right w:val="nil"/>
            </w:tcBorders>
          </w:tcPr>
          <w:p>
            <w:pPr>
              <w:pStyle w:val="0"/>
            </w:pPr>
            <w:r>
              <w:rPr>
                <w:sz w:val="24"/>
              </w:rPr>
              <w:t xml:space="preserve">Орган Федерального казначейства</w:t>
            </w:r>
          </w:p>
        </w:tc>
        <w:tc>
          <w:tcPr>
            <w:tcW w:w="3118" w:type="dxa"/>
            <w:vAlign w:val="bottom"/>
            <w:tcBorders>
              <w:top w:val="nil"/>
              <w:left w:val="nil"/>
              <w:bottom w:val="single" w:sz="4"/>
              <w:right w:val="nil"/>
            </w:tcBorders>
          </w:tcPr>
          <w:p>
            <w:pPr>
              <w:pStyle w:val="0"/>
            </w:pPr>
            <w:r>
              <w:rPr>
                <w:sz w:val="24"/>
              </w:rPr>
            </w:r>
          </w:p>
        </w:tc>
        <w:tc>
          <w:tcPr>
            <w:tcW w:w="1814" w:type="dxa"/>
            <w:vAlign w:val="bottom"/>
            <w:tcBorders>
              <w:top w:val="nil"/>
              <w:left w:val="nil"/>
              <w:bottom w:val="nil"/>
              <w:right w:val="single" w:sz="4"/>
            </w:tcBorders>
          </w:tcPr>
          <w:p>
            <w:pPr>
              <w:pStyle w:val="0"/>
              <w:jc w:val="right"/>
            </w:pPr>
            <w:r>
              <w:rPr>
                <w:sz w:val="24"/>
              </w:rPr>
              <w:t xml:space="preserve">по КОФК</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vAlign w:val="bottom"/>
            <w:tcBorders>
              <w:top w:val="nil"/>
              <w:left w:val="nil"/>
              <w:bottom w:val="nil"/>
              <w:right w:val="nil"/>
            </w:tcBorders>
          </w:tcPr>
          <w:p>
            <w:pPr>
              <w:pStyle w:val="0"/>
            </w:pPr>
            <w:r>
              <w:rPr>
                <w:sz w:val="24"/>
              </w:rPr>
              <w:t xml:space="preserve">Главный распорядитель бюджетных средств</w:t>
            </w:r>
          </w:p>
        </w:tc>
        <w:tc>
          <w:tcPr>
            <w:tcW w:w="3118" w:type="dxa"/>
            <w:vAlign w:val="bottom"/>
            <w:tcBorders>
              <w:top w:val="single" w:sz="4"/>
              <w:left w:val="nil"/>
              <w:bottom w:val="single" w:sz="4"/>
              <w:right w:val="nil"/>
            </w:tcBorders>
          </w:tcPr>
          <w:p>
            <w:pPr>
              <w:pStyle w:val="0"/>
            </w:pPr>
            <w:r>
              <w:rPr>
                <w:sz w:val="24"/>
              </w:rPr>
            </w:r>
          </w:p>
        </w:tc>
        <w:tc>
          <w:tcPr>
            <w:tcW w:w="1814" w:type="dxa"/>
            <w:vAlign w:val="bottom"/>
            <w:tcBorders>
              <w:top w:val="nil"/>
              <w:left w:val="nil"/>
              <w:bottom w:val="nil"/>
              <w:right w:val="single" w:sz="4"/>
            </w:tcBorders>
          </w:tcPr>
          <w:p>
            <w:pPr>
              <w:pStyle w:val="0"/>
              <w:jc w:val="right"/>
            </w:pPr>
            <w:r>
              <w:rPr>
                <w:sz w:val="24"/>
              </w:rPr>
              <w:t xml:space="preserve">Глава по БК</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vAlign w:val="bottom"/>
            <w:tcBorders>
              <w:top w:val="nil"/>
              <w:left w:val="nil"/>
              <w:bottom w:val="nil"/>
              <w:right w:val="nil"/>
            </w:tcBorders>
          </w:tcPr>
          <w:p>
            <w:pPr>
              <w:pStyle w:val="0"/>
            </w:pPr>
            <w:r>
              <w:rPr>
                <w:sz w:val="24"/>
              </w:rPr>
              <w:t xml:space="preserve">Распорядитель бюджетных средств</w:t>
            </w:r>
          </w:p>
        </w:tc>
        <w:tc>
          <w:tcPr>
            <w:tcW w:w="3118" w:type="dxa"/>
            <w:vAlign w:val="bottom"/>
            <w:tcBorders>
              <w:top w:val="single" w:sz="4"/>
              <w:left w:val="nil"/>
              <w:bottom w:val="single" w:sz="4"/>
              <w:right w:val="nil"/>
            </w:tcBorders>
          </w:tcPr>
          <w:p>
            <w:pPr>
              <w:pStyle w:val="0"/>
            </w:pPr>
            <w:r>
              <w:rPr>
                <w:sz w:val="24"/>
              </w:rPr>
            </w:r>
          </w:p>
        </w:tc>
        <w:tc>
          <w:tcPr>
            <w:tcW w:w="1814" w:type="dxa"/>
            <w:vAlign w:val="bottom"/>
            <w:tcBorders>
              <w:top w:val="nil"/>
              <w:left w:val="nil"/>
              <w:bottom w:val="nil"/>
              <w:right w:val="single" w:sz="4"/>
            </w:tcBorders>
          </w:tcPr>
          <w:p>
            <w:pPr>
              <w:pStyle w:val="0"/>
              <w:jc w:val="right"/>
            </w:pPr>
            <w:r>
              <w:rPr>
                <w:sz w:val="24"/>
              </w:rPr>
              <w:t xml:space="preserve">по Сводному реестру</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vAlign w:val="bottom"/>
            <w:tcBorders>
              <w:top w:val="nil"/>
              <w:left w:val="nil"/>
              <w:bottom w:val="nil"/>
              <w:right w:val="nil"/>
            </w:tcBorders>
          </w:tcPr>
          <w:p>
            <w:pPr>
              <w:pStyle w:val="0"/>
            </w:pPr>
            <w:r>
              <w:rPr>
                <w:sz w:val="24"/>
              </w:rPr>
              <w:t xml:space="preserve">Наименование бюджета</w:t>
            </w:r>
          </w:p>
        </w:tc>
        <w:tc>
          <w:tcPr>
            <w:tcW w:w="3118" w:type="dxa"/>
            <w:vAlign w:val="bottom"/>
            <w:tcBorders>
              <w:top w:val="single" w:sz="4"/>
              <w:left w:val="nil"/>
              <w:bottom w:val="single" w:sz="4"/>
              <w:right w:val="nil"/>
            </w:tcBorders>
          </w:tcPr>
          <w:p>
            <w:pPr>
              <w:pStyle w:val="0"/>
            </w:pPr>
            <w:r>
              <w:rPr>
                <w:sz w:val="24"/>
              </w:rPr>
            </w:r>
          </w:p>
        </w:tc>
        <w:tc>
          <w:tcPr>
            <w:tcW w:w="1814" w:type="dxa"/>
            <w:vAlign w:val="bottom"/>
            <w:tcBorders>
              <w:top w:val="nil"/>
              <w:left w:val="nil"/>
              <w:bottom w:val="nil"/>
              <w:right w:val="single" w:sz="4"/>
            </w:tcBorders>
          </w:tcPr>
          <w:p>
            <w:pPr>
              <w:pStyle w:val="0"/>
              <w:jc w:val="right"/>
            </w:pPr>
            <w:r>
              <w:rPr>
                <w:sz w:val="24"/>
              </w:rPr>
              <w:t xml:space="preserve">по </w:t>
            </w:r>
            <w:r>
              <w:rPr>
                <w:sz w:val="24"/>
              </w:rPr>
              <w:t xml:space="preserve">ОКТМО</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vAlign w:val="bottom"/>
            <w:tcBorders>
              <w:top w:val="nil"/>
              <w:left w:val="nil"/>
              <w:bottom w:val="nil"/>
              <w:right w:val="nil"/>
            </w:tcBorders>
          </w:tcPr>
          <w:p>
            <w:pPr>
              <w:pStyle w:val="0"/>
            </w:pPr>
            <w:r>
              <w:rPr>
                <w:sz w:val="24"/>
              </w:rPr>
              <w:t xml:space="preserve">Финансовый орган</w:t>
            </w:r>
          </w:p>
        </w:tc>
        <w:tc>
          <w:tcPr>
            <w:tcW w:w="3118" w:type="dxa"/>
            <w:vAlign w:val="bottom"/>
            <w:tcBorders>
              <w:top w:val="single" w:sz="4"/>
              <w:left w:val="nil"/>
              <w:bottom w:val="single" w:sz="4"/>
              <w:right w:val="nil"/>
            </w:tcBorders>
          </w:tcPr>
          <w:p>
            <w:pPr>
              <w:pStyle w:val="0"/>
            </w:pPr>
            <w:r>
              <w:rPr>
                <w:sz w:val="24"/>
              </w:rPr>
            </w:r>
          </w:p>
        </w:tc>
        <w:tc>
          <w:tcPr>
            <w:tcW w:w="1814" w:type="dxa"/>
            <w:vAlign w:val="bottom"/>
            <w:tcBorders>
              <w:top w:val="nil"/>
              <w:left w:val="nil"/>
              <w:bottom w:val="nil"/>
              <w:right w:val="single" w:sz="4"/>
            </w:tcBorders>
          </w:tcPr>
          <w:p>
            <w:pPr>
              <w:pStyle w:val="0"/>
              <w:jc w:val="right"/>
            </w:pPr>
            <w:r>
              <w:rPr>
                <w:sz w:val="24"/>
              </w:rPr>
              <w:t xml:space="preserve">по ОКПО</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vAlign w:val="bottom"/>
            <w:tcBorders>
              <w:top w:val="nil"/>
              <w:left w:val="nil"/>
              <w:bottom w:val="nil"/>
              <w:right w:val="nil"/>
            </w:tcBorders>
          </w:tcPr>
          <w:p>
            <w:pPr>
              <w:pStyle w:val="0"/>
            </w:pPr>
            <w:r>
              <w:rPr>
                <w:sz w:val="24"/>
              </w:rPr>
              <w:t xml:space="preserve">Периодичность: ежедневная</w:t>
            </w:r>
          </w:p>
        </w:tc>
        <w:tc>
          <w:tcPr>
            <w:tcW w:w="3118" w:type="dxa"/>
            <w:vAlign w:val="bottom"/>
            <w:tcBorders>
              <w:top w:val="single" w:sz="4"/>
              <w:left w:val="nil"/>
              <w:bottom w:val="nil"/>
              <w:right w:val="nil"/>
            </w:tcBorders>
          </w:tcPr>
          <w:p>
            <w:pPr>
              <w:pStyle w:val="0"/>
            </w:pPr>
            <w:r>
              <w:rPr>
                <w:sz w:val="24"/>
              </w:rPr>
            </w:r>
          </w:p>
        </w:tc>
        <w:tc>
          <w:tcPr>
            <w:tcW w:w="1814" w:type="dxa"/>
            <w:vAlign w:val="bottom"/>
            <w:tcBorders>
              <w:top w:val="nil"/>
              <w:left w:val="nil"/>
              <w:bottom w:val="nil"/>
              <w:right w:val="single" w:sz="4"/>
            </w:tcBorders>
          </w:tcPr>
          <w:p>
            <w:pPr>
              <w:pStyle w:val="0"/>
            </w:pPr>
            <w:r>
              <w:rPr>
                <w:sz w:val="24"/>
              </w:rPr>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vAlign w:val="bottom"/>
            <w:tcBorders>
              <w:top w:val="nil"/>
              <w:left w:val="nil"/>
              <w:bottom w:val="nil"/>
              <w:right w:val="nil"/>
            </w:tcBorders>
          </w:tcPr>
          <w:p>
            <w:pPr>
              <w:pStyle w:val="0"/>
            </w:pPr>
            <w:r>
              <w:rPr>
                <w:sz w:val="24"/>
              </w:rPr>
              <w:t xml:space="preserve">Единица измерения: руб.</w:t>
            </w:r>
          </w:p>
        </w:tc>
        <w:tc>
          <w:tcPr>
            <w:tcW w:w="3118" w:type="dxa"/>
            <w:vAlign w:val="bottom"/>
            <w:tcBorders>
              <w:top w:val="nil"/>
              <w:left w:val="nil"/>
              <w:bottom w:val="nil"/>
              <w:right w:val="nil"/>
            </w:tcBorders>
          </w:tcPr>
          <w:p>
            <w:pPr>
              <w:pStyle w:val="0"/>
            </w:pPr>
            <w:r>
              <w:rPr>
                <w:sz w:val="24"/>
              </w:rPr>
            </w:r>
          </w:p>
        </w:tc>
        <w:tc>
          <w:tcPr>
            <w:tcW w:w="1814" w:type="dxa"/>
            <w:vAlign w:val="bottom"/>
            <w:tcBorders>
              <w:top w:val="nil"/>
              <w:left w:val="nil"/>
              <w:bottom w:val="nil"/>
              <w:right w:val="single" w:sz="4"/>
            </w:tcBorders>
          </w:tcPr>
          <w:p>
            <w:pPr>
              <w:pStyle w:val="0"/>
              <w:jc w:val="right"/>
            </w:pPr>
            <w:r>
              <w:rPr>
                <w:sz w:val="24"/>
              </w:rPr>
              <w:t xml:space="preserve">по ОКЕИ</w:t>
            </w:r>
          </w:p>
        </w:tc>
        <w:tc>
          <w:tcPr>
            <w:tcW w:w="1134" w:type="dxa"/>
            <w:vAlign w:val="bottom"/>
            <w:tcBorders>
              <w:top w:val="single" w:sz="4"/>
              <w:left w:val="single" w:sz="4"/>
              <w:bottom w:val="single" w:sz="4"/>
              <w:right w:val="single" w:sz="4"/>
            </w:tcBorders>
          </w:tcPr>
          <w:p>
            <w:pPr>
              <w:pStyle w:val="0"/>
              <w:jc w:val="center"/>
            </w:pPr>
            <w:r>
              <w:rPr>
                <w:sz w:val="24"/>
              </w:rPr>
              <w:t xml:space="preserve">383</w:t>
            </w:r>
          </w:p>
        </w:tc>
      </w:tr>
    </w:tbl>
    <w:p>
      <w:pPr>
        <w:pStyle w:val="0"/>
        <w:jc w:val="both"/>
      </w:pPr>
      <w:r>
        <w:rPr>
          <w:sz w:val="24"/>
        </w:rPr>
      </w:r>
    </w:p>
    <w:p>
      <w:pPr>
        <w:pStyle w:val="1"/>
        <w:jc w:val="both"/>
      </w:pPr>
      <w:r>
        <w:rPr>
          <w:sz w:val="20"/>
        </w:rPr>
        <w:t xml:space="preserve">                        1. Остатки на лицевом счете</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17"/>
        <w:gridCol w:w="1077"/>
        <w:gridCol w:w="849"/>
        <w:gridCol w:w="737"/>
        <w:gridCol w:w="1077"/>
        <w:gridCol w:w="794"/>
        <w:gridCol w:w="794"/>
        <w:gridCol w:w="1161"/>
        <w:gridCol w:w="1161"/>
      </w:tblGrid>
      <w:tr>
        <w:tc>
          <w:tcPr>
            <w:tcW w:w="1417" w:type="dxa"/>
            <w:vMerge w:val="restart"/>
          </w:tcPr>
          <w:p>
            <w:pPr>
              <w:pStyle w:val="0"/>
              <w:jc w:val="center"/>
            </w:pPr>
            <w:r>
              <w:rPr>
                <w:sz w:val="24"/>
              </w:rPr>
              <w:t xml:space="preserve">Наименование показателя</w:t>
            </w:r>
          </w:p>
        </w:tc>
        <w:tc>
          <w:tcPr>
            <w:gridSpan w:val="3"/>
            <w:tcW w:w="2663" w:type="dxa"/>
          </w:tcPr>
          <w:p>
            <w:pPr>
              <w:pStyle w:val="0"/>
              <w:jc w:val="center"/>
            </w:pPr>
            <w:r>
              <w:rPr>
                <w:sz w:val="24"/>
              </w:rPr>
              <w:t xml:space="preserve">Бюджетные ассигнования</w:t>
            </w:r>
          </w:p>
        </w:tc>
        <w:tc>
          <w:tcPr>
            <w:gridSpan w:val="3"/>
            <w:tcW w:w="2665" w:type="dxa"/>
          </w:tcPr>
          <w:p>
            <w:pPr>
              <w:pStyle w:val="0"/>
              <w:jc w:val="center"/>
            </w:pPr>
            <w:r>
              <w:rPr>
                <w:sz w:val="24"/>
              </w:rPr>
              <w:t xml:space="preserve">Лимиты бюджетных обязательств</w:t>
            </w:r>
          </w:p>
        </w:tc>
        <w:tc>
          <w:tcPr>
            <w:gridSpan w:val="2"/>
            <w:tcW w:w="2322" w:type="dxa"/>
          </w:tcPr>
          <w:p>
            <w:pPr>
              <w:pStyle w:val="0"/>
              <w:jc w:val="center"/>
            </w:pPr>
            <w:r>
              <w:rPr>
                <w:sz w:val="24"/>
              </w:rPr>
              <w:t xml:space="preserve">Предельные объемы финансирования</w:t>
            </w:r>
          </w:p>
        </w:tc>
      </w:tr>
      <w:tr>
        <w:tc>
          <w:tcPr>
            <w:vMerge w:val="continue"/>
          </w:tcPr>
          <w:p/>
        </w:tc>
        <w:tc>
          <w:tcPr>
            <w:tcW w:w="1077" w:type="dxa"/>
            <w:vMerge w:val="restart"/>
          </w:tcPr>
          <w:p>
            <w:pPr>
              <w:pStyle w:val="0"/>
              <w:jc w:val="center"/>
            </w:pPr>
            <w:r>
              <w:rPr>
                <w:sz w:val="24"/>
              </w:rPr>
              <w:t xml:space="preserve">на ____ текущий финансовый год</w:t>
            </w:r>
          </w:p>
        </w:tc>
        <w:tc>
          <w:tcPr>
            <w:gridSpan w:val="2"/>
            <w:tcW w:w="1586" w:type="dxa"/>
          </w:tcPr>
          <w:p>
            <w:pPr>
              <w:pStyle w:val="0"/>
              <w:jc w:val="center"/>
            </w:pPr>
            <w:r>
              <w:rPr>
                <w:sz w:val="24"/>
              </w:rPr>
              <w:t xml:space="preserve">на плановый период ____ - _____ годов</w:t>
            </w:r>
          </w:p>
        </w:tc>
        <w:tc>
          <w:tcPr>
            <w:tcW w:w="1077" w:type="dxa"/>
            <w:vMerge w:val="restart"/>
          </w:tcPr>
          <w:p>
            <w:pPr>
              <w:pStyle w:val="0"/>
              <w:jc w:val="center"/>
            </w:pPr>
            <w:r>
              <w:rPr>
                <w:sz w:val="24"/>
              </w:rPr>
              <w:t xml:space="preserve">на ____ текущий финансовый год</w:t>
            </w:r>
          </w:p>
        </w:tc>
        <w:tc>
          <w:tcPr>
            <w:gridSpan w:val="2"/>
            <w:tcW w:w="1588" w:type="dxa"/>
          </w:tcPr>
          <w:p>
            <w:pPr>
              <w:pStyle w:val="0"/>
              <w:jc w:val="center"/>
            </w:pPr>
            <w:r>
              <w:rPr>
                <w:sz w:val="24"/>
              </w:rPr>
              <w:t xml:space="preserve">на плановый период ____ - ____ годов</w:t>
            </w:r>
          </w:p>
        </w:tc>
        <w:tc>
          <w:tcPr>
            <w:tcW w:w="1161" w:type="dxa"/>
            <w:vMerge w:val="restart"/>
          </w:tcPr>
          <w:p>
            <w:pPr>
              <w:pStyle w:val="0"/>
              <w:jc w:val="center"/>
            </w:pPr>
            <w:r>
              <w:rPr>
                <w:sz w:val="24"/>
              </w:rPr>
              <w:t xml:space="preserve">за исключением связанных кредитов</w:t>
            </w:r>
          </w:p>
        </w:tc>
        <w:tc>
          <w:tcPr>
            <w:tcW w:w="1161" w:type="dxa"/>
            <w:vMerge w:val="restart"/>
          </w:tcPr>
          <w:p>
            <w:pPr>
              <w:pStyle w:val="0"/>
              <w:jc w:val="center"/>
            </w:pPr>
            <w:r>
              <w:rPr>
                <w:sz w:val="24"/>
              </w:rPr>
              <w:t xml:space="preserve">за счет связанных кредитов</w:t>
            </w:r>
          </w:p>
        </w:tc>
      </w:tr>
      <w:tr>
        <w:tc>
          <w:tcPr>
            <w:vMerge w:val="continue"/>
          </w:tcPr>
          <w:p/>
        </w:tc>
        <w:tc>
          <w:tcPr>
            <w:vMerge w:val="continue"/>
          </w:tcPr>
          <w:p/>
        </w:tc>
        <w:tc>
          <w:tcPr>
            <w:tcW w:w="849" w:type="dxa"/>
          </w:tcPr>
          <w:p>
            <w:pPr>
              <w:pStyle w:val="0"/>
              <w:jc w:val="center"/>
            </w:pPr>
            <w:r>
              <w:rPr>
                <w:sz w:val="24"/>
              </w:rPr>
              <w:t xml:space="preserve">первый год</w:t>
            </w:r>
          </w:p>
        </w:tc>
        <w:tc>
          <w:tcPr>
            <w:tcW w:w="737" w:type="dxa"/>
          </w:tcPr>
          <w:p>
            <w:pPr>
              <w:pStyle w:val="0"/>
              <w:jc w:val="center"/>
            </w:pPr>
            <w:r>
              <w:rPr>
                <w:sz w:val="24"/>
              </w:rPr>
              <w:t xml:space="preserve">второй год</w:t>
            </w:r>
          </w:p>
        </w:tc>
        <w:tc>
          <w:tcPr>
            <w:vMerge w:val="continue"/>
          </w:tcPr>
          <w:p/>
        </w:tc>
        <w:tc>
          <w:tcPr>
            <w:tcW w:w="794" w:type="dxa"/>
          </w:tcPr>
          <w:p>
            <w:pPr>
              <w:pStyle w:val="0"/>
              <w:jc w:val="center"/>
            </w:pPr>
            <w:r>
              <w:rPr>
                <w:sz w:val="24"/>
              </w:rPr>
              <w:t xml:space="preserve">первый год</w:t>
            </w:r>
          </w:p>
        </w:tc>
        <w:tc>
          <w:tcPr>
            <w:tcW w:w="794" w:type="dxa"/>
          </w:tcPr>
          <w:p>
            <w:pPr>
              <w:pStyle w:val="0"/>
              <w:jc w:val="center"/>
            </w:pPr>
            <w:r>
              <w:rPr>
                <w:sz w:val="24"/>
              </w:rPr>
              <w:t xml:space="preserve">второй год</w:t>
            </w:r>
          </w:p>
        </w:tc>
        <w:tc>
          <w:tcPr>
            <w:vMerge w:val="continue"/>
          </w:tcPr>
          <w:p/>
        </w:tc>
        <w:tc>
          <w:tcPr>
            <w:vMerge w:val="continue"/>
          </w:tcPr>
          <w:p/>
        </w:tc>
      </w:tr>
      <w:tr>
        <w:tc>
          <w:tcPr>
            <w:tcW w:w="1417" w:type="dxa"/>
          </w:tcPr>
          <w:p>
            <w:pPr>
              <w:pStyle w:val="0"/>
              <w:jc w:val="center"/>
            </w:pPr>
            <w:r>
              <w:rPr>
                <w:sz w:val="24"/>
              </w:rPr>
              <w:t xml:space="preserve">1</w:t>
            </w:r>
          </w:p>
        </w:tc>
        <w:tc>
          <w:tcPr>
            <w:tcW w:w="1077" w:type="dxa"/>
          </w:tcPr>
          <w:p>
            <w:pPr>
              <w:pStyle w:val="0"/>
              <w:jc w:val="center"/>
            </w:pPr>
            <w:r>
              <w:rPr>
                <w:sz w:val="24"/>
              </w:rPr>
              <w:t xml:space="preserve">2</w:t>
            </w:r>
          </w:p>
        </w:tc>
        <w:tc>
          <w:tcPr>
            <w:tcW w:w="849" w:type="dxa"/>
          </w:tcPr>
          <w:p>
            <w:pPr>
              <w:pStyle w:val="0"/>
              <w:jc w:val="center"/>
            </w:pPr>
            <w:r>
              <w:rPr>
                <w:sz w:val="24"/>
              </w:rPr>
              <w:t xml:space="preserve">3</w:t>
            </w:r>
          </w:p>
        </w:tc>
        <w:tc>
          <w:tcPr>
            <w:tcW w:w="737" w:type="dxa"/>
          </w:tcPr>
          <w:p>
            <w:pPr>
              <w:pStyle w:val="0"/>
              <w:jc w:val="center"/>
            </w:pPr>
            <w:r>
              <w:rPr>
                <w:sz w:val="24"/>
              </w:rPr>
              <w:t xml:space="preserve">4</w:t>
            </w:r>
          </w:p>
        </w:tc>
        <w:tc>
          <w:tcPr>
            <w:tcW w:w="1077" w:type="dxa"/>
          </w:tcPr>
          <w:p>
            <w:pPr>
              <w:pStyle w:val="0"/>
              <w:jc w:val="center"/>
            </w:pPr>
            <w:r>
              <w:rPr>
                <w:sz w:val="24"/>
              </w:rPr>
              <w:t xml:space="preserve">5</w:t>
            </w:r>
          </w:p>
        </w:tc>
        <w:tc>
          <w:tcPr>
            <w:tcW w:w="794" w:type="dxa"/>
          </w:tcPr>
          <w:p>
            <w:pPr>
              <w:pStyle w:val="0"/>
              <w:jc w:val="center"/>
            </w:pPr>
            <w:r>
              <w:rPr>
                <w:sz w:val="24"/>
              </w:rPr>
              <w:t xml:space="preserve">6</w:t>
            </w:r>
          </w:p>
        </w:tc>
        <w:tc>
          <w:tcPr>
            <w:tcW w:w="794" w:type="dxa"/>
          </w:tcPr>
          <w:p>
            <w:pPr>
              <w:pStyle w:val="0"/>
              <w:jc w:val="center"/>
            </w:pPr>
            <w:r>
              <w:rPr>
                <w:sz w:val="24"/>
              </w:rPr>
              <w:t xml:space="preserve">7</w:t>
            </w:r>
          </w:p>
        </w:tc>
        <w:tc>
          <w:tcPr>
            <w:tcW w:w="1161" w:type="dxa"/>
          </w:tcPr>
          <w:p>
            <w:pPr>
              <w:pStyle w:val="0"/>
              <w:jc w:val="center"/>
            </w:pPr>
            <w:r>
              <w:rPr>
                <w:sz w:val="24"/>
              </w:rPr>
              <w:t xml:space="preserve">8</w:t>
            </w:r>
          </w:p>
        </w:tc>
        <w:tc>
          <w:tcPr>
            <w:tcW w:w="1161" w:type="dxa"/>
          </w:tcPr>
          <w:p>
            <w:pPr>
              <w:pStyle w:val="0"/>
              <w:jc w:val="center"/>
            </w:pPr>
            <w:r>
              <w:rPr>
                <w:sz w:val="24"/>
              </w:rPr>
              <w:t xml:space="preserve">9</w:t>
            </w:r>
          </w:p>
        </w:tc>
      </w:tr>
      <w:tr>
        <w:tc>
          <w:tcPr>
            <w:tcW w:w="1417" w:type="dxa"/>
          </w:tcPr>
          <w:p>
            <w:pPr>
              <w:pStyle w:val="0"/>
            </w:pPr>
            <w:r>
              <w:rPr>
                <w:sz w:val="24"/>
              </w:rPr>
              <w:t xml:space="preserve">Остаток на начало дня</w:t>
            </w:r>
          </w:p>
        </w:tc>
        <w:tc>
          <w:tcPr>
            <w:tcW w:w="1077" w:type="dxa"/>
          </w:tcPr>
          <w:p>
            <w:pPr>
              <w:pStyle w:val="0"/>
            </w:pPr>
            <w:r>
              <w:rPr>
                <w:sz w:val="24"/>
              </w:rPr>
            </w:r>
          </w:p>
        </w:tc>
        <w:tc>
          <w:tcPr>
            <w:tcW w:w="849" w:type="dxa"/>
          </w:tcPr>
          <w:p>
            <w:pPr>
              <w:pStyle w:val="0"/>
            </w:pPr>
            <w:r>
              <w:rPr>
                <w:sz w:val="24"/>
              </w:rPr>
            </w:r>
          </w:p>
        </w:tc>
        <w:tc>
          <w:tcPr>
            <w:tcW w:w="737" w:type="dxa"/>
          </w:tcPr>
          <w:p>
            <w:pPr>
              <w:pStyle w:val="0"/>
            </w:pPr>
            <w:r>
              <w:rPr>
                <w:sz w:val="24"/>
              </w:rPr>
            </w:r>
          </w:p>
        </w:tc>
        <w:tc>
          <w:tcPr>
            <w:tcW w:w="1077" w:type="dxa"/>
          </w:tcPr>
          <w:p>
            <w:pPr>
              <w:pStyle w:val="0"/>
            </w:pPr>
            <w:r>
              <w:rPr>
                <w:sz w:val="24"/>
              </w:rPr>
            </w:r>
          </w:p>
        </w:tc>
        <w:tc>
          <w:tcPr>
            <w:tcW w:w="794" w:type="dxa"/>
          </w:tcPr>
          <w:p>
            <w:pPr>
              <w:pStyle w:val="0"/>
            </w:pPr>
            <w:r>
              <w:rPr>
                <w:sz w:val="24"/>
              </w:rPr>
            </w:r>
          </w:p>
        </w:tc>
        <w:tc>
          <w:tcPr>
            <w:tcW w:w="794" w:type="dxa"/>
          </w:tcPr>
          <w:p>
            <w:pPr>
              <w:pStyle w:val="0"/>
            </w:pPr>
            <w:r>
              <w:rPr>
                <w:sz w:val="24"/>
              </w:rPr>
            </w:r>
          </w:p>
        </w:tc>
        <w:tc>
          <w:tcPr>
            <w:tcW w:w="1161" w:type="dxa"/>
          </w:tcPr>
          <w:p>
            <w:pPr>
              <w:pStyle w:val="0"/>
            </w:pPr>
            <w:r>
              <w:rPr>
                <w:sz w:val="24"/>
              </w:rPr>
            </w:r>
          </w:p>
        </w:tc>
        <w:tc>
          <w:tcPr>
            <w:tcW w:w="1161" w:type="dxa"/>
          </w:tcPr>
          <w:p>
            <w:pPr>
              <w:pStyle w:val="0"/>
            </w:pPr>
            <w:r>
              <w:rPr>
                <w:sz w:val="24"/>
              </w:rPr>
            </w:r>
          </w:p>
        </w:tc>
      </w:tr>
      <w:tr>
        <w:tc>
          <w:tcPr>
            <w:tcW w:w="1417" w:type="dxa"/>
          </w:tcPr>
          <w:p>
            <w:pPr>
              <w:pStyle w:val="0"/>
            </w:pPr>
            <w:r>
              <w:rPr>
                <w:sz w:val="24"/>
              </w:rPr>
              <w:t xml:space="preserve">Остаток на конец дня</w:t>
            </w:r>
          </w:p>
        </w:tc>
        <w:tc>
          <w:tcPr>
            <w:tcW w:w="1077" w:type="dxa"/>
          </w:tcPr>
          <w:p>
            <w:pPr>
              <w:pStyle w:val="0"/>
            </w:pPr>
            <w:r>
              <w:rPr>
                <w:sz w:val="24"/>
              </w:rPr>
            </w:r>
          </w:p>
        </w:tc>
        <w:tc>
          <w:tcPr>
            <w:tcW w:w="849" w:type="dxa"/>
          </w:tcPr>
          <w:p>
            <w:pPr>
              <w:pStyle w:val="0"/>
            </w:pPr>
            <w:r>
              <w:rPr>
                <w:sz w:val="24"/>
              </w:rPr>
            </w:r>
          </w:p>
        </w:tc>
        <w:tc>
          <w:tcPr>
            <w:tcW w:w="737" w:type="dxa"/>
          </w:tcPr>
          <w:p>
            <w:pPr>
              <w:pStyle w:val="0"/>
            </w:pPr>
            <w:r>
              <w:rPr>
                <w:sz w:val="24"/>
              </w:rPr>
            </w:r>
          </w:p>
        </w:tc>
        <w:tc>
          <w:tcPr>
            <w:tcW w:w="1077" w:type="dxa"/>
          </w:tcPr>
          <w:p>
            <w:pPr>
              <w:pStyle w:val="0"/>
            </w:pPr>
            <w:r>
              <w:rPr>
                <w:sz w:val="24"/>
              </w:rPr>
            </w:r>
          </w:p>
        </w:tc>
        <w:tc>
          <w:tcPr>
            <w:tcW w:w="794" w:type="dxa"/>
          </w:tcPr>
          <w:p>
            <w:pPr>
              <w:pStyle w:val="0"/>
            </w:pPr>
            <w:r>
              <w:rPr>
                <w:sz w:val="24"/>
              </w:rPr>
            </w:r>
          </w:p>
        </w:tc>
        <w:tc>
          <w:tcPr>
            <w:tcW w:w="794" w:type="dxa"/>
          </w:tcPr>
          <w:p>
            <w:pPr>
              <w:pStyle w:val="0"/>
            </w:pPr>
            <w:r>
              <w:rPr>
                <w:sz w:val="24"/>
              </w:rPr>
            </w:r>
          </w:p>
        </w:tc>
        <w:tc>
          <w:tcPr>
            <w:tcW w:w="1161" w:type="dxa"/>
          </w:tcPr>
          <w:p>
            <w:pPr>
              <w:pStyle w:val="0"/>
            </w:pPr>
            <w:r>
              <w:rPr>
                <w:sz w:val="24"/>
              </w:rPr>
            </w:r>
          </w:p>
        </w:tc>
        <w:tc>
          <w:tcPr>
            <w:tcW w:w="1161" w:type="dxa"/>
          </w:tcPr>
          <w:p>
            <w:pPr>
              <w:pStyle w:val="0"/>
            </w:pPr>
            <w:r>
              <w:rPr>
                <w:sz w:val="24"/>
              </w:rPr>
            </w:r>
          </w:p>
        </w:tc>
      </w:tr>
    </w:tbl>
    <w:p>
      <w:pPr>
        <w:pStyle w:val="0"/>
        <w:jc w:val="both"/>
      </w:pPr>
      <w:r>
        <w:rPr>
          <w:sz w:val="24"/>
        </w:rPr>
      </w:r>
    </w:p>
    <w:p>
      <w:pPr>
        <w:pStyle w:val="1"/>
        <w:jc w:val="both"/>
      </w:pPr>
      <w:r>
        <w:rPr>
          <w:sz w:val="20"/>
        </w:rPr>
        <w:t xml:space="preserve">                      2. Доведенные бюджетные данные</w:t>
      </w:r>
    </w:p>
    <w:p>
      <w:pPr>
        <w:pStyle w:val="1"/>
        <w:jc w:val="both"/>
      </w:pPr>
      <w:r>
        <w:rPr>
          <w:sz w:val="20"/>
        </w:rPr>
      </w:r>
    </w:p>
    <w:p>
      <w:pPr>
        <w:pStyle w:val="1"/>
        <w:jc w:val="both"/>
      </w:pPr>
      <w:r>
        <w:rPr>
          <w:sz w:val="20"/>
        </w:rPr>
        <w:t xml:space="preserve">                           2.1. Бюджетные данные</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665"/>
        <w:gridCol w:w="665"/>
        <w:gridCol w:w="1077"/>
        <w:gridCol w:w="1077"/>
        <w:gridCol w:w="793"/>
        <w:gridCol w:w="793"/>
        <w:gridCol w:w="1020"/>
        <w:gridCol w:w="849"/>
        <w:gridCol w:w="849"/>
        <w:gridCol w:w="1928"/>
      </w:tblGrid>
      <w:tr>
        <w:tc>
          <w:tcPr>
            <w:tcW w:w="454" w:type="dxa"/>
            <w:vMerge w:val="restart"/>
          </w:tcPr>
          <w:p>
            <w:pPr>
              <w:pStyle w:val="0"/>
              <w:jc w:val="center"/>
            </w:pPr>
            <w:r>
              <w:rPr>
                <w:sz w:val="24"/>
              </w:rPr>
              <w:t xml:space="preserve">N п/п</w:t>
            </w:r>
          </w:p>
        </w:tc>
        <w:tc>
          <w:tcPr>
            <w:gridSpan w:val="2"/>
            <w:tcW w:w="1330" w:type="dxa"/>
          </w:tcPr>
          <w:p>
            <w:pPr>
              <w:pStyle w:val="0"/>
              <w:jc w:val="center"/>
            </w:pPr>
            <w:r>
              <w:rPr>
                <w:sz w:val="24"/>
              </w:rPr>
              <w:t xml:space="preserve">Документ</w:t>
            </w:r>
          </w:p>
        </w:tc>
        <w:tc>
          <w:tcPr>
            <w:tcW w:w="1077" w:type="dxa"/>
            <w:vMerge w:val="restart"/>
          </w:tcPr>
          <w:p>
            <w:pPr>
              <w:pStyle w:val="0"/>
              <w:jc w:val="center"/>
            </w:pPr>
            <w:r>
              <w:rPr>
                <w:sz w:val="24"/>
              </w:rPr>
              <w:t xml:space="preserve">Код объекта капитального вложения (мероприятия по информатизации)</w:t>
            </w:r>
          </w:p>
        </w:tc>
        <w:tc>
          <w:tcPr>
            <w:gridSpan w:val="3"/>
            <w:tcW w:w="2663" w:type="dxa"/>
          </w:tcPr>
          <w:p>
            <w:pPr>
              <w:pStyle w:val="0"/>
              <w:jc w:val="center"/>
            </w:pPr>
            <w:r>
              <w:rPr>
                <w:sz w:val="24"/>
              </w:rPr>
              <w:t xml:space="preserve">Бюджетные ассигнования</w:t>
            </w:r>
          </w:p>
        </w:tc>
        <w:tc>
          <w:tcPr>
            <w:gridSpan w:val="3"/>
            <w:tcW w:w="2718" w:type="dxa"/>
          </w:tcPr>
          <w:p>
            <w:pPr>
              <w:pStyle w:val="0"/>
              <w:jc w:val="center"/>
            </w:pPr>
            <w:r>
              <w:rPr>
                <w:sz w:val="24"/>
              </w:rPr>
              <w:t xml:space="preserve">Лимиты бюджетных обязательств</w:t>
            </w:r>
          </w:p>
        </w:tc>
        <w:tc>
          <w:tcPr>
            <w:tcW w:w="1928" w:type="dxa"/>
            <w:vMerge w:val="restart"/>
          </w:tcPr>
          <w:p>
            <w:pPr>
              <w:pStyle w:val="0"/>
              <w:jc w:val="center"/>
            </w:pPr>
            <w:r>
              <w:rPr>
                <w:sz w:val="24"/>
              </w:rPr>
              <w:t xml:space="preserve">Предельные объемы финансирования, за исключением связанных кредитов и иностранной валюты</w:t>
            </w:r>
          </w:p>
        </w:tc>
      </w:tr>
      <w:tr>
        <w:tc>
          <w:tcPr>
            <w:vMerge w:val="continue"/>
          </w:tcPr>
          <w:p/>
        </w:tc>
        <w:tc>
          <w:tcPr>
            <w:tcW w:w="665" w:type="dxa"/>
            <w:vMerge w:val="restart"/>
          </w:tcPr>
          <w:p>
            <w:pPr>
              <w:pStyle w:val="0"/>
              <w:jc w:val="center"/>
            </w:pPr>
            <w:r>
              <w:rPr>
                <w:sz w:val="24"/>
              </w:rPr>
              <w:t xml:space="preserve">номер</w:t>
            </w:r>
          </w:p>
        </w:tc>
        <w:tc>
          <w:tcPr>
            <w:tcW w:w="665" w:type="dxa"/>
            <w:vMerge w:val="restart"/>
          </w:tcPr>
          <w:p>
            <w:pPr>
              <w:pStyle w:val="0"/>
              <w:jc w:val="center"/>
            </w:pPr>
            <w:r>
              <w:rPr>
                <w:sz w:val="24"/>
              </w:rPr>
              <w:t xml:space="preserve">дата</w:t>
            </w:r>
          </w:p>
        </w:tc>
        <w:tc>
          <w:tcPr>
            <w:vMerge w:val="continue"/>
          </w:tcPr>
          <w:p/>
        </w:tc>
        <w:tc>
          <w:tcPr>
            <w:tcW w:w="1077" w:type="dxa"/>
            <w:vMerge w:val="restart"/>
          </w:tcPr>
          <w:p>
            <w:pPr>
              <w:pStyle w:val="0"/>
              <w:jc w:val="center"/>
            </w:pPr>
            <w:r>
              <w:rPr>
                <w:sz w:val="24"/>
              </w:rPr>
              <w:t xml:space="preserve">на ____ текущий финансовый год</w:t>
            </w:r>
          </w:p>
        </w:tc>
        <w:tc>
          <w:tcPr>
            <w:gridSpan w:val="2"/>
            <w:tcW w:w="1586" w:type="dxa"/>
          </w:tcPr>
          <w:p>
            <w:pPr>
              <w:pStyle w:val="0"/>
              <w:jc w:val="center"/>
            </w:pPr>
            <w:r>
              <w:rPr>
                <w:sz w:val="24"/>
              </w:rPr>
              <w:t xml:space="preserve">на плановый период ____ - _____ годов</w:t>
            </w:r>
          </w:p>
        </w:tc>
        <w:tc>
          <w:tcPr>
            <w:tcW w:w="1020" w:type="dxa"/>
            <w:vMerge w:val="restart"/>
          </w:tcPr>
          <w:p>
            <w:pPr>
              <w:pStyle w:val="0"/>
              <w:jc w:val="center"/>
            </w:pPr>
            <w:r>
              <w:rPr>
                <w:sz w:val="24"/>
              </w:rPr>
              <w:t xml:space="preserve">на ____ текущий финансовый год</w:t>
            </w:r>
          </w:p>
        </w:tc>
        <w:tc>
          <w:tcPr>
            <w:gridSpan w:val="2"/>
            <w:tcW w:w="1698" w:type="dxa"/>
          </w:tcPr>
          <w:p>
            <w:pPr>
              <w:pStyle w:val="0"/>
              <w:jc w:val="center"/>
            </w:pPr>
            <w:r>
              <w:rPr>
                <w:sz w:val="24"/>
              </w:rPr>
              <w:t xml:space="preserve">на плановый период ____ - _____ годов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793" w:type="dxa"/>
          </w:tcPr>
          <w:p>
            <w:pPr>
              <w:pStyle w:val="0"/>
              <w:jc w:val="center"/>
            </w:pPr>
            <w:r>
              <w:rPr>
                <w:sz w:val="24"/>
              </w:rPr>
              <w:t xml:space="preserve">первый год</w:t>
            </w:r>
          </w:p>
        </w:tc>
        <w:tc>
          <w:tcPr>
            <w:tcW w:w="793" w:type="dxa"/>
          </w:tcPr>
          <w:p>
            <w:pPr>
              <w:pStyle w:val="0"/>
              <w:jc w:val="center"/>
            </w:pPr>
            <w:r>
              <w:rPr>
                <w:sz w:val="24"/>
              </w:rPr>
              <w:t xml:space="preserve">второй год</w:t>
            </w:r>
          </w:p>
        </w:tc>
        <w:tc>
          <w:tcPr>
            <w:vMerge w:val="continue"/>
          </w:tcPr>
          <w:p/>
        </w:tc>
        <w:tc>
          <w:tcPr>
            <w:tcW w:w="849" w:type="dxa"/>
          </w:tcPr>
          <w:p>
            <w:pPr>
              <w:pStyle w:val="0"/>
              <w:jc w:val="center"/>
            </w:pPr>
            <w:r>
              <w:rPr>
                <w:sz w:val="24"/>
              </w:rPr>
              <w:t xml:space="preserve">первый год</w:t>
            </w:r>
          </w:p>
        </w:tc>
        <w:tc>
          <w:tcPr>
            <w:tcW w:w="849" w:type="dxa"/>
          </w:tcPr>
          <w:p>
            <w:pPr>
              <w:pStyle w:val="0"/>
              <w:jc w:val="center"/>
            </w:pPr>
            <w:r>
              <w:rPr>
                <w:sz w:val="24"/>
              </w:rPr>
              <w:t xml:space="preserve">второй год</w:t>
            </w:r>
          </w:p>
        </w:tc>
        <w:tc>
          <w:tcPr>
            <w:vMerge w:val="continue"/>
          </w:tcPr>
          <w:p/>
        </w:tc>
      </w:tr>
      <w:tr>
        <w:tc>
          <w:tcPr>
            <w:tcW w:w="454" w:type="dxa"/>
          </w:tcPr>
          <w:p>
            <w:pPr>
              <w:pStyle w:val="0"/>
              <w:jc w:val="center"/>
            </w:pPr>
            <w:r>
              <w:rPr>
                <w:sz w:val="24"/>
              </w:rPr>
              <w:t xml:space="preserve">1</w:t>
            </w:r>
          </w:p>
        </w:tc>
        <w:tc>
          <w:tcPr>
            <w:tcW w:w="665" w:type="dxa"/>
          </w:tcPr>
          <w:p>
            <w:pPr>
              <w:pStyle w:val="0"/>
              <w:jc w:val="center"/>
            </w:pPr>
            <w:r>
              <w:rPr>
                <w:sz w:val="24"/>
              </w:rPr>
              <w:t xml:space="preserve">2</w:t>
            </w:r>
          </w:p>
        </w:tc>
        <w:tc>
          <w:tcPr>
            <w:tcW w:w="665" w:type="dxa"/>
          </w:tcPr>
          <w:p>
            <w:pPr>
              <w:pStyle w:val="0"/>
              <w:jc w:val="center"/>
            </w:pPr>
            <w:r>
              <w:rPr>
                <w:sz w:val="24"/>
              </w:rPr>
              <w:t xml:space="preserve">3</w:t>
            </w:r>
          </w:p>
        </w:tc>
        <w:tc>
          <w:tcPr>
            <w:tcW w:w="1077" w:type="dxa"/>
          </w:tcPr>
          <w:p>
            <w:pPr>
              <w:pStyle w:val="0"/>
              <w:jc w:val="center"/>
            </w:pPr>
            <w:r>
              <w:rPr>
                <w:sz w:val="24"/>
              </w:rPr>
              <w:t xml:space="preserve">4</w:t>
            </w:r>
          </w:p>
        </w:tc>
        <w:tc>
          <w:tcPr>
            <w:tcW w:w="1077" w:type="dxa"/>
          </w:tcPr>
          <w:p>
            <w:pPr>
              <w:pStyle w:val="0"/>
              <w:jc w:val="center"/>
            </w:pPr>
            <w:r>
              <w:rPr>
                <w:sz w:val="24"/>
              </w:rPr>
              <w:t xml:space="preserve">5</w:t>
            </w:r>
          </w:p>
        </w:tc>
        <w:tc>
          <w:tcPr>
            <w:tcW w:w="793" w:type="dxa"/>
          </w:tcPr>
          <w:p>
            <w:pPr>
              <w:pStyle w:val="0"/>
              <w:jc w:val="center"/>
            </w:pPr>
            <w:r>
              <w:rPr>
                <w:sz w:val="24"/>
              </w:rPr>
              <w:t xml:space="preserve">6</w:t>
            </w:r>
          </w:p>
        </w:tc>
        <w:tc>
          <w:tcPr>
            <w:tcW w:w="793" w:type="dxa"/>
          </w:tcPr>
          <w:p>
            <w:pPr>
              <w:pStyle w:val="0"/>
              <w:jc w:val="center"/>
            </w:pPr>
            <w:r>
              <w:rPr>
                <w:sz w:val="24"/>
              </w:rPr>
              <w:t xml:space="preserve">7</w:t>
            </w:r>
          </w:p>
        </w:tc>
        <w:tc>
          <w:tcPr>
            <w:tcW w:w="1020" w:type="dxa"/>
          </w:tcPr>
          <w:p>
            <w:pPr>
              <w:pStyle w:val="0"/>
              <w:jc w:val="center"/>
            </w:pPr>
            <w:r>
              <w:rPr>
                <w:sz w:val="24"/>
              </w:rPr>
              <w:t xml:space="preserve">8</w:t>
            </w:r>
          </w:p>
        </w:tc>
        <w:tc>
          <w:tcPr>
            <w:tcW w:w="849" w:type="dxa"/>
          </w:tcPr>
          <w:p>
            <w:pPr>
              <w:pStyle w:val="0"/>
              <w:jc w:val="center"/>
            </w:pPr>
            <w:r>
              <w:rPr>
                <w:sz w:val="24"/>
              </w:rPr>
              <w:t xml:space="preserve">9</w:t>
            </w:r>
          </w:p>
        </w:tc>
        <w:tc>
          <w:tcPr>
            <w:tcW w:w="849" w:type="dxa"/>
          </w:tcPr>
          <w:p>
            <w:pPr>
              <w:pStyle w:val="0"/>
              <w:jc w:val="center"/>
            </w:pPr>
            <w:r>
              <w:rPr>
                <w:sz w:val="24"/>
              </w:rPr>
              <w:t xml:space="preserve">10</w:t>
            </w:r>
          </w:p>
        </w:tc>
        <w:tc>
          <w:tcPr>
            <w:tcW w:w="1928" w:type="dxa"/>
          </w:tcPr>
          <w:p>
            <w:pPr>
              <w:pStyle w:val="0"/>
              <w:jc w:val="center"/>
            </w:pPr>
            <w:r>
              <w:rPr>
                <w:sz w:val="24"/>
              </w:rPr>
              <w:t xml:space="preserve">11</w:t>
            </w:r>
          </w:p>
        </w:tc>
      </w:tr>
      <w:tr>
        <w:tc>
          <w:tcPr>
            <w:tcW w:w="454" w:type="dxa"/>
          </w:tcPr>
          <w:p>
            <w:pPr>
              <w:pStyle w:val="0"/>
            </w:pPr>
            <w:r>
              <w:rPr>
                <w:sz w:val="24"/>
              </w:rPr>
            </w:r>
          </w:p>
        </w:tc>
        <w:tc>
          <w:tcPr>
            <w:tcW w:w="665" w:type="dxa"/>
          </w:tcPr>
          <w:p>
            <w:pPr>
              <w:pStyle w:val="0"/>
            </w:pPr>
            <w:r>
              <w:rPr>
                <w:sz w:val="24"/>
              </w:rPr>
            </w:r>
          </w:p>
        </w:tc>
        <w:tc>
          <w:tcPr>
            <w:tcW w:w="665" w:type="dxa"/>
          </w:tcPr>
          <w:p>
            <w:pPr>
              <w:pStyle w:val="0"/>
            </w:pPr>
            <w:r>
              <w:rPr>
                <w:sz w:val="24"/>
              </w:rPr>
            </w:r>
          </w:p>
        </w:tc>
        <w:tc>
          <w:tcPr>
            <w:tcW w:w="1077" w:type="dxa"/>
          </w:tcPr>
          <w:p>
            <w:pPr>
              <w:pStyle w:val="0"/>
            </w:pPr>
            <w:r>
              <w:rPr>
                <w:sz w:val="24"/>
              </w:rPr>
            </w:r>
          </w:p>
        </w:tc>
        <w:tc>
          <w:tcPr>
            <w:tcW w:w="1077" w:type="dxa"/>
          </w:tcPr>
          <w:p>
            <w:pPr>
              <w:pStyle w:val="0"/>
            </w:pPr>
            <w:r>
              <w:rPr>
                <w:sz w:val="24"/>
              </w:rPr>
            </w:r>
          </w:p>
        </w:tc>
        <w:tc>
          <w:tcPr>
            <w:tcW w:w="793" w:type="dxa"/>
          </w:tcPr>
          <w:p>
            <w:pPr>
              <w:pStyle w:val="0"/>
            </w:pPr>
            <w:r>
              <w:rPr>
                <w:sz w:val="24"/>
              </w:rPr>
            </w:r>
          </w:p>
        </w:tc>
        <w:tc>
          <w:tcPr>
            <w:tcW w:w="793" w:type="dxa"/>
          </w:tcPr>
          <w:p>
            <w:pPr>
              <w:pStyle w:val="0"/>
            </w:pPr>
            <w:r>
              <w:rPr>
                <w:sz w:val="24"/>
              </w:rPr>
            </w:r>
          </w:p>
        </w:tc>
        <w:tc>
          <w:tcPr>
            <w:tcW w:w="1020"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1928" w:type="dxa"/>
          </w:tcPr>
          <w:p>
            <w:pPr>
              <w:pStyle w:val="0"/>
            </w:pPr>
            <w:r>
              <w:rPr>
                <w:sz w:val="24"/>
              </w:rPr>
            </w:r>
          </w:p>
        </w:tc>
      </w:tr>
      <w:tr>
        <w:tc>
          <w:tcPr>
            <w:tcW w:w="454" w:type="dxa"/>
          </w:tcPr>
          <w:p>
            <w:pPr>
              <w:pStyle w:val="0"/>
            </w:pPr>
            <w:r>
              <w:rPr>
                <w:sz w:val="24"/>
              </w:rPr>
            </w:r>
          </w:p>
        </w:tc>
        <w:tc>
          <w:tcPr>
            <w:tcW w:w="665" w:type="dxa"/>
          </w:tcPr>
          <w:p>
            <w:pPr>
              <w:pStyle w:val="0"/>
            </w:pPr>
            <w:r>
              <w:rPr>
                <w:sz w:val="24"/>
              </w:rPr>
            </w:r>
          </w:p>
        </w:tc>
        <w:tc>
          <w:tcPr>
            <w:tcW w:w="665" w:type="dxa"/>
          </w:tcPr>
          <w:p>
            <w:pPr>
              <w:pStyle w:val="0"/>
            </w:pPr>
            <w:r>
              <w:rPr>
                <w:sz w:val="24"/>
              </w:rPr>
            </w:r>
          </w:p>
        </w:tc>
        <w:tc>
          <w:tcPr>
            <w:tcW w:w="1077" w:type="dxa"/>
          </w:tcPr>
          <w:p>
            <w:pPr>
              <w:pStyle w:val="0"/>
            </w:pPr>
            <w:r>
              <w:rPr>
                <w:sz w:val="24"/>
              </w:rPr>
            </w:r>
          </w:p>
        </w:tc>
        <w:tc>
          <w:tcPr>
            <w:tcW w:w="1077" w:type="dxa"/>
          </w:tcPr>
          <w:p>
            <w:pPr>
              <w:pStyle w:val="0"/>
            </w:pPr>
            <w:r>
              <w:rPr>
                <w:sz w:val="24"/>
              </w:rPr>
            </w:r>
          </w:p>
        </w:tc>
        <w:tc>
          <w:tcPr>
            <w:tcW w:w="793" w:type="dxa"/>
          </w:tcPr>
          <w:p>
            <w:pPr>
              <w:pStyle w:val="0"/>
            </w:pPr>
            <w:r>
              <w:rPr>
                <w:sz w:val="24"/>
              </w:rPr>
            </w:r>
          </w:p>
        </w:tc>
        <w:tc>
          <w:tcPr>
            <w:tcW w:w="793" w:type="dxa"/>
          </w:tcPr>
          <w:p>
            <w:pPr>
              <w:pStyle w:val="0"/>
            </w:pPr>
            <w:r>
              <w:rPr>
                <w:sz w:val="24"/>
              </w:rPr>
            </w:r>
          </w:p>
        </w:tc>
        <w:tc>
          <w:tcPr>
            <w:tcW w:w="1020"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1928" w:type="dxa"/>
          </w:tcPr>
          <w:p>
            <w:pPr>
              <w:pStyle w:val="0"/>
            </w:pPr>
            <w:r>
              <w:rPr>
                <w:sz w:val="24"/>
              </w:rPr>
            </w:r>
          </w:p>
        </w:tc>
      </w:tr>
      <w:tr>
        <w:tblPrEx>
          <w:tblBorders>
            <w:left w:val="nil"/>
          </w:tblBorders>
        </w:tblPrEx>
        <w:tc>
          <w:tcPr>
            <w:gridSpan w:val="4"/>
            <w:tcW w:w="2861" w:type="dxa"/>
            <w:tcBorders>
              <w:left w:val="nil"/>
              <w:bottom w:val="nil"/>
            </w:tcBorders>
          </w:tcPr>
          <w:p>
            <w:pPr>
              <w:pStyle w:val="0"/>
              <w:jc w:val="right"/>
            </w:pPr>
            <w:r>
              <w:rPr>
                <w:sz w:val="24"/>
              </w:rPr>
              <w:t xml:space="preserve">Итого</w:t>
            </w:r>
          </w:p>
        </w:tc>
        <w:tc>
          <w:tcPr>
            <w:tcW w:w="1077" w:type="dxa"/>
          </w:tcPr>
          <w:p>
            <w:pPr>
              <w:pStyle w:val="0"/>
            </w:pPr>
            <w:r>
              <w:rPr>
                <w:sz w:val="24"/>
              </w:rPr>
            </w:r>
          </w:p>
        </w:tc>
        <w:tc>
          <w:tcPr>
            <w:tcW w:w="793" w:type="dxa"/>
          </w:tcPr>
          <w:p>
            <w:pPr>
              <w:pStyle w:val="0"/>
            </w:pPr>
            <w:r>
              <w:rPr>
                <w:sz w:val="24"/>
              </w:rPr>
            </w:r>
          </w:p>
        </w:tc>
        <w:tc>
          <w:tcPr>
            <w:tcW w:w="793" w:type="dxa"/>
          </w:tcPr>
          <w:p>
            <w:pPr>
              <w:pStyle w:val="0"/>
            </w:pPr>
            <w:r>
              <w:rPr>
                <w:sz w:val="24"/>
              </w:rPr>
            </w:r>
          </w:p>
        </w:tc>
        <w:tc>
          <w:tcPr>
            <w:tcW w:w="1020"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1928" w:type="dxa"/>
          </w:tcPr>
          <w:p>
            <w:pPr>
              <w:pStyle w:val="0"/>
            </w:pPr>
            <w:r>
              <w:rPr>
                <w:sz w:val="24"/>
              </w:rPr>
            </w:r>
          </w:p>
        </w:tc>
      </w:tr>
    </w:tbl>
    <w:p>
      <w:pPr>
        <w:pStyle w:val="0"/>
        <w:jc w:val="both"/>
      </w:pPr>
      <w:r>
        <w:rPr>
          <w:sz w:val="24"/>
        </w:rPr>
      </w:r>
    </w:p>
    <w:p>
      <w:pPr>
        <w:pStyle w:val="1"/>
        <w:jc w:val="both"/>
      </w:pPr>
      <w:r>
        <w:rPr>
          <w:sz w:val="20"/>
        </w:rPr>
        <w:t xml:space="preserve">                                                         Номер страницы ___</w:t>
      </w:r>
    </w:p>
    <w:p>
      <w:pPr>
        <w:pStyle w:val="1"/>
        <w:jc w:val="both"/>
      </w:pPr>
      <w:r>
        <w:rPr>
          <w:sz w:val="20"/>
        </w:rPr>
        <w:t xml:space="preserve">                                                          Всего страниц ___</w:t>
      </w:r>
    </w:p>
    <w:p>
      <w:pPr>
        <w:pStyle w:val="1"/>
        <w:jc w:val="both"/>
      </w:pPr>
      <w:r>
        <w:rPr>
          <w:sz w:val="20"/>
        </w:rPr>
      </w:r>
    </w:p>
    <w:p>
      <w:pPr>
        <w:pStyle w:val="1"/>
        <w:jc w:val="both"/>
      </w:pPr>
      <w:r>
        <w:rPr>
          <w:sz w:val="20"/>
        </w:rPr>
        <w:t xml:space="preserve">                                                        Форма 0531758, с. 2</w:t>
      </w:r>
    </w:p>
    <w:p>
      <w:pPr>
        <w:pStyle w:val="1"/>
        <w:jc w:val="both"/>
      </w:pPr>
      <w:r>
        <w:rPr>
          <w:sz w:val="20"/>
        </w:rPr>
      </w:r>
    </w:p>
    <w:p>
      <w:pPr>
        <w:pStyle w:val="1"/>
        <w:jc w:val="both"/>
      </w:pPr>
      <w:r>
        <w:rPr>
          <w:sz w:val="20"/>
        </w:rPr>
        <w:t xml:space="preserve">                                                Номер лицевого счета ______</w:t>
      </w:r>
    </w:p>
    <w:p>
      <w:pPr>
        <w:pStyle w:val="1"/>
        <w:jc w:val="both"/>
      </w:pPr>
      <w:r>
        <w:rPr>
          <w:sz w:val="20"/>
        </w:rPr>
        <w:t xml:space="preserve">                                                за "__" ___________ 20__ г.</w:t>
      </w:r>
    </w:p>
    <w:p>
      <w:pPr>
        <w:pStyle w:val="1"/>
        <w:jc w:val="both"/>
      </w:pPr>
      <w:r>
        <w:rPr>
          <w:sz w:val="20"/>
        </w:rPr>
      </w:r>
    </w:p>
    <w:p>
      <w:pPr>
        <w:pStyle w:val="1"/>
        <w:jc w:val="both"/>
      </w:pPr>
      <w:r>
        <w:rPr>
          <w:sz w:val="20"/>
        </w:rPr>
        <w:t xml:space="preserve">       2.2. Лимиты бюджетных обязательств в текущем финансовом году</w:t>
      </w:r>
    </w:p>
    <w:p>
      <w:pPr>
        <w:pStyle w:val="1"/>
        <w:jc w:val="both"/>
      </w:pPr>
      <w:r>
        <w:rPr>
          <w:sz w:val="20"/>
        </w:rPr>
        <w:t xml:space="preserve">      на выплаты за счет связанных иностранных кредитов и на выплаты</w:t>
      </w:r>
    </w:p>
    <w:p>
      <w:pPr>
        <w:pStyle w:val="1"/>
        <w:jc w:val="both"/>
      </w:pPr>
      <w:r>
        <w:rPr>
          <w:sz w:val="20"/>
        </w:rPr>
        <w:t xml:space="preserve">                           в иностранной валюте</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737"/>
        <w:gridCol w:w="671"/>
        <w:gridCol w:w="1871"/>
        <w:gridCol w:w="2608"/>
        <w:gridCol w:w="2721"/>
      </w:tblGrid>
      <w:tr>
        <w:tc>
          <w:tcPr>
            <w:tcW w:w="454" w:type="dxa"/>
            <w:vMerge w:val="restart"/>
          </w:tcPr>
          <w:p>
            <w:pPr>
              <w:pStyle w:val="0"/>
              <w:jc w:val="center"/>
            </w:pPr>
            <w:r>
              <w:rPr>
                <w:sz w:val="24"/>
              </w:rPr>
              <w:t xml:space="preserve">N п/п</w:t>
            </w:r>
          </w:p>
        </w:tc>
        <w:tc>
          <w:tcPr>
            <w:gridSpan w:val="2"/>
            <w:tcW w:w="1408" w:type="dxa"/>
          </w:tcPr>
          <w:p>
            <w:pPr>
              <w:pStyle w:val="0"/>
              <w:jc w:val="center"/>
            </w:pPr>
            <w:r>
              <w:rPr>
                <w:sz w:val="24"/>
              </w:rPr>
              <w:t xml:space="preserve">Документ</w:t>
            </w:r>
          </w:p>
        </w:tc>
        <w:tc>
          <w:tcPr>
            <w:tcW w:w="1871" w:type="dxa"/>
            <w:vMerge w:val="restart"/>
          </w:tcPr>
          <w:p>
            <w:pPr>
              <w:pStyle w:val="0"/>
              <w:jc w:val="center"/>
            </w:pPr>
            <w:r>
              <w:rPr>
                <w:sz w:val="24"/>
              </w:rPr>
              <w:t xml:space="preserve">Код объекта капитального вложения (мероприятия по информатизации)</w:t>
            </w:r>
          </w:p>
        </w:tc>
        <w:tc>
          <w:tcPr>
            <w:tcW w:w="2608" w:type="dxa"/>
            <w:vMerge w:val="restart"/>
          </w:tcPr>
          <w:p>
            <w:pPr>
              <w:pStyle w:val="0"/>
              <w:jc w:val="center"/>
            </w:pPr>
            <w:r>
              <w:rPr>
                <w:sz w:val="24"/>
              </w:rPr>
              <w:t xml:space="preserve">Сумма за счет связанных кредитов</w:t>
            </w:r>
          </w:p>
        </w:tc>
        <w:tc>
          <w:tcPr>
            <w:tcW w:w="2721" w:type="dxa"/>
            <w:vMerge w:val="restart"/>
          </w:tcPr>
          <w:p>
            <w:pPr>
              <w:pStyle w:val="0"/>
              <w:jc w:val="center"/>
            </w:pPr>
            <w:r>
              <w:rPr>
                <w:sz w:val="24"/>
              </w:rPr>
              <w:t xml:space="preserve">Сумма на выплаты в иностранной валюте (в рублевом эквиваленте)</w:t>
            </w:r>
          </w:p>
        </w:tc>
      </w:tr>
      <w:tr>
        <w:tc>
          <w:tcPr>
            <w:vMerge w:val="continue"/>
          </w:tcPr>
          <w:p/>
        </w:tc>
        <w:tc>
          <w:tcPr>
            <w:tcW w:w="737" w:type="dxa"/>
          </w:tcPr>
          <w:p>
            <w:pPr>
              <w:pStyle w:val="0"/>
              <w:jc w:val="center"/>
            </w:pPr>
            <w:r>
              <w:rPr>
                <w:sz w:val="24"/>
              </w:rPr>
              <w:t xml:space="preserve">номер</w:t>
            </w:r>
          </w:p>
        </w:tc>
        <w:tc>
          <w:tcPr>
            <w:tcW w:w="671" w:type="dxa"/>
          </w:tcPr>
          <w:p>
            <w:pPr>
              <w:pStyle w:val="0"/>
              <w:jc w:val="center"/>
            </w:pPr>
            <w:r>
              <w:rPr>
                <w:sz w:val="24"/>
              </w:rPr>
              <w:t xml:space="preserve">дата</w:t>
            </w:r>
          </w:p>
        </w:tc>
        <w:tc>
          <w:tcPr>
            <w:vMerge w:val="continue"/>
          </w:tcPr>
          <w:p/>
        </w:tc>
        <w:tc>
          <w:tcPr>
            <w:vMerge w:val="continue"/>
          </w:tcPr>
          <w:p/>
        </w:tc>
        <w:tc>
          <w:tcPr>
            <w:vMerge w:val="continue"/>
          </w:tcPr>
          <w:p/>
        </w:tc>
      </w:tr>
      <w:tr>
        <w:tc>
          <w:tcPr>
            <w:tcW w:w="454" w:type="dxa"/>
          </w:tcPr>
          <w:p>
            <w:pPr>
              <w:pStyle w:val="0"/>
              <w:jc w:val="center"/>
            </w:pPr>
            <w:r>
              <w:rPr>
                <w:sz w:val="24"/>
              </w:rPr>
              <w:t xml:space="preserve">1</w:t>
            </w:r>
          </w:p>
        </w:tc>
        <w:tc>
          <w:tcPr>
            <w:tcW w:w="737" w:type="dxa"/>
          </w:tcPr>
          <w:p>
            <w:pPr>
              <w:pStyle w:val="0"/>
              <w:jc w:val="center"/>
            </w:pPr>
            <w:r>
              <w:rPr>
                <w:sz w:val="24"/>
              </w:rPr>
              <w:t xml:space="preserve">2</w:t>
            </w:r>
          </w:p>
        </w:tc>
        <w:tc>
          <w:tcPr>
            <w:tcW w:w="671" w:type="dxa"/>
          </w:tcPr>
          <w:p>
            <w:pPr>
              <w:pStyle w:val="0"/>
              <w:jc w:val="center"/>
            </w:pPr>
            <w:r>
              <w:rPr>
                <w:sz w:val="24"/>
              </w:rPr>
              <w:t xml:space="preserve">3</w:t>
            </w:r>
          </w:p>
        </w:tc>
        <w:tc>
          <w:tcPr>
            <w:tcW w:w="1871" w:type="dxa"/>
          </w:tcPr>
          <w:p>
            <w:pPr>
              <w:pStyle w:val="0"/>
              <w:jc w:val="center"/>
            </w:pPr>
            <w:r>
              <w:rPr>
                <w:sz w:val="24"/>
              </w:rPr>
              <w:t xml:space="preserve">4</w:t>
            </w:r>
          </w:p>
        </w:tc>
        <w:tc>
          <w:tcPr>
            <w:tcW w:w="2608" w:type="dxa"/>
          </w:tcPr>
          <w:p>
            <w:pPr>
              <w:pStyle w:val="0"/>
              <w:jc w:val="center"/>
            </w:pPr>
            <w:r>
              <w:rPr>
                <w:sz w:val="24"/>
              </w:rPr>
              <w:t xml:space="preserve">5</w:t>
            </w:r>
          </w:p>
        </w:tc>
        <w:tc>
          <w:tcPr>
            <w:tcW w:w="2721" w:type="dxa"/>
          </w:tcPr>
          <w:p>
            <w:pPr>
              <w:pStyle w:val="0"/>
              <w:jc w:val="center"/>
            </w:pPr>
            <w:r>
              <w:rPr>
                <w:sz w:val="24"/>
              </w:rPr>
              <w:t xml:space="preserve">6</w:t>
            </w:r>
          </w:p>
        </w:tc>
      </w:tr>
      <w:tr>
        <w:tc>
          <w:tcPr>
            <w:tcW w:w="454" w:type="dxa"/>
          </w:tcPr>
          <w:p>
            <w:pPr>
              <w:pStyle w:val="0"/>
            </w:pPr>
            <w:r>
              <w:rPr>
                <w:sz w:val="24"/>
              </w:rPr>
            </w:r>
          </w:p>
        </w:tc>
        <w:tc>
          <w:tcPr>
            <w:tcW w:w="737" w:type="dxa"/>
          </w:tcPr>
          <w:p>
            <w:pPr>
              <w:pStyle w:val="0"/>
            </w:pPr>
            <w:r>
              <w:rPr>
                <w:sz w:val="24"/>
              </w:rPr>
            </w:r>
          </w:p>
        </w:tc>
        <w:tc>
          <w:tcPr>
            <w:tcW w:w="671" w:type="dxa"/>
          </w:tcPr>
          <w:p>
            <w:pPr>
              <w:pStyle w:val="0"/>
            </w:pPr>
            <w:r>
              <w:rPr>
                <w:sz w:val="24"/>
              </w:rPr>
            </w:r>
          </w:p>
        </w:tc>
        <w:tc>
          <w:tcPr>
            <w:tcW w:w="1871" w:type="dxa"/>
          </w:tcPr>
          <w:p>
            <w:pPr>
              <w:pStyle w:val="0"/>
            </w:pPr>
            <w:r>
              <w:rPr>
                <w:sz w:val="24"/>
              </w:rPr>
            </w:r>
          </w:p>
        </w:tc>
        <w:tc>
          <w:tcPr>
            <w:tcW w:w="2608" w:type="dxa"/>
          </w:tcPr>
          <w:p>
            <w:pPr>
              <w:pStyle w:val="0"/>
            </w:pPr>
            <w:r>
              <w:rPr>
                <w:sz w:val="24"/>
              </w:rPr>
            </w:r>
          </w:p>
        </w:tc>
        <w:tc>
          <w:tcPr>
            <w:tcW w:w="2721" w:type="dxa"/>
          </w:tcPr>
          <w:p>
            <w:pPr>
              <w:pStyle w:val="0"/>
            </w:pPr>
            <w:r>
              <w:rPr>
                <w:sz w:val="24"/>
              </w:rPr>
            </w:r>
          </w:p>
        </w:tc>
      </w:tr>
      <w:tr>
        <w:tc>
          <w:tcPr>
            <w:tcW w:w="454" w:type="dxa"/>
          </w:tcPr>
          <w:p>
            <w:pPr>
              <w:pStyle w:val="0"/>
            </w:pPr>
            <w:r>
              <w:rPr>
                <w:sz w:val="24"/>
              </w:rPr>
            </w:r>
          </w:p>
        </w:tc>
        <w:tc>
          <w:tcPr>
            <w:tcW w:w="737" w:type="dxa"/>
          </w:tcPr>
          <w:p>
            <w:pPr>
              <w:pStyle w:val="0"/>
            </w:pPr>
            <w:r>
              <w:rPr>
                <w:sz w:val="24"/>
              </w:rPr>
            </w:r>
          </w:p>
        </w:tc>
        <w:tc>
          <w:tcPr>
            <w:tcW w:w="671" w:type="dxa"/>
          </w:tcPr>
          <w:p>
            <w:pPr>
              <w:pStyle w:val="0"/>
            </w:pPr>
            <w:r>
              <w:rPr>
                <w:sz w:val="24"/>
              </w:rPr>
            </w:r>
          </w:p>
        </w:tc>
        <w:tc>
          <w:tcPr>
            <w:tcW w:w="1871" w:type="dxa"/>
          </w:tcPr>
          <w:p>
            <w:pPr>
              <w:pStyle w:val="0"/>
            </w:pPr>
            <w:r>
              <w:rPr>
                <w:sz w:val="24"/>
              </w:rPr>
            </w:r>
          </w:p>
        </w:tc>
        <w:tc>
          <w:tcPr>
            <w:tcW w:w="2608" w:type="dxa"/>
          </w:tcPr>
          <w:p>
            <w:pPr>
              <w:pStyle w:val="0"/>
            </w:pPr>
            <w:r>
              <w:rPr>
                <w:sz w:val="24"/>
              </w:rPr>
            </w:r>
          </w:p>
        </w:tc>
        <w:tc>
          <w:tcPr>
            <w:tcW w:w="2721" w:type="dxa"/>
          </w:tcPr>
          <w:p>
            <w:pPr>
              <w:pStyle w:val="0"/>
            </w:pPr>
            <w:r>
              <w:rPr>
                <w:sz w:val="24"/>
              </w:rPr>
            </w:r>
          </w:p>
        </w:tc>
      </w:tr>
      <w:tr>
        <w:tblPrEx>
          <w:tblBorders>
            <w:left w:val="nil"/>
          </w:tblBorders>
        </w:tblPrEx>
        <w:tc>
          <w:tcPr>
            <w:gridSpan w:val="4"/>
            <w:tcW w:w="3733" w:type="dxa"/>
            <w:tcBorders>
              <w:left w:val="nil"/>
              <w:bottom w:val="nil"/>
            </w:tcBorders>
          </w:tcPr>
          <w:p>
            <w:pPr>
              <w:pStyle w:val="0"/>
              <w:jc w:val="right"/>
            </w:pPr>
            <w:r>
              <w:rPr>
                <w:sz w:val="24"/>
              </w:rPr>
              <w:t xml:space="preserve">Итого</w:t>
            </w:r>
          </w:p>
        </w:tc>
        <w:tc>
          <w:tcPr>
            <w:tcW w:w="2608" w:type="dxa"/>
          </w:tcPr>
          <w:p>
            <w:pPr>
              <w:pStyle w:val="0"/>
            </w:pPr>
            <w:r>
              <w:rPr>
                <w:sz w:val="24"/>
              </w:rPr>
            </w:r>
          </w:p>
        </w:tc>
        <w:tc>
          <w:tcPr>
            <w:tcW w:w="2721" w:type="dxa"/>
          </w:tcPr>
          <w:p>
            <w:pPr>
              <w:pStyle w:val="0"/>
            </w:pPr>
            <w:r>
              <w:rPr>
                <w:sz w:val="24"/>
              </w:rPr>
            </w:r>
          </w:p>
        </w:tc>
      </w:tr>
    </w:tbl>
    <w:p>
      <w:pPr>
        <w:pStyle w:val="0"/>
        <w:jc w:val="both"/>
      </w:pPr>
      <w:r>
        <w:rPr>
          <w:sz w:val="24"/>
        </w:rPr>
      </w:r>
    </w:p>
    <w:p>
      <w:pPr>
        <w:pStyle w:val="1"/>
        <w:jc w:val="both"/>
      </w:pPr>
      <w:r>
        <w:rPr>
          <w:sz w:val="20"/>
        </w:rPr>
        <w:t xml:space="preserve">                    2.3. Предельные объемы финансирования</w:t>
      </w:r>
    </w:p>
    <w:p>
      <w:pPr>
        <w:pStyle w:val="1"/>
        <w:jc w:val="both"/>
      </w:pPr>
      <w:r>
        <w:rPr>
          <w:sz w:val="20"/>
        </w:rPr>
        <w:t xml:space="preserve">             на выплаты за счет связанных иностранных кредитов</w:t>
      </w:r>
    </w:p>
    <w:p>
      <w:pPr>
        <w:pStyle w:val="1"/>
        <w:jc w:val="both"/>
      </w:pPr>
      <w:r>
        <w:rPr>
          <w:sz w:val="20"/>
        </w:rPr>
        <w:t xml:space="preserve">                     и на выплаты в иностранной валюте</w:t>
      </w:r>
    </w:p>
    <w:p>
      <w:pPr>
        <w:pStyle w:val="0"/>
        <w:jc w:val="both"/>
      </w:pPr>
      <w:r>
        <w:rPr>
          <w:sz w:val="24"/>
        </w:rPr>
      </w:r>
    </w:p>
    <w:tbl>
      <w:tblPr>
        <w:tblInd w:w="0" w:type="dxa"/>
        <w:tblLayout w:type="fixed"/>
        <w:tblBorders>
          <w:top w:val="single" w:sz="4"/>
          <w:bottom w:val="single" w:sz="4"/>
          <w:right w:val="single" w:sz="4"/>
          <w:insideV w:val="single" w:sz="4"/>
          <w:insideH w:val="single" w:sz="4"/>
        </w:tblBorders>
        <w:tblCellMar>
          <w:top w:w="102" w:type="dxa"/>
          <w:left w:w="62" w:type="dxa"/>
          <w:bottom w:w="102" w:type="dxa"/>
          <w:right w:w="62" w:type="dxa"/>
        </w:tblCellMar>
      </w:tblPr>
      <w:tblGrid>
        <w:gridCol w:w="454"/>
        <w:gridCol w:w="670"/>
        <w:gridCol w:w="671"/>
        <w:gridCol w:w="3639"/>
        <w:gridCol w:w="3639"/>
      </w:tblGrid>
      <w:tr>
        <w:tblPrEx>
          <w:tblBorders>
            <w:right w:val="nil"/>
          </w:tblBorders>
        </w:tblPrEx>
        <w:tc>
          <w:tcPr>
            <w:tcW w:w="454" w:type="dxa"/>
            <w:tcBorders>
              <w:left w:val="nil"/>
            </w:tcBorders>
            <w:vMerge w:val="restart"/>
          </w:tcPr>
          <w:p>
            <w:pPr>
              <w:pStyle w:val="0"/>
              <w:jc w:val="center"/>
            </w:pPr>
            <w:r>
              <w:rPr>
                <w:sz w:val="24"/>
              </w:rPr>
              <w:t xml:space="preserve">N п/п</w:t>
            </w:r>
          </w:p>
        </w:tc>
        <w:tc>
          <w:tcPr>
            <w:gridSpan w:val="2"/>
            <w:tcW w:w="1341" w:type="dxa"/>
          </w:tcPr>
          <w:p>
            <w:pPr>
              <w:pStyle w:val="0"/>
              <w:jc w:val="center"/>
            </w:pPr>
            <w:r>
              <w:rPr>
                <w:sz w:val="24"/>
              </w:rPr>
              <w:t xml:space="preserve">Документ</w:t>
            </w:r>
          </w:p>
        </w:tc>
        <w:tc>
          <w:tcPr>
            <w:tcW w:w="3639" w:type="dxa"/>
            <w:vMerge w:val="restart"/>
          </w:tcPr>
          <w:p>
            <w:pPr>
              <w:pStyle w:val="0"/>
              <w:jc w:val="center"/>
            </w:pPr>
            <w:r>
              <w:rPr>
                <w:sz w:val="24"/>
              </w:rPr>
              <w:t xml:space="preserve">Сумма за счет связанных кредитов</w:t>
            </w:r>
          </w:p>
        </w:tc>
        <w:tc>
          <w:tcPr>
            <w:tcW w:w="3639" w:type="dxa"/>
            <w:tcBorders>
              <w:right w:val="nil"/>
            </w:tcBorders>
            <w:vMerge w:val="restart"/>
          </w:tcPr>
          <w:p>
            <w:pPr>
              <w:pStyle w:val="0"/>
              <w:jc w:val="center"/>
            </w:pPr>
            <w:r>
              <w:rPr>
                <w:sz w:val="24"/>
              </w:rPr>
              <w:t xml:space="preserve">Сумма на выплаты в иностранной валюте (в рублевом эквиваленте)</w:t>
            </w:r>
          </w:p>
        </w:tc>
      </w:tr>
      <w:tr>
        <w:tblPrEx>
          <w:tblBorders>
            <w:right w:val="nil"/>
          </w:tblBorders>
        </w:tblPrEx>
        <w:tc>
          <w:tcPr>
            <w:tcBorders>
              <w:left w:val="nil"/>
            </w:tcBorders>
            <w:vMerge w:val="continue"/>
          </w:tcPr>
          <w:p/>
        </w:tc>
        <w:tc>
          <w:tcPr>
            <w:tcW w:w="670" w:type="dxa"/>
          </w:tcPr>
          <w:p>
            <w:pPr>
              <w:pStyle w:val="0"/>
              <w:jc w:val="center"/>
            </w:pPr>
            <w:r>
              <w:rPr>
                <w:sz w:val="24"/>
              </w:rPr>
              <w:t xml:space="preserve">номер</w:t>
            </w:r>
          </w:p>
        </w:tc>
        <w:tc>
          <w:tcPr>
            <w:tcW w:w="671" w:type="dxa"/>
          </w:tcPr>
          <w:p>
            <w:pPr>
              <w:pStyle w:val="0"/>
              <w:jc w:val="center"/>
            </w:pPr>
            <w:r>
              <w:rPr>
                <w:sz w:val="24"/>
              </w:rPr>
              <w:t xml:space="preserve">дата</w:t>
            </w:r>
          </w:p>
        </w:tc>
        <w:tc>
          <w:tcPr>
            <w:vMerge w:val="continue"/>
          </w:tcPr>
          <w:p/>
        </w:tc>
        <w:tc>
          <w:tcPr>
            <w:tcBorders>
              <w:right w:val="nil"/>
            </w:tcBorders>
            <w:vMerge w:val="continue"/>
          </w:tcPr>
          <w:p/>
        </w:tc>
      </w:tr>
      <w:tr>
        <w:tblPrEx>
          <w:tblBorders>
            <w:right w:val="nil"/>
          </w:tblBorders>
        </w:tblPrEx>
        <w:tc>
          <w:tcPr>
            <w:tcW w:w="454" w:type="dxa"/>
            <w:tcBorders>
              <w:left w:val="nil"/>
            </w:tcBorders>
          </w:tcPr>
          <w:p>
            <w:pPr>
              <w:pStyle w:val="0"/>
              <w:jc w:val="center"/>
            </w:pPr>
            <w:r>
              <w:rPr>
                <w:sz w:val="24"/>
              </w:rPr>
              <w:t xml:space="preserve">1</w:t>
            </w:r>
          </w:p>
        </w:tc>
        <w:tc>
          <w:tcPr>
            <w:tcW w:w="670" w:type="dxa"/>
          </w:tcPr>
          <w:p>
            <w:pPr>
              <w:pStyle w:val="0"/>
              <w:jc w:val="center"/>
            </w:pPr>
            <w:r>
              <w:rPr>
                <w:sz w:val="24"/>
              </w:rPr>
              <w:t xml:space="preserve">2</w:t>
            </w:r>
          </w:p>
        </w:tc>
        <w:tc>
          <w:tcPr>
            <w:tcW w:w="671" w:type="dxa"/>
          </w:tcPr>
          <w:p>
            <w:pPr>
              <w:pStyle w:val="0"/>
              <w:jc w:val="center"/>
            </w:pPr>
            <w:r>
              <w:rPr>
                <w:sz w:val="24"/>
              </w:rPr>
              <w:t xml:space="preserve">3</w:t>
            </w:r>
          </w:p>
        </w:tc>
        <w:tc>
          <w:tcPr>
            <w:tcW w:w="3639" w:type="dxa"/>
          </w:tcPr>
          <w:p>
            <w:pPr>
              <w:pStyle w:val="0"/>
              <w:jc w:val="center"/>
            </w:pPr>
            <w:r>
              <w:rPr>
                <w:sz w:val="24"/>
              </w:rPr>
              <w:t xml:space="preserve">4</w:t>
            </w:r>
          </w:p>
        </w:tc>
        <w:tc>
          <w:tcPr>
            <w:tcW w:w="3639" w:type="dxa"/>
            <w:tcBorders>
              <w:right w:val="nil"/>
            </w:tcBorders>
          </w:tcPr>
          <w:p>
            <w:pPr>
              <w:pStyle w:val="0"/>
              <w:jc w:val="center"/>
            </w:pPr>
            <w:r>
              <w:rPr>
                <w:sz w:val="24"/>
              </w:rPr>
              <w:t xml:space="preserve">5</w:t>
            </w:r>
          </w:p>
        </w:tc>
      </w:tr>
      <w:tr>
        <w:tc>
          <w:tcPr>
            <w:tcW w:w="454" w:type="dxa"/>
            <w:tcBorders>
              <w:left w:val="nil"/>
            </w:tcBorders>
          </w:tcPr>
          <w:p>
            <w:pPr>
              <w:pStyle w:val="0"/>
            </w:pPr>
            <w:r>
              <w:rPr>
                <w:sz w:val="24"/>
              </w:rPr>
            </w:r>
          </w:p>
        </w:tc>
        <w:tc>
          <w:tcPr>
            <w:tcW w:w="670" w:type="dxa"/>
          </w:tcPr>
          <w:p>
            <w:pPr>
              <w:pStyle w:val="0"/>
            </w:pPr>
            <w:r>
              <w:rPr>
                <w:sz w:val="24"/>
              </w:rPr>
            </w:r>
          </w:p>
        </w:tc>
        <w:tc>
          <w:tcPr>
            <w:tcW w:w="671" w:type="dxa"/>
          </w:tcPr>
          <w:p>
            <w:pPr>
              <w:pStyle w:val="0"/>
            </w:pPr>
            <w:r>
              <w:rPr>
                <w:sz w:val="24"/>
              </w:rPr>
            </w:r>
          </w:p>
        </w:tc>
        <w:tc>
          <w:tcPr>
            <w:tcW w:w="3639" w:type="dxa"/>
          </w:tcPr>
          <w:p>
            <w:pPr>
              <w:pStyle w:val="0"/>
            </w:pPr>
            <w:r>
              <w:rPr>
                <w:sz w:val="24"/>
              </w:rPr>
            </w:r>
          </w:p>
        </w:tc>
        <w:tc>
          <w:tcPr>
            <w:tcW w:w="3639" w:type="dxa"/>
          </w:tcPr>
          <w:p>
            <w:pPr>
              <w:pStyle w:val="0"/>
            </w:pPr>
            <w:r>
              <w:rPr>
                <w:sz w:val="24"/>
              </w:rPr>
            </w:r>
          </w:p>
        </w:tc>
      </w:tr>
      <w:tr>
        <w:tc>
          <w:tcPr>
            <w:tcW w:w="454" w:type="dxa"/>
            <w:tcBorders>
              <w:left w:val="nil"/>
            </w:tcBorders>
          </w:tcPr>
          <w:p>
            <w:pPr>
              <w:pStyle w:val="0"/>
            </w:pPr>
            <w:r>
              <w:rPr>
                <w:sz w:val="24"/>
              </w:rPr>
            </w:r>
          </w:p>
        </w:tc>
        <w:tc>
          <w:tcPr>
            <w:tcW w:w="670" w:type="dxa"/>
          </w:tcPr>
          <w:p>
            <w:pPr>
              <w:pStyle w:val="0"/>
            </w:pPr>
            <w:r>
              <w:rPr>
                <w:sz w:val="24"/>
              </w:rPr>
            </w:r>
          </w:p>
        </w:tc>
        <w:tc>
          <w:tcPr>
            <w:tcW w:w="671" w:type="dxa"/>
          </w:tcPr>
          <w:p>
            <w:pPr>
              <w:pStyle w:val="0"/>
            </w:pPr>
            <w:r>
              <w:rPr>
                <w:sz w:val="24"/>
              </w:rPr>
            </w:r>
          </w:p>
        </w:tc>
        <w:tc>
          <w:tcPr>
            <w:tcW w:w="3639" w:type="dxa"/>
          </w:tcPr>
          <w:p>
            <w:pPr>
              <w:pStyle w:val="0"/>
            </w:pPr>
            <w:r>
              <w:rPr>
                <w:sz w:val="24"/>
              </w:rPr>
            </w:r>
          </w:p>
        </w:tc>
        <w:tc>
          <w:tcPr>
            <w:tcW w:w="3639" w:type="dxa"/>
          </w:tcPr>
          <w:p>
            <w:pPr>
              <w:pStyle w:val="0"/>
            </w:pPr>
            <w:r>
              <w:rPr>
                <w:sz w:val="24"/>
              </w:rPr>
            </w:r>
          </w:p>
        </w:tc>
      </w:tr>
      <w:tr>
        <w:tc>
          <w:tcPr>
            <w:tcW w:w="454" w:type="dxa"/>
            <w:tcBorders>
              <w:left w:val="nil"/>
            </w:tcBorders>
          </w:tcPr>
          <w:p>
            <w:pPr>
              <w:pStyle w:val="0"/>
            </w:pPr>
            <w:r>
              <w:rPr>
                <w:sz w:val="24"/>
              </w:rPr>
            </w:r>
          </w:p>
        </w:tc>
        <w:tc>
          <w:tcPr>
            <w:tcW w:w="670" w:type="dxa"/>
          </w:tcPr>
          <w:p>
            <w:pPr>
              <w:pStyle w:val="0"/>
            </w:pPr>
            <w:r>
              <w:rPr>
                <w:sz w:val="24"/>
              </w:rPr>
            </w:r>
          </w:p>
        </w:tc>
        <w:tc>
          <w:tcPr>
            <w:tcW w:w="671" w:type="dxa"/>
          </w:tcPr>
          <w:p>
            <w:pPr>
              <w:pStyle w:val="0"/>
            </w:pPr>
            <w:r>
              <w:rPr>
                <w:sz w:val="24"/>
              </w:rPr>
            </w:r>
          </w:p>
        </w:tc>
        <w:tc>
          <w:tcPr>
            <w:tcW w:w="3639" w:type="dxa"/>
          </w:tcPr>
          <w:p>
            <w:pPr>
              <w:pStyle w:val="0"/>
            </w:pPr>
            <w:r>
              <w:rPr>
                <w:sz w:val="24"/>
              </w:rPr>
            </w:r>
          </w:p>
        </w:tc>
        <w:tc>
          <w:tcPr>
            <w:tcW w:w="3639" w:type="dxa"/>
          </w:tcPr>
          <w:p>
            <w:pPr>
              <w:pStyle w:val="0"/>
            </w:pPr>
            <w:r>
              <w:rPr>
                <w:sz w:val="24"/>
              </w:rPr>
            </w:r>
          </w:p>
        </w:tc>
      </w:tr>
      <w:tr>
        <w:tc>
          <w:tcPr>
            <w:gridSpan w:val="3"/>
            <w:tcW w:w="1795" w:type="dxa"/>
            <w:tcBorders>
              <w:left w:val="nil"/>
              <w:bottom w:val="nil"/>
            </w:tcBorders>
          </w:tcPr>
          <w:p>
            <w:pPr>
              <w:pStyle w:val="0"/>
              <w:jc w:val="right"/>
            </w:pPr>
            <w:r>
              <w:rPr>
                <w:sz w:val="24"/>
              </w:rPr>
              <w:t xml:space="preserve">Итого</w:t>
            </w:r>
          </w:p>
        </w:tc>
        <w:tc>
          <w:tcPr>
            <w:tcW w:w="3639" w:type="dxa"/>
          </w:tcPr>
          <w:p>
            <w:pPr>
              <w:pStyle w:val="0"/>
            </w:pPr>
            <w:r>
              <w:rPr>
                <w:sz w:val="24"/>
              </w:rPr>
            </w:r>
          </w:p>
        </w:tc>
        <w:tc>
          <w:tcPr>
            <w:tcW w:w="3639" w:type="dxa"/>
          </w:tcPr>
          <w:p>
            <w:pPr>
              <w:pStyle w:val="0"/>
            </w:pPr>
            <w:r>
              <w:rPr>
                <w:sz w:val="24"/>
              </w:rPr>
            </w:r>
          </w:p>
        </w:tc>
      </w:tr>
    </w:tbl>
    <w:p>
      <w:pPr>
        <w:pStyle w:val="0"/>
        <w:jc w:val="both"/>
      </w:pPr>
      <w:r>
        <w:rPr>
          <w:sz w:val="24"/>
        </w:rPr>
      </w:r>
    </w:p>
    <w:p>
      <w:pPr>
        <w:pStyle w:val="1"/>
        <w:jc w:val="both"/>
      </w:pPr>
      <w:r>
        <w:rPr>
          <w:sz w:val="20"/>
        </w:rPr>
        <w:t xml:space="preserve">                    3. Распределенные бюджетные данные</w:t>
      </w:r>
    </w:p>
    <w:p>
      <w:pPr>
        <w:pStyle w:val="1"/>
        <w:jc w:val="both"/>
      </w:pPr>
      <w:r>
        <w:rPr>
          <w:sz w:val="20"/>
        </w:rPr>
      </w:r>
    </w:p>
    <w:p>
      <w:pPr>
        <w:pStyle w:val="1"/>
        <w:jc w:val="both"/>
      </w:pPr>
      <w:r>
        <w:rPr>
          <w:sz w:val="20"/>
        </w:rPr>
        <w:t xml:space="preserve">                           3.1. Бюджетные данные</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665"/>
        <w:gridCol w:w="665"/>
        <w:gridCol w:w="1077"/>
        <w:gridCol w:w="1077"/>
        <w:gridCol w:w="793"/>
        <w:gridCol w:w="793"/>
        <w:gridCol w:w="1020"/>
        <w:gridCol w:w="849"/>
        <w:gridCol w:w="849"/>
        <w:gridCol w:w="1928"/>
      </w:tblGrid>
      <w:tr>
        <w:tc>
          <w:tcPr>
            <w:tcW w:w="454" w:type="dxa"/>
            <w:vMerge w:val="restart"/>
          </w:tcPr>
          <w:p>
            <w:pPr>
              <w:pStyle w:val="0"/>
              <w:jc w:val="center"/>
            </w:pPr>
            <w:r>
              <w:rPr>
                <w:sz w:val="24"/>
              </w:rPr>
              <w:t xml:space="preserve">N п/п</w:t>
            </w:r>
          </w:p>
        </w:tc>
        <w:tc>
          <w:tcPr>
            <w:gridSpan w:val="2"/>
            <w:tcW w:w="1330" w:type="dxa"/>
          </w:tcPr>
          <w:p>
            <w:pPr>
              <w:pStyle w:val="0"/>
              <w:jc w:val="center"/>
            </w:pPr>
            <w:r>
              <w:rPr>
                <w:sz w:val="24"/>
              </w:rPr>
              <w:t xml:space="preserve">Документ</w:t>
            </w:r>
          </w:p>
        </w:tc>
        <w:tc>
          <w:tcPr>
            <w:tcW w:w="1077" w:type="dxa"/>
            <w:vMerge w:val="restart"/>
          </w:tcPr>
          <w:p>
            <w:pPr>
              <w:pStyle w:val="0"/>
              <w:jc w:val="center"/>
            </w:pPr>
            <w:r>
              <w:rPr>
                <w:sz w:val="24"/>
              </w:rPr>
              <w:t xml:space="preserve">Код объекта капитального вложения (мероприятия по информатизации)</w:t>
            </w:r>
          </w:p>
        </w:tc>
        <w:tc>
          <w:tcPr>
            <w:gridSpan w:val="3"/>
            <w:tcW w:w="2663" w:type="dxa"/>
          </w:tcPr>
          <w:p>
            <w:pPr>
              <w:pStyle w:val="0"/>
              <w:jc w:val="center"/>
            </w:pPr>
            <w:r>
              <w:rPr>
                <w:sz w:val="24"/>
              </w:rPr>
              <w:t xml:space="preserve">Бюджетные ассигнования</w:t>
            </w:r>
          </w:p>
        </w:tc>
        <w:tc>
          <w:tcPr>
            <w:gridSpan w:val="3"/>
            <w:tcW w:w="2718" w:type="dxa"/>
          </w:tcPr>
          <w:p>
            <w:pPr>
              <w:pStyle w:val="0"/>
              <w:jc w:val="center"/>
            </w:pPr>
            <w:r>
              <w:rPr>
                <w:sz w:val="24"/>
              </w:rPr>
              <w:t xml:space="preserve">Лимиты бюджетных обязательств</w:t>
            </w:r>
          </w:p>
        </w:tc>
        <w:tc>
          <w:tcPr>
            <w:tcW w:w="1928" w:type="dxa"/>
            <w:vMerge w:val="restart"/>
          </w:tcPr>
          <w:p>
            <w:pPr>
              <w:pStyle w:val="0"/>
              <w:jc w:val="center"/>
            </w:pPr>
            <w:r>
              <w:rPr>
                <w:sz w:val="24"/>
              </w:rPr>
              <w:t xml:space="preserve">Предельные объемы финансирования, за исключением связанных кредитов и иностранной валюты</w:t>
            </w:r>
          </w:p>
        </w:tc>
      </w:tr>
      <w:tr>
        <w:tc>
          <w:tcPr>
            <w:vMerge w:val="continue"/>
          </w:tcPr>
          <w:p/>
        </w:tc>
        <w:tc>
          <w:tcPr>
            <w:tcW w:w="665" w:type="dxa"/>
            <w:vMerge w:val="restart"/>
          </w:tcPr>
          <w:p>
            <w:pPr>
              <w:pStyle w:val="0"/>
              <w:jc w:val="center"/>
            </w:pPr>
            <w:r>
              <w:rPr>
                <w:sz w:val="24"/>
              </w:rPr>
              <w:t xml:space="preserve">номер</w:t>
            </w:r>
          </w:p>
        </w:tc>
        <w:tc>
          <w:tcPr>
            <w:tcW w:w="665" w:type="dxa"/>
            <w:vMerge w:val="restart"/>
          </w:tcPr>
          <w:p>
            <w:pPr>
              <w:pStyle w:val="0"/>
              <w:jc w:val="center"/>
            </w:pPr>
            <w:r>
              <w:rPr>
                <w:sz w:val="24"/>
              </w:rPr>
              <w:t xml:space="preserve">дата</w:t>
            </w:r>
          </w:p>
        </w:tc>
        <w:tc>
          <w:tcPr>
            <w:vMerge w:val="continue"/>
          </w:tcPr>
          <w:p/>
        </w:tc>
        <w:tc>
          <w:tcPr>
            <w:tcW w:w="1077" w:type="dxa"/>
            <w:vMerge w:val="restart"/>
          </w:tcPr>
          <w:p>
            <w:pPr>
              <w:pStyle w:val="0"/>
              <w:jc w:val="center"/>
            </w:pPr>
            <w:r>
              <w:rPr>
                <w:sz w:val="24"/>
              </w:rPr>
              <w:t xml:space="preserve">на ____ текущий финансовый год</w:t>
            </w:r>
          </w:p>
        </w:tc>
        <w:tc>
          <w:tcPr>
            <w:gridSpan w:val="2"/>
            <w:tcW w:w="1586" w:type="dxa"/>
          </w:tcPr>
          <w:p>
            <w:pPr>
              <w:pStyle w:val="0"/>
              <w:jc w:val="center"/>
            </w:pPr>
            <w:r>
              <w:rPr>
                <w:sz w:val="24"/>
              </w:rPr>
              <w:t xml:space="preserve">на плановый период ____ - _____ годов</w:t>
            </w:r>
          </w:p>
        </w:tc>
        <w:tc>
          <w:tcPr>
            <w:tcW w:w="1020" w:type="dxa"/>
            <w:vMerge w:val="restart"/>
          </w:tcPr>
          <w:p>
            <w:pPr>
              <w:pStyle w:val="0"/>
              <w:jc w:val="center"/>
            </w:pPr>
            <w:r>
              <w:rPr>
                <w:sz w:val="24"/>
              </w:rPr>
              <w:t xml:space="preserve">на ____ текущий финансовый год</w:t>
            </w:r>
          </w:p>
        </w:tc>
        <w:tc>
          <w:tcPr>
            <w:gridSpan w:val="2"/>
            <w:tcW w:w="1698" w:type="dxa"/>
          </w:tcPr>
          <w:p>
            <w:pPr>
              <w:pStyle w:val="0"/>
              <w:jc w:val="center"/>
            </w:pPr>
            <w:r>
              <w:rPr>
                <w:sz w:val="24"/>
              </w:rPr>
              <w:t xml:space="preserve">на плановый период ____ - _____ годов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793" w:type="dxa"/>
          </w:tcPr>
          <w:p>
            <w:pPr>
              <w:pStyle w:val="0"/>
              <w:jc w:val="center"/>
            </w:pPr>
            <w:r>
              <w:rPr>
                <w:sz w:val="24"/>
              </w:rPr>
              <w:t xml:space="preserve">первый год</w:t>
            </w:r>
          </w:p>
        </w:tc>
        <w:tc>
          <w:tcPr>
            <w:tcW w:w="793" w:type="dxa"/>
          </w:tcPr>
          <w:p>
            <w:pPr>
              <w:pStyle w:val="0"/>
              <w:jc w:val="center"/>
            </w:pPr>
            <w:r>
              <w:rPr>
                <w:sz w:val="24"/>
              </w:rPr>
              <w:t xml:space="preserve">второй год</w:t>
            </w:r>
          </w:p>
        </w:tc>
        <w:tc>
          <w:tcPr>
            <w:vMerge w:val="continue"/>
          </w:tcPr>
          <w:p/>
        </w:tc>
        <w:tc>
          <w:tcPr>
            <w:tcW w:w="849" w:type="dxa"/>
          </w:tcPr>
          <w:p>
            <w:pPr>
              <w:pStyle w:val="0"/>
              <w:jc w:val="center"/>
            </w:pPr>
            <w:r>
              <w:rPr>
                <w:sz w:val="24"/>
              </w:rPr>
              <w:t xml:space="preserve">первый год</w:t>
            </w:r>
          </w:p>
        </w:tc>
        <w:tc>
          <w:tcPr>
            <w:tcW w:w="849" w:type="dxa"/>
          </w:tcPr>
          <w:p>
            <w:pPr>
              <w:pStyle w:val="0"/>
              <w:jc w:val="center"/>
            </w:pPr>
            <w:r>
              <w:rPr>
                <w:sz w:val="24"/>
              </w:rPr>
              <w:t xml:space="preserve">второй год</w:t>
            </w:r>
          </w:p>
        </w:tc>
        <w:tc>
          <w:tcPr>
            <w:vMerge w:val="continue"/>
          </w:tcPr>
          <w:p/>
        </w:tc>
      </w:tr>
      <w:tr>
        <w:tc>
          <w:tcPr>
            <w:tcW w:w="454" w:type="dxa"/>
          </w:tcPr>
          <w:p>
            <w:pPr>
              <w:pStyle w:val="0"/>
              <w:jc w:val="center"/>
            </w:pPr>
            <w:r>
              <w:rPr>
                <w:sz w:val="24"/>
              </w:rPr>
              <w:t xml:space="preserve">1</w:t>
            </w:r>
          </w:p>
        </w:tc>
        <w:tc>
          <w:tcPr>
            <w:tcW w:w="665" w:type="dxa"/>
          </w:tcPr>
          <w:p>
            <w:pPr>
              <w:pStyle w:val="0"/>
              <w:jc w:val="center"/>
            </w:pPr>
            <w:r>
              <w:rPr>
                <w:sz w:val="24"/>
              </w:rPr>
              <w:t xml:space="preserve">2</w:t>
            </w:r>
          </w:p>
        </w:tc>
        <w:tc>
          <w:tcPr>
            <w:tcW w:w="665" w:type="dxa"/>
          </w:tcPr>
          <w:p>
            <w:pPr>
              <w:pStyle w:val="0"/>
              <w:jc w:val="center"/>
            </w:pPr>
            <w:r>
              <w:rPr>
                <w:sz w:val="24"/>
              </w:rPr>
              <w:t xml:space="preserve">3</w:t>
            </w:r>
          </w:p>
        </w:tc>
        <w:tc>
          <w:tcPr>
            <w:tcW w:w="1077" w:type="dxa"/>
          </w:tcPr>
          <w:p>
            <w:pPr>
              <w:pStyle w:val="0"/>
              <w:jc w:val="center"/>
            </w:pPr>
            <w:r>
              <w:rPr>
                <w:sz w:val="24"/>
              </w:rPr>
              <w:t xml:space="preserve">4</w:t>
            </w:r>
          </w:p>
        </w:tc>
        <w:tc>
          <w:tcPr>
            <w:tcW w:w="1077" w:type="dxa"/>
          </w:tcPr>
          <w:p>
            <w:pPr>
              <w:pStyle w:val="0"/>
              <w:jc w:val="center"/>
            </w:pPr>
            <w:r>
              <w:rPr>
                <w:sz w:val="24"/>
              </w:rPr>
              <w:t xml:space="preserve">5</w:t>
            </w:r>
          </w:p>
        </w:tc>
        <w:tc>
          <w:tcPr>
            <w:tcW w:w="793" w:type="dxa"/>
          </w:tcPr>
          <w:p>
            <w:pPr>
              <w:pStyle w:val="0"/>
              <w:jc w:val="center"/>
            </w:pPr>
            <w:r>
              <w:rPr>
                <w:sz w:val="24"/>
              </w:rPr>
              <w:t xml:space="preserve">6</w:t>
            </w:r>
          </w:p>
        </w:tc>
        <w:tc>
          <w:tcPr>
            <w:tcW w:w="793" w:type="dxa"/>
          </w:tcPr>
          <w:p>
            <w:pPr>
              <w:pStyle w:val="0"/>
              <w:jc w:val="center"/>
            </w:pPr>
            <w:r>
              <w:rPr>
                <w:sz w:val="24"/>
              </w:rPr>
              <w:t xml:space="preserve">7</w:t>
            </w:r>
          </w:p>
        </w:tc>
        <w:tc>
          <w:tcPr>
            <w:tcW w:w="1020" w:type="dxa"/>
          </w:tcPr>
          <w:p>
            <w:pPr>
              <w:pStyle w:val="0"/>
              <w:jc w:val="center"/>
            </w:pPr>
            <w:r>
              <w:rPr>
                <w:sz w:val="24"/>
              </w:rPr>
              <w:t xml:space="preserve">8</w:t>
            </w:r>
          </w:p>
        </w:tc>
        <w:tc>
          <w:tcPr>
            <w:tcW w:w="849" w:type="dxa"/>
          </w:tcPr>
          <w:p>
            <w:pPr>
              <w:pStyle w:val="0"/>
              <w:jc w:val="center"/>
            </w:pPr>
            <w:r>
              <w:rPr>
                <w:sz w:val="24"/>
              </w:rPr>
              <w:t xml:space="preserve">9</w:t>
            </w:r>
          </w:p>
        </w:tc>
        <w:tc>
          <w:tcPr>
            <w:tcW w:w="849" w:type="dxa"/>
          </w:tcPr>
          <w:p>
            <w:pPr>
              <w:pStyle w:val="0"/>
              <w:jc w:val="center"/>
            </w:pPr>
            <w:r>
              <w:rPr>
                <w:sz w:val="24"/>
              </w:rPr>
              <w:t xml:space="preserve">10</w:t>
            </w:r>
          </w:p>
        </w:tc>
        <w:tc>
          <w:tcPr>
            <w:tcW w:w="1928" w:type="dxa"/>
          </w:tcPr>
          <w:p>
            <w:pPr>
              <w:pStyle w:val="0"/>
              <w:jc w:val="center"/>
            </w:pPr>
            <w:r>
              <w:rPr>
                <w:sz w:val="24"/>
              </w:rPr>
              <w:t xml:space="preserve">11</w:t>
            </w:r>
          </w:p>
        </w:tc>
      </w:tr>
      <w:tr>
        <w:tc>
          <w:tcPr>
            <w:tcW w:w="454" w:type="dxa"/>
          </w:tcPr>
          <w:p>
            <w:pPr>
              <w:pStyle w:val="0"/>
            </w:pPr>
            <w:r>
              <w:rPr>
                <w:sz w:val="24"/>
              </w:rPr>
            </w:r>
          </w:p>
        </w:tc>
        <w:tc>
          <w:tcPr>
            <w:tcW w:w="665" w:type="dxa"/>
          </w:tcPr>
          <w:p>
            <w:pPr>
              <w:pStyle w:val="0"/>
            </w:pPr>
            <w:r>
              <w:rPr>
                <w:sz w:val="24"/>
              </w:rPr>
            </w:r>
          </w:p>
        </w:tc>
        <w:tc>
          <w:tcPr>
            <w:tcW w:w="665" w:type="dxa"/>
          </w:tcPr>
          <w:p>
            <w:pPr>
              <w:pStyle w:val="0"/>
            </w:pPr>
            <w:r>
              <w:rPr>
                <w:sz w:val="24"/>
              </w:rPr>
            </w:r>
          </w:p>
        </w:tc>
        <w:tc>
          <w:tcPr>
            <w:tcW w:w="1077" w:type="dxa"/>
          </w:tcPr>
          <w:p>
            <w:pPr>
              <w:pStyle w:val="0"/>
            </w:pPr>
            <w:r>
              <w:rPr>
                <w:sz w:val="24"/>
              </w:rPr>
            </w:r>
          </w:p>
        </w:tc>
        <w:tc>
          <w:tcPr>
            <w:tcW w:w="1077" w:type="dxa"/>
          </w:tcPr>
          <w:p>
            <w:pPr>
              <w:pStyle w:val="0"/>
            </w:pPr>
            <w:r>
              <w:rPr>
                <w:sz w:val="24"/>
              </w:rPr>
            </w:r>
          </w:p>
        </w:tc>
        <w:tc>
          <w:tcPr>
            <w:tcW w:w="793" w:type="dxa"/>
          </w:tcPr>
          <w:p>
            <w:pPr>
              <w:pStyle w:val="0"/>
            </w:pPr>
            <w:r>
              <w:rPr>
                <w:sz w:val="24"/>
              </w:rPr>
            </w:r>
          </w:p>
        </w:tc>
        <w:tc>
          <w:tcPr>
            <w:tcW w:w="793" w:type="dxa"/>
          </w:tcPr>
          <w:p>
            <w:pPr>
              <w:pStyle w:val="0"/>
            </w:pPr>
            <w:r>
              <w:rPr>
                <w:sz w:val="24"/>
              </w:rPr>
            </w:r>
          </w:p>
        </w:tc>
        <w:tc>
          <w:tcPr>
            <w:tcW w:w="1020"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1928" w:type="dxa"/>
          </w:tcPr>
          <w:p>
            <w:pPr>
              <w:pStyle w:val="0"/>
            </w:pPr>
            <w:r>
              <w:rPr>
                <w:sz w:val="24"/>
              </w:rPr>
            </w:r>
          </w:p>
        </w:tc>
      </w:tr>
      <w:tr>
        <w:tc>
          <w:tcPr>
            <w:tcW w:w="454" w:type="dxa"/>
          </w:tcPr>
          <w:p>
            <w:pPr>
              <w:pStyle w:val="0"/>
            </w:pPr>
            <w:r>
              <w:rPr>
                <w:sz w:val="24"/>
              </w:rPr>
            </w:r>
          </w:p>
        </w:tc>
        <w:tc>
          <w:tcPr>
            <w:tcW w:w="665" w:type="dxa"/>
          </w:tcPr>
          <w:p>
            <w:pPr>
              <w:pStyle w:val="0"/>
            </w:pPr>
            <w:r>
              <w:rPr>
                <w:sz w:val="24"/>
              </w:rPr>
            </w:r>
          </w:p>
        </w:tc>
        <w:tc>
          <w:tcPr>
            <w:tcW w:w="665" w:type="dxa"/>
          </w:tcPr>
          <w:p>
            <w:pPr>
              <w:pStyle w:val="0"/>
            </w:pPr>
            <w:r>
              <w:rPr>
                <w:sz w:val="24"/>
              </w:rPr>
            </w:r>
          </w:p>
        </w:tc>
        <w:tc>
          <w:tcPr>
            <w:tcW w:w="1077" w:type="dxa"/>
          </w:tcPr>
          <w:p>
            <w:pPr>
              <w:pStyle w:val="0"/>
            </w:pPr>
            <w:r>
              <w:rPr>
                <w:sz w:val="24"/>
              </w:rPr>
            </w:r>
          </w:p>
        </w:tc>
        <w:tc>
          <w:tcPr>
            <w:tcW w:w="1077" w:type="dxa"/>
          </w:tcPr>
          <w:p>
            <w:pPr>
              <w:pStyle w:val="0"/>
            </w:pPr>
            <w:r>
              <w:rPr>
                <w:sz w:val="24"/>
              </w:rPr>
            </w:r>
          </w:p>
        </w:tc>
        <w:tc>
          <w:tcPr>
            <w:tcW w:w="793" w:type="dxa"/>
          </w:tcPr>
          <w:p>
            <w:pPr>
              <w:pStyle w:val="0"/>
            </w:pPr>
            <w:r>
              <w:rPr>
                <w:sz w:val="24"/>
              </w:rPr>
            </w:r>
          </w:p>
        </w:tc>
        <w:tc>
          <w:tcPr>
            <w:tcW w:w="793" w:type="dxa"/>
          </w:tcPr>
          <w:p>
            <w:pPr>
              <w:pStyle w:val="0"/>
            </w:pPr>
            <w:r>
              <w:rPr>
                <w:sz w:val="24"/>
              </w:rPr>
            </w:r>
          </w:p>
        </w:tc>
        <w:tc>
          <w:tcPr>
            <w:tcW w:w="1020"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1928" w:type="dxa"/>
          </w:tcPr>
          <w:p>
            <w:pPr>
              <w:pStyle w:val="0"/>
            </w:pPr>
            <w:r>
              <w:rPr>
                <w:sz w:val="24"/>
              </w:rPr>
            </w:r>
          </w:p>
        </w:tc>
      </w:tr>
      <w:tr>
        <w:tblPrEx>
          <w:tblBorders>
            <w:left w:val="nil"/>
          </w:tblBorders>
        </w:tblPrEx>
        <w:tc>
          <w:tcPr>
            <w:gridSpan w:val="4"/>
            <w:tcW w:w="2861" w:type="dxa"/>
            <w:tcBorders>
              <w:left w:val="nil"/>
              <w:bottom w:val="nil"/>
            </w:tcBorders>
          </w:tcPr>
          <w:p>
            <w:pPr>
              <w:pStyle w:val="0"/>
              <w:jc w:val="right"/>
            </w:pPr>
            <w:r>
              <w:rPr>
                <w:sz w:val="24"/>
              </w:rPr>
              <w:t xml:space="preserve">Итого</w:t>
            </w:r>
          </w:p>
        </w:tc>
        <w:tc>
          <w:tcPr>
            <w:tcW w:w="1077" w:type="dxa"/>
          </w:tcPr>
          <w:p>
            <w:pPr>
              <w:pStyle w:val="0"/>
            </w:pPr>
            <w:r>
              <w:rPr>
                <w:sz w:val="24"/>
              </w:rPr>
            </w:r>
          </w:p>
        </w:tc>
        <w:tc>
          <w:tcPr>
            <w:tcW w:w="793" w:type="dxa"/>
          </w:tcPr>
          <w:p>
            <w:pPr>
              <w:pStyle w:val="0"/>
            </w:pPr>
            <w:r>
              <w:rPr>
                <w:sz w:val="24"/>
              </w:rPr>
            </w:r>
          </w:p>
        </w:tc>
        <w:tc>
          <w:tcPr>
            <w:tcW w:w="793" w:type="dxa"/>
          </w:tcPr>
          <w:p>
            <w:pPr>
              <w:pStyle w:val="0"/>
            </w:pPr>
            <w:r>
              <w:rPr>
                <w:sz w:val="24"/>
              </w:rPr>
            </w:r>
          </w:p>
        </w:tc>
        <w:tc>
          <w:tcPr>
            <w:tcW w:w="1020" w:type="dxa"/>
          </w:tcPr>
          <w:p>
            <w:pPr>
              <w:pStyle w:val="0"/>
            </w:pPr>
            <w:r>
              <w:rPr>
                <w:sz w:val="24"/>
              </w:rPr>
            </w:r>
          </w:p>
        </w:tc>
        <w:tc>
          <w:tcPr>
            <w:tcW w:w="849" w:type="dxa"/>
          </w:tcPr>
          <w:p>
            <w:pPr>
              <w:pStyle w:val="0"/>
            </w:pPr>
            <w:r>
              <w:rPr>
                <w:sz w:val="24"/>
              </w:rPr>
            </w:r>
          </w:p>
        </w:tc>
        <w:tc>
          <w:tcPr>
            <w:tcW w:w="849" w:type="dxa"/>
          </w:tcPr>
          <w:p>
            <w:pPr>
              <w:pStyle w:val="0"/>
            </w:pPr>
            <w:r>
              <w:rPr>
                <w:sz w:val="24"/>
              </w:rPr>
            </w:r>
          </w:p>
        </w:tc>
        <w:tc>
          <w:tcPr>
            <w:tcW w:w="1928" w:type="dxa"/>
          </w:tcPr>
          <w:p>
            <w:pPr>
              <w:pStyle w:val="0"/>
            </w:pPr>
            <w:r>
              <w:rPr>
                <w:sz w:val="24"/>
              </w:rPr>
            </w:r>
          </w:p>
        </w:tc>
      </w:tr>
    </w:tbl>
    <w:p>
      <w:pPr>
        <w:pStyle w:val="0"/>
        <w:jc w:val="both"/>
      </w:pPr>
      <w:r>
        <w:rPr>
          <w:sz w:val="24"/>
        </w:rPr>
      </w:r>
    </w:p>
    <w:p>
      <w:pPr>
        <w:pStyle w:val="1"/>
        <w:jc w:val="both"/>
      </w:pPr>
      <w:r>
        <w:rPr>
          <w:sz w:val="20"/>
        </w:rPr>
        <w:t xml:space="preserve">       3.2. Лимиты бюджетных обязательств в текущем финансовом году</w:t>
      </w:r>
    </w:p>
    <w:p>
      <w:pPr>
        <w:pStyle w:val="1"/>
        <w:jc w:val="both"/>
      </w:pPr>
      <w:r>
        <w:rPr>
          <w:sz w:val="20"/>
        </w:rPr>
        <w:t xml:space="preserve">      на выплаты за счет связанных иностранных кредитов и на выплаты</w:t>
      </w:r>
    </w:p>
    <w:p>
      <w:pPr>
        <w:pStyle w:val="1"/>
        <w:jc w:val="both"/>
      </w:pPr>
      <w:r>
        <w:rPr>
          <w:sz w:val="20"/>
        </w:rPr>
        <w:t xml:space="preserve">                            в иностранной валюте</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737"/>
        <w:gridCol w:w="671"/>
        <w:gridCol w:w="1871"/>
        <w:gridCol w:w="2608"/>
        <w:gridCol w:w="2721"/>
      </w:tblGrid>
      <w:tr>
        <w:tc>
          <w:tcPr>
            <w:tcW w:w="454" w:type="dxa"/>
            <w:vMerge w:val="restart"/>
          </w:tcPr>
          <w:p>
            <w:pPr>
              <w:pStyle w:val="0"/>
              <w:jc w:val="center"/>
            </w:pPr>
            <w:r>
              <w:rPr>
                <w:sz w:val="24"/>
              </w:rPr>
              <w:t xml:space="preserve">N п/п</w:t>
            </w:r>
          </w:p>
        </w:tc>
        <w:tc>
          <w:tcPr>
            <w:gridSpan w:val="2"/>
            <w:tcW w:w="1408" w:type="dxa"/>
          </w:tcPr>
          <w:p>
            <w:pPr>
              <w:pStyle w:val="0"/>
              <w:jc w:val="center"/>
            </w:pPr>
            <w:r>
              <w:rPr>
                <w:sz w:val="24"/>
              </w:rPr>
              <w:t xml:space="preserve">Документ</w:t>
            </w:r>
          </w:p>
        </w:tc>
        <w:tc>
          <w:tcPr>
            <w:tcW w:w="1871" w:type="dxa"/>
            <w:vMerge w:val="restart"/>
          </w:tcPr>
          <w:p>
            <w:pPr>
              <w:pStyle w:val="0"/>
              <w:jc w:val="center"/>
            </w:pPr>
            <w:r>
              <w:rPr>
                <w:sz w:val="24"/>
              </w:rPr>
              <w:t xml:space="preserve">Код объекта капитального вложения (мероприятия по информатизации)</w:t>
            </w:r>
          </w:p>
        </w:tc>
        <w:tc>
          <w:tcPr>
            <w:tcW w:w="2608" w:type="dxa"/>
            <w:vMerge w:val="restart"/>
          </w:tcPr>
          <w:p>
            <w:pPr>
              <w:pStyle w:val="0"/>
              <w:jc w:val="center"/>
            </w:pPr>
            <w:r>
              <w:rPr>
                <w:sz w:val="24"/>
              </w:rPr>
              <w:t xml:space="preserve">Сумма за счет связанных кредитов</w:t>
            </w:r>
          </w:p>
        </w:tc>
        <w:tc>
          <w:tcPr>
            <w:tcW w:w="2721" w:type="dxa"/>
            <w:vMerge w:val="restart"/>
          </w:tcPr>
          <w:p>
            <w:pPr>
              <w:pStyle w:val="0"/>
              <w:jc w:val="center"/>
            </w:pPr>
            <w:r>
              <w:rPr>
                <w:sz w:val="24"/>
              </w:rPr>
              <w:t xml:space="preserve">Сумма на выплаты в иностранной валюте (в рублевом эквиваленте)</w:t>
            </w:r>
          </w:p>
        </w:tc>
      </w:tr>
      <w:tr>
        <w:tc>
          <w:tcPr>
            <w:vMerge w:val="continue"/>
          </w:tcPr>
          <w:p/>
        </w:tc>
        <w:tc>
          <w:tcPr>
            <w:tcW w:w="737" w:type="dxa"/>
          </w:tcPr>
          <w:p>
            <w:pPr>
              <w:pStyle w:val="0"/>
              <w:jc w:val="center"/>
            </w:pPr>
            <w:r>
              <w:rPr>
                <w:sz w:val="24"/>
              </w:rPr>
              <w:t xml:space="preserve">номер</w:t>
            </w:r>
          </w:p>
        </w:tc>
        <w:tc>
          <w:tcPr>
            <w:tcW w:w="671" w:type="dxa"/>
          </w:tcPr>
          <w:p>
            <w:pPr>
              <w:pStyle w:val="0"/>
              <w:jc w:val="center"/>
            </w:pPr>
            <w:r>
              <w:rPr>
                <w:sz w:val="24"/>
              </w:rPr>
              <w:t xml:space="preserve">дата</w:t>
            </w:r>
          </w:p>
        </w:tc>
        <w:tc>
          <w:tcPr>
            <w:vMerge w:val="continue"/>
          </w:tcPr>
          <w:p/>
        </w:tc>
        <w:tc>
          <w:tcPr>
            <w:vMerge w:val="continue"/>
          </w:tcPr>
          <w:p/>
        </w:tc>
        <w:tc>
          <w:tcPr>
            <w:vMerge w:val="continue"/>
          </w:tcPr>
          <w:p/>
        </w:tc>
      </w:tr>
      <w:tr>
        <w:tc>
          <w:tcPr>
            <w:tcW w:w="454" w:type="dxa"/>
          </w:tcPr>
          <w:p>
            <w:pPr>
              <w:pStyle w:val="0"/>
              <w:jc w:val="center"/>
            </w:pPr>
            <w:r>
              <w:rPr>
                <w:sz w:val="24"/>
              </w:rPr>
              <w:t xml:space="preserve">1</w:t>
            </w:r>
          </w:p>
        </w:tc>
        <w:tc>
          <w:tcPr>
            <w:tcW w:w="737" w:type="dxa"/>
          </w:tcPr>
          <w:p>
            <w:pPr>
              <w:pStyle w:val="0"/>
              <w:jc w:val="center"/>
            </w:pPr>
            <w:r>
              <w:rPr>
                <w:sz w:val="24"/>
              </w:rPr>
              <w:t xml:space="preserve">2</w:t>
            </w:r>
          </w:p>
        </w:tc>
        <w:tc>
          <w:tcPr>
            <w:tcW w:w="671" w:type="dxa"/>
          </w:tcPr>
          <w:p>
            <w:pPr>
              <w:pStyle w:val="0"/>
              <w:jc w:val="center"/>
            </w:pPr>
            <w:r>
              <w:rPr>
                <w:sz w:val="24"/>
              </w:rPr>
              <w:t xml:space="preserve">3</w:t>
            </w:r>
          </w:p>
        </w:tc>
        <w:tc>
          <w:tcPr>
            <w:tcW w:w="1871" w:type="dxa"/>
          </w:tcPr>
          <w:p>
            <w:pPr>
              <w:pStyle w:val="0"/>
              <w:jc w:val="center"/>
            </w:pPr>
            <w:r>
              <w:rPr>
                <w:sz w:val="24"/>
              </w:rPr>
              <w:t xml:space="preserve">4</w:t>
            </w:r>
          </w:p>
        </w:tc>
        <w:tc>
          <w:tcPr>
            <w:tcW w:w="2608" w:type="dxa"/>
          </w:tcPr>
          <w:p>
            <w:pPr>
              <w:pStyle w:val="0"/>
              <w:jc w:val="center"/>
            </w:pPr>
            <w:r>
              <w:rPr>
                <w:sz w:val="24"/>
              </w:rPr>
              <w:t xml:space="preserve">5</w:t>
            </w:r>
          </w:p>
        </w:tc>
        <w:tc>
          <w:tcPr>
            <w:tcW w:w="2721" w:type="dxa"/>
          </w:tcPr>
          <w:p>
            <w:pPr>
              <w:pStyle w:val="0"/>
              <w:jc w:val="center"/>
            </w:pPr>
            <w:r>
              <w:rPr>
                <w:sz w:val="24"/>
              </w:rPr>
              <w:t xml:space="preserve">6</w:t>
            </w:r>
          </w:p>
        </w:tc>
      </w:tr>
      <w:tr>
        <w:tc>
          <w:tcPr>
            <w:tcW w:w="454" w:type="dxa"/>
          </w:tcPr>
          <w:p>
            <w:pPr>
              <w:pStyle w:val="0"/>
            </w:pPr>
            <w:r>
              <w:rPr>
                <w:sz w:val="24"/>
              </w:rPr>
            </w:r>
          </w:p>
        </w:tc>
        <w:tc>
          <w:tcPr>
            <w:tcW w:w="737" w:type="dxa"/>
          </w:tcPr>
          <w:p>
            <w:pPr>
              <w:pStyle w:val="0"/>
            </w:pPr>
            <w:r>
              <w:rPr>
                <w:sz w:val="24"/>
              </w:rPr>
            </w:r>
          </w:p>
        </w:tc>
        <w:tc>
          <w:tcPr>
            <w:tcW w:w="671" w:type="dxa"/>
          </w:tcPr>
          <w:p>
            <w:pPr>
              <w:pStyle w:val="0"/>
            </w:pPr>
            <w:r>
              <w:rPr>
                <w:sz w:val="24"/>
              </w:rPr>
            </w:r>
          </w:p>
        </w:tc>
        <w:tc>
          <w:tcPr>
            <w:tcW w:w="1871" w:type="dxa"/>
          </w:tcPr>
          <w:p>
            <w:pPr>
              <w:pStyle w:val="0"/>
            </w:pPr>
            <w:r>
              <w:rPr>
                <w:sz w:val="24"/>
              </w:rPr>
            </w:r>
          </w:p>
        </w:tc>
        <w:tc>
          <w:tcPr>
            <w:tcW w:w="2608" w:type="dxa"/>
          </w:tcPr>
          <w:p>
            <w:pPr>
              <w:pStyle w:val="0"/>
            </w:pPr>
            <w:r>
              <w:rPr>
                <w:sz w:val="24"/>
              </w:rPr>
            </w:r>
          </w:p>
        </w:tc>
        <w:tc>
          <w:tcPr>
            <w:tcW w:w="2721" w:type="dxa"/>
          </w:tcPr>
          <w:p>
            <w:pPr>
              <w:pStyle w:val="0"/>
            </w:pPr>
            <w:r>
              <w:rPr>
                <w:sz w:val="24"/>
              </w:rPr>
            </w:r>
          </w:p>
        </w:tc>
      </w:tr>
      <w:tr>
        <w:tc>
          <w:tcPr>
            <w:tcW w:w="454" w:type="dxa"/>
          </w:tcPr>
          <w:p>
            <w:pPr>
              <w:pStyle w:val="0"/>
            </w:pPr>
            <w:r>
              <w:rPr>
                <w:sz w:val="24"/>
              </w:rPr>
            </w:r>
          </w:p>
        </w:tc>
        <w:tc>
          <w:tcPr>
            <w:tcW w:w="737" w:type="dxa"/>
          </w:tcPr>
          <w:p>
            <w:pPr>
              <w:pStyle w:val="0"/>
            </w:pPr>
            <w:r>
              <w:rPr>
                <w:sz w:val="24"/>
              </w:rPr>
            </w:r>
          </w:p>
        </w:tc>
        <w:tc>
          <w:tcPr>
            <w:tcW w:w="671" w:type="dxa"/>
          </w:tcPr>
          <w:p>
            <w:pPr>
              <w:pStyle w:val="0"/>
            </w:pPr>
            <w:r>
              <w:rPr>
                <w:sz w:val="24"/>
              </w:rPr>
            </w:r>
          </w:p>
        </w:tc>
        <w:tc>
          <w:tcPr>
            <w:tcW w:w="1871" w:type="dxa"/>
          </w:tcPr>
          <w:p>
            <w:pPr>
              <w:pStyle w:val="0"/>
            </w:pPr>
            <w:r>
              <w:rPr>
                <w:sz w:val="24"/>
              </w:rPr>
            </w:r>
          </w:p>
        </w:tc>
        <w:tc>
          <w:tcPr>
            <w:tcW w:w="2608" w:type="dxa"/>
          </w:tcPr>
          <w:p>
            <w:pPr>
              <w:pStyle w:val="0"/>
            </w:pPr>
            <w:r>
              <w:rPr>
                <w:sz w:val="24"/>
              </w:rPr>
            </w:r>
          </w:p>
        </w:tc>
        <w:tc>
          <w:tcPr>
            <w:tcW w:w="2721" w:type="dxa"/>
          </w:tcPr>
          <w:p>
            <w:pPr>
              <w:pStyle w:val="0"/>
            </w:pPr>
            <w:r>
              <w:rPr>
                <w:sz w:val="24"/>
              </w:rPr>
            </w:r>
          </w:p>
        </w:tc>
      </w:tr>
      <w:tr>
        <w:tblPrEx>
          <w:tblBorders>
            <w:left w:val="nil"/>
          </w:tblBorders>
        </w:tblPrEx>
        <w:tc>
          <w:tcPr>
            <w:gridSpan w:val="4"/>
            <w:tcW w:w="3733" w:type="dxa"/>
            <w:tcBorders>
              <w:left w:val="nil"/>
              <w:bottom w:val="nil"/>
            </w:tcBorders>
          </w:tcPr>
          <w:p>
            <w:pPr>
              <w:pStyle w:val="0"/>
              <w:jc w:val="right"/>
            </w:pPr>
            <w:r>
              <w:rPr>
                <w:sz w:val="24"/>
              </w:rPr>
              <w:t xml:space="preserve">Итого</w:t>
            </w:r>
          </w:p>
        </w:tc>
        <w:tc>
          <w:tcPr>
            <w:tcW w:w="2608" w:type="dxa"/>
          </w:tcPr>
          <w:p>
            <w:pPr>
              <w:pStyle w:val="0"/>
            </w:pPr>
            <w:r>
              <w:rPr>
                <w:sz w:val="24"/>
              </w:rPr>
            </w:r>
          </w:p>
        </w:tc>
        <w:tc>
          <w:tcPr>
            <w:tcW w:w="2721" w:type="dxa"/>
          </w:tcPr>
          <w:p>
            <w:pPr>
              <w:pStyle w:val="0"/>
            </w:pPr>
            <w:r>
              <w:rPr>
                <w:sz w:val="24"/>
              </w:rPr>
            </w:r>
          </w:p>
        </w:tc>
      </w:tr>
    </w:tbl>
    <w:p>
      <w:pPr>
        <w:pStyle w:val="0"/>
        <w:jc w:val="both"/>
      </w:pPr>
      <w:r>
        <w:rPr>
          <w:sz w:val="24"/>
        </w:rPr>
      </w:r>
    </w:p>
    <w:p>
      <w:pPr>
        <w:pStyle w:val="1"/>
        <w:jc w:val="both"/>
      </w:pPr>
      <w:r>
        <w:rPr>
          <w:sz w:val="20"/>
        </w:rPr>
        <w:t xml:space="preserve">                                                         Номер страницы ___</w:t>
      </w:r>
    </w:p>
    <w:p>
      <w:pPr>
        <w:pStyle w:val="1"/>
        <w:jc w:val="both"/>
      </w:pPr>
      <w:r>
        <w:rPr>
          <w:sz w:val="20"/>
        </w:rPr>
        <w:t xml:space="preserve">                                                          Всего страниц ___</w:t>
      </w:r>
    </w:p>
    <w:p>
      <w:pPr>
        <w:pStyle w:val="1"/>
        <w:jc w:val="both"/>
      </w:pPr>
      <w:r>
        <w:rPr>
          <w:sz w:val="20"/>
        </w:rPr>
      </w:r>
    </w:p>
    <w:p>
      <w:pPr>
        <w:pStyle w:val="1"/>
        <w:jc w:val="both"/>
      </w:pPr>
      <w:r>
        <w:rPr>
          <w:sz w:val="20"/>
        </w:rPr>
        <w:t xml:space="preserve">                                                        Форма 0531758, с. 3</w:t>
      </w:r>
    </w:p>
    <w:p>
      <w:pPr>
        <w:pStyle w:val="1"/>
        <w:jc w:val="both"/>
      </w:pPr>
      <w:r>
        <w:rPr>
          <w:sz w:val="20"/>
        </w:rPr>
      </w:r>
    </w:p>
    <w:p>
      <w:pPr>
        <w:pStyle w:val="1"/>
        <w:jc w:val="both"/>
      </w:pPr>
      <w:r>
        <w:rPr>
          <w:sz w:val="20"/>
        </w:rPr>
        <w:t xml:space="preserve">                                                Номер лицевого счета ______</w:t>
      </w:r>
    </w:p>
    <w:p>
      <w:pPr>
        <w:pStyle w:val="1"/>
        <w:jc w:val="both"/>
      </w:pPr>
      <w:r>
        <w:rPr>
          <w:sz w:val="20"/>
        </w:rPr>
        <w:t xml:space="preserve">                                                за "__" ___________ 20__ г.</w:t>
      </w:r>
    </w:p>
    <w:p>
      <w:pPr>
        <w:pStyle w:val="1"/>
        <w:jc w:val="both"/>
      </w:pPr>
      <w:r>
        <w:rPr>
          <w:sz w:val="20"/>
        </w:rPr>
      </w:r>
    </w:p>
    <w:p>
      <w:pPr>
        <w:pStyle w:val="1"/>
        <w:jc w:val="both"/>
      </w:pPr>
      <w:r>
        <w:rPr>
          <w:sz w:val="20"/>
        </w:rPr>
        <w:t xml:space="preserve">                   3.3. Предельные объемы финансирования</w:t>
      </w:r>
    </w:p>
    <w:p>
      <w:pPr>
        <w:pStyle w:val="1"/>
        <w:jc w:val="both"/>
      </w:pPr>
      <w:r>
        <w:rPr>
          <w:sz w:val="20"/>
        </w:rPr>
        <w:t xml:space="preserve">             на выплаты за счет связанных иностранных кредитов</w:t>
      </w:r>
    </w:p>
    <w:p>
      <w:pPr>
        <w:pStyle w:val="1"/>
        <w:jc w:val="both"/>
      </w:pPr>
      <w:r>
        <w:rPr>
          <w:sz w:val="20"/>
        </w:rPr>
        <w:t xml:space="preserve">                     и на выплаты в иностранной валюте</w:t>
      </w:r>
    </w:p>
    <w:p>
      <w:pPr>
        <w:pStyle w:val="0"/>
        <w:jc w:val="both"/>
      </w:pPr>
      <w:r>
        <w:rPr>
          <w:sz w:val="24"/>
        </w:rPr>
      </w:r>
    </w:p>
    <w:tbl>
      <w:tblPr>
        <w:tblInd w:w="0" w:type="dxa"/>
        <w:tblLayout w:type="fixed"/>
        <w:tblBorders>
          <w:top w:val="single" w:sz="4"/>
          <w:bottom w:val="single" w:sz="4"/>
          <w:right w:val="single" w:sz="4"/>
          <w:insideV w:val="single" w:sz="4"/>
          <w:insideH w:val="single" w:sz="4"/>
        </w:tblBorders>
        <w:tblCellMar>
          <w:top w:w="102" w:type="dxa"/>
          <w:left w:w="62" w:type="dxa"/>
          <w:bottom w:w="102" w:type="dxa"/>
          <w:right w:w="62" w:type="dxa"/>
        </w:tblCellMar>
      </w:tblPr>
      <w:tblGrid>
        <w:gridCol w:w="454"/>
        <w:gridCol w:w="670"/>
        <w:gridCol w:w="671"/>
        <w:gridCol w:w="3639"/>
        <w:gridCol w:w="3639"/>
      </w:tblGrid>
      <w:tr>
        <w:tc>
          <w:tcPr>
            <w:tcW w:w="454" w:type="dxa"/>
            <w:tcBorders>
              <w:left w:val="nil"/>
            </w:tcBorders>
            <w:vMerge w:val="restart"/>
          </w:tcPr>
          <w:p>
            <w:pPr>
              <w:pStyle w:val="0"/>
              <w:jc w:val="center"/>
            </w:pPr>
            <w:r>
              <w:rPr>
                <w:sz w:val="24"/>
              </w:rPr>
              <w:t xml:space="preserve">N п/п</w:t>
            </w:r>
          </w:p>
        </w:tc>
        <w:tc>
          <w:tcPr>
            <w:gridSpan w:val="2"/>
            <w:tcW w:w="1341" w:type="dxa"/>
          </w:tcPr>
          <w:p>
            <w:pPr>
              <w:pStyle w:val="0"/>
              <w:jc w:val="center"/>
            </w:pPr>
            <w:r>
              <w:rPr>
                <w:sz w:val="24"/>
              </w:rPr>
              <w:t xml:space="preserve">Документ</w:t>
            </w:r>
          </w:p>
        </w:tc>
        <w:tc>
          <w:tcPr>
            <w:tcW w:w="3639" w:type="dxa"/>
            <w:vMerge w:val="restart"/>
          </w:tcPr>
          <w:p>
            <w:pPr>
              <w:pStyle w:val="0"/>
              <w:jc w:val="center"/>
            </w:pPr>
            <w:r>
              <w:rPr>
                <w:sz w:val="24"/>
              </w:rPr>
              <w:t xml:space="preserve">Сумма за счет связанных кредитов</w:t>
            </w:r>
          </w:p>
        </w:tc>
        <w:tc>
          <w:tcPr>
            <w:tcW w:w="3639" w:type="dxa"/>
            <w:vMerge w:val="restart"/>
          </w:tcPr>
          <w:p>
            <w:pPr>
              <w:pStyle w:val="0"/>
              <w:jc w:val="center"/>
            </w:pPr>
            <w:r>
              <w:rPr>
                <w:sz w:val="24"/>
              </w:rPr>
              <w:t xml:space="preserve">Сумма на выплаты в иностранной валюте (в рублевом эквиваленте)</w:t>
            </w:r>
          </w:p>
        </w:tc>
      </w:tr>
      <w:tr>
        <w:tc>
          <w:tcPr>
            <w:tcBorders>
              <w:left w:val="nil"/>
            </w:tcBorders>
            <w:vMerge w:val="continue"/>
          </w:tcPr>
          <w:p/>
        </w:tc>
        <w:tc>
          <w:tcPr>
            <w:tcW w:w="670" w:type="dxa"/>
          </w:tcPr>
          <w:p>
            <w:pPr>
              <w:pStyle w:val="0"/>
              <w:jc w:val="center"/>
            </w:pPr>
            <w:r>
              <w:rPr>
                <w:sz w:val="24"/>
              </w:rPr>
              <w:t xml:space="preserve">номер</w:t>
            </w:r>
          </w:p>
        </w:tc>
        <w:tc>
          <w:tcPr>
            <w:tcW w:w="671" w:type="dxa"/>
          </w:tcPr>
          <w:p>
            <w:pPr>
              <w:pStyle w:val="0"/>
              <w:jc w:val="center"/>
            </w:pPr>
            <w:r>
              <w:rPr>
                <w:sz w:val="24"/>
              </w:rPr>
              <w:t xml:space="preserve">дата</w:t>
            </w:r>
          </w:p>
        </w:tc>
        <w:tc>
          <w:tcPr>
            <w:vMerge w:val="continue"/>
          </w:tcPr>
          <w:p/>
        </w:tc>
        <w:tc>
          <w:tcPr>
            <w:vMerge w:val="continue"/>
          </w:tcPr>
          <w:p/>
        </w:tc>
      </w:tr>
      <w:tr>
        <w:tc>
          <w:tcPr>
            <w:tcW w:w="454" w:type="dxa"/>
            <w:tcBorders>
              <w:left w:val="nil"/>
            </w:tcBorders>
          </w:tcPr>
          <w:p>
            <w:pPr>
              <w:pStyle w:val="0"/>
              <w:jc w:val="center"/>
            </w:pPr>
            <w:r>
              <w:rPr>
                <w:sz w:val="24"/>
              </w:rPr>
              <w:t xml:space="preserve">1</w:t>
            </w:r>
          </w:p>
        </w:tc>
        <w:tc>
          <w:tcPr>
            <w:tcW w:w="670" w:type="dxa"/>
          </w:tcPr>
          <w:p>
            <w:pPr>
              <w:pStyle w:val="0"/>
              <w:jc w:val="center"/>
            </w:pPr>
            <w:r>
              <w:rPr>
                <w:sz w:val="24"/>
              </w:rPr>
              <w:t xml:space="preserve">2</w:t>
            </w:r>
          </w:p>
        </w:tc>
        <w:tc>
          <w:tcPr>
            <w:tcW w:w="671" w:type="dxa"/>
          </w:tcPr>
          <w:p>
            <w:pPr>
              <w:pStyle w:val="0"/>
              <w:jc w:val="center"/>
            </w:pPr>
            <w:r>
              <w:rPr>
                <w:sz w:val="24"/>
              </w:rPr>
              <w:t xml:space="preserve">3</w:t>
            </w:r>
          </w:p>
        </w:tc>
        <w:tc>
          <w:tcPr>
            <w:tcW w:w="3639" w:type="dxa"/>
          </w:tcPr>
          <w:p>
            <w:pPr>
              <w:pStyle w:val="0"/>
              <w:jc w:val="center"/>
            </w:pPr>
            <w:r>
              <w:rPr>
                <w:sz w:val="24"/>
              </w:rPr>
              <w:t xml:space="preserve">4</w:t>
            </w:r>
          </w:p>
        </w:tc>
        <w:tc>
          <w:tcPr>
            <w:tcW w:w="3639" w:type="dxa"/>
          </w:tcPr>
          <w:p>
            <w:pPr>
              <w:pStyle w:val="0"/>
              <w:jc w:val="center"/>
            </w:pPr>
            <w:r>
              <w:rPr>
                <w:sz w:val="24"/>
              </w:rPr>
              <w:t xml:space="preserve">5</w:t>
            </w:r>
          </w:p>
        </w:tc>
      </w:tr>
      <w:tr>
        <w:tc>
          <w:tcPr>
            <w:tcW w:w="454" w:type="dxa"/>
            <w:tcBorders>
              <w:left w:val="nil"/>
            </w:tcBorders>
          </w:tcPr>
          <w:p>
            <w:pPr>
              <w:pStyle w:val="0"/>
            </w:pPr>
            <w:r>
              <w:rPr>
                <w:sz w:val="24"/>
              </w:rPr>
            </w:r>
          </w:p>
        </w:tc>
        <w:tc>
          <w:tcPr>
            <w:tcW w:w="670" w:type="dxa"/>
          </w:tcPr>
          <w:p>
            <w:pPr>
              <w:pStyle w:val="0"/>
            </w:pPr>
            <w:r>
              <w:rPr>
                <w:sz w:val="24"/>
              </w:rPr>
            </w:r>
          </w:p>
        </w:tc>
        <w:tc>
          <w:tcPr>
            <w:tcW w:w="671" w:type="dxa"/>
          </w:tcPr>
          <w:p>
            <w:pPr>
              <w:pStyle w:val="0"/>
            </w:pPr>
            <w:r>
              <w:rPr>
                <w:sz w:val="24"/>
              </w:rPr>
            </w:r>
          </w:p>
        </w:tc>
        <w:tc>
          <w:tcPr>
            <w:tcW w:w="3639" w:type="dxa"/>
          </w:tcPr>
          <w:p>
            <w:pPr>
              <w:pStyle w:val="0"/>
            </w:pPr>
            <w:r>
              <w:rPr>
                <w:sz w:val="24"/>
              </w:rPr>
            </w:r>
          </w:p>
        </w:tc>
        <w:tc>
          <w:tcPr>
            <w:tcW w:w="3639" w:type="dxa"/>
          </w:tcPr>
          <w:p>
            <w:pPr>
              <w:pStyle w:val="0"/>
            </w:pPr>
            <w:r>
              <w:rPr>
                <w:sz w:val="24"/>
              </w:rPr>
            </w:r>
          </w:p>
        </w:tc>
      </w:tr>
      <w:tr>
        <w:tc>
          <w:tcPr>
            <w:tcW w:w="454" w:type="dxa"/>
            <w:tcBorders>
              <w:left w:val="nil"/>
            </w:tcBorders>
          </w:tcPr>
          <w:p>
            <w:pPr>
              <w:pStyle w:val="0"/>
            </w:pPr>
            <w:r>
              <w:rPr>
                <w:sz w:val="24"/>
              </w:rPr>
            </w:r>
          </w:p>
        </w:tc>
        <w:tc>
          <w:tcPr>
            <w:tcW w:w="670" w:type="dxa"/>
          </w:tcPr>
          <w:p>
            <w:pPr>
              <w:pStyle w:val="0"/>
            </w:pPr>
            <w:r>
              <w:rPr>
                <w:sz w:val="24"/>
              </w:rPr>
            </w:r>
          </w:p>
        </w:tc>
        <w:tc>
          <w:tcPr>
            <w:tcW w:w="671" w:type="dxa"/>
          </w:tcPr>
          <w:p>
            <w:pPr>
              <w:pStyle w:val="0"/>
            </w:pPr>
            <w:r>
              <w:rPr>
                <w:sz w:val="24"/>
              </w:rPr>
            </w:r>
          </w:p>
        </w:tc>
        <w:tc>
          <w:tcPr>
            <w:tcW w:w="3639" w:type="dxa"/>
          </w:tcPr>
          <w:p>
            <w:pPr>
              <w:pStyle w:val="0"/>
            </w:pPr>
            <w:r>
              <w:rPr>
                <w:sz w:val="24"/>
              </w:rPr>
            </w:r>
          </w:p>
        </w:tc>
        <w:tc>
          <w:tcPr>
            <w:tcW w:w="3639" w:type="dxa"/>
          </w:tcPr>
          <w:p>
            <w:pPr>
              <w:pStyle w:val="0"/>
            </w:pPr>
            <w:r>
              <w:rPr>
                <w:sz w:val="24"/>
              </w:rPr>
            </w:r>
          </w:p>
        </w:tc>
      </w:tr>
      <w:tr>
        <w:tc>
          <w:tcPr>
            <w:tcW w:w="454" w:type="dxa"/>
            <w:tcBorders>
              <w:left w:val="nil"/>
            </w:tcBorders>
          </w:tcPr>
          <w:p>
            <w:pPr>
              <w:pStyle w:val="0"/>
            </w:pPr>
            <w:r>
              <w:rPr>
                <w:sz w:val="24"/>
              </w:rPr>
            </w:r>
          </w:p>
        </w:tc>
        <w:tc>
          <w:tcPr>
            <w:tcW w:w="670" w:type="dxa"/>
          </w:tcPr>
          <w:p>
            <w:pPr>
              <w:pStyle w:val="0"/>
            </w:pPr>
            <w:r>
              <w:rPr>
                <w:sz w:val="24"/>
              </w:rPr>
            </w:r>
          </w:p>
        </w:tc>
        <w:tc>
          <w:tcPr>
            <w:tcW w:w="671" w:type="dxa"/>
          </w:tcPr>
          <w:p>
            <w:pPr>
              <w:pStyle w:val="0"/>
            </w:pPr>
            <w:r>
              <w:rPr>
                <w:sz w:val="24"/>
              </w:rPr>
            </w:r>
          </w:p>
        </w:tc>
        <w:tc>
          <w:tcPr>
            <w:tcW w:w="3639" w:type="dxa"/>
          </w:tcPr>
          <w:p>
            <w:pPr>
              <w:pStyle w:val="0"/>
            </w:pPr>
            <w:r>
              <w:rPr>
                <w:sz w:val="24"/>
              </w:rPr>
            </w:r>
          </w:p>
        </w:tc>
        <w:tc>
          <w:tcPr>
            <w:tcW w:w="3639" w:type="dxa"/>
          </w:tcPr>
          <w:p>
            <w:pPr>
              <w:pStyle w:val="0"/>
            </w:pPr>
            <w:r>
              <w:rPr>
                <w:sz w:val="24"/>
              </w:rPr>
            </w:r>
          </w:p>
        </w:tc>
      </w:tr>
      <w:tr>
        <w:tc>
          <w:tcPr>
            <w:gridSpan w:val="3"/>
            <w:tcW w:w="1795" w:type="dxa"/>
            <w:tcBorders>
              <w:left w:val="nil"/>
              <w:bottom w:val="nil"/>
            </w:tcBorders>
          </w:tcPr>
          <w:p>
            <w:pPr>
              <w:pStyle w:val="0"/>
              <w:jc w:val="right"/>
            </w:pPr>
            <w:r>
              <w:rPr>
                <w:sz w:val="24"/>
              </w:rPr>
              <w:t xml:space="preserve">Итого</w:t>
            </w:r>
          </w:p>
        </w:tc>
        <w:tc>
          <w:tcPr>
            <w:tcW w:w="3639" w:type="dxa"/>
          </w:tcPr>
          <w:p>
            <w:pPr>
              <w:pStyle w:val="0"/>
            </w:pPr>
            <w:r>
              <w:rPr>
                <w:sz w:val="24"/>
              </w:rPr>
            </w:r>
          </w:p>
        </w:tc>
        <w:tc>
          <w:tcPr>
            <w:tcW w:w="3639" w:type="dxa"/>
          </w:tcPr>
          <w:p>
            <w:pPr>
              <w:pStyle w:val="0"/>
            </w:pPr>
            <w:r>
              <w:rPr>
                <w:sz w:val="24"/>
              </w:rPr>
            </w:r>
          </w:p>
        </w:tc>
      </w:tr>
    </w:tbl>
    <w:p>
      <w:pPr>
        <w:pStyle w:val="0"/>
        <w:jc w:val="both"/>
      </w:pPr>
      <w:r>
        <w:rPr>
          <w:sz w:val="24"/>
        </w:rPr>
      </w:r>
    </w:p>
    <w:p>
      <w:pPr>
        <w:pStyle w:val="1"/>
        <w:jc w:val="both"/>
      </w:pPr>
      <w:r>
        <w:rPr>
          <w:sz w:val="20"/>
        </w:rPr>
        <w:t xml:space="preserve">                    4. Заблокированные бюджетные данные</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737"/>
        <w:gridCol w:w="624"/>
        <w:gridCol w:w="1077"/>
        <w:gridCol w:w="793"/>
        <w:gridCol w:w="907"/>
        <w:gridCol w:w="850"/>
        <w:gridCol w:w="849"/>
        <w:gridCol w:w="907"/>
        <w:gridCol w:w="1871"/>
      </w:tblGrid>
      <w:tr>
        <w:tc>
          <w:tcPr>
            <w:tcW w:w="454" w:type="dxa"/>
            <w:vMerge w:val="restart"/>
          </w:tcPr>
          <w:p>
            <w:pPr>
              <w:pStyle w:val="0"/>
              <w:jc w:val="center"/>
            </w:pPr>
            <w:r>
              <w:rPr>
                <w:sz w:val="24"/>
              </w:rPr>
              <w:t xml:space="preserve">N п/п</w:t>
            </w:r>
          </w:p>
        </w:tc>
        <w:tc>
          <w:tcPr>
            <w:gridSpan w:val="2"/>
            <w:tcW w:w="1361" w:type="dxa"/>
          </w:tcPr>
          <w:p>
            <w:pPr>
              <w:pStyle w:val="0"/>
              <w:jc w:val="center"/>
            </w:pPr>
            <w:r>
              <w:rPr>
                <w:sz w:val="24"/>
              </w:rPr>
              <w:t xml:space="preserve">Документ</w:t>
            </w:r>
          </w:p>
        </w:tc>
        <w:tc>
          <w:tcPr>
            <w:tcW w:w="1077" w:type="dxa"/>
            <w:vMerge w:val="restart"/>
          </w:tcPr>
          <w:p>
            <w:pPr>
              <w:pStyle w:val="0"/>
              <w:jc w:val="center"/>
            </w:pPr>
            <w:r>
              <w:rPr>
                <w:sz w:val="24"/>
              </w:rPr>
              <w:t xml:space="preserve">Код объекта капитального вложения (мероприятия по информатизации)</w:t>
            </w:r>
          </w:p>
        </w:tc>
        <w:tc>
          <w:tcPr>
            <w:gridSpan w:val="3"/>
            <w:tcW w:w="2550" w:type="dxa"/>
          </w:tcPr>
          <w:p>
            <w:pPr>
              <w:pStyle w:val="0"/>
              <w:jc w:val="center"/>
            </w:pPr>
            <w:r>
              <w:rPr>
                <w:sz w:val="24"/>
              </w:rPr>
              <w:t xml:space="preserve">Бюджетные ассигнования</w:t>
            </w:r>
          </w:p>
        </w:tc>
        <w:tc>
          <w:tcPr>
            <w:gridSpan w:val="3"/>
            <w:tcW w:w="3627" w:type="dxa"/>
          </w:tcPr>
          <w:p>
            <w:pPr>
              <w:pStyle w:val="0"/>
              <w:jc w:val="center"/>
            </w:pPr>
            <w:r>
              <w:rPr>
                <w:sz w:val="24"/>
              </w:rPr>
              <w:t xml:space="preserve">Лимиты бюджетных обязательств</w:t>
            </w:r>
          </w:p>
        </w:tc>
      </w:tr>
      <w:tr>
        <w:tc>
          <w:tcPr>
            <w:vMerge w:val="continue"/>
          </w:tcPr>
          <w:p/>
        </w:tc>
        <w:tc>
          <w:tcPr>
            <w:tcW w:w="737" w:type="dxa"/>
            <w:vMerge w:val="restart"/>
          </w:tcPr>
          <w:p>
            <w:pPr>
              <w:pStyle w:val="0"/>
              <w:jc w:val="center"/>
            </w:pPr>
            <w:r>
              <w:rPr>
                <w:sz w:val="24"/>
              </w:rPr>
              <w:t xml:space="preserve">номер</w:t>
            </w:r>
          </w:p>
        </w:tc>
        <w:tc>
          <w:tcPr>
            <w:tcW w:w="624" w:type="dxa"/>
            <w:vMerge w:val="restart"/>
          </w:tcPr>
          <w:p>
            <w:pPr>
              <w:pStyle w:val="0"/>
              <w:jc w:val="center"/>
            </w:pPr>
            <w:r>
              <w:rPr>
                <w:sz w:val="24"/>
              </w:rPr>
              <w:t xml:space="preserve">дата</w:t>
            </w:r>
          </w:p>
        </w:tc>
        <w:tc>
          <w:tcPr>
            <w:vMerge w:val="continue"/>
          </w:tcPr>
          <w:p/>
        </w:tc>
        <w:tc>
          <w:tcPr>
            <w:tcW w:w="793" w:type="dxa"/>
            <w:vMerge w:val="restart"/>
          </w:tcPr>
          <w:p>
            <w:pPr>
              <w:pStyle w:val="0"/>
              <w:jc w:val="center"/>
            </w:pPr>
            <w:r>
              <w:rPr>
                <w:sz w:val="24"/>
              </w:rPr>
              <w:t xml:space="preserve">на текущий ____ финансовый год</w:t>
            </w:r>
          </w:p>
        </w:tc>
        <w:tc>
          <w:tcPr>
            <w:gridSpan w:val="2"/>
            <w:tcW w:w="1757" w:type="dxa"/>
          </w:tcPr>
          <w:p>
            <w:pPr>
              <w:pStyle w:val="0"/>
              <w:jc w:val="center"/>
            </w:pPr>
            <w:r>
              <w:rPr>
                <w:sz w:val="24"/>
              </w:rPr>
              <w:t xml:space="preserve">на плановый период</w:t>
            </w:r>
          </w:p>
          <w:p>
            <w:pPr>
              <w:pStyle w:val="0"/>
              <w:jc w:val="center"/>
            </w:pPr>
            <w:r>
              <w:rPr>
                <w:sz w:val="24"/>
              </w:rPr>
              <w:t xml:space="preserve">____ ____ годов</w:t>
            </w:r>
          </w:p>
        </w:tc>
        <w:tc>
          <w:tcPr>
            <w:tcW w:w="849" w:type="dxa"/>
            <w:vMerge w:val="restart"/>
          </w:tcPr>
          <w:p>
            <w:pPr>
              <w:pStyle w:val="0"/>
              <w:jc w:val="center"/>
            </w:pPr>
            <w:r>
              <w:rPr>
                <w:sz w:val="24"/>
              </w:rPr>
              <w:t xml:space="preserve">на текущий____ финансовый год</w:t>
            </w:r>
          </w:p>
        </w:tc>
        <w:tc>
          <w:tcPr>
            <w:gridSpan w:val="2"/>
            <w:tcW w:w="2778" w:type="dxa"/>
          </w:tcPr>
          <w:p>
            <w:pPr>
              <w:pStyle w:val="0"/>
              <w:jc w:val="center"/>
            </w:pPr>
            <w:r>
              <w:rPr>
                <w:sz w:val="24"/>
              </w:rPr>
              <w:t xml:space="preserve">на плановый период</w:t>
            </w:r>
          </w:p>
          <w:p>
            <w:pPr>
              <w:pStyle w:val="0"/>
              <w:jc w:val="center"/>
            </w:pPr>
            <w:r>
              <w:rPr>
                <w:sz w:val="24"/>
              </w:rPr>
              <w:t xml:space="preserve">____ ____ годов</w:t>
            </w:r>
          </w:p>
        </w:tc>
      </w:tr>
      <w:tr>
        <w:tc>
          <w:tcPr>
            <w:vMerge w:val="continue"/>
          </w:tcPr>
          <w:p/>
        </w:tc>
        <w:tc>
          <w:tcPr>
            <w:vMerge w:val="continue"/>
          </w:tcPr>
          <w:p/>
        </w:tc>
        <w:tc>
          <w:tcPr>
            <w:vMerge w:val="continue"/>
          </w:tcPr>
          <w:p/>
        </w:tc>
        <w:tc>
          <w:tcPr>
            <w:vMerge w:val="continue"/>
          </w:tcPr>
          <w:p/>
        </w:tc>
        <w:tc>
          <w:tcPr>
            <w:vMerge w:val="continue"/>
          </w:tcPr>
          <w:p/>
        </w:tc>
        <w:tc>
          <w:tcPr>
            <w:tcW w:w="907" w:type="dxa"/>
          </w:tcPr>
          <w:p>
            <w:pPr>
              <w:pStyle w:val="0"/>
              <w:jc w:val="center"/>
            </w:pPr>
            <w:r>
              <w:rPr>
                <w:sz w:val="24"/>
              </w:rPr>
              <w:t xml:space="preserve">первый год</w:t>
            </w:r>
          </w:p>
        </w:tc>
        <w:tc>
          <w:tcPr>
            <w:tcW w:w="850" w:type="dxa"/>
          </w:tcPr>
          <w:p>
            <w:pPr>
              <w:pStyle w:val="0"/>
              <w:jc w:val="center"/>
            </w:pPr>
            <w:r>
              <w:rPr>
                <w:sz w:val="24"/>
              </w:rPr>
              <w:t xml:space="preserve">второй год</w:t>
            </w:r>
          </w:p>
        </w:tc>
        <w:tc>
          <w:tcPr>
            <w:vMerge w:val="continue"/>
          </w:tcPr>
          <w:p/>
        </w:tc>
        <w:tc>
          <w:tcPr>
            <w:tcW w:w="907" w:type="dxa"/>
          </w:tcPr>
          <w:p>
            <w:pPr>
              <w:pStyle w:val="0"/>
              <w:jc w:val="center"/>
            </w:pPr>
            <w:r>
              <w:rPr>
                <w:sz w:val="24"/>
              </w:rPr>
              <w:t xml:space="preserve">первый год</w:t>
            </w:r>
          </w:p>
        </w:tc>
        <w:tc>
          <w:tcPr>
            <w:tcW w:w="1871" w:type="dxa"/>
          </w:tcPr>
          <w:p>
            <w:pPr>
              <w:pStyle w:val="0"/>
              <w:jc w:val="center"/>
            </w:pPr>
            <w:r>
              <w:rPr>
                <w:sz w:val="24"/>
              </w:rPr>
              <w:t xml:space="preserve">второй год</w:t>
            </w:r>
          </w:p>
        </w:tc>
      </w:tr>
      <w:tr>
        <w:tc>
          <w:tcPr>
            <w:tcW w:w="454" w:type="dxa"/>
          </w:tcPr>
          <w:p>
            <w:pPr>
              <w:pStyle w:val="0"/>
              <w:jc w:val="center"/>
            </w:pPr>
            <w:r>
              <w:rPr>
                <w:sz w:val="24"/>
              </w:rPr>
              <w:t xml:space="preserve">1</w:t>
            </w:r>
          </w:p>
        </w:tc>
        <w:tc>
          <w:tcPr>
            <w:tcW w:w="737" w:type="dxa"/>
          </w:tcPr>
          <w:p>
            <w:pPr>
              <w:pStyle w:val="0"/>
              <w:jc w:val="center"/>
            </w:pPr>
            <w:r>
              <w:rPr>
                <w:sz w:val="24"/>
              </w:rPr>
              <w:t xml:space="preserve">2</w:t>
            </w:r>
          </w:p>
        </w:tc>
        <w:tc>
          <w:tcPr>
            <w:tcW w:w="624" w:type="dxa"/>
          </w:tcPr>
          <w:p>
            <w:pPr>
              <w:pStyle w:val="0"/>
              <w:jc w:val="center"/>
            </w:pPr>
            <w:r>
              <w:rPr>
                <w:sz w:val="24"/>
              </w:rPr>
              <w:t xml:space="preserve">3</w:t>
            </w:r>
          </w:p>
        </w:tc>
        <w:tc>
          <w:tcPr>
            <w:tcW w:w="1077" w:type="dxa"/>
          </w:tcPr>
          <w:p>
            <w:pPr>
              <w:pStyle w:val="0"/>
              <w:jc w:val="center"/>
            </w:pPr>
            <w:r>
              <w:rPr>
                <w:sz w:val="24"/>
              </w:rPr>
              <w:t xml:space="preserve">4</w:t>
            </w:r>
          </w:p>
        </w:tc>
        <w:tc>
          <w:tcPr>
            <w:tcW w:w="793" w:type="dxa"/>
          </w:tcPr>
          <w:p>
            <w:pPr>
              <w:pStyle w:val="0"/>
              <w:jc w:val="center"/>
            </w:pPr>
            <w:r>
              <w:rPr>
                <w:sz w:val="24"/>
              </w:rPr>
              <w:t xml:space="preserve">5</w:t>
            </w:r>
          </w:p>
        </w:tc>
        <w:tc>
          <w:tcPr>
            <w:tcW w:w="907" w:type="dxa"/>
          </w:tcPr>
          <w:p>
            <w:pPr>
              <w:pStyle w:val="0"/>
              <w:jc w:val="center"/>
            </w:pPr>
            <w:r>
              <w:rPr>
                <w:sz w:val="24"/>
              </w:rPr>
              <w:t xml:space="preserve">6</w:t>
            </w:r>
          </w:p>
        </w:tc>
        <w:tc>
          <w:tcPr>
            <w:tcW w:w="850" w:type="dxa"/>
          </w:tcPr>
          <w:p>
            <w:pPr>
              <w:pStyle w:val="0"/>
              <w:jc w:val="center"/>
            </w:pPr>
            <w:r>
              <w:rPr>
                <w:sz w:val="24"/>
              </w:rPr>
              <w:t xml:space="preserve">7</w:t>
            </w:r>
          </w:p>
        </w:tc>
        <w:tc>
          <w:tcPr>
            <w:tcW w:w="849" w:type="dxa"/>
          </w:tcPr>
          <w:p>
            <w:pPr>
              <w:pStyle w:val="0"/>
              <w:jc w:val="center"/>
            </w:pPr>
            <w:r>
              <w:rPr>
                <w:sz w:val="24"/>
              </w:rPr>
              <w:t xml:space="preserve">8</w:t>
            </w:r>
          </w:p>
        </w:tc>
        <w:tc>
          <w:tcPr>
            <w:tcW w:w="907" w:type="dxa"/>
          </w:tcPr>
          <w:p>
            <w:pPr>
              <w:pStyle w:val="0"/>
              <w:jc w:val="center"/>
            </w:pPr>
            <w:r>
              <w:rPr>
                <w:sz w:val="24"/>
              </w:rPr>
              <w:t xml:space="preserve">9</w:t>
            </w:r>
          </w:p>
        </w:tc>
        <w:tc>
          <w:tcPr>
            <w:tcW w:w="1871" w:type="dxa"/>
          </w:tcPr>
          <w:p>
            <w:pPr>
              <w:pStyle w:val="0"/>
              <w:jc w:val="center"/>
            </w:pPr>
            <w:r>
              <w:rPr>
                <w:sz w:val="24"/>
              </w:rPr>
              <w:t xml:space="preserve">10</w:t>
            </w:r>
          </w:p>
        </w:tc>
      </w:tr>
      <w:tr>
        <w:tc>
          <w:tcPr>
            <w:tcW w:w="454" w:type="dxa"/>
          </w:tcPr>
          <w:p>
            <w:pPr>
              <w:pStyle w:val="0"/>
            </w:pPr>
            <w:r>
              <w:rPr>
                <w:sz w:val="24"/>
              </w:rPr>
            </w:r>
          </w:p>
        </w:tc>
        <w:tc>
          <w:tcPr>
            <w:tcW w:w="737" w:type="dxa"/>
          </w:tcPr>
          <w:p>
            <w:pPr>
              <w:pStyle w:val="0"/>
            </w:pPr>
            <w:r>
              <w:rPr>
                <w:sz w:val="24"/>
              </w:rPr>
            </w:r>
          </w:p>
        </w:tc>
        <w:tc>
          <w:tcPr>
            <w:tcW w:w="624" w:type="dxa"/>
          </w:tcPr>
          <w:p>
            <w:pPr>
              <w:pStyle w:val="0"/>
            </w:pPr>
            <w:r>
              <w:rPr>
                <w:sz w:val="24"/>
              </w:rPr>
            </w:r>
          </w:p>
        </w:tc>
        <w:tc>
          <w:tcPr>
            <w:tcW w:w="1077" w:type="dxa"/>
          </w:tcPr>
          <w:p>
            <w:pPr>
              <w:pStyle w:val="0"/>
            </w:pPr>
            <w:r>
              <w:rPr>
                <w:sz w:val="24"/>
              </w:rPr>
            </w:r>
          </w:p>
        </w:tc>
        <w:tc>
          <w:tcPr>
            <w:tcW w:w="793" w:type="dxa"/>
          </w:tcPr>
          <w:p>
            <w:pPr>
              <w:pStyle w:val="0"/>
            </w:pPr>
            <w:r>
              <w:rPr>
                <w:sz w:val="24"/>
              </w:rPr>
            </w:r>
          </w:p>
        </w:tc>
        <w:tc>
          <w:tcPr>
            <w:tcW w:w="907" w:type="dxa"/>
          </w:tcPr>
          <w:p>
            <w:pPr>
              <w:pStyle w:val="0"/>
            </w:pPr>
            <w:r>
              <w:rPr>
                <w:sz w:val="24"/>
              </w:rPr>
            </w:r>
          </w:p>
        </w:tc>
        <w:tc>
          <w:tcPr>
            <w:tcW w:w="850" w:type="dxa"/>
          </w:tcPr>
          <w:p>
            <w:pPr>
              <w:pStyle w:val="0"/>
            </w:pPr>
            <w:r>
              <w:rPr>
                <w:sz w:val="24"/>
              </w:rPr>
            </w:r>
          </w:p>
        </w:tc>
        <w:tc>
          <w:tcPr>
            <w:tcW w:w="849" w:type="dxa"/>
          </w:tcPr>
          <w:p>
            <w:pPr>
              <w:pStyle w:val="0"/>
            </w:pPr>
            <w:r>
              <w:rPr>
                <w:sz w:val="24"/>
              </w:rPr>
            </w:r>
          </w:p>
        </w:tc>
        <w:tc>
          <w:tcPr>
            <w:tcW w:w="907" w:type="dxa"/>
          </w:tcPr>
          <w:p>
            <w:pPr>
              <w:pStyle w:val="0"/>
            </w:pPr>
            <w:r>
              <w:rPr>
                <w:sz w:val="24"/>
              </w:rPr>
            </w:r>
          </w:p>
        </w:tc>
        <w:tc>
          <w:tcPr>
            <w:tcW w:w="1871" w:type="dxa"/>
          </w:tcPr>
          <w:p>
            <w:pPr>
              <w:pStyle w:val="0"/>
            </w:pPr>
            <w:r>
              <w:rPr>
                <w:sz w:val="24"/>
              </w:rPr>
            </w:r>
          </w:p>
        </w:tc>
      </w:tr>
      <w:tr>
        <w:tc>
          <w:tcPr>
            <w:tcW w:w="454" w:type="dxa"/>
          </w:tcPr>
          <w:p>
            <w:pPr>
              <w:pStyle w:val="0"/>
            </w:pPr>
            <w:r>
              <w:rPr>
                <w:sz w:val="24"/>
              </w:rPr>
            </w:r>
          </w:p>
        </w:tc>
        <w:tc>
          <w:tcPr>
            <w:tcW w:w="737" w:type="dxa"/>
          </w:tcPr>
          <w:p>
            <w:pPr>
              <w:pStyle w:val="0"/>
            </w:pPr>
            <w:r>
              <w:rPr>
                <w:sz w:val="24"/>
              </w:rPr>
            </w:r>
          </w:p>
        </w:tc>
        <w:tc>
          <w:tcPr>
            <w:tcW w:w="624" w:type="dxa"/>
          </w:tcPr>
          <w:p>
            <w:pPr>
              <w:pStyle w:val="0"/>
            </w:pPr>
            <w:r>
              <w:rPr>
                <w:sz w:val="24"/>
              </w:rPr>
            </w:r>
          </w:p>
        </w:tc>
        <w:tc>
          <w:tcPr>
            <w:tcW w:w="1077" w:type="dxa"/>
          </w:tcPr>
          <w:p>
            <w:pPr>
              <w:pStyle w:val="0"/>
            </w:pPr>
            <w:r>
              <w:rPr>
                <w:sz w:val="24"/>
              </w:rPr>
            </w:r>
          </w:p>
        </w:tc>
        <w:tc>
          <w:tcPr>
            <w:tcW w:w="793" w:type="dxa"/>
          </w:tcPr>
          <w:p>
            <w:pPr>
              <w:pStyle w:val="0"/>
            </w:pPr>
            <w:r>
              <w:rPr>
                <w:sz w:val="24"/>
              </w:rPr>
            </w:r>
          </w:p>
        </w:tc>
        <w:tc>
          <w:tcPr>
            <w:tcW w:w="907" w:type="dxa"/>
          </w:tcPr>
          <w:p>
            <w:pPr>
              <w:pStyle w:val="0"/>
            </w:pPr>
            <w:r>
              <w:rPr>
                <w:sz w:val="24"/>
              </w:rPr>
            </w:r>
          </w:p>
        </w:tc>
        <w:tc>
          <w:tcPr>
            <w:tcW w:w="850" w:type="dxa"/>
          </w:tcPr>
          <w:p>
            <w:pPr>
              <w:pStyle w:val="0"/>
            </w:pPr>
            <w:r>
              <w:rPr>
                <w:sz w:val="24"/>
              </w:rPr>
            </w:r>
          </w:p>
        </w:tc>
        <w:tc>
          <w:tcPr>
            <w:tcW w:w="849" w:type="dxa"/>
          </w:tcPr>
          <w:p>
            <w:pPr>
              <w:pStyle w:val="0"/>
            </w:pPr>
            <w:r>
              <w:rPr>
                <w:sz w:val="24"/>
              </w:rPr>
            </w:r>
          </w:p>
        </w:tc>
        <w:tc>
          <w:tcPr>
            <w:tcW w:w="907" w:type="dxa"/>
          </w:tcPr>
          <w:p>
            <w:pPr>
              <w:pStyle w:val="0"/>
            </w:pPr>
            <w:r>
              <w:rPr>
                <w:sz w:val="24"/>
              </w:rPr>
            </w:r>
          </w:p>
        </w:tc>
        <w:tc>
          <w:tcPr>
            <w:tcW w:w="1871" w:type="dxa"/>
          </w:tcPr>
          <w:p>
            <w:pPr>
              <w:pStyle w:val="0"/>
            </w:pPr>
            <w:r>
              <w:rPr>
                <w:sz w:val="24"/>
              </w:rPr>
            </w:r>
          </w:p>
        </w:tc>
      </w:tr>
      <w:tr>
        <w:tblPrEx>
          <w:tblBorders>
            <w:left w:val="nil"/>
          </w:tblBorders>
        </w:tblPrEx>
        <w:tc>
          <w:tcPr>
            <w:gridSpan w:val="4"/>
            <w:tcW w:w="2892" w:type="dxa"/>
            <w:tcBorders>
              <w:left w:val="nil"/>
              <w:bottom w:val="nil"/>
            </w:tcBorders>
          </w:tcPr>
          <w:p>
            <w:pPr>
              <w:pStyle w:val="0"/>
              <w:jc w:val="right"/>
            </w:pPr>
            <w:r>
              <w:rPr>
                <w:sz w:val="24"/>
              </w:rPr>
              <w:t xml:space="preserve">Итого</w:t>
            </w:r>
          </w:p>
        </w:tc>
        <w:tc>
          <w:tcPr>
            <w:tcW w:w="793" w:type="dxa"/>
          </w:tcPr>
          <w:p>
            <w:pPr>
              <w:pStyle w:val="0"/>
            </w:pPr>
            <w:r>
              <w:rPr>
                <w:sz w:val="24"/>
              </w:rPr>
            </w:r>
          </w:p>
        </w:tc>
        <w:tc>
          <w:tcPr>
            <w:tcW w:w="907" w:type="dxa"/>
          </w:tcPr>
          <w:p>
            <w:pPr>
              <w:pStyle w:val="0"/>
            </w:pPr>
            <w:r>
              <w:rPr>
                <w:sz w:val="24"/>
              </w:rPr>
            </w:r>
          </w:p>
        </w:tc>
        <w:tc>
          <w:tcPr>
            <w:tcW w:w="850" w:type="dxa"/>
          </w:tcPr>
          <w:p>
            <w:pPr>
              <w:pStyle w:val="0"/>
            </w:pPr>
            <w:r>
              <w:rPr>
                <w:sz w:val="24"/>
              </w:rPr>
            </w:r>
          </w:p>
        </w:tc>
        <w:tc>
          <w:tcPr>
            <w:tcW w:w="849" w:type="dxa"/>
          </w:tcPr>
          <w:p>
            <w:pPr>
              <w:pStyle w:val="0"/>
            </w:pPr>
            <w:r>
              <w:rPr>
                <w:sz w:val="24"/>
              </w:rPr>
            </w:r>
          </w:p>
        </w:tc>
        <w:tc>
          <w:tcPr>
            <w:tcW w:w="907" w:type="dxa"/>
          </w:tcPr>
          <w:p>
            <w:pPr>
              <w:pStyle w:val="0"/>
            </w:pPr>
            <w:r>
              <w:rPr>
                <w:sz w:val="24"/>
              </w:rPr>
            </w:r>
          </w:p>
        </w:tc>
        <w:tc>
          <w:tcPr>
            <w:tcW w:w="1871" w:type="dxa"/>
          </w:tcPr>
          <w:p>
            <w:pPr>
              <w:pStyle w:val="0"/>
            </w:pPr>
            <w:r>
              <w:rPr>
                <w:sz w:val="24"/>
              </w:rPr>
            </w:r>
          </w:p>
        </w:tc>
      </w:tr>
    </w:tbl>
    <w:p>
      <w:pPr>
        <w:pStyle w:val="0"/>
        <w:jc w:val="both"/>
      </w:pPr>
      <w:r>
        <w:rPr>
          <w:sz w:val="24"/>
        </w:rPr>
      </w:r>
    </w:p>
    <w:p>
      <w:pPr>
        <w:pStyle w:val="1"/>
        <w:jc w:val="both"/>
      </w:pPr>
      <w:r>
        <w:rPr>
          <w:sz w:val="20"/>
        </w:rPr>
        <w:t xml:space="preserve">Ответственный</w:t>
      </w:r>
    </w:p>
    <w:p>
      <w:pPr>
        <w:pStyle w:val="1"/>
        <w:jc w:val="both"/>
      </w:pPr>
      <w:r>
        <w:rPr>
          <w:sz w:val="20"/>
        </w:rPr>
        <w:t xml:space="preserve">исполнитель           ___________ _________ _____________________ _________</w:t>
      </w:r>
    </w:p>
    <w:p>
      <w:pPr>
        <w:pStyle w:val="1"/>
        <w:jc w:val="both"/>
      </w:pPr>
      <w:r>
        <w:rPr>
          <w:sz w:val="20"/>
        </w:rPr>
        <w:t xml:space="preserve">                      (должность) (подпись) (расшифровка подписи) (телефон)</w:t>
      </w:r>
    </w:p>
    <w:p>
      <w:pPr>
        <w:pStyle w:val="1"/>
        <w:jc w:val="both"/>
      </w:pPr>
      <w:r>
        <w:rPr>
          <w:sz w:val="20"/>
        </w:rPr>
      </w:r>
    </w:p>
    <w:p>
      <w:pPr>
        <w:pStyle w:val="1"/>
        <w:jc w:val="both"/>
      </w:pPr>
      <w:r>
        <w:rPr>
          <w:sz w:val="20"/>
        </w:rPr>
        <w:t xml:space="preserve">"__" _______________ 20__ г.</w:t>
      </w:r>
    </w:p>
    <w:p>
      <w:pPr>
        <w:pStyle w:val="1"/>
        <w:jc w:val="both"/>
      </w:pPr>
      <w:r>
        <w:rPr>
          <w:sz w:val="20"/>
        </w:rPr>
      </w:r>
    </w:p>
    <w:p>
      <w:pPr>
        <w:pStyle w:val="1"/>
        <w:jc w:val="both"/>
      </w:pPr>
      <w:r>
        <w:rPr>
          <w:sz w:val="20"/>
        </w:rPr>
        <w:t xml:space="preserve">                                                         Номер страницы ___</w:t>
      </w:r>
    </w:p>
    <w:p>
      <w:pPr>
        <w:pStyle w:val="1"/>
        <w:jc w:val="both"/>
      </w:pPr>
      <w:r>
        <w:rPr>
          <w:sz w:val="20"/>
        </w:rPr>
        <w:t xml:space="preserve">                                                          Всего страниц ___</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7</w:t>
      </w:r>
    </w:p>
    <w:p>
      <w:pPr>
        <w:pStyle w:val="0"/>
        <w:jc w:val="right"/>
      </w:pPr>
      <w:r>
        <w:rPr>
          <w:sz w:val="24"/>
        </w:rPr>
        <w:t xml:space="preserve">к Порядку открытия и ведения</w:t>
      </w:r>
    </w:p>
    <w:p>
      <w:pPr>
        <w:pStyle w:val="0"/>
        <w:jc w:val="right"/>
      </w:pPr>
      <w:r>
        <w:rPr>
          <w:sz w:val="24"/>
        </w:rPr>
        <w:t xml:space="preserve">лицевых счетов территориальными</w:t>
      </w:r>
    </w:p>
    <w:p>
      <w:pPr>
        <w:pStyle w:val="0"/>
        <w:jc w:val="right"/>
      </w:pPr>
      <w:r>
        <w:rPr>
          <w:sz w:val="24"/>
        </w:rPr>
        <w:t xml:space="preserve">органами Федерального казначейства,</w:t>
      </w:r>
    </w:p>
    <w:p>
      <w:pPr>
        <w:pStyle w:val="0"/>
        <w:jc w:val="right"/>
      </w:pPr>
      <w:r>
        <w:rPr>
          <w:sz w:val="24"/>
        </w:rPr>
        <w:t xml:space="preserve">утвержденному приказом</w:t>
      </w:r>
    </w:p>
    <w:p>
      <w:pPr>
        <w:pStyle w:val="0"/>
        <w:jc w:val="right"/>
      </w:pPr>
      <w:r>
        <w:rPr>
          <w:sz w:val="24"/>
        </w:rPr>
        <w:t xml:space="preserve">Федерального казначейства</w:t>
      </w:r>
    </w:p>
    <w:p>
      <w:pPr>
        <w:pStyle w:val="0"/>
        <w:jc w:val="right"/>
      </w:pPr>
      <w:r>
        <w:rPr>
          <w:sz w:val="24"/>
        </w:rPr>
        <w:t xml:space="preserve">от 17 октября 2016 г. N 21н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Казначейства России от 01.04.2020 </w:t>
            </w:r>
            <w:r>
              <w:rPr>
                <w:sz w:val="24"/>
                <w:color w:val="392c69"/>
              </w:rPr>
              <w:t xml:space="preserve">N 16н</w:t>
            </w:r>
            <w:r>
              <w:rPr>
                <w:sz w:val="24"/>
                <w:color w:val="392c69"/>
              </w:rPr>
              <w:t xml:space="preserve">,</w:t>
            </w:r>
          </w:p>
          <w:p>
            <w:pPr>
              <w:pStyle w:val="0"/>
              <w:jc w:val="center"/>
            </w:pPr>
            <w:r>
              <w:rPr>
                <w:sz w:val="24"/>
                <w:color w:val="392c69"/>
              </w:rPr>
              <w:t xml:space="preserve">от 13.10.2021 </w:t>
            </w:r>
            <w:r>
              <w:rPr>
                <w:sz w:val="24"/>
                <w:color w:val="392c69"/>
              </w:rPr>
              <w:t xml:space="preserve">N 29н</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2400" w:name="P2400"/>
    <w:bookmarkEnd w:id="2400"/>
    <w:p>
      <w:pPr>
        <w:pStyle w:val="1"/>
        <w:jc w:val="both"/>
      </w:pPr>
      <w:r>
        <w:rPr>
          <w:sz w:val="20"/>
        </w:rPr>
        <w:t xml:space="preserve">                                  ВЫПИСКА</w:t>
      </w:r>
    </w:p>
    <w:p>
      <w:pPr>
        <w:pStyle w:val="1"/>
        <w:jc w:val="both"/>
      </w:pPr>
      <w:r>
        <w:rPr>
          <w:sz w:val="20"/>
        </w:rPr>
        <w:t xml:space="preserve">                 из лицевого счета главного распорядителя</w:t>
      </w:r>
    </w:p>
    <w:p>
      <w:pPr>
        <w:pStyle w:val="1"/>
        <w:jc w:val="both"/>
      </w:pPr>
      <w:r>
        <w:rPr>
          <w:sz w:val="20"/>
        </w:rPr>
        <w:t xml:space="preserve">                                            ┌────────────────────┐</w:t>
      </w:r>
    </w:p>
    <w:p>
      <w:pPr>
        <w:pStyle w:val="1"/>
        <w:jc w:val="both"/>
      </w:pPr>
      <w:r>
        <w:rPr>
          <w:sz w:val="20"/>
        </w:rPr>
        <w:t xml:space="preserve">        (распорядителя) бюджетных средств N │                    │</w:t>
      </w:r>
    </w:p>
    <w:p>
      <w:pPr>
        <w:pStyle w:val="1"/>
        <w:jc w:val="both"/>
      </w:pPr>
      <w:r>
        <w:rPr>
          <w:sz w:val="20"/>
        </w:rPr>
        <w:t xml:space="preserve">                                            └────────────────────┘</w:t>
      </w:r>
    </w:p>
    <w:p>
      <w:pPr>
        <w:pStyle w:val="1"/>
        <w:jc w:val="both"/>
      </w:pPr>
      <w:r>
        <w:rPr>
          <w:sz w:val="20"/>
        </w:rPr>
        <w:t xml:space="preserve">               (для отражения операций за ____ - ____ годы)</w:t>
      </w:r>
    </w:p>
    <w:p>
      <w:pPr>
        <w:pStyle w:val="0"/>
        <w:jc w:val="both"/>
      </w:pPr>
      <w:r>
        <w:rPr>
          <w:sz w:val="24"/>
        </w:rPr>
      </w:r>
    </w:p>
    <w:tbl>
      <w:tblPr>
        <w:tblInd w:w="0" w:type="dxa"/>
        <w:tblLayout w:type="fixed"/>
        <w:tblBorders>
          <w:right w:val="single" w:sz="4"/>
        </w:tblBorders>
        <w:tblCellMar>
          <w:top w:w="102" w:type="dxa"/>
          <w:left w:w="62" w:type="dxa"/>
          <w:bottom w:w="102" w:type="dxa"/>
          <w:right w:w="62" w:type="dxa"/>
        </w:tblCellMar>
      </w:tblPr>
      <w:tblGrid>
        <w:gridCol w:w="3005"/>
        <w:gridCol w:w="3118"/>
        <w:gridCol w:w="1814"/>
        <w:gridCol w:w="1134"/>
      </w:tblGrid>
      <w:tr>
        <w:tc>
          <w:tcPr>
            <w:tcW w:w="3005" w:type="dxa"/>
            <w:vAlign w:val="bottom"/>
            <w:tcBorders>
              <w:top w:val="nil"/>
              <w:left w:val="nil"/>
              <w:bottom w:val="nil"/>
              <w:right w:val="nil"/>
            </w:tcBorders>
          </w:tcPr>
          <w:p>
            <w:pPr>
              <w:pStyle w:val="0"/>
            </w:pPr>
            <w:r>
              <w:rPr>
                <w:sz w:val="24"/>
              </w:rPr>
            </w:r>
          </w:p>
        </w:tc>
        <w:tc>
          <w:tcPr>
            <w:tcW w:w="3118" w:type="dxa"/>
            <w:tcBorders>
              <w:top w:val="nil"/>
              <w:left w:val="nil"/>
              <w:bottom w:val="nil"/>
              <w:right w:val="nil"/>
            </w:tcBorders>
          </w:tcPr>
          <w:p>
            <w:pPr>
              <w:pStyle w:val="0"/>
            </w:pPr>
            <w:r>
              <w:rPr>
                <w:sz w:val="24"/>
              </w:rPr>
            </w:r>
          </w:p>
        </w:tc>
        <w:tc>
          <w:tcPr>
            <w:tcW w:w="1814" w:type="dxa"/>
            <w:vAlign w:val="bottom"/>
            <w:tcBorders>
              <w:top w:val="nil"/>
              <w:left w:val="nil"/>
              <w:bottom w:val="nil"/>
              <w:right w:val="single" w:sz="4"/>
            </w:tcBorders>
          </w:tcPr>
          <w:p>
            <w:pPr>
              <w:pStyle w:val="0"/>
            </w:pPr>
            <w:r>
              <w:rPr>
                <w:sz w:val="24"/>
              </w:rPr>
            </w:r>
          </w:p>
        </w:tc>
        <w:tc>
          <w:tcPr>
            <w:tcW w:w="1134" w:type="dxa"/>
            <w:vAlign w:val="bottom"/>
            <w:tcBorders>
              <w:top w:val="single" w:sz="4"/>
              <w:left w:val="single" w:sz="4"/>
              <w:bottom w:val="single" w:sz="4"/>
              <w:right w:val="single" w:sz="4"/>
            </w:tcBorders>
          </w:tcPr>
          <w:p>
            <w:pPr>
              <w:pStyle w:val="0"/>
              <w:jc w:val="center"/>
            </w:pPr>
            <w:r>
              <w:rPr>
                <w:sz w:val="24"/>
              </w:rPr>
              <w:t xml:space="preserve">Коды</w:t>
            </w:r>
          </w:p>
        </w:tc>
      </w:tr>
      <w:tr>
        <w:tc>
          <w:tcPr>
            <w:tcW w:w="3005" w:type="dxa"/>
            <w:vAlign w:val="bottom"/>
            <w:tcBorders>
              <w:top w:val="nil"/>
              <w:left w:val="nil"/>
              <w:bottom w:val="nil"/>
              <w:right w:val="nil"/>
            </w:tcBorders>
          </w:tcPr>
          <w:p>
            <w:pPr>
              <w:pStyle w:val="0"/>
            </w:pPr>
            <w:r>
              <w:rPr>
                <w:sz w:val="24"/>
              </w:rPr>
            </w:r>
          </w:p>
        </w:tc>
        <w:tc>
          <w:tcPr>
            <w:tcW w:w="3118" w:type="dxa"/>
            <w:tcBorders>
              <w:top w:val="nil"/>
              <w:left w:val="nil"/>
              <w:bottom w:val="nil"/>
              <w:right w:val="nil"/>
            </w:tcBorders>
          </w:tcPr>
          <w:p>
            <w:pPr>
              <w:pStyle w:val="0"/>
            </w:pPr>
            <w:r>
              <w:rPr>
                <w:sz w:val="24"/>
              </w:rPr>
            </w:r>
          </w:p>
        </w:tc>
        <w:tc>
          <w:tcPr>
            <w:tcW w:w="1814" w:type="dxa"/>
            <w:vAlign w:val="bottom"/>
            <w:tcBorders>
              <w:top w:val="nil"/>
              <w:left w:val="nil"/>
              <w:bottom w:val="nil"/>
              <w:right w:val="single" w:sz="4"/>
            </w:tcBorders>
          </w:tcPr>
          <w:p>
            <w:pPr>
              <w:pStyle w:val="0"/>
              <w:jc w:val="right"/>
            </w:pPr>
            <w:r>
              <w:rPr>
                <w:sz w:val="24"/>
              </w:rPr>
              <w:t xml:space="preserve">Форма по КФД</w:t>
            </w:r>
          </w:p>
        </w:tc>
        <w:tc>
          <w:tcPr>
            <w:tcW w:w="1134" w:type="dxa"/>
            <w:vAlign w:val="bottom"/>
            <w:tcBorders>
              <w:top w:val="single" w:sz="4"/>
              <w:left w:val="single" w:sz="4"/>
              <w:bottom w:val="single" w:sz="4"/>
              <w:right w:val="single" w:sz="4"/>
            </w:tcBorders>
          </w:tcPr>
          <w:p>
            <w:pPr>
              <w:pStyle w:val="0"/>
              <w:jc w:val="center"/>
            </w:pPr>
            <w:r>
              <w:rPr>
                <w:sz w:val="24"/>
              </w:rPr>
              <w:t xml:space="preserve">0531715</w:t>
            </w:r>
          </w:p>
        </w:tc>
      </w:tr>
      <w:tr>
        <w:tc>
          <w:tcPr>
            <w:tcW w:w="3005" w:type="dxa"/>
            <w:vAlign w:val="bottom"/>
            <w:tcBorders>
              <w:top w:val="nil"/>
              <w:left w:val="nil"/>
              <w:bottom w:val="nil"/>
              <w:right w:val="nil"/>
            </w:tcBorders>
          </w:tcPr>
          <w:p>
            <w:pPr>
              <w:pStyle w:val="0"/>
            </w:pPr>
            <w:r>
              <w:rPr>
                <w:sz w:val="24"/>
              </w:rPr>
            </w:r>
          </w:p>
        </w:tc>
        <w:tc>
          <w:tcPr>
            <w:tcW w:w="3118" w:type="dxa"/>
            <w:tcBorders>
              <w:top w:val="nil"/>
              <w:left w:val="nil"/>
              <w:bottom w:val="nil"/>
              <w:right w:val="nil"/>
            </w:tcBorders>
          </w:tcPr>
          <w:p>
            <w:pPr>
              <w:pStyle w:val="0"/>
            </w:pPr>
            <w:r>
              <w:rPr>
                <w:sz w:val="24"/>
              </w:rPr>
            </w:r>
          </w:p>
        </w:tc>
        <w:tc>
          <w:tcPr>
            <w:tcW w:w="1814" w:type="dxa"/>
            <w:vAlign w:val="bottom"/>
            <w:tcBorders>
              <w:top w:val="nil"/>
              <w:left w:val="nil"/>
              <w:bottom w:val="nil"/>
              <w:right w:val="single" w:sz="4"/>
            </w:tcBorders>
          </w:tcPr>
          <w:p>
            <w:pPr>
              <w:pStyle w:val="0"/>
            </w:pPr>
            <w:r>
              <w:rPr>
                <w:sz w:val="24"/>
              </w:rPr>
            </w:r>
          </w:p>
        </w:tc>
        <w:tc>
          <w:tcPr>
            <w:tcW w:w="1134" w:type="dxa"/>
            <w:tcBorders>
              <w:top w:val="single" w:sz="4"/>
              <w:left w:val="single" w:sz="4"/>
              <w:bottom w:val="single" w:sz="4"/>
              <w:right w:val="single" w:sz="4"/>
            </w:tcBorders>
            <w:vMerge w:val="restart"/>
          </w:tcPr>
          <w:p>
            <w:pPr>
              <w:pStyle w:val="0"/>
            </w:pPr>
            <w:r>
              <w:rPr>
                <w:sz w:val="24"/>
              </w:rPr>
            </w:r>
          </w:p>
        </w:tc>
      </w:tr>
      <w:tr>
        <w:tc>
          <w:tcPr>
            <w:tcW w:w="3005" w:type="dxa"/>
            <w:vAlign w:val="bottom"/>
            <w:tcBorders>
              <w:top w:val="nil"/>
              <w:left w:val="nil"/>
              <w:bottom w:val="nil"/>
              <w:right w:val="nil"/>
            </w:tcBorders>
          </w:tcPr>
          <w:p>
            <w:pPr>
              <w:pStyle w:val="0"/>
            </w:pPr>
            <w:r>
              <w:rPr>
                <w:sz w:val="24"/>
              </w:rPr>
            </w:r>
          </w:p>
        </w:tc>
        <w:tc>
          <w:tcPr>
            <w:tcW w:w="3118" w:type="dxa"/>
            <w:tcBorders>
              <w:top w:val="nil"/>
              <w:left w:val="nil"/>
              <w:bottom w:val="nil"/>
              <w:right w:val="nil"/>
            </w:tcBorders>
          </w:tcPr>
          <w:p>
            <w:pPr>
              <w:pStyle w:val="0"/>
              <w:jc w:val="center"/>
            </w:pPr>
            <w:r>
              <w:rPr>
                <w:sz w:val="24"/>
              </w:rPr>
              <w:t xml:space="preserve">за "__" ________ 20__ г.</w:t>
            </w:r>
          </w:p>
        </w:tc>
        <w:tc>
          <w:tcPr>
            <w:tcW w:w="1814" w:type="dxa"/>
            <w:vAlign w:val="bottom"/>
            <w:tcBorders>
              <w:top w:val="nil"/>
              <w:left w:val="nil"/>
              <w:bottom w:val="nil"/>
              <w:right w:val="single" w:sz="4"/>
            </w:tcBorders>
          </w:tcPr>
          <w:p>
            <w:pPr>
              <w:pStyle w:val="0"/>
              <w:jc w:val="right"/>
            </w:pPr>
            <w:r>
              <w:rPr>
                <w:sz w:val="24"/>
              </w:rPr>
              <w:t xml:space="preserve">Дата</w:t>
            </w:r>
          </w:p>
        </w:tc>
        <w:tc>
          <w:tcPr>
            <w:tcBorders>
              <w:top w:val="single" w:sz="4"/>
              <w:left w:val="single" w:sz="4"/>
              <w:bottom w:val="single" w:sz="4"/>
              <w:right w:val="single" w:sz="4"/>
            </w:tcBorders>
            <w:vMerge w:val="continue"/>
          </w:tcPr>
          <w:p/>
        </w:tc>
      </w:tr>
      <w:tr>
        <w:tc>
          <w:tcPr>
            <w:tcW w:w="3005" w:type="dxa"/>
            <w:vAlign w:val="bottom"/>
            <w:tcBorders>
              <w:top w:val="nil"/>
              <w:left w:val="nil"/>
              <w:bottom w:val="nil"/>
              <w:right w:val="nil"/>
            </w:tcBorders>
          </w:tcPr>
          <w:p>
            <w:pPr>
              <w:pStyle w:val="0"/>
            </w:pPr>
            <w:r>
              <w:rPr>
                <w:sz w:val="24"/>
              </w:rPr>
            </w:r>
          </w:p>
        </w:tc>
        <w:tc>
          <w:tcPr>
            <w:tcW w:w="3118" w:type="dxa"/>
            <w:tcBorders>
              <w:top w:val="nil"/>
              <w:left w:val="nil"/>
              <w:bottom w:val="nil"/>
              <w:right w:val="nil"/>
            </w:tcBorders>
          </w:tcPr>
          <w:p>
            <w:pPr>
              <w:pStyle w:val="0"/>
            </w:pPr>
            <w:r>
              <w:rPr>
                <w:sz w:val="24"/>
              </w:rPr>
            </w:r>
          </w:p>
        </w:tc>
        <w:tc>
          <w:tcPr>
            <w:tcW w:w="1814" w:type="dxa"/>
            <w:vAlign w:val="bottom"/>
            <w:tcBorders>
              <w:top w:val="nil"/>
              <w:left w:val="nil"/>
              <w:bottom w:val="nil"/>
              <w:right w:val="single" w:sz="4"/>
            </w:tcBorders>
          </w:tcPr>
          <w:p>
            <w:pPr>
              <w:pStyle w:val="0"/>
              <w:jc w:val="right"/>
            </w:pPr>
            <w:r>
              <w:rPr>
                <w:sz w:val="24"/>
              </w:rPr>
              <w:t xml:space="preserve">Дата предыдущей выписки</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vAlign w:val="bottom"/>
            <w:tcBorders>
              <w:top w:val="nil"/>
              <w:left w:val="nil"/>
              <w:bottom w:val="nil"/>
              <w:right w:val="nil"/>
            </w:tcBorders>
          </w:tcPr>
          <w:p>
            <w:pPr>
              <w:pStyle w:val="0"/>
            </w:pPr>
            <w:r>
              <w:rPr>
                <w:sz w:val="24"/>
              </w:rPr>
              <w:t xml:space="preserve">Орган Федерального казначейства</w:t>
            </w:r>
          </w:p>
        </w:tc>
        <w:tc>
          <w:tcPr>
            <w:tcW w:w="3118" w:type="dxa"/>
            <w:vAlign w:val="bottom"/>
            <w:tcBorders>
              <w:top w:val="nil"/>
              <w:left w:val="nil"/>
              <w:bottom w:val="single" w:sz="4"/>
              <w:right w:val="nil"/>
            </w:tcBorders>
          </w:tcPr>
          <w:p>
            <w:pPr>
              <w:pStyle w:val="0"/>
            </w:pPr>
            <w:r>
              <w:rPr>
                <w:sz w:val="24"/>
              </w:rPr>
            </w:r>
          </w:p>
        </w:tc>
        <w:tc>
          <w:tcPr>
            <w:tcW w:w="1814" w:type="dxa"/>
            <w:vAlign w:val="bottom"/>
            <w:tcBorders>
              <w:top w:val="nil"/>
              <w:left w:val="nil"/>
              <w:bottom w:val="nil"/>
              <w:right w:val="single" w:sz="4"/>
            </w:tcBorders>
          </w:tcPr>
          <w:p>
            <w:pPr>
              <w:pStyle w:val="0"/>
              <w:jc w:val="right"/>
            </w:pPr>
            <w:r>
              <w:rPr>
                <w:sz w:val="24"/>
              </w:rPr>
              <w:t xml:space="preserve">по КОФК</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vAlign w:val="bottom"/>
            <w:tcBorders>
              <w:top w:val="nil"/>
              <w:left w:val="nil"/>
              <w:bottom w:val="nil"/>
              <w:right w:val="nil"/>
            </w:tcBorders>
          </w:tcPr>
          <w:p>
            <w:pPr>
              <w:pStyle w:val="0"/>
            </w:pPr>
            <w:r>
              <w:rPr>
                <w:sz w:val="24"/>
              </w:rPr>
              <w:t xml:space="preserve">Главный распорядитель бюджетных средств</w:t>
            </w:r>
          </w:p>
        </w:tc>
        <w:tc>
          <w:tcPr>
            <w:tcW w:w="3118" w:type="dxa"/>
            <w:vAlign w:val="bottom"/>
            <w:tcBorders>
              <w:top w:val="single" w:sz="4"/>
              <w:left w:val="nil"/>
              <w:bottom w:val="single" w:sz="4"/>
              <w:right w:val="nil"/>
            </w:tcBorders>
          </w:tcPr>
          <w:p>
            <w:pPr>
              <w:pStyle w:val="0"/>
            </w:pPr>
            <w:r>
              <w:rPr>
                <w:sz w:val="24"/>
              </w:rPr>
            </w:r>
          </w:p>
        </w:tc>
        <w:tc>
          <w:tcPr>
            <w:tcW w:w="1814" w:type="dxa"/>
            <w:vAlign w:val="bottom"/>
            <w:tcBorders>
              <w:top w:val="nil"/>
              <w:left w:val="nil"/>
              <w:bottom w:val="nil"/>
              <w:right w:val="single" w:sz="4"/>
            </w:tcBorders>
          </w:tcPr>
          <w:p>
            <w:pPr>
              <w:pStyle w:val="0"/>
              <w:jc w:val="right"/>
            </w:pPr>
            <w:r>
              <w:rPr>
                <w:sz w:val="24"/>
              </w:rPr>
              <w:t xml:space="preserve">Глава по БК</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vAlign w:val="bottom"/>
            <w:tcBorders>
              <w:top w:val="nil"/>
              <w:left w:val="nil"/>
              <w:bottom w:val="nil"/>
              <w:right w:val="nil"/>
            </w:tcBorders>
          </w:tcPr>
          <w:p>
            <w:pPr>
              <w:pStyle w:val="0"/>
            </w:pPr>
            <w:r>
              <w:rPr>
                <w:sz w:val="24"/>
              </w:rPr>
              <w:t xml:space="preserve">Распорядитель бюджетных средств</w:t>
            </w:r>
          </w:p>
        </w:tc>
        <w:tc>
          <w:tcPr>
            <w:tcW w:w="3118" w:type="dxa"/>
            <w:vAlign w:val="bottom"/>
            <w:tcBorders>
              <w:top w:val="single" w:sz="4"/>
              <w:left w:val="nil"/>
              <w:bottom w:val="single" w:sz="4"/>
              <w:right w:val="nil"/>
            </w:tcBorders>
          </w:tcPr>
          <w:p>
            <w:pPr>
              <w:pStyle w:val="0"/>
            </w:pPr>
            <w:r>
              <w:rPr>
                <w:sz w:val="24"/>
              </w:rPr>
            </w:r>
          </w:p>
        </w:tc>
        <w:tc>
          <w:tcPr>
            <w:tcW w:w="1814" w:type="dxa"/>
            <w:vAlign w:val="bottom"/>
            <w:tcBorders>
              <w:top w:val="nil"/>
              <w:left w:val="nil"/>
              <w:bottom w:val="nil"/>
              <w:right w:val="single" w:sz="4"/>
            </w:tcBorders>
          </w:tcPr>
          <w:p>
            <w:pPr>
              <w:pStyle w:val="0"/>
              <w:jc w:val="right"/>
            </w:pPr>
            <w:r>
              <w:rPr>
                <w:sz w:val="24"/>
              </w:rPr>
              <w:t xml:space="preserve">по Сводному реестру</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vAlign w:val="bottom"/>
            <w:tcBorders>
              <w:top w:val="nil"/>
              <w:left w:val="nil"/>
              <w:bottom w:val="nil"/>
              <w:right w:val="nil"/>
            </w:tcBorders>
          </w:tcPr>
          <w:p>
            <w:pPr>
              <w:pStyle w:val="0"/>
            </w:pPr>
            <w:r>
              <w:rPr>
                <w:sz w:val="24"/>
              </w:rPr>
              <w:t xml:space="preserve">Наименование бюджета</w:t>
            </w:r>
          </w:p>
        </w:tc>
        <w:tc>
          <w:tcPr>
            <w:tcW w:w="3118" w:type="dxa"/>
            <w:vAlign w:val="bottom"/>
            <w:tcBorders>
              <w:top w:val="single" w:sz="4"/>
              <w:left w:val="nil"/>
              <w:bottom w:val="single" w:sz="4"/>
              <w:right w:val="nil"/>
            </w:tcBorders>
          </w:tcPr>
          <w:p>
            <w:pPr>
              <w:pStyle w:val="0"/>
            </w:pPr>
            <w:r>
              <w:rPr>
                <w:sz w:val="24"/>
              </w:rPr>
            </w:r>
          </w:p>
        </w:tc>
        <w:tc>
          <w:tcPr>
            <w:tcW w:w="1814" w:type="dxa"/>
            <w:vAlign w:val="bottom"/>
            <w:tcBorders>
              <w:top w:val="nil"/>
              <w:left w:val="nil"/>
              <w:bottom w:val="nil"/>
              <w:right w:val="single" w:sz="4"/>
            </w:tcBorders>
          </w:tcPr>
          <w:p>
            <w:pPr>
              <w:pStyle w:val="0"/>
              <w:jc w:val="right"/>
            </w:pPr>
            <w:r>
              <w:rPr>
                <w:sz w:val="24"/>
              </w:rPr>
              <w:t xml:space="preserve">по </w:t>
            </w:r>
            <w:r>
              <w:rPr>
                <w:sz w:val="24"/>
              </w:rPr>
              <w:t xml:space="preserve">ОКТМО</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vAlign w:val="bottom"/>
            <w:tcBorders>
              <w:top w:val="nil"/>
              <w:left w:val="nil"/>
              <w:bottom w:val="nil"/>
              <w:right w:val="nil"/>
            </w:tcBorders>
          </w:tcPr>
          <w:p>
            <w:pPr>
              <w:pStyle w:val="0"/>
            </w:pPr>
            <w:r>
              <w:rPr>
                <w:sz w:val="24"/>
              </w:rPr>
              <w:t xml:space="preserve">Финансовый орган</w:t>
            </w:r>
          </w:p>
        </w:tc>
        <w:tc>
          <w:tcPr>
            <w:tcW w:w="3118" w:type="dxa"/>
            <w:vAlign w:val="bottom"/>
            <w:tcBorders>
              <w:top w:val="single" w:sz="4"/>
              <w:left w:val="nil"/>
              <w:bottom w:val="single" w:sz="4"/>
              <w:right w:val="nil"/>
            </w:tcBorders>
          </w:tcPr>
          <w:p>
            <w:pPr>
              <w:pStyle w:val="0"/>
            </w:pPr>
            <w:r>
              <w:rPr>
                <w:sz w:val="24"/>
              </w:rPr>
            </w:r>
          </w:p>
        </w:tc>
        <w:tc>
          <w:tcPr>
            <w:tcW w:w="1814" w:type="dxa"/>
            <w:vAlign w:val="bottom"/>
            <w:tcBorders>
              <w:top w:val="nil"/>
              <w:left w:val="nil"/>
              <w:bottom w:val="nil"/>
              <w:right w:val="single" w:sz="4"/>
            </w:tcBorders>
          </w:tcPr>
          <w:p>
            <w:pPr>
              <w:pStyle w:val="0"/>
              <w:jc w:val="right"/>
            </w:pPr>
            <w:r>
              <w:rPr>
                <w:sz w:val="24"/>
              </w:rPr>
              <w:t xml:space="preserve">по ОКПО</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vAlign w:val="bottom"/>
            <w:tcBorders>
              <w:top w:val="nil"/>
              <w:left w:val="nil"/>
              <w:bottom w:val="nil"/>
              <w:right w:val="nil"/>
            </w:tcBorders>
          </w:tcPr>
          <w:p>
            <w:pPr>
              <w:pStyle w:val="0"/>
            </w:pPr>
            <w:r>
              <w:rPr>
                <w:sz w:val="24"/>
              </w:rPr>
              <w:t xml:space="preserve">Периодичность: ежедневная</w:t>
            </w:r>
          </w:p>
        </w:tc>
        <w:tc>
          <w:tcPr>
            <w:tcW w:w="3118" w:type="dxa"/>
            <w:vAlign w:val="bottom"/>
            <w:tcBorders>
              <w:top w:val="single" w:sz="4"/>
              <w:left w:val="nil"/>
              <w:bottom w:val="nil"/>
              <w:right w:val="nil"/>
            </w:tcBorders>
          </w:tcPr>
          <w:p>
            <w:pPr>
              <w:pStyle w:val="0"/>
            </w:pPr>
            <w:r>
              <w:rPr>
                <w:sz w:val="24"/>
              </w:rPr>
            </w:r>
          </w:p>
        </w:tc>
        <w:tc>
          <w:tcPr>
            <w:tcW w:w="1814" w:type="dxa"/>
            <w:vAlign w:val="bottom"/>
            <w:tcBorders>
              <w:top w:val="nil"/>
              <w:left w:val="nil"/>
              <w:bottom w:val="nil"/>
              <w:right w:val="single" w:sz="4"/>
            </w:tcBorders>
          </w:tcPr>
          <w:p>
            <w:pPr>
              <w:pStyle w:val="0"/>
            </w:pPr>
            <w:r>
              <w:rPr>
                <w:sz w:val="24"/>
              </w:rPr>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vAlign w:val="bottom"/>
            <w:tcBorders>
              <w:top w:val="nil"/>
              <w:left w:val="nil"/>
              <w:bottom w:val="nil"/>
              <w:right w:val="nil"/>
            </w:tcBorders>
          </w:tcPr>
          <w:p>
            <w:pPr>
              <w:pStyle w:val="0"/>
            </w:pPr>
            <w:r>
              <w:rPr>
                <w:sz w:val="24"/>
              </w:rPr>
              <w:t xml:space="preserve">Единица измерения: руб.</w:t>
            </w:r>
          </w:p>
        </w:tc>
        <w:tc>
          <w:tcPr>
            <w:tcW w:w="3118" w:type="dxa"/>
            <w:vAlign w:val="bottom"/>
            <w:tcBorders>
              <w:top w:val="nil"/>
              <w:left w:val="nil"/>
              <w:bottom w:val="nil"/>
              <w:right w:val="nil"/>
            </w:tcBorders>
          </w:tcPr>
          <w:p>
            <w:pPr>
              <w:pStyle w:val="0"/>
            </w:pPr>
            <w:r>
              <w:rPr>
                <w:sz w:val="24"/>
              </w:rPr>
            </w:r>
          </w:p>
        </w:tc>
        <w:tc>
          <w:tcPr>
            <w:tcW w:w="1814" w:type="dxa"/>
            <w:vAlign w:val="bottom"/>
            <w:tcBorders>
              <w:top w:val="nil"/>
              <w:left w:val="nil"/>
              <w:bottom w:val="nil"/>
              <w:right w:val="single" w:sz="4"/>
            </w:tcBorders>
          </w:tcPr>
          <w:p>
            <w:pPr>
              <w:pStyle w:val="0"/>
              <w:jc w:val="right"/>
            </w:pPr>
            <w:r>
              <w:rPr>
                <w:sz w:val="24"/>
              </w:rPr>
              <w:t xml:space="preserve">по ОКЕИ</w:t>
            </w:r>
          </w:p>
        </w:tc>
        <w:tc>
          <w:tcPr>
            <w:tcW w:w="1134" w:type="dxa"/>
            <w:vAlign w:val="bottom"/>
            <w:tcBorders>
              <w:top w:val="single" w:sz="4"/>
              <w:left w:val="single" w:sz="4"/>
              <w:bottom w:val="single" w:sz="4"/>
              <w:right w:val="single" w:sz="4"/>
            </w:tcBorders>
          </w:tcPr>
          <w:p>
            <w:pPr>
              <w:pStyle w:val="0"/>
              <w:jc w:val="center"/>
            </w:pPr>
            <w:r>
              <w:rPr>
                <w:sz w:val="24"/>
              </w:rPr>
              <w:t xml:space="preserve">383</w:t>
            </w:r>
          </w:p>
        </w:tc>
      </w:tr>
    </w:tbl>
    <w:p>
      <w:pPr>
        <w:pStyle w:val="0"/>
        <w:jc w:val="both"/>
      </w:pPr>
      <w:r>
        <w:rPr>
          <w:sz w:val="24"/>
        </w:rPr>
      </w:r>
    </w:p>
    <w:p>
      <w:pPr>
        <w:pStyle w:val="1"/>
        <w:jc w:val="both"/>
      </w:pPr>
      <w:r>
        <w:rPr>
          <w:sz w:val="20"/>
        </w:rPr>
        <w:t xml:space="preserve">                        1. Остатки на лицевом счете</w:t>
      </w:r>
    </w:p>
    <w:p>
      <w:pPr>
        <w:pStyle w:val="0"/>
        <w:jc w:val="both"/>
      </w:pPr>
      <w:r>
        <w:rPr>
          <w:sz w:val="24"/>
        </w:rPr>
      </w:r>
    </w:p>
    <w:p>
      <w:pPr>
        <w:sectPr>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50"/>
        <w:gridCol w:w="781"/>
        <w:gridCol w:w="781"/>
        <w:gridCol w:w="781"/>
        <w:gridCol w:w="781"/>
        <w:gridCol w:w="781"/>
        <w:gridCol w:w="781"/>
        <w:gridCol w:w="781"/>
        <w:gridCol w:w="781"/>
        <w:gridCol w:w="781"/>
        <w:gridCol w:w="781"/>
        <w:gridCol w:w="781"/>
        <w:gridCol w:w="790"/>
      </w:tblGrid>
      <w:tr>
        <w:tc>
          <w:tcPr>
            <w:tcW w:w="1450" w:type="dxa"/>
            <w:vMerge w:val="restart"/>
          </w:tcPr>
          <w:p>
            <w:pPr>
              <w:pStyle w:val="0"/>
              <w:jc w:val="center"/>
            </w:pPr>
            <w:r>
              <w:rPr>
                <w:sz w:val="24"/>
              </w:rPr>
              <w:t xml:space="preserve">Наименование показателя</w:t>
            </w:r>
          </w:p>
        </w:tc>
        <w:tc>
          <w:tcPr>
            <w:gridSpan w:val="4"/>
            <w:tcW w:w="3124" w:type="dxa"/>
          </w:tcPr>
          <w:p>
            <w:pPr>
              <w:pStyle w:val="0"/>
              <w:jc w:val="center"/>
            </w:pPr>
            <w:r>
              <w:rPr>
                <w:sz w:val="24"/>
              </w:rPr>
              <w:t xml:space="preserve">Бюджетные ассигнования</w:t>
            </w:r>
          </w:p>
        </w:tc>
        <w:tc>
          <w:tcPr>
            <w:gridSpan w:val="4"/>
            <w:tcW w:w="3124" w:type="dxa"/>
          </w:tcPr>
          <w:p>
            <w:pPr>
              <w:pStyle w:val="0"/>
              <w:jc w:val="center"/>
            </w:pPr>
            <w:r>
              <w:rPr>
                <w:sz w:val="24"/>
              </w:rPr>
              <w:t xml:space="preserve">Лимиты бюджетных обязательств</w:t>
            </w:r>
          </w:p>
        </w:tc>
        <w:tc>
          <w:tcPr>
            <w:gridSpan w:val="4"/>
            <w:tcW w:w="3133" w:type="dxa"/>
          </w:tcPr>
          <w:p>
            <w:pPr>
              <w:pStyle w:val="0"/>
              <w:jc w:val="center"/>
            </w:pPr>
            <w:r>
              <w:rPr>
                <w:sz w:val="24"/>
              </w:rPr>
              <w:t xml:space="preserve">Предельные объемы финансирования</w:t>
            </w:r>
          </w:p>
        </w:tc>
      </w:tr>
      <w:tr>
        <w:tc>
          <w:tcPr>
            <w:vMerge w:val="continue"/>
          </w:tcPr>
          <w:p/>
        </w:tc>
        <w:tc>
          <w:tcPr>
            <w:tcW w:w="781" w:type="dxa"/>
            <w:vMerge w:val="restart"/>
          </w:tcPr>
          <w:p>
            <w:pPr>
              <w:pStyle w:val="0"/>
              <w:jc w:val="center"/>
            </w:pPr>
            <w:r>
              <w:rPr>
                <w:sz w:val="24"/>
              </w:rPr>
              <w:t xml:space="preserve">на ____ год</w:t>
            </w:r>
          </w:p>
        </w:tc>
        <w:tc>
          <w:tcPr>
            <w:tcW w:w="781" w:type="dxa"/>
            <w:vMerge w:val="restart"/>
          </w:tcPr>
          <w:p>
            <w:pPr>
              <w:pStyle w:val="0"/>
              <w:jc w:val="center"/>
            </w:pPr>
            <w:r>
              <w:rPr>
                <w:sz w:val="24"/>
              </w:rPr>
              <w:t xml:space="preserve">на ____ год</w:t>
            </w:r>
          </w:p>
        </w:tc>
        <w:tc>
          <w:tcPr>
            <w:tcW w:w="781" w:type="dxa"/>
            <w:vMerge w:val="restart"/>
          </w:tcPr>
          <w:p>
            <w:pPr>
              <w:pStyle w:val="0"/>
              <w:jc w:val="center"/>
            </w:pPr>
            <w:r>
              <w:rPr>
                <w:sz w:val="24"/>
              </w:rPr>
              <w:t xml:space="preserve">на ____ год</w:t>
            </w:r>
          </w:p>
        </w:tc>
        <w:tc>
          <w:tcPr>
            <w:tcW w:w="781" w:type="dxa"/>
            <w:vMerge w:val="restart"/>
          </w:tcPr>
          <w:p>
            <w:pPr>
              <w:pStyle w:val="0"/>
              <w:jc w:val="center"/>
            </w:pPr>
            <w:r>
              <w:rPr>
                <w:sz w:val="24"/>
              </w:rPr>
              <w:t xml:space="preserve">на ____ год</w:t>
            </w:r>
          </w:p>
        </w:tc>
        <w:tc>
          <w:tcPr>
            <w:tcW w:w="781" w:type="dxa"/>
            <w:vMerge w:val="restart"/>
          </w:tcPr>
          <w:p>
            <w:pPr>
              <w:pStyle w:val="0"/>
              <w:jc w:val="center"/>
            </w:pPr>
            <w:r>
              <w:rPr>
                <w:sz w:val="24"/>
              </w:rPr>
              <w:t xml:space="preserve">на ____ год</w:t>
            </w:r>
          </w:p>
        </w:tc>
        <w:tc>
          <w:tcPr>
            <w:tcW w:w="781" w:type="dxa"/>
            <w:vMerge w:val="restart"/>
          </w:tcPr>
          <w:p>
            <w:pPr>
              <w:pStyle w:val="0"/>
              <w:jc w:val="center"/>
            </w:pPr>
            <w:r>
              <w:rPr>
                <w:sz w:val="24"/>
              </w:rPr>
              <w:t xml:space="preserve">на ____ год</w:t>
            </w:r>
          </w:p>
        </w:tc>
        <w:tc>
          <w:tcPr>
            <w:tcW w:w="781" w:type="dxa"/>
            <w:vMerge w:val="restart"/>
          </w:tcPr>
          <w:p>
            <w:pPr>
              <w:pStyle w:val="0"/>
              <w:jc w:val="center"/>
            </w:pPr>
            <w:r>
              <w:rPr>
                <w:sz w:val="24"/>
              </w:rPr>
              <w:t xml:space="preserve">на ____ год</w:t>
            </w:r>
          </w:p>
        </w:tc>
        <w:tc>
          <w:tcPr>
            <w:tcW w:w="781" w:type="dxa"/>
            <w:vMerge w:val="restart"/>
          </w:tcPr>
          <w:p>
            <w:pPr>
              <w:pStyle w:val="0"/>
              <w:jc w:val="center"/>
            </w:pPr>
            <w:r>
              <w:rPr>
                <w:sz w:val="24"/>
              </w:rPr>
              <w:t xml:space="preserve">на ____ год</w:t>
            </w:r>
          </w:p>
        </w:tc>
        <w:tc>
          <w:tcPr>
            <w:gridSpan w:val="2"/>
            <w:tcW w:w="1562" w:type="dxa"/>
          </w:tcPr>
          <w:p>
            <w:pPr>
              <w:pStyle w:val="0"/>
              <w:jc w:val="center"/>
            </w:pPr>
            <w:r>
              <w:rPr>
                <w:sz w:val="24"/>
              </w:rPr>
              <w:t xml:space="preserve">сумма, за исключением связанных кредитов</w:t>
            </w:r>
          </w:p>
        </w:tc>
        <w:tc>
          <w:tcPr>
            <w:gridSpan w:val="2"/>
            <w:tcW w:w="1571" w:type="dxa"/>
          </w:tcPr>
          <w:p>
            <w:pPr>
              <w:pStyle w:val="0"/>
              <w:jc w:val="center"/>
            </w:pPr>
            <w:r>
              <w:rPr>
                <w:sz w:val="24"/>
              </w:rPr>
              <w:t xml:space="preserve">сумма за счет связанных кредитов</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781" w:type="dxa"/>
          </w:tcPr>
          <w:p>
            <w:pPr>
              <w:pStyle w:val="0"/>
              <w:jc w:val="center"/>
            </w:pPr>
            <w:r>
              <w:rPr>
                <w:sz w:val="24"/>
              </w:rPr>
              <w:t xml:space="preserve">на ____ год</w:t>
            </w:r>
          </w:p>
        </w:tc>
        <w:tc>
          <w:tcPr>
            <w:tcW w:w="781" w:type="dxa"/>
          </w:tcPr>
          <w:p>
            <w:pPr>
              <w:pStyle w:val="0"/>
              <w:jc w:val="center"/>
            </w:pPr>
            <w:r>
              <w:rPr>
                <w:sz w:val="24"/>
              </w:rPr>
              <w:t xml:space="preserve">на ____ год</w:t>
            </w:r>
          </w:p>
        </w:tc>
        <w:tc>
          <w:tcPr>
            <w:tcW w:w="781" w:type="dxa"/>
          </w:tcPr>
          <w:p>
            <w:pPr>
              <w:pStyle w:val="0"/>
              <w:jc w:val="center"/>
            </w:pPr>
            <w:r>
              <w:rPr>
                <w:sz w:val="24"/>
              </w:rPr>
              <w:t xml:space="preserve">на ____ год</w:t>
            </w:r>
          </w:p>
        </w:tc>
        <w:tc>
          <w:tcPr>
            <w:tcW w:w="790" w:type="dxa"/>
          </w:tcPr>
          <w:p>
            <w:pPr>
              <w:pStyle w:val="0"/>
              <w:jc w:val="center"/>
            </w:pPr>
            <w:r>
              <w:rPr>
                <w:sz w:val="24"/>
              </w:rPr>
              <w:t xml:space="preserve">на ____ год</w:t>
            </w:r>
          </w:p>
        </w:tc>
      </w:tr>
      <w:tr>
        <w:tc>
          <w:tcPr>
            <w:tcW w:w="1450" w:type="dxa"/>
          </w:tcPr>
          <w:p>
            <w:pPr>
              <w:pStyle w:val="0"/>
              <w:jc w:val="center"/>
            </w:pPr>
            <w:r>
              <w:rPr>
                <w:sz w:val="24"/>
              </w:rPr>
              <w:t xml:space="preserve">1</w:t>
            </w:r>
          </w:p>
        </w:tc>
        <w:tc>
          <w:tcPr>
            <w:tcW w:w="781" w:type="dxa"/>
          </w:tcPr>
          <w:p>
            <w:pPr>
              <w:pStyle w:val="0"/>
              <w:jc w:val="center"/>
            </w:pPr>
            <w:r>
              <w:rPr>
                <w:sz w:val="24"/>
              </w:rPr>
              <w:t xml:space="preserve">2</w:t>
            </w:r>
          </w:p>
        </w:tc>
        <w:tc>
          <w:tcPr>
            <w:tcW w:w="781" w:type="dxa"/>
          </w:tcPr>
          <w:p>
            <w:pPr>
              <w:pStyle w:val="0"/>
              <w:jc w:val="center"/>
            </w:pPr>
            <w:r>
              <w:rPr>
                <w:sz w:val="24"/>
              </w:rPr>
              <w:t xml:space="preserve">3</w:t>
            </w:r>
          </w:p>
        </w:tc>
        <w:tc>
          <w:tcPr>
            <w:tcW w:w="781" w:type="dxa"/>
          </w:tcPr>
          <w:p>
            <w:pPr>
              <w:pStyle w:val="0"/>
              <w:jc w:val="center"/>
            </w:pPr>
            <w:r>
              <w:rPr>
                <w:sz w:val="24"/>
              </w:rPr>
              <w:t xml:space="preserve">4</w:t>
            </w:r>
          </w:p>
        </w:tc>
        <w:tc>
          <w:tcPr>
            <w:tcW w:w="781" w:type="dxa"/>
          </w:tcPr>
          <w:p>
            <w:pPr>
              <w:pStyle w:val="0"/>
              <w:jc w:val="center"/>
            </w:pPr>
            <w:r>
              <w:rPr>
                <w:sz w:val="24"/>
              </w:rPr>
              <w:t xml:space="preserve">5</w:t>
            </w:r>
          </w:p>
        </w:tc>
        <w:tc>
          <w:tcPr>
            <w:tcW w:w="781" w:type="dxa"/>
          </w:tcPr>
          <w:p>
            <w:pPr>
              <w:pStyle w:val="0"/>
              <w:jc w:val="center"/>
            </w:pPr>
            <w:r>
              <w:rPr>
                <w:sz w:val="24"/>
              </w:rPr>
              <w:t xml:space="preserve">6</w:t>
            </w:r>
          </w:p>
        </w:tc>
        <w:tc>
          <w:tcPr>
            <w:tcW w:w="781" w:type="dxa"/>
          </w:tcPr>
          <w:p>
            <w:pPr>
              <w:pStyle w:val="0"/>
              <w:jc w:val="center"/>
            </w:pPr>
            <w:r>
              <w:rPr>
                <w:sz w:val="24"/>
              </w:rPr>
              <w:t xml:space="preserve">7</w:t>
            </w:r>
          </w:p>
        </w:tc>
        <w:tc>
          <w:tcPr>
            <w:tcW w:w="781" w:type="dxa"/>
          </w:tcPr>
          <w:p>
            <w:pPr>
              <w:pStyle w:val="0"/>
              <w:jc w:val="center"/>
            </w:pPr>
            <w:r>
              <w:rPr>
                <w:sz w:val="24"/>
              </w:rPr>
              <w:t xml:space="preserve">8</w:t>
            </w:r>
          </w:p>
        </w:tc>
        <w:tc>
          <w:tcPr>
            <w:tcW w:w="781" w:type="dxa"/>
          </w:tcPr>
          <w:p>
            <w:pPr>
              <w:pStyle w:val="0"/>
              <w:jc w:val="center"/>
            </w:pPr>
            <w:r>
              <w:rPr>
                <w:sz w:val="24"/>
              </w:rPr>
              <w:t xml:space="preserve">9</w:t>
            </w:r>
          </w:p>
        </w:tc>
        <w:tc>
          <w:tcPr>
            <w:tcW w:w="781" w:type="dxa"/>
          </w:tcPr>
          <w:p>
            <w:pPr>
              <w:pStyle w:val="0"/>
              <w:jc w:val="center"/>
            </w:pPr>
            <w:r>
              <w:rPr>
                <w:sz w:val="24"/>
              </w:rPr>
              <w:t xml:space="preserve">10</w:t>
            </w:r>
          </w:p>
        </w:tc>
        <w:tc>
          <w:tcPr>
            <w:tcW w:w="781" w:type="dxa"/>
          </w:tcPr>
          <w:p>
            <w:pPr>
              <w:pStyle w:val="0"/>
              <w:jc w:val="center"/>
            </w:pPr>
            <w:r>
              <w:rPr>
                <w:sz w:val="24"/>
              </w:rPr>
              <w:t xml:space="preserve">11</w:t>
            </w:r>
          </w:p>
        </w:tc>
        <w:tc>
          <w:tcPr>
            <w:tcW w:w="781" w:type="dxa"/>
          </w:tcPr>
          <w:p>
            <w:pPr>
              <w:pStyle w:val="0"/>
              <w:jc w:val="center"/>
            </w:pPr>
            <w:r>
              <w:rPr>
                <w:sz w:val="24"/>
              </w:rPr>
              <w:t xml:space="preserve">12</w:t>
            </w:r>
          </w:p>
        </w:tc>
        <w:tc>
          <w:tcPr>
            <w:tcW w:w="790" w:type="dxa"/>
          </w:tcPr>
          <w:p>
            <w:pPr>
              <w:pStyle w:val="0"/>
              <w:jc w:val="center"/>
            </w:pPr>
            <w:r>
              <w:rPr>
                <w:sz w:val="24"/>
              </w:rPr>
              <w:t xml:space="preserve">13</w:t>
            </w:r>
          </w:p>
        </w:tc>
      </w:tr>
      <w:tr>
        <w:tc>
          <w:tcPr>
            <w:tcW w:w="1450" w:type="dxa"/>
          </w:tcPr>
          <w:p>
            <w:pPr>
              <w:pStyle w:val="0"/>
            </w:pPr>
            <w:r>
              <w:rPr>
                <w:sz w:val="24"/>
              </w:rPr>
              <w:t xml:space="preserve">Остаток на начало дня</w:t>
            </w:r>
          </w:p>
        </w:tc>
        <w:tc>
          <w:tcPr>
            <w:tcW w:w="781" w:type="dxa"/>
          </w:tcPr>
          <w:p>
            <w:pPr>
              <w:pStyle w:val="0"/>
            </w:pPr>
            <w:r>
              <w:rPr>
                <w:sz w:val="24"/>
              </w:rPr>
            </w:r>
          </w:p>
        </w:tc>
        <w:tc>
          <w:tcPr>
            <w:tcW w:w="781" w:type="dxa"/>
          </w:tcPr>
          <w:p>
            <w:pPr>
              <w:pStyle w:val="0"/>
            </w:pPr>
            <w:r>
              <w:rPr>
                <w:sz w:val="24"/>
              </w:rPr>
            </w:r>
          </w:p>
        </w:tc>
        <w:tc>
          <w:tcPr>
            <w:tcW w:w="781" w:type="dxa"/>
          </w:tcPr>
          <w:p>
            <w:pPr>
              <w:pStyle w:val="0"/>
            </w:pPr>
            <w:r>
              <w:rPr>
                <w:sz w:val="24"/>
              </w:rPr>
            </w:r>
          </w:p>
        </w:tc>
        <w:tc>
          <w:tcPr>
            <w:tcW w:w="781" w:type="dxa"/>
          </w:tcPr>
          <w:p>
            <w:pPr>
              <w:pStyle w:val="0"/>
            </w:pPr>
            <w:r>
              <w:rPr>
                <w:sz w:val="24"/>
              </w:rPr>
            </w:r>
          </w:p>
        </w:tc>
        <w:tc>
          <w:tcPr>
            <w:tcW w:w="781" w:type="dxa"/>
          </w:tcPr>
          <w:p>
            <w:pPr>
              <w:pStyle w:val="0"/>
            </w:pPr>
            <w:r>
              <w:rPr>
                <w:sz w:val="24"/>
              </w:rPr>
            </w:r>
          </w:p>
        </w:tc>
        <w:tc>
          <w:tcPr>
            <w:tcW w:w="781" w:type="dxa"/>
          </w:tcPr>
          <w:p>
            <w:pPr>
              <w:pStyle w:val="0"/>
            </w:pPr>
            <w:r>
              <w:rPr>
                <w:sz w:val="24"/>
              </w:rPr>
            </w:r>
          </w:p>
        </w:tc>
        <w:tc>
          <w:tcPr>
            <w:tcW w:w="781" w:type="dxa"/>
          </w:tcPr>
          <w:p>
            <w:pPr>
              <w:pStyle w:val="0"/>
            </w:pPr>
            <w:r>
              <w:rPr>
                <w:sz w:val="24"/>
              </w:rPr>
            </w:r>
          </w:p>
        </w:tc>
        <w:tc>
          <w:tcPr>
            <w:tcW w:w="781" w:type="dxa"/>
          </w:tcPr>
          <w:p>
            <w:pPr>
              <w:pStyle w:val="0"/>
            </w:pPr>
            <w:r>
              <w:rPr>
                <w:sz w:val="24"/>
              </w:rPr>
            </w:r>
          </w:p>
        </w:tc>
        <w:tc>
          <w:tcPr>
            <w:tcW w:w="781" w:type="dxa"/>
          </w:tcPr>
          <w:p>
            <w:pPr>
              <w:pStyle w:val="0"/>
            </w:pPr>
            <w:r>
              <w:rPr>
                <w:sz w:val="24"/>
              </w:rPr>
            </w:r>
          </w:p>
        </w:tc>
        <w:tc>
          <w:tcPr>
            <w:tcW w:w="781" w:type="dxa"/>
          </w:tcPr>
          <w:p>
            <w:pPr>
              <w:pStyle w:val="0"/>
            </w:pPr>
            <w:r>
              <w:rPr>
                <w:sz w:val="24"/>
              </w:rPr>
            </w:r>
          </w:p>
        </w:tc>
        <w:tc>
          <w:tcPr>
            <w:tcW w:w="781" w:type="dxa"/>
          </w:tcPr>
          <w:p>
            <w:pPr>
              <w:pStyle w:val="0"/>
            </w:pPr>
            <w:r>
              <w:rPr>
                <w:sz w:val="24"/>
              </w:rPr>
            </w:r>
          </w:p>
        </w:tc>
        <w:tc>
          <w:tcPr>
            <w:tcW w:w="790" w:type="dxa"/>
          </w:tcPr>
          <w:p>
            <w:pPr>
              <w:pStyle w:val="0"/>
            </w:pPr>
            <w:r>
              <w:rPr>
                <w:sz w:val="24"/>
              </w:rPr>
            </w:r>
          </w:p>
        </w:tc>
      </w:tr>
      <w:tr>
        <w:tc>
          <w:tcPr>
            <w:tcW w:w="1450" w:type="dxa"/>
          </w:tcPr>
          <w:p>
            <w:pPr>
              <w:pStyle w:val="0"/>
            </w:pPr>
            <w:r>
              <w:rPr>
                <w:sz w:val="24"/>
              </w:rPr>
              <w:t xml:space="preserve">Остаток на конец дня</w:t>
            </w:r>
          </w:p>
        </w:tc>
        <w:tc>
          <w:tcPr>
            <w:tcW w:w="781" w:type="dxa"/>
          </w:tcPr>
          <w:p>
            <w:pPr>
              <w:pStyle w:val="0"/>
            </w:pPr>
            <w:r>
              <w:rPr>
                <w:sz w:val="24"/>
              </w:rPr>
            </w:r>
          </w:p>
        </w:tc>
        <w:tc>
          <w:tcPr>
            <w:tcW w:w="781" w:type="dxa"/>
          </w:tcPr>
          <w:p>
            <w:pPr>
              <w:pStyle w:val="0"/>
            </w:pPr>
            <w:r>
              <w:rPr>
                <w:sz w:val="24"/>
              </w:rPr>
            </w:r>
          </w:p>
        </w:tc>
        <w:tc>
          <w:tcPr>
            <w:tcW w:w="781" w:type="dxa"/>
          </w:tcPr>
          <w:p>
            <w:pPr>
              <w:pStyle w:val="0"/>
            </w:pPr>
            <w:r>
              <w:rPr>
                <w:sz w:val="24"/>
              </w:rPr>
            </w:r>
          </w:p>
        </w:tc>
        <w:tc>
          <w:tcPr>
            <w:tcW w:w="781" w:type="dxa"/>
          </w:tcPr>
          <w:p>
            <w:pPr>
              <w:pStyle w:val="0"/>
            </w:pPr>
            <w:r>
              <w:rPr>
                <w:sz w:val="24"/>
              </w:rPr>
            </w:r>
          </w:p>
        </w:tc>
        <w:tc>
          <w:tcPr>
            <w:tcW w:w="781" w:type="dxa"/>
          </w:tcPr>
          <w:p>
            <w:pPr>
              <w:pStyle w:val="0"/>
            </w:pPr>
            <w:r>
              <w:rPr>
                <w:sz w:val="24"/>
              </w:rPr>
            </w:r>
          </w:p>
        </w:tc>
        <w:tc>
          <w:tcPr>
            <w:tcW w:w="781" w:type="dxa"/>
          </w:tcPr>
          <w:p>
            <w:pPr>
              <w:pStyle w:val="0"/>
            </w:pPr>
            <w:r>
              <w:rPr>
                <w:sz w:val="24"/>
              </w:rPr>
            </w:r>
          </w:p>
        </w:tc>
        <w:tc>
          <w:tcPr>
            <w:tcW w:w="781" w:type="dxa"/>
          </w:tcPr>
          <w:p>
            <w:pPr>
              <w:pStyle w:val="0"/>
            </w:pPr>
            <w:r>
              <w:rPr>
                <w:sz w:val="24"/>
              </w:rPr>
            </w:r>
          </w:p>
        </w:tc>
        <w:tc>
          <w:tcPr>
            <w:tcW w:w="781" w:type="dxa"/>
          </w:tcPr>
          <w:p>
            <w:pPr>
              <w:pStyle w:val="0"/>
            </w:pPr>
            <w:r>
              <w:rPr>
                <w:sz w:val="24"/>
              </w:rPr>
            </w:r>
          </w:p>
        </w:tc>
        <w:tc>
          <w:tcPr>
            <w:tcW w:w="781" w:type="dxa"/>
          </w:tcPr>
          <w:p>
            <w:pPr>
              <w:pStyle w:val="0"/>
            </w:pPr>
            <w:r>
              <w:rPr>
                <w:sz w:val="24"/>
              </w:rPr>
            </w:r>
          </w:p>
        </w:tc>
        <w:tc>
          <w:tcPr>
            <w:tcW w:w="781" w:type="dxa"/>
          </w:tcPr>
          <w:p>
            <w:pPr>
              <w:pStyle w:val="0"/>
            </w:pPr>
            <w:r>
              <w:rPr>
                <w:sz w:val="24"/>
              </w:rPr>
            </w:r>
          </w:p>
        </w:tc>
        <w:tc>
          <w:tcPr>
            <w:tcW w:w="781" w:type="dxa"/>
          </w:tcPr>
          <w:p>
            <w:pPr>
              <w:pStyle w:val="0"/>
            </w:pPr>
            <w:r>
              <w:rPr>
                <w:sz w:val="24"/>
              </w:rPr>
            </w:r>
          </w:p>
        </w:tc>
        <w:tc>
          <w:tcPr>
            <w:tcW w:w="790" w:type="dxa"/>
          </w:tcPr>
          <w:p>
            <w:pPr>
              <w:pStyle w:val="0"/>
            </w:pPr>
            <w:r>
              <w:rPr>
                <w:sz w:val="24"/>
              </w:rPr>
            </w:r>
          </w:p>
        </w:tc>
      </w:tr>
    </w:tbl>
    <w:p>
      <w:pPr>
        <w:pStyle w:val="0"/>
        <w:jc w:val="both"/>
      </w:pPr>
      <w:r>
        <w:rPr>
          <w:sz w:val="24"/>
        </w:rPr>
      </w:r>
    </w:p>
    <w:p>
      <w:pPr>
        <w:pStyle w:val="1"/>
        <w:jc w:val="both"/>
      </w:pPr>
      <w:r>
        <w:rPr>
          <w:sz w:val="20"/>
        </w:rPr>
        <w:t xml:space="preserve">                      2. Доведенные бюджетные данные</w:t>
      </w:r>
    </w:p>
    <w:p>
      <w:pPr>
        <w:pStyle w:val="1"/>
        <w:jc w:val="both"/>
      </w:pPr>
      <w:r>
        <w:rPr>
          <w:sz w:val="20"/>
        </w:rPr>
      </w:r>
    </w:p>
    <w:p>
      <w:pPr>
        <w:pStyle w:val="1"/>
        <w:jc w:val="both"/>
      </w:pPr>
      <w:r>
        <w:rPr>
          <w:sz w:val="20"/>
        </w:rPr>
        <w:t xml:space="preserve">                           2.1. Бюджетные данные</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852"/>
        <w:gridCol w:w="852"/>
        <w:gridCol w:w="1077"/>
        <w:gridCol w:w="852"/>
        <w:gridCol w:w="852"/>
        <w:gridCol w:w="852"/>
        <w:gridCol w:w="852"/>
        <w:gridCol w:w="852"/>
        <w:gridCol w:w="852"/>
        <w:gridCol w:w="852"/>
        <w:gridCol w:w="852"/>
        <w:gridCol w:w="852"/>
        <w:gridCol w:w="861"/>
      </w:tblGrid>
      <w:tr>
        <w:tc>
          <w:tcPr>
            <w:tcW w:w="567" w:type="dxa"/>
            <w:vMerge w:val="restart"/>
          </w:tcPr>
          <w:p>
            <w:pPr>
              <w:pStyle w:val="0"/>
              <w:jc w:val="center"/>
            </w:pPr>
            <w:r>
              <w:rPr>
                <w:sz w:val="24"/>
              </w:rPr>
              <w:t xml:space="preserve">N п/п</w:t>
            </w:r>
          </w:p>
        </w:tc>
        <w:tc>
          <w:tcPr>
            <w:gridSpan w:val="2"/>
            <w:tcW w:w="1704" w:type="dxa"/>
          </w:tcPr>
          <w:p>
            <w:pPr>
              <w:pStyle w:val="0"/>
              <w:jc w:val="center"/>
            </w:pPr>
            <w:r>
              <w:rPr>
                <w:sz w:val="24"/>
              </w:rPr>
              <w:t xml:space="preserve">Документ</w:t>
            </w:r>
          </w:p>
        </w:tc>
        <w:tc>
          <w:tcPr>
            <w:tcW w:w="1077" w:type="dxa"/>
            <w:vMerge w:val="restart"/>
          </w:tcPr>
          <w:p>
            <w:pPr>
              <w:pStyle w:val="0"/>
              <w:jc w:val="center"/>
            </w:pPr>
            <w:r>
              <w:rPr>
                <w:sz w:val="24"/>
              </w:rPr>
              <w:t xml:space="preserve">Код объекта капитального вложения (мероприятия по информатизации)</w:t>
            </w:r>
          </w:p>
        </w:tc>
        <w:tc>
          <w:tcPr>
            <w:gridSpan w:val="4"/>
            <w:tcW w:w="3408" w:type="dxa"/>
          </w:tcPr>
          <w:p>
            <w:pPr>
              <w:pStyle w:val="0"/>
              <w:jc w:val="center"/>
            </w:pPr>
            <w:r>
              <w:rPr>
                <w:sz w:val="24"/>
              </w:rPr>
              <w:t xml:space="preserve">Бюджетные ассигнования</w:t>
            </w:r>
          </w:p>
        </w:tc>
        <w:tc>
          <w:tcPr>
            <w:gridSpan w:val="4"/>
            <w:tcW w:w="3408" w:type="dxa"/>
          </w:tcPr>
          <w:p>
            <w:pPr>
              <w:pStyle w:val="0"/>
              <w:jc w:val="center"/>
            </w:pPr>
            <w:r>
              <w:rPr>
                <w:sz w:val="24"/>
              </w:rPr>
              <w:t xml:space="preserve">Лимиты бюджетных обязательств</w:t>
            </w:r>
          </w:p>
        </w:tc>
        <w:tc>
          <w:tcPr>
            <w:gridSpan w:val="2"/>
            <w:tcW w:w="1713" w:type="dxa"/>
          </w:tcPr>
          <w:p>
            <w:pPr>
              <w:pStyle w:val="0"/>
              <w:jc w:val="center"/>
            </w:pPr>
            <w:r>
              <w:rPr>
                <w:sz w:val="24"/>
              </w:rPr>
              <w:t xml:space="preserve">Предельные объемы финансирования, за исключением связанных кредитов и иностранной валюты</w:t>
            </w:r>
          </w:p>
        </w:tc>
      </w:tr>
      <w:tr>
        <w:tc>
          <w:tcPr>
            <w:vMerge w:val="continue"/>
          </w:tcPr>
          <w:p/>
        </w:tc>
        <w:tc>
          <w:tcPr>
            <w:tcW w:w="852" w:type="dxa"/>
          </w:tcPr>
          <w:p>
            <w:pPr>
              <w:pStyle w:val="0"/>
              <w:jc w:val="center"/>
            </w:pPr>
            <w:r>
              <w:rPr>
                <w:sz w:val="24"/>
              </w:rPr>
              <w:t xml:space="preserve">номер</w:t>
            </w:r>
          </w:p>
        </w:tc>
        <w:tc>
          <w:tcPr>
            <w:tcW w:w="852" w:type="dxa"/>
          </w:tcPr>
          <w:p>
            <w:pPr>
              <w:pStyle w:val="0"/>
              <w:jc w:val="center"/>
            </w:pPr>
            <w:r>
              <w:rPr>
                <w:sz w:val="24"/>
              </w:rPr>
              <w:t xml:space="preserve">дата</w:t>
            </w:r>
          </w:p>
        </w:tc>
        <w:tc>
          <w:tcPr>
            <w:vMerge w:val="continue"/>
          </w:tcPr>
          <w:p/>
        </w:tc>
        <w:tc>
          <w:tcPr>
            <w:tcW w:w="852" w:type="dxa"/>
          </w:tcPr>
          <w:p>
            <w:pPr>
              <w:pStyle w:val="0"/>
              <w:jc w:val="center"/>
            </w:pPr>
            <w:r>
              <w:rPr>
                <w:sz w:val="24"/>
              </w:rPr>
              <w:t xml:space="preserve">на ____ год</w:t>
            </w:r>
          </w:p>
        </w:tc>
        <w:tc>
          <w:tcPr>
            <w:tcW w:w="852" w:type="dxa"/>
          </w:tcPr>
          <w:p>
            <w:pPr>
              <w:pStyle w:val="0"/>
              <w:jc w:val="center"/>
            </w:pPr>
            <w:r>
              <w:rPr>
                <w:sz w:val="24"/>
              </w:rPr>
              <w:t xml:space="preserve">на ____ год</w:t>
            </w:r>
          </w:p>
        </w:tc>
        <w:tc>
          <w:tcPr>
            <w:tcW w:w="852" w:type="dxa"/>
          </w:tcPr>
          <w:p>
            <w:pPr>
              <w:pStyle w:val="0"/>
              <w:jc w:val="center"/>
            </w:pPr>
            <w:r>
              <w:rPr>
                <w:sz w:val="24"/>
              </w:rPr>
              <w:t xml:space="preserve">на ____ год</w:t>
            </w:r>
          </w:p>
        </w:tc>
        <w:tc>
          <w:tcPr>
            <w:tcW w:w="852" w:type="dxa"/>
          </w:tcPr>
          <w:p>
            <w:pPr>
              <w:pStyle w:val="0"/>
              <w:jc w:val="center"/>
            </w:pPr>
            <w:r>
              <w:rPr>
                <w:sz w:val="24"/>
              </w:rPr>
              <w:t xml:space="preserve">на ____ год</w:t>
            </w:r>
          </w:p>
        </w:tc>
        <w:tc>
          <w:tcPr>
            <w:tcW w:w="852" w:type="dxa"/>
          </w:tcPr>
          <w:p>
            <w:pPr>
              <w:pStyle w:val="0"/>
              <w:jc w:val="center"/>
            </w:pPr>
            <w:r>
              <w:rPr>
                <w:sz w:val="24"/>
              </w:rPr>
              <w:t xml:space="preserve">на ____ год</w:t>
            </w:r>
          </w:p>
        </w:tc>
        <w:tc>
          <w:tcPr>
            <w:tcW w:w="852" w:type="dxa"/>
          </w:tcPr>
          <w:p>
            <w:pPr>
              <w:pStyle w:val="0"/>
              <w:jc w:val="center"/>
            </w:pPr>
            <w:r>
              <w:rPr>
                <w:sz w:val="24"/>
              </w:rPr>
              <w:t xml:space="preserve">на ____ год</w:t>
            </w:r>
          </w:p>
        </w:tc>
        <w:tc>
          <w:tcPr>
            <w:tcW w:w="852" w:type="dxa"/>
          </w:tcPr>
          <w:p>
            <w:pPr>
              <w:pStyle w:val="0"/>
              <w:jc w:val="center"/>
            </w:pPr>
            <w:r>
              <w:rPr>
                <w:sz w:val="24"/>
              </w:rPr>
              <w:t xml:space="preserve">на ____ год</w:t>
            </w:r>
          </w:p>
        </w:tc>
        <w:tc>
          <w:tcPr>
            <w:tcW w:w="852" w:type="dxa"/>
          </w:tcPr>
          <w:p>
            <w:pPr>
              <w:pStyle w:val="0"/>
              <w:jc w:val="center"/>
            </w:pPr>
            <w:r>
              <w:rPr>
                <w:sz w:val="24"/>
              </w:rPr>
              <w:t xml:space="preserve">на ____ год</w:t>
            </w:r>
          </w:p>
        </w:tc>
        <w:tc>
          <w:tcPr>
            <w:tcW w:w="852" w:type="dxa"/>
          </w:tcPr>
          <w:p>
            <w:pPr>
              <w:pStyle w:val="0"/>
              <w:jc w:val="center"/>
            </w:pPr>
            <w:r>
              <w:rPr>
                <w:sz w:val="24"/>
              </w:rPr>
              <w:t xml:space="preserve">на ____ год</w:t>
            </w:r>
          </w:p>
        </w:tc>
        <w:tc>
          <w:tcPr>
            <w:tcW w:w="861" w:type="dxa"/>
          </w:tcPr>
          <w:p>
            <w:pPr>
              <w:pStyle w:val="0"/>
              <w:jc w:val="center"/>
            </w:pPr>
            <w:r>
              <w:rPr>
                <w:sz w:val="24"/>
              </w:rPr>
              <w:t xml:space="preserve">на ____ год</w:t>
            </w:r>
          </w:p>
        </w:tc>
      </w:tr>
      <w:tr>
        <w:tc>
          <w:tcPr>
            <w:tcW w:w="567" w:type="dxa"/>
          </w:tcPr>
          <w:p>
            <w:pPr>
              <w:pStyle w:val="0"/>
              <w:jc w:val="center"/>
            </w:pPr>
            <w:r>
              <w:rPr>
                <w:sz w:val="24"/>
              </w:rPr>
              <w:t xml:space="preserve">1</w:t>
            </w:r>
          </w:p>
        </w:tc>
        <w:tc>
          <w:tcPr>
            <w:tcW w:w="852" w:type="dxa"/>
          </w:tcPr>
          <w:p>
            <w:pPr>
              <w:pStyle w:val="0"/>
              <w:jc w:val="center"/>
            </w:pPr>
            <w:r>
              <w:rPr>
                <w:sz w:val="24"/>
              </w:rPr>
              <w:t xml:space="preserve">2</w:t>
            </w:r>
          </w:p>
        </w:tc>
        <w:tc>
          <w:tcPr>
            <w:tcW w:w="852" w:type="dxa"/>
          </w:tcPr>
          <w:p>
            <w:pPr>
              <w:pStyle w:val="0"/>
              <w:jc w:val="center"/>
            </w:pPr>
            <w:r>
              <w:rPr>
                <w:sz w:val="24"/>
              </w:rPr>
              <w:t xml:space="preserve">3</w:t>
            </w:r>
          </w:p>
        </w:tc>
        <w:tc>
          <w:tcPr>
            <w:tcW w:w="1077" w:type="dxa"/>
          </w:tcPr>
          <w:p>
            <w:pPr>
              <w:pStyle w:val="0"/>
              <w:jc w:val="center"/>
            </w:pPr>
            <w:r>
              <w:rPr>
                <w:sz w:val="24"/>
              </w:rPr>
              <w:t xml:space="preserve">4</w:t>
            </w:r>
          </w:p>
        </w:tc>
        <w:tc>
          <w:tcPr>
            <w:tcW w:w="852" w:type="dxa"/>
          </w:tcPr>
          <w:p>
            <w:pPr>
              <w:pStyle w:val="0"/>
              <w:jc w:val="center"/>
            </w:pPr>
            <w:r>
              <w:rPr>
                <w:sz w:val="24"/>
              </w:rPr>
              <w:t xml:space="preserve">5</w:t>
            </w:r>
          </w:p>
        </w:tc>
        <w:tc>
          <w:tcPr>
            <w:tcW w:w="852" w:type="dxa"/>
          </w:tcPr>
          <w:p>
            <w:pPr>
              <w:pStyle w:val="0"/>
              <w:jc w:val="center"/>
            </w:pPr>
            <w:r>
              <w:rPr>
                <w:sz w:val="24"/>
              </w:rPr>
              <w:t xml:space="preserve">6</w:t>
            </w:r>
          </w:p>
        </w:tc>
        <w:tc>
          <w:tcPr>
            <w:tcW w:w="852" w:type="dxa"/>
          </w:tcPr>
          <w:p>
            <w:pPr>
              <w:pStyle w:val="0"/>
              <w:jc w:val="center"/>
            </w:pPr>
            <w:r>
              <w:rPr>
                <w:sz w:val="24"/>
              </w:rPr>
              <w:t xml:space="preserve">7</w:t>
            </w:r>
          </w:p>
        </w:tc>
        <w:tc>
          <w:tcPr>
            <w:tcW w:w="852" w:type="dxa"/>
          </w:tcPr>
          <w:p>
            <w:pPr>
              <w:pStyle w:val="0"/>
              <w:jc w:val="center"/>
            </w:pPr>
            <w:r>
              <w:rPr>
                <w:sz w:val="24"/>
              </w:rPr>
              <w:t xml:space="preserve">8</w:t>
            </w:r>
          </w:p>
        </w:tc>
        <w:tc>
          <w:tcPr>
            <w:tcW w:w="852" w:type="dxa"/>
          </w:tcPr>
          <w:p>
            <w:pPr>
              <w:pStyle w:val="0"/>
              <w:jc w:val="center"/>
            </w:pPr>
            <w:r>
              <w:rPr>
                <w:sz w:val="24"/>
              </w:rPr>
              <w:t xml:space="preserve">9</w:t>
            </w:r>
          </w:p>
        </w:tc>
        <w:tc>
          <w:tcPr>
            <w:tcW w:w="852" w:type="dxa"/>
          </w:tcPr>
          <w:p>
            <w:pPr>
              <w:pStyle w:val="0"/>
              <w:jc w:val="center"/>
            </w:pPr>
            <w:r>
              <w:rPr>
                <w:sz w:val="24"/>
              </w:rPr>
              <w:t xml:space="preserve">10</w:t>
            </w:r>
          </w:p>
        </w:tc>
        <w:tc>
          <w:tcPr>
            <w:tcW w:w="852" w:type="dxa"/>
          </w:tcPr>
          <w:p>
            <w:pPr>
              <w:pStyle w:val="0"/>
              <w:jc w:val="center"/>
            </w:pPr>
            <w:r>
              <w:rPr>
                <w:sz w:val="24"/>
              </w:rPr>
              <w:t xml:space="preserve">11</w:t>
            </w:r>
          </w:p>
        </w:tc>
        <w:tc>
          <w:tcPr>
            <w:tcW w:w="852" w:type="dxa"/>
          </w:tcPr>
          <w:p>
            <w:pPr>
              <w:pStyle w:val="0"/>
              <w:jc w:val="center"/>
            </w:pPr>
            <w:r>
              <w:rPr>
                <w:sz w:val="24"/>
              </w:rPr>
              <w:t xml:space="preserve">12</w:t>
            </w:r>
          </w:p>
        </w:tc>
        <w:tc>
          <w:tcPr>
            <w:tcW w:w="852" w:type="dxa"/>
          </w:tcPr>
          <w:p>
            <w:pPr>
              <w:pStyle w:val="0"/>
              <w:jc w:val="center"/>
            </w:pPr>
            <w:r>
              <w:rPr>
                <w:sz w:val="24"/>
              </w:rPr>
              <w:t xml:space="preserve">13</w:t>
            </w:r>
          </w:p>
        </w:tc>
        <w:tc>
          <w:tcPr>
            <w:tcW w:w="861" w:type="dxa"/>
          </w:tcPr>
          <w:p>
            <w:pPr>
              <w:pStyle w:val="0"/>
              <w:jc w:val="center"/>
            </w:pPr>
            <w:r>
              <w:rPr>
                <w:sz w:val="24"/>
              </w:rPr>
              <w:t xml:space="preserve">14</w:t>
            </w:r>
          </w:p>
        </w:tc>
      </w:tr>
      <w:tr>
        <w:tc>
          <w:tcPr>
            <w:tcW w:w="567" w:type="dxa"/>
          </w:tcPr>
          <w:p>
            <w:pPr>
              <w:pStyle w:val="0"/>
            </w:pPr>
            <w:r>
              <w:rPr>
                <w:sz w:val="24"/>
              </w:rPr>
            </w:r>
          </w:p>
        </w:tc>
        <w:tc>
          <w:tcPr>
            <w:tcW w:w="852" w:type="dxa"/>
          </w:tcPr>
          <w:p>
            <w:pPr>
              <w:pStyle w:val="0"/>
            </w:pPr>
            <w:r>
              <w:rPr>
                <w:sz w:val="24"/>
              </w:rPr>
            </w:r>
          </w:p>
        </w:tc>
        <w:tc>
          <w:tcPr>
            <w:tcW w:w="852" w:type="dxa"/>
          </w:tcPr>
          <w:p>
            <w:pPr>
              <w:pStyle w:val="0"/>
            </w:pPr>
            <w:r>
              <w:rPr>
                <w:sz w:val="24"/>
              </w:rPr>
            </w:r>
          </w:p>
        </w:tc>
        <w:tc>
          <w:tcPr>
            <w:tcW w:w="1077" w:type="dxa"/>
          </w:tcPr>
          <w:p>
            <w:pPr>
              <w:pStyle w:val="0"/>
            </w:pPr>
            <w:r>
              <w:rPr>
                <w:sz w:val="24"/>
              </w:rPr>
            </w:r>
          </w:p>
        </w:tc>
        <w:tc>
          <w:tcPr>
            <w:tcW w:w="852" w:type="dxa"/>
          </w:tcPr>
          <w:p>
            <w:pPr>
              <w:pStyle w:val="0"/>
            </w:pPr>
            <w:r>
              <w:rPr>
                <w:sz w:val="24"/>
              </w:rPr>
            </w:r>
          </w:p>
        </w:tc>
        <w:tc>
          <w:tcPr>
            <w:tcW w:w="852" w:type="dxa"/>
          </w:tcPr>
          <w:p>
            <w:pPr>
              <w:pStyle w:val="0"/>
            </w:pPr>
            <w:r>
              <w:rPr>
                <w:sz w:val="24"/>
              </w:rPr>
            </w:r>
          </w:p>
        </w:tc>
        <w:tc>
          <w:tcPr>
            <w:tcW w:w="852" w:type="dxa"/>
          </w:tcPr>
          <w:p>
            <w:pPr>
              <w:pStyle w:val="0"/>
            </w:pPr>
            <w:r>
              <w:rPr>
                <w:sz w:val="24"/>
              </w:rPr>
            </w:r>
          </w:p>
        </w:tc>
        <w:tc>
          <w:tcPr>
            <w:tcW w:w="852" w:type="dxa"/>
          </w:tcPr>
          <w:p>
            <w:pPr>
              <w:pStyle w:val="0"/>
            </w:pPr>
            <w:r>
              <w:rPr>
                <w:sz w:val="24"/>
              </w:rPr>
            </w:r>
          </w:p>
        </w:tc>
        <w:tc>
          <w:tcPr>
            <w:tcW w:w="852" w:type="dxa"/>
          </w:tcPr>
          <w:p>
            <w:pPr>
              <w:pStyle w:val="0"/>
            </w:pPr>
            <w:r>
              <w:rPr>
                <w:sz w:val="24"/>
              </w:rPr>
            </w:r>
          </w:p>
        </w:tc>
        <w:tc>
          <w:tcPr>
            <w:tcW w:w="852" w:type="dxa"/>
          </w:tcPr>
          <w:p>
            <w:pPr>
              <w:pStyle w:val="0"/>
            </w:pPr>
            <w:r>
              <w:rPr>
                <w:sz w:val="24"/>
              </w:rPr>
            </w:r>
          </w:p>
        </w:tc>
        <w:tc>
          <w:tcPr>
            <w:tcW w:w="852" w:type="dxa"/>
          </w:tcPr>
          <w:p>
            <w:pPr>
              <w:pStyle w:val="0"/>
            </w:pPr>
            <w:r>
              <w:rPr>
                <w:sz w:val="24"/>
              </w:rPr>
            </w:r>
          </w:p>
        </w:tc>
        <w:tc>
          <w:tcPr>
            <w:tcW w:w="852" w:type="dxa"/>
          </w:tcPr>
          <w:p>
            <w:pPr>
              <w:pStyle w:val="0"/>
            </w:pPr>
            <w:r>
              <w:rPr>
                <w:sz w:val="24"/>
              </w:rPr>
            </w:r>
          </w:p>
        </w:tc>
        <w:tc>
          <w:tcPr>
            <w:tcW w:w="852" w:type="dxa"/>
          </w:tcPr>
          <w:p>
            <w:pPr>
              <w:pStyle w:val="0"/>
            </w:pPr>
            <w:r>
              <w:rPr>
                <w:sz w:val="24"/>
              </w:rPr>
            </w:r>
          </w:p>
        </w:tc>
        <w:tc>
          <w:tcPr>
            <w:tcW w:w="861" w:type="dxa"/>
          </w:tcPr>
          <w:p>
            <w:pPr>
              <w:pStyle w:val="0"/>
            </w:pPr>
            <w:r>
              <w:rPr>
                <w:sz w:val="24"/>
              </w:rPr>
            </w:r>
          </w:p>
        </w:tc>
      </w:tr>
      <w:tr>
        <w:tc>
          <w:tcPr>
            <w:tcW w:w="567" w:type="dxa"/>
          </w:tcPr>
          <w:p>
            <w:pPr>
              <w:pStyle w:val="0"/>
            </w:pPr>
            <w:r>
              <w:rPr>
                <w:sz w:val="24"/>
              </w:rPr>
            </w:r>
          </w:p>
        </w:tc>
        <w:tc>
          <w:tcPr>
            <w:tcW w:w="852" w:type="dxa"/>
          </w:tcPr>
          <w:p>
            <w:pPr>
              <w:pStyle w:val="0"/>
            </w:pPr>
            <w:r>
              <w:rPr>
                <w:sz w:val="24"/>
              </w:rPr>
            </w:r>
          </w:p>
        </w:tc>
        <w:tc>
          <w:tcPr>
            <w:tcW w:w="852" w:type="dxa"/>
          </w:tcPr>
          <w:p>
            <w:pPr>
              <w:pStyle w:val="0"/>
            </w:pPr>
            <w:r>
              <w:rPr>
                <w:sz w:val="24"/>
              </w:rPr>
            </w:r>
          </w:p>
        </w:tc>
        <w:tc>
          <w:tcPr>
            <w:tcW w:w="1077" w:type="dxa"/>
          </w:tcPr>
          <w:p>
            <w:pPr>
              <w:pStyle w:val="0"/>
            </w:pPr>
            <w:r>
              <w:rPr>
                <w:sz w:val="24"/>
              </w:rPr>
            </w:r>
          </w:p>
        </w:tc>
        <w:tc>
          <w:tcPr>
            <w:tcW w:w="852" w:type="dxa"/>
          </w:tcPr>
          <w:p>
            <w:pPr>
              <w:pStyle w:val="0"/>
            </w:pPr>
            <w:r>
              <w:rPr>
                <w:sz w:val="24"/>
              </w:rPr>
            </w:r>
          </w:p>
        </w:tc>
        <w:tc>
          <w:tcPr>
            <w:tcW w:w="852" w:type="dxa"/>
          </w:tcPr>
          <w:p>
            <w:pPr>
              <w:pStyle w:val="0"/>
            </w:pPr>
            <w:r>
              <w:rPr>
                <w:sz w:val="24"/>
              </w:rPr>
            </w:r>
          </w:p>
        </w:tc>
        <w:tc>
          <w:tcPr>
            <w:tcW w:w="852" w:type="dxa"/>
          </w:tcPr>
          <w:p>
            <w:pPr>
              <w:pStyle w:val="0"/>
            </w:pPr>
            <w:r>
              <w:rPr>
                <w:sz w:val="24"/>
              </w:rPr>
            </w:r>
          </w:p>
        </w:tc>
        <w:tc>
          <w:tcPr>
            <w:tcW w:w="852" w:type="dxa"/>
          </w:tcPr>
          <w:p>
            <w:pPr>
              <w:pStyle w:val="0"/>
            </w:pPr>
            <w:r>
              <w:rPr>
                <w:sz w:val="24"/>
              </w:rPr>
            </w:r>
          </w:p>
        </w:tc>
        <w:tc>
          <w:tcPr>
            <w:tcW w:w="852" w:type="dxa"/>
          </w:tcPr>
          <w:p>
            <w:pPr>
              <w:pStyle w:val="0"/>
            </w:pPr>
            <w:r>
              <w:rPr>
                <w:sz w:val="24"/>
              </w:rPr>
            </w:r>
          </w:p>
        </w:tc>
        <w:tc>
          <w:tcPr>
            <w:tcW w:w="852" w:type="dxa"/>
          </w:tcPr>
          <w:p>
            <w:pPr>
              <w:pStyle w:val="0"/>
            </w:pPr>
            <w:r>
              <w:rPr>
                <w:sz w:val="24"/>
              </w:rPr>
            </w:r>
          </w:p>
        </w:tc>
        <w:tc>
          <w:tcPr>
            <w:tcW w:w="852" w:type="dxa"/>
          </w:tcPr>
          <w:p>
            <w:pPr>
              <w:pStyle w:val="0"/>
            </w:pPr>
            <w:r>
              <w:rPr>
                <w:sz w:val="24"/>
              </w:rPr>
            </w:r>
          </w:p>
        </w:tc>
        <w:tc>
          <w:tcPr>
            <w:tcW w:w="852" w:type="dxa"/>
          </w:tcPr>
          <w:p>
            <w:pPr>
              <w:pStyle w:val="0"/>
            </w:pPr>
            <w:r>
              <w:rPr>
                <w:sz w:val="24"/>
              </w:rPr>
            </w:r>
          </w:p>
        </w:tc>
        <w:tc>
          <w:tcPr>
            <w:tcW w:w="852" w:type="dxa"/>
          </w:tcPr>
          <w:p>
            <w:pPr>
              <w:pStyle w:val="0"/>
            </w:pPr>
            <w:r>
              <w:rPr>
                <w:sz w:val="24"/>
              </w:rPr>
            </w:r>
          </w:p>
        </w:tc>
        <w:tc>
          <w:tcPr>
            <w:tcW w:w="861" w:type="dxa"/>
          </w:tcPr>
          <w:p>
            <w:pPr>
              <w:pStyle w:val="0"/>
            </w:pPr>
            <w:r>
              <w:rPr>
                <w:sz w:val="24"/>
              </w:rPr>
            </w:r>
          </w:p>
        </w:tc>
      </w:tr>
      <w:tr>
        <w:tblPrEx>
          <w:tblBorders>
            <w:left w:val="nil"/>
          </w:tblBorders>
        </w:tblPrEx>
        <w:tc>
          <w:tcPr>
            <w:gridSpan w:val="4"/>
            <w:tcW w:w="3348" w:type="dxa"/>
            <w:tcBorders>
              <w:left w:val="nil"/>
              <w:bottom w:val="nil"/>
            </w:tcBorders>
          </w:tcPr>
          <w:p>
            <w:pPr>
              <w:pStyle w:val="0"/>
              <w:jc w:val="right"/>
            </w:pPr>
            <w:r>
              <w:rPr>
                <w:sz w:val="24"/>
              </w:rPr>
              <w:t xml:space="preserve">Итого</w:t>
            </w:r>
          </w:p>
        </w:tc>
        <w:tc>
          <w:tcPr>
            <w:tcW w:w="852" w:type="dxa"/>
          </w:tcPr>
          <w:p>
            <w:pPr>
              <w:pStyle w:val="0"/>
            </w:pPr>
            <w:r>
              <w:rPr>
                <w:sz w:val="24"/>
              </w:rPr>
            </w:r>
          </w:p>
        </w:tc>
        <w:tc>
          <w:tcPr>
            <w:tcW w:w="852" w:type="dxa"/>
          </w:tcPr>
          <w:p>
            <w:pPr>
              <w:pStyle w:val="0"/>
            </w:pPr>
            <w:r>
              <w:rPr>
                <w:sz w:val="24"/>
              </w:rPr>
            </w:r>
          </w:p>
        </w:tc>
        <w:tc>
          <w:tcPr>
            <w:tcW w:w="852" w:type="dxa"/>
          </w:tcPr>
          <w:p>
            <w:pPr>
              <w:pStyle w:val="0"/>
            </w:pPr>
            <w:r>
              <w:rPr>
                <w:sz w:val="24"/>
              </w:rPr>
            </w:r>
          </w:p>
        </w:tc>
        <w:tc>
          <w:tcPr>
            <w:tcW w:w="852" w:type="dxa"/>
          </w:tcPr>
          <w:p>
            <w:pPr>
              <w:pStyle w:val="0"/>
            </w:pPr>
            <w:r>
              <w:rPr>
                <w:sz w:val="24"/>
              </w:rPr>
            </w:r>
          </w:p>
        </w:tc>
        <w:tc>
          <w:tcPr>
            <w:tcW w:w="852" w:type="dxa"/>
          </w:tcPr>
          <w:p>
            <w:pPr>
              <w:pStyle w:val="0"/>
            </w:pPr>
            <w:r>
              <w:rPr>
                <w:sz w:val="24"/>
              </w:rPr>
            </w:r>
          </w:p>
        </w:tc>
        <w:tc>
          <w:tcPr>
            <w:tcW w:w="852" w:type="dxa"/>
          </w:tcPr>
          <w:p>
            <w:pPr>
              <w:pStyle w:val="0"/>
            </w:pPr>
            <w:r>
              <w:rPr>
                <w:sz w:val="24"/>
              </w:rPr>
            </w:r>
          </w:p>
        </w:tc>
        <w:tc>
          <w:tcPr>
            <w:tcW w:w="852" w:type="dxa"/>
          </w:tcPr>
          <w:p>
            <w:pPr>
              <w:pStyle w:val="0"/>
            </w:pPr>
            <w:r>
              <w:rPr>
                <w:sz w:val="24"/>
              </w:rPr>
            </w:r>
          </w:p>
        </w:tc>
        <w:tc>
          <w:tcPr>
            <w:tcW w:w="852" w:type="dxa"/>
          </w:tcPr>
          <w:p>
            <w:pPr>
              <w:pStyle w:val="0"/>
            </w:pPr>
            <w:r>
              <w:rPr>
                <w:sz w:val="24"/>
              </w:rPr>
            </w:r>
          </w:p>
        </w:tc>
        <w:tc>
          <w:tcPr>
            <w:tcW w:w="852" w:type="dxa"/>
          </w:tcPr>
          <w:p>
            <w:pPr>
              <w:pStyle w:val="0"/>
            </w:pPr>
            <w:r>
              <w:rPr>
                <w:sz w:val="24"/>
              </w:rPr>
            </w:r>
          </w:p>
        </w:tc>
        <w:tc>
          <w:tcPr>
            <w:tcW w:w="861" w:type="dxa"/>
          </w:tcPr>
          <w:p>
            <w:pPr>
              <w:pStyle w:val="0"/>
            </w:pPr>
            <w:r>
              <w:rPr>
                <w:sz w:val="24"/>
              </w:rPr>
            </w:r>
          </w:p>
        </w:tc>
      </w:tr>
    </w:tbl>
    <w:p>
      <w:pPr>
        <w:sectPr>
          <w:pgSz w:w="16838" w:h="11906" w:orient="landscape"/>
          <w:pgMar w:top="1133" w:right="1440" w:bottom="566" w:left="1440" w:header="0" w:footer="0" w:gutter="0"/>
          <w:titlePg/>
        </w:sectPr>
      </w:pPr>
    </w:p>
    <w:p>
      <w:pPr>
        <w:pStyle w:val="0"/>
        <w:jc w:val="both"/>
      </w:pPr>
      <w:r>
        <w:rPr>
          <w:sz w:val="24"/>
        </w:rPr>
      </w:r>
    </w:p>
    <w:p>
      <w:pPr>
        <w:pStyle w:val="1"/>
        <w:jc w:val="both"/>
      </w:pPr>
      <w:r>
        <w:rPr>
          <w:sz w:val="20"/>
        </w:rPr>
        <w:t xml:space="preserve">                                                         Номер страницы ___</w:t>
      </w:r>
    </w:p>
    <w:p>
      <w:pPr>
        <w:pStyle w:val="1"/>
        <w:jc w:val="both"/>
      </w:pPr>
      <w:r>
        <w:rPr>
          <w:sz w:val="20"/>
        </w:rPr>
        <w:t xml:space="preserve">                                                          Всего страниц ___</w:t>
      </w:r>
    </w:p>
    <w:p>
      <w:pPr>
        <w:pStyle w:val="1"/>
        <w:jc w:val="both"/>
      </w:pPr>
      <w:r>
        <w:rPr>
          <w:sz w:val="20"/>
        </w:rPr>
      </w:r>
    </w:p>
    <w:p>
      <w:pPr>
        <w:pStyle w:val="1"/>
        <w:jc w:val="both"/>
      </w:pPr>
      <w:r>
        <w:rPr>
          <w:sz w:val="20"/>
        </w:rPr>
        <w:t xml:space="preserve">                                                        Форма 0531715, с. 2</w:t>
      </w:r>
    </w:p>
    <w:p>
      <w:pPr>
        <w:pStyle w:val="1"/>
        <w:jc w:val="both"/>
      </w:pPr>
      <w:r>
        <w:rPr>
          <w:sz w:val="20"/>
        </w:rPr>
      </w:r>
    </w:p>
    <w:p>
      <w:pPr>
        <w:pStyle w:val="1"/>
        <w:jc w:val="both"/>
      </w:pPr>
      <w:r>
        <w:rPr>
          <w:sz w:val="20"/>
        </w:rPr>
        <w:t xml:space="preserve">                                                Номер лицевого счета ______</w:t>
      </w:r>
    </w:p>
    <w:p>
      <w:pPr>
        <w:pStyle w:val="1"/>
        <w:jc w:val="both"/>
      </w:pPr>
      <w:r>
        <w:rPr>
          <w:sz w:val="20"/>
        </w:rPr>
        <w:t xml:space="preserve">                                                за "__" ___________ 20__ г.</w:t>
      </w:r>
    </w:p>
    <w:p>
      <w:pPr>
        <w:pStyle w:val="1"/>
        <w:jc w:val="both"/>
      </w:pPr>
      <w:r>
        <w:rPr>
          <w:sz w:val="20"/>
        </w:rPr>
      </w:r>
    </w:p>
    <w:p>
      <w:pPr>
        <w:pStyle w:val="1"/>
        <w:jc w:val="both"/>
      </w:pPr>
      <w:r>
        <w:rPr>
          <w:sz w:val="20"/>
        </w:rPr>
        <w:t xml:space="preserve">       2.2. Лимиты бюджетных обязательств в текущем финансовом году</w:t>
      </w:r>
    </w:p>
    <w:p>
      <w:pPr>
        <w:pStyle w:val="1"/>
        <w:jc w:val="both"/>
      </w:pPr>
      <w:r>
        <w:rPr>
          <w:sz w:val="20"/>
        </w:rPr>
        <w:t xml:space="preserve">      на выплаты за счет связанных иностранных кредитов и на выплаты</w:t>
      </w:r>
    </w:p>
    <w:p>
      <w:pPr>
        <w:pStyle w:val="1"/>
        <w:jc w:val="both"/>
      </w:pPr>
      <w:r>
        <w:rPr>
          <w:sz w:val="20"/>
        </w:rPr>
        <w:t xml:space="preserve">                           в иностранной валюте</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37"/>
        <w:gridCol w:w="737"/>
        <w:gridCol w:w="1814"/>
        <w:gridCol w:w="1304"/>
        <w:gridCol w:w="1304"/>
        <w:gridCol w:w="1304"/>
        <w:gridCol w:w="1304"/>
      </w:tblGrid>
      <w:tr>
        <w:tc>
          <w:tcPr>
            <w:tcW w:w="567" w:type="dxa"/>
            <w:vMerge w:val="restart"/>
          </w:tcPr>
          <w:p>
            <w:pPr>
              <w:pStyle w:val="0"/>
              <w:jc w:val="center"/>
            </w:pPr>
            <w:r>
              <w:rPr>
                <w:sz w:val="24"/>
              </w:rPr>
              <w:t xml:space="preserve">N п/п</w:t>
            </w:r>
          </w:p>
        </w:tc>
        <w:tc>
          <w:tcPr>
            <w:gridSpan w:val="2"/>
            <w:tcW w:w="1474" w:type="dxa"/>
          </w:tcPr>
          <w:p>
            <w:pPr>
              <w:pStyle w:val="0"/>
              <w:jc w:val="center"/>
            </w:pPr>
            <w:r>
              <w:rPr>
                <w:sz w:val="24"/>
              </w:rPr>
              <w:t xml:space="preserve">Документ</w:t>
            </w:r>
          </w:p>
        </w:tc>
        <w:tc>
          <w:tcPr>
            <w:tcW w:w="1814" w:type="dxa"/>
            <w:vMerge w:val="restart"/>
          </w:tcPr>
          <w:p>
            <w:pPr>
              <w:pStyle w:val="0"/>
              <w:jc w:val="center"/>
            </w:pPr>
            <w:r>
              <w:rPr>
                <w:sz w:val="24"/>
              </w:rPr>
              <w:t xml:space="preserve">Код объекта капитального вложения (мероприятия по информатизации)</w:t>
            </w:r>
          </w:p>
        </w:tc>
        <w:tc>
          <w:tcPr>
            <w:gridSpan w:val="2"/>
            <w:tcW w:w="2608" w:type="dxa"/>
            <w:vMerge w:val="restart"/>
          </w:tcPr>
          <w:p>
            <w:pPr>
              <w:pStyle w:val="0"/>
              <w:jc w:val="center"/>
            </w:pPr>
            <w:r>
              <w:rPr>
                <w:sz w:val="24"/>
              </w:rPr>
              <w:t xml:space="preserve">Сумма за счет связанных кредитов</w:t>
            </w:r>
          </w:p>
        </w:tc>
        <w:tc>
          <w:tcPr>
            <w:gridSpan w:val="2"/>
            <w:tcW w:w="2608" w:type="dxa"/>
            <w:vMerge w:val="restart"/>
          </w:tcPr>
          <w:p>
            <w:pPr>
              <w:pStyle w:val="0"/>
              <w:jc w:val="center"/>
            </w:pPr>
            <w:r>
              <w:rPr>
                <w:sz w:val="24"/>
              </w:rPr>
              <w:t xml:space="preserve">Сумма на выплаты в иностранной валюте (в рублевом эквиваленте)</w:t>
            </w:r>
          </w:p>
        </w:tc>
      </w:tr>
      <w:tr>
        <w:tc>
          <w:tcPr>
            <w:vMerge w:val="continue"/>
          </w:tcPr>
          <w:p/>
        </w:tc>
        <w:tc>
          <w:tcPr>
            <w:tcW w:w="737" w:type="dxa"/>
            <w:vMerge w:val="restart"/>
          </w:tcPr>
          <w:p>
            <w:pPr>
              <w:pStyle w:val="0"/>
              <w:jc w:val="center"/>
            </w:pPr>
            <w:r>
              <w:rPr>
                <w:sz w:val="24"/>
              </w:rPr>
              <w:t xml:space="preserve">номер</w:t>
            </w:r>
          </w:p>
        </w:tc>
        <w:tc>
          <w:tcPr>
            <w:tcW w:w="737" w:type="dxa"/>
            <w:vMerge w:val="restart"/>
          </w:tcPr>
          <w:p>
            <w:pPr>
              <w:pStyle w:val="0"/>
              <w:jc w:val="center"/>
            </w:pPr>
            <w:r>
              <w:rPr>
                <w:sz w:val="24"/>
              </w:rPr>
              <w:t xml:space="preserve">дата</w:t>
            </w:r>
          </w:p>
        </w:tc>
        <w:tc>
          <w:tcPr>
            <w:vMerge w:val="continue"/>
          </w:tcPr>
          <w:p/>
        </w:tc>
        <w:tc>
          <w:tcPr>
            <w:gridSpan w:val="2"/>
            <w:vMerge w:val="continue"/>
          </w:tcPr>
          <w:p/>
        </w:tc>
        <w:tc>
          <w:tcPr>
            <w:gridSpan w:val="2"/>
            <w:vMerge w:val="continue"/>
          </w:tcPr>
          <w:p/>
        </w:tc>
      </w:tr>
      <w:tr>
        <w:tc>
          <w:tcPr>
            <w:vMerge w:val="continue"/>
          </w:tcPr>
          <w:p/>
        </w:tc>
        <w:tc>
          <w:tcPr>
            <w:vMerge w:val="continue"/>
          </w:tcPr>
          <w:p/>
        </w:tc>
        <w:tc>
          <w:tcPr>
            <w:vMerge w:val="continue"/>
          </w:tcPr>
          <w:p/>
        </w:tc>
        <w:tc>
          <w:tcPr>
            <w:vMerge w:val="continue"/>
          </w:tcPr>
          <w:p/>
        </w:tc>
        <w:tc>
          <w:tcPr>
            <w:tcW w:w="1304" w:type="dxa"/>
          </w:tcPr>
          <w:p>
            <w:pPr>
              <w:pStyle w:val="0"/>
              <w:jc w:val="center"/>
            </w:pPr>
            <w:r>
              <w:rPr>
                <w:sz w:val="24"/>
              </w:rPr>
              <w:t xml:space="preserve">на ____ год</w:t>
            </w:r>
          </w:p>
        </w:tc>
        <w:tc>
          <w:tcPr>
            <w:tcW w:w="1304" w:type="dxa"/>
          </w:tcPr>
          <w:p>
            <w:pPr>
              <w:pStyle w:val="0"/>
              <w:jc w:val="center"/>
            </w:pPr>
            <w:r>
              <w:rPr>
                <w:sz w:val="24"/>
              </w:rPr>
              <w:t xml:space="preserve">на ____ год</w:t>
            </w:r>
          </w:p>
        </w:tc>
        <w:tc>
          <w:tcPr>
            <w:tcW w:w="1304" w:type="dxa"/>
          </w:tcPr>
          <w:p>
            <w:pPr>
              <w:pStyle w:val="0"/>
              <w:jc w:val="center"/>
            </w:pPr>
            <w:r>
              <w:rPr>
                <w:sz w:val="24"/>
              </w:rPr>
              <w:t xml:space="preserve">на ____ год</w:t>
            </w:r>
          </w:p>
        </w:tc>
        <w:tc>
          <w:tcPr>
            <w:tcW w:w="1304" w:type="dxa"/>
          </w:tcPr>
          <w:p>
            <w:pPr>
              <w:pStyle w:val="0"/>
              <w:jc w:val="center"/>
            </w:pPr>
            <w:r>
              <w:rPr>
                <w:sz w:val="24"/>
              </w:rPr>
              <w:t xml:space="preserve">на ____ год</w:t>
            </w:r>
          </w:p>
        </w:tc>
      </w:tr>
      <w:tr>
        <w:tc>
          <w:tcPr>
            <w:tcW w:w="567" w:type="dxa"/>
          </w:tcPr>
          <w:p>
            <w:pPr>
              <w:pStyle w:val="0"/>
              <w:jc w:val="center"/>
            </w:pPr>
            <w:r>
              <w:rPr>
                <w:sz w:val="24"/>
              </w:rPr>
              <w:t xml:space="preserve">1</w:t>
            </w:r>
          </w:p>
        </w:tc>
        <w:tc>
          <w:tcPr>
            <w:tcW w:w="737" w:type="dxa"/>
          </w:tcPr>
          <w:p>
            <w:pPr>
              <w:pStyle w:val="0"/>
              <w:jc w:val="center"/>
            </w:pPr>
            <w:r>
              <w:rPr>
                <w:sz w:val="24"/>
              </w:rPr>
              <w:t xml:space="preserve">2</w:t>
            </w:r>
          </w:p>
        </w:tc>
        <w:tc>
          <w:tcPr>
            <w:tcW w:w="737" w:type="dxa"/>
          </w:tcPr>
          <w:p>
            <w:pPr>
              <w:pStyle w:val="0"/>
              <w:jc w:val="center"/>
            </w:pPr>
            <w:r>
              <w:rPr>
                <w:sz w:val="24"/>
              </w:rPr>
              <w:t xml:space="preserve">3</w:t>
            </w:r>
          </w:p>
        </w:tc>
        <w:tc>
          <w:tcPr>
            <w:tcW w:w="1814" w:type="dxa"/>
          </w:tcPr>
          <w:p>
            <w:pPr>
              <w:pStyle w:val="0"/>
              <w:jc w:val="center"/>
            </w:pPr>
            <w:r>
              <w:rPr>
                <w:sz w:val="24"/>
              </w:rPr>
              <w:t xml:space="preserve">4</w:t>
            </w:r>
          </w:p>
        </w:tc>
        <w:tc>
          <w:tcPr>
            <w:tcW w:w="1304" w:type="dxa"/>
          </w:tcPr>
          <w:p>
            <w:pPr>
              <w:pStyle w:val="0"/>
              <w:jc w:val="center"/>
            </w:pPr>
            <w:r>
              <w:rPr>
                <w:sz w:val="24"/>
              </w:rPr>
              <w:t xml:space="preserve">5</w:t>
            </w:r>
          </w:p>
        </w:tc>
        <w:tc>
          <w:tcPr>
            <w:tcW w:w="1304" w:type="dxa"/>
          </w:tcPr>
          <w:p>
            <w:pPr>
              <w:pStyle w:val="0"/>
              <w:jc w:val="center"/>
            </w:pPr>
            <w:r>
              <w:rPr>
                <w:sz w:val="24"/>
              </w:rPr>
              <w:t xml:space="preserve">6</w:t>
            </w:r>
          </w:p>
        </w:tc>
        <w:tc>
          <w:tcPr>
            <w:tcW w:w="1304" w:type="dxa"/>
          </w:tcPr>
          <w:p>
            <w:pPr>
              <w:pStyle w:val="0"/>
              <w:jc w:val="center"/>
            </w:pPr>
            <w:r>
              <w:rPr>
                <w:sz w:val="24"/>
              </w:rPr>
              <w:t xml:space="preserve">7</w:t>
            </w:r>
          </w:p>
        </w:tc>
        <w:tc>
          <w:tcPr>
            <w:tcW w:w="1304" w:type="dxa"/>
          </w:tcPr>
          <w:p>
            <w:pPr>
              <w:pStyle w:val="0"/>
              <w:jc w:val="center"/>
            </w:pPr>
            <w:r>
              <w:rPr>
                <w:sz w:val="24"/>
              </w:rPr>
              <w:t xml:space="preserve">8</w:t>
            </w:r>
          </w:p>
        </w:tc>
      </w:tr>
      <w:tr>
        <w:tc>
          <w:tcPr>
            <w:tcW w:w="56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1814" w:type="dxa"/>
          </w:tcPr>
          <w:p>
            <w:pPr>
              <w:pStyle w:val="0"/>
            </w:pPr>
            <w:r>
              <w:rPr>
                <w:sz w:val="24"/>
              </w:rPr>
            </w:r>
          </w:p>
        </w:tc>
        <w:tc>
          <w:tcPr>
            <w:tcW w:w="1304" w:type="dxa"/>
          </w:tcPr>
          <w:p>
            <w:pPr>
              <w:pStyle w:val="0"/>
            </w:pPr>
            <w:r>
              <w:rPr>
                <w:sz w:val="24"/>
              </w:rPr>
            </w:r>
          </w:p>
        </w:tc>
        <w:tc>
          <w:tcPr>
            <w:tcW w:w="1304" w:type="dxa"/>
          </w:tcPr>
          <w:p>
            <w:pPr>
              <w:pStyle w:val="0"/>
            </w:pPr>
            <w:r>
              <w:rPr>
                <w:sz w:val="24"/>
              </w:rPr>
            </w:r>
          </w:p>
        </w:tc>
        <w:tc>
          <w:tcPr>
            <w:tcW w:w="1304" w:type="dxa"/>
          </w:tcPr>
          <w:p>
            <w:pPr>
              <w:pStyle w:val="0"/>
            </w:pPr>
            <w:r>
              <w:rPr>
                <w:sz w:val="24"/>
              </w:rPr>
            </w:r>
          </w:p>
        </w:tc>
        <w:tc>
          <w:tcPr>
            <w:tcW w:w="1304" w:type="dxa"/>
          </w:tcPr>
          <w:p>
            <w:pPr>
              <w:pStyle w:val="0"/>
            </w:pPr>
            <w:r>
              <w:rPr>
                <w:sz w:val="24"/>
              </w:rPr>
            </w:r>
          </w:p>
        </w:tc>
      </w:tr>
      <w:tr>
        <w:tc>
          <w:tcPr>
            <w:tcW w:w="56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1814" w:type="dxa"/>
          </w:tcPr>
          <w:p>
            <w:pPr>
              <w:pStyle w:val="0"/>
            </w:pPr>
            <w:r>
              <w:rPr>
                <w:sz w:val="24"/>
              </w:rPr>
            </w:r>
          </w:p>
        </w:tc>
        <w:tc>
          <w:tcPr>
            <w:tcW w:w="1304" w:type="dxa"/>
          </w:tcPr>
          <w:p>
            <w:pPr>
              <w:pStyle w:val="0"/>
            </w:pPr>
            <w:r>
              <w:rPr>
                <w:sz w:val="24"/>
              </w:rPr>
            </w:r>
          </w:p>
        </w:tc>
        <w:tc>
          <w:tcPr>
            <w:tcW w:w="1304" w:type="dxa"/>
          </w:tcPr>
          <w:p>
            <w:pPr>
              <w:pStyle w:val="0"/>
            </w:pPr>
            <w:r>
              <w:rPr>
                <w:sz w:val="24"/>
              </w:rPr>
            </w:r>
          </w:p>
        </w:tc>
        <w:tc>
          <w:tcPr>
            <w:tcW w:w="1304" w:type="dxa"/>
          </w:tcPr>
          <w:p>
            <w:pPr>
              <w:pStyle w:val="0"/>
            </w:pPr>
            <w:r>
              <w:rPr>
                <w:sz w:val="24"/>
              </w:rPr>
            </w:r>
          </w:p>
        </w:tc>
        <w:tc>
          <w:tcPr>
            <w:tcW w:w="1304" w:type="dxa"/>
          </w:tcPr>
          <w:p>
            <w:pPr>
              <w:pStyle w:val="0"/>
            </w:pPr>
            <w:r>
              <w:rPr>
                <w:sz w:val="24"/>
              </w:rPr>
            </w:r>
          </w:p>
        </w:tc>
      </w:tr>
      <w:tr>
        <w:tblPrEx>
          <w:tblBorders>
            <w:left w:val="nil"/>
          </w:tblBorders>
        </w:tblPrEx>
        <w:tc>
          <w:tcPr>
            <w:gridSpan w:val="4"/>
            <w:tcW w:w="3855" w:type="dxa"/>
            <w:tcBorders>
              <w:left w:val="nil"/>
              <w:bottom w:val="nil"/>
            </w:tcBorders>
          </w:tcPr>
          <w:p>
            <w:pPr>
              <w:pStyle w:val="0"/>
              <w:jc w:val="right"/>
            </w:pPr>
            <w:r>
              <w:rPr>
                <w:sz w:val="24"/>
              </w:rPr>
              <w:t xml:space="preserve">Итого</w:t>
            </w:r>
          </w:p>
        </w:tc>
        <w:tc>
          <w:tcPr>
            <w:tcW w:w="1304" w:type="dxa"/>
          </w:tcPr>
          <w:p>
            <w:pPr>
              <w:pStyle w:val="0"/>
            </w:pPr>
            <w:r>
              <w:rPr>
                <w:sz w:val="24"/>
              </w:rPr>
            </w:r>
          </w:p>
        </w:tc>
        <w:tc>
          <w:tcPr>
            <w:tcW w:w="1304" w:type="dxa"/>
          </w:tcPr>
          <w:p>
            <w:pPr>
              <w:pStyle w:val="0"/>
            </w:pPr>
            <w:r>
              <w:rPr>
                <w:sz w:val="24"/>
              </w:rPr>
            </w:r>
          </w:p>
        </w:tc>
        <w:tc>
          <w:tcPr>
            <w:tcW w:w="1304" w:type="dxa"/>
          </w:tcPr>
          <w:p>
            <w:pPr>
              <w:pStyle w:val="0"/>
            </w:pPr>
            <w:r>
              <w:rPr>
                <w:sz w:val="24"/>
              </w:rPr>
            </w:r>
          </w:p>
        </w:tc>
        <w:tc>
          <w:tcPr>
            <w:tcW w:w="1304" w:type="dxa"/>
          </w:tcPr>
          <w:p>
            <w:pPr>
              <w:pStyle w:val="0"/>
            </w:pPr>
            <w:r>
              <w:rPr>
                <w:sz w:val="24"/>
              </w:rPr>
            </w:r>
          </w:p>
        </w:tc>
      </w:tr>
    </w:tbl>
    <w:p>
      <w:pPr>
        <w:pStyle w:val="0"/>
        <w:jc w:val="both"/>
      </w:pPr>
      <w:r>
        <w:rPr>
          <w:sz w:val="24"/>
        </w:rPr>
      </w:r>
    </w:p>
    <w:p>
      <w:pPr>
        <w:pStyle w:val="1"/>
        <w:jc w:val="both"/>
      </w:pPr>
      <w:r>
        <w:rPr>
          <w:sz w:val="20"/>
        </w:rPr>
        <w:t xml:space="preserve">                   2.3. Предельные объемы финансирования</w:t>
      </w:r>
    </w:p>
    <w:p>
      <w:pPr>
        <w:pStyle w:val="1"/>
        <w:jc w:val="both"/>
      </w:pPr>
      <w:r>
        <w:rPr>
          <w:sz w:val="20"/>
        </w:rPr>
        <w:t xml:space="preserve">             на выплаты за счет связанных иностранных кредитов</w:t>
      </w:r>
    </w:p>
    <w:p>
      <w:pPr>
        <w:pStyle w:val="1"/>
        <w:jc w:val="both"/>
      </w:pPr>
      <w:r>
        <w:rPr>
          <w:sz w:val="20"/>
        </w:rPr>
        <w:t xml:space="preserve">                     и на выплаты в иностранной валюте</w:t>
      </w:r>
    </w:p>
    <w:p>
      <w:pPr>
        <w:pStyle w:val="0"/>
        <w:jc w:val="both"/>
      </w:pPr>
      <w:r>
        <w:rPr>
          <w:sz w:val="24"/>
        </w:rPr>
      </w:r>
    </w:p>
    <w:tbl>
      <w:tblPr>
        <w:tblInd w:w="0" w:type="dxa"/>
        <w:tblLayout w:type="fixed"/>
        <w:tblBorders>
          <w:top w:val="single" w:sz="4"/>
          <w:bottom w:val="single" w:sz="4"/>
          <w:right w:val="single" w:sz="4"/>
          <w:insideV w:val="single" w:sz="4"/>
          <w:insideH w:val="single" w:sz="4"/>
        </w:tblBorders>
        <w:tblCellMar>
          <w:top w:w="102" w:type="dxa"/>
          <w:left w:w="62" w:type="dxa"/>
          <w:bottom w:w="102" w:type="dxa"/>
          <w:right w:w="62" w:type="dxa"/>
        </w:tblCellMar>
      </w:tblPr>
      <w:tblGrid>
        <w:gridCol w:w="567"/>
        <w:gridCol w:w="907"/>
        <w:gridCol w:w="850"/>
        <w:gridCol w:w="1686"/>
        <w:gridCol w:w="1686"/>
        <w:gridCol w:w="1686"/>
        <w:gridCol w:w="1686"/>
      </w:tblGrid>
      <w:tr>
        <w:tc>
          <w:tcPr>
            <w:tcW w:w="567" w:type="dxa"/>
            <w:tcBorders>
              <w:left w:val="nil"/>
            </w:tcBorders>
            <w:vMerge w:val="restart"/>
          </w:tcPr>
          <w:p>
            <w:pPr>
              <w:pStyle w:val="0"/>
              <w:jc w:val="center"/>
            </w:pPr>
            <w:r>
              <w:rPr>
                <w:sz w:val="24"/>
              </w:rPr>
              <w:t xml:space="preserve">N п/п</w:t>
            </w:r>
          </w:p>
        </w:tc>
        <w:tc>
          <w:tcPr>
            <w:gridSpan w:val="2"/>
            <w:tcW w:w="1757" w:type="dxa"/>
          </w:tcPr>
          <w:p>
            <w:pPr>
              <w:pStyle w:val="0"/>
              <w:jc w:val="center"/>
            </w:pPr>
            <w:r>
              <w:rPr>
                <w:sz w:val="24"/>
              </w:rPr>
              <w:t xml:space="preserve">Документ</w:t>
            </w:r>
          </w:p>
        </w:tc>
        <w:tc>
          <w:tcPr>
            <w:gridSpan w:val="2"/>
            <w:tcW w:w="3372" w:type="dxa"/>
            <w:vMerge w:val="restart"/>
          </w:tcPr>
          <w:p>
            <w:pPr>
              <w:pStyle w:val="0"/>
              <w:jc w:val="center"/>
            </w:pPr>
            <w:r>
              <w:rPr>
                <w:sz w:val="24"/>
              </w:rPr>
              <w:t xml:space="preserve">Сумма за счет связанных кредитов</w:t>
            </w:r>
          </w:p>
        </w:tc>
        <w:tc>
          <w:tcPr>
            <w:gridSpan w:val="2"/>
            <w:tcW w:w="3372" w:type="dxa"/>
            <w:vMerge w:val="restart"/>
          </w:tcPr>
          <w:p>
            <w:pPr>
              <w:pStyle w:val="0"/>
              <w:jc w:val="center"/>
            </w:pPr>
            <w:r>
              <w:rPr>
                <w:sz w:val="24"/>
              </w:rPr>
              <w:t xml:space="preserve">Сумма на выплаты в иностранной валюте (в рублевом эквиваленте)</w:t>
            </w:r>
          </w:p>
        </w:tc>
      </w:tr>
      <w:tr>
        <w:tc>
          <w:tcPr>
            <w:tcBorders>
              <w:left w:val="nil"/>
            </w:tcBorders>
            <w:vMerge w:val="continue"/>
          </w:tcPr>
          <w:p/>
        </w:tc>
        <w:tc>
          <w:tcPr>
            <w:tcW w:w="907" w:type="dxa"/>
            <w:vMerge w:val="restart"/>
          </w:tcPr>
          <w:p>
            <w:pPr>
              <w:pStyle w:val="0"/>
              <w:jc w:val="center"/>
            </w:pPr>
            <w:r>
              <w:rPr>
                <w:sz w:val="24"/>
              </w:rPr>
              <w:t xml:space="preserve">номер</w:t>
            </w:r>
          </w:p>
        </w:tc>
        <w:tc>
          <w:tcPr>
            <w:tcW w:w="850" w:type="dxa"/>
            <w:vMerge w:val="restart"/>
          </w:tcPr>
          <w:p>
            <w:pPr>
              <w:pStyle w:val="0"/>
              <w:jc w:val="center"/>
            </w:pPr>
            <w:r>
              <w:rPr>
                <w:sz w:val="24"/>
              </w:rPr>
              <w:t xml:space="preserve">дата</w:t>
            </w:r>
          </w:p>
        </w:tc>
        <w:tc>
          <w:tcPr>
            <w:gridSpan w:val="2"/>
            <w:vMerge w:val="continue"/>
          </w:tcPr>
          <w:p/>
        </w:tc>
        <w:tc>
          <w:tcPr>
            <w:gridSpan w:val="2"/>
            <w:vMerge w:val="continue"/>
          </w:tcPr>
          <w:p/>
        </w:tc>
      </w:tr>
      <w:tr>
        <w:tc>
          <w:tcPr>
            <w:tcBorders>
              <w:left w:val="nil"/>
            </w:tcBorders>
            <w:vMerge w:val="continue"/>
          </w:tcPr>
          <w:p/>
        </w:tc>
        <w:tc>
          <w:tcPr>
            <w:vMerge w:val="continue"/>
          </w:tcPr>
          <w:p/>
        </w:tc>
        <w:tc>
          <w:tcPr>
            <w:vMerge w:val="continue"/>
          </w:tcPr>
          <w:p/>
        </w:tc>
        <w:tc>
          <w:tcPr>
            <w:tcW w:w="1686" w:type="dxa"/>
          </w:tcPr>
          <w:p>
            <w:pPr>
              <w:pStyle w:val="0"/>
              <w:jc w:val="center"/>
            </w:pPr>
            <w:r>
              <w:rPr>
                <w:sz w:val="24"/>
              </w:rPr>
              <w:t xml:space="preserve">на ____ год</w:t>
            </w:r>
          </w:p>
        </w:tc>
        <w:tc>
          <w:tcPr>
            <w:tcW w:w="1686" w:type="dxa"/>
          </w:tcPr>
          <w:p>
            <w:pPr>
              <w:pStyle w:val="0"/>
              <w:jc w:val="center"/>
            </w:pPr>
            <w:r>
              <w:rPr>
                <w:sz w:val="24"/>
              </w:rPr>
              <w:t xml:space="preserve">на ____ год</w:t>
            </w:r>
          </w:p>
        </w:tc>
        <w:tc>
          <w:tcPr>
            <w:tcW w:w="1686" w:type="dxa"/>
          </w:tcPr>
          <w:p>
            <w:pPr>
              <w:pStyle w:val="0"/>
              <w:jc w:val="center"/>
            </w:pPr>
            <w:r>
              <w:rPr>
                <w:sz w:val="24"/>
              </w:rPr>
              <w:t xml:space="preserve">на ____ год</w:t>
            </w:r>
          </w:p>
        </w:tc>
        <w:tc>
          <w:tcPr>
            <w:tcW w:w="1686" w:type="dxa"/>
          </w:tcPr>
          <w:p>
            <w:pPr>
              <w:pStyle w:val="0"/>
              <w:jc w:val="center"/>
            </w:pPr>
            <w:r>
              <w:rPr>
                <w:sz w:val="24"/>
              </w:rPr>
              <w:t xml:space="preserve">на ____ год</w:t>
            </w:r>
          </w:p>
        </w:tc>
      </w:tr>
      <w:tr>
        <w:tc>
          <w:tcPr>
            <w:tcW w:w="567" w:type="dxa"/>
            <w:tcBorders>
              <w:left w:val="nil"/>
            </w:tcBorders>
          </w:tcPr>
          <w:p>
            <w:pPr>
              <w:pStyle w:val="0"/>
              <w:jc w:val="center"/>
            </w:pPr>
            <w:r>
              <w:rPr>
                <w:sz w:val="24"/>
              </w:rPr>
              <w:t xml:space="preserve">1</w:t>
            </w:r>
          </w:p>
        </w:tc>
        <w:tc>
          <w:tcPr>
            <w:tcW w:w="907" w:type="dxa"/>
          </w:tcPr>
          <w:p>
            <w:pPr>
              <w:pStyle w:val="0"/>
              <w:jc w:val="center"/>
            </w:pPr>
            <w:r>
              <w:rPr>
                <w:sz w:val="24"/>
              </w:rPr>
              <w:t xml:space="preserve">2</w:t>
            </w:r>
          </w:p>
        </w:tc>
        <w:tc>
          <w:tcPr>
            <w:tcW w:w="850" w:type="dxa"/>
          </w:tcPr>
          <w:p>
            <w:pPr>
              <w:pStyle w:val="0"/>
              <w:jc w:val="center"/>
            </w:pPr>
            <w:r>
              <w:rPr>
                <w:sz w:val="24"/>
              </w:rPr>
              <w:t xml:space="preserve">3</w:t>
            </w:r>
          </w:p>
        </w:tc>
        <w:tc>
          <w:tcPr>
            <w:tcW w:w="1686" w:type="dxa"/>
          </w:tcPr>
          <w:p>
            <w:pPr>
              <w:pStyle w:val="0"/>
              <w:jc w:val="center"/>
            </w:pPr>
            <w:r>
              <w:rPr>
                <w:sz w:val="24"/>
              </w:rPr>
              <w:t xml:space="preserve">4</w:t>
            </w:r>
          </w:p>
        </w:tc>
        <w:tc>
          <w:tcPr>
            <w:tcW w:w="1686" w:type="dxa"/>
          </w:tcPr>
          <w:p>
            <w:pPr>
              <w:pStyle w:val="0"/>
              <w:jc w:val="center"/>
            </w:pPr>
            <w:r>
              <w:rPr>
                <w:sz w:val="24"/>
              </w:rPr>
              <w:t xml:space="preserve">5</w:t>
            </w:r>
          </w:p>
        </w:tc>
        <w:tc>
          <w:tcPr>
            <w:tcW w:w="1686" w:type="dxa"/>
          </w:tcPr>
          <w:p>
            <w:pPr>
              <w:pStyle w:val="0"/>
              <w:jc w:val="center"/>
            </w:pPr>
            <w:r>
              <w:rPr>
                <w:sz w:val="24"/>
              </w:rPr>
              <w:t xml:space="preserve">6</w:t>
            </w:r>
          </w:p>
        </w:tc>
        <w:tc>
          <w:tcPr>
            <w:tcW w:w="1686" w:type="dxa"/>
          </w:tcPr>
          <w:p>
            <w:pPr>
              <w:pStyle w:val="0"/>
              <w:jc w:val="center"/>
            </w:pPr>
            <w:r>
              <w:rPr>
                <w:sz w:val="24"/>
              </w:rPr>
              <w:t xml:space="preserve">7</w:t>
            </w:r>
          </w:p>
        </w:tc>
      </w:tr>
      <w:tr>
        <w:tc>
          <w:tcPr>
            <w:tcW w:w="567" w:type="dxa"/>
            <w:tcBorders>
              <w:left w:val="nil"/>
            </w:tcBorders>
          </w:tcPr>
          <w:p>
            <w:pPr>
              <w:pStyle w:val="0"/>
            </w:pPr>
            <w:r>
              <w:rPr>
                <w:sz w:val="24"/>
              </w:rPr>
            </w:r>
          </w:p>
        </w:tc>
        <w:tc>
          <w:tcPr>
            <w:tcW w:w="907" w:type="dxa"/>
          </w:tcPr>
          <w:p>
            <w:pPr>
              <w:pStyle w:val="0"/>
            </w:pPr>
            <w:r>
              <w:rPr>
                <w:sz w:val="24"/>
              </w:rPr>
            </w:r>
          </w:p>
        </w:tc>
        <w:tc>
          <w:tcPr>
            <w:tcW w:w="850" w:type="dxa"/>
          </w:tcPr>
          <w:p>
            <w:pPr>
              <w:pStyle w:val="0"/>
            </w:pPr>
            <w:r>
              <w:rPr>
                <w:sz w:val="24"/>
              </w:rPr>
            </w:r>
          </w:p>
        </w:tc>
        <w:tc>
          <w:tcPr>
            <w:tcW w:w="1686" w:type="dxa"/>
          </w:tcPr>
          <w:p>
            <w:pPr>
              <w:pStyle w:val="0"/>
            </w:pPr>
            <w:r>
              <w:rPr>
                <w:sz w:val="24"/>
              </w:rPr>
            </w:r>
          </w:p>
        </w:tc>
        <w:tc>
          <w:tcPr>
            <w:tcW w:w="1686" w:type="dxa"/>
          </w:tcPr>
          <w:p>
            <w:pPr>
              <w:pStyle w:val="0"/>
            </w:pPr>
            <w:r>
              <w:rPr>
                <w:sz w:val="24"/>
              </w:rPr>
            </w:r>
          </w:p>
        </w:tc>
        <w:tc>
          <w:tcPr>
            <w:tcW w:w="1686" w:type="dxa"/>
          </w:tcPr>
          <w:p>
            <w:pPr>
              <w:pStyle w:val="0"/>
            </w:pPr>
            <w:r>
              <w:rPr>
                <w:sz w:val="24"/>
              </w:rPr>
            </w:r>
          </w:p>
        </w:tc>
        <w:tc>
          <w:tcPr>
            <w:tcW w:w="1686" w:type="dxa"/>
          </w:tcPr>
          <w:p>
            <w:pPr>
              <w:pStyle w:val="0"/>
            </w:pPr>
            <w:r>
              <w:rPr>
                <w:sz w:val="24"/>
              </w:rPr>
            </w:r>
          </w:p>
        </w:tc>
      </w:tr>
      <w:tr>
        <w:tc>
          <w:tcPr>
            <w:tcW w:w="567" w:type="dxa"/>
            <w:tcBorders>
              <w:left w:val="nil"/>
            </w:tcBorders>
          </w:tcPr>
          <w:p>
            <w:pPr>
              <w:pStyle w:val="0"/>
            </w:pPr>
            <w:r>
              <w:rPr>
                <w:sz w:val="24"/>
              </w:rPr>
            </w:r>
          </w:p>
        </w:tc>
        <w:tc>
          <w:tcPr>
            <w:tcW w:w="907" w:type="dxa"/>
          </w:tcPr>
          <w:p>
            <w:pPr>
              <w:pStyle w:val="0"/>
            </w:pPr>
            <w:r>
              <w:rPr>
                <w:sz w:val="24"/>
              </w:rPr>
            </w:r>
          </w:p>
        </w:tc>
        <w:tc>
          <w:tcPr>
            <w:tcW w:w="850" w:type="dxa"/>
          </w:tcPr>
          <w:p>
            <w:pPr>
              <w:pStyle w:val="0"/>
            </w:pPr>
            <w:r>
              <w:rPr>
                <w:sz w:val="24"/>
              </w:rPr>
            </w:r>
          </w:p>
        </w:tc>
        <w:tc>
          <w:tcPr>
            <w:tcW w:w="1686" w:type="dxa"/>
          </w:tcPr>
          <w:p>
            <w:pPr>
              <w:pStyle w:val="0"/>
            </w:pPr>
            <w:r>
              <w:rPr>
                <w:sz w:val="24"/>
              </w:rPr>
            </w:r>
          </w:p>
        </w:tc>
        <w:tc>
          <w:tcPr>
            <w:tcW w:w="1686" w:type="dxa"/>
          </w:tcPr>
          <w:p>
            <w:pPr>
              <w:pStyle w:val="0"/>
            </w:pPr>
            <w:r>
              <w:rPr>
                <w:sz w:val="24"/>
              </w:rPr>
            </w:r>
          </w:p>
        </w:tc>
        <w:tc>
          <w:tcPr>
            <w:tcW w:w="1686" w:type="dxa"/>
          </w:tcPr>
          <w:p>
            <w:pPr>
              <w:pStyle w:val="0"/>
            </w:pPr>
            <w:r>
              <w:rPr>
                <w:sz w:val="24"/>
              </w:rPr>
            </w:r>
          </w:p>
        </w:tc>
        <w:tc>
          <w:tcPr>
            <w:tcW w:w="1686" w:type="dxa"/>
          </w:tcPr>
          <w:p>
            <w:pPr>
              <w:pStyle w:val="0"/>
            </w:pPr>
            <w:r>
              <w:rPr>
                <w:sz w:val="24"/>
              </w:rPr>
            </w:r>
          </w:p>
        </w:tc>
      </w:tr>
      <w:tr>
        <w:tc>
          <w:tcPr>
            <w:tcW w:w="567" w:type="dxa"/>
            <w:tcBorders>
              <w:left w:val="nil"/>
            </w:tcBorders>
          </w:tcPr>
          <w:p>
            <w:pPr>
              <w:pStyle w:val="0"/>
            </w:pPr>
            <w:r>
              <w:rPr>
                <w:sz w:val="24"/>
              </w:rPr>
            </w:r>
          </w:p>
        </w:tc>
        <w:tc>
          <w:tcPr>
            <w:tcW w:w="907" w:type="dxa"/>
          </w:tcPr>
          <w:p>
            <w:pPr>
              <w:pStyle w:val="0"/>
            </w:pPr>
            <w:r>
              <w:rPr>
                <w:sz w:val="24"/>
              </w:rPr>
            </w:r>
          </w:p>
        </w:tc>
        <w:tc>
          <w:tcPr>
            <w:tcW w:w="850" w:type="dxa"/>
          </w:tcPr>
          <w:p>
            <w:pPr>
              <w:pStyle w:val="0"/>
            </w:pPr>
            <w:r>
              <w:rPr>
                <w:sz w:val="24"/>
              </w:rPr>
            </w:r>
          </w:p>
        </w:tc>
        <w:tc>
          <w:tcPr>
            <w:tcW w:w="1686" w:type="dxa"/>
          </w:tcPr>
          <w:p>
            <w:pPr>
              <w:pStyle w:val="0"/>
            </w:pPr>
            <w:r>
              <w:rPr>
                <w:sz w:val="24"/>
              </w:rPr>
            </w:r>
          </w:p>
        </w:tc>
        <w:tc>
          <w:tcPr>
            <w:tcW w:w="1686" w:type="dxa"/>
          </w:tcPr>
          <w:p>
            <w:pPr>
              <w:pStyle w:val="0"/>
            </w:pPr>
            <w:r>
              <w:rPr>
                <w:sz w:val="24"/>
              </w:rPr>
            </w:r>
          </w:p>
        </w:tc>
        <w:tc>
          <w:tcPr>
            <w:tcW w:w="1686" w:type="dxa"/>
          </w:tcPr>
          <w:p>
            <w:pPr>
              <w:pStyle w:val="0"/>
            </w:pPr>
            <w:r>
              <w:rPr>
                <w:sz w:val="24"/>
              </w:rPr>
            </w:r>
          </w:p>
        </w:tc>
        <w:tc>
          <w:tcPr>
            <w:tcW w:w="1686" w:type="dxa"/>
          </w:tcPr>
          <w:p>
            <w:pPr>
              <w:pStyle w:val="0"/>
            </w:pPr>
            <w:r>
              <w:rPr>
                <w:sz w:val="24"/>
              </w:rPr>
            </w:r>
          </w:p>
        </w:tc>
      </w:tr>
      <w:tr>
        <w:tc>
          <w:tcPr>
            <w:gridSpan w:val="3"/>
            <w:tcW w:w="2324" w:type="dxa"/>
            <w:tcBorders>
              <w:left w:val="nil"/>
              <w:bottom w:val="nil"/>
            </w:tcBorders>
          </w:tcPr>
          <w:p>
            <w:pPr>
              <w:pStyle w:val="0"/>
              <w:jc w:val="right"/>
            </w:pPr>
            <w:r>
              <w:rPr>
                <w:sz w:val="24"/>
              </w:rPr>
              <w:t xml:space="preserve">Итого</w:t>
            </w:r>
          </w:p>
        </w:tc>
        <w:tc>
          <w:tcPr>
            <w:tcW w:w="1686" w:type="dxa"/>
          </w:tcPr>
          <w:p>
            <w:pPr>
              <w:pStyle w:val="0"/>
            </w:pPr>
            <w:r>
              <w:rPr>
                <w:sz w:val="24"/>
              </w:rPr>
            </w:r>
          </w:p>
        </w:tc>
        <w:tc>
          <w:tcPr>
            <w:tcW w:w="1686" w:type="dxa"/>
          </w:tcPr>
          <w:p>
            <w:pPr>
              <w:pStyle w:val="0"/>
            </w:pPr>
            <w:r>
              <w:rPr>
                <w:sz w:val="24"/>
              </w:rPr>
            </w:r>
          </w:p>
        </w:tc>
        <w:tc>
          <w:tcPr>
            <w:tcW w:w="1686" w:type="dxa"/>
          </w:tcPr>
          <w:p>
            <w:pPr>
              <w:pStyle w:val="0"/>
            </w:pPr>
            <w:r>
              <w:rPr>
                <w:sz w:val="24"/>
              </w:rPr>
            </w:r>
          </w:p>
        </w:tc>
        <w:tc>
          <w:tcPr>
            <w:tcW w:w="1686" w:type="dxa"/>
          </w:tcPr>
          <w:p>
            <w:pPr>
              <w:pStyle w:val="0"/>
            </w:pPr>
            <w:r>
              <w:rPr>
                <w:sz w:val="24"/>
              </w:rPr>
            </w:r>
          </w:p>
        </w:tc>
      </w:tr>
    </w:tbl>
    <w:p>
      <w:pPr>
        <w:pStyle w:val="0"/>
        <w:jc w:val="both"/>
      </w:pPr>
      <w:r>
        <w:rPr>
          <w:sz w:val="24"/>
        </w:rPr>
      </w:r>
    </w:p>
    <w:p>
      <w:pPr>
        <w:pStyle w:val="1"/>
        <w:jc w:val="both"/>
      </w:pPr>
      <w:r>
        <w:rPr>
          <w:sz w:val="20"/>
        </w:rPr>
        <w:t xml:space="preserve">                    3. Распределенные бюджетные данные</w:t>
      </w:r>
    </w:p>
    <w:p>
      <w:pPr>
        <w:pStyle w:val="1"/>
        <w:jc w:val="both"/>
      </w:pPr>
      <w:r>
        <w:rPr>
          <w:sz w:val="20"/>
        </w:rPr>
      </w:r>
    </w:p>
    <w:p>
      <w:pPr>
        <w:pStyle w:val="1"/>
        <w:jc w:val="both"/>
      </w:pPr>
      <w:r>
        <w:rPr>
          <w:sz w:val="20"/>
        </w:rPr>
        <w:t xml:space="preserve">                           3.1. Бюджетные данные</w:t>
      </w:r>
    </w:p>
    <w:p>
      <w:pPr>
        <w:pStyle w:val="0"/>
        <w:jc w:val="both"/>
      </w:pPr>
      <w:r>
        <w:rPr>
          <w:sz w:val="24"/>
        </w:rPr>
      </w:r>
    </w:p>
    <w:p>
      <w:pPr>
        <w:sectPr>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94"/>
        <w:gridCol w:w="680"/>
        <w:gridCol w:w="1134"/>
        <w:gridCol w:w="852"/>
        <w:gridCol w:w="852"/>
        <w:gridCol w:w="852"/>
        <w:gridCol w:w="852"/>
        <w:gridCol w:w="852"/>
        <w:gridCol w:w="852"/>
        <w:gridCol w:w="852"/>
        <w:gridCol w:w="852"/>
        <w:gridCol w:w="852"/>
        <w:gridCol w:w="861"/>
      </w:tblGrid>
      <w:tr>
        <w:tc>
          <w:tcPr>
            <w:tcW w:w="567" w:type="dxa"/>
            <w:vMerge w:val="restart"/>
          </w:tcPr>
          <w:p>
            <w:pPr>
              <w:pStyle w:val="0"/>
              <w:jc w:val="center"/>
            </w:pPr>
            <w:r>
              <w:rPr>
                <w:sz w:val="24"/>
              </w:rPr>
              <w:t xml:space="preserve">N п/п</w:t>
            </w:r>
          </w:p>
        </w:tc>
        <w:tc>
          <w:tcPr>
            <w:gridSpan w:val="2"/>
            <w:tcW w:w="1474" w:type="dxa"/>
          </w:tcPr>
          <w:p>
            <w:pPr>
              <w:pStyle w:val="0"/>
              <w:jc w:val="center"/>
            </w:pPr>
            <w:r>
              <w:rPr>
                <w:sz w:val="24"/>
              </w:rPr>
              <w:t xml:space="preserve">Документ</w:t>
            </w:r>
          </w:p>
        </w:tc>
        <w:tc>
          <w:tcPr>
            <w:tcW w:w="1134" w:type="dxa"/>
            <w:vMerge w:val="restart"/>
          </w:tcPr>
          <w:p>
            <w:pPr>
              <w:pStyle w:val="0"/>
              <w:jc w:val="center"/>
            </w:pPr>
            <w:r>
              <w:rPr>
                <w:sz w:val="24"/>
              </w:rPr>
              <w:t xml:space="preserve">Код объекта капитального вложения (мероприятия по информатизации)</w:t>
            </w:r>
          </w:p>
        </w:tc>
        <w:tc>
          <w:tcPr>
            <w:gridSpan w:val="4"/>
            <w:tcW w:w="3408" w:type="dxa"/>
          </w:tcPr>
          <w:p>
            <w:pPr>
              <w:pStyle w:val="0"/>
              <w:jc w:val="center"/>
            </w:pPr>
            <w:r>
              <w:rPr>
                <w:sz w:val="24"/>
              </w:rPr>
              <w:t xml:space="preserve">Бюджетные ассигнования</w:t>
            </w:r>
          </w:p>
        </w:tc>
        <w:tc>
          <w:tcPr>
            <w:gridSpan w:val="4"/>
            <w:tcW w:w="3408" w:type="dxa"/>
          </w:tcPr>
          <w:p>
            <w:pPr>
              <w:pStyle w:val="0"/>
              <w:jc w:val="center"/>
            </w:pPr>
            <w:r>
              <w:rPr>
                <w:sz w:val="24"/>
              </w:rPr>
              <w:t xml:space="preserve">Лимиты бюджетных обязательств</w:t>
            </w:r>
          </w:p>
        </w:tc>
        <w:tc>
          <w:tcPr>
            <w:gridSpan w:val="2"/>
            <w:tcW w:w="1713" w:type="dxa"/>
          </w:tcPr>
          <w:p>
            <w:pPr>
              <w:pStyle w:val="0"/>
              <w:jc w:val="center"/>
            </w:pPr>
            <w:r>
              <w:rPr>
                <w:sz w:val="24"/>
              </w:rPr>
              <w:t xml:space="preserve">Предельные объемы финансирования,</w:t>
            </w:r>
          </w:p>
        </w:tc>
      </w:tr>
      <w:tr>
        <w:tc>
          <w:tcPr>
            <w:vMerge w:val="continue"/>
          </w:tcPr>
          <w:p/>
        </w:tc>
        <w:tc>
          <w:tcPr>
            <w:tcW w:w="794" w:type="dxa"/>
          </w:tcPr>
          <w:p>
            <w:pPr>
              <w:pStyle w:val="0"/>
              <w:jc w:val="center"/>
            </w:pPr>
            <w:r>
              <w:rPr>
                <w:sz w:val="24"/>
              </w:rPr>
              <w:t xml:space="preserve">номер</w:t>
            </w:r>
          </w:p>
        </w:tc>
        <w:tc>
          <w:tcPr>
            <w:tcW w:w="680" w:type="dxa"/>
          </w:tcPr>
          <w:p>
            <w:pPr>
              <w:pStyle w:val="0"/>
              <w:jc w:val="center"/>
            </w:pPr>
            <w:r>
              <w:rPr>
                <w:sz w:val="24"/>
              </w:rPr>
              <w:t xml:space="preserve">дата</w:t>
            </w:r>
          </w:p>
        </w:tc>
        <w:tc>
          <w:tcPr>
            <w:vMerge w:val="continue"/>
          </w:tcPr>
          <w:p/>
        </w:tc>
        <w:tc>
          <w:tcPr>
            <w:tcW w:w="852" w:type="dxa"/>
          </w:tcPr>
          <w:p>
            <w:pPr>
              <w:pStyle w:val="0"/>
              <w:jc w:val="center"/>
            </w:pPr>
            <w:r>
              <w:rPr>
                <w:sz w:val="24"/>
              </w:rPr>
              <w:t xml:space="preserve">на ____ год</w:t>
            </w:r>
          </w:p>
        </w:tc>
        <w:tc>
          <w:tcPr>
            <w:tcW w:w="852" w:type="dxa"/>
          </w:tcPr>
          <w:p>
            <w:pPr>
              <w:pStyle w:val="0"/>
              <w:jc w:val="center"/>
            </w:pPr>
            <w:r>
              <w:rPr>
                <w:sz w:val="24"/>
              </w:rPr>
              <w:t xml:space="preserve">на ____ год</w:t>
            </w:r>
          </w:p>
        </w:tc>
        <w:tc>
          <w:tcPr>
            <w:tcW w:w="852" w:type="dxa"/>
          </w:tcPr>
          <w:p>
            <w:pPr>
              <w:pStyle w:val="0"/>
              <w:jc w:val="center"/>
            </w:pPr>
            <w:r>
              <w:rPr>
                <w:sz w:val="24"/>
              </w:rPr>
              <w:t xml:space="preserve">на ____ год</w:t>
            </w:r>
          </w:p>
        </w:tc>
        <w:tc>
          <w:tcPr>
            <w:tcW w:w="852" w:type="dxa"/>
          </w:tcPr>
          <w:p>
            <w:pPr>
              <w:pStyle w:val="0"/>
              <w:jc w:val="center"/>
            </w:pPr>
            <w:r>
              <w:rPr>
                <w:sz w:val="24"/>
              </w:rPr>
              <w:t xml:space="preserve">на ____ год</w:t>
            </w:r>
          </w:p>
        </w:tc>
        <w:tc>
          <w:tcPr>
            <w:tcW w:w="852" w:type="dxa"/>
          </w:tcPr>
          <w:p>
            <w:pPr>
              <w:pStyle w:val="0"/>
              <w:jc w:val="center"/>
            </w:pPr>
            <w:r>
              <w:rPr>
                <w:sz w:val="24"/>
              </w:rPr>
              <w:t xml:space="preserve">на ____ год</w:t>
            </w:r>
          </w:p>
        </w:tc>
        <w:tc>
          <w:tcPr>
            <w:tcW w:w="852" w:type="dxa"/>
          </w:tcPr>
          <w:p>
            <w:pPr>
              <w:pStyle w:val="0"/>
              <w:jc w:val="center"/>
            </w:pPr>
            <w:r>
              <w:rPr>
                <w:sz w:val="24"/>
              </w:rPr>
              <w:t xml:space="preserve">на ____ год</w:t>
            </w:r>
          </w:p>
        </w:tc>
        <w:tc>
          <w:tcPr>
            <w:tcW w:w="852" w:type="dxa"/>
          </w:tcPr>
          <w:p>
            <w:pPr>
              <w:pStyle w:val="0"/>
              <w:jc w:val="center"/>
            </w:pPr>
            <w:r>
              <w:rPr>
                <w:sz w:val="24"/>
              </w:rPr>
              <w:t xml:space="preserve">на ____ год</w:t>
            </w:r>
          </w:p>
        </w:tc>
        <w:tc>
          <w:tcPr>
            <w:tcW w:w="852" w:type="dxa"/>
          </w:tcPr>
          <w:p>
            <w:pPr>
              <w:pStyle w:val="0"/>
              <w:jc w:val="center"/>
            </w:pPr>
            <w:r>
              <w:rPr>
                <w:sz w:val="24"/>
              </w:rPr>
              <w:t xml:space="preserve">на ____ год</w:t>
            </w:r>
          </w:p>
        </w:tc>
        <w:tc>
          <w:tcPr>
            <w:tcW w:w="852" w:type="dxa"/>
          </w:tcPr>
          <w:p>
            <w:pPr>
              <w:pStyle w:val="0"/>
              <w:jc w:val="center"/>
            </w:pPr>
            <w:r>
              <w:rPr>
                <w:sz w:val="24"/>
              </w:rPr>
              <w:t xml:space="preserve">на ____ год</w:t>
            </w:r>
          </w:p>
        </w:tc>
        <w:tc>
          <w:tcPr>
            <w:tcW w:w="861" w:type="dxa"/>
          </w:tcPr>
          <w:p>
            <w:pPr>
              <w:pStyle w:val="0"/>
              <w:jc w:val="center"/>
            </w:pPr>
            <w:r>
              <w:rPr>
                <w:sz w:val="24"/>
              </w:rPr>
              <w:t xml:space="preserve">на ____ год</w:t>
            </w:r>
          </w:p>
        </w:tc>
      </w:tr>
      <w:tr>
        <w:tc>
          <w:tcPr>
            <w:tcW w:w="567" w:type="dxa"/>
          </w:tcPr>
          <w:p>
            <w:pPr>
              <w:pStyle w:val="0"/>
              <w:jc w:val="center"/>
            </w:pPr>
            <w:r>
              <w:rPr>
                <w:sz w:val="24"/>
              </w:rPr>
              <w:t xml:space="preserve">1</w:t>
            </w:r>
          </w:p>
        </w:tc>
        <w:tc>
          <w:tcPr>
            <w:tcW w:w="794" w:type="dxa"/>
          </w:tcPr>
          <w:p>
            <w:pPr>
              <w:pStyle w:val="0"/>
              <w:jc w:val="center"/>
            </w:pPr>
            <w:r>
              <w:rPr>
                <w:sz w:val="24"/>
              </w:rPr>
              <w:t xml:space="preserve">2</w:t>
            </w:r>
          </w:p>
        </w:tc>
        <w:tc>
          <w:tcPr>
            <w:tcW w:w="680" w:type="dxa"/>
          </w:tcPr>
          <w:p>
            <w:pPr>
              <w:pStyle w:val="0"/>
              <w:jc w:val="center"/>
            </w:pPr>
            <w:r>
              <w:rPr>
                <w:sz w:val="24"/>
              </w:rPr>
              <w:t xml:space="preserve">3</w:t>
            </w:r>
          </w:p>
        </w:tc>
        <w:tc>
          <w:tcPr>
            <w:tcW w:w="1134" w:type="dxa"/>
          </w:tcPr>
          <w:p>
            <w:pPr>
              <w:pStyle w:val="0"/>
              <w:jc w:val="center"/>
            </w:pPr>
            <w:r>
              <w:rPr>
                <w:sz w:val="24"/>
              </w:rPr>
              <w:t xml:space="preserve">4</w:t>
            </w:r>
          </w:p>
        </w:tc>
        <w:tc>
          <w:tcPr>
            <w:tcW w:w="852" w:type="dxa"/>
          </w:tcPr>
          <w:p>
            <w:pPr>
              <w:pStyle w:val="0"/>
              <w:jc w:val="center"/>
            </w:pPr>
            <w:r>
              <w:rPr>
                <w:sz w:val="24"/>
              </w:rPr>
              <w:t xml:space="preserve">5</w:t>
            </w:r>
          </w:p>
        </w:tc>
        <w:tc>
          <w:tcPr>
            <w:tcW w:w="852" w:type="dxa"/>
          </w:tcPr>
          <w:p>
            <w:pPr>
              <w:pStyle w:val="0"/>
              <w:jc w:val="center"/>
            </w:pPr>
            <w:r>
              <w:rPr>
                <w:sz w:val="24"/>
              </w:rPr>
              <w:t xml:space="preserve">6</w:t>
            </w:r>
          </w:p>
        </w:tc>
        <w:tc>
          <w:tcPr>
            <w:tcW w:w="852" w:type="dxa"/>
          </w:tcPr>
          <w:p>
            <w:pPr>
              <w:pStyle w:val="0"/>
              <w:jc w:val="center"/>
            </w:pPr>
            <w:r>
              <w:rPr>
                <w:sz w:val="24"/>
              </w:rPr>
              <w:t xml:space="preserve">7</w:t>
            </w:r>
          </w:p>
        </w:tc>
        <w:tc>
          <w:tcPr>
            <w:tcW w:w="852" w:type="dxa"/>
          </w:tcPr>
          <w:p>
            <w:pPr>
              <w:pStyle w:val="0"/>
              <w:jc w:val="center"/>
            </w:pPr>
            <w:r>
              <w:rPr>
                <w:sz w:val="24"/>
              </w:rPr>
              <w:t xml:space="preserve">8</w:t>
            </w:r>
          </w:p>
        </w:tc>
        <w:tc>
          <w:tcPr>
            <w:tcW w:w="852" w:type="dxa"/>
          </w:tcPr>
          <w:p>
            <w:pPr>
              <w:pStyle w:val="0"/>
              <w:jc w:val="center"/>
            </w:pPr>
            <w:r>
              <w:rPr>
                <w:sz w:val="24"/>
              </w:rPr>
              <w:t xml:space="preserve">9</w:t>
            </w:r>
          </w:p>
        </w:tc>
        <w:tc>
          <w:tcPr>
            <w:tcW w:w="852" w:type="dxa"/>
          </w:tcPr>
          <w:p>
            <w:pPr>
              <w:pStyle w:val="0"/>
              <w:jc w:val="center"/>
            </w:pPr>
            <w:r>
              <w:rPr>
                <w:sz w:val="24"/>
              </w:rPr>
              <w:t xml:space="preserve">10</w:t>
            </w:r>
          </w:p>
        </w:tc>
        <w:tc>
          <w:tcPr>
            <w:tcW w:w="852" w:type="dxa"/>
          </w:tcPr>
          <w:p>
            <w:pPr>
              <w:pStyle w:val="0"/>
              <w:jc w:val="center"/>
            </w:pPr>
            <w:r>
              <w:rPr>
                <w:sz w:val="24"/>
              </w:rPr>
              <w:t xml:space="preserve">11</w:t>
            </w:r>
          </w:p>
        </w:tc>
        <w:tc>
          <w:tcPr>
            <w:tcW w:w="852" w:type="dxa"/>
          </w:tcPr>
          <w:p>
            <w:pPr>
              <w:pStyle w:val="0"/>
              <w:jc w:val="center"/>
            </w:pPr>
            <w:r>
              <w:rPr>
                <w:sz w:val="24"/>
              </w:rPr>
              <w:t xml:space="preserve">12</w:t>
            </w:r>
          </w:p>
        </w:tc>
        <w:tc>
          <w:tcPr>
            <w:tcW w:w="852" w:type="dxa"/>
          </w:tcPr>
          <w:p>
            <w:pPr>
              <w:pStyle w:val="0"/>
              <w:jc w:val="center"/>
            </w:pPr>
            <w:r>
              <w:rPr>
                <w:sz w:val="24"/>
              </w:rPr>
              <w:t xml:space="preserve">13</w:t>
            </w:r>
          </w:p>
        </w:tc>
        <w:tc>
          <w:tcPr>
            <w:tcW w:w="861" w:type="dxa"/>
          </w:tcPr>
          <w:p>
            <w:pPr>
              <w:pStyle w:val="0"/>
              <w:jc w:val="center"/>
            </w:pPr>
            <w:r>
              <w:rPr>
                <w:sz w:val="24"/>
              </w:rPr>
              <w:t xml:space="preserve">14</w:t>
            </w:r>
          </w:p>
        </w:tc>
      </w:tr>
      <w:tr>
        <w:tc>
          <w:tcPr>
            <w:tcW w:w="567" w:type="dxa"/>
          </w:tcPr>
          <w:p>
            <w:pPr>
              <w:pStyle w:val="0"/>
            </w:pPr>
            <w:r>
              <w:rPr>
                <w:sz w:val="24"/>
              </w:rPr>
            </w:r>
          </w:p>
        </w:tc>
        <w:tc>
          <w:tcPr>
            <w:tcW w:w="794" w:type="dxa"/>
          </w:tcPr>
          <w:p>
            <w:pPr>
              <w:pStyle w:val="0"/>
            </w:pPr>
            <w:r>
              <w:rPr>
                <w:sz w:val="24"/>
              </w:rPr>
            </w:r>
          </w:p>
        </w:tc>
        <w:tc>
          <w:tcPr>
            <w:tcW w:w="680" w:type="dxa"/>
          </w:tcPr>
          <w:p>
            <w:pPr>
              <w:pStyle w:val="0"/>
            </w:pPr>
            <w:r>
              <w:rPr>
                <w:sz w:val="24"/>
              </w:rPr>
            </w:r>
          </w:p>
        </w:tc>
        <w:tc>
          <w:tcPr>
            <w:tcW w:w="1134" w:type="dxa"/>
          </w:tcPr>
          <w:p>
            <w:pPr>
              <w:pStyle w:val="0"/>
            </w:pPr>
            <w:r>
              <w:rPr>
                <w:sz w:val="24"/>
              </w:rPr>
            </w:r>
          </w:p>
        </w:tc>
        <w:tc>
          <w:tcPr>
            <w:tcW w:w="852" w:type="dxa"/>
          </w:tcPr>
          <w:p>
            <w:pPr>
              <w:pStyle w:val="0"/>
            </w:pPr>
            <w:r>
              <w:rPr>
                <w:sz w:val="24"/>
              </w:rPr>
            </w:r>
          </w:p>
        </w:tc>
        <w:tc>
          <w:tcPr>
            <w:tcW w:w="852" w:type="dxa"/>
          </w:tcPr>
          <w:p>
            <w:pPr>
              <w:pStyle w:val="0"/>
            </w:pPr>
            <w:r>
              <w:rPr>
                <w:sz w:val="24"/>
              </w:rPr>
            </w:r>
          </w:p>
        </w:tc>
        <w:tc>
          <w:tcPr>
            <w:tcW w:w="852" w:type="dxa"/>
          </w:tcPr>
          <w:p>
            <w:pPr>
              <w:pStyle w:val="0"/>
            </w:pPr>
            <w:r>
              <w:rPr>
                <w:sz w:val="24"/>
              </w:rPr>
            </w:r>
          </w:p>
        </w:tc>
        <w:tc>
          <w:tcPr>
            <w:tcW w:w="852" w:type="dxa"/>
          </w:tcPr>
          <w:p>
            <w:pPr>
              <w:pStyle w:val="0"/>
            </w:pPr>
            <w:r>
              <w:rPr>
                <w:sz w:val="24"/>
              </w:rPr>
            </w:r>
          </w:p>
        </w:tc>
        <w:tc>
          <w:tcPr>
            <w:tcW w:w="852" w:type="dxa"/>
          </w:tcPr>
          <w:p>
            <w:pPr>
              <w:pStyle w:val="0"/>
            </w:pPr>
            <w:r>
              <w:rPr>
                <w:sz w:val="24"/>
              </w:rPr>
            </w:r>
          </w:p>
        </w:tc>
        <w:tc>
          <w:tcPr>
            <w:tcW w:w="852" w:type="dxa"/>
          </w:tcPr>
          <w:p>
            <w:pPr>
              <w:pStyle w:val="0"/>
            </w:pPr>
            <w:r>
              <w:rPr>
                <w:sz w:val="24"/>
              </w:rPr>
            </w:r>
          </w:p>
        </w:tc>
        <w:tc>
          <w:tcPr>
            <w:tcW w:w="852" w:type="dxa"/>
          </w:tcPr>
          <w:p>
            <w:pPr>
              <w:pStyle w:val="0"/>
            </w:pPr>
            <w:r>
              <w:rPr>
                <w:sz w:val="24"/>
              </w:rPr>
            </w:r>
          </w:p>
        </w:tc>
        <w:tc>
          <w:tcPr>
            <w:tcW w:w="852" w:type="dxa"/>
          </w:tcPr>
          <w:p>
            <w:pPr>
              <w:pStyle w:val="0"/>
            </w:pPr>
            <w:r>
              <w:rPr>
                <w:sz w:val="24"/>
              </w:rPr>
            </w:r>
          </w:p>
        </w:tc>
        <w:tc>
          <w:tcPr>
            <w:tcW w:w="852" w:type="dxa"/>
          </w:tcPr>
          <w:p>
            <w:pPr>
              <w:pStyle w:val="0"/>
            </w:pPr>
            <w:r>
              <w:rPr>
                <w:sz w:val="24"/>
              </w:rPr>
            </w:r>
          </w:p>
        </w:tc>
        <w:tc>
          <w:tcPr>
            <w:tcW w:w="861" w:type="dxa"/>
          </w:tcPr>
          <w:p>
            <w:pPr>
              <w:pStyle w:val="0"/>
            </w:pPr>
            <w:r>
              <w:rPr>
                <w:sz w:val="24"/>
              </w:rPr>
            </w:r>
          </w:p>
        </w:tc>
      </w:tr>
      <w:tr>
        <w:tc>
          <w:tcPr>
            <w:tcW w:w="567" w:type="dxa"/>
          </w:tcPr>
          <w:p>
            <w:pPr>
              <w:pStyle w:val="0"/>
            </w:pPr>
            <w:r>
              <w:rPr>
                <w:sz w:val="24"/>
              </w:rPr>
            </w:r>
          </w:p>
        </w:tc>
        <w:tc>
          <w:tcPr>
            <w:tcW w:w="794" w:type="dxa"/>
          </w:tcPr>
          <w:p>
            <w:pPr>
              <w:pStyle w:val="0"/>
            </w:pPr>
            <w:r>
              <w:rPr>
                <w:sz w:val="24"/>
              </w:rPr>
            </w:r>
          </w:p>
        </w:tc>
        <w:tc>
          <w:tcPr>
            <w:tcW w:w="680" w:type="dxa"/>
          </w:tcPr>
          <w:p>
            <w:pPr>
              <w:pStyle w:val="0"/>
            </w:pPr>
            <w:r>
              <w:rPr>
                <w:sz w:val="24"/>
              </w:rPr>
            </w:r>
          </w:p>
        </w:tc>
        <w:tc>
          <w:tcPr>
            <w:tcW w:w="1134" w:type="dxa"/>
          </w:tcPr>
          <w:p>
            <w:pPr>
              <w:pStyle w:val="0"/>
            </w:pPr>
            <w:r>
              <w:rPr>
                <w:sz w:val="24"/>
              </w:rPr>
            </w:r>
          </w:p>
        </w:tc>
        <w:tc>
          <w:tcPr>
            <w:tcW w:w="852" w:type="dxa"/>
          </w:tcPr>
          <w:p>
            <w:pPr>
              <w:pStyle w:val="0"/>
            </w:pPr>
            <w:r>
              <w:rPr>
                <w:sz w:val="24"/>
              </w:rPr>
            </w:r>
          </w:p>
        </w:tc>
        <w:tc>
          <w:tcPr>
            <w:tcW w:w="852" w:type="dxa"/>
          </w:tcPr>
          <w:p>
            <w:pPr>
              <w:pStyle w:val="0"/>
            </w:pPr>
            <w:r>
              <w:rPr>
                <w:sz w:val="24"/>
              </w:rPr>
            </w:r>
          </w:p>
        </w:tc>
        <w:tc>
          <w:tcPr>
            <w:tcW w:w="852" w:type="dxa"/>
          </w:tcPr>
          <w:p>
            <w:pPr>
              <w:pStyle w:val="0"/>
            </w:pPr>
            <w:r>
              <w:rPr>
                <w:sz w:val="24"/>
              </w:rPr>
            </w:r>
          </w:p>
        </w:tc>
        <w:tc>
          <w:tcPr>
            <w:tcW w:w="852" w:type="dxa"/>
          </w:tcPr>
          <w:p>
            <w:pPr>
              <w:pStyle w:val="0"/>
            </w:pPr>
            <w:r>
              <w:rPr>
                <w:sz w:val="24"/>
              </w:rPr>
            </w:r>
          </w:p>
        </w:tc>
        <w:tc>
          <w:tcPr>
            <w:tcW w:w="852" w:type="dxa"/>
          </w:tcPr>
          <w:p>
            <w:pPr>
              <w:pStyle w:val="0"/>
            </w:pPr>
            <w:r>
              <w:rPr>
                <w:sz w:val="24"/>
              </w:rPr>
            </w:r>
          </w:p>
        </w:tc>
        <w:tc>
          <w:tcPr>
            <w:tcW w:w="852" w:type="dxa"/>
          </w:tcPr>
          <w:p>
            <w:pPr>
              <w:pStyle w:val="0"/>
            </w:pPr>
            <w:r>
              <w:rPr>
                <w:sz w:val="24"/>
              </w:rPr>
            </w:r>
          </w:p>
        </w:tc>
        <w:tc>
          <w:tcPr>
            <w:tcW w:w="852" w:type="dxa"/>
          </w:tcPr>
          <w:p>
            <w:pPr>
              <w:pStyle w:val="0"/>
            </w:pPr>
            <w:r>
              <w:rPr>
                <w:sz w:val="24"/>
              </w:rPr>
            </w:r>
          </w:p>
        </w:tc>
        <w:tc>
          <w:tcPr>
            <w:tcW w:w="852" w:type="dxa"/>
          </w:tcPr>
          <w:p>
            <w:pPr>
              <w:pStyle w:val="0"/>
            </w:pPr>
            <w:r>
              <w:rPr>
                <w:sz w:val="24"/>
              </w:rPr>
            </w:r>
          </w:p>
        </w:tc>
        <w:tc>
          <w:tcPr>
            <w:tcW w:w="852" w:type="dxa"/>
          </w:tcPr>
          <w:p>
            <w:pPr>
              <w:pStyle w:val="0"/>
            </w:pPr>
            <w:r>
              <w:rPr>
                <w:sz w:val="24"/>
              </w:rPr>
            </w:r>
          </w:p>
        </w:tc>
        <w:tc>
          <w:tcPr>
            <w:tcW w:w="861" w:type="dxa"/>
          </w:tcPr>
          <w:p>
            <w:pPr>
              <w:pStyle w:val="0"/>
            </w:pPr>
            <w:r>
              <w:rPr>
                <w:sz w:val="24"/>
              </w:rPr>
            </w:r>
          </w:p>
        </w:tc>
      </w:tr>
      <w:tr>
        <w:tblPrEx>
          <w:tblBorders>
            <w:left w:val="nil"/>
          </w:tblBorders>
        </w:tblPrEx>
        <w:tc>
          <w:tcPr>
            <w:gridSpan w:val="4"/>
            <w:tcW w:w="3175" w:type="dxa"/>
            <w:tcBorders>
              <w:left w:val="nil"/>
              <w:bottom w:val="nil"/>
            </w:tcBorders>
          </w:tcPr>
          <w:p>
            <w:pPr>
              <w:pStyle w:val="0"/>
              <w:jc w:val="right"/>
            </w:pPr>
            <w:r>
              <w:rPr>
                <w:sz w:val="24"/>
              </w:rPr>
              <w:t xml:space="preserve">Итого</w:t>
            </w:r>
          </w:p>
        </w:tc>
        <w:tc>
          <w:tcPr>
            <w:tcW w:w="852" w:type="dxa"/>
          </w:tcPr>
          <w:p>
            <w:pPr>
              <w:pStyle w:val="0"/>
            </w:pPr>
            <w:r>
              <w:rPr>
                <w:sz w:val="24"/>
              </w:rPr>
            </w:r>
          </w:p>
        </w:tc>
        <w:tc>
          <w:tcPr>
            <w:tcW w:w="852" w:type="dxa"/>
          </w:tcPr>
          <w:p>
            <w:pPr>
              <w:pStyle w:val="0"/>
            </w:pPr>
            <w:r>
              <w:rPr>
                <w:sz w:val="24"/>
              </w:rPr>
            </w:r>
          </w:p>
        </w:tc>
        <w:tc>
          <w:tcPr>
            <w:tcW w:w="852" w:type="dxa"/>
          </w:tcPr>
          <w:p>
            <w:pPr>
              <w:pStyle w:val="0"/>
            </w:pPr>
            <w:r>
              <w:rPr>
                <w:sz w:val="24"/>
              </w:rPr>
            </w:r>
          </w:p>
        </w:tc>
        <w:tc>
          <w:tcPr>
            <w:tcW w:w="852" w:type="dxa"/>
          </w:tcPr>
          <w:p>
            <w:pPr>
              <w:pStyle w:val="0"/>
            </w:pPr>
            <w:r>
              <w:rPr>
                <w:sz w:val="24"/>
              </w:rPr>
            </w:r>
          </w:p>
        </w:tc>
        <w:tc>
          <w:tcPr>
            <w:tcW w:w="852" w:type="dxa"/>
          </w:tcPr>
          <w:p>
            <w:pPr>
              <w:pStyle w:val="0"/>
            </w:pPr>
            <w:r>
              <w:rPr>
                <w:sz w:val="24"/>
              </w:rPr>
            </w:r>
          </w:p>
        </w:tc>
        <w:tc>
          <w:tcPr>
            <w:tcW w:w="852" w:type="dxa"/>
          </w:tcPr>
          <w:p>
            <w:pPr>
              <w:pStyle w:val="0"/>
            </w:pPr>
            <w:r>
              <w:rPr>
                <w:sz w:val="24"/>
              </w:rPr>
            </w:r>
          </w:p>
        </w:tc>
        <w:tc>
          <w:tcPr>
            <w:tcW w:w="852" w:type="dxa"/>
          </w:tcPr>
          <w:p>
            <w:pPr>
              <w:pStyle w:val="0"/>
            </w:pPr>
            <w:r>
              <w:rPr>
                <w:sz w:val="24"/>
              </w:rPr>
            </w:r>
          </w:p>
        </w:tc>
        <w:tc>
          <w:tcPr>
            <w:tcW w:w="852" w:type="dxa"/>
          </w:tcPr>
          <w:p>
            <w:pPr>
              <w:pStyle w:val="0"/>
            </w:pPr>
            <w:r>
              <w:rPr>
                <w:sz w:val="24"/>
              </w:rPr>
            </w:r>
          </w:p>
        </w:tc>
        <w:tc>
          <w:tcPr>
            <w:tcW w:w="852" w:type="dxa"/>
          </w:tcPr>
          <w:p>
            <w:pPr>
              <w:pStyle w:val="0"/>
            </w:pPr>
            <w:r>
              <w:rPr>
                <w:sz w:val="24"/>
              </w:rPr>
            </w:r>
          </w:p>
        </w:tc>
        <w:tc>
          <w:tcPr>
            <w:tcW w:w="861" w:type="dxa"/>
          </w:tcPr>
          <w:p>
            <w:pPr>
              <w:pStyle w:val="0"/>
            </w:pPr>
            <w:r>
              <w:rPr>
                <w:sz w:val="24"/>
              </w:rPr>
            </w:r>
          </w:p>
        </w:tc>
      </w:tr>
    </w:tbl>
    <w:p>
      <w:pPr>
        <w:pStyle w:val="0"/>
        <w:jc w:val="both"/>
      </w:pPr>
      <w:r>
        <w:rPr>
          <w:sz w:val="24"/>
        </w:rPr>
      </w:r>
    </w:p>
    <w:p>
      <w:pPr>
        <w:pStyle w:val="1"/>
        <w:jc w:val="both"/>
      </w:pPr>
      <w:r>
        <w:rPr>
          <w:sz w:val="20"/>
        </w:rPr>
        <w:t xml:space="preserve">                                                         Номер страницы ___</w:t>
      </w:r>
    </w:p>
    <w:p>
      <w:pPr>
        <w:pStyle w:val="1"/>
        <w:jc w:val="both"/>
      </w:pPr>
      <w:r>
        <w:rPr>
          <w:sz w:val="20"/>
        </w:rPr>
        <w:t xml:space="preserve">                                                          Всего страниц ___</w:t>
      </w:r>
    </w:p>
    <w:p>
      <w:pPr>
        <w:pStyle w:val="1"/>
        <w:jc w:val="both"/>
      </w:pPr>
      <w:r>
        <w:rPr>
          <w:sz w:val="20"/>
        </w:rPr>
      </w:r>
    </w:p>
    <w:p>
      <w:pPr>
        <w:pStyle w:val="1"/>
        <w:jc w:val="both"/>
      </w:pPr>
      <w:r>
        <w:rPr>
          <w:sz w:val="20"/>
        </w:rPr>
        <w:t xml:space="preserve">                                                        Форма 0531715, с. 3</w:t>
      </w:r>
    </w:p>
    <w:p>
      <w:pPr>
        <w:pStyle w:val="1"/>
        <w:jc w:val="both"/>
      </w:pPr>
      <w:r>
        <w:rPr>
          <w:sz w:val="20"/>
        </w:rPr>
      </w:r>
    </w:p>
    <w:p>
      <w:pPr>
        <w:pStyle w:val="1"/>
        <w:jc w:val="both"/>
      </w:pPr>
      <w:r>
        <w:rPr>
          <w:sz w:val="20"/>
        </w:rPr>
        <w:t xml:space="preserve">                                                Номер лицевого счета ______</w:t>
      </w:r>
    </w:p>
    <w:p>
      <w:pPr>
        <w:pStyle w:val="1"/>
        <w:jc w:val="both"/>
      </w:pPr>
      <w:r>
        <w:rPr>
          <w:sz w:val="20"/>
        </w:rPr>
        <w:t xml:space="preserve">                                                за "__" ___________ 20__ г.</w:t>
      </w:r>
    </w:p>
    <w:p>
      <w:pPr>
        <w:pStyle w:val="1"/>
        <w:jc w:val="both"/>
      </w:pPr>
      <w:r>
        <w:rPr>
          <w:sz w:val="20"/>
        </w:rPr>
      </w:r>
    </w:p>
    <w:p>
      <w:pPr>
        <w:pStyle w:val="1"/>
        <w:jc w:val="both"/>
      </w:pPr>
      <w:r>
        <w:rPr>
          <w:sz w:val="20"/>
        </w:rPr>
        <w:t xml:space="preserve">       3.2. Лимиты бюджетных обязательств в текущем финансовом году</w:t>
      </w:r>
    </w:p>
    <w:p>
      <w:pPr>
        <w:pStyle w:val="1"/>
        <w:jc w:val="both"/>
      </w:pPr>
      <w:r>
        <w:rPr>
          <w:sz w:val="20"/>
        </w:rPr>
        <w:t xml:space="preserve">      на выплаты за счет связанных иностранных кредитов и на выплаты</w:t>
      </w:r>
    </w:p>
    <w:p>
      <w:pPr>
        <w:pStyle w:val="1"/>
        <w:jc w:val="both"/>
      </w:pPr>
      <w:r>
        <w:rPr>
          <w:sz w:val="20"/>
        </w:rPr>
        <w:t xml:space="preserve">                           в иностранной валюте</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821"/>
        <w:gridCol w:w="821"/>
        <w:gridCol w:w="1725"/>
        <w:gridCol w:w="1725"/>
        <w:gridCol w:w="1725"/>
        <w:gridCol w:w="1725"/>
        <w:gridCol w:w="1727"/>
      </w:tblGrid>
      <w:tr>
        <w:tc>
          <w:tcPr>
            <w:tcW w:w="567" w:type="dxa"/>
            <w:vMerge w:val="restart"/>
          </w:tcPr>
          <w:p>
            <w:pPr>
              <w:pStyle w:val="0"/>
              <w:jc w:val="center"/>
            </w:pPr>
            <w:r>
              <w:rPr>
                <w:sz w:val="24"/>
              </w:rPr>
              <w:t xml:space="preserve">N п/п</w:t>
            </w:r>
          </w:p>
        </w:tc>
        <w:tc>
          <w:tcPr>
            <w:gridSpan w:val="2"/>
            <w:tcW w:w="1642" w:type="dxa"/>
          </w:tcPr>
          <w:p>
            <w:pPr>
              <w:pStyle w:val="0"/>
              <w:jc w:val="center"/>
            </w:pPr>
            <w:r>
              <w:rPr>
                <w:sz w:val="24"/>
              </w:rPr>
              <w:t xml:space="preserve">Документ</w:t>
            </w:r>
          </w:p>
        </w:tc>
        <w:tc>
          <w:tcPr>
            <w:tcW w:w="1725" w:type="dxa"/>
            <w:vMerge w:val="restart"/>
          </w:tcPr>
          <w:p>
            <w:pPr>
              <w:pStyle w:val="0"/>
              <w:jc w:val="center"/>
            </w:pPr>
            <w:r>
              <w:rPr>
                <w:sz w:val="24"/>
              </w:rPr>
              <w:t xml:space="preserve">Код объекта капитального вложения (мероприятия по информатизации)</w:t>
            </w:r>
          </w:p>
        </w:tc>
        <w:tc>
          <w:tcPr>
            <w:gridSpan w:val="2"/>
            <w:tcW w:w="3450" w:type="dxa"/>
            <w:vMerge w:val="restart"/>
          </w:tcPr>
          <w:p>
            <w:pPr>
              <w:pStyle w:val="0"/>
              <w:jc w:val="center"/>
            </w:pPr>
            <w:r>
              <w:rPr>
                <w:sz w:val="24"/>
              </w:rPr>
              <w:t xml:space="preserve">Сумма за счет связанных кредитов</w:t>
            </w:r>
          </w:p>
        </w:tc>
        <w:tc>
          <w:tcPr>
            <w:gridSpan w:val="2"/>
            <w:tcW w:w="3452" w:type="dxa"/>
            <w:vMerge w:val="restart"/>
          </w:tcPr>
          <w:p>
            <w:pPr>
              <w:pStyle w:val="0"/>
              <w:jc w:val="center"/>
            </w:pPr>
            <w:r>
              <w:rPr>
                <w:sz w:val="24"/>
              </w:rPr>
              <w:t xml:space="preserve">Сумма на выплаты в иностранной валюте (в рублевом эквиваленте)</w:t>
            </w:r>
          </w:p>
        </w:tc>
      </w:tr>
      <w:tr>
        <w:tc>
          <w:tcPr>
            <w:vMerge w:val="continue"/>
          </w:tcPr>
          <w:p/>
        </w:tc>
        <w:tc>
          <w:tcPr>
            <w:tcW w:w="821" w:type="dxa"/>
            <w:vMerge w:val="restart"/>
          </w:tcPr>
          <w:p>
            <w:pPr>
              <w:pStyle w:val="0"/>
              <w:jc w:val="center"/>
            </w:pPr>
            <w:r>
              <w:rPr>
                <w:sz w:val="24"/>
              </w:rPr>
              <w:t xml:space="preserve">номер</w:t>
            </w:r>
          </w:p>
        </w:tc>
        <w:tc>
          <w:tcPr>
            <w:tcW w:w="821" w:type="dxa"/>
            <w:vMerge w:val="restart"/>
          </w:tcPr>
          <w:p>
            <w:pPr>
              <w:pStyle w:val="0"/>
              <w:jc w:val="center"/>
            </w:pPr>
            <w:r>
              <w:rPr>
                <w:sz w:val="24"/>
              </w:rPr>
              <w:t xml:space="preserve">дата</w:t>
            </w:r>
          </w:p>
        </w:tc>
        <w:tc>
          <w:tcPr>
            <w:vMerge w:val="continue"/>
          </w:tcPr>
          <w:p/>
        </w:tc>
        <w:tc>
          <w:tcPr>
            <w:gridSpan w:val="2"/>
            <w:vMerge w:val="continue"/>
          </w:tcPr>
          <w:p/>
        </w:tc>
        <w:tc>
          <w:tcPr>
            <w:gridSpan w:val="2"/>
            <w:vMerge w:val="continue"/>
          </w:tcPr>
          <w:p/>
        </w:tc>
      </w:tr>
      <w:tr>
        <w:tc>
          <w:tcPr>
            <w:vMerge w:val="continue"/>
          </w:tcPr>
          <w:p/>
        </w:tc>
        <w:tc>
          <w:tcPr>
            <w:vMerge w:val="continue"/>
          </w:tcPr>
          <w:p/>
        </w:tc>
        <w:tc>
          <w:tcPr>
            <w:vMerge w:val="continue"/>
          </w:tcPr>
          <w:p/>
        </w:tc>
        <w:tc>
          <w:tcPr>
            <w:vMerge w:val="continue"/>
          </w:tcPr>
          <w:p/>
        </w:tc>
        <w:tc>
          <w:tcPr>
            <w:tcW w:w="1725" w:type="dxa"/>
          </w:tcPr>
          <w:p>
            <w:pPr>
              <w:pStyle w:val="0"/>
              <w:jc w:val="center"/>
            </w:pPr>
            <w:r>
              <w:rPr>
                <w:sz w:val="24"/>
              </w:rPr>
              <w:t xml:space="preserve">на ____ год</w:t>
            </w:r>
          </w:p>
        </w:tc>
        <w:tc>
          <w:tcPr>
            <w:tcW w:w="1725" w:type="dxa"/>
          </w:tcPr>
          <w:p>
            <w:pPr>
              <w:pStyle w:val="0"/>
              <w:jc w:val="center"/>
            </w:pPr>
            <w:r>
              <w:rPr>
                <w:sz w:val="24"/>
              </w:rPr>
              <w:t xml:space="preserve">на ____ год</w:t>
            </w:r>
          </w:p>
        </w:tc>
        <w:tc>
          <w:tcPr>
            <w:tcW w:w="1725" w:type="dxa"/>
          </w:tcPr>
          <w:p>
            <w:pPr>
              <w:pStyle w:val="0"/>
              <w:jc w:val="center"/>
            </w:pPr>
            <w:r>
              <w:rPr>
                <w:sz w:val="24"/>
              </w:rPr>
              <w:t xml:space="preserve">на ____ год</w:t>
            </w:r>
          </w:p>
        </w:tc>
        <w:tc>
          <w:tcPr>
            <w:tcW w:w="1727" w:type="dxa"/>
          </w:tcPr>
          <w:p>
            <w:pPr>
              <w:pStyle w:val="0"/>
              <w:jc w:val="center"/>
            </w:pPr>
            <w:r>
              <w:rPr>
                <w:sz w:val="24"/>
              </w:rPr>
              <w:t xml:space="preserve">на ____ год</w:t>
            </w:r>
          </w:p>
        </w:tc>
      </w:tr>
      <w:tr>
        <w:tc>
          <w:tcPr>
            <w:tcW w:w="567" w:type="dxa"/>
          </w:tcPr>
          <w:p>
            <w:pPr>
              <w:pStyle w:val="0"/>
              <w:jc w:val="center"/>
            </w:pPr>
            <w:r>
              <w:rPr>
                <w:sz w:val="24"/>
              </w:rPr>
              <w:t xml:space="preserve">1</w:t>
            </w:r>
          </w:p>
        </w:tc>
        <w:tc>
          <w:tcPr>
            <w:tcW w:w="821" w:type="dxa"/>
          </w:tcPr>
          <w:p>
            <w:pPr>
              <w:pStyle w:val="0"/>
              <w:jc w:val="center"/>
            </w:pPr>
            <w:r>
              <w:rPr>
                <w:sz w:val="24"/>
              </w:rPr>
              <w:t xml:space="preserve">2</w:t>
            </w:r>
          </w:p>
        </w:tc>
        <w:tc>
          <w:tcPr>
            <w:tcW w:w="821" w:type="dxa"/>
          </w:tcPr>
          <w:p>
            <w:pPr>
              <w:pStyle w:val="0"/>
              <w:jc w:val="center"/>
            </w:pPr>
            <w:r>
              <w:rPr>
                <w:sz w:val="24"/>
              </w:rPr>
              <w:t xml:space="preserve">3</w:t>
            </w:r>
          </w:p>
        </w:tc>
        <w:tc>
          <w:tcPr>
            <w:tcW w:w="1725" w:type="dxa"/>
          </w:tcPr>
          <w:p>
            <w:pPr>
              <w:pStyle w:val="0"/>
              <w:jc w:val="center"/>
            </w:pPr>
            <w:r>
              <w:rPr>
                <w:sz w:val="24"/>
              </w:rPr>
              <w:t xml:space="preserve">4</w:t>
            </w:r>
          </w:p>
        </w:tc>
        <w:tc>
          <w:tcPr>
            <w:tcW w:w="1725" w:type="dxa"/>
          </w:tcPr>
          <w:p>
            <w:pPr>
              <w:pStyle w:val="0"/>
              <w:jc w:val="center"/>
            </w:pPr>
            <w:r>
              <w:rPr>
                <w:sz w:val="24"/>
              </w:rPr>
              <w:t xml:space="preserve">5</w:t>
            </w:r>
          </w:p>
        </w:tc>
        <w:tc>
          <w:tcPr>
            <w:tcW w:w="1725" w:type="dxa"/>
          </w:tcPr>
          <w:p>
            <w:pPr>
              <w:pStyle w:val="0"/>
              <w:jc w:val="center"/>
            </w:pPr>
            <w:r>
              <w:rPr>
                <w:sz w:val="24"/>
              </w:rPr>
              <w:t xml:space="preserve">6</w:t>
            </w:r>
          </w:p>
        </w:tc>
        <w:tc>
          <w:tcPr>
            <w:tcW w:w="1725" w:type="dxa"/>
          </w:tcPr>
          <w:p>
            <w:pPr>
              <w:pStyle w:val="0"/>
              <w:jc w:val="center"/>
            </w:pPr>
            <w:r>
              <w:rPr>
                <w:sz w:val="24"/>
              </w:rPr>
              <w:t xml:space="preserve">7</w:t>
            </w:r>
          </w:p>
        </w:tc>
        <w:tc>
          <w:tcPr>
            <w:tcW w:w="1727" w:type="dxa"/>
          </w:tcPr>
          <w:p>
            <w:pPr>
              <w:pStyle w:val="0"/>
              <w:jc w:val="center"/>
            </w:pPr>
            <w:r>
              <w:rPr>
                <w:sz w:val="24"/>
              </w:rPr>
              <w:t xml:space="preserve">8</w:t>
            </w:r>
          </w:p>
        </w:tc>
      </w:tr>
      <w:tr>
        <w:tc>
          <w:tcPr>
            <w:tcW w:w="567" w:type="dxa"/>
          </w:tcPr>
          <w:p>
            <w:pPr>
              <w:pStyle w:val="0"/>
            </w:pPr>
            <w:r>
              <w:rPr>
                <w:sz w:val="24"/>
              </w:rPr>
            </w:r>
          </w:p>
        </w:tc>
        <w:tc>
          <w:tcPr>
            <w:tcW w:w="821" w:type="dxa"/>
          </w:tcPr>
          <w:p>
            <w:pPr>
              <w:pStyle w:val="0"/>
            </w:pPr>
            <w:r>
              <w:rPr>
                <w:sz w:val="24"/>
              </w:rPr>
            </w:r>
          </w:p>
        </w:tc>
        <w:tc>
          <w:tcPr>
            <w:tcW w:w="821" w:type="dxa"/>
          </w:tcPr>
          <w:p>
            <w:pPr>
              <w:pStyle w:val="0"/>
            </w:pPr>
            <w:r>
              <w:rPr>
                <w:sz w:val="24"/>
              </w:rPr>
            </w:r>
          </w:p>
        </w:tc>
        <w:tc>
          <w:tcPr>
            <w:tcW w:w="1725" w:type="dxa"/>
          </w:tcPr>
          <w:p>
            <w:pPr>
              <w:pStyle w:val="0"/>
            </w:pPr>
            <w:r>
              <w:rPr>
                <w:sz w:val="24"/>
              </w:rPr>
            </w:r>
          </w:p>
        </w:tc>
        <w:tc>
          <w:tcPr>
            <w:tcW w:w="1725" w:type="dxa"/>
          </w:tcPr>
          <w:p>
            <w:pPr>
              <w:pStyle w:val="0"/>
            </w:pPr>
            <w:r>
              <w:rPr>
                <w:sz w:val="24"/>
              </w:rPr>
            </w:r>
          </w:p>
        </w:tc>
        <w:tc>
          <w:tcPr>
            <w:tcW w:w="1725" w:type="dxa"/>
          </w:tcPr>
          <w:p>
            <w:pPr>
              <w:pStyle w:val="0"/>
            </w:pPr>
            <w:r>
              <w:rPr>
                <w:sz w:val="24"/>
              </w:rPr>
            </w:r>
          </w:p>
        </w:tc>
        <w:tc>
          <w:tcPr>
            <w:tcW w:w="1725" w:type="dxa"/>
          </w:tcPr>
          <w:p>
            <w:pPr>
              <w:pStyle w:val="0"/>
            </w:pPr>
            <w:r>
              <w:rPr>
                <w:sz w:val="24"/>
              </w:rPr>
            </w:r>
          </w:p>
        </w:tc>
        <w:tc>
          <w:tcPr>
            <w:tcW w:w="1727" w:type="dxa"/>
          </w:tcPr>
          <w:p>
            <w:pPr>
              <w:pStyle w:val="0"/>
            </w:pPr>
            <w:r>
              <w:rPr>
                <w:sz w:val="24"/>
              </w:rPr>
            </w:r>
          </w:p>
        </w:tc>
      </w:tr>
      <w:tr>
        <w:tc>
          <w:tcPr>
            <w:tcW w:w="567" w:type="dxa"/>
          </w:tcPr>
          <w:p>
            <w:pPr>
              <w:pStyle w:val="0"/>
            </w:pPr>
            <w:r>
              <w:rPr>
                <w:sz w:val="24"/>
              </w:rPr>
            </w:r>
          </w:p>
        </w:tc>
        <w:tc>
          <w:tcPr>
            <w:tcW w:w="821" w:type="dxa"/>
          </w:tcPr>
          <w:p>
            <w:pPr>
              <w:pStyle w:val="0"/>
            </w:pPr>
            <w:r>
              <w:rPr>
                <w:sz w:val="24"/>
              </w:rPr>
            </w:r>
          </w:p>
        </w:tc>
        <w:tc>
          <w:tcPr>
            <w:tcW w:w="821" w:type="dxa"/>
          </w:tcPr>
          <w:p>
            <w:pPr>
              <w:pStyle w:val="0"/>
            </w:pPr>
            <w:r>
              <w:rPr>
                <w:sz w:val="24"/>
              </w:rPr>
            </w:r>
          </w:p>
        </w:tc>
        <w:tc>
          <w:tcPr>
            <w:tcW w:w="1725" w:type="dxa"/>
          </w:tcPr>
          <w:p>
            <w:pPr>
              <w:pStyle w:val="0"/>
            </w:pPr>
            <w:r>
              <w:rPr>
                <w:sz w:val="24"/>
              </w:rPr>
            </w:r>
          </w:p>
        </w:tc>
        <w:tc>
          <w:tcPr>
            <w:tcW w:w="1725" w:type="dxa"/>
          </w:tcPr>
          <w:p>
            <w:pPr>
              <w:pStyle w:val="0"/>
            </w:pPr>
            <w:r>
              <w:rPr>
                <w:sz w:val="24"/>
              </w:rPr>
            </w:r>
          </w:p>
        </w:tc>
        <w:tc>
          <w:tcPr>
            <w:tcW w:w="1725" w:type="dxa"/>
          </w:tcPr>
          <w:p>
            <w:pPr>
              <w:pStyle w:val="0"/>
            </w:pPr>
            <w:r>
              <w:rPr>
                <w:sz w:val="24"/>
              </w:rPr>
            </w:r>
          </w:p>
        </w:tc>
        <w:tc>
          <w:tcPr>
            <w:tcW w:w="1725" w:type="dxa"/>
          </w:tcPr>
          <w:p>
            <w:pPr>
              <w:pStyle w:val="0"/>
            </w:pPr>
            <w:r>
              <w:rPr>
                <w:sz w:val="24"/>
              </w:rPr>
            </w:r>
          </w:p>
        </w:tc>
        <w:tc>
          <w:tcPr>
            <w:tcW w:w="1727" w:type="dxa"/>
          </w:tcPr>
          <w:p>
            <w:pPr>
              <w:pStyle w:val="0"/>
            </w:pPr>
            <w:r>
              <w:rPr>
                <w:sz w:val="24"/>
              </w:rPr>
            </w:r>
          </w:p>
        </w:tc>
      </w:tr>
      <w:tr>
        <w:tblPrEx>
          <w:tblBorders>
            <w:left w:val="nil"/>
          </w:tblBorders>
        </w:tblPrEx>
        <w:tc>
          <w:tcPr>
            <w:gridSpan w:val="4"/>
            <w:tcW w:w="3934" w:type="dxa"/>
            <w:tcBorders>
              <w:left w:val="nil"/>
              <w:bottom w:val="nil"/>
            </w:tcBorders>
          </w:tcPr>
          <w:p>
            <w:pPr>
              <w:pStyle w:val="0"/>
              <w:jc w:val="right"/>
            </w:pPr>
            <w:r>
              <w:rPr>
                <w:sz w:val="24"/>
              </w:rPr>
              <w:t xml:space="preserve">Итого</w:t>
            </w:r>
          </w:p>
        </w:tc>
        <w:tc>
          <w:tcPr>
            <w:tcW w:w="1725" w:type="dxa"/>
          </w:tcPr>
          <w:p>
            <w:pPr>
              <w:pStyle w:val="0"/>
            </w:pPr>
            <w:r>
              <w:rPr>
                <w:sz w:val="24"/>
              </w:rPr>
            </w:r>
          </w:p>
        </w:tc>
        <w:tc>
          <w:tcPr>
            <w:tcW w:w="1725" w:type="dxa"/>
          </w:tcPr>
          <w:p>
            <w:pPr>
              <w:pStyle w:val="0"/>
            </w:pPr>
            <w:r>
              <w:rPr>
                <w:sz w:val="24"/>
              </w:rPr>
            </w:r>
          </w:p>
        </w:tc>
        <w:tc>
          <w:tcPr>
            <w:tcW w:w="1725" w:type="dxa"/>
          </w:tcPr>
          <w:p>
            <w:pPr>
              <w:pStyle w:val="0"/>
            </w:pPr>
            <w:r>
              <w:rPr>
                <w:sz w:val="24"/>
              </w:rPr>
            </w:r>
          </w:p>
        </w:tc>
        <w:tc>
          <w:tcPr>
            <w:tcW w:w="1727" w:type="dxa"/>
          </w:tcPr>
          <w:p>
            <w:pPr>
              <w:pStyle w:val="0"/>
            </w:pPr>
            <w:r>
              <w:rPr>
                <w:sz w:val="24"/>
              </w:rPr>
            </w:r>
          </w:p>
        </w:tc>
      </w:tr>
    </w:tbl>
    <w:p>
      <w:pPr>
        <w:sectPr>
          <w:pgSz w:w="16838" w:h="11906" w:orient="landscape"/>
          <w:pgMar w:top="1133" w:right="1440" w:bottom="566" w:left="1440" w:header="0" w:footer="0" w:gutter="0"/>
          <w:titlePg/>
        </w:sectPr>
      </w:pPr>
    </w:p>
    <w:p>
      <w:pPr>
        <w:pStyle w:val="0"/>
        <w:jc w:val="both"/>
      </w:pPr>
      <w:r>
        <w:rPr>
          <w:sz w:val="24"/>
        </w:rPr>
      </w:r>
    </w:p>
    <w:p>
      <w:pPr>
        <w:pStyle w:val="1"/>
        <w:jc w:val="both"/>
      </w:pPr>
      <w:r>
        <w:rPr>
          <w:sz w:val="20"/>
        </w:rPr>
        <w:t xml:space="preserve">                   3.3. Предельные объемы финансирования</w:t>
      </w:r>
    </w:p>
    <w:p>
      <w:pPr>
        <w:pStyle w:val="1"/>
        <w:jc w:val="both"/>
      </w:pPr>
      <w:r>
        <w:rPr>
          <w:sz w:val="20"/>
        </w:rPr>
        <w:t xml:space="preserve">             на выплаты за счет связанных иностранных кредитов</w:t>
      </w:r>
    </w:p>
    <w:p>
      <w:pPr>
        <w:pStyle w:val="1"/>
        <w:jc w:val="both"/>
      </w:pPr>
      <w:r>
        <w:rPr>
          <w:sz w:val="20"/>
        </w:rPr>
        <w:t xml:space="preserve">                     и на выплаты в иностранной валюте</w:t>
      </w:r>
    </w:p>
    <w:p>
      <w:pPr>
        <w:pStyle w:val="0"/>
        <w:jc w:val="both"/>
      </w:pPr>
      <w:r>
        <w:rPr>
          <w:sz w:val="24"/>
        </w:rPr>
      </w:r>
    </w:p>
    <w:tbl>
      <w:tblPr>
        <w:tblInd w:w="0" w:type="dxa"/>
        <w:tblLayout w:type="fixed"/>
        <w:tblBorders>
          <w:top w:val="single" w:sz="4"/>
          <w:bottom w:val="single" w:sz="4"/>
          <w:right w:val="single" w:sz="4"/>
          <w:insideV w:val="single" w:sz="4"/>
          <w:insideH w:val="single" w:sz="4"/>
        </w:tblBorders>
        <w:tblCellMar>
          <w:top w:w="102" w:type="dxa"/>
          <w:left w:w="62" w:type="dxa"/>
          <w:bottom w:w="102" w:type="dxa"/>
          <w:right w:w="62" w:type="dxa"/>
        </w:tblCellMar>
      </w:tblPr>
      <w:tblGrid>
        <w:gridCol w:w="624"/>
        <w:gridCol w:w="821"/>
        <w:gridCol w:w="907"/>
        <w:gridCol w:w="1644"/>
        <w:gridCol w:w="1644"/>
        <w:gridCol w:w="1701"/>
        <w:gridCol w:w="1701"/>
      </w:tblGrid>
      <w:tr>
        <w:tc>
          <w:tcPr>
            <w:tcW w:w="624" w:type="dxa"/>
            <w:tcBorders>
              <w:left w:val="nil"/>
            </w:tcBorders>
            <w:vMerge w:val="restart"/>
          </w:tcPr>
          <w:p>
            <w:pPr>
              <w:pStyle w:val="0"/>
              <w:jc w:val="center"/>
            </w:pPr>
            <w:r>
              <w:rPr>
                <w:sz w:val="24"/>
              </w:rPr>
              <w:t xml:space="preserve">N п/п</w:t>
            </w:r>
          </w:p>
        </w:tc>
        <w:tc>
          <w:tcPr>
            <w:gridSpan w:val="2"/>
            <w:tcW w:w="1728" w:type="dxa"/>
          </w:tcPr>
          <w:p>
            <w:pPr>
              <w:pStyle w:val="0"/>
              <w:jc w:val="center"/>
            </w:pPr>
            <w:r>
              <w:rPr>
                <w:sz w:val="24"/>
              </w:rPr>
              <w:t xml:space="preserve">Документ</w:t>
            </w:r>
          </w:p>
        </w:tc>
        <w:tc>
          <w:tcPr>
            <w:gridSpan w:val="2"/>
            <w:tcW w:w="3288" w:type="dxa"/>
            <w:vMerge w:val="restart"/>
          </w:tcPr>
          <w:p>
            <w:pPr>
              <w:pStyle w:val="0"/>
              <w:jc w:val="center"/>
            </w:pPr>
            <w:r>
              <w:rPr>
                <w:sz w:val="24"/>
              </w:rPr>
              <w:t xml:space="preserve">Сумма за счет связанных кредитов</w:t>
            </w:r>
          </w:p>
        </w:tc>
        <w:tc>
          <w:tcPr>
            <w:gridSpan w:val="2"/>
            <w:tcW w:w="3402" w:type="dxa"/>
            <w:vMerge w:val="restart"/>
          </w:tcPr>
          <w:p>
            <w:pPr>
              <w:pStyle w:val="0"/>
              <w:jc w:val="center"/>
            </w:pPr>
            <w:r>
              <w:rPr>
                <w:sz w:val="24"/>
              </w:rPr>
              <w:t xml:space="preserve">Сумма на выплаты в иностранной валюте (в рублевом эквиваленте)</w:t>
            </w:r>
          </w:p>
        </w:tc>
      </w:tr>
      <w:tr>
        <w:tc>
          <w:tcPr>
            <w:tcBorders>
              <w:left w:val="nil"/>
            </w:tcBorders>
            <w:vMerge w:val="continue"/>
          </w:tcPr>
          <w:p/>
        </w:tc>
        <w:tc>
          <w:tcPr>
            <w:tcW w:w="821" w:type="dxa"/>
            <w:vMerge w:val="restart"/>
          </w:tcPr>
          <w:p>
            <w:pPr>
              <w:pStyle w:val="0"/>
              <w:jc w:val="center"/>
            </w:pPr>
            <w:r>
              <w:rPr>
                <w:sz w:val="24"/>
              </w:rPr>
              <w:t xml:space="preserve">номер</w:t>
            </w:r>
          </w:p>
        </w:tc>
        <w:tc>
          <w:tcPr>
            <w:tcW w:w="907" w:type="dxa"/>
            <w:vMerge w:val="restart"/>
          </w:tcPr>
          <w:p>
            <w:pPr>
              <w:pStyle w:val="0"/>
              <w:jc w:val="center"/>
            </w:pPr>
            <w:r>
              <w:rPr>
                <w:sz w:val="24"/>
              </w:rPr>
              <w:t xml:space="preserve">дата</w:t>
            </w:r>
          </w:p>
        </w:tc>
        <w:tc>
          <w:tcPr>
            <w:gridSpan w:val="2"/>
            <w:vMerge w:val="continue"/>
          </w:tcPr>
          <w:p/>
        </w:tc>
        <w:tc>
          <w:tcPr>
            <w:gridSpan w:val="2"/>
            <w:vMerge w:val="continue"/>
          </w:tcPr>
          <w:p/>
        </w:tc>
      </w:tr>
      <w:tr>
        <w:tc>
          <w:tcPr>
            <w:tcBorders>
              <w:left w:val="nil"/>
            </w:tcBorders>
            <w:vMerge w:val="continue"/>
          </w:tcPr>
          <w:p/>
        </w:tc>
        <w:tc>
          <w:tcPr>
            <w:vMerge w:val="continue"/>
          </w:tcPr>
          <w:p/>
        </w:tc>
        <w:tc>
          <w:tcPr>
            <w:vMerge w:val="continue"/>
          </w:tcPr>
          <w:p/>
        </w:tc>
        <w:tc>
          <w:tcPr>
            <w:tcW w:w="1644" w:type="dxa"/>
          </w:tcPr>
          <w:p>
            <w:pPr>
              <w:pStyle w:val="0"/>
              <w:jc w:val="center"/>
            </w:pPr>
            <w:r>
              <w:rPr>
                <w:sz w:val="24"/>
              </w:rPr>
              <w:t xml:space="preserve">на ____ год</w:t>
            </w:r>
          </w:p>
        </w:tc>
        <w:tc>
          <w:tcPr>
            <w:tcW w:w="1644" w:type="dxa"/>
          </w:tcPr>
          <w:p>
            <w:pPr>
              <w:pStyle w:val="0"/>
              <w:jc w:val="center"/>
            </w:pPr>
            <w:r>
              <w:rPr>
                <w:sz w:val="24"/>
              </w:rPr>
              <w:t xml:space="preserve">на ____ год</w:t>
            </w:r>
          </w:p>
        </w:tc>
        <w:tc>
          <w:tcPr>
            <w:tcW w:w="1701" w:type="dxa"/>
          </w:tcPr>
          <w:p>
            <w:pPr>
              <w:pStyle w:val="0"/>
              <w:jc w:val="center"/>
            </w:pPr>
            <w:r>
              <w:rPr>
                <w:sz w:val="24"/>
              </w:rPr>
              <w:t xml:space="preserve">на ____ год</w:t>
            </w:r>
          </w:p>
        </w:tc>
        <w:tc>
          <w:tcPr>
            <w:tcW w:w="1701" w:type="dxa"/>
          </w:tcPr>
          <w:p>
            <w:pPr>
              <w:pStyle w:val="0"/>
              <w:jc w:val="center"/>
            </w:pPr>
            <w:r>
              <w:rPr>
                <w:sz w:val="24"/>
              </w:rPr>
              <w:t xml:space="preserve">на ____ год</w:t>
            </w:r>
          </w:p>
        </w:tc>
      </w:tr>
      <w:tr>
        <w:tc>
          <w:tcPr>
            <w:tcW w:w="624" w:type="dxa"/>
            <w:tcBorders>
              <w:left w:val="nil"/>
            </w:tcBorders>
          </w:tcPr>
          <w:p>
            <w:pPr>
              <w:pStyle w:val="0"/>
              <w:jc w:val="center"/>
            </w:pPr>
            <w:r>
              <w:rPr>
                <w:sz w:val="24"/>
              </w:rPr>
              <w:t xml:space="preserve">1</w:t>
            </w:r>
          </w:p>
        </w:tc>
        <w:tc>
          <w:tcPr>
            <w:tcW w:w="821" w:type="dxa"/>
          </w:tcPr>
          <w:p>
            <w:pPr>
              <w:pStyle w:val="0"/>
              <w:jc w:val="center"/>
            </w:pPr>
            <w:r>
              <w:rPr>
                <w:sz w:val="24"/>
              </w:rPr>
              <w:t xml:space="preserve">2</w:t>
            </w:r>
          </w:p>
        </w:tc>
        <w:tc>
          <w:tcPr>
            <w:tcW w:w="907" w:type="dxa"/>
          </w:tcPr>
          <w:p>
            <w:pPr>
              <w:pStyle w:val="0"/>
              <w:jc w:val="center"/>
            </w:pPr>
            <w:r>
              <w:rPr>
                <w:sz w:val="24"/>
              </w:rPr>
              <w:t xml:space="preserve">3</w:t>
            </w:r>
          </w:p>
        </w:tc>
        <w:tc>
          <w:tcPr>
            <w:tcW w:w="1644" w:type="dxa"/>
          </w:tcPr>
          <w:p>
            <w:pPr>
              <w:pStyle w:val="0"/>
              <w:jc w:val="center"/>
            </w:pPr>
            <w:r>
              <w:rPr>
                <w:sz w:val="24"/>
              </w:rPr>
              <w:t xml:space="preserve">4</w:t>
            </w:r>
          </w:p>
        </w:tc>
        <w:tc>
          <w:tcPr>
            <w:tcW w:w="1644" w:type="dxa"/>
          </w:tcPr>
          <w:p>
            <w:pPr>
              <w:pStyle w:val="0"/>
              <w:jc w:val="center"/>
            </w:pPr>
            <w:r>
              <w:rPr>
                <w:sz w:val="24"/>
              </w:rPr>
              <w:t xml:space="preserve">5</w:t>
            </w:r>
          </w:p>
        </w:tc>
        <w:tc>
          <w:tcPr>
            <w:tcW w:w="1701" w:type="dxa"/>
          </w:tcPr>
          <w:p>
            <w:pPr>
              <w:pStyle w:val="0"/>
              <w:jc w:val="center"/>
            </w:pPr>
            <w:r>
              <w:rPr>
                <w:sz w:val="24"/>
              </w:rPr>
              <w:t xml:space="preserve">6</w:t>
            </w:r>
          </w:p>
        </w:tc>
        <w:tc>
          <w:tcPr>
            <w:tcW w:w="1701" w:type="dxa"/>
          </w:tcPr>
          <w:p>
            <w:pPr>
              <w:pStyle w:val="0"/>
              <w:jc w:val="center"/>
            </w:pPr>
            <w:r>
              <w:rPr>
                <w:sz w:val="24"/>
              </w:rPr>
              <w:t xml:space="preserve">7</w:t>
            </w:r>
          </w:p>
        </w:tc>
      </w:tr>
      <w:tr>
        <w:tc>
          <w:tcPr>
            <w:tcW w:w="624" w:type="dxa"/>
            <w:tcBorders>
              <w:left w:val="nil"/>
            </w:tcBorders>
          </w:tcPr>
          <w:p>
            <w:pPr>
              <w:pStyle w:val="0"/>
            </w:pPr>
            <w:r>
              <w:rPr>
                <w:sz w:val="24"/>
              </w:rPr>
            </w:r>
          </w:p>
        </w:tc>
        <w:tc>
          <w:tcPr>
            <w:tcW w:w="821" w:type="dxa"/>
          </w:tcPr>
          <w:p>
            <w:pPr>
              <w:pStyle w:val="0"/>
            </w:pPr>
            <w:r>
              <w:rPr>
                <w:sz w:val="24"/>
              </w:rPr>
            </w:r>
          </w:p>
        </w:tc>
        <w:tc>
          <w:tcPr>
            <w:tcW w:w="907" w:type="dxa"/>
          </w:tcPr>
          <w:p>
            <w:pPr>
              <w:pStyle w:val="0"/>
            </w:pPr>
            <w:r>
              <w:rPr>
                <w:sz w:val="24"/>
              </w:rPr>
            </w:r>
          </w:p>
        </w:tc>
        <w:tc>
          <w:tcPr>
            <w:tcW w:w="1644" w:type="dxa"/>
          </w:tcPr>
          <w:p>
            <w:pPr>
              <w:pStyle w:val="0"/>
            </w:pPr>
            <w:r>
              <w:rPr>
                <w:sz w:val="24"/>
              </w:rPr>
            </w:r>
          </w:p>
        </w:tc>
        <w:tc>
          <w:tcPr>
            <w:tcW w:w="1644" w:type="dxa"/>
          </w:tcPr>
          <w:p>
            <w:pPr>
              <w:pStyle w:val="0"/>
            </w:pPr>
            <w:r>
              <w:rPr>
                <w:sz w:val="24"/>
              </w:rPr>
            </w:r>
          </w:p>
        </w:tc>
        <w:tc>
          <w:tcPr>
            <w:tcW w:w="1701" w:type="dxa"/>
          </w:tcPr>
          <w:p>
            <w:pPr>
              <w:pStyle w:val="0"/>
            </w:pPr>
            <w:r>
              <w:rPr>
                <w:sz w:val="24"/>
              </w:rPr>
            </w:r>
          </w:p>
        </w:tc>
        <w:tc>
          <w:tcPr>
            <w:tcW w:w="1701" w:type="dxa"/>
          </w:tcPr>
          <w:p>
            <w:pPr>
              <w:pStyle w:val="0"/>
            </w:pPr>
            <w:r>
              <w:rPr>
                <w:sz w:val="24"/>
              </w:rPr>
            </w:r>
          </w:p>
        </w:tc>
      </w:tr>
      <w:tr>
        <w:tc>
          <w:tcPr>
            <w:tcW w:w="624" w:type="dxa"/>
            <w:tcBorders>
              <w:left w:val="nil"/>
            </w:tcBorders>
          </w:tcPr>
          <w:p>
            <w:pPr>
              <w:pStyle w:val="0"/>
            </w:pPr>
            <w:r>
              <w:rPr>
                <w:sz w:val="24"/>
              </w:rPr>
            </w:r>
          </w:p>
        </w:tc>
        <w:tc>
          <w:tcPr>
            <w:tcW w:w="821" w:type="dxa"/>
          </w:tcPr>
          <w:p>
            <w:pPr>
              <w:pStyle w:val="0"/>
            </w:pPr>
            <w:r>
              <w:rPr>
                <w:sz w:val="24"/>
              </w:rPr>
            </w:r>
          </w:p>
        </w:tc>
        <w:tc>
          <w:tcPr>
            <w:tcW w:w="907" w:type="dxa"/>
          </w:tcPr>
          <w:p>
            <w:pPr>
              <w:pStyle w:val="0"/>
            </w:pPr>
            <w:r>
              <w:rPr>
                <w:sz w:val="24"/>
              </w:rPr>
            </w:r>
          </w:p>
        </w:tc>
        <w:tc>
          <w:tcPr>
            <w:tcW w:w="1644" w:type="dxa"/>
          </w:tcPr>
          <w:p>
            <w:pPr>
              <w:pStyle w:val="0"/>
            </w:pPr>
            <w:r>
              <w:rPr>
                <w:sz w:val="24"/>
              </w:rPr>
            </w:r>
          </w:p>
        </w:tc>
        <w:tc>
          <w:tcPr>
            <w:tcW w:w="1644" w:type="dxa"/>
          </w:tcPr>
          <w:p>
            <w:pPr>
              <w:pStyle w:val="0"/>
            </w:pPr>
            <w:r>
              <w:rPr>
                <w:sz w:val="24"/>
              </w:rPr>
            </w:r>
          </w:p>
        </w:tc>
        <w:tc>
          <w:tcPr>
            <w:tcW w:w="1701" w:type="dxa"/>
          </w:tcPr>
          <w:p>
            <w:pPr>
              <w:pStyle w:val="0"/>
            </w:pPr>
            <w:r>
              <w:rPr>
                <w:sz w:val="24"/>
              </w:rPr>
            </w:r>
          </w:p>
        </w:tc>
        <w:tc>
          <w:tcPr>
            <w:tcW w:w="1701" w:type="dxa"/>
          </w:tcPr>
          <w:p>
            <w:pPr>
              <w:pStyle w:val="0"/>
            </w:pPr>
            <w:r>
              <w:rPr>
                <w:sz w:val="24"/>
              </w:rPr>
            </w:r>
          </w:p>
        </w:tc>
      </w:tr>
      <w:tr>
        <w:tc>
          <w:tcPr>
            <w:tcW w:w="624" w:type="dxa"/>
            <w:tcBorders>
              <w:left w:val="nil"/>
            </w:tcBorders>
          </w:tcPr>
          <w:p>
            <w:pPr>
              <w:pStyle w:val="0"/>
            </w:pPr>
            <w:r>
              <w:rPr>
                <w:sz w:val="24"/>
              </w:rPr>
            </w:r>
          </w:p>
        </w:tc>
        <w:tc>
          <w:tcPr>
            <w:tcW w:w="821" w:type="dxa"/>
          </w:tcPr>
          <w:p>
            <w:pPr>
              <w:pStyle w:val="0"/>
            </w:pPr>
            <w:r>
              <w:rPr>
                <w:sz w:val="24"/>
              </w:rPr>
            </w:r>
          </w:p>
        </w:tc>
        <w:tc>
          <w:tcPr>
            <w:tcW w:w="907" w:type="dxa"/>
          </w:tcPr>
          <w:p>
            <w:pPr>
              <w:pStyle w:val="0"/>
            </w:pPr>
            <w:r>
              <w:rPr>
                <w:sz w:val="24"/>
              </w:rPr>
            </w:r>
          </w:p>
        </w:tc>
        <w:tc>
          <w:tcPr>
            <w:tcW w:w="1644" w:type="dxa"/>
          </w:tcPr>
          <w:p>
            <w:pPr>
              <w:pStyle w:val="0"/>
            </w:pPr>
            <w:r>
              <w:rPr>
                <w:sz w:val="24"/>
              </w:rPr>
            </w:r>
          </w:p>
        </w:tc>
        <w:tc>
          <w:tcPr>
            <w:tcW w:w="1644" w:type="dxa"/>
          </w:tcPr>
          <w:p>
            <w:pPr>
              <w:pStyle w:val="0"/>
            </w:pPr>
            <w:r>
              <w:rPr>
                <w:sz w:val="24"/>
              </w:rPr>
            </w:r>
          </w:p>
        </w:tc>
        <w:tc>
          <w:tcPr>
            <w:tcW w:w="1701" w:type="dxa"/>
          </w:tcPr>
          <w:p>
            <w:pPr>
              <w:pStyle w:val="0"/>
            </w:pPr>
            <w:r>
              <w:rPr>
                <w:sz w:val="24"/>
              </w:rPr>
            </w:r>
          </w:p>
        </w:tc>
        <w:tc>
          <w:tcPr>
            <w:tcW w:w="1701" w:type="dxa"/>
          </w:tcPr>
          <w:p>
            <w:pPr>
              <w:pStyle w:val="0"/>
            </w:pPr>
            <w:r>
              <w:rPr>
                <w:sz w:val="24"/>
              </w:rPr>
            </w:r>
          </w:p>
        </w:tc>
      </w:tr>
      <w:tr>
        <w:tc>
          <w:tcPr>
            <w:gridSpan w:val="3"/>
            <w:tcW w:w="2352" w:type="dxa"/>
            <w:tcBorders>
              <w:left w:val="nil"/>
              <w:bottom w:val="nil"/>
            </w:tcBorders>
          </w:tcPr>
          <w:p>
            <w:pPr>
              <w:pStyle w:val="0"/>
              <w:jc w:val="right"/>
            </w:pPr>
            <w:r>
              <w:rPr>
                <w:sz w:val="24"/>
              </w:rPr>
              <w:t xml:space="preserve">Итого</w:t>
            </w:r>
          </w:p>
        </w:tc>
        <w:tc>
          <w:tcPr>
            <w:tcW w:w="1644" w:type="dxa"/>
          </w:tcPr>
          <w:p>
            <w:pPr>
              <w:pStyle w:val="0"/>
            </w:pPr>
            <w:r>
              <w:rPr>
                <w:sz w:val="24"/>
              </w:rPr>
            </w:r>
          </w:p>
        </w:tc>
        <w:tc>
          <w:tcPr>
            <w:tcW w:w="1644" w:type="dxa"/>
          </w:tcPr>
          <w:p>
            <w:pPr>
              <w:pStyle w:val="0"/>
            </w:pPr>
            <w:r>
              <w:rPr>
                <w:sz w:val="24"/>
              </w:rPr>
            </w:r>
          </w:p>
        </w:tc>
        <w:tc>
          <w:tcPr>
            <w:tcW w:w="1701" w:type="dxa"/>
          </w:tcPr>
          <w:p>
            <w:pPr>
              <w:pStyle w:val="0"/>
            </w:pPr>
            <w:r>
              <w:rPr>
                <w:sz w:val="24"/>
              </w:rPr>
            </w:r>
          </w:p>
        </w:tc>
        <w:tc>
          <w:tcPr>
            <w:tcW w:w="1701" w:type="dxa"/>
          </w:tcPr>
          <w:p>
            <w:pPr>
              <w:pStyle w:val="0"/>
            </w:pPr>
            <w:r>
              <w:rPr>
                <w:sz w:val="24"/>
              </w:rPr>
            </w:r>
          </w:p>
        </w:tc>
      </w:tr>
    </w:tbl>
    <w:p>
      <w:pPr>
        <w:pStyle w:val="0"/>
        <w:jc w:val="both"/>
      </w:pPr>
      <w:r>
        <w:rPr>
          <w:sz w:val="24"/>
        </w:rPr>
      </w:r>
    </w:p>
    <w:p>
      <w:pPr>
        <w:pStyle w:val="1"/>
        <w:jc w:val="both"/>
      </w:pPr>
      <w:r>
        <w:rPr>
          <w:sz w:val="20"/>
        </w:rPr>
        <w:t xml:space="preserve">                    4. Заблокированные бюджетные данные</w:t>
      </w:r>
    </w:p>
    <w:p>
      <w:pPr>
        <w:pStyle w:val="0"/>
        <w:jc w:val="both"/>
      </w:pPr>
      <w:r>
        <w:rPr>
          <w:sz w:val="24"/>
        </w:rPr>
      </w:r>
    </w:p>
    <w:p>
      <w:pPr>
        <w:sectPr>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1191"/>
        <w:gridCol w:w="1191"/>
        <w:gridCol w:w="2093"/>
        <w:gridCol w:w="1020"/>
        <w:gridCol w:w="964"/>
        <w:gridCol w:w="1020"/>
        <w:gridCol w:w="1020"/>
        <w:gridCol w:w="964"/>
        <w:gridCol w:w="964"/>
        <w:gridCol w:w="964"/>
        <w:gridCol w:w="1020"/>
      </w:tblGrid>
      <w:tr>
        <w:tc>
          <w:tcPr>
            <w:tcW w:w="624" w:type="dxa"/>
            <w:vMerge w:val="restart"/>
          </w:tcPr>
          <w:p>
            <w:pPr>
              <w:pStyle w:val="0"/>
              <w:jc w:val="center"/>
            </w:pPr>
            <w:r>
              <w:rPr>
                <w:sz w:val="24"/>
              </w:rPr>
              <w:t xml:space="preserve">N п/п</w:t>
            </w:r>
          </w:p>
        </w:tc>
        <w:tc>
          <w:tcPr>
            <w:gridSpan w:val="2"/>
            <w:tcW w:w="2382" w:type="dxa"/>
          </w:tcPr>
          <w:p>
            <w:pPr>
              <w:pStyle w:val="0"/>
              <w:jc w:val="center"/>
            </w:pPr>
            <w:r>
              <w:rPr>
                <w:sz w:val="24"/>
              </w:rPr>
              <w:t xml:space="preserve">Документ</w:t>
            </w:r>
          </w:p>
        </w:tc>
        <w:tc>
          <w:tcPr>
            <w:tcW w:w="2093" w:type="dxa"/>
            <w:vMerge w:val="restart"/>
          </w:tcPr>
          <w:p>
            <w:pPr>
              <w:pStyle w:val="0"/>
              <w:jc w:val="center"/>
            </w:pPr>
            <w:r>
              <w:rPr>
                <w:sz w:val="24"/>
              </w:rPr>
              <w:t xml:space="preserve">Код объекта капитального вложения (мероприятия по информатизации)</w:t>
            </w:r>
          </w:p>
        </w:tc>
        <w:tc>
          <w:tcPr>
            <w:gridSpan w:val="4"/>
            <w:tcW w:w="4024" w:type="dxa"/>
          </w:tcPr>
          <w:p>
            <w:pPr>
              <w:pStyle w:val="0"/>
              <w:jc w:val="center"/>
            </w:pPr>
            <w:r>
              <w:rPr>
                <w:sz w:val="24"/>
              </w:rPr>
              <w:t xml:space="preserve">Бюджетные ассигнования</w:t>
            </w:r>
          </w:p>
        </w:tc>
        <w:tc>
          <w:tcPr>
            <w:gridSpan w:val="4"/>
            <w:tcW w:w="3912" w:type="dxa"/>
          </w:tcPr>
          <w:p>
            <w:pPr>
              <w:pStyle w:val="0"/>
              <w:jc w:val="center"/>
            </w:pPr>
            <w:r>
              <w:rPr>
                <w:sz w:val="24"/>
              </w:rPr>
              <w:t xml:space="preserve">Лимиты бюджетных обязательств</w:t>
            </w:r>
          </w:p>
        </w:tc>
      </w:tr>
      <w:tr>
        <w:tc>
          <w:tcPr>
            <w:vMerge w:val="continue"/>
          </w:tcPr>
          <w:p/>
        </w:tc>
        <w:tc>
          <w:tcPr>
            <w:tcW w:w="1191" w:type="dxa"/>
          </w:tcPr>
          <w:p>
            <w:pPr>
              <w:pStyle w:val="0"/>
              <w:jc w:val="center"/>
            </w:pPr>
            <w:r>
              <w:rPr>
                <w:sz w:val="24"/>
              </w:rPr>
              <w:t xml:space="preserve">номер</w:t>
            </w:r>
          </w:p>
        </w:tc>
        <w:tc>
          <w:tcPr>
            <w:tcW w:w="1191" w:type="dxa"/>
          </w:tcPr>
          <w:p>
            <w:pPr>
              <w:pStyle w:val="0"/>
              <w:jc w:val="center"/>
            </w:pPr>
            <w:r>
              <w:rPr>
                <w:sz w:val="24"/>
              </w:rPr>
              <w:t xml:space="preserve">номер</w:t>
            </w:r>
          </w:p>
        </w:tc>
        <w:tc>
          <w:tcPr>
            <w:vMerge w:val="continue"/>
          </w:tcPr>
          <w:p/>
        </w:tc>
        <w:tc>
          <w:tcPr>
            <w:tcW w:w="1020" w:type="dxa"/>
          </w:tcPr>
          <w:p>
            <w:pPr>
              <w:pStyle w:val="0"/>
              <w:jc w:val="center"/>
            </w:pPr>
            <w:r>
              <w:rPr>
                <w:sz w:val="24"/>
              </w:rPr>
              <w:t xml:space="preserve">на ____ год</w:t>
            </w:r>
          </w:p>
        </w:tc>
        <w:tc>
          <w:tcPr>
            <w:tcW w:w="964" w:type="dxa"/>
          </w:tcPr>
          <w:p>
            <w:pPr>
              <w:pStyle w:val="0"/>
              <w:jc w:val="center"/>
            </w:pPr>
            <w:r>
              <w:rPr>
                <w:sz w:val="24"/>
              </w:rPr>
              <w:t xml:space="preserve">на ____ год</w:t>
            </w:r>
          </w:p>
        </w:tc>
        <w:tc>
          <w:tcPr>
            <w:tcW w:w="1020" w:type="dxa"/>
          </w:tcPr>
          <w:p>
            <w:pPr>
              <w:pStyle w:val="0"/>
              <w:jc w:val="center"/>
            </w:pPr>
            <w:r>
              <w:rPr>
                <w:sz w:val="24"/>
              </w:rPr>
              <w:t xml:space="preserve">на ____ год</w:t>
            </w:r>
          </w:p>
        </w:tc>
        <w:tc>
          <w:tcPr>
            <w:tcW w:w="1020" w:type="dxa"/>
          </w:tcPr>
          <w:p>
            <w:pPr>
              <w:pStyle w:val="0"/>
              <w:jc w:val="center"/>
            </w:pPr>
            <w:r>
              <w:rPr>
                <w:sz w:val="24"/>
              </w:rPr>
              <w:t xml:space="preserve">на ____ год</w:t>
            </w:r>
          </w:p>
        </w:tc>
        <w:tc>
          <w:tcPr>
            <w:tcW w:w="964" w:type="dxa"/>
          </w:tcPr>
          <w:p>
            <w:pPr>
              <w:pStyle w:val="0"/>
              <w:jc w:val="center"/>
            </w:pPr>
            <w:r>
              <w:rPr>
                <w:sz w:val="24"/>
              </w:rPr>
              <w:t xml:space="preserve">на год</w:t>
            </w:r>
          </w:p>
        </w:tc>
        <w:tc>
          <w:tcPr>
            <w:tcW w:w="964" w:type="dxa"/>
          </w:tcPr>
          <w:p>
            <w:pPr>
              <w:pStyle w:val="0"/>
              <w:jc w:val="center"/>
            </w:pPr>
            <w:r>
              <w:rPr>
                <w:sz w:val="24"/>
              </w:rPr>
              <w:t xml:space="preserve">на год</w:t>
            </w:r>
          </w:p>
        </w:tc>
        <w:tc>
          <w:tcPr>
            <w:tcW w:w="964" w:type="dxa"/>
          </w:tcPr>
          <w:p>
            <w:pPr>
              <w:pStyle w:val="0"/>
              <w:jc w:val="center"/>
            </w:pPr>
            <w:r>
              <w:rPr>
                <w:sz w:val="24"/>
              </w:rPr>
              <w:t xml:space="preserve">на год</w:t>
            </w:r>
          </w:p>
        </w:tc>
        <w:tc>
          <w:tcPr>
            <w:tcW w:w="1020" w:type="dxa"/>
          </w:tcPr>
          <w:p>
            <w:pPr>
              <w:pStyle w:val="0"/>
              <w:jc w:val="center"/>
            </w:pPr>
            <w:r>
              <w:rPr>
                <w:sz w:val="24"/>
              </w:rPr>
              <w:t xml:space="preserve">на год</w:t>
            </w:r>
          </w:p>
        </w:tc>
      </w:tr>
      <w:tr>
        <w:tc>
          <w:tcPr>
            <w:tcW w:w="624" w:type="dxa"/>
          </w:tcPr>
          <w:p>
            <w:pPr>
              <w:pStyle w:val="0"/>
              <w:jc w:val="center"/>
            </w:pPr>
            <w:r>
              <w:rPr>
                <w:sz w:val="24"/>
              </w:rPr>
              <w:t xml:space="preserve">1</w:t>
            </w:r>
          </w:p>
        </w:tc>
        <w:tc>
          <w:tcPr>
            <w:tcW w:w="1191" w:type="dxa"/>
          </w:tcPr>
          <w:p>
            <w:pPr>
              <w:pStyle w:val="0"/>
              <w:jc w:val="center"/>
            </w:pPr>
            <w:r>
              <w:rPr>
                <w:sz w:val="24"/>
              </w:rPr>
              <w:t xml:space="preserve">2</w:t>
            </w:r>
          </w:p>
        </w:tc>
        <w:tc>
          <w:tcPr>
            <w:tcW w:w="1191" w:type="dxa"/>
          </w:tcPr>
          <w:p>
            <w:pPr>
              <w:pStyle w:val="0"/>
              <w:jc w:val="center"/>
            </w:pPr>
            <w:r>
              <w:rPr>
                <w:sz w:val="24"/>
              </w:rPr>
              <w:t xml:space="preserve">3</w:t>
            </w:r>
          </w:p>
        </w:tc>
        <w:tc>
          <w:tcPr>
            <w:tcW w:w="2093" w:type="dxa"/>
          </w:tcPr>
          <w:p>
            <w:pPr>
              <w:pStyle w:val="0"/>
              <w:jc w:val="center"/>
            </w:pPr>
            <w:r>
              <w:rPr>
                <w:sz w:val="24"/>
              </w:rPr>
              <w:t xml:space="preserve">4</w:t>
            </w:r>
          </w:p>
        </w:tc>
        <w:tc>
          <w:tcPr>
            <w:tcW w:w="1020" w:type="dxa"/>
          </w:tcPr>
          <w:p>
            <w:pPr>
              <w:pStyle w:val="0"/>
              <w:jc w:val="center"/>
            </w:pPr>
            <w:r>
              <w:rPr>
                <w:sz w:val="24"/>
              </w:rPr>
              <w:t xml:space="preserve">5</w:t>
            </w:r>
          </w:p>
        </w:tc>
        <w:tc>
          <w:tcPr>
            <w:tcW w:w="964" w:type="dxa"/>
          </w:tcPr>
          <w:p>
            <w:pPr>
              <w:pStyle w:val="0"/>
              <w:jc w:val="center"/>
            </w:pPr>
            <w:r>
              <w:rPr>
                <w:sz w:val="24"/>
              </w:rPr>
              <w:t xml:space="preserve">6</w:t>
            </w:r>
          </w:p>
        </w:tc>
        <w:tc>
          <w:tcPr>
            <w:tcW w:w="1020" w:type="dxa"/>
          </w:tcPr>
          <w:p>
            <w:pPr>
              <w:pStyle w:val="0"/>
              <w:jc w:val="center"/>
            </w:pPr>
            <w:r>
              <w:rPr>
                <w:sz w:val="24"/>
              </w:rPr>
              <w:t xml:space="preserve">7</w:t>
            </w:r>
          </w:p>
        </w:tc>
        <w:tc>
          <w:tcPr>
            <w:tcW w:w="1020" w:type="dxa"/>
          </w:tcPr>
          <w:p>
            <w:pPr>
              <w:pStyle w:val="0"/>
              <w:jc w:val="center"/>
            </w:pPr>
            <w:r>
              <w:rPr>
                <w:sz w:val="24"/>
              </w:rPr>
              <w:t xml:space="preserve">8</w:t>
            </w:r>
          </w:p>
        </w:tc>
        <w:tc>
          <w:tcPr>
            <w:tcW w:w="964" w:type="dxa"/>
          </w:tcPr>
          <w:p>
            <w:pPr>
              <w:pStyle w:val="0"/>
              <w:jc w:val="center"/>
            </w:pPr>
            <w:r>
              <w:rPr>
                <w:sz w:val="24"/>
              </w:rPr>
              <w:t xml:space="preserve">9</w:t>
            </w:r>
          </w:p>
        </w:tc>
        <w:tc>
          <w:tcPr>
            <w:tcW w:w="964" w:type="dxa"/>
          </w:tcPr>
          <w:p>
            <w:pPr>
              <w:pStyle w:val="0"/>
              <w:jc w:val="center"/>
            </w:pPr>
            <w:r>
              <w:rPr>
                <w:sz w:val="24"/>
              </w:rPr>
              <w:t xml:space="preserve">10</w:t>
            </w:r>
          </w:p>
        </w:tc>
        <w:tc>
          <w:tcPr>
            <w:tcW w:w="964" w:type="dxa"/>
          </w:tcPr>
          <w:p>
            <w:pPr>
              <w:pStyle w:val="0"/>
              <w:jc w:val="center"/>
            </w:pPr>
            <w:r>
              <w:rPr>
                <w:sz w:val="24"/>
              </w:rPr>
              <w:t xml:space="preserve">11</w:t>
            </w:r>
          </w:p>
        </w:tc>
        <w:tc>
          <w:tcPr>
            <w:tcW w:w="1020" w:type="dxa"/>
          </w:tcPr>
          <w:p>
            <w:pPr>
              <w:pStyle w:val="0"/>
              <w:jc w:val="center"/>
            </w:pPr>
            <w:r>
              <w:rPr>
                <w:sz w:val="24"/>
              </w:rPr>
              <w:t xml:space="preserve">12</w:t>
            </w:r>
          </w:p>
        </w:tc>
      </w:tr>
      <w:tr>
        <w:tc>
          <w:tcPr>
            <w:tcW w:w="624" w:type="dxa"/>
          </w:tcPr>
          <w:p>
            <w:pPr>
              <w:pStyle w:val="0"/>
            </w:pPr>
            <w:r>
              <w:rPr>
                <w:sz w:val="24"/>
              </w:rPr>
            </w:r>
          </w:p>
        </w:tc>
        <w:tc>
          <w:tcPr>
            <w:tcW w:w="1191" w:type="dxa"/>
          </w:tcPr>
          <w:p>
            <w:pPr>
              <w:pStyle w:val="0"/>
            </w:pPr>
            <w:r>
              <w:rPr>
                <w:sz w:val="24"/>
              </w:rPr>
            </w:r>
          </w:p>
        </w:tc>
        <w:tc>
          <w:tcPr>
            <w:tcW w:w="1191" w:type="dxa"/>
          </w:tcPr>
          <w:p>
            <w:pPr>
              <w:pStyle w:val="0"/>
            </w:pPr>
            <w:r>
              <w:rPr>
                <w:sz w:val="24"/>
              </w:rPr>
            </w:r>
          </w:p>
        </w:tc>
        <w:tc>
          <w:tcPr>
            <w:tcW w:w="2093" w:type="dxa"/>
          </w:tcPr>
          <w:p>
            <w:pPr>
              <w:pStyle w:val="0"/>
            </w:pPr>
            <w:r>
              <w:rPr>
                <w:sz w:val="24"/>
              </w:rPr>
            </w:r>
          </w:p>
        </w:tc>
        <w:tc>
          <w:tcPr>
            <w:tcW w:w="1020"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964" w:type="dxa"/>
          </w:tcPr>
          <w:p>
            <w:pPr>
              <w:pStyle w:val="0"/>
            </w:pPr>
            <w:r>
              <w:rPr>
                <w:sz w:val="24"/>
              </w:rPr>
            </w:r>
          </w:p>
        </w:tc>
        <w:tc>
          <w:tcPr>
            <w:tcW w:w="964" w:type="dxa"/>
          </w:tcPr>
          <w:p>
            <w:pPr>
              <w:pStyle w:val="0"/>
            </w:pPr>
            <w:r>
              <w:rPr>
                <w:sz w:val="24"/>
              </w:rPr>
            </w:r>
          </w:p>
        </w:tc>
        <w:tc>
          <w:tcPr>
            <w:tcW w:w="964" w:type="dxa"/>
          </w:tcPr>
          <w:p>
            <w:pPr>
              <w:pStyle w:val="0"/>
            </w:pPr>
            <w:r>
              <w:rPr>
                <w:sz w:val="24"/>
              </w:rPr>
            </w:r>
          </w:p>
        </w:tc>
        <w:tc>
          <w:tcPr>
            <w:tcW w:w="1020" w:type="dxa"/>
          </w:tcPr>
          <w:p>
            <w:pPr>
              <w:pStyle w:val="0"/>
            </w:pPr>
            <w:r>
              <w:rPr>
                <w:sz w:val="24"/>
              </w:rPr>
            </w:r>
          </w:p>
        </w:tc>
      </w:tr>
      <w:tr>
        <w:tc>
          <w:tcPr>
            <w:tcW w:w="624" w:type="dxa"/>
          </w:tcPr>
          <w:p>
            <w:pPr>
              <w:pStyle w:val="0"/>
            </w:pPr>
            <w:r>
              <w:rPr>
                <w:sz w:val="24"/>
              </w:rPr>
            </w:r>
          </w:p>
        </w:tc>
        <w:tc>
          <w:tcPr>
            <w:tcW w:w="1191" w:type="dxa"/>
          </w:tcPr>
          <w:p>
            <w:pPr>
              <w:pStyle w:val="0"/>
            </w:pPr>
            <w:r>
              <w:rPr>
                <w:sz w:val="24"/>
              </w:rPr>
            </w:r>
          </w:p>
        </w:tc>
        <w:tc>
          <w:tcPr>
            <w:tcW w:w="1191" w:type="dxa"/>
          </w:tcPr>
          <w:p>
            <w:pPr>
              <w:pStyle w:val="0"/>
            </w:pPr>
            <w:r>
              <w:rPr>
                <w:sz w:val="24"/>
              </w:rPr>
            </w:r>
          </w:p>
        </w:tc>
        <w:tc>
          <w:tcPr>
            <w:tcW w:w="2093" w:type="dxa"/>
          </w:tcPr>
          <w:p>
            <w:pPr>
              <w:pStyle w:val="0"/>
            </w:pPr>
            <w:r>
              <w:rPr>
                <w:sz w:val="24"/>
              </w:rPr>
            </w:r>
          </w:p>
        </w:tc>
        <w:tc>
          <w:tcPr>
            <w:tcW w:w="1020"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964" w:type="dxa"/>
          </w:tcPr>
          <w:p>
            <w:pPr>
              <w:pStyle w:val="0"/>
            </w:pPr>
            <w:r>
              <w:rPr>
                <w:sz w:val="24"/>
              </w:rPr>
            </w:r>
          </w:p>
        </w:tc>
        <w:tc>
          <w:tcPr>
            <w:tcW w:w="964" w:type="dxa"/>
          </w:tcPr>
          <w:p>
            <w:pPr>
              <w:pStyle w:val="0"/>
            </w:pPr>
            <w:r>
              <w:rPr>
                <w:sz w:val="24"/>
              </w:rPr>
            </w:r>
          </w:p>
        </w:tc>
        <w:tc>
          <w:tcPr>
            <w:tcW w:w="964" w:type="dxa"/>
          </w:tcPr>
          <w:p>
            <w:pPr>
              <w:pStyle w:val="0"/>
            </w:pPr>
            <w:r>
              <w:rPr>
                <w:sz w:val="24"/>
              </w:rPr>
            </w:r>
          </w:p>
        </w:tc>
        <w:tc>
          <w:tcPr>
            <w:tcW w:w="1020" w:type="dxa"/>
          </w:tcPr>
          <w:p>
            <w:pPr>
              <w:pStyle w:val="0"/>
            </w:pPr>
            <w:r>
              <w:rPr>
                <w:sz w:val="24"/>
              </w:rPr>
            </w:r>
          </w:p>
        </w:tc>
      </w:tr>
      <w:tr>
        <w:tblPrEx>
          <w:tblBorders>
            <w:left w:val="nil"/>
          </w:tblBorders>
        </w:tblPrEx>
        <w:tc>
          <w:tcPr>
            <w:gridSpan w:val="4"/>
            <w:tcW w:w="5099" w:type="dxa"/>
            <w:tcBorders>
              <w:left w:val="nil"/>
              <w:bottom w:val="nil"/>
            </w:tcBorders>
          </w:tcPr>
          <w:p>
            <w:pPr>
              <w:pStyle w:val="0"/>
              <w:jc w:val="right"/>
            </w:pPr>
            <w:r>
              <w:rPr>
                <w:sz w:val="24"/>
              </w:rPr>
              <w:t xml:space="preserve">Итого</w:t>
            </w:r>
          </w:p>
        </w:tc>
        <w:tc>
          <w:tcPr>
            <w:tcW w:w="1020"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964" w:type="dxa"/>
          </w:tcPr>
          <w:p>
            <w:pPr>
              <w:pStyle w:val="0"/>
            </w:pPr>
            <w:r>
              <w:rPr>
                <w:sz w:val="24"/>
              </w:rPr>
            </w:r>
          </w:p>
        </w:tc>
        <w:tc>
          <w:tcPr>
            <w:tcW w:w="964" w:type="dxa"/>
          </w:tcPr>
          <w:p>
            <w:pPr>
              <w:pStyle w:val="0"/>
            </w:pPr>
            <w:r>
              <w:rPr>
                <w:sz w:val="24"/>
              </w:rPr>
            </w:r>
          </w:p>
        </w:tc>
        <w:tc>
          <w:tcPr>
            <w:tcW w:w="964" w:type="dxa"/>
          </w:tcPr>
          <w:p>
            <w:pPr>
              <w:pStyle w:val="0"/>
            </w:pPr>
            <w:r>
              <w:rPr>
                <w:sz w:val="24"/>
              </w:rPr>
            </w:r>
          </w:p>
        </w:tc>
        <w:tc>
          <w:tcPr>
            <w:tcW w:w="1020" w:type="dxa"/>
          </w:tcPr>
          <w:p>
            <w:pPr>
              <w:pStyle w:val="0"/>
            </w:pPr>
            <w:r>
              <w:rPr>
                <w:sz w:val="24"/>
              </w:rPr>
            </w:r>
          </w:p>
        </w:tc>
      </w:tr>
    </w:tbl>
    <w:p>
      <w:pPr>
        <w:pStyle w:val="0"/>
        <w:jc w:val="both"/>
      </w:pPr>
      <w:r>
        <w:rPr>
          <w:sz w:val="24"/>
        </w:rPr>
      </w:r>
    </w:p>
    <w:p>
      <w:pPr>
        <w:pStyle w:val="1"/>
        <w:jc w:val="both"/>
      </w:pPr>
      <w:r>
        <w:rPr>
          <w:sz w:val="20"/>
        </w:rPr>
        <w:t xml:space="preserve">Ответственный</w:t>
      </w:r>
    </w:p>
    <w:p>
      <w:pPr>
        <w:pStyle w:val="1"/>
        <w:jc w:val="both"/>
      </w:pPr>
      <w:r>
        <w:rPr>
          <w:sz w:val="20"/>
        </w:rPr>
        <w:t xml:space="preserve">исполнитель           ___________ _________ _____________________ _________</w:t>
      </w:r>
    </w:p>
    <w:p>
      <w:pPr>
        <w:pStyle w:val="1"/>
        <w:jc w:val="both"/>
      </w:pPr>
      <w:r>
        <w:rPr>
          <w:sz w:val="20"/>
        </w:rPr>
        <w:t xml:space="preserve">                      (должность) (подпись) (расшифровка подписи) (телефон)</w:t>
      </w:r>
    </w:p>
    <w:p>
      <w:pPr>
        <w:pStyle w:val="1"/>
        <w:jc w:val="both"/>
      </w:pPr>
      <w:r>
        <w:rPr>
          <w:sz w:val="20"/>
        </w:rPr>
      </w:r>
    </w:p>
    <w:p>
      <w:pPr>
        <w:pStyle w:val="1"/>
        <w:jc w:val="both"/>
      </w:pPr>
      <w:r>
        <w:rPr>
          <w:sz w:val="20"/>
        </w:rPr>
        <w:t xml:space="preserve">"__" _______________ 20__ г.</w:t>
      </w:r>
    </w:p>
    <w:p>
      <w:pPr>
        <w:pStyle w:val="1"/>
        <w:jc w:val="both"/>
      </w:pPr>
      <w:r>
        <w:rPr>
          <w:sz w:val="20"/>
        </w:rPr>
      </w:r>
    </w:p>
    <w:p>
      <w:pPr>
        <w:pStyle w:val="1"/>
        <w:jc w:val="both"/>
      </w:pPr>
      <w:r>
        <w:rPr>
          <w:sz w:val="20"/>
        </w:rPr>
        <w:t xml:space="preserve">                                                         Номер страницы ___</w:t>
      </w:r>
    </w:p>
    <w:p>
      <w:pPr>
        <w:pStyle w:val="1"/>
        <w:jc w:val="both"/>
      </w:pPr>
      <w:r>
        <w:rPr>
          <w:sz w:val="20"/>
        </w:rPr>
        <w:t xml:space="preserve">                                                          Всего страниц ___</w:t>
      </w:r>
    </w:p>
    <w:p>
      <w:pPr>
        <w:sectPr>
          <w:pgSz w:w="16838" w:h="11906" w:orient="landscape"/>
          <w:pgMar w:top="1133" w:right="1440" w:bottom="566" w:left="1440"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8</w:t>
      </w:r>
    </w:p>
    <w:p>
      <w:pPr>
        <w:pStyle w:val="0"/>
        <w:jc w:val="right"/>
      </w:pPr>
      <w:r>
        <w:rPr>
          <w:sz w:val="24"/>
        </w:rPr>
        <w:t xml:space="preserve">к Порядку открытия и ведения</w:t>
      </w:r>
    </w:p>
    <w:p>
      <w:pPr>
        <w:pStyle w:val="0"/>
        <w:jc w:val="right"/>
      </w:pPr>
      <w:r>
        <w:rPr>
          <w:sz w:val="24"/>
        </w:rPr>
        <w:t xml:space="preserve">лицевых счетов территориальными</w:t>
      </w:r>
    </w:p>
    <w:p>
      <w:pPr>
        <w:pStyle w:val="0"/>
        <w:jc w:val="right"/>
      </w:pPr>
      <w:r>
        <w:rPr>
          <w:sz w:val="24"/>
        </w:rPr>
        <w:t xml:space="preserve">органами Федерального казначейства,</w:t>
      </w:r>
    </w:p>
    <w:p>
      <w:pPr>
        <w:pStyle w:val="0"/>
        <w:jc w:val="right"/>
      </w:pPr>
      <w:r>
        <w:rPr>
          <w:sz w:val="24"/>
        </w:rPr>
        <w:t xml:space="preserve">утвержденному приказом</w:t>
      </w:r>
    </w:p>
    <w:p>
      <w:pPr>
        <w:pStyle w:val="0"/>
        <w:jc w:val="right"/>
      </w:pPr>
      <w:r>
        <w:rPr>
          <w:sz w:val="24"/>
        </w:rPr>
        <w:t xml:space="preserve">Федерального казначейства</w:t>
      </w:r>
    </w:p>
    <w:p>
      <w:pPr>
        <w:pStyle w:val="0"/>
        <w:jc w:val="right"/>
      </w:pPr>
      <w:r>
        <w:rPr>
          <w:sz w:val="24"/>
        </w:rPr>
        <w:t xml:space="preserve">от 17 октября 2016 г. N 21н</w:t>
      </w:r>
    </w:p>
    <w:p>
      <w:pPr>
        <w:pStyle w:val="0"/>
        <w:jc w:val="right"/>
      </w:pPr>
      <w:r>
        <w:rPr>
          <w:sz w:val="24"/>
        </w:rPr>
      </w:r>
    </w:p>
    <w:bookmarkStart w:id="2953" w:name="P2953"/>
    <w:bookmarkEnd w:id="2953"/>
    <w:p>
      <w:pPr>
        <w:pStyle w:val="1"/>
        <w:jc w:val="both"/>
      </w:pPr>
      <w:r>
        <w:rPr>
          <w:sz w:val="20"/>
        </w:rPr>
        <w:t xml:space="preserve">                                  ВЫПИСКА</w:t>
      </w:r>
    </w:p>
    <w:p>
      <w:pPr>
        <w:pStyle w:val="1"/>
        <w:jc w:val="both"/>
      </w:pPr>
      <w:r>
        <w:rPr>
          <w:sz w:val="20"/>
        </w:rPr>
        <w:t xml:space="preserve">                                        ┌────────────────────┐</w:t>
      </w:r>
    </w:p>
    <w:p>
      <w:pPr>
        <w:pStyle w:val="1"/>
        <w:jc w:val="both"/>
      </w:pPr>
      <w:r>
        <w:rPr>
          <w:sz w:val="20"/>
        </w:rPr>
        <w:t xml:space="preserve">            из лицевого счета бюджета N │                    │</w:t>
      </w:r>
    </w:p>
    <w:p>
      <w:pPr>
        <w:pStyle w:val="1"/>
        <w:jc w:val="both"/>
      </w:pPr>
      <w:r>
        <w:rPr>
          <w:sz w:val="20"/>
        </w:rPr>
        <w:t xml:space="preserve">                                        └────────────────────┘</w:t>
      </w:r>
    </w:p>
    <w:p>
      <w:pPr>
        <w:pStyle w:val="0"/>
        <w:jc w:val="both"/>
      </w:pPr>
      <w:r>
        <w:rPr>
          <w:sz w:val="24"/>
        </w:rPr>
      </w:r>
    </w:p>
    <w:tbl>
      <w:tblPr>
        <w:tblInd w:w="0" w:type="dxa"/>
        <w:tblLayout w:type="fixed"/>
        <w:tblBorders>
          <w:right w:val="single" w:sz="4"/>
        </w:tblBorders>
        <w:tblCellMar>
          <w:top w:w="102" w:type="dxa"/>
          <w:left w:w="62" w:type="dxa"/>
          <w:bottom w:w="102" w:type="dxa"/>
          <w:right w:w="62" w:type="dxa"/>
        </w:tblCellMar>
      </w:tblPr>
      <w:tblGrid>
        <w:gridCol w:w="2891"/>
        <w:gridCol w:w="3231"/>
        <w:gridCol w:w="1757"/>
        <w:gridCol w:w="1134"/>
      </w:tblGrid>
      <w:tr>
        <w:tc>
          <w:tcPr>
            <w:tcW w:w="2891" w:type="dxa"/>
            <w:tcBorders>
              <w:top w:val="nil"/>
              <w:left w:val="nil"/>
              <w:bottom w:val="nil"/>
              <w:right w:val="nil"/>
            </w:tcBorders>
          </w:tcPr>
          <w:p>
            <w:pPr>
              <w:pStyle w:val="0"/>
            </w:pPr>
            <w:r>
              <w:rPr>
                <w:sz w:val="24"/>
              </w:rPr>
            </w:r>
          </w:p>
        </w:tc>
        <w:tc>
          <w:tcPr>
            <w:tcW w:w="3231" w:type="dxa"/>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pPr>
            <w:r>
              <w:rPr>
                <w:sz w:val="24"/>
              </w:rPr>
            </w:r>
          </w:p>
        </w:tc>
        <w:tc>
          <w:tcPr>
            <w:tcW w:w="1134" w:type="dxa"/>
            <w:vAlign w:val="bottom"/>
            <w:tcBorders>
              <w:top w:val="single" w:sz="4"/>
              <w:left w:val="single" w:sz="4"/>
              <w:bottom w:val="single" w:sz="4"/>
              <w:right w:val="single" w:sz="4"/>
            </w:tcBorders>
          </w:tcPr>
          <w:p>
            <w:pPr>
              <w:pStyle w:val="0"/>
              <w:jc w:val="center"/>
            </w:pPr>
            <w:r>
              <w:rPr>
                <w:sz w:val="24"/>
              </w:rPr>
              <w:t xml:space="preserve">Коды</w:t>
            </w:r>
          </w:p>
        </w:tc>
      </w:tr>
      <w:tr>
        <w:tc>
          <w:tcPr>
            <w:tcW w:w="2891" w:type="dxa"/>
            <w:tcBorders>
              <w:top w:val="nil"/>
              <w:left w:val="nil"/>
              <w:bottom w:val="nil"/>
              <w:right w:val="nil"/>
            </w:tcBorders>
          </w:tcPr>
          <w:p>
            <w:pPr>
              <w:pStyle w:val="0"/>
            </w:pPr>
            <w:r>
              <w:rPr>
                <w:sz w:val="24"/>
              </w:rPr>
            </w:r>
          </w:p>
        </w:tc>
        <w:tc>
          <w:tcPr>
            <w:tcW w:w="3231" w:type="dxa"/>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Форма по КФД</w:t>
            </w:r>
          </w:p>
        </w:tc>
        <w:tc>
          <w:tcPr>
            <w:tcW w:w="1134" w:type="dxa"/>
            <w:vAlign w:val="bottom"/>
            <w:tcBorders>
              <w:top w:val="single" w:sz="4"/>
              <w:left w:val="single" w:sz="4"/>
              <w:bottom w:val="single" w:sz="4"/>
              <w:right w:val="single" w:sz="4"/>
            </w:tcBorders>
          </w:tcPr>
          <w:p>
            <w:pPr>
              <w:pStyle w:val="0"/>
              <w:jc w:val="center"/>
            </w:pPr>
            <w:r>
              <w:rPr>
                <w:sz w:val="24"/>
              </w:rPr>
              <w:t xml:space="preserve">0531775</w:t>
            </w:r>
          </w:p>
        </w:tc>
      </w:tr>
      <w:tr>
        <w:tc>
          <w:tcPr>
            <w:tcW w:w="2891" w:type="dxa"/>
            <w:tcBorders>
              <w:top w:val="nil"/>
              <w:left w:val="nil"/>
              <w:bottom w:val="nil"/>
              <w:right w:val="nil"/>
            </w:tcBorders>
          </w:tcPr>
          <w:p>
            <w:pPr>
              <w:pStyle w:val="0"/>
            </w:pPr>
            <w:r>
              <w:rPr>
                <w:sz w:val="24"/>
              </w:rPr>
            </w:r>
          </w:p>
        </w:tc>
        <w:tc>
          <w:tcPr>
            <w:tcW w:w="3231" w:type="dxa"/>
            <w:tcBorders>
              <w:top w:val="nil"/>
              <w:left w:val="nil"/>
              <w:bottom w:val="nil"/>
              <w:right w:val="nil"/>
            </w:tcBorders>
          </w:tcPr>
          <w:p>
            <w:pPr>
              <w:pStyle w:val="0"/>
              <w:jc w:val="center"/>
            </w:pPr>
            <w:r>
              <w:rPr>
                <w:sz w:val="24"/>
              </w:rPr>
              <w:t xml:space="preserve">за "__" ________ 20__ г.</w:t>
            </w:r>
          </w:p>
        </w:tc>
        <w:tc>
          <w:tcPr>
            <w:tcW w:w="1757" w:type="dxa"/>
            <w:vAlign w:val="bottom"/>
            <w:tcBorders>
              <w:top w:val="nil"/>
              <w:left w:val="nil"/>
              <w:bottom w:val="nil"/>
              <w:right w:val="single" w:sz="4"/>
            </w:tcBorders>
          </w:tcPr>
          <w:p>
            <w:pPr>
              <w:pStyle w:val="0"/>
              <w:jc w:val="right"/>
            </w:pPr>
            <w:r>
              <w:rPr>
                <w:sz w:val="24"/>
              </w:rPr>
              <w:t xml:space="preserve">Дата</w:t>
            </w:r>
          </w:p>
        </w:tc>
        <w:tc>
          <w:tcPr>
            <w:tcW w:w="1134" w:type="dxa"/>
            <w:vAlign w:val="bottom"/>
            <w:tcBorders>
              <w:top w:val="single" w:sz="4"/>
              <w:left w:val="single" w:sz="4"/>
              <w:bottom w:val="single" w:sz="4"/>
              <w:right w:val="single" w:sz="4"/>
            </w:tcBorders>
          </w:tcPr>
          <w:p>
            <w:pPr>
              <w:pStyle w:val="0"/>
            </w:pPr>
            <w:r>
              <w:rPr>
                <w:sz w:val="24"/>
              </w:rPr>
            </w:r>
          </w:p>
        </w:tc>
      </w:tr>
      <w:tr>
        <w:tc>
          <w:tcPr>
            <w:tcW w:w="2891" w:type="dxa"/>
            <w:tcBorders>
              <w:top w:val="nil"/>
              <w:left w:val="nil"/>
              <w:bottom w:val="nil"/>
              <w:right w:val="nil"/>
            </w:tcBorders>
          </w:tcPr>
          <w:p>
            <w:pPr>
              <w:pStyle w:val="0"/>
            </w:pPr>
            <w:r>
              <w:rPr>
                <w:sz w:val="24"/>
              </w:rPr>
            </w:r>
          </w:p>
        </w:tc>
        <w:tc>
          <w:tcPr>
            <w:tcW w:w="3231" w:type="dxa"/>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Для представления предыдущей выписки</w:t>
            </w:r>
          </w:p>
        </w:tc>
        <w:tc>
          <w:tcPr>
            <w:tcW w:w="1134" w:type="dxa"/>
            <w:vAlign w:val="bottom"/>
            <w:tcBorders>
              <w:top w:val="single" w:sz="4"/>
              <w:left w:val="single" w:sz="4"/>
              <w:bottom w:val="single" w:sz="4"/>
              <w:right w:val="single" w:sz="4"/>
            </w:tcBorders>
          </w:tcPr>
          <w:p>
            <w:pPr>
              <w:pStyle w:val="0"/>
            </w:pPr>
            <w:r>
              <w:rPr>
                <w:sz w:val="24"/>
              </w:rPr>
            </w:r>
          </w:p>
        </w:tc>
      </w:tr>
      <w:tr>
        <w:tc>
          <w:tcPr>
            <w:tcW w:w="2891" w:type="dxa"/>
            <w:tcBorders>
              <w:top w:val="nil"/>
              <w:left w:val="nil"/>
              <w:bottom w:val="nil"/>
              <w:right w:val="nil"/>
            </w:tcBorders>
          </w:tcPr>
          <w:p>
            <w:pPr>
              <w:pStyle w:val="0"/>
            </w:pPr>
            <w:r>
              <w:rPr>
                <w:sz w:val="24"/>
              </w:rPr>
              <w:t xml:space="preserve">Орган Федерального казначейства</w:t>
            </w:r>
          </w:p>
        </w:tc>
        <w:tc>
          <w:tcPr>
            <w:tcW w:w="3231" w:type="dxa"/>
            <w:vAlign w:val="bottom"/>
            <w:tcBorders>
              <w:top w:val="nil"/>
              <w:left w:val="nil"/>
              <w:bottom w:val="nil"/>
              <w:right w:val="nil"/>
            </w:tcBorders>
          </w:tcPr>
          <w:p>
            <w:pPr>
              <w:pStyle w:val="0"/>
              <w:jc w:val="center"/>
            </w:pPr>
            <w:r>
              <w:rPr>
                <w:sz w:val="24"/>
              </w:rPr>
              <w:t xml:space="preserve">___________________</w:t>
            </w:r>
          </w:p>
        </w:tc>
        <w:tc>
          <w:tcPr>
            <w:tcW w:w="1757" w:type="dxa"/>
            <w:vAlign w:val="bottom"/>
            <w:tcBorders>
              <w:top w:val="nil"/>
              <w:left w:val="nil"/>
              <w:bottom w:val="nil"/>
              <w:right w:val="single" w:sz="4"/>
            </w:tcBorders>
          </w:tcPr>
          <w:p>
            <w:pPr>
              <w:pStyle w:val="0"/>
              <w:jc w:val="right"/>
            </w:pPr>
            <w:r>
              <w:rPr>
                <w:sz w:val="24"/>
              </w:rPr>
              <w:t xml:space="preserve">по КОФК</w:t>
            </w:r>
          </w:p>
        </w:tc>
        <w:tc>
          <w:tcPr>
            <w:tcW w:w="1134" w:type="dxa"/>
            <w:vAlign w:val="bottom"/>
            <w:tcBorders>
              <w:top w:val="single" w:sz="4"/>
              <w:left w:val="single" w:sz="4"/>
              <w:bottom w:val="single" w:sz="4"/>
              <w:right w:val="single" w:sz="4"/>
            </w:tcBorders>
          </w:tcPr>
          <w:p>
            <w:pPr>
              <w:pStyle w:val="0"/>
            </w:pPr>
            <w:r>
              <w:rPr>
                <w:sz w:val="24"/>
              </w:rPr>
            </w:r>
          </w:p>
        </w:tc>
      </w:tr>
      <w:tr>
        <w:tc>
          <w:tcPr>
            <w:tcW w:w="2891" w:type="dxa"/>
            <w:tcBorders>
              <w:top w:val="nil"/>
              <w:left w:val="nil"/>
              <w:bottom w:val="nil"/>
              <w:right w:val="nil"/>
            </w:tcBorders>
          </w:tcPr>
          <w:p>
            <w:pPr>
              <w:pStyle w:val="0"/>
            </w:pPr>
            <w:r>
              <w:rPr>
                <w:sz w:val="24"/>
              </w:rPr>
              <w:t xml:space="preserve">Наименование бюджета</w:t>
            </w:r>
          </w:p>
        </w:tc>
        <w:tc>
          <w:tcPr>
            <w:tcW w:w="3231" w:type="dxa"/>
            <w:vAlign w:val="bottom"/>
            <w:tcBorders>
              <w:top w:val="nil"/>
              <w:left w:val="nil"/>
              <w:bottom w:val="nil"/>
              <w:right w:val="nil"/>
            </w:tcBorders>
          </w:tcPr>
          <w:p>
            <w:pPr>
              <w:pStyle w:val="0"/>
              <w:jc w:val="center"/>
            </w:pPr>
            <w:r>
              <w:rPr>
                <w:sz w:val="24"/>
              </w:rPr>
              <w:t xml:space="preserve">___________________</w:t>
            </w:r>
          </w:p>
        </w:tc>
        <w:tc>
          <w:tcPr>
            <w:tcW w:w="1757" w:type="dxa"/>
            <w:vAlign w:val="bottom"/>
            <w:tcBorders>
              <w:top w:val="nil"/>
              <w:left w:val="nil"/>
              <w:bottom w:val="nil"/>
              <w:right w:val="single" w:sz="4"/>
            </w:tcBorders>
          </w:tcPr>
          <w:p>
            <w:pPr>
              <w:pStyle w:val="0"/>
              <w:jc w:val="right"/>
            </w:pPr>
            <w:r>
              <w:rPr>
                <w:sz w:val="24"/>
              </w:rPr>
              <w:t xml:space="preserve">по </w:t>
            </w:r>
            <w:r>
              <w:rPr>
                <w:sz w:val="24"/>
              </w:rPr>
              <w:t xml:space="preserve">ОКТМО</w:t>
            </w:r>
          </w:p>
        </w:tc>
        <w:tc>
          <w:tcPr>
            <w:tcW w:w="1134" w:type="dxa"/>
            <w:vAlign w:val="bottom"/>
            <w:tcBorders>
              <w:top w:val="single" w:sz="4"/>
              <w:left w:val="single" w:sz="4"/>
              <w:bottom w:val="single" w:sz="4"/>
              <w:right w:val="single" w:sz="4"/>
            </w:tcBorders>
          </w:tcPr>
          <w:p>
            <w:pPr>
              <w:pStyle w:val="0"/>
            </w:pPr>
            <w:r>
              <w:rPr>
                <w:sz w:val="24"/>
              </w:rPr>
            </w:r>
          </w:p>
        </w:tc>
      </w:tr>
      <w:tr>
        <w:tc>
          <w:tcPr>
            <w:tcW w:w="2891" w:type="dxa"/>
            <w:tcBorders>
              <w:top w:val="nil"/>
              <w:left w:val="nil"/>
              <w:bottom w:val="nil"/>
              <w:right w:val="nil"/>
            </w:tcBorders>
          </w:tcPr>
          <w:p>
            <w:pPr>
              <w:pStyle w:val="0"/>
            </w:pPr>
            <w:r>
              <w:rPr>
                <w:sz w:val="24"/>
              </w:rPr>
              <w:t xml:space="preserve">Финансовый орган</w:t>
            </w:r>
          </w:p>
        </w:tc>
        <w:tc>
          <w:tcPr>
            <w:tcW w:w="3231" w:type="dxa"/>
            <w:vAlign w:val="bottom"/>
            <w:tcBorders>
              <w:top w:val="nil"/>
              <w:left w:val="nil"/>
              <w:bottom w:val="nil"/>
              <w:right w:val="nil"/>
            </w:tcBorders>
          </w:tcPr>
          <w:p>
            <w:pPr>
              <w:pStyle w:val="0"/>
              <w:jc w:val="center"/>
            </w:pPr>
            <w:r>
              <w:rPr>
                <w:sz w:val="24"/>
              </w:rPr>
              <w:t xml:space="preserve">___________________</w:t>
            </w:r>
          </w:p>
        </w:tc>
        <w:tc>
          <w:tcPr>
            <w:tcW w:w="1757" w:type="dxa"/>
            <w:vAlign w:val="bottom"/>
            <w:tcBorders>
              <w:top w:val="nil"/>
              <w:left w:val="nil"/>
              <w:bottom w:val="nil"/>
              <w:right w:val="single" w:sz="4"/>
            </w:tcBorders>
          </w:tcPr>
          <w:p>
            <w:pPr>
              <w:pStyle w:val="0"/>
              <w:jc w:val="right"/>
            </w:pPr>
            <w:r>
              <w:rPr>
                <w:sz w:val="24"/>
              </w:rPr>
              <w:t xml:space="preserve">по ОКПО</w:t>
            </w:r>
          </w:p>
        </w:tc>
        <w:tc>
          <w:tcPr>
            <w:tcW w:w="1134" w:type="dxa"/>
            <w:vAlign w:val="bottom"/>
            <w:tcBorders>
              <w:top w:val="single" w:sz="4"/>
              <w:left w:val="single" w:sz="4"/>
              <w:bottom w:val="single" w:sz="4"/>
              <w:right w:val="single" w:sz="4"/>
            </w:tcBorders>
          </w:tcPr>
          <w:p>
            <w:pPr>
              <w:pStyle w:val="0"/>
            </w:pPr>
            <w:r>
              <w:rPr>
                <w:sz w:val="24"/>
              </w:rPr>
            </w:r>
          </w:p>
        </w:tc>
      </w:tr>
      <w:tr>
        <w:tc>
          <w:tcPr>
            <w:tcW w:w="2891" w:type="dxa"/>
            <w:tcBorders>
              <w:top w:val="nil"/>
              <w:left w:val="nil"/>
              <w:bottom w:val="nil"/>
              <w:right w:val="nil"/>
            </w:tcBorders>
          </w:tcPr>
          <w:p>
            <w:pPr>
              <w:pStyle w:val="0"/>
            </w:pPr>
            <w:r>
              <w:rPr>
                <w:sz w:val="24"/>
              </w:rPr>
              <w:t xml:space="preserve">Периодичность: ежедневная</w:t>
            </w:r>
          </w:p>
        </w:tc>
        <w:tc>
          <w:tcPr>
            <w:tcW w:w="3231"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pPr>
            <w:r>
              <w:rPr>
                <w:sz w:val="24"/>
              </w:rPr>
            </w:r>
          </w:p>
        </w:tc>
        <w:tc>
          <w:tcPr>
            <w:tcW w:w="1134" w:type="dxa"/>
            <w:vAlign w:val="bottom"/>
            <w:tcBorders>
              <w:top w:val="single" w:sz="4"/>
              <w:left w:val="single" w:sz="4"/>
              <w:bottom w:val="single" w:sz="4"/>
              <w:right w:val="single" w:sz="4"/>
            </w:tcBorders>
          </w:tcPr>
          <w:p>
            <w:pPr>
              <w:pStyle w:val="0"/>
            </w:pPr>
            <w:r>
              <w:rPr>
                <w:sz w:val="24"/>
              </w:rPr>
            </w:r>
          </w:p>
        </w:tc>
      </w:tr>
      <w:tr>
        <w:tc>
          <w:tcPr>
            <w:tcW w:w="2891" w:type="dxa"/>
            <w:tcBorders>
              <w:top w:val="nil"/>
              <w:left w:val="nil"/>
              <w:bottom w:val="nil"/>
              <w:right w:val="nil"/>
            </w:tcBorders>
          </w:tcPr>
          <w:p>
            <w:pPr>
              <w:pStyle w:val="0"/>
            </w:pPr>
            <w:r>
              <w:rPr>
                <w:sz w:val="24"/>
              </w:rPr>
              <w:t xml:space="preserve">Единица измерения: руб</w:t>
            </w:r>
          </w:p>
        </w:tc>
        <w:tc>
          <w:tcPr>
            <w:tcW w:w="3231"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по ОКЕИ</w:t>
            </w:r>
          </w:p>
        </w:tc>
        <w:tc>
          <w:tcPr>
            <w:tcW w:w="1134" w:type="dxa"/>
            <w:vAlign w:val="bottom"/>
            <w:tcBorders>
              <w:top w:val="single" w:sz="4"/>
              <w:left w:val="single" w:sz="4"/>
              <w:bottom w:val="single" w:sz="4"/>
              <w:right w:val="single" w:sz="4"/>
            </w:tcBorders>
          </w:tcPr>
          <w:p>
            <w:pPr>
              <w:pStyle w:val="0"/>
              <w:jc w:val="center"/>
            </w:pPr>
            <w:r>
              <w:rPr>
                <w:sz w:val="24"/>
              </w:rPr>
              <w:t xml:space="preserve">383</w:t>
            </w:r>
          </w:p>
        </w:tc>
      </w:tr>
    </w:tbl>
    <w:p>
      <w:pPr>
        <w:pStyle w:val="0"/>
        <w:jc w:val="both"/>
      </w:pPr>
      <w:r>
        <w:rPr>
          <w:sz w:val="24"/>
        </w:rPr>
      </w:r>
    </w:p>
    <w:p>
      <w:pPr>
        <w:pStyle w:val="1"/>
        <w:jc w:val="both"/>
      </w:pPr>
      <w:r>
        <w:rPr>
          <w:sz w:val="20"/>
        </w:rPr>
        <w:t xml:space="preserve">                           1. Бюджетные средства</w:t>
      </w:r>
    </w:p>
    <w:p>
      <w:pPr>
        <w:pStyle w:val="1"/>
        <w:jc w:val="both"/>
      </w:pPr>
      <w:r>
        <w:rPr>
          <w:sz w:val="20"/>
        </w:rPr>
      </w:r>
    </w:p>
    <w:p>
      <w:pPr>
        <w:pStyle w:val="1"/>
        <w:jc w:val="both"/>
      </w:pPr>
      <w:r>
        <w:rPr>
          <w:sz w:val="20"/>
        </w:rPr>
        <w:t xml:space="preserve">                       1.1. Остатки на лицевом счете</w:t>
      </w:r>
    </w:p>
    <w:p>
      <w:pPr>
        <w:pStyle w:val="0"/>
        <w:jc w:val="both"/>
      </w:pPr>
      <w:r>
        <w:rPr>
          <w:sz w:val="24"/>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3042"/>
        <w:gridCol w:w="2948"/>
        <w:gridCol w:w="3042"/>
      </w:tblGrid>
      <w:tr>
        <w:tc>
          <w:tcPr>
            <w:tcW w:w="3042" w:type="dxa"/>
            <w:tcBorders>
              <w:left w:val="nil"/>
            </w:tcBorders>
          </w:tcPr>
          <w:p>
            <w:pPr>
              <w:pStyle w:val="0"/>
              <w:jc w:val="center"/>
            </w:pPr>
            <w:r>
              <w:rPr>
                <w:sz w:val="24"/>
              </w:rPr>
              <w:t xml:space="preserve">Наименование показателя</w:t>
            </w:r>
          </w:p>
        </w:tc>
        <w:tc>
          <w:tcPr>
            <w:tcW w:w="2948" w:type="dxa"/>
          </w:tcPr>
          <w:p>
            <w:pPr>
              <w:pStyle w:val="0"/>
              <w:jc w:val="center"/>
            </w:pPr>
            <w:r>
              <w:rPr>
                <w:sz w:val="24"/>
              </w:rPr>
              <w:t xml:space="preserve">Средства, доступные к распределению</w:t>
            </w:r>
          </w:p>
        </w:tc>
        <w:tc>
          <w:tcPr>
            <w:tcW w:w="3042" w:type="dxa"/>
            <w:tcBorders>
              <w:right w:val="nil"/>
            </w:tcBorders>
          </w:tcPr>
          <w:p>
            <w:pPr>
              <w:pStyle w:val="0"/>
              <w:jc w:val="center"/>
            </w:pPr>
            <w:r>
              <w:rPr>
                <w:sz w:val="24"/>
              </w:rPr>
              <w:t xml:space="preserve">Из них денежных средств</w:t>
            </w:r>
          </w:p>
        </w:tc>
      </w:tr>
      <w:tr>
        <w:tc>
          <w:tcPr>
            <w:tcW w:w="3042" w:type="dxa"/>
            <w:tcBorders>
              <w:left w:val="nil"/>
            </w:tcBorders>
          </w:tcPr>
          <w:p>
            <w:pPr>
              <w:pStyle w:val="0"/>
              <w:jc w:val="center"/>
            </w:pPr>
            <w:r>
              <w:rPr>
                <w:sz w:val="24"/>
              </w:rPr>
              <w:t xml:space="preserve">1</w:t>
            </w:r>
          </w:p>
        </w:tc>
        <w:tc>
          <w:tcPr>
            <w:tcW w:w="2948" w:type="dxa"/>
          </w:tcPr>
          <w:p>
            <w:pPr>
              <w:pStyle w:val="0"/>
              <w:jc w:val="center"/>
            </w:pPr>
            <w:r>
              <w:rPr>
                <w:sz w:val="24"/>
              </w:rPr>
              <w:t xml:space="preserve">2</w:t>
            </w:r>
          </w:p>
        </w:tc>
        <w:tc>
          <w:tcPr>
            <w:tcW w:w="3042" w:type="dxa"/>
            <w:tcBorders>
              <w:right w:val="nil"/>
            </w:tcBorders>
          </w:tcPr>
          <w:p>
            <w:pPr>
              <w:pStyle w:val="0"/>
              <w:jc w:val="center"/>
            </w:pPr>
            <w:r>
              <w:rPr>
                <w:sz w:val="24"/>
              </w:rPr>
              <w:t xml:space="preserve">3</w:t>
            </w:r>
          </w:p>
        </w:tc>
      </w:tr>
      <w:tr>
        <w:tblPrEx>
          <w:tblBorders>
            <w:right w:val="single" w:sz="4"/>
          </w:tblBorders>
        </w:tblPrEx>
        <w:tc>
          <w:tcPr>
            <w:tcW w:w="3042" w:type="dxa"/>
            <w:tcBorders>
              <w:left w:val="nil"/>
            </w:tcBorders>
          </w:tcPr>
          <w:p>
            <w:pPr>
              <w:pStyle w:val="0"/>
            </w:pPr>
            <w:r>
              <w:rPr>
                <w:sz w:val="24"/>
              </w:rPr>
              <w:t xml:space="preserve">Остаток на начало дня</w:t>
            </w:r>
          </w:p>
        </w:tc>
        <w:tc>
          <w:tcPr>
            <w:tcW w:w="2948" w:type="dxa"/>
          </w:tcPr>
          <w:p>
            <w:pPr>
              <w:pStyle w:val="0"/>
            </w:pPr>
            <w:r>
              <w:rPr>
                <w:sz w:val="24"/>
              </w:rPr>
            </w:r>
          </w:p>
        </w:tc>
        <w:tc>
          <w:tcPr>
            <w:tcW w:w="3042" w:type="dxa"/>
          </w:tcPr>
          <w:p>
            <w:pPr>
              <w:pStyle w:val="0"/>
            </w:pPr>
            <w:r>
              <w:rPr>
                <w:sz w:val="24"/>
              </w:rPr>
            </w:r>
          </w:p>
        </w:tc>
      </w:tr>
      <w:tr>
        <w:tblPrEx>
          <w:tblBorders>
            <w:right w:val="single" w:sz="4"/>
          </w:tblBorders>
        </w:tblPrEx>
        <w:tc>
          <w:tcPr>
            <w:tcW w:w="3042" w:type="dxa"/>
            <w:tcBorders>
              <w:left w:val="nil"/>
            </w:tcBorders>
          </w:tcPr>
          <w:p>
            <w:pPr>
              <w:pStyle w:val="0"/>
            </w:pPr>
            <w:r>
              <w:rPr>
                <w:sz w:val="24"/>
              </w:rPr>
              <w:t xml:space="preserve">Остаток на конец дня</w:t>
            </w:r>
          </w:p>
        </w:tc>
        <w:tc>
          <w:tcPr>
            <w:tcW w:w="2948" w:type="dxa"/>
          </w:tcPr>
          <w:p>
            <w:pPr>
              <w:pStyle w:val="0"/>
            </w:pPr>
            <w:r>
              <w:rPr>
                <w:sz w:val="24"/>
              </w:rPr>
            </w:r>
          </w:p>
        </w:tc>
        <w:tc>
          <w:tcPr>
            <w:tcW w:w="3042" w:type="dxa"/>
          </w:tcPr>
          <w:p>
            <w:pPr>
              <w:pStyle w:val="0"/>
            </w:pPr>
            <w:r>
              <w:rPr>
                <w:sz w:val="24"/>
              </w:rPr>
            </w:r>
          </w:p>
        </w:tc>
      </w:tr>
    </w:tbl>
    <w:p>
      <w:pPr>
        <w:pStyle w:val="0"/>
        <w:jc w:val="both"/>
      </w:pPr>
      <w:r>
        <w:rPr>
          <w:sz w:val="24"/>
        </w:rPr>
      </w:r>
    </w:p>
    <w:p>
      <w:pPr>
        <w:pStyle w:val="1"/>
        <w:jc w:val="both"/>
      </w:pPr>
      <w:r>
        <w:rPr>
          <w:sz w:val="20"/>
        </w:rPr>
        <w:t xml:space="preserve">                   1.2. Операции с бюджетными средствами</w:t>
      </w:r>
    </w:p>
    <w:p>
      <w:pPr>
        <w:pStyle w:val="0"/>
        <w:jc w:val="both"/>
      </w:pPr>
      <w:r>
        <w:rPr>
          <w:sz w:val="24"/>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2948"/>
        <w:gridCol w:w="794"/>
        <w:gridCol w:w="737"/>
        <w:gridCol w:w="964"/>
        <w:gridCol w:w="1247"/>
        <w:gridCol w:w="964"/>
        <w:gridCol w:w="1361"/>
      </w:tblGrid>
      <w:tr>
        <w:tc>
          <w:tcPr>
            <w:gridSpan w:val="3"/>
            <w:tcW w:w="4479" w:type="dxa"/>
            <w:tcBorders>
              <w:left w:val="nil"/>
            </w:tcBorders>
          </w:tcPr>
          <w:p>
            <w:pPr>
              <w:pStyle w:val="0"/>
              <w:jc w:val="center"/>
            </w:pPr>
            <w:r>
              <w:rPr>
                <w:sz w:val="24"/>
              </w:rPr>
              <w:t xml:space="preserve">Расчетный документ</w:t>
            </w:r>
          </w:p>
        </w:tc>
        <w:tc>
          <w:tcPr>
            <w:gridSpan w:val="4"/>
            <w:tcW w:w="4536" w:type="dxa"/>
            <w:tcBorders>
              <w:right w:val="nil"/>
            </w:tcBorders>
          </w:tcPr>
          <w:p>
            <w:pPr>
              <w:pStyle w:val="0"/>
              <w:jc w:val="center"/>
            </w:pPr>
            <w:r>
              <w:rPr>
                <w:sz w:val="24"/>
              </w:rPr>
              <w:t xml:space="preserve">Сумма</w:t>
            </w:r>
          </w:p>
        </w:tc>
      </w:tr>
      <w:tr>
        <w:tc>
          <w:tcPr>
            <w:tcW w:w="2948" w:type="dxa"/>
            <w:tcBorders>
              <w:left w:val="nil"/>
            </w:tcBorders>
            <w:vMerge w:val="restart"/>
          </w:tcPr>
          <w:p>
            <w:pPr>
              <w:pStyle w:val="0"/>
              <w:jc w:val="center"/>
            </w:pPr>
            <w:r>
              <w:rPr>
                <w:sz w:val="24"/>
              </w:rPr>
              <w:t xml:space="preserve">наименование</w:t>
            </w:r>
          </w:p>
        </w:tc>
        <w:tc>
          <w:tcPr>
            <w:tcW w:w="794" w:type="dxa"/>
            <w:vMerge w:val="restart"/>
          </w:tcPr>
          <w:p>
            <w:pPr>
              <w:pStyle w:val="0"/>
              <w:jc w:val="center"/>
            </w:pPr>
            <w:r>
              <w:rPr>
                <w:sz w:val="24"/>
              </w:rPr>
              <w:t xml:space="preserve">номер</w:t>
            </w:r>
          </w:p>
        </w:tc>
        <w:tc>
          <w:tcPr>
            <w:tcW w:w="737" w:type="dxa"/>
            <w:vMerge w:val="restart"/>
          </w:tcPr>
          <w:p>
            <w:pPr>
              <w:pStyle w:val="0"/>
              <w:jc w:val="center"/>
            </w:pPr>
            <w:r>
              <w:rPr>
                <w:sz w:val="24"/>
              </w:rPr>
              <w:t xml:space="preserve">дата</w:t>
            </w:r>
          </w:p>
        </w:tc>
        <w:tc>
          <w:tcPr>
            <w:gridSpan w:val="2"/>
            <w:tcW w:w="2211" w:type="dxa"/>
          </w:tcPr>
          <w:p>
            <w:pPr>
              <w:pStyle w:val="0"/>
              <w:jc w:val="center"/>
            </w:pPr>
            <w:r>
              <w:rPr>
                <w:sz w:val="24"/>
              </w:rPr>
              <w:t xml:space="preserve">поступления</w:t>
            </w:r>
          </w:p>
        </w:tc>
        <w:tc>
          <w:tcPr>
            <w:gridSpan w:val="2"/>
            <w:tcW w:w="2325" w:type="dxa"/>
            <w:tcBorders>
              <w:right w:val="nil"/>
            </w:tcBorders>
          </w:tcPr>
          <w:p>
            <w:pPr>
              <w:pStyle w:val="0"/>
              <w:jc w:val="center"/>
            </w:pPr>
            <w:r>
              <w:rPr>
                <w:sz w:val="24"/>
              </w:rPr>
              <w:t xml:space="preserve">выплаты</w:t>
            </w:r>
          </w:p>
        </w:tc>
      </w:tr>
      <w:tr>
        <w:tc>
          <w:tcPr>
            <w:tcBorders>
              <w:left w:val="nil"/>
            </w:tcBorders>
            <w:vMerge w:val="continue"/>
          </w:tcPr>
          <w:p/>
        </w:tc>
        <w:tc>
          <w:tcPr>
            <w:vMerge w:val="continue"/>
          </w:tcPr>
          <w:p/>
        </w:tc>
        <w:tc>
          <w:tcPr>
            <w:vMerge w:val="continue"/>
          </w:tcPr>
          <w:p/>
        </w:tc>
        <w:tc>
          <w:tcPr>
            <w:tcW w:w="964" w:type="dxa"/>
          </w:tcPr>
          <w:p>
            <w:pPr>
              <w:pStyle w:val="0"/>
              <w:jc w:val="center"/>
            </w:pPr>
            <w:r>
              <w:rPr>
                <w:sz w:val="24"/>
              </w:rPr>
              <w:t xml:space="preserve">всего</w:t>
            </w:r>
          </w:p>
        </w:tc>
        <w:tc>
          <w:tcPr>
            <w:tcW w:w="1247" w:type="dxa"/>
          </w:tcPr>
          <w:p>
            <w:pPr>
              <w:pStyle w:val="0"/>
              <w:jc w:val="center"/>
            </w:pPr>
            <w:r>
              <w:rPr>
                <w:sz w:val="24"/>
              </w:rPr>
              <w:t xml:space="preserve">из них субсидии, субвенции</w:t>
            </w:r>
          </w:p>
        </w:tc>
        <w:tc>
          <w:tcPr>
            <w:tcW w:w="964" w:type="dxa"/>
          </w:tcPr>
          <w:p>
            <w:pPr>
              <w:pStyle w:val="0"/>
              <w:jc w:val="center"/>
            </w:pPr>
            <w:r>
              <w:rPr>
                <w:sz w:val="24"/>
              </w:rPr>
              <w:t xml:space="preserve">всего</w:t>
            </w:r>
          </w:p>
        </w:tc>
        <w:tc>
          <w:tcPr>
            <w:tcW w:w="1361" w:type="dxa"/>
            <w:tcBorders>
              <w:right w:val="nil"/>
            </w:tcBorders>
          </w:tcPr>
          <w:p>
            <w:pPr>
              <w:pStyle w:val="0"/>
              <w:jc w:val="center"/>
            </w:pPr>
            <w:r>
              <w:rPr>
                <w:sz w:val="24"/>
              </w:rPr>
              <w:t xml:space="preserve">из них субсидии, субвенции</w:t>
            </w:r>
          </w:p>
        </w:tc>
      </w:tr>
      <w:tr>
        <w:tc>
          <w:tcPr>
            <w:tcW w:w="2948" w:type="dxa"/>
            <w:tcBorders>
              <w:left w:val="nil"/>
            </w:tcBorders>
          </w:tcPr>
          <w:p>
            <w:pPr>
              <w:pStyle w:val="0"/>
              <w:jc w:val="center"/>
            </w:pPr>
            <w:r>
              <w:rPr>
                <w:sz w:val="24"/>
              </w:rPr>
              <w:t xml:space="preserve">1</w:t>
            </w:r>
          </w:p>
        </w:tc>
        <w:tc>
          <w:tcPr>
            <w:tcW w:w="794" w:type="dxa"/>
          </w:tcPr>
          <w:p>
            <w:pPr>
              <w:pStyle w:val="0"/>
              <w:jc w:val="center"/>
            </w:pPr>
            <w:r>
              <w:rPr>
                <w:sz w:val="24"/>
              </w:rPr>
              <w:t xml:space="preserve">2</w:t>
            </w:r>
          </w:p>
        </w:tc>
        <w:tc>
          <w:tcPr>
            <w:tcW w:w="737" w:type="dxa"/>
          </w:tcPr>
          <w:p>
            <w:pPr>
              <w:pStyle w:val="0"/>
              <w:jc w:val="center"/>
            </w:pPr>
            <w:r>
              <w:rPr>
                <w:sz w:val="24"/>
              </w:rPr>
              <w:t xml:space="preserve">3</w:t>
            </w:r>
          </w:p>
        </w:tc>
        <w:tc>
          <w:tcPr>
            <w:tcW w:w="964" w:type="dxa"/>
          </w:tcPr>
          <w:p>
            <w:pPr>
              <w:pStyle w:val="0"/>
              <w:jc w:val="center"/>
            </w:pPr>
            <w:r>
              <w:rPr>
                <w:sz w:val="24"/>
              </w:rPr>
              <w:t xml:space="preserve">4</w:t>
            </w:r>
          </w:p>
        </w:tc>
        <w:tc>
          <w:tcPr>
            <w:tcW w:w="1247" w:type="dxa"/>
          </w:tcPr>
          <w:p>
            <w:pPr>
              <w:pStyle w:val="0"/>
              <w:jc w:val="center"/>
            </w:pPr>
            <w:r>
              <w:rPr>
                <w:sz w:val="24"/>
              </w:rPr>
              <w:t xml:space="preserve">5</w:t>
            </w:r>
          </w:p>
        </w:tc>
        <w:tc>
          <w:tcPr>
            <w:tcW w:w="964" w:type="dxa"/>
          </w:tcPr>
          <w:p>
            <w:pPr>
              <w:pStyle w:val="0"/>
              <w:jc w:val="center"/>
            </w:pPr>
            <w:r>
              <w:rPr>
                <w:sz w:val="24"/>
              </w:rPr>
              <w:t xml:space="preserve">6</w:t>
            </w:r>
          </w:p>
        </w:tc>
        <w:tc>
          <w:tcPr>
            <w:tcW w:w="1361" w:type="dxa"/>
            <w:tcBorders>
              <w:right w:val="nil"/>
            </w:tcBorders>
          </w:tcPr>
          <w:p>
            <w:pPr>
              <w:pStyle w:val="0"/>
              <w:jc w:val="center"/>
            </w:pPr>
            <w:r>
              <w:rPr>
                <w:sz w:val="24"/>
              </w:rPr>
              <w:t xml:space="preserve">7</w:t>
            </w:r>
          </w:p>
        </w:tc>
      </w:tr>
      <w:tr>
        <w:tblPrEx>
          <w:tblBorders>
            <w:left w:val="single" w:sz="4"/>
            <w:right w:val="single" w:sz="4"/>
          </w:tblBorders>
        </w:tblPrEx>
        <w:tc>
          <w:tcPr>
            <w:tcW w:w="2948" w:type="dxa"/>
          </w:tcPr>
          <w:p>
            <w:pPr>
              <w:pStyle w:val="0"/>
            </w:pPr>
            <w:r>
              <w:rPr>
                <w:sz w:val="24"/>
              </w:rPr>
            </w:r>
          </w:p>
        </w:tc>
        <w:tc>
          <w:tcPr>
            <w:tcW w:w="794" w:type="dxa"/>
          </w:tcPr>
          <w:p>
            <w:pPr>
              <w:pStyle w:val="0"/>
            </w:pPr>
            <w:r>
              <w:rPr>
                <w:sz w:val="24"/>
              </w:rPr>
            </w:r>
          </w:p>
        </w:tc>
        <w:tc>
          <w:tcPr>
            <w:tcW w:w="737" w:type="dxa"/>
          </w:tcPr>
          <w:p>
            <w:pPr>
              <w:pStyle w:val="0"/>
            </w:pPr>
            <w:r>
              <w:rPr>
                <w:sz w:val="24"/>
              </w:rPr>
            </w:r>
          </w:p>
        </w:tc>
        <w:tc>
          <w:tcPr>
            <w:tcW w:w="964"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361" w:type="dxa"/>
          </w:tcPr>
          <w:p>
            <w:pPr>
              <w:pStyle w:val="0"/>
            </w:pPr>
            <w:r>
              <w:rPr>
                <w:sz w:val="24"/>
              </w:rPr>
            </w:r>
          </w:p>
        </w:tc>
      </w:tr>
      <w:tr>
        <w:tblPrEx>
          <w:tblBorders>
            <w:left w:val="single" w:sz="4"/>
            <w:right w:val="single" w:sz="4"/>
          </w:tblBorders>
        </w:tblPrEx>
        <w:tc>
          <w:tcPr>
            <w:tcW w:w="2948" w:type="dxa"/>
          </w:tcPr>
          <w:p>
            <w:pPr>
              <w:pStyle w:val="0"/>
            </w:pPr>
            <w:r>
              <w:rPr>
                <w:sz w:val="24"/>
              </w:rPr>
            </w:r>
          </w:p>
        </w:tc>
        <w:tc>
          <w:tcPr>
            <w:tcW w:w="794" w:type="dxa"/>
          </w:tcPr>
          <w:p>
            <w:pPr>
              <w:pStyle w:val="0"/>
            </w:pPr>
            <w:r>
              <w:rPr>
                <w:sz w:val="24"/>
              </w:rPr>
            </w:r>
          </w:p>
        </w:tc>
        <w:tc>
          <w:tcPr>
            <w:tcW w:w="737" w:type="dxa"/>
          </w:tcPr>
          <w:p>
            <w:pPr>
              <w:pStyle w:val="0"/>
            </w:pPr>
            <w:r>
              <w:rPr>
                <w:sz w:val="24"/>
              </w:rPr>
            </w:r>
          </w:p>
        </w:tc>
        <w:tc>
          <w:tcPr>
            <w:tcW w:w="964"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361" w:type="dxa"/>
          </w:tcPr>
          <w:p>
            <w:pPr>
              <w:pStyle w:val="0"/>
            </w:pPr>
            <w:r>
              <w:rPr>
                <w:sz w:val="24"/>
              </w:rPr>
            </w:r>
          </w:p>
        </w:tc>
      </w:tr>
      <w:tr>
        <w:tblPrEx>
          <w:tblBorders>
            <w:left w:val="single" w:sz="4"/>
            <w:right w:val="single" w:sz="4"/>
          </w:tblBorders>
        </w:tblPrEx>
        <w:tc>
          <w:tcPr>
            <w:tcW w:w="2948" w:type="dxa"/>
          </w:tcPr>
          <w:p>
            <w:pPr>
              <w:pStyle w:val="0"/>
            </w:pPr>
            <w:r>
              <w:rPr>
                <w:sz w:val="24"/>
              </w:rPr>
            </w:r>
          </w:p>
        </w:tc>
        <w:tc>
          <w:tcPr>
            <w:tcW w:w="794" w:type="dxa"/>
          </w:tcPr>
          <w:p>
            <w:pPr>
              <w:pStyle w:val="0"/>
            </w:pPr>
            <w:r>
              <w:rPr>
                <w:sz w:val="24"/>
              </w:rPr>
            </w:r>
          </w:p>
        </w:tc>
        <w:tc>
          <w:tcPr>
            <w:tcW w:w="737" w:type="dxa"/>
          </w:tcPr>
          <w:p>
            <w:pPr>
              <w:pStyle w:val="0"/>
            </w:pPr>
            <w:r>
              <w:rPr>
                <w:sz w:val="24"/>
              </w:rPr>
            </w:r>
          </w:p>
        </w:tc>
        <w:tc>
          <w:tcPr>
            <w:tcW w:w="964"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361" w:type="dxa"/>
          </w:tcPr>
          <w:p>
            <w:pPr>
              <w:pStyle w:val="0"/>
            </w:pPr>
            <w:r>
              <w:rPr>
                <w:sz w:val="24"/>
              </w:rPr>
            </w:r>
          </w:p>
        </w:tc>
      </w:tr>
      <w:tr>
        <w:tblPrEx>
          <w:tblBorders>
            <w:right w:val="single" w:sz="4"/>
          </w:tblBorders>
        </w:tblPrEx>
        <w:tc>
          <w:tcPr>
            <w:gridSpan w:val="3"/>
            <w:tcW w:w="4479" w:type="dxa"/>
            <w:tcBorders>
              <w:left w:val="nil"/>
              <w:bottom w:val="nil"/>
            </w:tcBorders>
          </w:tcPr>
          <w:p>
            <w:pPr>
              <w:pStyle w:val="0"/>
              <w:jc w:val="right"/>
            </w:pPr>
            <w:r>
              <w:rPr>
                <w:sz w:val="24"/>
              </w:rPr>
              <w:t xml:space="preserve">Итого</w:t>
            </w:r>
          </w:p>
        </w:tc>
        <w:tc>
          <w:tcPr>
            <w:tcW w:w="964"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361" w:type="dxa"/>
          </w:tcPr>
          <w:p>
            <w:pPr>
              <w:pStyle w:val="0"/>
            </w:pPr>
            <w:r>
              <w:rPr>
                <w:sz w:val="24"/>
              </w:rPr>
            </w:r>
          </w:p>
        </w:tc>
      </w:tr>
    </w:tbl>
    <w:p>
      <w:pPr>
        <w:pStyle w:val="0"/>
        <w:jc w:val="both"/>
      </w:pPr>
      <w:r>
        <w:rPr>
          <w:sz w:val="24"/>
        </w:rPr>
      </w:r>
    </w:p>
    <w:p>
      <w:pPr>
        <w:pStyle w:val="1"/>
        <w:jc w:val="both"/>
      </w:pPr>
      <w:r>
        <w:rPr>
          <w:sz w:val="20"/>
        </w:rPr>
        <w:t xml:space="preserve">                                                         Номер страницы ___</w:t>
      </w:r>
    </w:p>
    <w:p>
      <w:pPr>
        <w:pStyle w:val="1"/>
        <w:jc w:val="both"/>
      </w:pPr>
      <w:r>
        <w:rPr>
          <w:sz w:val="20"/>
        </w:rPr>
        <w:t xml:space="preserve">                                                          Всего страниц ___</w:t>
      </w:r>
    </w:p>
    <w:p>
      <w:pPr>
        <w:pStyle w:val="1"/>
        <w:jc w:val="both"/>
      </w:pPr>
      <w:r>
        <w:rPr>
          <w:sz w:val="20"/>
        </w:rPr>
      </w:r>
    </w:p>
    <w:p>
      <w:pPr>
        <w:pStyle w:val="1"/>
        <w:jc w:val="both"/>
      </w:pPr>
      <w:r>
        <w:rPr>
          <w:sz w:val="20"/>
        </w:rPr>
        <w:t xml:space="preserve">                                                        Форма 0531775, с. 2</w:t>
      </w:r>
    </w:p>
    <w:p>
      <w:pPr>
        <w:pStyle w:val="1"/>
        <w:jc w:val="both"/>
      </w:pPr>
      <w:r>
        <w:rPr>
          <w:sz w:val="20"/>
        </w:rPr>
      </w:r>
    </w:p>
    <w:p>
      <w:pPr>
        <w:pStyle w:val="1"/>
        <w:jc w:val="both"/>
      </w:pPr>
      <w:r>
        <w:rPr>
          <w:sz w:val="20"/>
        </w:rPr>
        <w:t xml:space="preserve">                                                Номер лицевого счета ______</w:t>
      </w:r>
    </w:p>
    <w:p>
      <w:pPr>
        <w:pStyle w:val="1"/>
        <w:jc w:val="both"/>
      </w:pPr>
      <w:r>
        <w:rPr>
          <w:sz w:val="20"/>
        </w:rPr>
        <w:t xml:space="preserve">                                                за "__" ___________ 20__ г.</w:t>
      </w:r>
    </w:p>
    <w:p>
      <w:pPr>
        <w:pStyle w:val="1"/>
        <w:jc w:val="both"/>
      </w:pPr>
      <w:r>
        <w:rPr>
          <w:sz w:val="20"/>
        </w:rPr>
      </w:r>
    </w:p>
    <w:p>
      <w:pPr>
        <w:pStyle w:val="1"/>
        <w:jc w:val="both"/>
      </w:pPr>
      <w:r>
        <w:rPr>
          <w:sz w:val="20"/>
        </w:rPr>
        <w:t xml:space="preserve">    1.3. Предельные объемы финансирования за счет субсидий (субвенций)</w:t>
      </w:r>
    </w:p>
    <w:p>
      <w:pPr>
        <w:pStyle w:val="0"/>
        <w:jc w:val="both"/>
      </w:pPr>
      <w:r>
        <w:rPr>
          <w:sz w:val="24"/>
        </w:rPr>
      </w:r>
    </w:p>
    <w:tbl>
      <w:tblPr>
        <w:tblInd w:w="0" w:type="dxa"/>
        <w:tblLayout w:type="fixed"/>
        <w:tblBorders>
          <w:top w:val="single" w:sz="4"/>
          <w:right w:val="single" w:sz="4"/>
          <w:insideV w:val="single" w:sz="4"/>
          <w:insideH w:val="single" w:sz="4"/>
        </w:tblBorders>
        <w:tblCellMar>
          <w:top w:w="102" w:type="dxa"/>
          <w:left w:w="62" w:type="dxa"/>
          <w:bottom w:w="102" w:type="dxa"/>
          <w:right w:w="62" w:type="dxa"/>
        </w:tblCellMar>
      </w:tblPr>
      <w:tblGrid>
        <w:gridCol w:w="2154"/>
        <w:gridCol w:w="2155"/>
        <w:gridCol w:w="4706"/>
      </w:tblGrid>
      <w:tr>
        <w:tblPrEx>
          <w:tblBorders>
            <w:right w:val="nil"/>
          </w:tblBorders>
        </w:tblPrEx>
        <w:tc>
          <w:tcPr>
            <w:gridSpan w:val="2"/>
            <w:tcW w:w="4309" w:type="dxa"/>
            <w:tcBorders>
              <w:left w:val="nil"/>
            </w:tcBorders>
          </w:tcPr>
          <w:p>
            <w:pPr>
              <w:pStyle w:val="0"/>
              <w:jc w:val="center"/>
            </w:pPr>
            <w:r>
              <w:rPr>
                <w:sz w:val="24"/>
              </w:rPr>
              <w:t xml:space="preserve">Реестры расходных расписаний (расходные расписания)</w:t>
            </w:r>
          </w:p>
        </w:tc>
        <w:tc>
          <w:tcPr>
            <w:tcW w:w="4706" w:type="dxa"/>
            <w:tcBorders>
              <w:right w:val="nil"/>
            </w:tcBorders>
            <w:vMerge w:val="restart"/>
          </w:tcPr>
          <w:p>
            <w:pPr>
              <w:pStyle w:val="0"/>
              <w:jc w:val="center"/>
            </w:pPr>
            <w:r>
              <w:rPr>
                <w:sz w:val="24"/>
              </w:rPr>
              <w:t xml:space="preserve">Сумма</w:t>
            </w:r>
          </w:p>
        </w:tc>
      </w:tr>
      <w:tr>
        <w:tblPrEx>
          <w:tblBorders>
            <w:right w:val="nil"/>
          </w:tblBorders>
        </w:tblPrEx>
        <w:tc>
          <w:tcPr>
            <w:tcW w:w="2154" w:type="dxa"/>
            <w:tcBorders>
              <w:left w:val="nil"/>
            </w:tcBorders>
          </w:tcPr>
          <w:p>
            <w:pPr>
              <w:pStyle w:val="0"/>
              <w:jc w:val="center"/>
            </w:pPr>
            <w:r>
              <w:rPr>
                <w:sz w:val="24"/>
              </w:rPr>
              <w:t xml:space="preserve">дата</w:t>
            </w:r>
          </w:p>
        </w:tc>
        <w:tc>
          <w:tcPr>
            <w:tcW w:w="2155" w:type="dxa"/>
          </w:tcPr>
          <w:p>
            <w:pPr>
              <w:pStyle w:val="0"/>
              <w:jc w:val="center"/>
            </w:pPr>
            <w:r>
              <w:rPr>
                <w:sz w:val="24"/>
              </w:rPr>
              <w:t xml:space="preserve">номер</w:t>
            </w:r>
          </w:p>
        </w:tc>
        <w:tc>
          <w:tcPr>
            <w:tcBorders>
              <w:right w:val="nil"/>
            </w:tcBorders>
            <w:vMerge w:val="continue"/>
          </w:tcPr>
          <w:p/>
        </w:tc>
      </w:tr>
      <w:tr>
        <w:tblPrEx>
          <w:tblBorders>
            <w:right w:val="nil"/>
          </w:tblBorders>
        </w:tblPrEx>
        <w:tc>
          <w:tcPr>
            <w:tcW w:w="2154" w:type="dxa"/>
            <w:tcBorders>
              <w:left w:val="nil"/>
            </w:tcBorders>
          </w:tcPr>
          <w:p>
            <w:pPr>
              <w:pStyle w:val="0"/>
              <w:jc w:val="center"/>
            </w:pPr>
            <w:r>
              <w:rPr>
                <w:sz w:val="24"/>
              </w:rPr>
              <w:t xml:space="preserve">1</w:t>
            </w:r>
          </w:p>
        </w:tc>
        <w:tc>
          <w:tcPr>
            <w:tcW w:w="2155" w:type="dxa"/>
          </w:tcPr>
          <w:p>
            <w:pPr>
              <w:pStyle w:val="0"/>
              <w:jc w:val="center"/>
            </w:pPr>
            <w:r>
              <w:rPr>
                <w:sz w:val="24"/>
              </w:rPr>
              <w:t xml:space="preserve">2</w:t>
            </w:r>
          </w:p>
        </w:tc>
        <w:tc>
          <w:tcPr>
            <w:tcW w:w="4706" w:type="dxa"/>
            <w:tcBorders>
              <w:right w:val="nil"/>
            </w:tcBorders>
          </w:tcPr>
          <w:p>
            <w:pPr>
              <w:pStyle w:val="0"/>
              <w:jc w:val="center"/>
            </w:pPr>
            <w:r>
              <w:rPr>
                <w:sz w:val="24"/>
              </w:rPr>
              <w:t xml:space="preserve">3</w:t>
            </w:r>
          </w:p>
        </w:tc>
      </w:tr>
      <w:tr>
        <w:tblPrEx>
          <w:tblBorders>
            <w:left w:val="single" w:sz="4"/>
          </w:tblBorders>
        </w:tblPrEx>
        <w:tc>
          <w:tcPr>
            <w:tcW w:w="2154" w:type="dxa"/>
          </w:tcPr>
          <w:p>
            <w:pPr>
              <w:pStyle w:val="0"/>
            </w:pPr>
            <w:r>
              <w:rPr>
                <w:sz w:val="24"/>
              </w:rPr>
            </w:r>
          </w:p>
        </w:tc>
        <w:tc>
          <w:tcPr>
            <w:tcW w:w="2155" w:type="dxa"/>
          </w:tcPr>
          <w:p>
            <w:pPr>
              <w:pStyle w:val="0"/>
            </w:pPr>
            <w:r>
              <w:rPr>
                <w:sz w:val="24"/>
              </w:rPr>
            </w:r>
          </w:p>
        </w:tc>
        <w:tc>
          <w:tcPr>
            <w:tcW w:w="4706" w:type="dxa"/>
          </w:tcPr>
          <w:p>
            <w:pPr>
              <w:pStyle w:val="0"/>
            </w:pPr>
            <w:r>
              <w:rPr>
                <w:sz w:val="24"/>
              </w:rPr>
            </w:r>
          </w:p>
        </w:tc>
      </w:tr>
      <w:tr>
        <w:tblPrEx>
          <w:tblBorders>
            <w:left w:val="single" w:sz="4"/>
          </w:tblBorders>
        </w:tblPrEx>
        <w:tc>
          <w:tcPr>
            <w:tcW w:w="2154" w:type="dxa"/>
          </w:tcPr>
          <w:p>
            <w:pPr>
              <w:pStyle w:val="0"/>
            </w:pPr>
            <w:r>
              <w:rPr>
                <w:sz w:val="24"/>
              </w:rPr>
            </w:r>
          </w:p>
        </w:tc>
        <w:tc>
          <w:tcPr>
            <w:tcW w:w="2155" w:type="dxa"/>
          </w:tcPr>
          <w:p>
            <w:pPr>
              <w:pStyle w:val="0"/>
            </w:pPr>
            <w:r>
              <w:rPr>
                <w:sz w:val="24"/>
              </w:rPr>
            </w:r>
          </w:p>
        </w:tc>
        <w:tc>
          <w:tcPr>
            <w:tcW w:w="4706" w:type="dxa"/>
          </w:tcPr>
          <w:p>
            <w:pPr>
              <w:pStyle w:val="0"/>
            </w:pPr>
            <w:r>
              <w:rPr>
                <w:sz w:val="24"/>
              </w:rPr>
            </w:r>
          </w:p>
        </w:tc>
      </w:tr>
      <w:tr>
        <w:tblPrEx>
          <w:tblBorders>
            <w:left w:val="single" w:sz="4"/>
          </w:tblBorders>
        </w:tblPrEx>
        <w:tc>
          <w:tcPr>
            <w:tcW w:w="2154" w:type="dxa"/>
          </w:tcPr>
          <w:p>
            <w:pPr>
              <w:pStyle w:val="0"/>
            </w:pPr>
            <w:r>
              <w:rPr>
                <w:sz w:val="24"/>
              </w:rPr>
            </w:r>
          </w:p>
        </w:tc>
        <w:tc>
          <w:tcPr>
            <w:tcW w:w="2155" w:type="dxa"/>
          </w:tcPr>
          <w:p>
            <w:pPr>
              <w:pStyle w:val="0"/>
            </w:pPr>
            <w:r>
              <w:rPr>
                <w:sz w:val="24"/>
              </w:rPr>
            </w:r>
          </w:p>
        </w:tc>
        <w:tc>
          <w:tcPr>
            <w:tcW w:w="4706" w:type="dxa"/>
          </w:tcPr>
          <w:p>
            <w:pPr>
              <w:pStyle w:val="0"/>
            </w:pPr>
            <w:r>
              <w:rPr>
                <w:sz w:val="24"/>
              </w:rPr>
            </w:r>
          </w:p>
        </w:tc>
      </w:tr>
      <w:tr>
        <w:tc>
          <w:tcPr>
            <w:gridSpan w:val="2"/>
            <w:tcW w:w="4309" w:type="dxa"/>
            <w:tcBorders>
              <w:left w:val="nil"/>
              <w:bottom w:val="nil"/>
            </w:tcBorders>
          </w:tcPr>
          <w:p>
            <w:pPr>
              <w:pStyle w:val="0"/>
              <w:jc w:val="right"/>
            </w:pPr>
            <w:r>
              <w:rPr>
                <w:sz w:val="24"/>
              </w:rPr>
              <w:t xml:space="preserve">Итого</w:t>
            </w:r>
          </w:p>
        </w:tc>
        <w:tc>
          <w:tcPr>
            <w:tcW w:w="4706" w:type="dxa"/>
          </w:tcPr>
          <w:p>
            <w:pPr>
              <w:pStyle w:val="0"/>
            </w:pPr>
            <w:r>
              <w:rPr>
                <w:sz w:val="24"/>
              </w:rPr>
            </w:r>
          </w:p>
        </w:tc>
      </w:tr>
    </w:tbl>
    <w:p>
      <w:pPr>
        <w:pStyle w:val="0"/>
        <w:jc w:val="both"/>
      </w:pPr>
      <w:r>
        <w:rPr>
          <w:sz w:val="24"/>
        </w:rPr>
      </w:r>
    </w:p>
    <w:p>
      <w:pPr>
        <w:pStyle w:val="1"/>
        <w:jc w:val="both"/>
      </w:pPr>
      <w:r>
        <w:rPr>
          <w:sz w:val="20"/>
        </w:rPr>
        <w:t xml:space="preserve">    1.4. Предельные объемы финансирования за счет иных доходов бюджета</w:t>
      </w:r>
    </w:p>
    <w:p>
      <w:pPr>
        <w:pStyle w:val="0"/>
        <w:jc w:val="both"/>
      </w:pPr>
      <w:r>
        <w:rPr>
          <w:sz w:val="24"/>
        </w:rPr>
      </w:r>
    </w:p>
    <w:tbl>
      <w:tblPr>
        <w:tblInd w:w="0" w:type="dxa"/>
        <w:tblLayout w:type="fixed"/>
        <w:tblBorders>
          <w:top w:val="single" w:sz="4"/>
          <w:insideV w:val="single" w:sz="4"/>
          <w:insideH w:val="single" w:sz="4"/>
        </w:tblBorders>
        <w:tblCellMar>
          <w:top w:w="102" w:type="dxa"/>
          <w:left w:w="62" w:type="dxa"/>
          <w:bottom w:w="102" w:type="dxa"/>
          <w:right w:w="62" w:type="dxa"/>
        </w:tblCellMar>
      </w:tblPr>
      <w:tblGrid>
        <w:gridCol w:w="2154"/>
        <w:gridCol w:w="2155"/>
        <w:gridCol w:w="4706"/>
      </w:tblGrid>
      <w:tr>
        <w:tc>
          <w:tcPr>
            <w:gridSpan w:val="2"/>
            <w:tcW w:w="4309" w:type="dxa"/>
            <w:tcBorders>
              <w:left w:val="nil"/>
            </w:tcBorders>
          </w:tcPr>
          <w:p>
            <w:pPr>
              <w:pStyle w:val="0"/>
              <w:jc w:val="center"/>
            </w:pPr>
            <w:r>
              <w:rPr>
                <w:sz w:val="24"/>
              </w:rPr>
              <w:t xml:space="preserve">Реестры расходных расписаний (расходные расписания)</w:t>
            </w:r>
          </w:p>
        </w:tc>
        <w:tc>
          <w:tcPr>
            <w:tcW w:w="4706" w:type="dxa"/>
            <w:tcBorders>
              <w:right w:val="nil"/>
            </w:tcBorders>
            <w:vMerge w:val="restart"/>
          </w:tcPr>
          <w:p>
            <w:pPr>
              <w:pStyle w:val="0"/>
              <w:jc w:val="center"/>
            </w:pPr>
            <w:r>
              <w:rPr>
                <w:sz w:val="24"/>
              </w:rPr>
              <w:t xml:space="preserve">Сумма</w:t>
            </w:r>
          </w:p>
        </w:tc>
      </w:tr>
      <w:tr>
        <w:tc>
          <w:tcPr>
            <w:tcW w:w="2154" w:type="dxa"/>
            <w:tcBorders>
              <w:left w:val="nil"/>
            </w:tcBorders>
          </w:tcPr>
          <w:p>
            <w:pPr>
              <w:pStyle w:val="0"/>
              <w:jc w:val="center"/>
            </w:pPr>
            <w:r>
              <w:rPr>
                <w:sz w:val="24"/>
              </w:rPr>
              <w:t xml:space="preserve">дата</w:t>
            </w:r>
          </w:p>
        </w:tc>
        <w:tc>
          <w:tcPr>
            <w:tcW w:w="2155" w:type="dxa"/>
          </w:tcPr>
          <w:p>
            <w:pPr>
              <w:pStyle w:val="0"/>
              <w:jc w:val="center"/>
            </w:pPr>
            <w:r>
              <w:rPr>
                <w:sz w:val="24"/>
              </w:rPr>
              <w:t xml:space="preserve">номер</w:t>
            </w:r>
          </w:p>
        </w:tc>
        <w:tc>
          <w:tcPr>
            <w:tcBorders>
              <w:right w:val="nil"/>
            </w:tcBorders>
            <w:vMerge w:val="continue"/>
          </w:tcPr>
          <w:p/>
        </w:tc>
      </w:tr>
      <w:tr>
        <w:tc>
          <w:tcPr>
            <w:tcW w:w="2154" w:type="dxa"/>
            <w:tcBorders>
              <w:left w:val="nil"/>
            </w:tcBorders>
          </w:tcPr>
          <w:p>
            <w:pPr>
              <w:pStyle w:val="0"/>
              <w:jc w:val="center"/>
            </w:pPr>
            <w:r>
              <w:rPr>
                <w:sz w:val="24"/>
              </w:rPr>
              <w:t xml:space="preserve">1</w:t>
            </w:r>
          </w:p>
        </w:tc>
        <w:tc>
          <w:tcPr>
            <w:tcW w:w="2155" w:type="dxa"/>
          </w:tcPr>
          <w:p>
            <w:pPr>
              <w:pStyle w:val="0"/>
              <w:jc w:val="center"/>
            </w:pPr>
            <w:r>
              <w:rPr>
                <w:sz w:val="24"/>
              </w:rPr>
              <w:t xml:space="preserve">2</w:t>
            </w:r>
          </w:p>
        </w:tc>
        <w:tc>
          <w:tcPr>
            <w:tcW w:w="4706" w:type="dxa"/>
            <w:tcBorders>
              <w:right w:val="nil"/>
            </w:tcBorders>
          </w:tcPr>
          <w:p>
            <w:pPr>
              <w:pStyle w:val="0"/>
              <w:jc w:val="center"/>
            </w:pPr>
            <w:r>
              <w:rPr>
                <w:sz w:val="24"/>
              </w:rPr>
              <w:t xml:space="preserve">3</w:t>
            </w:r>
          </w:p>
        </w:tc>
      </w:tr>
      <w:tr>
        <w:tblPrEx>
          <w:tblBorders>
            <w:left w:val="single" w:sz="4"/>
            <w:right w:val="single" w:sz="4"/>
          </w:tblBorders>
        </w:tblPrEx>
        <w:tc>
          <w:tcPr>
            <w:tcW w:w="2154" w:type="dxa"/>
          </w:tcPr>
          <w:p>
            <w:pPr>
              <w:pStyle w:val="0"/>
            </w:pPr>
            <w:r>
              <w:rPr>
                <w:sz w:val="24"/>
              </w:rPr>
            </w:r>
          </w:p>
        </w:tc>
        <w:tc>
          <w:tcPr>
            <w:tcW w:w="2155" w:type="dxa"/>
          </w:tcPr>
          <w:p>
            <w:pPr>
              <w:pStyle w:val="0"/>
            </w:pPr>
            <w:r>
              <w:rPr>
                <w:sz w:val="24"/>
              </w:rPr>
            </w:r>
          </w:p>
        </w:tc>
        <w:tc>
          <w:tcPr>
            <w:tcW w:w="4706" w:type="dxa"/>
          </w:tcPr>
          <w:p>
            <w:pPr>
              <w:pStyle w:val="0"/>
            </w:pPr>
            <w:r>
              <w:rPr>
                <w:sz w:val="24"/>
              </w:rPr>
            </w:r>
          </w:p>
        </w:tc>
      </w:tr>
      <w:tr>
        <w:tblPrEx>
          <w:tblBorders>
            <w:left w:val="single" w:sz="4"/>
            <w:right w:val="single" w:sz="4"/>
          </w:tblBorders>
        </w:tblPrEx>
        <w:tc>
          <w:tcPr>
            <w:tcW w:w="2154" w:type="dxa"/>
          </w:tcPr>
          <w:p>
            <w:pPr>
              <w:pStyle w:val="0"/>
            </w:pPr>
            <w:r>
              <w:rPr>
                <w:sz w:val="24"/>
              </w:rPr>
            </w:r>
          </w:p>
        </w:tc>
        <w:tc>
          <w:tcPr>
            <w:tcW w:w="2155" w:type="dxa"/>
          </w:tcPr>
          <w:p>
            <w:pPr>
              <w:pStyle w:val="0"/>
            </w:pPr>
            <w:r>
              <w:rPr>
                <w:sz w:val="24"/>
              </w:rPr>
            </w:r>
          </w:p>
        </w:tc>
        <w:tc>
          <w:tcPr>
            <w:tcW w:w="4706" w:type="dxa"/>
          </w:tcPr>
          <w:p>
            <w:pPr>
              <w:pStyle w:val="0"/>
            </w:pPr>
            <w:r>
              <w:rPr>
                <w:sz w:val="24"/>
              </w:rPr>
            </w:r>
          </w:p>
        </w:tc>
      </w:tr>
      <w:tr>
        <w:tblPrEx>
          <w:tblBorders>
            <w:right w:val="single" w:sz="4"/>
          </w:tblBorders>
        </w:tblPrEx>
        <w:tc>
          <w:tcPr>
            <w:gridSpan w:val="2"/>
            <w:tcW w:w="4309" w:type="dxa"/>
            <w:tcBorders>
              <w:left w:val="nil"/>
              <w:bottom w:val="nil"/>
            </w:tcBorders>
          </w:tcPr>
          <w:p>
            <w:pPr>
              <w:pStyle w:val="0"/>
              <w:jc w:val="right"/>
            </w:pPr>
            <w:r>
              <w:rPr>
                <w:sz w:val="24"/>
              </w:rPr>
              <w:t xml:space="preserve">Итого</w:t>
            </w:r>
          </w:p>
        </w:tc>
        <w:tc>
          <w:tcPr>
            <w:tcW w:w="4706" w:type="dxa"/>
          </w:tcPr>
          <w:p>
            <w:pPr>
              <w:pStyle w:val="0"/>
            </w:pPr>
            <w:r>
              <w:rPr>
                <w:sz w:val="24"/>
              </w:rPr>
            </w:r>
          </w:p>
        </w:tc>
      </w:tr>
    </w:tbl>
    <w:p>
      <w:pPr>
        <w:pStyle w:val="0"/>
        <w:jc w:val="both"/>
      </w:pPr>
      <w:r>
        <w:rPr>
          <w:sz w:val="24"/>
        </w:rPr>
      </w:r>
    </w:p>
    <w:p>
      <w:pPr>
        <w:pStyle w:val="1"/>
        <w:jc w:val="both"/>
      </w:pPr>
      <w:r>
        <w:rPr>
          <w:sz w:val="20"/>
        </w:rPr>
        <w:t xml:space="preserve">Ответственный</w:t>
      </w:r>
    </w:p>
    <w:p>
      <w:pPr>
        <w:pStyle w:val="1"/>
        <w:jc w:val="both"/>
      </w:pPr>
      <w:r>
        <w:rPr>
          <w:sz w:val="20"/>
        </w:rPr>
        <w:t xml:space="preserve">исполнитель           ___________ _________ _____________________ _________</w:t>
      </w:r>
    </w:p>
    <w:p>
      <w:pPr>
        <w:pStyle w:val="1"/>
        <w:jc w:val="both"/>
      </w:pPr>
      <w:r>
        <w:rPr>
          <w:sz w:val="20"/>
        </w:rPr>
        <w:t xml:space="preserve">                      (должность) (подпись) (расшифровка подписи) (телефон)</w:t>
      </w:r>
    </w:p>
    <w:p>
      <w:pPr>
        <w:pStyle w:val="1"/>
        <w:jc w:val="both"/>
      </w:pPr>
      <w:r>
        <w:rPr>
          <w:sz w:val="20"/>
        </w:rPr>
      </w:r>
    </w:p>
    <w:p>
      <w:pPr>
        <w:pStyle w:val="1"/>
        <w:jc w:val="both"/>
      </w:pPr>
      <w:r>
        <w:rPr>
          <w:sz w:val="20"/>
        </w:rPr>
        <w:t xml:space="preserve">"__" _______________ 20__ г.</w:t>
      </w:r>
    </w:p>
    <w:p>
      <w:pPr>
        <w:pStyle w:val="1"/>
        <w:jc w:val="both"/>
      </w:pPr>
      <w:r>
        <w:rPr>
          <w:sz w:val="20"/>
        </w:rPr>
      </w:r>
    </w:p>
    <w:p>
      <w:pPr>
        <w:pStyle w:val="1"/>
        <w:jc w:val="both"/>
      </w:pPr>
      <w:r>
        <w:rPr>
          <w:sz w:val="20"/>
        </w:rPr>
        <w:t xml:space="preserve">                                                         Номер страницы ___</w:t>
      </w:r>
    </w:p>
    <w:p>
      <w:pPr>
        <w:pStyle w:val="1"/>
        <w:jc w:val="both"/>
      </w:pPr>
      <w:r>
        <w:rPr>
          <w:sz w:val="20"/>
        </w:rPr>
        <w:t xml:space="preserve">                                                          Всего страниц ___</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9</w:t>
      </w:r>
    </w:p>
    <w:p>
      <w:pPr>
        <w:pStyle w:val="0"/>
        <w:jc w:val="right"/>
      </w:pPr>
      <w:r>
        <w:rPr>
          <w:sz w:val="24"/>
        </w:rPr>
        <w:t xml:space="preserve">к Порядку открытия и ведения</w:t>
      </w:r>
    </w:p>
    <w:p>
      <w:pPr>
        <w:pStyle w:val="0"/>
        <w:jc w:val="right"/>
      </w:pPr>
      <w:r>
        <w:rPr>
          <w:sz w:val="24"/>
        </w:rPr>
        <w:t xml:space="preserve">лицевых счетов территориальными</w:t>
      </w:r>
    </w:p>
    <w:p>
      <w:pPr>
        <w:pStyle w:val="0"/>
        <w:jc w:val="right"/>
      </w:pPr>
      <w:r>
        <w:rPr>
          <w:sz w:val="24"/>
        </w:rPr>
        <w:t xml:space="preserve">органами Федерального казначейства,</w:t>
      </w:r>
    </w:p>
    <w:p>
      <w:pPr>
        <w:pStyle w:val="0"/>
        <w:jc w:val="right"/>
      </w:pPr>
      <w:r>
        <w:rPr>
          <w:sz w:val="24"/>
        </w:rPr>
        <w:t xml:space="preserve">утвержденному приказом</w:t>
      </w:r>
    </w:p>
    <w:p>
      <w:pPr>
        <w:pStyle w:val="0"/>
        <w:jc w:val="right"/>
      </w:pPr>
      <w:r>
        <w:rPr>
          <w:sz w:val="24"/>
        </w:rPr>
        <w:t xml:space="preserve">Федерального казначейства</w:t>
      </w:r>
    </w:p>
    <w:p>
      <w:pPr>
        <w:pStyle w:val="0"/>
        <w:jc w:val="right"/>
      </w:pPr>
      <w:r>
        <w:rPr>
          <w:sz w:val="24"/>
        </w:rPr>
        <w:t xml:space="preserve">от 17 октября 2016 г. N 21н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Казначейства России от 01.04.2020 </w:t>
            </w:r>
            <w:r>
              <w:rPr>
                <w:sz w:val="24"/>
                <w:color w:val="392c69"/>
              </w:rPr>
              <w:t xml:space="preserve">N 16н</w:t>
            </w:r>
            <w:r>
              <w:rPr>
                <w:sz w:val="24"/>
                <w:color w:val="392c69"/>
              </w:rPr>
              <w:t xml:space="preserve">,</w:t>
            </w:r>
          </w:p>
          <w:p>
            <w:pPr>
              <w:pStyle w:val="0"/>
              <w:jc w:val="center"/>
            </w:pPr>
            <w:r>
              <w:rPr>
                <w:sz w:val="24"/>
                <w:color w:val="392c69"/>
              </w:rPr>
              <w:t xml:space="preserve">от 28.06.2021 </w:t>
            </w:r>
            <w:r>
              <w:rPr>
                <w:sz w:val="24"/>
                <w:color w:val="392c69"/>
              </w:rPr>
              <w:t xml:space="preserve">N 23н</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3130" w:name="P3130"/>
    <w:bookmarkEnd w:id="3130"/>
    <w:p>
      <w:pPr>
        <w:pStyle w:val="1"/>
        <w:jc w:val="both"/>
      </w:pPr>
      <w:r>
        <w:rPr>
          <w:sz w:val="20"/>
        </w:rPr>
        <w:t xml:space="preserve">                                  ВЫПИСКА</w:t>
      </w:r>
    </w:p>
    <w:p>
      <w:pPr>
        <w:pStyle w:val="1"/>
        <w:jc w:val="both"/>
      </w:pPr>
      <w:r>
        <w:rPr>
          <w:sz w:val="20"/>
        </w:rPr>
        <w:t xml:space="preserve">              из лицевого счета получателя бюджетных средств</w:t>
      </w:r>
    </w:p>
    <w:p>
      <w:pPr>
        <w:pStyle w:val="1"/>
        <w:jc w:val="both"/>
      </w:pPr>
      <w:r>
        <w:rPr>
          <w:sz w:val="20"/>
        </w:rPr>
        <w:t xml:space="preserve">                               ┌─────────────┐</w:t>
      </w:r>
    </w:p>
    <w:p>
      <w:pPr>
        <w:pStyle w:val="1"/>
        <w:jc w:val="both"/>
      </w:pPr>
      <w:r>
        <w:rPr>
          <w:sz w:val="20"/>
        </w:rPr>
        <w:t xml:space="preserve">                             N │             │</w:t>
      </w:r>
    </w:p>
    <w:p>
      <w:pPr>
        <w:pStyle w:val="1"/>
        <w:jc w:val="both"/>
      </w:pPr>
      <w:r>
        <w:rPr>
          <w:sz w:val="20"/>
        </w:rPr>
        <w:t xml:space="preserve">                               └─────────────┘</w:t>
      </w:r>
    </w:p>
    <w:p>
      <w:pPr>
        <w:pStyle w:val="0"/>
        <w:jc w:val="both"/>
      </w:pPr>
      <w:r>
        <w:rPr>
          <w:sz w:val="24"/>
        </w:rPr>
      </w:r>
    </w:p>
    <w:tbl>
      <w:tblPr>
        <w:tblInd w:w="0" w:type="dxa"/>
        <w:tblLayout w:type="fixed"/>
        <w:tblBorders>
          <w:right w:val="single" w:sz="4"/>
        </w:tblBorders>
        <w:tblCellMar>
          <w:top w:w="102" w:type="dxa"/>
          <w:left w:w="62" w:type="dxa"/>
          <w:bottom w:w="102" w:type="dxa"/>
          <w:right w:w="62" w:type="dxa"/>
        </w:tblCellMar>
      </w:tblPr>
      <w:tblGrid>
        <w:gridCol w:w="3005"/>
        <w:gridCol w:w="3118"/>
        <w:gridCol w:w="1814"/>
        <w:gridCol w:w="1134"/>
      </w:tblGrid>
      <w:tr>
        <w:tc>
          <w:tcPr>
            <w:tcW w:w="3005" w:type="dxa"/>
            <w:vAlign w:val="bottom"/>
            <w:tcBorders>
              <w:top w:val="nil"/>
              <w:left w:val="nil"/>
              <w:bottom w:val="nil"/>
              <w:right w:val="nil"/>
            </w:tcBorders>
          </w:tcPr>
          <w:p>
            <w:pPr>
              <w:pStyle w:val="0"/>
            </w:pPr>
            <w:r>
              <w:rPr>
                <w:sz w:val="24"/>
              </w:rPr>
            </w:r>
          </w:p>
        </w:tc>
        <w:tc>
          <w:tcPr>
            <w:tcW w:w="3118" w:type="dxa"/>
            <w:vAlign w:val="bottom"/>
            <w:tcBorders>
              <w:top w:val="nil"/>
              <w:left w:val="nil"/>
              <w:bottom w:val="nil"/>
              <w:right w:val="nil"/>
            </w:tcBorders>
          </w:tcPr>
          <w:p>
            <w:pPr>
              <w:pStyle w:val="0"/>
            </w:pPr>
            <w:r>
              <w:rPr>
                <w:sz w:val="24"/>
              </w:rPr>
            </w:r>
          </w:p>
        </w:tc>
        <w:tc>
          <w:tcPr>
            <w:tcW w:w="1814" w:type="dxa"/>
            <w:vAlign w:val="bottom"/>
            <w:tcBorders>
              <w:top w:val="nil"/>
              <w:left w:val="nil"/>
              <w:bottom w:val="nil"/>
              <w:right w:val="single" w:sz="4"/>
            </w:tcBorders>
          </w:tcPr>
          <w:p>
            <w:pPr>
              <w:pStyle w:val="0"/>
            </w:pPr>
            <w:r>
              <w:rPr>
                <w:sz w:val="24"/>
              </w:rPr>
            </w:r>
          </w:p>
        </w:tc>
        <w:tc>
          <w:tcPr>
            <w:tcW w:w="1134" w:type="dxa"/>
            <w:vAlign w:val="bottom"/>
            <w:tcBorders>
              <w:top w:val="single" w:sz="4"/>
              <w:left w:val="single" w:sz="4"/>
              <w:bottom w:val="single" w:sz="4"/>
              <w:right w:val="single" w:sz="4"/>
            </w:tcBorders>
          </w:tcPr>
          <w:p>
            <w:pPr>
              <w:pStyle w:val="0"/>
              <w:jc w:val="center"/>
            </w:pPr>
            <w:r>
              <w:rPr>
                <w:sz w:val="24"/>
              </w:rPr>
              <w:t xml:space="preserve">Коды</w:t>
            </w:r>
          </w:p>
        </w:tc>
      </w:tr>
      <w:tr>
        <w:tc>
          <w:tcPr>
            <w:tcW w:w="3005" w:type="dxa"/>
            <w:vAlign w:val="bottom"/>
            <w:tcBorders>
              <w:top w:val="nil"/>
              <w:left w:val="nil"/>
              <w:bottom w:val="nil"/>
              <w:right w:val="nil"/>
            </w:tcBorders>
          </w:tcPr>
          <w:p>
            <w:pPr>
              <w:pStyle w:val="0"/>
            </w:pPr>
            <w:r>
              <w:rPr>
                <w:sz w:val="24"/>
              </w:rPr>
            </w:r>
          </w:p>
        </w:tc>
        <w:tc>
          <w:tcPr>
            <w:tcW w:w="3118" w:type="dxa"/>
            <w:vAlign w:val="bottom"/>
            <w:tcBorders>
              <w:top w:val="nil"/>
              <w:left w:val="nil"/>
              <w:bottom w:val="nil"/>
              <w:right w:val="nil"/>
            </w:tcBorders>
          </w:tcPr>
          <w:p>
            <w:pPr>
              <w:pStyle w:val="0"/>
            </w:pPr>
            <w:r>
              <w:rPr>
                <w:sz w:val="24"/>
              </w:rPr>
            </w:r>
          </w:p>
        </w:tc>
        <w:tc>
          <w:tcPr>
            <w:tcW w:w="1814" w:type="dxa"/>
            <w:vAlign w:val="bottom"/>
            <w:tcBorders>
              <w:top w:val="nil"/>
              <w:left w:val="nil"/>
              <w:bottom w:val="nil"/>
              <w:right w:val="single" w:sz="4"/>
            </w:tcBorders>
          </w:tcPr>
          <w:p>
            <w:pPr>
              <w:pStyle w:val="0"/>
              <w:jc w:val="right"/>
            </w:pPr>
            <w:r>
              <w:rPr>
                <w:sz w:val="24"/>
              </w:rPr>
              <w:t xml:space="preserve">Форма по КФД</w:t>
            </w:r>
          </w:p>
        </w:tc>
        <w:tc>
          <w:tcPr>
            <w:tcW w:w="1134" w:type="dxa"/>
            <w:vAlign w:val="bottom"/>
            <w:tcBorders>
              <w:top w:val="single" w:sz="4"/>
              <w:left w:val="single" w:sz="4"/>
              <w:bottom w:val="single" w:sz="4"/>
              <w:right w:val="single" w:sz="4"/>
            </w:tcBorders>
          </w:tcPr>
          <w:p>
            <w:pPr>
              <w:pStyle w:val="0"/>
              <w:jc w:val="center"/>
            </w:pPr>
            <w:r>
              <w:rPr>
                <w:sz w:val="24"/>
              </w:rPr>
              <w:t xml:space="preserve">0531759</w:t>
            </w:r>
          </w:p>
        </w:tc>
      </w:tr>
      <w:tr>
        <w:tc>
          <w:tcPr>
            <w:tcW w:w="3005" w:type="dxa"/>
            <w:vAlign w:val="bottom"/>
            <w:tcBorders>
              <w:top w:val="nil"/>
              <w:left w:val="nil"/>
              <w:bottom w:val="nil"/>
              <w:right w:val="nil"/>
            </w:tcBorders>
          </w:tcPr>
          <w:p>
            <w:pPr>
              <w:pStyle w:val="0"/>
            </w:pPr>
            <w:r>
              <w:rPr>
                <w:sz w:val="24"/>
              </w:rPr>
            </w:r>
          </w:p>
        </w:tc>
        <w:tc>
          <w:tcPr>
            <w:tcW w:w="3118" w:type="dxa"/>
            <w:vAlign w:val="bottom"/>
            <w:tcBorders>
              <w:top w:val="nil"/>
              <w:left w:val="nil"/>
              <w:bottom w:val="nil"/>
              <w:right w:val="nil"/>
            </w:tcBorders>
          </w:tcPr>
          <w:p>
            <w:pPr>
              <w:pStyle w:val="0"/>
              <w:jc w:val="center"/>
            </w:pPr>
            <w:r>
              <w:rPr>
                <w:sz w:val="24"/>
              </w:rPr>
              <w:t xml:space="preserve">за "__" ___________ 20__ г.</w:t>
            </w:r>
          </w:p>
        </w:tc>
        <w:tc>
          <w:tcPr>
            <w:tcW w:w="1814" w:type="dxa"/>
            <w:vAlign w:val="bottom"/>
            <w:tcBorders>
              <w:top w:val="nil"/>
              <w:left w:val="nil"/>
              <w:bottom w:val="nil"/>
              <w:right w:val="single" w:sz="4"/>
            </w:tcBorders>
          </w:tcPr>
          <w:p>
            <w:pPr>
              <w:pStyle w:val="0"/>
              <w:jc w:val="right"/>
            </w:pPr>
            <w:r>
              <w:rPr>
                <w:sz w:val="24"/>
              </w:rPr>
              <w:t xml:space="preserve">Дата</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vAlign w:val="bottom"/>
            <w:tcBorders>
              <w:top w:val="nil"/>
              <w:left w:val="nil"/>
              <w:bottom w:val="nil"/>
              <w:right w:val="nil"/>
            </w:tcBorders>
          </w:tcPr>
          <w:p>
            <w:pPr>
              <w:pStyle w:val="0"/>
            </w:pPr>
            <w:r>
              <w:rPr>
                <w:sz w:val="24"/>
              </w:rPr>
            </w:r>
          </w:p>
        </w:tc>
        <w:tc>
          <w:tcPr>
            <w:tcW w:w="3118" w:type="dxa"/>
            <w:tcBorders>
              <w:top w:val="nil"/>
              <w:left w:val="nil"/>
              <w:bottom w:val="nil"/>
              <w:right w:val="nil"/>
            </w:tcBorders>
          </w:tcPr>
          <w:p>
            <w:pPr>
              <w:pStyle w:val="0"/>
            </w:pPr>
            <w:r>
              <w:rPr>
                <w:sz w:val="24"/>
              </w:rPr>
            </w:r>
          </w:p>
        </w:tc>
        <w:tc>
          <w:tcPr>
            <w:tcW w:w="1814" w:type="dxa"/>
            <w:vAlign w:val="bottom"/>
            <w:tcBorders>
              <w:top w:val="nil"/>
              <w:left w:val="nil"/>
              <w:bottom w:val="nil"/>
              <w:right w:val="single" w:sz="4"/>
            </w:tcBorders>
          </w:tcPr>
          <w:p>
            <w:pPr>
              <w:pStyle w:val="0"/>
              <w:jc w:val="right"/>
            </w:pPr>
            <w:r>
              <w:rPr>
                <w:sz w:val="24"/>
              </w:rPr>
              <w:t xml:space="preserve">Дата предыдущей выписки</w:t>
            </w:r>
          </w:p>
        </w:tc>
        <w:tc>
          <w:tcPr>
            <w:tcW w:w="1134" w:type="dxa"/>
            <w:tcBorders>
              <w:top w:val="single" w:sz="4"/>
              <w:left w:val="single" w:sz="4"/>
              <w:bottom w:val="single" w:sz="4"/>
              <w:right w:val="single" w:sz="4"/>
            </w:tcBorders>
          </w:tcPr>
          <w:p>
            <w:pPr>
              <w:pStyle w:val="0"/>
            </w:pPr>
            <w:r>
              <w:rPr>
                <w:sz w:val="24"/>
              </w:rPr>
            </w:r>
          </w:p>
        </w:tc>
      </w:tr>
      <w:tr>
        <w:tc>
          <w:tcPr>
            <w:tcW w:w="3005" w:type="dxa"/>
            <w:vAlign w:val="bottom"/>
            <w:tcBorders>
              <w:top w:val="nil"/>
              <w:left w:val="nil"/>
              <w:bottom w:val="nil"/>
              <w:right w:val="nil"/>
            </w:tcBorders>
          </w:tcPr>
          <w:p>
            <w:pPr>
              <w:pStyle w:val="0"/>
            </w:pPr>
            <w:r>
              <w:rPr>
                <w:sz w:val="24"/>
              </w:rPr>
              <w:t xml:space="preserve">Орган Федерального казначейства</w:t>
            </w:r>
          </w:p>
        </w:tc>
        <w:tc>
          <w:tcPr>
            <w:tcW w:w="3118" w:type="dxa"/>
            <w:vAlign w:val="bottom"/>
            <w:tcBorders>
              <w:top w:val="nil"/>
              <w:left w:val="nil"/>
              <w:bottom w:val="single" w:sz="4"/>
              <w:right w:val="nil"/>
            </w:tcBorders>
          </w:tcPr>
          <w:p>
            <w:pPr>
              <w:pStyle w:val="0"/>
            </w:pPr>
            <w:r>
              <w:rPr>
                <w:sz w:val="24"/>
              </w:rPr>
            </w:r>
          </w:p>
        </w:tc>
        <w:tc>
          <w:tcPr>
            <w:tcW w:w="1814" w:type="dxa"/>
            <w:vAlign w:val="bottom"/>
            <w:tcBorders>
              <w:top w:val="nil"/>
              <w:left w:val="nil"/>
              <w:bottom w:val="nil"/>
              <w:right w:val="single" w:sz="4"/>
            </w:tcBorders>
          </w:tcPr>
          <w:p>
            <w:pPr>
              <w:pStyle w:val="0"/>
              <w:jc w:val="right"/>
            </w:pPr>
            <w:r>
              <w:rPr>
                <w:sz w:val="24"/>
              </w:rPr>
              <w:t xml:space="preserve">по КОФК</w:t>
            </w:r>
          </w:p>
        </w:tc>
        <w:tc>
          <w:tcPr>
            <w:tcW w:w="1134" w:type="dxa"/>
            <w:tcBorders>
              <w:top w:val="single" w:sz="4"/>
              <w:left w:val="single" w:sz="4"/>
              <w:bottom w:val="single" w:sz="4"/>
              <w:right w:val="single" w:sz="4"/>
            </w:tcBorders>
          </w:tcPr>
          <w:p>
            <w:pPr>
              <w:pStyle w:val="0"/>
            </w:pPr>
            <w:r>
              <w:rPr>
                <w:sz w:val="24"/>
              </w:rPr>
            </w:r>
          </w:p>
        </w:tc>
      </w:tr>
      <w:tr>
        <w:tc>
          <w:tcPr>
            <w:tcW w:w="3005" w:type="dxa"/>
            <w:vAlign w:val="bottom"/>
            <w:tcBorders>
              <w:top w:val="nil"/>
              <w:left w:val="nil"/>
              <w:bottom w:val="nil"/>
              <w:right w:val="nil"/>
            </w:tcBorders>
          </w:tcPr>
          <w:p>
            <w:pPr>
              <w:pStyle w:val="0"/>
            </w:pPr>
            <w:r>
              <w:rPr>
                <w:sz w:val="24"/>
              </w:rPr>
              <w:t xml:space="preserve">Получатель бюджетных средств</w:t>
            </w:r>
          </w:p>
        </w:tc>
        <w:tc>
          <w:tcPr>
            <w:tcW w:w="3118" w:type="dxa"/>
            <w:vAlign w:val="bottom"/>
            <w:tcBorders>
              <w:top w:val="single" w:sz="4"/>
              <w:left w:val="nil"/>
              <w:bottom w:val="single" w:sz="4"/>
              <w:right w:val="nil"/>
            </w:tcBorders>
          </w:tcPr>
          <w:p>
            <w:pPr>
              <w:pStyle w:val="0"/>
            </w:pPr>
            <w:r>
              <w:rPr>
                <w:sz w:val="24"/>
              </w:rPr>
            </w:r>
          </w:p>
        </w:tc>
        <w:tc>
          <w:tcPr>
            <w:tcW w:w="1814" w:type="dxa"/>
            <w:vAlign w:val="bottom"/>
            <w:tcBorders>
              <w:top w:val="nil"/>
              <w:left w:val="nil"/>
              <w:bottom w:val="nil"/>
              <w:right w:val="single" w:sz="4"/>
            </w:tcBorders>
          </w:tcPr>
          <w:p>
            <w:pPr>
              <w:pStyle w:val="0"/>
              <w:jc w:val="right"/>
            </w:pPr>
            <w:r>
              <w:rPr>
                <w:sz w:val="24"/>
              </w:rPr>
              <w:t xml:space="preserve">по Сводному реестру</w:t>
            </w:r>
          </w:p>
        </w:tc>
        <w:tc>
          <w:tcPr>
            <w:tcW w:w="1134" w:type="dxa"/>
            <w:tcBorders>
              <w:top w:val="single" w:sz="4"/>
              <w:left w:val="single" w:sz="4"/>
              <w:bottom w:val="single" w:sz="4"/>
              <w:right w:val="single" w:sz="4"/>
            </w:tcBorders>
          </w:tcPr>
          <w:p>
            <w:pPr>
              <w:pStyle w:val="0"/>
            </w:pPr>
            <w:r>
              <w:rPr>
                <w:sz w:val="24"/>
              </w:rPr>
            </w:r>
          </w:p>
        </w:tc>
      </w:tr>
      <w:tr>
        <w:tc>
          <w:tcPr>
            <w:tcW w:w="3005" w:type="dxa"/>
            <w:vAlign w:val="bottom"/>
            <w:tcBorders>
              <w:top w:val="nil"/>
              <w:left w:val="nil"/>
              <w:bottom w:val="nil"/>
              <w:right w:val="nil"/>
            </w:tcBorders>
          </w:tcPr>
          <w:p>
            <w:pPr>
              <w:pStyle w:val="0"/>
            </w:pPr>
            <w:r>
              <w:rPr>
                <w:sz w:val="24"/>
              </w:rPr>
              <w:t xml:space="preserve">Главный распорядитель бюджетных средств</w:t>
            </w:r>
          </w:p>
        </w:tc>
        <w:tc>
          <w:tcPr>
            <w:tcW w:w="3118" w:type="dxa"/>
            <w:vAlign w:val="bottom"/>
            <w:tcBorders>
              <w:top w:val="single" w:sz="4"/>
              <w:left w:val="nil"/>
              <w:bottom w:val="single" w:sz="4"/>
              <w:right w:val="nil"/>
            </w:tcBorders>
          </w:tcPr>
          <w:p>
            <w:pPr>
              <w:pStyle w:val="0"/>
            </w:pPr>
            <w:r>
              <w:rPr>
                <w:sz w:val="24"/>
              </w:rPr>
            </w:r>
          </w:p>
        </w:tc>
        <w:tc>
          <w:tcPr>
            <w:tcW w:w="1814" w:type="dxa"/>
            <w:vAlign w:val="bottom"/>
            <w:tcBorders>
              <w:top w:val="nil"/>
              <w:left w:val="nil"/>
              <w:bottom w:val="nil"/>
              <w:right w:val="single" w:sz="4"/>
            </w:tcBorders>
          </w:tcPr>
          <w:p>
            <w:pPr>
              <w:pStyle w:val="0"/>
              <w:jc w:val="right"/>
            </w:pPr>
            <w:r>
              <w:rPr>
                <w:sz w:val="24"/>
              </w:rPr>
              <w:t xml:space="preserve">Глава по БК</w:t>
            </w:r>
          </w:p>
        </w:tc>
        <w:tc>
          <w:tcPr>
            <w:tcW w:w="1134" w:type="dxa"/>
            <w:tcBorders>
              <w:top w:val="single" w:sz="4"/>
              <w:left w:val="single" w:sz="4"/>
              <w:bottom w:val="single" w:sz="4"/>
              <w:right w:val="single" w:sz="4"/>
            </w:tcBorders>
          </w:tcPr>
          <w:p>
            <w:pPr>
              <w:pStyle w:val="0"/>
            </w:pPr>
            <w:r>
              <w:rPr>
                <w:sz w:val="24"/>
              </w:rPr>
            </w:r>
          </w:p>
        </w:tc>
      </w:tr>
      <w:tr>
        <w:tc>
          <w:tcPr>
            <w:tcW w:w="3005" w:type="dxa"/>
            <w:vAlign w:val="bottom"/>
            <w:tcBorders>
              <w:top w:val="nil"/>
              <w:left w:val="nil"/>
              <w:bottom w:val="nil"/>
              <w:right w:val="nil"/>
            </w:tcBorders>
          </w:tcPr>
          <w:p>
            <w:pPr>
              <w:pStyle w:val="0"/>
            </w:pPr>
            <w:r>
              <w:rPr>
                <w:sz w:val="24"/>
              </w:rPr>
              <w:t xml:space="preserve">Наименование бюджета</w:t>
            </w:r>
          </w:p>
        </w:tc>
        <w:tc>
          <w:tcPr>
            <w:tcW w:w="3118" w:type="dxa"/>
            <w:vAlign w:val="bottom"/>
            <w:tcBorders>
              <w:top w:val="single" w:sz="4"/>
              <w:left w:val="nil"/>
              <w:bottom w:val="single" w:sz="4"/>
              <w:right w:val="nil"/>
            </w:tcBorders>
          </w:tcPr>
          <w:p>
            <w:pPr>
              <w:pStyle w:val="0"/>
            </w:pPr>
            <w:r>
              <w:rPr>
                <w:sz w:val="24"/>
              </w:rPr>
            </w:r>
          </w:p>
        </w:tc>
        <w:tc>
          <w:tcPr>
            <w:tcW w:w="1814" w:type="dxa"/>
            <w:vAlign w:val="bottom"/>
            <w:tcBorders>
              <w:top w:val="nil"/>
              <w:left w:val="nil"/>
              <w:bottom w:val="nil"/>
              <w:right w:val="single" w:sz="4"/>
            </w:tcBorders>
          </w:tcPr>
          <w:p>
            <w:pPr>
              <w:pStyle w:val="0"/>
              <w:jc w:val="right"/>
            </w:pPr>
            <w:r>
              <w:rPr>
                <w:sz w:val="24"/>
              </w:rPr>
              <w:t xml:space="preserve">по </w:t>
            </w:r>
            <w:r>
              <w:rPr>
                <w:sz w:val="24"/>
              </w:rPr>
              <w:t xml:space="preserve">ОКТМО</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vAlign w:val="bottom"/>
            <w:tcBorders>
              <w:top w:val="nil"/>
              <w:left w:val="nil"/>
              <w:bottom w:val="nil"/>
              <w:right w:val="nil"/>
            </w:tcBorders>
          </w:tcPr>
          <w:p>
            <w:pPr>
              <w:pStyle w:val="0"/>
            </w:pPr>
            <w:r>
              <w:rPr>
                <w:sz w:val="24"/>
              </w:rPr>
              <w:t xml:space="preserve">Финансовый орган</w:t>
            </w:r>
          </w:p>
        </w:tc>
        <w:tc>
          <w:tcPr>
            <w:tcW w:w="3118" w:type="dxa"/>
            <w:vAlign w:val="bottom"/>
            <w:tcBorders>
              <w:top w:val="single" w:sz="4"/>
              <w:left w:val="nil"/>
              <w:bottom w:val="single" w:sz="4"/>
              <w:right w:val="nil"/>
            </w:tcBorders>
          </w:tcPr>
          <w:p>
            <w:pPr>
              <w:pStyle w:val="0"/>
            </w:pPr>
            <w:r>
              <w:rPr>
                <w:sz w:val="24"/>
              </w:rPr>
            </w:r>
          </w:p>
        </w:tc>
        <w:tc>
          <w:tcPr>
            <w:tcW w:w="1814" w:type="dxa"/>
            <w:vAlign w:val="bottom"/>
            <w:tcBorders>
              <w:top w:val="nil"/>
              <w:left w:val="nil"/>
              <w:bottom w:val="nil"/>
              <w:right w:val="single" w:sz="4"/>
            </w:tcBorders>
          </w:tcPr>
          <w:p>
            <w:pPr>
              <w:pStyle w:val="0"/>
              <w:jc w:val="right"/>
            </w:pPr>
            <w:r>
              <w:rPr>
                <w:sz w:val="24"/>
              </w:rPr>
              <w:t xml:space="preserve">по ОКПО</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vAlign w:val="bottom"/>
            <w:tcBorders>
              <w:top w:val="nil"/>
              <w:left w:val="nil"/>
              <w:bottom w:val="nil"/>
              <w:right w:val="nil"/>
            </w:tcBorders>
          </w:tcPr>
          <w:p>
            <w:pPr>
              <w:pStyle w:val="0"/>
            </w:pPr>
            <w:r>
              <w:rPr>
                <w:sz w:val="24"/>
              </w:rPr>
              <w:t xml:space="preserve">Периодичность: ежедневная</w:t>
            </w:r>
          </w:p>
        </w:tc>
        <w:tc>
          <w:tcPr>
            <w:tcW w:w="3118" w:type="dxa"/>
            <w:tcBorders>
              <w:top w:val="single" w:sz="4"/>
              <w:left w:val="nil"/>
              <w:bottom w:val="nil"/>
              <w:right w:val="nil"/>
            </w:tcBorders>
          </w:tcPr>
          <w:p>
            <w:pPr>
              <w:pStyle w:val="0"/>
            </w:pPr>
            <w:r>
              <w:rPr>
                <w:sz w:val="24"/>
              </w:rPr>
            </w:r>
          </w:p>
        </w:tc>
        <w:tc>
          <w:tcPr>
            <w:tcW w:w="1814" w:type="dxa"/>
            <w:vAlign w:val="bottom"/>
            <w:tcBorders>
              <w:top w:val="nil"/>
              <w:left w:val="nil"/>
              <w:bottom w:val="nil"/>
              <w:right w:val="single" w:sz="4"/>
            </w:tcBorders>
          </w:tcPr>
          <w:p>
            <w:pPr>
              <w:pStyle w:val="0"/>
            </w:pPr>
            <w:r>
              <w:rPr>
                <w:sz w:val="24"/>
              </w:rPr>
            </w:r>
          </w:p>
        </w:tc>
        <w:tc>
          <w:tcPr>
            <w:tcW w:w="1134" w:type="dxa"/>
            <w:tcBorders>
              <w:top w:val="single" w:sz="4"/>
              <w:left w:val="single" w:sz="4"/>
              <w:bottom w:val="single" w:sz="4"/>
              <w:right w:val="single" w:sz="4"/>
            </w:tcBorders>
          </w:tcPr>
          <w:p>
            <w:pPr>
              <w:pStyle w:val="0"/>
            </w:pPr>
            <w:r>
              <w:rPr>
                <w:sz w:val="24"/>
              </w:rPr>
            </w:r>
          </w:p>
        </w:tc>
      </w:tr>
      <w:tr>
        <w:tc>
          <w:tcPr>
            <w:tcW w:w="3005" w:type="dxa"/>
            <w:vAlign w:val="bottom"/>
            <w:tcBorders>
              <w:top w:val="nil"/>
              <w:left w:val="nil"/>
              <w:bottom w:val="nil"/>
              <w:right w:val="nil"/>
            </w:tcBorders>
          </w:tcPr>
          <w:p>
            <w:pPr>
              <w:pStyle w:val="0"/>
            </w:pPr>
            <w:r>
              <w:rPr>
                <w:sz w:val="24"/>
              </w:rPr>
              <w:t xml:space="preserve">Единица измерения: руб.</w:t>
            </w:r>
          </w:p>
        </w:tc>
        <w:tc>
          <w:tcPr>
            <w:tcW w:w="3118" w:type="dxa"/>
            <w:vAlign w:val="bottom"/>
            <w:tcBorders>
              <w:top w:val="nil"/>
              <w:left w:val="nil"/>
              <w:bottom w:val="nil"/>
              <w:right w:val="nil"/>
            </w:tcBorders>
          </w:tcPr>
          <w:p>
            <w:pPr>
              <w:pStyle w:val="0"/>
            </w:pPr>
            <w:r>
              <w:rPr>
                <w:sz w:val="24"/>
              </w:rPr>
            </w:r>
          </w:p>
        </w:tc>
        <w:tc>
          <w:tcPr>
            <w:tcW w:w="1814" w:type="dxa"/>
            <w:vAlign w:val="bottom"/>
            <w:tcBorders>
              <w:top w:val="nil"/>
              <w:left w:val="nil"/>
              <w:bottom w:val="nil"/>
              <w:right w:val="single" w:sz="4"/>
            </w:tcBorders>
          </w:tcPr>
          <w:p>
            <w:pPr>
              <w:pStyle w:val="0"/>
              <w:jc w:val="right"/>
            </w:pPr>
            <w:r>
              <w:rPr>
                <w:sz w:val="24"/>
              </w:rPr>
              <w:t xml:space="preserve">по ОКЕИ</w:t>
            </w:r>
          </w:p>
        </w:tc>
        <w:tc>
          <w:tcPr>
            <w:tcW w:w="1134" w:type="dxa"/>
            <w:vAlign w:val="bottom"/>
            <w:tcBorders>
              <w:top w:val="single" w:sz="4"/>
              <w:left w:val="single" w:sz="4"/>
              <w:bottom w:val="single" w:sz="4"/>
              <w:right w:val="single" w:sz="4"/>
            </w:tcBorders>
          </w:tcPr>
          <w:p>
            <w:pPr>
              <w:pStyle w:val="0"/>
              <w:jc w:val="center"/>
            </w:pPr>
            <w:r>
              <w:rPr>
                <w:sz w:val="24"/>
              </w:rPr>
              <w:t xml:space="preserve">383</w:t>
            </w:r>
          </w:p>
        </w:tc>
      </w:tr>
    </w:tbl>
    <w:p>
      <w:pPr>
        <w:pStyle w:val="0"/>
        <w:jc w:val="both"/>
      </w:pPr>
      <w:r>
        <w:rPr>
          <w:sz w:val="24"/>
        </w:rPr>
      </w:r>
    </w:p>
    <w:p>
      <w:pPr>
        <w:pStyle w:val="1"/>
        <w:jc w:val="both"/>
      </w:pPr>
      <w:r>
        <w:rPr>
          <w:sz w:val="20"/>
        </w:rPr>
        <w:t xml:space="preserve">                     1. Операции с бюджетными данными</w:t>
      </w:r>
    </w:p>
    <w:p>
      <w:pPr>
        <w:pStyle w:val="1"/>
        <w:jc w:val="both"/>
      </w:pPr>
      <w:r>
        <w:rPr>
          <w:sz w:val="20"/>
        </w:rPr>
      </w:r>
    </w:p>
    <w:p>
      <w:pPr>
        <w:pStyle w:val="1"/>
        <w:jc w:val="both"/>
      </w:pPr>
      <w:r>
        <w:rPr>
          <w:sz w:val="20"/>
        </w:rPr>
        <w:t xml:space="preserve">                       1.1. Остатки на лицевом счете</w:t>
      </w:r>
    </w:p>
    <w:p>
      <w:pPr>
        <w:pStyle w:val="0"/>
        <w:jc w:val="both"/>
      </w:pPr>
      <w:r>
        <w:rPr>
          <w:sz w:val="24"/>
        </w:rPr>
      </w:r>
    </w:p>
    <w:p>
      <w:pPr>
        <w:sectPr>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324"/>
        <w:gridCol w:w="1134"/>
        <w:gridCol w:w="794"/>
        <w:gridCol w:w="850"/>
        <w:gridCol w:w="1134"/>
        <w:gridCol w:w="907"/>
        <w:gridCol w:w="907"/>
        <w:gridCol w:w="794"/>
        <w:gridCol w:w="2098"/>
      </w:tblGrid>
      <w:tr>
        <w:tc>
          <w:tcPr>
            <w:tcW w:w="2324" w:type="dxa"/>
            <w:vMerge w:val="restart"/>
          </w:tcPr>
          <w:p>
            <w:pPr>
              <w:pStyle w:val="0"/>
              <w:jc w:val="center"/>
            </w:pPr>
            <w:r>
              <w:rPr>
                <w:sz w:val="24"/>
              </w:rPr>
              <w:t xml:space="preserve">Наименование показателя</w:t>
            </w:r>
          </w:p>
        </w:tc>
        <w:tc>
          <w:tcPr>
            <w:gridSpan w:val="3"/>
            <w:tcW w:w="2778" w:type="dxa"/>
          </w:tcPr>
          <w:p>
            <w:pPr>
              <w:pStyle w:val="0"/>
              <w:jc w:val="center"/>
            </w:pPr>
            <w:r>
              <w:rPr>
                <w:sz w:val="24"/>
              </w:rPr>
              <w:t xml:space="preserve">Бюджетные ассигнования</w:t>
            </w:r>
          </w:p>
        </w:tc>
        <w:tc>
          <w:tcPr>
            <w:gridSpan w:val="3"/>
            <w:tcW w:w="2948" w:type="dxa"/>
          </w:tcPr>
          <w:p>
            <w:pPr>
              <w:pStyle w:val="0"/>
              <w:jc w:val="center"/>
            </w:pPr>
            <w:r>
              <w:rPr>
                <w:sz w:val="24"/>
              </w:rPr>
              <w:t xml:space="preserve">Лимиты бюджетных обязательств</w:t>
            </w:r>
          </w:p>
        </w:tc>
        <w:tc>
          <w:tcPr>
            <w:gridSpan w:val="2"/>
            <w:tcW w:w="2892" w:type="dxa"/>
            <w:vMerge w:val="restart"/>
          </w:tcPr>
          <w:p>
            <w:pPr>
              <w:pStyle w:val="0"/>
              <w:jc w:val="center"/>
            </w:pPr>
            <w:r>
              <w:rPr>
                <w:sz w:val="24"/>
              </w:rPr>
              <w:t xml:space="preserve">Предельные объемы финансирования на ____ текущий финансовый год</w:t>
            </w:r>
          </w:p>
        </w:tc>
      </w:tr>
      <w:tr>
        <w:tc>
          <w:tcPr>
            <w:vMerge w:val="continue"/>
          </w:tcPr>
          <w:p/>
        </w:tc>
        <w:tc>
          <w:tcPr>
            <w:tcW w:w="1134" w:type="dxa"/>
            <w:vMerge w:val="restart"/>
          </w:tcPr>
          <w:p>
            <w:pPr>
              <w:pStyle w:val="0"/>
              <w:jc w:val="center"/>
            </w:pPr>
            <w:r>
              <w:rPr>
                <w:sz w:val="24"/>
              </w:rPr>
              <w:t xml:space="preserve">на ____ текущий финансовый год</w:t>
            </w:r>
          </w:p>
        </w:tc>
        <w:tc>
          <w:tcPr>
            <w:gridSpan w:val="2"/>
            <w:tcW w:w="1644" w:type="dxa"/>
          </w:tcPr>
          <w:p>
            <w:pPr>
              <w:pStyle w:val="0"/>
              <w:jc w:val="center"/>
            </w:pPr>
            <w:r>
              <w:rPr>
                <w:sz w:val="24"/>
              </w:rPr>
              <w:t xml:space="preserve">____ - ____ годов</w:t>
            </w:r>
          </w:p>
        </w:tc>
        <w:tc>
          <w:tcPr>
            <w:tcW w:w="1134" w:type="dxa"/>
            <w:vMerge w:val="restart"/>
          </w:tcPr>
          <w:p>
            <w:pPr>
              <w:pStyle w:val="0"/>
              <w:jc w:val="center"/>
            </w:pPr>
            <w:r>
              <w:rPr>
                <w:sz w:val="24"/>
              </w:rPr>
              <w:t xml:space="preserve">на ____ текущий финансовый год</w:t>
            </w:r>
          </w:p>
        </w:tc>
        <w:tc>
          <w:tcPr>
            <w:gridSpan w:val="2"/>
            <w:tcW w:w="1814" w:type="dxa"/>
          </w:tcPr>
          <w:p>
            <w:pPr>
              <w:pStyle w:val="0"/>
              <w:jc w:val="center"/>
            </w:pPr>
            <w:r>
              <w:rPr>
                <w:sz w:val="24"/>
              </w:rPr>
              <w:t xml:space="preserve">____ - ____ годов</w:t>
            </w:r>
          </w:p>
        </w:tc>
        <w:tc>
          <w:tcPr>
            <w:gridSpan w:val="2"/>
            <w:vMerge w:val="continue"/>
          </w:tcPr>
          <w:p/>
        </w:tc>
      </w:tr>
      <w:tr>
        <w:tc>
          <w:tcPr>
            <w:vMerge w:val="continue"/>
          </w:tcPr>
          <w:p/>
        </w:tc>
        <w:tc>
          <w:tcPr>
            <w:vMerge w:val="continue"/>
          </w:tcPr>
          <w:p/>
        </w:tc>
        <w:tc>
          <w:tcPr>
            <w:tcW w:w="794" w:type="dxa"/>
          </w:tcPr>
          <w:p>
            <w:pPr>
              <w:pStyle w:val="0"/>
              <w:jc w:val="center"/>
            </w:pPr>
            <w:r>
              <w:rPr>
                <w:sz w:val="24"/>
              </w:rPr>
              <w:t xml:space="preserve">первый год</w:t>
            </w:r>
          </w:p>
        </w:tc>
        <w:tc>
          <w:tcPr>
            <w:tcW w:w="850" w:type="dxa"/>
          </w:tcPr>
          <w:p>
            <w:pPr>
              <w:pStyle w:val="0"/>
              <w:jc w:val="center"/>
            </w:pPr>
            <w:r>
              <w:rPr>
                <w:sz w:val="24"/>
              </w:rPr>
              <w:t xml:space="preserve">второй год</w:t>
            </w:r>
          </w:p>
        </w:tc>
        <w:tc>
          <w:tcPr>
            <w:vMerge w:val="continue"/>
          </w:tcPr>
          <w:p/>
        </w:tc>
        <w:tc>
          <w:tcPr>
            <w:tcW w:w="907" w:type="dxa"/>
          </w:tcPr>
          <w:p>
            <w:pPr>
              <w:pStyle w:val="0"/>
              <w:jc w:val="center"/>
            </w:pPr>
            <w:r>
              <w:rPr>
                <w:sz w:val="24"/>
              </w:rPr>
              <w:t xml:space="preserve">первый год</w:t>
            </w:r>
          </w:p>
        </w:tc>
        <w:tc>
          <w:tcPr>
            <w:tcW w:w="907" w:type="dxa"/>
          </w:tcPr>
          <w:p>
            <w:pPr>
              <w:pStyle w:val="0"/>
              <w:jc w:val="center"/>
            </w:pPr>
            <w:r>
              <w:rPr>
                <w:sz w:val="24"/>
              </w:rPr>
              <w:t xml:space="preserve">второй год</w:t>
            </w:r>
          </w:p>
        </w:tc>
        <w:tc>
          <w:tcPr>
            <w:tcW w:w="794" w:type="dxa"/>
          </w:tcPr>
          <w:p>
            <w:pPr>
              <w:pStyle w:val="0"/>
              <w:jc w:val="center"/>
            </w:pPr>
            <w:r>
              <w:rPr>
                <w:sz w:val="24"/>
              </w:rPr>
              <w:t xml:space="preserve">всего</w:t>
            </w:r>
          </w:p>
        </w:tc>
        <w:tc>
          <w:tcPr>
            <w:tcW w:w="2098" w:type="dxa"/>
          </w:tcPr>
          <w:p>
            <w:pPr>
              <w:pStyle w:val="0"/>
              <w:jc w:val="center"/>
            </w:pPr>
            <w:r>
              <w:rPr>
                <w:sz w:val="24"/>
              </w:rPr>
              <w:t xml:space="preserve">из них с отложенной датой ввода в действие</w:t>
            </w:r>
          </w:p>
        </w:tc>
      </w:tr>
      <w:tr>
        <w:tc>
          <w:tcPr>
            <w:tcW w:w="2324" w:type="dxa"/>
          </w:tcPr>
          <w:p>
            <w:pPr>
              <w:pStyle w:val="0"/>
              <w:jc w:val="center"/>
            </w:pPr>
            <w:r>
              <w:rPr>
                <w:sz w:val="24"/>
              </w:rPr>
              <w:t xml:space="preserve">1</w:t>
            </w:r>
          </w:p>
        </w:tc>
        <w:tc>
          <w:tcPr>
            <w:tcW w:w="1134" w:type="dxa"/>
          </w:tcPr>
          <w:p>
            <w:pPr>
              <w:pStyle w:val="0"/>
              <w:jc w:val="center"/>
            </w:pPr>
            <w:r>
              <w:rPr>
                <w:sz w:val="24"/>
              </w:rPr>
              <w:t xml:space="preserve">2</w:t>
            </w:r>
          </w:p>
        </w:tc>
        <w:tc>
          <w:tcPr>
            <w:tcW w:w="794" w:type="dxa"/>
          </w:tcPr>
          <w:p>
            <w:pPr>
              <w:pStyle w:val="0"/>
              <w:jc w:val="center"/>
            </w:pPr>
            <w:r>
              <w:rPr>
                <w:sz w:val="24"/>
              </w:rPr>
              <w:t xml:space="preserve">3</w:t>
            </w:r>
          </w:p>
        </w:tc>
        <w:tc>
          <w:tcPr>
            <w:tcW w:w="850" w:type="dxa"/>
          </w:tcPr>
          <w:p>
            <w:pPr>
              <w:pStyle w:val="0"/>
              <w:jc w:val="center"/>
            </w:pPr>
            <w:r>
              <w:rPr>
                <w:sz w:val="24"/>
              </w:rPr>
              <w:t xml:space="preserve">4</w:t>
            </w:r>
          </w:p>
        </w:tc>
        <w:tc>
          <w:tcPr>
            <w:tcW w:w="1134" w:type="dxa"/>
          </w:tcPr>
          <w:p>
            <w:pPr>
              <w:pStyle w:val="0"/>
              <w:jc w:val="center"/>
            </w:pPr>
            <w:r>
              <w:rPr>
                <w:sz w:val="24"/>
              </w:rPr>
              <w:t xml:space="preserve">5</w:t>
            </w:r>
          </w:p>
        </w:tc>
        <w:tc>
          <w:tcPr>
            <w:tcW w:w="907" w:type="dxa"/>
          </w:tcPr>
          <w:p>
            <w:pPr>
              <w:pStyle w:val="0"/>
              <w:jc w:val="center"/>
            </w:pPr>
            <w:r>
              <w:rPr>
                <w:sz w:val="24"/>
              </w:rPr>
              <w:t xml:space="preserve">6</w:t>
            </w:r>
          </w:p>
        </w:tc>
        <w:tc>
          <w:tcPr>
            <w:tcW w:w="907" w:type="dxa"/>
          </w:tcPr>
          <w:p>
            <w:pPr>
              <w:pStyle w:val="0"/>
              <w:jc w:val="center"/>
            </w:pPr>
            <w:r>
              <w:rPr>
                <w:sz w:val="24"/>
              </w:rPr>
              <w:t xml:space="preserve">7</w:t>
            </w:r>
          </w:p>
        </w:tc>
        <w:tc>
          <w:tcPr>
            <w:tcW w:w="794" w:type="dxa"/>
          </w:tcPr>
          <w:p>
            <w:pPr>
              <w:pStyle w:val="0"/>
              <w:jc w:val="center"/>
            </w:pPr>
            <w:r>
              <w:rPr>
                <w:sz w:val="24"/>
              </w:rPr>
              <w:t xml:space="preserve">8</w:t>
            </w:r>
          </w:p>
        </w:tc>
        <w:tc>
          <w:tcPr>
            <w:tcW w:w="2098" w:type="dxa"/>
          </w:tcPr>
          <w:p>
            <w:pPr>
              <w:pStyle w:val="0"/>
              <w:jc w:val="center"/>
            </w:pPr>
            <w:r>
              <w:rPr>
                <w:sz w:val="24"/>
              </w:rPr>
              <w:t xml:space="preserve">9</w:t>
            </w:r>
          </w:p>
        </w:tc>
      </w:tr>
      <w:tr>
        <w:tc>
          <w:tcPr>
            <w:tcW w:w="2324" w:type="dxa"/>
          </w:tcPr>
          <w:p>
            <w:pPr>
              <w:pStyle w:val="0"/>
            </w:pPr>
            <w:r>
              <w:rPr>
                <w:sz w:val="24"/>
              </w:rPr>
              <w:t xml:space="preserve">Остаток на начало дня</w:t>
            </w:r>
          </w:p>
        </w:tc>
        <w:tc>
          <w:tcPr>
            <w:tcW w:w="1134" w:type="dxa"/>
          </w:tcPr>
          <w:p>
            <w:pPr>
              <w:pStyle w:val="0"/>
            </w:pPr>
            <w:r>
              <w:rPr>
                <w:sz w:val="24"/>
              </w:rPr>
            </w:r>
          </w:p>
        </w:tc>
        <w:tc>
          <w:tcPr>
            <w:tcW w:w="794" w:type="dxa"/>
          </w:tcPr>
          <w:p>
            <w:pPr>
              <w:pStyle w:val="0"/>
            </w:pPr>
            <w:r>
              <w:rPr>
                <w:sz w:val="24"/>
              </w:rPr>
            </w:r>
          </w:p>
        </w:tc>
        <w:tc>
          <w:tcPr>
            <w:tcW w:w="850" w:type="dxa"/>
          </w:tcPr>
          <w:p>
            <w:pPr>
              <w:pStyle w:val="0"/>
            </w:pPr>
            <w:r>
              <w:rPr>
                <w:sz w:val="24"/>
              </w:rPr>
            </w:r>
          </w:p>
        </w:tc>
        <w:tc>
          <w:tcPr>
            <w:tcW w:w="1134" w:type="dxa"/>
          </w:tcPr>
          <w:p>
            <w:pPr>
              <w:pStyle w:val="0"/>
            </w:pPr>
            <w:r>
              <w:rPr>
                <w:sz w:val="24"/>
              </w:rPr>
            </w:r>
          </w:p>
        </w:tc>
        <w:tc>
          <w:tcPr>
            <w:tcW w:w="907"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2098" w:type="dxa"/>
          </w:tcPr>
          <w:p>
            <w:pPr>
              <w:pStyle w:val="0"/>
            </w:pPr>
            <w:r>
              <w:rPr>
                <w:sz w:val="24"/>
              </w:rPr>
            </w:r>
          </w:p>
        </w:tc>
      </w:tr>
      <w:tr>
        <w:tc>
          <w:tcPr>
            <w:tcW w:w="2324" w:type="dxa"/>
          </w:tcPr>
          <w:p>
            <w:pPr>
              <w:pStyle w:val="0"/>
            </w:pPr>
            <w:r>
              <w:rPr>
                <w:sz w:val="24"/>
              </w:rPr>
              <w:t xml:space="preserve">Остаток на конец дня</w:t>
            </w:r>
          </w:p>
        </w:tc>
        <w:tc>
          <w:tcPr>
            <w:tcW w:w="1134" w:type="dxa"/>
          </w:tcPr>
          <w:p>
            <w:pPr>
              <w:pStyle w:val="0"/>
            </w:pPr>
            <w:r>
              <w:rPr>
                <w:sz w:val="24"/>
              </w:rPr>
            </w:r>
          </w:p>
        </w:tc>
        <w:tc>
          <w:tcPr>
            <w:tcW w:w="794" w:type="dxa"/>
          </w:tcPr>
          <w:p>
            <w:pPr>
              <w:pStyle w:val="0"/>
            </w:pPr>
            <w:r>
              <w:rPr>
                <w:sz w:val="24"/>
              </w:rPr>
            </w:r>
          </w:p>
        </w:tc>
        <w:tc>
          <w:tcPr>
            <w:tcW w:w="850" w:type="dxa"/>
          </w:tcPr>
          <w:p>
            <w:pPr>
              <w:pStyle w:val="0"/>
            </w:pPr>
            <w:r>
              <w:rPr>
                <w:sz w:val="24"/>
              </w:rPr>
            </w:r>
          </w:p>
        </w:tc>
        <w:tc>
          <w:tcPr>
            <w:tcW w:w="1134" w:type="dxa"/>
          </w:tcPr>
          <w:p>
            <w:pPr>
              <w:pStyle w:val="0"/>
            </w:pPr>
            <w:r>
              <w:rPr>
                <w:sz w:val="24"/>
              </w:rPr>
            </w:r>
          </w:p>
        </w:tc>
        <w:tc>
          <w:tcPr>
            <w:tcW w:w="907"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2098" w:type="dxa"/>
          </w:tcPr>
          <w:p>
            <w:pPr>
              <w:pStyle w:val="0"/>
            </w:pPr>
            <w:r>
              <w:rPr>
                <w:sz w:val="24"/>
              </w:rPr>
            </w:r>
          </w:p>
        </w:tc>
      </w:tr>
    </w:tbl>
    <w:p>
      <w:pPr>
        <w:pStyle w:val="0"/>
        <w:jc w:val="both"/>
      </w:pPr>
      <w:r>
        <w:rPr>
          <w:sz w:val="24"/>
        </w:rPr>
      </w:r>
    </w:p>
    <w:p>
      <w:pPr>
        <w:pStyle w:val="1"/>
        <w:jc w:val="both"/>
      </w:pPr>
      <w:r>
        <w:rPr>
          <w:sz w:val="20"/>
        </w:rPr>
        <w:t xml:space="preserve">                     1.2. Доведенные бюджетные данные</w:t>
      </w:r>
    </w:p>
    <w:p>
      <w:pPr>
        <w:pStyle w:val="1"/>
        <w:jc w:val="both"/>
      </w:pPr>
      <w:r>
        <w:rPr>
          <w:sz w:val="20"/>
        </w:rPr>
      </w:r>
    </w:p>
    <w:p>
      <w:pPr>
        <w:pStyle w:val="1"/>
        <w:jc w:val="both"/>
      </w:pPr>
      <w:r>
        <w:rPr>
          <w:sz w:val="20"/>
        </w:rPr>
        <w:t xml:space="preserve">                          1.2.1. Бюджетные данные</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94"/>
        <w:gridCol w:w="737"/>
        <w:gridCol w:w="1417"/>
        <w:gridCol w:w="1077"/>
        <w:gridCol w:w="907"/>
        <w:gridCol w:w="850"/>
        <w:gridCol w:w="1077"/>
        <w:gridCol w:w="907"/>
        <w:gridCol w:w="907"/>
        <w:gridCol w:w="680"/>
        <w:gridCol w:w="2041"/>
      </w:tblGrid>
      <w:tr>
        <w:tc>
          <w:tcPr>
            <w:gridSpan w:val="2"/>
            <w:tcW w:w="1531" w:type="dxa"/>
            <w:vMerge w:val="restart"/>
          </w:tcPr>
          <w:p>
            <w:pPr>
              <w:pStyle w:val="0"/>
              <w:jc w:val="center"/>
            </w:pPr>
            <w:r>
              <w:rPr>
                <w:sz w:val="24"/>
              </w:rPr>
              <w:t xml:space="preserve">Документ</w:t>
            </w:r>
          </w:p>
        </w:tc>
        <w:tc>
          <w:tcPr>
            <w:tcW w:w="1417" w:type="dxa"/>
            <w:vMerge w:val="restart"/>
          </w:tcPr>
          <w:p>
            <w:pPr>
              <w:pStyle w:val="0"/>
              <w:jc w:val="center"/>
            </w:pPr>
            <w:r>
              <w:rPr>
                <w:sz w:val="24"/>
              </w:rPr>
              <w:t xml:space="preserve">Код объекта капитальных вложений (мероприятия по информатизации)</w:t>
            </w:r>
          </w:p>
        </w:tc>
        <w:tc>
          <w:tcPr>
            <w:gridSpan w:val="3"/>
            <w:tcW w:w="2834" w:type="dxa"/>
          </w:tcPr>
          <w:p>
            <w:pPr>
              <w:pStyle w:val="0"/>
              <w:jc w:val="center"/>
            </w:pPr>
            <w:r>
              <w:rPr>
                <w:sz w:val="24"/>
              </w:rPr>
              <w:t xml:space="preserve">Бюджетные ассигнования</w:t>
            </w:r>
          </w:p>
        </w:tc>
        <w:tc>
          <w:tcPr>
            <w:gridSpan w:val="3"/>
            <w:tcW w:w="2891" w:type="dxa"/>
          </w:tcPr>
          <w:p>
            <w:pPr>
              <w:pStyle w:val="0"/>
              <w:jc w:val="center"/>
            </w:pPr>
            <w:r>
              <w:rPr>
                <w:sz w:val="24"/>
              </w:rPr>
              <w:t xml:space="preserve">Лимиты бюджетных обязательств</w:t>
            </w:r>
          </w:p>
        </w:tc>
        <w:tc>
          <w:tcPr>
            <w:gridSpan w:val="2"/>
            <w:tcW w:w="2721" w:type="dxa"/>
            <w:vMerge w:val="restart"/>
          </w:tcPr>
          <w:p>
            <w:pPr>
              <w:pStyle w:val="0"/>
              <w:jc w:val="center"/>
            </w:pPr>
            <w:r>
              <w:rPr>
                <w:sz w:val="24"/>
              </w:rPr>
              <w:t xml:space="preserve">Предельные объемы финансирования на ____ текущий финансовый год</w:t>
            </w:r>
          </w:p>
        </w:tc>
      </w:tr>
      <w:tr>
        <w:tc>
          <w:tcPr>
            <w:gridSpan w:val="2"/>
            <w:vMerge w:val="continue"/>
          </w:tcPr>
          <w:p/>
        </w:tc>
        <w:tc>
          <w:tcPr>
            <w:vMerge w:val="continue"/>
          </w:tcPr>
          <w:p/>
        </w:tc>
        <w:tc>
          <w:tcPr>
            <w:tcW w:w="1077" w:type="dxa"/>
            <w:vMerge w:val="restart"/>
          </w:tcPr>
          <w:p>
            <w:pPr>
              <w:pStyle w:val="0"/>
              <w:jc w:val="center"/>
            </w:pPr>
            <w:r>
              <w:rPr>
                <w:sz w:val="24"/>
              </w:rPr>
              <w:t xml:space="preserve">на ____ текущий финансовый год</w:t>
            </w:r>
          </w:p>
        </w:tc>
        <w:tc>
          <w:tcPr>
            <w:gridSpan w:val="2"/>
            <w:tcW w:w="1757" w:type="dxa"/>
          </w:tcPr>
          <w:p>
            <w:pPr>
              <w:pStyle w:val="0"/>
              <w:jc w:val="center"/>
            </w:pPr>
            <w:r>
              <w:rPr>
                <w:sz w:val="24"/>
              </w:rPr>
              <w:t xml:space="preserve">на плановый период</w:t>
            </w:r>
          </w:p>
          <w:p>
            <w:pPr>
              <w:pStyle w:val="0"/>
              <w:jc w:val="center"/>
            </w:pPr>
            <w:r>
              <w:rPr>
                <w:sz w:val="24"/>
              </w:rPr>
              <w:t xml:space="preserve">____ - ____ годов</w:t>
            </w:r>
          </w:p>
        </w:tc>
        <w:tc>
          <w:tcPr>
            <w:tcW w:w="1077" w:type="dxa"/>
            <w:vMerge w:val="restart"/>
          </w:tcPr>
          <w:p>
            <w:pPr>
              <w:pStyle w:val="0"/>
              <w:jc w:val="center"/>
            </w:pPr>
            <w:r>
              <w:rPr>
                <w:sz w:val="24"/>
              </w:rPr>
              <w:t xml:space="preserve">на ____ текущий финансовый год</w:t>
            </w:r>
          </w:p>
        </w:tc>
        <w:tc>
          <w:tcPr>
            <w:gridSpan w:val="2"/>
            <w:tcW w:w="1814" w:type="dxa"/>
          </w:tcPr>
          <w:p>
            <w:pPr>
              <w:pStyle w:val="0"/>
              <w:jc w:val="center"/>
            </w:pPr>
            <w:r>
              <w:rPr>
                <w:sz w:val="24"/>
              </w:rPr>
              <w:t xml:space="preserve">на плановый период</w:t>
            </w:r>
          </w:p>
          <w:p>
            <w:pPr>
              <w:pStyle w:val="0"/>
              <w:jc w:val="center"/>
            </w:pPr>
            <w:r>
              <w:rPr>
                <w:sz w:val="24"/>
              </w:rPr>
              <w:t xml:space="preserve">____ - ____ годов</w:t>
            </w:r>
          </w:p>
        </w:tc>
        <w:tc>
          <w:tcPr>
            <w:gridSpan w:val="2"/>
            <w:vMerge w:val="continue"/>
          </w:tcPr>
          <w:p/>
        </w:tc>
      </w:tr>
      <w:tr>
        <w:tc>
          <w:tcPr>
            <w:gridSpan w:val="2"/>
            <w:vMerge w:val="continue"/>
          </w:tcPr>
          <w:p/>
        </w:tc>
        <w:tc>
          <w:tcPr>
            <w:vMerge w:val="continue"/>
          </w:tcPr>
          <w:p/>
        </w:tc>
        <w:tc>
          <w:tcPr>
            <w:vMerge w:val="continue"/>
          </w:tcPr>
          <w:p/>
        </w:tc>
        <w:tc>
          <w:tcPr>
            <w:tcW w:w="907" w:type="dxa"/>
            <w:vMerge w:val="restart"/>
          </w:tcPr>
          <w:p>
            <w:pPr>
              <w:pStyle w:val="0"/>
              <w:jc w:val="center"/>
            </w:pPr>
            <w:r>
              <w:rPr>
                <w:sz w:val="24"/>
              </w:rPr>
              <w:t xml:space="preserve">первый год</w:t>
            </w:r>
          </w:p>
        </w:tc>
        <w:tc>
          <w:tcPr>
            <w:tcW w:w="850" w:type="dxa"/>
            <w:vMerge w:val="restart"/>
          </w:tcPr>
          <w:p>
            <w:pPr>
              <w:pStyle w:val="0"/>
              <w:jc w:val="center"/>
            </w:pPr>
            <w:r>
              <w:rPr>
                <w:sz w:val="24"/>
              </w:rPr>
              <w:t xml:space="preserve">второй год</w:t>
            </w:r>
          </w:p>
        </w:tc>
        <w:tc>
          <w:tcPr>
            <w:vMerge w:val="continue"/>
          </w:tcPr>
          <w:p/>
        </w:tc>
        <w:tc>
          <w:tcPr>
            <w:tcW w:w="907" w:type="dxa"/>
            <w:vMerge w:val="restart"/>
          </w:tcPr>
          <w:p>
            <w:pPr>
              <w:pStyle w:val="0"/>
              <w:jc w:val="center"/>
            </w:pPr>
            <w:r>
              <w:rPr>
                <w:sz w:val="24"/>
              </w:rPr>
              <w:t xml:space="preserve">первый год</w:t>
            </w:r>
          </w:p>
        </w:tc>
        <w:tc>
          <w:tcPr>
            <w:tcW w:w="907" w:type="dxa"/>
            <w:vMerge w:val="restart"/>
          </w:tcPr>
          <w:p>
            <w:pPr>
              <w:pStyle w:val="0"/>
              <w:jc w:val="center"/>
            </w:pPr>
            <w:r>
              <w:rPr>
                <w:sz w:val="24"/>
              </w:rPr>
              <w:t xml:space="preserve">второй год</w:t>
            </w:r>
          </w:p>
        </w:tc>
        <w:tc>
          <w:tcPr>
            <w:tcW w:w="680" w:type="dxa"/>
            <w:vMerge w:val="restart"/>
          </w:tcPr>
          <w:p>
            <w:pPr>
              <w:pStyle w:val="0"/>
              <w:jc w:val="center"/>
            </w:pPr>
            <w:r>
              <w:rPr>
                <w:sz w:val="24"/>
              </w:rPr>
              <w:t xml:space="preserve">всего</w:t>
            </w:r>
          </w:p>
        </w:tc>
        <w:tc>
          <w:tcPr>
            <w:tcW w:w="2041" w:type="dxa"/>
            <w:vMerge w:val="restart"/>
          </w:tcPr>
          <w:p>
            <w:pPr>
              <w:pStyle w:val="0"/>
              <w:jc w:val="center"/>
            </w:pPr>
            <w:r>
              <w:rPr>
                <w:sz w:val="24"/>
              </w:rPr>
              <w:t xml:space="preserve">из них с отложенной датой ввода в действие</w:t>
            </w:r>
          </w:p>
        </w:tc>
      </w:tr>
      <w:tr>
        <w:tc>
          <w:tcPr>
            <w:tcW w:w="794" w:type="dxa"/>
          </w:tcPr>
          <w:p>
            <w:pPr>
              <w:pStyle w:val="0"/>
              <w:jc w:val="center"/>
            </w:pPr>
            <w:r>
              <w:rPr>
                <w:sz w:val="24"/>
              </w:rPr>
              <w:t xml:space="preserve">номер</w:t>
            </w:r>
          </w:p>
        </w:tc>
        <w:tc>
          <w:tcPr>
            <w:tcW w:w="737" w:type="dxa"/>
          </w:tcPr>
          <w:p>
            <w:pPr>
              <w:pStyle w:val="0"/>
              <w:jc w:val="center"/>
            </w:pPr>
            <w:r>
              <w:rPr>
                <w:sz w:val="24"/>
              </w:rPr>
              <w:t xml:space="preserve">дата</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794" w:type="dxa"/>
          </w:tcPr>
          <w:p>
            <w:pPr>
              <w:pStyle w:val="0"/>
              <w:jc w:val="center"/>
            </w:pPr>
            <w:r>
              <w:rPr>
                <w:sz w:val="24"/>
              </w:rPr>
              <w:t xml:space="preserve">1</w:t>
            </w:r>
          </w:p>
        </w:tc>
        <w:tc>
          <w:tcPr>
            <w:tcW w:w="737" w:type="dxa"/>
          </w:tcPr>
          <w:p>
            <w:pPr>
              <w:pStyle w:val="0"/>
              <w:jc w:val="center"/>
            </w:pPr>
            <w:r>
              <w:rPr>
                <w:sz w:val="24"/>
              </w:rPr>
              <w:t xml:space="preserve">2</w:t>
            </w:r>
          </w:p>
        </w:tc>
        <w:tc>
          <w:tcPr>
            <w:tcW w:w="1417" w:type="dxa"/>
          </w:tcPr>
          <w:p>
            <w:pPr>
              <w:pStyle w:val="0"/>
              <w:jc w:val="center"/>
            </w:pPr>
            <w:r>
              <w:rPr>
                <w:sz w:val="24"/>
              </w:rPr>
              <w:t xml:space="preserve">3</w:t>
            </w:r>
          </w:p>
        </w:tc>
        <w:tc>
          <w:tcPr>
            <w:tcW w:w="1077" w:type="dxa"/>
          </w:tcPr>
          <w:p>
            <w:pPr>
              <w:pStyle w:val="0"/>
              <w:jc w:val="center"/>
            </w:pPr>
            <w:r>
              <w:rPr>
                <w:sz w:val="24"/>
              </w:rPr>
              <w:t xml:space="preserve">4</w:t>
            </w:r>
          </w:p>
        </w:tc>
        <w:tc>
          <w:tcPr>
            <w:tcW w:w="907" w:type="dxa"/>
          </w:tcPr>
          <w:p>
            <w:pPr>
              <w:pStyle w:val="0"/>
              <w:jc w:val="center"/>
            </w:pPr>
            <w:r>
              <w:rPr>
                <w:sz w:val="24"/>
              </w:rPr>
              <w:t xml:space="preserve">5</w:t>
            </w:r>
          </w:p>
        </w:tc>
        <w:tc>
          <w:tcPr>
            <w:tcW w:w="850" w:type="dxa"/>
          </w:tcPr>
          <w:p>
            <w:pPr>
              <w:pStyle w:val="0"/>
              <w:jc w:val="center"/>
            </w:pPr>
            <w:r>
              <w:rPr>
                <w:sz w:val="24"/>
              </w:rPr>
              <w:t xml:space="preserve">6</w:t>
            </w:r>
          </w:p>
        </w:tc>
        <w:tc>
          <w:tcPr>
            <w:tcW w:w="1077" w:type="dxa"/>
          </w:tcPr>
          <w:p>
            <w:pPr>
              <w:pStyle w:val="0"/>
              <w:jc w:val="center"/>
            </w:pPr>
            <w:r>
              <w:rPr>
                <w:sz w:val="24"/>
              </w:rPr>
              <w:t xml:space="preserve">7</w:t>
            </w:r>
          </w:p>
        </w:tc>
        <w:tc>
          <w:tcPr>
            <w:tcW w:w="907" w:type="dxa"/>
          </w:tcPr>
          <w:p>
            <w:pPr>
              <w:pStyle w:val="0"/>
              <w:jc w:val="center"/>
            </w:pPr>
            <w:r>
              <w:rPr>
                <w:sz w:val="24"/>
              </w:rPr>
              <w:t xml:space="preserve">8</w:t>
            </w:r>
          </w:p>
        </w:tc>
        <w:tc>
          <w:tcPr>
            <w:tcW w:w="907" w:type="dxa"/>
          </w:tcPr>
          <w:p>
            <w:pPr>
              <w:pStyle w:val="0"/>
              <w:jc w:val="center"/>
            </w:pPr>
            <w:r>
              <w:rPr>
                <w:sz w:val="24"/>
              </w:rPr>
              <w:t xml:space="preserve">9</w:t>
            </w:r>
          </w:p>
        </w:tc>
        <w:tc>
          <w:tcPr>
            <w:tcW w:w="680" w:type="dxa"/>
          </w:tcPr>
          <w:p>
            <w:pPr>
              <w:pStyle w:val="0"/>
              <w:jc w:val="center"/>
            </w:pPr>
            <w:r>
              <w:rPr>
                <w:sz w:val="24"/>
              </w:rPr>
              <w:t xml:space="preserve">10</w:t>
            </w:r>
          </w:p>
        </w:tc>
        <w:tc>
          <w:tcPr>
            <w:tcW w:w="2041" w:type="dxa"/>
          </w:tcPr>
          <w:p>
            <w:pPr>
              <w:pStyle w:val="0"/>
              <w:jc w:val="center"/>
            </w:pPr>
            <w:r>
              <w:rPr>
                <w:sz w:val="24"/>
              </w:rPr>
              <w:t xml:space="preserve">11</w:t>
            </w:r>
          </w:p>
        </w:tc>
      </w:tr>
      <w:tr>
        <w:tc>
          <w:tcPr>
            <w:tcW w:w="794" w:type="dxa"/>
          </w:tcPr>
          <w:p>
            <w:pPr>
              <w:pStyle w:val="0"/>
            </w:pPr>
            <w:r>
              <w:rPr>
                <w:sz w:val="24"/>
              </w:rPr>
            </w:r>
          </w:p>
        </w:tc>
        <w:tc>
          <w:tcPr>
            <w:tcW w:w="737" w:type="dxa"/>
          </w:tcPr>
          <w:p>
            <w:pPr>
              <w:pStyle w:val="0"/>
            </w:pPr>
            <w:r>
              <w:rPr>
                <w:sz w:val="24"/>
              </w:rPr>
            </w:r>
          </w:p>
        </w:tc>
        <w:tc>
          <w:tcPr>
            <w:tcW w:w="1417" w:type="dxa"/>
          </w:tcPr>
          <w:p>
            <w:pPr>
              <w:pStyle w:val="0"/>
            </w:pPr>
            <w:r>
              <w:rPr>
                <w:sz w:val="24"/>
              </w:rPr>
            </w:r>
          </w:p>
        </w:tc>
        <w:tc>
          <w:tcPr>
            <w:tcW w:w="1077" w:type="dxa"/>
          </w:tcPr>
          <w:p>
            <w:pPr>
              <w:pStyle w:val="0"/>
            </w:pPr>
            <w:r>
              <w:rPr>
                <w:sz w:val="24"/>
              </w:rPr>
            </w:r>
          </w:p>
        </w:tc>
        <w:tc>
          <w:tcPr>
            <w:tcW w:w="907" w:type="dxa"/>
          </w:tcPr>
          <w:p>
            <w:pPr>
              <w:pStyle w:val="0"/>
            </w:pPr>
            <w:r>
              <w:rPr>
                <w:sz w:val="24"/>
              </w:rPr>
            </w:r>
          </w:p>
        </w:tc>
        <w:tc>
          <w:tcPr>
            <w:tcW w:w="850" w:type="dxa"/>
          </w:tcPr>
          <w:p>
            <w:pPr>
              <w:pStyle w:val="0"/>
            </w:pPr>
            <w:r>
              <w:rPr>
                <w:sz w:val="24"/>
              </w:rPr>
            </w:r>
          </w:p>
        </w:tc>
        <w:tc>
          <w:tcPr>
            <w:tcW w:w="1077" w:type="dxa"/>
          </w:tcPr>
          <w:p>
            <w:pPr>
              <w:pStyle w:val="0"/>
            </w:pPr>
            <w:r>
              <w:rPr>
                <w:sz w:val="24"/>
              </w:rPr>
            </w:r>
          </w:p>
        </w:tc>
        <w:tc>
          <w:tcPr>
            <w:tcW w:w="907" w:type="dxa"/>
          </w:tcPr>
          <w:p>
            <w:pPr>
              <w:pStyle w:val="0"/>
            </w:pPr>
            <w:r>
              <w:rPr>
                <w:sz w:val="24"/>
              </w:rPr>
            </w:r>
          </w:p>
        </w:tc>
        <w:tc>
          <w:tcPr>
            <w:tcW w:w="907" w:type="dxa"/>
          </w:tcPr>
          <w:p>
            <w:pPr>
              <w:pStyle w:val="0"/>
            </w:pPr>
            <w:r>
              <w:rPr>
                <w:sz w:val="24"/>
              </w:rPr>
            </w:r>
          </w:p>
        </w:tc>
        <w:tc>
          <w:tcPr>
            <w:tcW w:w="680" w:type="dxa"/>
          </w:tcPr>
          <w:p>
            <w:pPr>
              <w:pStyle w:val="0"/>
            </w:pPr>
            <w:r>
              <w:rPr>
                <w:sz w:val="24"/>
              </w:rPr>
            </w:r>
          </w:p>
        </w:tc>
        <w:tc>
          <w:tcPr>
            <w:tcW w:w="2041" w:type="dxa"/>
          </w:tcPr>
          <w:p>
            <w:pPr>
              <w:pStyle w:val="0"/>
            </w:pPr>
            <w:r>
              <w:rPr>
                <w:sz w:val="24"/>
              </w:rPr>
            </w:r>
          </w:p>
        </w:tc>
      </w:tr>
      <w:tr>
        <w:tc>
          <w:tcPr>
            <w:tcW w:w="794" w:type="dxa"/>
          </w:tcPr>
          <w:p>
            <w:pPr>
              <w:pStyle w:val="0"/>
            </w:pPr>
            <w:r>
              <w:rPr>
                <w:sz w:val="24"/>
              </w:rPr>
            </w:r>
          </w:p>
        </w:tc>
        <w:tc>
          <w:tcPr>
            <w:tcW w:w="737" w:type="dxa"/>
          </w:tcPr>
          <w:p>
            <w:pPr>
              <w:pStyle w:val="0"/>
            </w:pPr>
            <w:r>
              <w:rPr>
                <w:sz w:val="24"/>
              </w:rPr>
            </w:r>
          </w:p>
        </w:tc>
        <w:tc>
          <w:tcPr>
            <w:tcW w:w="1417" w:type="dxa"/>
          </w:tcPr>
          <w:p>
            <w:pPr>
              <w:pStyle w:val="0"/>
            </w:pPr>
            <w:r>
              <w:rPr>
                <w:sz w:val="24"/>
              </w:rPr>
            </w:r>
          </w:p>
        </w:tc>
        <w:tc>
          <w:tcPr>
            <w:tcW w:w="1077" w:type="dxa"/>
          </w:tcPr>
          <w:p>
            <w:pPr>
              <w:pStyle w:val="0"/>
            </w:pPr>
            <w:r>
              <w:rPr>
                <w:sz w:val="24"/>
              </w:rPr>
            </w:r>
          </w:p>
        </w:tc>
        <w:tc>
          <w:tcPr>
            <w:tcW w:w="907" w:type="dxa"/>
          </w:tcPr>
          <w:p>
            <w:pPr>
              <w:pStyle w:val="0"/>
            </w:pPr>
            <w:r>
              <w:rPr>
                <w:sz w:val="24"/>
              </w:rPr>
            </w:r>
          </w:p>
        </w:tc>
        <w:tc>
          <w:tcPr>
            <w:tcW w:w="850" w:type="dxa"/>
          </w:tcPr>
          <w:p>
            <w:pPr>
              <w:pStyle w:val="0"/>
            </w:pPr>
            <w:r>
              <w:rPr>
                <w:sz w:val="24"/>
              </w:rPr>
            </w:r>
          </w:p>
        </w:tc>
        <w:tc>
          <w:tcPr>
            <w:tcW w:w="1077" w:type="dxa"/>
          </w:tcPr>
          <w:p>
            <w:pPr>
              <w:pStyle w:val="0"/>
            </w:pPr>
            <w:r>
              <w:rPr>
                <w:sz w:val="24"/>
              </w:rPr>
            </w:r>
          </w:p>
        </w:tc>
        <w:tc>
          <w:tcPr>
            <w:tcW w:w="907" w:type="dxa"/>
          </w:tcPr>
          <w:p>
            <w:pPr>
              <w:pStyle w:val="0"/>
            </w:pPr>
            <w:r>
              <w:rPr>
                <w:sz w:val="24"/>
              </w:rPr>
            </w:r>
          </w:p>
        </w:tc>
        <w:tc>
          <w:tcPr>
            <w:tcW w:w="907" w:type="dxa"/>
          </w:tcPr>
          <w:p>
            <w:pPr>
              <w:pStyle w:val="0"/>
            </w:pPr>
            <w:r>
              <w:rPr>
                <w:sz w:val="24"/>
              </w:rPr>
            </w:r>
          </w:p>
        </w:tc>
        <w:tc>
          <w:tcPr>
            <w:tcW w:w="680" w:type="dxa"/>
          </w:tcPr>
          <w:p>
            <w:pPr>
              <w:pStyle w:val="0"/>
            </w:pPr>
            <w:r>
              <w:rPr>
                <w:sz w:val="24"/>
              </w:rPr>
            </w:r>
          </w:p>
        </w:tc>
        <w:tc>
          <w:tcPr>
            <w:tcW w:w="2041" w:type="dxa"/>
          </w:tcPr>
          <w:p>
            <w:pPr>
              <w:pStyle w:val="0"/>
            </w:pPr>
            <w:r>
              <w:rPr>
                <w:sz w:val="24"/>
              </w:rPr>
            </w:r>
          </w:p>
        </w:tc>
      </w:tr>
      <w:tr>
        <w:tblPrEx>
          <w:tblBorders>
            <w:left w:val="nil"/>
          </w:tblBorders>
        </w:tblPrEx>
        <w:tc>
          <w:tcPr>
            <w:gridSpan w:val="3"/>
            <w:tcW w:w="2948" w:type="dxa"/>
            <w:tcBorders>
              <w:left w:val="nil"/>
              <w:bottom w:val="nil"/>
            </w:tcBorders>
          </w:tcPr>
          <w:p>
            <w:pPr>
              <w:pStyle w:val="0"/>
              <w:jc w:val="right"/>
            </w:pPr>
            <w:r>
              <w:rPr>
                <w:sz w:val="24"/>
              </w:rPr>
              <w:t xml:space="preserve">Итого</w:t>
            </w:r>
          </w:p>
        </w:tc>
        <w:tc>
          <w:tcPr>
            <w:tcW w:w="1077" w:type="dxa"/>
          </w:tcPr>
          <w:p>
            <w:pPr>
              <w:pStyle w:val="0"/>
            </w:pPr>
            <w:r>
              <w:rPr>
                <w:sz w:val="24"/>
              </w:rPr>
            </w:r>
          </w:p>
        </w:tc>
        <w:tc>
          <w:tcPr>
            <w:tcW w:w="907" w:type="dxa"/>
          </w:tcPr>
          <w:p>
            <w:pPr>
              <w:pStyle w:val="0"/>
            </w:pPr>
            <w:r>
              <w:rPr>
                <w:sz w:val="24"/>
              </w:rPr>
            </w:r>
          </w:p>
        </w:tc>
        <w:tc>
          <w:tcPr>
            <w:tcW w:w="850" w:type="dxa"/>
          </w:tcPr>
          <w:p>
            <w:pPr>
              <w:pStyle w:val="0"/>
            </w:pPr>
            <w:r>
              <w:rPr>
                <w:sz w:val="24"/>
              </w:rPr>
            </w:r>
          </w:p>
        </w:tc>
        <w:tc>
          <w:tcPr>
            <w:tcW w:w="1077" w:type="dxa"/>
          </w:tcPr>
          <w:p>
            <w:pPr>
              <w:pStyle w:val="0"/>
            </w:pPr>
            <w:r>
              <w:rPr>
                <w:sz w:val="24"/>
              </w:rPr>
            </w:r>
          </w:p>
        </w:tc>
        <w:tc>
          <w:tcPr>
            <w:tcW w:w="907" w:type="dxa"/>
          </w:tcPr>
          <w:p>
            <w:pPr>
              <w:pStyle w:val="0"/>
            </w:pPr>
            <w:r>
              <w:rPr>
                <w:sz w:val="24"/>
              </w:rPr>
            </w:r>
          </w:p>
        </w:tc>
        <w:tc>
          <w:tcPr>
            <w:tcW w:w="907" w:type="dxa"/>
          </w:tcPr>
          <w:p>
            <w:pPr>
              <w:pStyle w:val="0"/>
            </w:pPr>
            <w:r>
              <w:rPr>
                <w:sz w:val="24"/>
              </w:rPr>
            </w:r>
          </w:p>
        </w:tc>
        <w:tc>
          <w:tcPr>
            <w:tcW w:w="680" w:type="dxa"/>
          </w:tcPr>
          <w:p>
            <w:pPr>
              <w:pStyle w:val="0"/>
            </w:pPr>
            <w:r>
              <w:rPr>
                <w:sz w:val="24"/>
              </w:rPr>
            </w:r>
          </w:p>
        </w:tc>
        <w:tc>
          <w:tcPr>
            <w:tcW w:w="2041" w:type="dxa"/>
          </w:tcPr>
          <w:p>
            <w:pPr>
              <w:pStyle w:val="0"/>
            </w:pPr>
            <w:r>
              <w:rPr>
                <w:sz w:val="24"/>
              </w:rPr>
            </w:r>
          </w:p>
        </w:tc>
      </w:tr>
    </w:tbl>
    <w:p>
      <w:pPr>
        <w:sectPr>
          <w:pgSz w:w="16838" w:h="11906" w:orient="landscape"/>
          <w:pgMar w:top="1133" w:right="1440" w:bottom="566" w:left="1440" w:header="0" w:footer="0" w:gutter="0"/>
          <w:titlePg/>
        </w:sectPr>
      </w:pPr>
    </w:p>
    <w:p>
      <w:pPr>
        <w:pStyle w:val="0"/>
        <w:jc w:val="both"/>
      </w:pPr>
      <w:r>
        <w:rPr>
          <w:sz w:val="24"/>
        </w:rPr>
      </w:r>
    </w:p>
    <w:p>
      <w:pPr>
        <w:pStyle w:val="1"/>
        <w:jc w:val="both"/>
      </w:pPr>
      <w:r>
        <w:rPr>
          <w:sz w:val="20"/>
        </w:rPr>
        <w:t xml:space="preserve">                                                        Номер страницы ____</w:t>
      </w:r>
    </w:p>
    <w:p>
      <w:pPr>
        <w:pStyle w:val="1"/>
        <w:jc w:val="both"/>
      </w:pPr>
      <w:r>
        <w:rPr>
          <w:sz w:val="20"/>
        </w:rPr>
        <w:t xml:space="preserve">                                                         Всего страниц ____</w:t>
      </w:r>
    </w:p>
    <w:p>
      <w:pPr>
        <w:pStyle w:val="1"/>
        <w:jc w:val="both"/>
      </w:pPr>
      <w:r>
        <w:rPr>
          <w:sz w:val="20"/>
        </w:rPr>
      </w:r>
    </w:p>
    <w:p>
      <w:pPr>
        <w:pStyle w:val="1"/>
        <w:jc w:val="both"/>
      </w:pPr>
      <w:r>
        <w:rPr>
          <w:sz w:val="20"/>
        </w:rPr>
        <w:t xml:space="preserve">                                                        Форма 0531759, с. 2</w:t>
      </w:r>
    </w:p>
    <w:p>
      <w:pPr>
        <w:pStyle w:val="1"/>
        <w:jc w:val="both"/>
      </w:pPr>
      <w:r>
        <w:rPr>
          <w:sz w:val="20"/>
        </w:rPr>
      </w:r>
    </w:p>
    <w:p>
      <w:pPr>
        <w:pStyle w:val="1"/>
        <w:jc w:val="both"/>
      </w:pPr>
      <w:r>
        <w:rPr>
          <w:sz w:val="20"/>
        </w:rPr>
        <w:t xml:space="preserve">                                                 Номер лицевого счета _____</w:t>
      </w:r>
    </w:p>
    <w:p>
      <w:pPr>
        <w:pStyle w:val="1"/>
        <w:jc w:val="both"/>
      </w:pPr>
      <w:r>
        <w:rPr>
          <w:sz w:val="20"/>
        </w:rPr>
        <w:t xml:space="preserve">                                                     за "__" ______ 20__ г.</w:t>
      </w:r>
    </w:p>
    <w:p>
      <w:pPr>
        <w:pStyle w:val="1"/>
        <w:jc w:val="both"/>
      </w:pPr>
      <w:r>
        <w:rPr>
          <w:sz w:val="20"/>
        </w:rPr>
      </w:r>
    </w:p>
    <w:p>
      <w:pPr>
        <w:pStyle w:val="1"/>
        <w:jc w:val="both"/>
      </w:pPr>
      <w:r>
        <w:rPr>
          <w:sz w:val="20"/>
        </w:rPr>
        <w:t xml:space="preserve">      1.2.2. Лимиты бюджетных обязательств в текущем финансовом году</w:t>
      </w:r>
    </w:p>
    <w:p>
      <w:pPr>
        <w:pStyle w:val="1"/>
        <w:jc w:val="both"/>
      </w:pPr>
      <w:r>
        <w:rPr>
          <w:sz w:val="20"/>
        </w:rPr>
        <w:t xml:space="preserve">      на выплаты за счет связанных иностранных кредитов и на выплаты</w:t>
      </w:r>
    </w:p>
    <w:p>
      <w:pPr>
        <w:pStyle w:val="1"/>
        <w:jc w:val="both"/>
      </w:pPr>
      <w:r>
        <w:rPr>
          <w:sz w:val="20"/>
        </w:rPr>
        <w:t xml:space="preserve">                           в иностранной валюте</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
        <w:gridCol w:w="794"/>
        <w:gridCol w:w="2324"/>
        <w:gridCol w:w="2381"/>
        <w:gridCol w:w="2721"/>
      </w:tblGrid>
      <w:tr>
        <w:tc>
          <w:tcPr>
            <w:gridSpan w:val="2"/>
            <w:tcW w:w="1644" w:type="dxa"/>
          </w:tcPr>
          <w:p>
            <w:pPr>
              <w:pStyle w:val="0"/>
              <w:jc w:val="center"/>
            </w:pPr>
            <w:r>
              <w:rPr>
                <w:sz w:val="24"/>
              </w:rPr>
              <w:t xml:space="preserve">Документ</w:t>
            </w:r>
          </w:p>
        </w:tc>
        <w:tc>
          <w:tcPr>
            <w:tcW w:w="2324" w:type="dxa"/>
            <w:vMerge w:val="restart"/>
          </w:tcPr>
          <w:p>
            <w:pPr>
              <w:pStyle w:val="0"/>
              <w:jc w:val="center"/>
            </w:pPr>
            <w:r>
              <w:rPr>
                <w:sz w:val="24"/>
              </w:rPr>
              <w:t xml:space="preserve">Код объекта капитальных вложений (мероприятия по информатизации)</w:t>
            </w:r>
          </w:p>
        </w:tc>
        <w:tc>
          <w:tcPr>
            <w:tcW w:w="2381" w:type="dxa"/>
            <w:vMerge w:val="restart"/>
          </w:tcPr>
          <w:p>
            <w:pPr>
              <w:pStyle w:val="0"/>
              <w:jc w:val="center"/>
            </w:pPr>
            <w:r>
              <w:rPr>
                <w:sz w:val="24"/>
              </w:rPr>
              <w:t xml:space="preserve">Сумма за счет связанных кредитов</w:t>
            </w:r>
          </w:p>
        </w:tc>
        <w:tc>
          <w:tcPr>
            <w:tcW w:w="2721" w:type="dxa"/>
            <w:vMerge w:val="restart"/>
          </w:tcPr>
          <w:p>
            <w:pPr>
              <w:pStyle w:val="0"/>
              <w:jc w:val="center"/>
            </w:pPr>
            <w:r>
              <w:rPr>
                <w:sz w:val="24"/>
              </w:rPr>
              <w:t xml:space="preserve">Сумма на выплаты в иностранной валюте (в рублевом эквиваленте)</w:t>
            </w:r>
          </w:p>
        </w:tc>
      </w:tr>
      <w:tr>
        <w:tc>
          <w:tcPr>
            <w:tcW w:w="850" w:type="dxa"/>
          </w:tcPr>
          <w:p>
            <w:pPr>
              <w:pStyle w:val="0"/>
              <w:jc w:val="center"/>
            </w:pPr>
            <w:r>
              <w:rPr>
                <w:sz w:val="24"/>
              </w:rPr>
              <w:t xml:space="preserve">номер</w:t>
            </w:r>
          </w:p>
        </w:tc>
        <w:tc>
          <w:tcPr>
            <w:tcW w:w="794" w:type="dxa"/>
          </w:tcPr>
          <w:p>
            <w:pPr>
              <w:pStyle w:val="0"/>
              <w:jc w:val="center"/>
            </w:pPr>
            <w:r>
              <w:rPr>
                <w:sz w:val="24"/>
              </w:rPr>
              <w:t xml:space="preserve">дата</w:t>
            </w:r>
          </w:p>
        </w:tc>
        <w:tc>
          <w:tcPr>
            <w:vMerge w:val="continue"/>
          </w:tcPr>
          <w:p/>
        </w:tc>
        <w:tc>
          <w:tcPr>
            <w:vMerge w:val="continue"/>
          </w:tcPr>
          <w:p/>
        </w:tc>
        <w:tc>
          <w:tcPr>
            <w:vMerge w:val="continue"/>
          </w:tcPr>
          <w:p/>
        </w:tc>
      </w:tr>
      <w:tr>
        <w:tc>
          <w:tcPr>
            <w:tcW w:w="850" w:type="dxa"/>
          </w:tcPr>
          <w:p>
            <w:pPr>
              <w:pStyle w:val="0"/>
              <w:jc w:val="center"/>
            </w:pPr>
            <w:r>
              <w:rPr>
                <w:sz w:val="24"/>
              </w:rPr>
              <w:t xml:space="preserve">1</w:t>
            </w:r>
          </w:p>
        </w:tc>
        <w:tc>
          <w:tcPr>
            <w:tcW w:w="794" w:type="dxa"/>
          </w:tcPr>
          <w:p>
            <w:pPr>
              <w:pStyle w:val="0"/>
              <w:jc w:val="center"/>
            </w:pPr>
            <w:r>
              <w:rPr>
                <w:sz w:val="24"/>
              </w:rPr>
              <w:t xml:space="preserve">2</w:t>
            </w:r>
          </w:p>
        </w:tc>
        <w:tc>
          <w:tcPr>
            <w:tcW w:w="2324" w:type="dxa"/>
          </w:tcPr>
          <w:p>
            <w:pPr>
              <w:pStyle w:val="0"/>
              <w:jc w:val="center"/>
            </w:pPr>
            <w:r>
              <w:rPr>
                <w:sz w:val="24"/>
              </w:rPr>
              <w:t xml:space="preserve">3</w:t>
            </w:r>
          </w:p>
        </w:tc>
        <w:tc>
          <w:tcPr>
            <w:tcW w:w="2381" w:type="dxa"/>
          </w:tcPr>
          <w:p>
            <w:pPr>
              <w:pStyle w:val="0"/>
              <w:jc w:val="center"/>
            </w:pPr>
            <w:r>
              <w:rPr>
                <w:sz w:val="24"/>
              </w:rPr>
              <w:t xml:space="preserve">4</w:t>
            </w:r>
          </w:p>
        </w:tc>
        <w:tc>
          <w:tcPr>
            <w:tcW w:w="2721" w:type="dxa"/>
          </w:tcPr>
          <w:p>
            <w:pPr>
              <w:pStyle w:val="0"/>
              <w:jc w:val="center"/>
            </w:pPr>
            <w:r>
              <w:rPr>
                <w:sz w:val="24"/>
              </w:rPr>
              <w:t xml:space="preserve">5</w:t>
            </w:r>
          </w:p>
        </w:tc>
      </w:tr>
      <w:tr>
        <w:tc>
          <w:tcPr>
            <w:tcW w:w="850" w:type="dxa"/>
          </w:tcPr>
          <w:p>
            <w:pPr>
              <w:pStyle w:val="0"/>
            </w:pPr>
            <w:r>
              <w:rPr>
                <w:sz w:val="24"/>
              </w:rPr>
            </w:r>
          </w:p>
        </w:tc>
        <w:tc>
          <w:tcPr>
            <w:tcW w:w="794" w:type="dxa"/>
          </w:tcPr>
          <w:p>
            <w:pPr>
              <w:pStyle w:val="0"/>
            </w:pPr>
            <w:r>
              <w:rPr>
                <w:sz w:val="24"/>
              </w:rPr>
            </w:r>
          </w:p>
        </w:tc>
        <w:tc>
          <w:tcPr>
            <w:tcW w:w="2324" w:type="dxa"/>
          </w:tcPr>
          <w:p>
            <w:pPr>
              <w:pStyle w:val="0"/>
            </w:pPr>
            <w:r>
              <w:rPr>
                <w:sz w:val="24"/>
              </w:rPr>
            </w:r>
          </w:p>
        </w:tc>
        <w:tc>
          <w:tcPr>
            <w:tcW w:w="2381" w:type="dxa"/>
          </w:tcPr>
          <w:p>
            <w:pPr>
              <w:pStyle w:val="0"/>
            </w:pPr>
            <w:r>
              <w:rPr>
                <w:sz w:val="24"/>
              </w:rPr>
            </w:r>
          </w:p>
        </w:tc>
        <w:tc>
          <w:tcPr>
            <w:tcW w:w="2721" w:type="dxa"/>
          </w:tcPr>
          <w:p>
            <w:pPr>
              <w:pStyle w:val="0"/>
            </w:pPr>
            <w:r>
              <w:rPr>
                <w:sz w:val="24"/>
              </w:rPr>
            </w:r>
          </w:p>
        </w:tc>
      </w:tr>
      <w:tr>
        <w:tc>
          <w:tcPr>
            <w:tcW w:w="850" w:type="dxa"/>
          </w:tcPr>
          <w:p>
            <w:pPr>
              <w:pStyle w:val="0"/>
            </w:pPr>
            <w:r>
              <w:rPr>
                <w:sz w:val="24"/>
              </w:rPr>
            </w:r>
          </w:p>
        </w:tc>
        <w:tc>
          <w:tcPr>
            <w:tcW w:w="794" w:type="dxa"/>
          </w:tcPr>
          <w:p>
            <w:pPr>
              <w:pStyle w:val="0"/>
            </w:pPr>
            <w:r>
              <w:rPr>
                <w:sz w:val="24"/>
              </w:rPr>
            </w:r>
          </w:p>
        </w:tc>
        <w:tc>
          <w:tcPr>
            <w:tcW w:w="2324" w:type="dxa"/>
          </w:tcPr>
          <w:p>
            <w:pPr>
              <w:pStyle w:val="0"/>
            </w:pPr>
            <w:r>
              <w:rPr>
                <w:sz w:val="24"/>
              </w:rPr>
            </w:r>
          </w:p>
        </w:tc>
        <w:tc>
          <w:tcPr>
            <w:tcW w:w="2381" w:type="dxa"/>
          </w:tcPr>
          <w:p>
            <w:pPr>
              <w:pStyle w:val="0"/>
            </w:pPr>
            <w:r>
              <w:rPr>
                <w:sz w:val="24"/>
              </w:rPr>
            </w:r>
          </w:p>
        </w:tc>
        <w:tc>
          <w:tcPr>
            <w:tcW w:w="2721" w:type="dxa"/>
          </w:tcPr>
          <w:p>
            <w:pPr>
              <w:pStyle w:val="0"/>
            </w:pPr>
            <w:r>
              <w:rPr>
                <w:sz w:val="24"/>
              </w:rPr>
            </w:r>
          </w:p>
        </w:tc>
      </w:tr>
      <w:tr>
        <w:tblPrEx>
          <w:tblBorders>
            <w:left w:val="nil"/>
          </w:tblBorders>
        </w:tblPrEx>
        <w:tc>
          <w:tcPr>
            <w:gridSpan w:val="3"/>
            <w:tcW w:w="3968" w:type="dxa"/>
            <w:tcBorders>
              <w:left w:val="nil"/>
              <w:bottom w:val="nil"/>
            </w:tcBorders>
          </w:tcPr>
          <w:p>
            <w:pPr>
              <w:pStyle w:val="0"/>
              <w:jc w:val="right"/>
            </w:pPr>
            <w:r>
              <w:rPr>
                <w:sz w:val="24"/>
              </w:rPr>
              <w:t xml:space="preserve">Итого</w:t>
            </w:r>
          </w:p>
        </w:tc>
        <w:tc>
          <w:tcPr>
            <w:tcW w:w="2381" w:type="dxa"/>
          </w:tcPr>
          <w:p>
            <w:pPr>
              <w:pStyle w:val="0"/>
            </w:pPr>
            <w:r>
              <w:rPr>
                <w:sz w:val="24"/>
              </w:rPr>
            </w:r>
          </w:p>
        </w:tc>
        <w:tc>
          <w:tcPr>
            <w:tcW w:w="2721" w:type="dxa"/>
          </w:tcPr>
          <w:p>
            <w:pPr>
              <w:pStyle w:val="0"/>
            </w:pPr>
            <w:r>
              <w:rPr>
                <w:sz w:val="24"/>
              </w:rPr>
            </w:r>
          </w:p>
        </w:tc>
      </w:tr>
    </w:tbl>
    <w:p>
      <w:pPr>
        <w:pStyle w:val="0"/>
        <w:jc w:val="both"/>
      </w:pPr>
      <w:r>
        <w:rPr>
          <w:sz w:val="24"/>
        </w:rPr>
      </w:r>
    </w:p>
    <w:p>
      <w:pPr>
        <w:pStyle w:val="1"/>
        <w:jc w:val="both"/>
      </w:pPr>
      <w:r>
        <w:rPr>
          <w:sz w:val="20"/>
        </w:rPr>
        <w:t xml:space="preserve">                 1.2.3. Предельные объемы финансирования,</w:t>
      </w:r>
    </w:p>
    <w:p>
      <w:pPr>
        <w:pStyle w:val="1"/>
        <w:jc w:val="both"/>
      </w:pPr>
      <w:r>
        <w:rPr>
          <w:sz w:val="20"/>
        </w:rPr>
        <w:t xml:space="preserve">                за исключением выплат в иностранной валюте</w:t>
      </w:r>
    </w:p>
    <w:p>
      <w:pPr>
        <w:pStyle w:val="0"/>
        <w:jc w:val="both"/>
      </w:pPr>
      <w:r>
        <w:rPr>
          <w:sz w:val="24"/>
        </w:rPr>
      </w:r>
    </w:p>
    <w:tbl>
      <w:tblPr>
        <w:tblInd w:w="0" w:type="dxa"/>
        <w:tblLayout w:type="fixed"/>
        <w:tblBorders>
          <w:top w:val="single" w:sz="4"/>
          <w:left w:val="single" w:sz="4"/>
          <w:right w:val="single" w:sz="4"/>
          <w:insideV w:val="single" w:sz="4"/>
          <w:insideH w:val="single" w:sz="4"/>
        </w:tblBorders>
        <w:tblCellMar>
          <w:top w:w="102" w:type="dxa"/>
          <w:left w:w="62" w:type="dxa"/>
          <w:bottom w:w="102" w:type="dxa"/>
          <w:right w:w="62" w:type="dxa"/>
        </w:tblCellMar>
      </w:tblPr>
      <w:tblGrid>
        <w:gridCol w:w="1191"/>
        <w:gridCol w:w="1984"/>
        <w:gridCol w:w="5896"/>
      </w:tblGrid>
      <w:tr>
        <w:tc>
          <w:tcPr>
            <w:gridSpan w:val="2"/>
            <w:tcW w:w="3175" w:type="dxa"/>
          </w:tcPr>
          <w:p>
            <w:pPr>
              <w:pStyle w:val="0"/>
              <w:jc w:val="center"/>
            </w:pPr>
            <w:r>
              <w:rPr>
                <w:sz w:val="24"/>
              </w:rPr>
              <w:t xml:space="preserve">Документ</w:t>
            </w:r>
          </w:p>
        </w:tc>
        <w:tc>
          <w:tcPr>
            <w:tcW w:w="5896" w:type="dxa"/>
            <w:vMerge w:val="restart"/>
          </w:tcPr>
          <w:p>
            <w:pPr>
              <w:pStyle w:val="0"/>
              <w:jc w:val="center"/>
            </w:pPr>
            <w:r>
              <w:rPr>
                <w:sz w:val="24"/>
              </w:rPr>
              <w:t xml:space="preserve">Сумма (в рублевом эквиваленте)</w:t>
            </w:r>
          </w:p>
        </w:tc>
      </w:tr>
      <w:tr>
        <w:tc>
          <w:tcPr>
            <w:tcW w:w="1191" w:type="dxa"/>
          </w:tcPr>
          <w:p>
            <w:pPr>
              <w:pStyle w:val="0"/>
              <w:jc w:val="center"/>
            </w:pPr>
            <w:r>
              <w:rPr>
                <w:sz w:val="24"/>
              </w:rPr>
              <w:t xml:space="preserve">номер</w:t>
            </w:r>
          </w:p>
        </w:tc>
        <w:tc>
          <w:tcPr>
            <w:tcW w:w="1984" w:type="dxa"/>
          </w:tcPr>
          <w:p>
            <w:pPr>
              <w:pStyle w:val="0"/>
              <w:jc w:val="center"/>
            </w:pPr>
            <w:r>
              <w:rPr>
                <w:sz w:val="24"/>
              </w:rPr>
              <w:t xml:space="preserve">дата</w:t>
            </w:r>
          </w:p>
        </w:tc>
        <w:tc>
          <w:tcPr>
            <w:vMerge w:val="continue"/>
          </w:tcPr>
          <w:p/>
        </w:tc>
      </w:tr>
      <w:tr>
        <w:tc>
          <w:tcPr>
            <w:tcW w:w="1191" w:type="dxa"/>
          </w:tcPr>
          <w:p>
            <w:pPr>
              <w:pStyle w:val="0"/>
              <w:jc w:val="center"/>
            </w:pPr>
            <w:r>
              <w:rPr>
                <w:sz w:val="24"/>
              </w:rPr>
              <w:t xml:space="preserve">1</w:t>
            </w:r>
          </w:p>
        </w:tc>
        <w:tc>
          <w:tcPr>
            <w:tcW w:w="1984" w:type="dxa"/>
          </w:tcPr>
          <w:p>
            <w:pPr>
              <w:pStyle w:val="0"/>
              <w:jc w:val="center"/>
            </w:pPr>
            <w:r>
              <w:rPr>
                <w:sz w:val="24"/>
              </w:rPr>
              <w:t xml:space="preserve">2</w:t>
            </w:r>
          </w:p>
        </w:tc>
        <w:tc>
          <w:tcPr>
            <w:tcW w:w="5896" w:type="dxa"/>
          </w:tcPr>
          <w:p>
            <w:pPr>
              <w:pStyle w:val="0"/>
              <w:jc w:val="center"/>
            </w:pPr>
            <w:r>
              <w:rPr>
                <w:sz w:val="24"/>
              </w:rPr>
              <w:t xml:space="preserve">3</w:t>
            </w:r>
          </w:p>
        </w:tc>
      </w:tr>
      <w:tr>
        <w:tc>
          <w:tcPr>
            <w:tcW w:w="1191" w:type="dxa"/>
          </w:tcPr>
          <w:p>
            <w:pPr>
              <w:pStyle w:val="0"/>
            </w:pPr>
            <w:r>
              <w:rPr>
                <w:sz w:val="24"/>
              </w:rPr>
            </w:r>
          </w:p>
        </w:tc>
        <w:tc>
          <w:tcPr>
            <w:tcW w:w="1984" w:type="dxa"/>
          </w:tcPr>
          <w:p>
            <w:pPr>
              <w:pStyle w:val="0"/>
            </w:pPr>
            <w:r>
              <w:rPr>
                <w:sz w:val="24"/>
              </w:rPr>
            </w:r>
          </w:p>
        </w:tc>
        <w:tc>
          <w:tcPr>
            <w:tcW w:w="5896" w:type="dxa"/>
          </w:tcPr>
          <w:p>
            <w:pPr>
              <w:pStyle w:val="0"/>
            </w:pPr>
            <w:r>
              <w:rPr>
                <w:sz w:val="24"/>
              </w:rPr>
            </w:r>
          </w:p>
        </w:tc>
      </w:tr>
      <w:tr>
        <w:tc>
          <w:tcPr>
            <w:tcW w:w="1191" w:type="dxa"/>
          </w:tcPr>
          <w:p>
            <w:pPr>
              <w:pStyle w:val="0"/>
            </w:pPr>
            <w:r>
              <w:rPr>
                <w:sz w:val="24"/>
              </w:rPr>
            </w:r>
          </w:p>
        </w:tc>
        <w:tc>
          <w:tcPr>
            <w:tcW w:w="1984" w:type="dxa"/>
          </w:tcPr>
          <w:p>
            <w:pPr>
              <w:pStyle w:val="0"/>
            </w:pPr>
            <w:r>
              <w:rPr>
                <w:sz w:val="24"/>
              </w:rPr>
            </w:r>
          </w:p>
        </w:tc>
        <w:tc>
          <w:tcPr>
            <w:tcW w:w="5896" w:type="dxa"/>
          </w:tcPr>
          <w:p>
            <w:pPr>
              <w:pStyle w:val="0"/>
            </w:pPr>
            <w:r>
              <w:rPr>
                <w:sz w:val="24"/>
              </w:rPr>
            </w:r>
          </w:p>
        </w:tc>
      </w:tr>
      <w:tr>
        <w:tc>
          <w:tcPr>
            <w:tcW w:w="1191" w:type="dxa"/>
          </w:tcPr>
          <w:p>
            <w:pPr>
              <w:pStyle w:val="0"/>
            </w:pPr>
            <w:r>
              <w:rPr>
                <w:sz w:val="24"/>
              </w:rPr>
            </w:r>
          </w:p>
        </w:tc>
        <w:tc>
          <w:tcPr>
            <w:tcW w:w="1984" w:type="dxa"/>
          </w:tcPr>
          <w:p>
            <w:pPr>
              <w:pStyle w:val="0"/>
            </w:pPr>
            <w:r>
              <w:rPr>
                <w:sz w:val="24"/>
              </w:rPr>
            </w:r>
          </w:p>
        </w:tc>
        <w:tc>
          <w:tcPr>
            <w:tcW w:w="5896" w:type="dxa"/>
          </w:tcPr>
          <w:p>
            <w:pPr>
              <w:pStyle w:val="0"/>
            </w:pPr>
            <w:r>
              <w:rPr>
                <w:sz w:val="24"/>
              </w:rPr>
            </w:r>
          </w:p>
        </w:tc>
      </w:tr>
      <w:tr>
        <w:tblPrEx>
          <w:tblBorders>
            <w:left w:val="nil"/>
          </w:tblBorders>
        </w:tblPrEx>
        <w:tc>
          <w:tcPr>
            <w:gridSpan w:val="2"/>
            <w:tcW w:w="3175" w:type="dxa"/>
            <w:tcBorders>
              <w:left w:val="nil"/>
              <w:bottom w:val="nil"/>
            </w:tcBorders>
          </w:tcPr>
          <w:p>
            <w:pPr>
              <w:pStyle w:val="0"/>
              <w:jc w:val="right"/>
            </w:pPr>
            <w:r>
              <w:rPr>
                <w:sz w:val="24"/>
              </w:rPr>
              <w:t xml:space="preserve">Итого</w:t>
            </w:r>
          </w:p>
        </w:tc>
        <w:tc>
          <w:tcPr>
            <w:tcW w:w="5896" w:type="dxa"/>
          </w:tcPr>
          <w:p>
            <w:pPr>
              <w:pStyle w:val="0"/>
            </w:pPr>
            <w:r>
              <w:rPr>
                <w:sz w:val="24"/>
              </w:rPr>
            </w:r>
          </w:p>
        </w:tc>
      </w:tr>
    </w:tbl>
    <w:p>
      <w:pPr>
        <w:pStyle w:val="0"/>
        <w:jc w:val="both"/>
      </w:pPr>
      <w:r>
        <w:rPr>
          <w:sz w:val="24"/>
        </w:rPr>
      </w:r>
    </w:p>
    <w:p>
      <w:pPr>
        <w:pStyle w:val="1"/>
        <w:jc w:val="both"/>
      </w:pPr>
      <w:r>
        <w:rPr>
          <w:sz w:val="20"/>
        </w:rPr>
        <w:t xml:space="preserve">            1.3. Детализированные лимиты бюджетных обязательств</w:t>
      </w:r>
    </w:p>
    <w:p>
      <w:pPr>
        <w:pStyle w:val="1"/>
        <w:jc w:val="both"/>
      </w:pPr>
      <w:r>
        <w:rPr>
          <w:sz w:val="20"/>
        </w:rPr>
      </w:r>
    </w:p>
    <w:p>
      <w:pPr>
        <w:pStyle w:val="1"/>
        <w:jc w:val="both"/>
      </w:pPr>
      <w:r>
        <w:rPr>
          <w:sz w:val="20"/>
        </w:rPr>
        <w:t xml:space="preserve">                   1.3.1. Лимиты бюджетных обязательств</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94"/>
        <w:gridCol w:w="1474"/>
        <w:gridCol w:w="2154"/>
        <w:gridCol w:w="2098"/>
        <w:gridCol w:w="1304"/>
        <w:gridCol w:w="1247"/>
      </w:tblGrid>
      <w:tr>
        <w:tc>
          <w:tcPr>
            <w:gridSpan w:val="2"/>
            <w:tcW w:w="2268" w:type="dxa"/>
          </w:tcPr>
          <w:p>
            <w:pPr>
              <w:pStyle w:val="0"/>
              <w:jc w:val="center"/>
            </w:pPr>
            <w:r>
              <w:rPr>
                <w:sz w:val="24"/>
              </w:rPr>
              <w:t xml:space="preserve">Документ получателя бюджетных средств</w:t>
            </w:r>
          </w:p>
        </w:tc>
        <w:tc>
          <w:tcPr>
            <w:tcW w:w="2154" w:type="dxa"/>
          </w:tcPr>
          <w:p>
            <w:pPr>
              <w:pStyle w:val="0"/>
              <w:jc w:val="center"/>
            </w:pPr>
            <w:r>
              <w:rPr>
                <w:sz w:val="24"/>
              </w:rPr>
              <w:t xml:space="preserve">Код объекта капитальных вложений (мероприятия по информатизации)</w:t>
            </w:r>
          </w:p>
        </w:tc>
        <w:tc>
          <w:tcPr>
            <w:tcW w:w="2098" w:type="dxa"/>
          </w:tcPr>
          <w:p>
            <w:pPr>
              <w:pStyle w:val="0"/>
              <w:jc w:val="center"/>
            </w:pPr>
            <w:r>
              <w:rPr>
                <w:sz w:val="24"/>
              </w:rPr>
              <w:t xml:space="preserve">Сумма на ____ текущий финансовый год</w:t>
            </w:r>
          </w:p>
        </w:tc>
        <w:tc>
          <w:tcPr>
            <w:gridSpan w:val="2"/>
            <w:tcW w:w="2551" w:type="dxa"/>
          </w:tcPr>
          <w:p>
            <w:pPr>
              <w:pStyle w:val="0"/>
              <w:jc w:val="center"/>
            </w:pPr>
            <w:r>
              <w:rPr>
                <w:sz w:val="24"/>
              </w:rPr>
              <w:t xml:space="preserve">Сумма на плановый период ____ - ____ годов</w:t>
            </w:r>
          </w:p>
        </w:tc>
      </w:tr>
      <w:tr>
        <w:tc>
          <w:tcPr>
            <w:tcW w:w="794" w:type="dxa"/>
          </w:tcPr>
          <w:p>
            <w:pPr>
              <w:pStyle w:val="0"/>
              <w:jc w:val="center"/>
            </w:pPr>
            <w:r>
              <w:rPr>
                <w:sz w:val="24"/>
              </w:rPr>
              <w:t xml:space="preserve">номер</w:t>
            </w:r>
          </w:p>
        </w:tc>
        <w:tc>
          <w:tcPr>
            <w:tcW w:w="1474" w:type="dxa"/>
          </w:tcPr>
          <w:p>
            <w:pPr>
              <w:pStyle w:val="0"/>
              <w:jc w:val="center"/>
            </w:pPr>
            <w:r>
              <w:rPr>
                <w:sz w:val="24"/>
              </w:rPr>
              <w:t xml:space="preserve">дата</w:t>
            </w:r>
          </w:p>
        </w:tc>
        <w:tc>
          <w:tcPr>
            <w:tcW w:w="2154" w:type="dxa"/>
          </w:tcPr>
          <w:p>
            <w:pPr>
              <w:pStyle w:val="0"/>
            </w:pPr>
            <w:r>
              <w:rPr>
                <w:sz w:val="24"/>
              </w:rPr>
            </w:r>
          </w:p>
        </w:tc>
        <w:tc>
          <w:tcPr>
            <w:tcW w:w="2098" w:type="dxa"/>
          </w:tcPr>
          <w:p>
            <w:pPr>
              <w:pStyle w:val="0"/>
            </w:pPr>
            <w:r>
              <w:rPr>
                <w:sz w:val="24"/>
              </w:rPr>
            </w:r>
          </w:p>
        </w:tc>
        <w:tc>
          <w:tcPr>
            <w:tcW w:w="1304" w:type="dxa"/>
          </w:tcPr>
          <w:p>
            <w:pPr>
              <w:pStyle w:val="0"/>
              <w:jc w:val="center"/>
            </w:pPr>
            <w:r>
              <w:rPr>
                <w:sz w:val="24"/>
              </w:rPr>
              <w:t xml:space="preserve">первый год</w:t>
            </w:r>
          </w:p>
        </w:tc>
        <w:tc>
          <w:tcPr>
            <w:tcW w:w="1247" w:type="dxa"/>
          </w:tcPr>
          <w:p>
            <w:pPr>
              <w:pStyle w:val="0"/>
              <w:jc w:val="center"/>
            </w:pPr>
            <w:r>
              <w:rPr>
                <w:sz w:val="24"/>
              </w:rPr>
              <w:t xml:space="preserve">второй год</w:t>
            </w:r>
          </w:p>
        </w:tc>
      </w:tr>
      <w:tr>
        <w:tc>
          <w:tcPr>
            <w:tcW w:w="794" w:type="dxa"/>
          </w:tcPr>
          <w:p>
            <w:pPr>
              <w:pStyle w:val="0"/>
              <w:jc w:val="center"/>
            </w:pPr>
            <w:r>
              <w:rPr>
                <w:sz w:val="24"/>
              </w:rPr>
              <w:t xml:space="preserve">1</w:t>
            </w:r>
          </w:p>
        </w:tc>
        <w:tc>
          <w:tcPr>
            <w:tcW w:w="1474" w:type="dxa"/>
          </w:tcPr>
          <w:p>
            <w:pPr>
              <w:pStyle w:val="0"/>
              <w:jc w:val="center"/>
            </w:pPr>
            <w:r>
              <w:rPr>
                <w:sz w:val="24"/>
              </w:rPr>
              <w:t xml:space="preserve">2</w:t>
            </w:r>
          </w:p>
        </w:tc>
        <w:tc>
          <w:tcPr>
            <w:tcW w:w="2154" w:type="dxa"/>
          </w:tcPr>
          <w:p>
            <w:pPr>
              <w:pStyle w:val="0"/>
              <w:jc w:val="center"/>
            </w:pPr>
            <w:r>
              <w:rPr>
                <w:sz w:val="24"/>
              </w:rPr>
              <w:t xml:space="preserve">3</w:t>
            </w:r>
          </w:p>
        </w:tc>
        <w:tc>
          <w:tcPr>
            <w:tcW w:w="2098" w:type="dxa"/>
          </w:tcPr>
          <w:p>
            <w:pPr>
              <w:pStyle w:val="0"/>
              <w:jc w:val="center"/>
            </w:pPr>
            <w:r>
              <w:rPr>
                <w:sz w:val="24"/>
              </w:rPr>
              <w:t xml:space="preserve">4</w:t>
            </w:r>
          </w:p>
        </w:tc>
        <w:tc>
          <w:tcPr>
            <w:tcW w:w="1304" w:type="dxa"/>
          </w:tcPr>
          <w:p>
            <w:pPr>
              <w:pStyle w:val="0"/>
              <w:jc w:val="center"/>
            </w:pPr>
            <w:r>
              <w:rPr>
                <w:sz w:val="24"/>
              </w:rPr>
              <w:t xml:space="preserve">5</w:t>
            </w:r>
          </w:p>
        </w:tc>
        <w:tc>
          <w:tcPr>
            <w:tcW w:w="1247" w:type="dxa"/>
          </w:tcPr>
          <w:p>
            <w:pPr>
              <w:pStyle w:val="0"/>
              <w:jc w:val="center"/>
            </w:pPr>
            <w:r>
              <w:rPr>
                <w:sz w:val="24"/>
              </w:rPr>
              <w:t xml:space="preserve">6</w:t>
            </w:r>
          </w:p>
        </w:tc>
      </w:tr>
      <w:tr>
        <w:tc>
          <w:tcPr>
            <w:tcW w:w="794" w:type="dxa"/>
          </w:tcPr>
          <w:p>
            <w:pPr>
              <w:pStyle w:val="0"/>
            </w:pPr>
            <w:r>
              <w:rPr>
                <w:sz w:val="24"/>
              </w:rPr>
            </w:r>
          </w:p>
        </w:tc>
        <w:tc>
          <w:tcPr>
            <w:tcW w:w="1474" w:type="dxa"/>
          </w:tcPr>
          <w:p>
            <w:pPr>
              <w:pStyle w:val="0"/>
            </w:pPr>
            <w:r>
              <w:rPr>
                <w:sz w:val="24"/>
              </w:rPr>
            </w:r>
          </w:p>
        </w:tc>
        <w:tc>
          <w:tcPr>
            <w:tcW w:w="2154" w:type="dxa"/>
          </w:tcPr>
          <w:p>
            <w:pPr>
              <w:pStyle w:val="0"/>
            </w:pPr>
            <w:r>
              <w:rPr>
                <w:sz w:val="24"/>
              </w:rPr>
            </w:r>
          </w:p>
        </w:tc>
        <w:tc>
          <w:tcPr>
            <w:tcW w:w="2098" w:type="dxa"/>
          </w:tcPr>
          <w:p>
            <w:pPr>
              <w:pStyle w:val="0"/>
            </w:pPr>
            <w:r>
              <w:rPr>
                <w:sz w:val="24"/>
              </w:rPr>
            </w:r>
          </w:p>
        </w:tc>
        <w:tc>
          <w:tcPr>
            <w:tcW w:w="1304" w:type="dxa"/>
          </w:tcPr>
          <w:p>
            <w:pPr>
              <w:pStyle w:val="0"/>
            </w:pPr>
            <w:r>
              <w:rPr>
                <w:sz w:val="24"/>
              </w:rPr>
            </w:r>
          </w:p>
        </w:tc>
        <w:tc>
          <w:tcPr>
            <w:tcW w:w="1247" w:type="dxa"/>
          </w:tcPr>
          <w:p>
            <w:pPr>
              <w:pStyle w:val="0"/>
            </w:pPr>
            <w:r>
              <w:rPr>
                <w:sz w:val="24"/>
              </w:rPr>
            </w:r>
          </w:p>
        </w:tc>
      </w:tr>
      <w:tr>
        <w:tc>
          <w:tcPr>
            <w:tcW w:w="794" w:type="dxa"/>
          </w:tcPr>
          <w:p>
            <w:pPr>
              <w:pStyle w:val="0"/>
            </w:pPr>
            <w:r>
              <w:rPr>
                <w:sz w:val="24"/>
              </w:rPr>
            </w:r>
          </w:p>
        </w:tc>
        <w:tc>
          <w:tcPr>
            <w:tcW w:w="1474" w:type="dxa"/>
          </w:tcPr>
          <w:p>
            <w:pPr>
              <w:pStyle w:val="0"/>
            </w:pPr>
            <w:r>
              <w:rPr>
                <w:sz w:val="24"/>
              </w:rPr>
            </w:r>
          </w:p>
        </w:tc>
        <w:tc>
          <w:tcPr>
            <w:tcW w:w="2154" w:type="dxa"/>
          </w:tcPr>
          <w:p>
            <w:pPr>
              <w:pStyle w:val="0"/>
            </w:pPr>
            <w:r>
              <w:rPr>
                <w:sz w:val="24"/>
              </w:rPr>
            </w:r>
          </w:p>
        </w:tc>
        <w:tc>
          <w:tcPr>
            <w:tcW w:w="2098" w:type="dxa"/>
          </w:tcPr>
          <w:p>
            <w:pPr>
              <w:pStyle w:val="0"/>
            </w:pPr>
            <w:r>
              <w:rPr>
                <w:sz w:val="24"/>
              </w:rPr>
            </w:r>
          </w:p>
        </w:tc>
        <w:tc>
          <w:tcPr>
            <w:tcW w:w="1304" w:type="dxa"/>
          </w:tcPr>
          <w:p>
            <w:pPr>
              <w:pStyle w:val="0"/>
            </w:pPr>
            <w:r>
              <w:rPr>
                <w:sz w:val="24"/>
              </w:rPr>
            </w:r>
          </w:p>
        </w:tc>
        <w:tc>
          <w:tcPr>
            <w:tcW w:w="1247" w:type="dxa"/>
          </w:tcPr>
          <w:p>
            <w:pPr>
              <w:pStyle w:val="0"/>
            </w:pPr>
            <w:r>
              <w:rPr>
                <w:sz w:val="24"/>
              </w:rPr>
            </w:r>
          </w:p>
        </w:tc>
      </w:tr>
      <w:tr>
        <w:tblPrEx>
          <w:tblBorders>
            <w:left w:val="nil"/>
          </w:tblBorders>
        </w:tblPrEx>
        <w:tc>
          <w:tcPr>
            <w:gridSpan w:val="3"/>
            <w:tcW w:w="4422" w:type="dxa"/>
            <w:tcBorders>
              <w:left w:val="nil"/>
              <w:bottom w:val="nil"/>
            </w:tcBorders>
          </w:tcPr>
          <w:p>
            <w:pPr>
              <w:pStyle w:val="0"/>
              <w:jc w:val="right"/>
            </w:pPr>
            <w:r>
              <w:rPr>
                <w:sz w:val="24"/>
              </w:rPr>
              <w:t xml:space="preserve">Итого</w:t>
            </w:r>
          </w:p>
        </w:tc>
        <w:tc>
          <w:tcPr>
            <w:tcW w:w="2098" w:type="dxa"/>
          </w:tcPr>
          <w:p>
            <w:pPr>
              <w:pStyle w:val="0"/>
            </w:pPr>
            <w:r>
              <w:rPr>
                <w:sz w:val="24"/>
              </w:rPr>
            </w:r>
          </w:p>
        </w:tc>
        <w:tc>
          <w:tcPr>
            <w:tcW w:w="1304" w:type="dxa"/>
          </w:tcPr>
          <w:p>
            <w:pPr>
              <w:pStyle w:val="0"/>
            </w:pPr>
            <w:r>
              <w:rPr>
                <w:sz w:val="24"/>
              </w:rPr>
            </w:r>
          </w:p>
        </w:tc>
        <w:tc>
          <w:tcPr>
            <w:tcW w:w="1247" w:type="dxa"/>
          </w:tcPr>
          <w:p>
            <w:pPr>
              <w:pStyle w:val="0"/>
            </w:pPr>
            <w:r>
              <w:rPr>
                <w:sz w:val="24"/>
              </w:rPr>
            </w:r>
          </w:p>
        </w:tc>
      </w:tr>
    </w:tbl>
    <w:p>
      <w:pPr>
        <w:pStyle w:val="0"/>
        <w:jc w:val="both"/>
      </w:pPr>
      <w:r>
        <w:rPr>
          <w:sz w:val="24"/>
        </w:rPr>
      </w:r>
    </w:p>
    <w:p>
      <w:pPr>
        <w:pStyle w:val="1"/>
        <w:jc w:val="both"/>
      </w:pPr>
      <w:r>
        <w:rPr>
          <w:sz w:val="20"/>
        </w:rPr>
        <w:t xml:space="preserve">      1.3.2. Лимиты бюджетных обязательств в текущем финансовом году</w:t>
      </w:r>
    </w:p>
    <w:p>
      <w:pPr>
        <w:pStyle w:val="1"/>
        <w:jc w:val="both"/>
      </w:pPr>
      <w:r>
        <w:rPr>
          <w:sz w:val="20"/>
        </w:rPr>
        <w:t xml:space="preserve">           на выплаты за счет связанных иностранных кредитов</w:t>
      </w:r>
    </w:p>
    <w:p>
      <w:pPr>
        <w:pStyle w:val="1"/>
        <w:jc w:val="both"/>
      </w:pPr>
      <w:r>
        <w:rPr>
          <w:sz w:val="20"/>
        </w:rPr>
        <w:t xml:space="preserve">                     и на выплаты в иностранной валюте</w:t>
      </w:r>
    </w:p>
    <w:p>
      <w:pPr>
        <w:pStyle w:val="0"/>
        <w:jc w:val="both"/>
      </w:pPr>
      <w:r>
        <w:rPr>
          <w:sz w:val="24"/>
        </w:rPr>
      </w:r>
    </w:p>
    <w:p>
      <w:pPr>
        <w:sectPr>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91"/>
        <w:gridCol w:w="1304"/>
        <w:gridCol w:w="2324"/>
        <w:gridCol w:w="2324"/>
        <w:gridCol w:w="4252"/>
      </w:tblGrid>
      <w:tr>
        <w:tc>
          <w:tcPr>
            <w:gridSpan w:val="2"/>
            <w:tcW w:w="2495" w:type="dxa"/>
          </w:tcPr>
          <w:p>
            <w:pPr>
              <w:pStyle w:val="0"/>
              <w:jc w:val="center"/>
            </w:pPr>
            <w:r>
              <w:rPr>
                <w:sz w:val="24"/>
              </w:rPr>
              <w:t xml:space="preserve">Документ</w:t>
            </w:r>
          </w:p>
        </w:tc>
        <w:tc>
          <w:tcPr>
            <w:tcW w:w="2324" w:type="dxa"/>
            <w:vMerge w:val="restart"/>
          </w:tcPr>
          <w:p>
            <w:pPr>
              <w:pStyle w:val="0"/>
              <w:jc w:val="center"/>
            </w:pPr>
            <w:r>
              <w:rPr>
                <w:sz w:val="24"/>
              </w:rPr>
              <w:t xml:space="preserve">Код объекта капитальных вложений (мероприятия по информатизации)</w:t>
            </w:r>
          </w:p>
        </w:tc>
        <w:tc>
          <w:tcPr>
            <w:tcW w:w="2324" w:type="dxa"/>
            <w:vMerge w:val="restart"/>
          </w:tcPr>
          <w:p>
            <w:pPr>
              <w:pStyle w:val="0"/>
              <w:jc w:val="center"/>
            </w:pPr>
            <w:r>
              <w:rPr>
                <w:sz w:val="24"/>
              </w:rPr>
              <w:t xml:space="preserve">Сумма за счет связанных кредитов</w:t>
            </w:r>
          </w:p>
        </w:tc>
        <w:tc>
          <w:tcPr>
            <w:tcW w:w="4252" w:type="dxa"/>
            <w:vMerge w:val="restart"/>
          </w:tcPr>
          <w:p>
            <w:pPr>
              <w:pStyle w:val="0"/>
              <w:jc w:val="center"/>
            </w:pPr>
            <w:r>
              <w:rPr>
                <w:sz w:val="24"/>
              </w:rPr>
              <w:t xml:space="preserve">Сумма на выплаты в иностранной валюте (в рублевом эквиваленте)</w:t>
            </w:r>
          </w:p>
        </w:tc>
      </w:tr>
      <w:tr>
        <w:tc>
          <w:tcPr>
            <w:tcW w:w="1191" w:type="dxa"/>
          </w:tcPr>
          <w:p>
            <w:pPr>
              <w:pStyle w:val="0"/>
              <w:jc w:val="center"/>
            </w:pPr>
            <w:r>
              <w:rPr>
                <w:sz w:val="24"/>
              </w:rPr>
              <w:t xml:space="preserve">номер</w:t>
            </w:r>
          </w:p>
        </w:tc>
        <w:tc>
          <w:tcPr>
            <w:tcW w:w="1304" w:type="dxa"/>
          </w:tcPr>
          <w:p>
            <w:pPr>
              <w:pStyle w:val="0"/>
              <w:jc w:val="center"/>
            </w:pPr>
            <w:r>
              <w:rPr>
                <w:sz w:val="24"/>
              </w:rPr>
              <w:t xml:space="preserve">дата</w:t>
            </w:r>
          </w:p>
        </w:tc>
        <w:tc>
          <w:tcPr>
            <w:vMerge w:val="continue"/>
          </w:tcPr>
          <w:p/>
        </w:tc>
        <w:tc>
          <w:tcPr>
            <w:vMerge w:val="continue"/>
          </w:tcPr>
          <w:p/>
        </w:tc>
        <w:tc>
          <w:tcPr>
            <w:vMerge w:val="continue"/>
          </w:tcPr>
          <w:p/>
        </w:tc>
      </w:tr>
      <w:tr>
        <w:tc>
          <w:tcPr>
            <w:tcW w:w="1191" w:type="dxa"/>
          </w:tcPr>
          <w:p>
            <w:pPr>
              <w:pStyle w:val="0"/>
              <w:jc w:val="center"/>
            </w:pPr>
            <w:r>
              <w:rPr>
                <w:sz w:val="24"/>
              </w:rPr>
              <w:t xml:space="preserve">1</w:t>
            </w:r>
          </w:p>
        </w:tc>
        <w:tc>
          <w:tcPr>
            <w:tcW w:w="1304" w:type="dxa"/>
          </w:tcPr>
          <w:p>
            <w:pPr>
              <w:pStyle w:val="0"/>
              <w:jc w:val="center"/>
            </w:pPr>
            <w:r>
              <w:rPr>
                <w:sz w:val="24"/>
              </w:rPr>
              <w:t xml:space="preserve">2</w:t>
            </w:r>
          </w:p>
        </w:tc>
        <w:tc>
          <w:tcPr>
            <w:tcW w:w="2324" w:type="dxa"/>
          </w:tcPr>
          <w:p>
            <w:pPr>
              <w:pStyle w:val="0"/>
              <w:jc w:val="center"/>
            </w:pPr>
            <w:r>
              <w:rPr>
                <w:sz w:val="24"/>
              </w:rPr>
              <w:t xml:space="preserve">3</w:t>
            </w:r>
          </w:p>
        </w:tc>
        <w:tc>
          <w:tcPr>
            <w:tcW w:w="2324" w:type="dxa"/>
          </w:tcPr>
          <w:p>
            <w:pPr>
              <w:pStyle w:val="0"/>
              <w:jc w:val="center"/>
            </w:pPr>
            <w:r>
              <w:rPr>
                <w:sz w:val="24"/>
              </w:rPr>
              <w:t xml:space="preserve">4</w:t>
            </w:r>
          </w:p>
        </w:tc>
        <w:tc>
          <w:tcPr>
            <w:tcW w:w="4252" w:type="dxa"/>
          </w:tcPr>
          <w:p>
            <w:pPr>
              <w:pStyle w:val="0"/>
              <w:jc w:val="center"/>
            </w:pPr>
            <w:r>
              <w:rPr>
                <w:sz w:val="24"/>
              </w:rPr>
              <w:t xml:space="preserve">5</w:t>
            </w:r>
          </w:p>
        </w:tc>
      </w:tr>
      <w:tr>
        <w:tc>
          <w:tcPr>
            <w:tcW w:w="1191" w:type="dxa"/>
          </w:tcPr>
          <w:p>
            <w:pPr>
              <w:pStyle w:val="0"/>
            </w:pPr>
            <w:r>
              <w:rPr>
                <w:sz w:val="24"/>
              </w:rPr>
            </w:r>
          </w:p>
        </w:tc>
        <w:tc>
          <w:tcPr>
            <w:tcW w:w="1304" w:type="dxa"/>
          </w:tcPr>
          <w:p>
            <w:pPr>
              <w:pStyle w:val="0"/>
            </w:pPr>
            <w:r>
              <w:rPr>
                <w:sz w:val="24"/>
              </w:rPr>
            </w:r>
          </w:p>
        </w:tc>
        <w:tc>
          <w:tcPr>
            <w:tcW w:w="2324" w:type="dxa"/>
          </w:tcPr>
          <w:p>
            <w:pPr>
              <w:pStyle w:val="0"/>
            </w:pPr>
            <w:r>
              <w:rPr>
                <w:sz w:val="24"/>
              </w:rPr>
            </w:r>
          </w:p>
        </w:tc>
        <w:tc>
          <w:tcPr>
            <w:tcW w:w="2324" w:type="dxa"/>
          </w:tcPr>
          <w:p>
            <w:pPr>
              <w:pStyle w:val="0"/>
            </w:pPr>
            <w:r>
              <w:rPr>
                <w:sz w:val="24"/>
              </w:rPr>
            </w:r>
          </w:p>
        </w:tc>
        <w:tc>
          <w:tcPr>
            <w:tcW w:w="4252" w:type="dxa"/>
          </w:tcPr>
          <w:p>
            <w:pPr>
              <w:pStyle w:val="0"/>
            </w:pPr>
            <w:r>
              <w:rPr>
                <w:sz w:val="24"/>
              </w:rPr>
            </w:r>
          </w:p>
        </w:tc>
      </w:tr>
      <w:tr>
        <w:tc>
          <w:tcPr>
            <w:tcW w:w="1191" w:type="dxa"/>
          </w:tcPr>
          <w:p>
            <w:pPr>
              <w:pStyle w:val="0"/>
            </w:pPr>
            <w:r>
              <w:rPr>
                <w:sz w:val="24"/>
              </w:rPr>
            </w:r>
          </w:p>
        </w:tc>
        <w:tc>
          <w:tcPr>
            <w:tcW w:w="1304" w:type="dxa"/>
          </w:tcPr>
          <w:p>
            <w:pPr>
              <w:pStyle w:val="0"/>
            </w:pPr>
            <w:r>
              <w:rPr>
                <w:sz w:val="24"/>
              </w:rPr>
            </w:r>
          </w:p>
        </w:tc>
        <w:tc>
          <w:tcPr>
            <w:tcW w:w="2324" w:type="dxa"/>
          </w:tcPr>
          <w:p>
            <w:pPr>
              <w:pStyle w:val="0"/>
            </w:pPr>
            <w:r>
              <w:rPr>
                <w:sz w:val="24"/>
              </w:rPr>
            </w:r>
          </w:p>
        </w:tc>
        <w:tc>
          <w:tcPr>
            <w:tcW w:w="2324" w:type="dxa"/>
          </w:tcPr>
          <w:p>
            <w:pPr>
              <w:pStyle w:val="0"/>
            </w:pPr>
            <w:r>
              <w:rPr>
                <w:sz w:val="24"/>
              </w:rPr>
            </w:r>
          </w:p>
        </w:tc>
        <w:tc>
          <w:tcPr>
            <w:tcW w:w="4252" w:type="dxa"/>
          </w:tcPr>
          <w:p>
            <w:pPr>
              <w:pStyle w:val="0"/>
            </w:pPr>
            <w:r>
              <w:rPr>
                <w:sz w:val="24"/>
              </w:rPr>
            </w:r>
          </w:p>
        </w:tc>
      </w:tr>
      <w:tr>
        <w:tblPrEx>
          <w:tblBorders>
            <w:left w:val="nil"/>
          </w:tblBorders>
        </w:tblPrEx>
        <w:tc>
          <w:tcPr>
            <w:gridSpan w:val="3"/>
            <w:tcW w:w="4819" w:type="dxa"/>
            <w:tcBorders>
              <w:left w:val="nil"/>
              <w:bottom w:val="nil"/>
            </w:tcBorders>
          </w:tcPr>
          <w:p>
            <w:pPr>
              <w:pStyle w:val="0"/>
              <w:jc w:val="right"/>
            </w:pPr>
            <w:r>
              <w:rPr>
                <w:sz w:val="24"/>
              </w:rPr>
              <w:t xml:space="preserve">Итого</w:t>
            </w:r>
          </w:p>
        </w:tc>
        <w:tc>
          <w:tcPr>
            <w:tcW w:w="2324" w:type="dxa"/>
          </w:tcPr>
          <w:p>
            <w:pPr>
              <w:pStyle w:val="0"/>
            </w:pPr>
            <w:r>
              <w:rPr>
                <w:sz w:val="24"/>
              </w:rPr>
            </w:r>
          </w:p>
        </w:tc>
        <w:tc>
          <w:tcPr>
            <w:tcW w:w="4252" w:type="dxa"/>
          </w:tcPr>
          <w:p>
            <w:pPr>
              <w:pStyle w:val="0"/>
            </w:pPr>
            <w:r>
              <w:rPr>
                <w:sz w:val="24"/>
              </w:rPr>
            </w:r>
          </w:p>
        </w:tc>
      </w:tr>
    </w:tbl>
    <w:p>
      <w:pPr>
        <w:sectPr>
          <w:pgSz w:w="16838" w:h="11906" w:orient="landscape"/>
          <w:pgMar w:top="1133" w:right="1440" w:bottom="566" w:left="1440" w:header="0" w:footer="0" w:gutter="0"/>
          <w:titlePg/>
        </w:sectPr>
      </w:pPr>
    </w:p>
    <w:p>
      <w:pPr>
        <w:pStyle w:val="0"/>
        <w:jc w:val="both"/>
      </w:pPr>
      <w:r>
        <w:rPr>
          <w:sz w:val="24"/>
        </w:rPr>
      </w:r>
    </w:p>
    <w:p>
      <w:pPr>
        <w:pStyle w:val="1"/>
        <w:jc w:val="both"/>
      </w:pPr>
      <w:r>
        <w:rPr>
          <w:sz w:val="20"/>
        </w:rPr>
        <w:t xml:space="preserve">                                                        Номер страницы ____</w:t>
      </w:r>
    </w:p>
    <w:p>
      <w:pPr>
        <w:pStyle w:val="1"/>
        <w:jc w:val="both"/>
      </w:pPr>
      <w:r>
        <w:rPr>
          <w:sz w:val="20"/>
        </w:rPr>
        <w:t xml:space="preserve">                                                         Всего страниц ____</w:t>
      </w:r>
    </w:p>
    <w:p>
      <w:pPr>
        <w:pStyle w:val="1"/>
        <w:jc w:val="both"/>
      </w:pPr>
      <w:r>
        <w:rPr>
          <w:sz w:val="20"/>
        </w:rPr>
      </w:r>
    </w:p>
    <w:p>
      <w:pPr>
        <w:pStyle w:val="1"/>
        <w:jc w:val="both"/>
      </w:pPr>
      <w:r>
        <w:rPr>
          <w:sz w:val="20"/>
        </w:rPr>
        <w:t xml:space="preserve">                                                        Форма 0531759, с. 3</w:t>
      </w:r>
    </w:p>
    <w:p>
      <w:pPr>
        <w:pStyle w:val="1"/>
        <w:jc w:val="both"/>
      </w:pPr>
      <w:r>
        <w:rPr>
          <w:sz w:val="20"/>
        </w:rPr>
      </w:r>
    </w:p>
    <w:p>
      <w:pPr>
        <w:pStyle w:val="1"/>
        <w:jc w:val="both"/>
      </w:pPr>
      <w:r>
        <w:rPr>
          <w:sz w:val="20"/>
        </w:rPr>
        <w:t xml:space="preserve">                                                 Номер лицевого счета _____</w:t>
      </w:r>
    </w:p>
    <w:p>
      <w:pPr>
        <w:pStyle w:val="1"/>
        <w:jc w:val="both"/>
      </w:pPr>
      <w:r>
        <w:rPr>
          <w:sz w:val="20"/>
        </w:rPr>
        <w:t xml:space="preserve">                                                     за "__" ______ 20__ г.</w:t>
      </w:r>
    </w:p>
    <w:p>
      <w:pPr>
        <w:pStyle w:val="1"/>
        <w:jc w:val="both"/>
      </w:pPr>
      <w:r>
        <w:rPr>
          <w:sz w:val="20"/>
        </w:rPr>
      </w:r>
    </w:p>
    <w:p>
      <w:pPr>
        <w:pStyle w:val="1"/>
        <w:jc w:val="both"/>
      </w:pPr>
      <w:r>
        <w:rPr>
          <w:sz w:val="20"/>
        </w:rPr>
        <w:t xml:space="preserve">                    2. Операции с бюджетными средствами</w:t>
      </w:r>
    </w:p>
    <w:p>
      <w:pPr>
        <w:pStyle w:val="1"/>
        <w:jc w:val="both"/>
      </w:pPr>
      <w:r>
        <w:rPr>
          <w:sz w:val="20"/>
        </w:rPr>
      </w:r>
    </w:p>
    <w:p>
      <w:pPr>
        <w:pStyle w:val="1"/>
        <w:jc w:val="both"/>
      </w:pPr>
      <w:r>
        <w:rPr>
          <w:sz w:val="20"/>
        </w:rPr>
        <w:t xml:space="preserve">                 2.1. Изменение остатков на лицевом счете</w:t>
      </w:r>
    </w:p>
    <w:p>
      <w:pPr>
        <w:pStyle w:val="0"/>
        <w:jc w:val="both"/>
      </w:pPr>
      <w:r>
        <w:rPr>
          <w:sz w:val="24"/>
        </w:rPr>
      </w:r>
    </w:p>
    <w:tbl>
      <w:tblPr>
        <w:tblInd w:w="0" w:type="dxa"/>
        <w:tblLayout w:type="fixed"/>
        <w:tblBorders>
          <w:top w:val="single" w:sz="4"/>
          <w:left w:val="single" w:sz="4"/>
          <w:bottom w:val="single" w:sz="4"/>
          <w:insideV w:val="single" w:sz="4"/>
          <w:insideH w:val="single" w:sz="4"/>
        </w:tblBorders>
        <w:tblCellMar>
          <w:top w:w="102" w:type="dxa"/>
          <w:left w:w="62" w:type="dxa"/>
          <w:bottom w:w="102" w:type="dxa"/>
          <w:right w:w="62" w:type="dxa"/>
        </w:tblCellMar>
      </w:tblPr>
      <w:tblGrid>
        <w:gridCol w:w="1644"/>
        <w:gridCol w:w="1134"/>
        <w:gridCol w:w="1020"/>
        <w:gridCol w:w="1020"/>
        <w:gridCol w:w="1417"/>
        <w:gridCol w:w="1417"/>
        <w:gridCol w:w="1417"/>
      </w:tblGrid>
      <w:tr>
        <w:tc>
          <w:tcPr>
            <w:tcW w:w="1644" w:type="dxa"/>
            <w:vMerge w:val="restart"/>
          </w:tcPr>
          <w:p>
            <w:pPr>
              <w:pStyle w:val="0"/>
              <w:jc w:val="center"/>
            </w:pPr>
            <w:r>
              <w:rPr>
                <w:sz w:val="24"/>
              </w:rPr>
              <w:t xml:space="preserve">Наименование показателя</w:t>
            </w:r>
          </w:p>
        </w:tc>
        <w:tc>
          <w:tcPr>
            <w:gridSpan w:val="3"/>
            <w:tcW w:w="3174" w:type="dxa"/>
          </w:tcPr>
          <w:p>
            <w:pPr>
              <w:pStyle w:val="0"/>
              <w:jc w:val="center"/>
            </w:pPr>
            <w:r>
              <w:rPr>
                <w:sz w:val="24"/>
              </w:rPr>
              <w:t xml:space="preserve">Бюджетные обязательства</w:t>
            </w:r>
          </w:p>
        </w:tc>
        <w:tc>
          <w:tcPr>
            <w:tcW w:w="1417" w:type="dxa"/>
            <w:vMerge w:val="restart"/>
          </w:tcPr>
          <w:p>
            <w:pPr>
              <w:pStyle w:val="0"/>
              <w:jc w:val="center"/>
            </w:pPr>
            <w:r>
              <w:rPr>
                <w:sz w:val="24"/>
              </w:rPr>
              <w:t xml:space="preserve">Денежные обязательства на ____ текущий финансовый год</w:t>
            </w:r>
          </w:p>
        </w:tc>
        <w:tc>
          <w:tcPr>
            <w:tcW w:w="1417" w:type="dxa"/>
            <w:vMerge w:val="restart"/>
          </w:tcPr>
          <w:p>
            <w:pPr>
              <w:pStyle w:val="0"/>
              <w:jc w:val="center"/>
            </w:pPr>
            <w:r>
              <w:rPr>
                <w:sz w:val="24"/>
              </w:rPr>
              <w:t xml:space="preserve">Поступления</w:t>
            </w:r>
          </w:p>
          <w:p>
            <w:pPr>
              <w:pStyle w:val="0"/>
              <w:jc w:val="center"/>
            </w:pPr>
            <w:r>
              <w:rPr>
                <w:sz w:val="24"/>
              </w:rPr>
              <w:t xml:space="preserve">(с начала ____ текущего финансового года)</w:t>
            </w:r>
          </w:p>
        </w:tc>
        <w:tc>
          <w:tcPr>
            <w:tcW w:w="1417" w:type="dxa"/>
            <w:tcBorders>
              <w:right w:val="nil"/>
            </w:tcBorders>
            <w:vMerge w:val="restart"/>
          </w:tcPr>
          <w:p>
            <w:pPr>
              <w:pStyle w:val="0"/>
              <w:jc w:val="center"/>
            </w:pPr>
            <w:r>
              <w:rPr>
                <w:sz w:val="24"/>
              </w:rPr>
              <w:t xml:space="preserve">Выплаты</w:t>
            </w:r>
          </w:p>
          <w:p>
            <w:pPr>
              <w:pStyle w:val="0"/>
              <w:jc w:val="center"/>
            </w:pPr>
            <w:r>
              <w:rPr>
                <w:sz w:val="24"/>
              </w:rPr>
              <w:t xml:space="preserve">(с начала ____ текущего финансового года)</w:t>
            </w:r>
          </w:p>
        </w:tc>
      </w:tr>
      <w:tr>
        <w:tc>
          <w:tcPr>
            <w:vMerge w:val="continue"/>
          </w:tcPr>
          <w:p/>
        </w:tc>
        <w:tc>
          <w:tcPr>
            <w:tcW w:w="1134" w:type="dxa"/>
            <w:vMerge w:val="restart"/>
          </w:tcPr>
          <w:p>
            <w:pPr>
              <w:pStyle w:val="0"/>
              <w:jc w:val="center"/>
            </w:pPr>
            <w:r>
              <w:rPr>
                <w:sz w:val="24"/>
              </w:rPr>
              <w:t xml:space="preserve">на ____ текущий финансовый год</w:t>
            </w:r>
          </w:p>
        </w:tc>
        <w:tc>
          <w:tcPr>
            <w:gridSpan w:val="2"/>
            <w:tcW w:w="2040" w:type="dxa"/>
          </w:tcPr>
          <w:p>
            <w:pPr>
              <w:pStyle w:val="0"/>
              <w:jc w:val="center"/>
            </w:pPr>
            <w:r>
              <w:rPr>
                <w:sz w:val="24"/>
              </w:rPr>
              <w:t xml:space="preserve">на плановый период ____ - ____ годов</w:t>
            </w:r>
          </w:p>
        </w:tc>
        <w:tc>
          <w:tcPr>
            <w:vMerge w:val="continue"/>
          </w:tcPr>
          <w:p/>
        </w:tc>
        <w:tc>
          <w:tcPr>
            <w:vMerge w:val="continue"/>
          </w:tcPr>
          <w:p/>
        </w:tc>
        <w:tc>
          <w:tcPr>
            <w:tcBorders>
              <w:right w:val="nil"/>
            </w:tcBorders>
            <w:vMerge w:val="continue"/>
          </w:tcPr>
          <w:p/>
        </w:tc>
      </w:tr>
      <w:tr>
        <w:tc>
          <w:tcPr>
            <w:vMerge w:val="continue"/>
          </w:tcPr>
          <w:p/>
        </w:tc>
        <w:tc>
          <w:tcPr>
            <w:vMerge w:val="continue"/>
          </w:tcPr>
          <w:p/>
        </w:tc>
        <w:tc>
          <w:tcPr>
            <w:tcW w:w="1020" w:type="dxa"/>
          </w:tcPr>
          <w:p>
            <w:pPr>
              <w:pStyle w:val="0"/>
              <w:jc w:val="center"/>
            </w:pPr>
            <w:r>
              <w:rPr>
                <w:sz w:val="24"/>
              </w:rPr>
              <w:t xml:space="preserve">первый год</w:t>
            </w:r>
          </w:p>
        </w:tc>
        <w:tc>
          <w:tcPr>
            <w:tcW w:w="1020" w:type="dxa"/>
          </w:tcPr>
          <w:p>
            <w:pPr>
              <w:pStyle w:val="0"/>
              <w:jc w:val="center"/>
            </w:pPr>
            <w:r>
              <w:rPr>
                <w:sz w:val="24"/>
              </w:rPr>
              <w:t xml:space="preserve">второй год</w:t>
            </w:r>
          </w:p>
        </w:tc>
        <w:tc>
          <w:tcPr>
            <w:vMerge w:val="continue"/>
          </w:tcPr>
          <w:p/>
        </w:tc>
        <w:tc>
          <w:tcPr>
            <w:vMerge w:val="continue"/>
          </w:tcPr>
          <w:p/>
        </w:tc>
        <w:tc>
          <w:tcPr>
            <w:tcBorders>
              <w:right w:val="nil"/>
            </w:tcBorders>
            <w:vMerge w:val="continue"/>
          </w:tcPr>
          <w:p/>
        </w:tc>
      </w:tr>
      <w:tr>
        <w:tc>
          <w:tcPr>
            <w:tcW w:w="1644" w:type="dxa"/>
          </w:tcPr>
          <w:p>
            <w:pPr>
              <w:pStyle w:val="0"/>
              <w:jc w:val="center"/>
            </w:pPr>
            <w:r>
              <w:rPr>
                <w:sz w:val="24"/>
              </w:rPr>
              <w:t xml:space="preserve">1</w:t>
            </w:r>
          </w:p>
        </w:tc>
        <w:tc>
          <w:tcPr>
            <w:tcW w:w="1134" w:type="dxa"/>
          </w:tcPr>
          <w:p>
            <w:pPr>
              <w:pStyle w:val="0"/>
              <w:jc w:val="center"/>
            </w:pPr>
            <w:r>
              <w:rPr>
                <w:sz w:val="24"/>
              </w:rPr>
              <w:t xml:space="preserve">2</w:t>
            </w:r>
          </w:p>
        </w:tc>
        <w:tc>
          <w:tcPr>
            <w:tcW w:w="1020" w:type="dxa"/>
          </w:tcPr>
          <w:p>
            <w:pPr>
              <w:pStyle w:val="0"/>
              <w:jc w:val="center"/>
            </w:pPr>
            <w:r>
              <w:rPr>
                <w:sz w:val="24"/>
              </w:rPr>
              <w:t xml:space="preserve">3</w:t>
            </w:r>
          </w:p>
        </w:tc>
        <w:tc>
          <w:tcPr>
            <w:tcW w:w="1020" w:type="dxa"/>
          </w:tcPr>
          <w:p>
            <w:pPr>
              <w:pStyle w:val="0"/>
              <w:jc w:val="center"/>
            </w:pPr>
            <w:r>
              <w:rPr>
                <w:sz w:val="24"/>
              </w:rPr>
              <w:t xml:space="preserve">4</w:t>
            </w:r>
          </w:p>
        </w:tc>
        <w:tc>
          <w:tcPr>
            <w:tcW w:w="1417" w:type="dxa"/>
          </w:tcPr>
          <w:p>
            <w:pPr>
              <w:pStyle w:val="0"/>
              <w:jc w:val="center"/>
            </w:pPr>
            <w:r>
              <w:rPr>
                <w:sz w:val="24"/>
              </w:rPr>
              <w:t xml:space="preserve">5</w:t>
            </w:r>
          </w:p>
        </w:tc>
        <w:tc>
          <w:tcPr>
            <w:tcW w:w="1417" w:type="dxa"/>
          </w:tcPr>
          <w:p>
            <w:pPr>
              <w:pStyle w:val="0"/>
              <w:jc w:val="center"/>
            </w:pPr>
            <w:r>
              <w:rPr>
                <w:sz w:val="24"/>
              </w:rPr>
              <w:t xml:space="preserve">6</w:t>
            </w:r>
          </w:p>
        </w:tc>
        <w:tc>
          <w:tcPr>
            <w:tcW w:w="1417" w:type="dxa"/>
            <w:tcBorders>
              <w:right w:val="nil"/>
            </w:tcBorders>
          </w:tcPr>
          <w:p>
            <w:pPr>
              <w:pStyle w:val="0"/>
              <w:jc w:val="center"/>
            </w:pPr>
            <w:r>
              <w:rPr>
                <w:sz w:val="24"/>
              </w:rPr>
              <w:t xml:space="preserve">7</w:t>
            </w:r>
          </w:p>
        </w:tc>
      </w:tr>
      <w:tr>
        <w:tblPrEx>
          <w:tblBorders>
            <w:right w:val="single" w:sz="4"/>
          </w:tblBorders>
        </w:tblPrEx>
        <w:tc>
          <w:tcPr>
            <w:tcW w:w="1644" w:type="dxa"/>
          </w:tcPr>
          <w:p>
            <w:pPr>
              <w:pStyle w:val="0"/>
            </w:pPr>
            <w:r>
              <w:rPr>
                <w:sz w:val="24"/>
              </w:rPr>
              <w:t xml:space="preserve">На начало дня</w:t>
            </w:r>
          </w:p>
        </w:tc>
        <w:tc>
          <w:tcPr>
            <w:tcW w:w="1134"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1417" w:type="dxa"/>
          </w:tcPr>
          <w:p>
            <w:pPr>
              <w:pStyle w:val="0"/>
            </w:pPr>
            <w:r>
              <w:rPr>
                <w:sz w:val="24"/>
              </w:rPr>
            </w:r>
          </w:p>
        </w:tc>
        <w:tc>
          <w:tcPr>
            <w:tcW w:w="1417" w:type="dxa"/>
          </w:tcPr>
          <w:p>
            <w:pPr>
              <w:pStyle w:val="0"/>
            </w:pPr>
            <w:r>
              <w:rPr>
                <w:sz w:val="24"/>
              </w:rPr>
            </w:r>
          </w:p>
        </w:tc>
        <w:tc>
          <w:tcPr>
            <w:tcW w:w="1417" w:type="dxa"/>
          </w:tcPr>
          <w:p>
            <w:pPr>
              <w:pStyle w:val="0"/>
            </w:pPr>
            <w:r>
              <w:rPr>
                <w:sz w:val="24"/>
              </w:rPr>
            </w:r>
          </w:p>
        </w:tc>
      </w:tr>
      <w:tr>
        <w:tblPrEx>
          <w:tblBorders>
            <w:right w:val="single" w:sz="4"/>
          </w:tblBorders>
        </w:tblPrEx>
        <w:tc>
          <w:tcPr>
            <w:tcW w:w="1644" w:type="dxa"/>
          </w:tcPr>
          <w:p>
            <w:pPr>
              <w:pStyle w:val="0"/>
            </w:pPr>
            <w:r>
              <w:rPr>
                <w:sz w:val="24"/>
              </w:rPr>
              <w:t xml:space="preserve">На конец дня</w:t>
            </w:r>
          </w:p>
        </w:tc>
        <w:tc>
          <w:tcPr>
            <w:tcW w:w="1134"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1417" w:type="dxa"/>
          </w:tcPr>
          <w:p>
            <w:pPr>
              <w:pStyle w:val="0"/>
            </w:pPr>
            <w:r>
              <w:rPr>
                <w:sz w:val="24"/>
              </w:rPr>
            </w:r>
          </w:p>
        </w:tc>
        <w:tc>
          <w:tcPr>
            <w:tcW w:w="1417" w:type="dxa"/>
          </w:tcPr>
          <w:p>
            <w:pPr>
              <w:pStyle w:val="0"/>
            </w:pPr>
            <w:r>
              <w:rPr>
                <w:sz w:val="24"/>
              </w:rPr>
            </w:r>
          </w:p>
        </w:tc>
        <w:tc>
          <w:tcPr>
            <w:tcW w:w="1417" w:type="dxa"/>
          </w:tcPr>
          <w:p>
            <w:pPr>
              <w:pStyle w:val="0"/>
            </w:pPr>
            <w:r>
              <w:rPr>
                <w:sz w:val="24"/>
              </w:rPr>
            </w:r>
          </w:p>
        </w:tc>
      </w:tr>
    </w:tbl>
    <w:p>
      <w:pPr>
        <w:pStyle w:val="0"/>
        <w:jc w:val="both"/>
      </w:pPr>
      <w:r>
        <w:rPr>
          <w:sz w:val="24"/>
        </w:rPr>
      </w:r>
    </w:p>
    <w:p>
      <w:pPr>
        <w:pStyle w:val="1"/>
        <w:jc w:val="both"/>
      </w:pPr>
      <w:r>
        <w:rPr>
          <w:sz w:val="20"/>
        </w:rPr>
        <w:t xml:space="preserve">              2.2. Поступления в валюте Российской Федерации</w:t>
      </w:r>
    </w:p>
    <w:p>
      <w:pPr>
        <w:pStyle w:val="0"/>
        <w:jc w:val="both"/>
      </w:pPr>
      <w:r>
        <w:rPr>
          <w:sz w:val="24"/>
        </w:rPr>
      </w:r>
    </w:p>
    <w:tbl>
      <w:tblPr>
        <w:tblInd w:w="0" w:type="dxa"/>
        <w:tblLayout w:type="fixed"/>
        <w:tblBorders>
          <w:top w:val="single" w:sz="4"/>
          <w:left w:val="single" w:sz="4"/>
          <w:insideV w:val="single" w:sz="4"/>
          <w:insideH w:val="single" w:sz="4"/>
        </w:tblBorders>
        <w:tblCellMar>
          <w:top w:w="102" w:type="dxa"/>
          <w:left w:w="62" w:type="dxa"/>
          <w:bottom w:w="102" w:type="dxa"/>
          <w:right w:w="62" w:type="dxa"/>
        </w:tblCellMar>
      </w:tblPr>
      <w:tblGrid>
        <w:gridCol w:w="1474"/>
        <w:gridCol w:w="1191"/>
        <w:gridCol w:w="2665"/>
        <w:gridCol w:w="1531"/>
        <w:gridCol w:w="1020"/>
        <w:gridCol w:w="1191"/>
      </w:tblGrid>
      <w:tr>
        <w:tc>
          <w:tcPr>
            <w:gridSpan w:val="2"/>
            <w:tcW w:w="2665" w:type="dxa"/>
          </w:tcPr>
          <w:p>
            <w:pPr>
              <w:pStyle w:val="0"/>
              <w:jc w:val="center"/>
            </w:pPr>
            <w:r>
              <w:rPr>
                <w:sz w:val="24"/>
              </w:rPr>
              <w:t xml:space="preserve">Документ</w:t>
            </w:r>
          </w:p>
        </w:tc>
        <w:tc>
          <w:tcPr>
            <w:tcW w:w="2665" w:type="dxa"/>
            <w:vMerge w:val="restart"/>
          </w:tcPr>
          <w:p>
            <w:pPr>
              <w:pStyle w:val="0"/>
              <w:jc w:val="center"/>
            </w:pPr>
            <w:r>
              <w:rPr>
                <w:sz w:val="24"/>
              </w:rPr>
              <w:t xml:space="preserve">Код объекта капитальных вложений (мероприятия по информатизации)</w:t>
            </w:r>
          </w:p>
        </w:tc>
        <w:tc>
          <w:tcPr>
            <w:tcW w:w="1531" w:type="dxa"/>
            <w:vMerge w:val="restart"/>
          </w:tcPr>
          <w:p>
            <w:pPr>
              <w:pStyle w:val="0"/>
              <w:jc w:val="center"/>
            </w:pPr>
            <w:r>
              <w:rPr>
                <w:sz w:val="24"/>
              </w:rPr>
              <w:t xml:space="preserve">Код цели (аналитический код)</w:t>
            </w:r>
          </w:p>
        </w:tc>
        <w:tc>
          <w:tcPr>
            <w:tcW w:w="1020" w:type="dxa"/>
            <w:vMerge w:val="restart"/>
          </w:tcPr>
          <w:p>
            <w:pPr>
              <w:pStyle w:val="0"/>
              <w:jc w:val="center"/>
            </w:pPr>
            <w:r>
              <w:rPr>
                <w:sz w:val="24"/>
              </w:rPr>
              <w:t xml:space="preserve">Сумма</w:t>
            </w:r>
          </w:p>
        </w:tc>
        <w:tc>
          <w:tcPr>
            <w:tcW w:w="1191" w:type="dxa"/>
            <w:tcBorders>
              <w:right w:val="nil"/>
            </w:tcBorders>
            <w:vMerge w:val="restart"/>
          </w:tcPr>
          <w:p>
            <w:pPr>
              <w:pStyle w:val="0"/>
              <w:jc w:val="center"/>
            </w:pPr>
            <w:r>
              <w:rPr>
                <w:sz w:val="24"/>
              </w:rPr>
              <w:t xml:space="preserve">Примечание</w:t>
            </w:r>
          </w:p>
        </w:tc>
      </w:tr>
      <w:tr>
        <w:tc>
          <w:tcPr>
            <w:tcW w:w="1474" w:type="dxa"/>
          </w:tcPr>
          <w:p>
            <w:pPr>
              <w:pStyle w:val="0"/>
              <w:jc w:val="center"/>
            </w:pPr>
            <w:r>
              <w:rPr>
                <w:sz w:val="24"/>
              </w:rPr>
              <w:t xml:space="preserve">номер</w:t>
            </w:r>
          </w:p>
        </w:tc>
        <w:tc>
          <w:tcPr>
            <w:tcW w:w="1191" w:type="dxa"/>
          </w:tcPr>
          <w:p>
            <w:pPr>
              <w:pStyle w:val="0"/>
              <w:jc w:val="center"/>
            </w:pPr>
            <w:r>
              <w:rPr>
                <w:sz w:val="24"/>
              </w:rPr>
              <w:t xml:space="preserve">дата</w:t>
            </w:r>
          </w:p>
        </w:tc>
        <w:tc>
          <w:tcPr>
            <w:vMerge w:val="continue"/>
          </w:tcPr>
          <w:p/>
        </w:tc>
        <w:tc>
          <w:tcPr>
            <w:vMerge w:val="continue"/>
          </w:tcPr>
          <w:p/>
        </w:tc>
        <w:tc>
          <w:tcPr>
            <w:vMerge w:val="continue"/>
          </w:tcPr>
          <w:p/>
        </w:tc>
        <w:tc>
          <w:tcPr>
            <w:tcBorders>
              <w:right w:val="nil"/>
            </w:tcBorders>
            <w:vMerge w:val="continue"/>
          </w:tcPr>
          <w:p/>
        </w:tc>
      </w:tr>
      <w:tr>
        <w:tc>
          <w:tcPr>
            <w:tcW w:w="1474" w:type="dxa"/>
          </w:tcPr>
          <w:p>
            <w:pPr>
              <w:pStyle w:val="0"/>
              <w:jc w:val="center"/>
            </w:pPr>
            <w:r>
              <w:rPr>
                <w:sz w:val="24"/>
              </w:rPr>
              <w:t xml:space="preserve">1</w:t>
            </w:r>
          </w:p>
        </w:tc>
        <w:tc>
          <w:tcPr>
            <w:tcW w:w="1191" w:type="dxa"/>
          </w:tcPr>
          <w:p>
            <w:pPr>
              <w:pStyle w:val="0"/>
              <w:jc w:val="center"/>
            </w:pPr>
            <w:r>
              <w:rPr>
                <w:sz w:val="24"/>
              </w:rPr>
              <w:t xml:space="preserve">2</w:t>
            </w:r>
          </w:p>
        </w:tc>
        <w:tc>
          <w:tcPr>
            <w:tcW w:w="2665" w:type="dxa"/>
          </w:tcPr>
          <w:p>
            <w:pPr>
              <w:pStyle w:val="0"/>
              <w:jc w:val="center"/>
            </w:pPr>
            <w:r>
              <w:rPr>
                <w:sz w:val="24"/>
              </w:rPr>
              <w:t xml:space="preserve">3</w:t>
            </w:r>
          </w:p>
        </w:tc>
        <w:tc>
          <w:tcPr>
            <w:tcW w:w="1531" w:type="dxa"/>
          </w:tcPr>
          <w:p>
            <w:pPr>
              <w:pStyle w:val="0"/>
              <w:jc w:val="center"/>
            </w:pPr>
            <w:r>
              <w:rPr>
                <w:sz w:val="24"/>
              </w:rPr>
              <w:t xml:space="preserve">4</w:t>
            </w:r>
          </w:p>
        </w:tc>
        <w:tc>
          <w:tcPr>
            <w:tcW w:w="1020" w:type="dxa"/>
          </w:tcPr>
          <w:p>
            <w:pPr>
              <w:pStyle w:val="0"/>
              <w:jc w:val="center"/>
            </w:pPr>
            <w:r>
              <w:rPr>
                <w:sz w:val="24"/>
              </w:rPr>
              <w:t xml:space="preserve">5</w:t>
            </w:r>
          </w:p>
        </w:tc>
        <w:tc>
          <w:tcPr>
            <w:tcW w:w="1191" w:type="dxa"/>
            <w:tcBorders>
              <w:right w:val="nil"/>
            </w:tcBorders>
          </w:tcPr>
          <w:p>
            <w:pPr>
              <w:pStyle w:val="0"/>
              <w:jc w:val="center"/>
            </w:pPr>
            <w:r>
              <w:rPr>
                <w:sz w:val="24"/>
              </w:rPr>
              <w:t xml:space="preserve">6</w:t>
            </w:r>
          </w:p>
        </w:tc>
      </w:tr>
      <w:tr>
        <w:tc>
          <w:tcPr>
            <w:tcW w:w="1474" w:type="dxa"/>
          </w:tcPr>
          <w:p>
            <w:pPr>
              <w:pStyle w:val="0"/>
            </w:pPr>
            <w:r>
              <w:rPr>
                <w:sz w:val="24"/>
              </w:rPr>
            </w:r>
          </w:p>
        </w:tc>
        <w:tc>
          <w:tcPr>
            <w:tcW w:w="1191" w:type="dxa"/>
          </w:tcPr>
          <w:p>
            <w:pPr>
              <w:pStyle w:val="0"/>
            </w:pPr>
            <w:r>
              <w:rPr>
                <w:sz w:val="24"/>
              </w:rPr>
            </w:r>
          </w:p>
        </w:tc>
        <w:tc>
          <w:tcPr>
            <w:tcW w:w="2665" w:type="dxa"/>
          </w:tcPr>
          <w:p>
            <w:pPr>
              <w:pStyle w:val="0"/>
            </w:pPr>
            <w:r>
              <w:rPr>
                <w:sz w:val="24"/>
              </w:rPr>
            </w:r>
          </w:p>
        </w:tc>
        <w:tc>
          <w:tcPr>
            <w:tcW w:w="1531" w:type="dxa"/>
          </w:tcPr>
          <w:p>
            <w:pPr>
              <w:pStyle w:val="0"/>
            </w:pPr>
            <w:r>
              <w:rPr>
                <w:sz w:val="24"/>
              </w:rPr>
            </w:r>
          </w:p>
        </w:tc>
        <w:tc>
          <w:tcPr>
            <w:tcW w:w="1020" w:type="dxa"/>
          </w:tcPr>
          <w:p>
            <w:pPr>
              <w:pStyle w:val="0"/>
            </w:pPr>
            <w:r>
              <w:rPr>
                <w:sz w:val="24"/>
              </w:rPr>
            </w:r>
          </w:p>
        </w:tc>
        <w:tc>
          <w:tcPr>
            <w:tcW w:w="1191" w:type="dxa"/>
            <w:tcBorders>
              <w:right w:val="nil"/>
            </w:tcBorders>
          </w:tcPr>
          <w:p>
            <w:pPr>
              <w:pStyle w:val="0"/>
            </w:pPr>
            <w:r>
              <w:rPr>
                <w:sz w:val="24"/>
              </w:rPr>
            </w:r>
          </w:p>
        </w:tc>
      </w:tr>
      <w:tr>
        <w:tc>
          <w:tcPr>
            <w:tcW w:w="1474" w:type="dxa"/>
          </w:tcPr>
          <w:p>
            <w:pPr>
              <w:pStyle w:val="0"/>
            </w:pPr>
            <w:r>
              <w:rPr>
                <w:sz w:val="24"/>
              </w:rPr>
            </w:r>
          </w:p>
        </w:tc>
        <w:tc>
          <w:tcPr>
            <w:tcW w:w="1191" w:type="dxa"/>
          </w:tcPr>
          <w:p>
            <w:pPr>
              <w:pStyle w:val="0"/>
            </w:pPr>
            <w:r>
              <w:rPr>
                <w:sz w:val="24"/>
              </w:rPr>
            </w:r>
          </w:p>
        </w:tc>
        <w:tc>
          <w:tcPr>
            <w:tcW w:w="2665" w:type="dxa"/>
          </w:tcPr>
          <w:p>
            <w:pPr>
              <w:pStyle w:val="0"/>
            </w:pPr>
            <w:r>
              <w:rPr>
                <w:sz w:val="24"/>
              </w:rPr>
            </w:r>
          </w:p>
        </w:tc>
        <w:tc>
          <w:tcPr>
            <w:tcW w:w="1531" w:type="dxa"/>
          </w:tcPr>
          <w:p>
            <w:pPr>
              <w:pStyle w:val="0"/>
            </w:pPr>
            <w:r>
              <w:rPr>
                <w:sz w:val="24"/>
              </w:rPr>
            </w:r>
          </w:p>
        </w:tc>
        <w:tc>
          <w:tcPr>
            <w:tcW w:w="1020" w:type="dxa"/>
          </w:tcPr>
          <w:p>
            <w:pPr>
              <w:pStyle w:val="0"/>
            </w:pPr>
            <w:r>
              <w:rPr>
                <w:sz w:val="24"/>
              </w:rPr>
            </w:r>
          </w:p>
        </w:tc>
        <w:tc>
          <w:tcPr>
            <w:tcW w:w="1191" w:type="dxa"/>
            <w:tcBorders>
              <w:right w:val="nil"/>
            </w:tcBorders>
          </w:tcPr>
          <w:p>
            <w:pPr>
              <w:pStyle w:val="0"/>
            </w:pPr>
            <w:r>
              <w:rPr>
                <w:sz w:val="24"/>
              </w:rPr>
            </w:r>
          </w:p>
        </w:tc>
      </w:tr>
      <w:tr>
        <w:tblPrEx>
          <w:tblBorders>
            <w:left w:val="nil"/>
          </w:tblBorders>
        </w:tblPrEx>
        <w:tc>
          <w:tcPr>
            <w:gridSpan w:val="4"/>
            <w:tcW w:w="6861" w:type="dxa"/>
            <w:tcBorders>
              <w:left w:val="nil"/>
              <w:bottom w:val="nil"/>
            </w:tcBorders>
          </w:tcPr>
          <w:p>
            <w:pPr>
              <w:pStyle w:val="0"/>
              <w:jc w:val="right"/>
            </w:pPr>
            <w:r>
              <w:rPr>
                <w:sz w:val="24"/>
              </w:rPr>
              <w:t xml:space="preserve">Итого</w:t>
            </w:r>
          </w:p>
        </w:tc>
        <w:tc>
          <w:tcPr>
            <w:tcW w:w="1020" w:type="dxa"/>
          </w:tcPr>
          <w:p>
            <w:pPr>
              <w:pStyle w:val="0"/>
            </w:pPr>
            <w:r>
              <w:rPr>
                <w:sz w:val="24"/>
              </w:rPr>
            </w:r>
          </w:p>
        </w:tc>
        <w:tc>
          <w:tcPr>
            <w:tcW w:w="1191" w:type="dxa"/>
            <w:tcBorders>
              <w:bottom w:val="nil"/>
              <w:right w:val="nil"/>
            </w:tcBorders>
          </w:tcPr>
          <w:p>
            <w:pPr>
              <w:pStyle w:val="0"/>
            </w:pPr>
            <w:r>
              <w:rPr>
                <w:sz w:val="24"/>
              </w:rPr>
            </w:r>
          </w:p>
        </w:tc>
      </w:tr>
    </w:tbl>
    <w:p>
      <w:pPr>
        <w:pStyle w:val="0"/>
        <w:jc w:val="both"/>
      </w:pPr>
      <w:r>
        <w:rPr>
          <w:sz w:val="24"/>
        </w:rPr>
      </w:r>
    </w:p>
    <w:p>
      <w:pPr>
        <w:pStyle w:val="1"/>
        <w:jc w:val="both"/>
      </w:pPr>
      <w:r>
        <w:rPr>
          <w:sz w:val="20"/>
        </w:rPr>
        <w:t xml:space="preserve">                   2.3. Поступления в иностранной валюте</w:t>
      </w:r>
    </w:p>
    <w:p>
      <w:pPr>
        <w:pStyle w:val="0"/>
        <w:jc w:val="both"/>
      </w:pPr>
      <w:r>
        <w:rPr>
          <w:sz w:val="24"/>
        </w:rPr>
      </w:r>
    </w:p>
    <w:tbl>
      <w:tblPr>
        <w:tblInd w:w="0" w:type="dxa"/>
        <w:tblLayout w:type="fixed"/>
        <w:tblBorders>
          <w:top w:val="single" w:sz="4"/>
          <w:left w:val="single" w:sz="4"/>
          <w:insideV w:val="single" w:sz="4"/>
          <w:insideH w:val="single" w:sz="4"/>
        </w:tblBorders>
        <w:tblCellMar>
          <w:top w:w="102" w:type="dxa"/>
          <w:left w:w="62" w:type="dxa"/>
          <w:bottom w:w="102" w:type="dxa"/>
          <w:right w:w="62" w:type="dxa"/>
        </w:tblCellMar>
      </w:tblPr>
      <w:tblGrid>
        <w:gridCol w:w="1171"/>
        <w:gridCol w:w="1171"/>
        <w:gridCol w:w="1171"/>
        <w:gridCol w:w="986"/>
        <w:gridCol w:w="1191"/>
        <w:gridCol w:w="907"/>
        <w:gridCol w:w="1417"/>
        <w:gridCol w:w="1020"/>
      </w:tblGrid>
      <w:tr>
        <w:tc>
          <w:tcPr>
            <w:gridSpan w:val="2"/>
            <w:tcW w:w="2342" w:type="dxa"/>
          </w:tcPr>
          <w:p>
            <w:pPr>
              <w:pStyle w:val="0"/>
              <w:jc w:val="center"/>
            </w:pPr>
            <w:r>
              <w:rPr>
                <w:sz w:val="24"/>
              </w:rPr>
              <w:t xml:space="preserve">Документ</w:t>
            </w:r>
          </w:p>
        </w:tc>
        <w:tc>
          <w:tcPr>
            <w:tcW w:w="1171" w:type="dxa"/>
            <w:vMerge w:val="restart"/>
          </w:tcPr>
          <w:p>
            <w:pPr>
              <w:pStyle w:val="0"/>
              <w:jc w:val="center"/>
            </w:pPr>
            <w:r>
              <w:rPr>
                <w:sz w:val="24"/>
              </w:rPr>
              <w:t xml:space="preserve">Код объекта капитальных вложений (мероприятия по информатизации)</w:t>
            </w:r>
          </w:p>
        </w:tc>
        <w:tc>
          <w:tcPr>
            <w:tcW w:w="986" w:type="dxa"/>
            <w:vMerge w:val="restart"/>
          </w:tcPr>
          <w:p>
            <w:pPr>
              <w:pStyle w:val="0"/>
              <w:jc w:val="center"/>
            </w:pPr>
            <w:r>
              <w:rPr>
                <w:sz w:val="24"/>
              </w:rPr>
              <w:t xml:space="preserve">Код валюты по </w:t>
            </w:r>
            <w:r>
              <w:rPr>
                <w:sz w:val="24"/>
              </w:rPr>
              <w:t xml:space="preserve">ОКВ</w:t>
            </w:r>
          </w:p>
        </w:tc>
        <w:tc>
          <w:tcPr>
            <w:tcW w:w="1191" w:type="dxa"/>
            <w:vMerge w:val="restart"/>
          </w:tcPr>
          <w:p>
            <w:pPr>
              <w:pStyle w:val="0"/>
              <w:jc w:val="center"/>
            </w:pPr>
            <w:r>
              <w:rPr>
                <w:sz w:val="24"/>
              </w:rPr>
              <w:t xml:space="preserve">Сумма в иностранной валюте</w:t>
            </w:r>
          </w:p>
        </w:tc>
        <w:tc>
          <w:tcPr>
            <w:tcW w:w="907" w:type="dxa"/>
            <w:vMerge w:val="restart"/>
          </w:tcPr>
          <w:p>
            <w:pPr>
              <w:pStyle w:val="0"/>
              <w:jc w:val="center"/>
            </w:pPr>
            <w:r>
              <w:rPr>
                <w:sz w:val="24"/>
              </w:rPr>
              <w:t xml:space="preserve">Курс валюты</w:t>
            </w:r>
          </w:p>
        </w:tc>
        <w:tc>
          <w:tcPr>
            <w:tcW w:w="1417" w:type="dxa"/>
            <w:vMerge w:val="restart"/>
          </w:tcPr>
          <w:p>
            <w:pPr>
              <w:pStyle w:val="0"/>
              <w:jc w:val="center"/>
            </w:pPr>
            <w:r>
              <w:rPr>
                <w:sz w:val="24"/>
              </w:rPr>
              <w:t xml:space="preserve">Сумма поступлений в рублевом эквиваленте</w:t>
            </w:r>
          </w:p>
        </w:tc>
        <w:tc>
          <w:tcPr>
            <w:tcW w:w="1020" w:type="dxa"/>
            <w:tcBorders>
              <w:right w:val="nil"/>
            </w:tcBorders>
            <w:vMerge w:val="restart"/>
          </w:tcPr>
          <w:p>
            <w:pPr>
              <w:pStyle w:val="0"/>
              <w:jc w:val="center"/>
            </w:pPr>
            <w:r>
              <w:rPr>
                <w:sz w:val="24"/>
              </w:rPr>
              <w:t xml:space="preserve">Примечание</w:t>
            </w:r>
          </w:p>
        </w:tc>
      </w:tr>
      <w:tr>
        <w:tc>
          <w:tcPr>
            <w:tcW w:w="1171" w:type="dxa"/>
          </w:tcPr>
          <w:p>
            <w:pPr>
              <w:pStyle w:val="0"/>
              <w:jc w:val="center"/>
            </w:pPr>
            <w:r>
              <w:rPr>
                <w:sz w:val="24"/>
              </w:rPr>
              <w:t xml:space="preserve">номер</w:t>
            </w:r>
          </w:p>
        </w:tc>
        <w:tc>
          <w:tcPr>
            <w:tcW w:w="1171" w:type="dxa"/>
          </w:tcPr>
          <w:p>
            <w:pPr>
              <w:pStyle w:val="0"/>
              <w:jc w:val="center"/>
            </w:pPr>
            <w:r>
              <w:rPr>
                <w:sz w:val="24"/>
              </w:rPr>
              <w:t xml:space="preserve">дата</w:t>
            </w:r>
          </w:p>
        </w:tc>
        <w:tc>
          <w:tcPr>
            <w:vMerge w:val="continue"/>
          </w:tcPr>
          <w:p/>
        </w:tc>
        <w:tc>
          <w:tcPr>
            <w:vMerge w:val="continue"/>
          </w:tcPr>
          <w:p/>
        </w:tc>
        <w:tc>
          <w:tcPr>
            <w:vMerge w:val="continue"/>
          </w:tcPr>
          <w:p/>
        </w:tc>
        <w:tc>
          <w:tcPr>
            <w:vMerge w:val="continue"/>
          </w:tcPr>
          <w:p/>
        </w:tc>
        <w:tc>
          <w:tcPr>
            <w:vMerge w:val="continue"/>
          </w:tcPr>
          <w:p/>
        </w:tc>
        <w:tc>
          <w:tcPr>
            <w:tcBorders>
              <w:right w:val="nil"/>
            </w:tcBorders>
            <w:vMerge w:val="continue"/>
          </w:tcPr>
          <w:p/>
        </w:tc>
      </w:tr>
      <w:tr>
        <w:tc>
          <w:tcPr>
            <w:tcW w:w="1171" w:type="dxa"/>
          </w:tcPr>
          <w:p>
            <w:pPr>
              <w:pStyle w:val="0"/>
              <w:jc w:val="center"/>
            </w:pPr>
            <w:r>
              <w:rPr>
                <w:sz w:val="24"/>
              </w:rPr>
              <w:t xml:space="preserve">1</w:t>
            </w:r>
          </w:p>
        </w:tc>
        <w:tc>
          <w:tcPr>
            <w:tcW w:w="1171" w:type="dxa"/>
          </w:tcPr>
          <w:p>
            <w:pPr>
              <w:pStyle w:val="0"/>
              <w:jc w:val="center"/>
            </w:pPr>
            <w:r>
              <w:rPr>
                <w:sz w:val="24"/>
              </w:rPr>
              <w:t xml:space="preserve">2</w:t>
            </w:r>
          </w:p>
        </w:tc>
        <w:tc>
          <w:tcPr>
            <w:tcW w:w="1171" w:type="dxa"/>
          </w:tcPr>
          <w:p>
            <w:pPr>
              <w:pStyle w:val="0"/>
              <w:jc w:val="center"/>
            </w:pPr>
            <w:r>
              <w:rPr>
                <w:sz w:val="24"/>
              </w:rPr>
              <w:t xml:space="preserve">3</w:t>
            </w:r>
          </w:p>
        </w:tc>
        <w:tc>
          <w:tcPr>
            <w:tcW w:w="986" w:type="dxa"/>
          </w:tcPr>
          <w:p>
            <w:pPr>
              <w:pStyle w:val="0"/>
              <w:jc w:val="center"/>
            </w:pPr>
            <w:r>
              <w:rPr>
                <w:sz w:val="24"/>
              </w:rPr>
              <w:t xml:space="preserve">4</w:t>
            </w:r>
          </w:p>
        </w:tc>
        <w:tc>
          <w:tcPr>
            <w:tcW w:w="1191" w:type="dxa"/>
          </w:tcPr>
          <w:p>
            <w:pPr>
              <w:pStyle w:val="0"/>
              <w:jc w:val="center"/>
            </w:pPr>
            <w:r>
              <w:rPr>
                <w:sz w:val="24"/>
              </w:rPr>
              <w:t xml:space="preserve">5</w:t>
            </w:r>
          </w:p>
        </w:tc>
        <w:tc>
          <w:tcPr>
            <w:tcW w:w="907" w:type="dxa"/>
          </w:tcPr>
          <w:p>
            <w:pPr>
              <w:pStyle w:val="0"/>
              <w:jc w:val="center"/>
            </w:pPr>
            <w:r>
              <w:rPr>
                <w:sz w:val="24"/>
              </w:rPr>
              <w:t xml:space="preserve">6</w:t>
            </w:r>
          </w:p>
        </w:tc>
        <w:tc>
          <w:tcPr>
            <w:tcW w:w="1417" w:type="dxa"/>
          </w:tcPr>
          <w:p>
            <w:pPr>
              <w:pStyle w:val="0"/>
              <w:jc w:val="center"/>
            </w:pPr>
            <w:r>
              <w:rPr>
                <w:sz w:val="24"/>
              </w:rPr>
              <w:t xml:space="preserve">7</w:t>
            </w:r>
          </w:p>
        </w:tc>
        <w:tc>
          <w:tcPr>
            <w:tcW w:w="1020" w:type="dxa"/>
            <w:tcBorders>
              <w:right w:val="nil"/>
            </w:tcBorders>
          </w:tcPr>
          <w:p>
            <w:pPr>
              <w:pStyle w:val="0"/>
              <w:jc w:val="center"/>
            </w:pPr>
            <w:r>
              <w:rPr>
                <w:sz w:val="24"/>
              </w:rPr>
              <w:t xml:space="preserve">8</w:t>
            </w:r>
          </w:p>
        </w:tc>
      </w:tr>
      <w:tr>
        <w:tc>
          <w:tcPr>
            <w:tcW w:w="1171" w:type="dxa"/>
          </w:tcPr>
          <w:p>
            <w:pPr>
              <w:pStyle w:val="0"/>
            </w:pPr>
            <w:r>
              <w:rPr>
                <w:sz w:val="24"/>
              </w:rPr>
            </w:r>
          </w:p>
        </w:tc>
        <w:tc>
          <w:tcPr>
            <w:tcW w:w="1171" w:type="dxa"/>
          </w:tcPr>
          <w:p>
            <w:pPr>
              <w:pStyle w:val="0"/>
            </w:pPr>
            <w:r>
              <w:rPr>
                <w:sz w:val="24"/>
              </w:rPr>
            </w:r>
          </w:p>
        </w:tc>
        <w:tc>
          <w:tcPr>
            <w:tcW w:w="1171" w:type="dxa"/>
          </w:tcPr>
          <w:p>
            <w:pPr>
              <w:pStyle w:val="0"/>
            </w:pPr>
            <w:r>
              <w:rPr>
                <w:sz w:val="24"/>
              </w:rPr>
            </w:r>
          </w:p>
        </w:tc>
        <w:tc>
          <w:tcPr>
            <w:tcW w:w="986" w:type="dxa"/>
          </w:tcPr>
          <w:p>
            <w:pPr>
              <w:pStyle w:val="0"/>
            </w:pPr>
            <w:r>
              <w:rPr>
                <w:sz w:val="24"/>
              </w:rPr>
            </w:r>
          </w:p>
        </w:tc>
        <w:tc>
          <w:tcPr>
            <w:tcW w:w="1191" w:type="dxa"/>
          </w:tcPr>
          <w:p>
            <w:pPr>
              <w:pStyle w:val="0"/>
            </w:pPr>
            <w:r>
              <w:rPr>
                <w:sz w:val="24"/>
              </w:rPr>
            </w:r>
          </w:p>
        </w:tc>
        <w:tc>
          <w:tcPr>
            <w:tcW w:w="907" w:type="dxa"/>
          </w:tcPr>
          <w:p>
            <w:pPr>
              <w:pStyle w:val="0"/>
            </w:pPr>
            <w:r>
              <w:rPr>
                <w:sz w:val="24"/>
              </w:rPr>
            </w:r>
          </w:p>
        </w:tc>
        <w:tc>
          <w:tcPr>
            <w:tcW w:w="1417" w:type="dxa"/>
          </w:tcPr>
          <w:p>
            <w:pPr>
              <w:pStyle w:val="0"/>
            </w:pPr>
            <w:r>
              <w:rPr>
                <w:sz w:val="24"/>
              </w:rPr>
            </w:r>
          </w:p>
        </w:tc>
        <w:tc>
          <w:tcPr>
            <w:tcW w:w="1020" w:type="dxa"/>
            <w:tcBorders>
              <w:right w:val="nil"/>
            </w:tcBorders>
          </w:tcPr>
          <w:p>
            <w:pPr>
              <w:pStyle w:val="0"/>
            </w:pPr>
            <w:r>
              <w:rPr>
                <w:sz w:val="24"/>
              </w:rPr>
            </w:r>
          </w:p>
        </w:tc>
      </w:tr>
      <w:tr>
        <w:tc>
          <w:tcPr>
            <w:tcW w:w="1171" w:type="dxa"/>
          </w:tcPr>
          <w:p>
            <w:pPr>
              <w:pStyle w:val="0"/>
            </w:pPr>
            <w:r>
              <w:rPr>
                <w:sz w:val="24"/>
              </w:rPr>
            </w:r>
          </w:p>
        </w:tc>
        <w:tc>
          <w:tcPr>
            <w:tcW w:w="1171" w:type="dxa"/>
          </w:tcPr>
          <w:p>
            <w:pPr>
              <w:pStyle w:val="0"/>
            </w:pPr>
            <w:r>
              <w:rPr>
                <w:sz w:val="24"/>
              </w:rPr>
            </w:r>
          </w:p>
        </w:tc>
        <w:tc>
          <w:tcPr>
            <w:tcW w:w="1171" w:type="dxa"/>
          </w:tcPr>
          <w:p>
            <w:pPr>
              <w:pStyle w:val="0"/>
            </w:pPr>
            <w:r>
              <w:rPr>
                <w:sz w:val="24"/>
              </w:rPr>
            </w:r>
          </w:p>
        </w:tc>
        <w:tc>
          <w:tcPr>
            <w:tcW w:w="986" w:type="dxa"/>
          </w:tcPr>
          <w:p>
            <w:pPr>
              <w:pStyle w:val="0"/>
            </w:pPr>
            <w:r>
              <w:rPr>
                <w:sz w:val="24"/>
              </w:rPr>
            </w:r>
          </w:p>
        </w:tc>
        <w:tc>
          <w:tcPr>
            <w:tcW w:w="1191" w:type="dxa"/>
          </w:tcPr>
          <w:p>
            <w:pPr>
              <w:pStyle w:val="0"/>
            </w:pPr>
            <w:r>
              <w:rPr>
                <w:sz w:val="24"/>
              </w:rPr>
            </w:r>
          </w:p>
        </w:tc>
        <w:tc>
          <w:tcPr>
            <w:tcW w:w="907" w:type="dxa"/>
          </w:tcPr>
          <w:p>
            <w:pPr>
              <w:pStyle w:val="0"/>
            </w:pPr>
            <w:r>
              <w:rPr>
                <w:sz w:val="24"/>
              </w:rPr>
            </w:r>
          </w:p>
        </w:tc>
        <w:tc>
          <w:tcPr>
            <w:tcW w:w="1417" w:type="dxa"/>
          </w:tcPr>
          <w:p>
            <w:pPr>
              <w:pStyle w:val="0"/>
            </w:pPr>
            <w:r>
              <w:rPr>
                <w:sz w:val="24"/>
              </w:rPr>
            </w:r>
          </w:p>
        </w:tc>
        <w:tc>
          <w:tcPr>
            <w:tcW w:w="1020" w:type="dxa"/>
            <w:tcBorders>
              <w:right w:val="nil"/>
            </w:tcBorders>
          </w:tcPr>
          <w:p>
            <w:pPr>
              <w:pStyle w:val="0"/>
            </w:pPr>
            <w:r>
              <w:rPr>
                <w:sz w:val="24"/>
              </w:rPr>
            </w:r>
          </w:p>
        </w:tc>
      </w:tr>
      <w:tr>
        <w:tblPrEx>
          <w:tblBorders>
            <w:left w:val="nil"/>
          </w:tblBorders>
        </w:tblPrEx>
        <w:tc>
          <w:tcPr>
            <w:gridSpan w:val="3"/>
            <w:tcW w:w="3513" w:type="dxa"/>
            <w:tcBorders>
              <w:left w:val="nil"/>
              <w:bottom w:val="nil"/>
            </w:tcBorders>
          </w:tcPr>
          <w:p>
            <w:pPr>
              <w:pStyle w:val="0"/>
              <w:jc w:val="right"/>
            </w:pPr>
            <w:r>
              <w:rPr>
                <w:sz w:val="24"/>
              </w:rPr>
              <w:t xml:space="preserve">Итого по коду валюты </w:t>
            </w:r>
            <w:r>
              <w:rPr>
                <w:sz w:val="24"/>
              </w:rPr>
              <w:t xml:space="preserve">(ОКВ)</w:t>
            </w:r>
          </w:p>
        </w:tc>
        <w:tc>
          <w:tcPr>
            <w:tcW w:w="986" w:type="dxa"/>
          </w:tcPr>
          <w:p>
            <w:pPr>
              <w:pStyle w:val="0"/>
            </w:pPr>
            <w:r>
              <w:rPr>
                <w:sz w:val="24"/>
              </w:rPr>
            </w:r>
          </w:p>
        </w:tc>
        <w:tc>
          <w:tcPr>
            <w:tcW w:w="1191" w:type="dxa"/>
          </w:tcPr>
          <w:p>
            <w:pPr>
              <w:pStyle w:val="0"/>
            </w:pPr>
            <w:r>
              <w:rPr>
                <w:sz w:val="24"/>
              </w:rPr>
            </w:r>
          </w:p>
        </w:tc>
        <w:tc>
          <w:tcPr>
            <w:tcW w:w="907" w:type="dxa"/>
          </w:tcPr>
          <w:p>
            <w:pPr>
              <w:pStyle w:val="0"/>
              <w:jc w:val="center"/>
            </w:pPr>
            <w:r>
              <w:rPr>
                <w:sz w:val="24"/>
              </w:rPr>
              <w:t xml:space="preserve">X</w:t>
            </w:r>
          </w:p>
        </w:tc>
        <w:tc>
          <w:tcPr>
            <w:tcW w:w="1417" w:type="dxa"/>
          </w:tcPr>
          <w:p>
            <w:pPr>
              <w:pStyle w:val="0"/>
            </w:pPr>
            <w:r>
              <w:rPr>
                <w:sz w:val="24"/>
              </w:rPr>
            </w:r>
          </w:p>
        </w:tc>
        <w:tc>
          <w:tcPr>
            <w:tcW w:w="1020" w:type="dxa"/>
            <w:tcBorders>
              <w:right w:val="nil"/>
            </w:tcBorders>
          </w:tcPr>
          <w:p>
            <w:pPr>
              <w:pStyle w:val="0"/>
            </w:pPr>
            <w:r>
              <w:rPr>
                <w:sz w:val="24"/>
              </w:rPr>
            </w:r>
          </w:p>
        </w:tc>
      </w:tr>
      <w:tr>
        <w:tblPrEx>
          <w:tblBorders>
            <w:left w:val="nil"/>
          </w:tblBorders>
        </w:tblPrEx>
        <w:tc>
          <w:tcPr>
            <w:gridSpan w:val="3"/>
            <w:tcW w:w="3513" w:type="dxa"/>
            <w:tcBorders>
              <w:top w:val="nil"/>
              <w:left w:val="nil"/>
              <w:bottom w:val="nil"/>
              <w:right w:val="nil"/>
            </w:tcBorders>
          </w:tcPr>
          <w:p>
            <w:pPr>
              <w:pStyle w:val="0"/>
            </w:pPr>
            <w:r>
              <w:rPr>
                <w:sz w:val="24"/>
              </w:rPr>
            </w:r>
          </w:p>
        </w:tc>
        <w:tc>
          <w:tcPr>
            <w:gridSpan w:val="3"/>
            <w:tcW w:w="3084" w:type="dxa"/>
            <w:tcBorders>
              <w:left w:val="nil"/>
              <w:bottom w:val="nil"/>
            </w:tcBorders>
          </w:tcPr>
          <w:p>
            <w:pPr>
              <w:pStyle w:val="0"/>
              <w:jc w:val="right"/>
            </w:pPr>
            <w:r>
              <w:rPr>
                <w:sz w:val="24"/>
              </w:rPr>
              <w:t xml:space="preserve">Всего</w:t>
            </w:r>
          </w:p>
        </w:tc>
        <w:tc>
          <w:tcPr>
            <w:tcW w:w="1417" w:type="dxa"/>
          </w:tcPr>
          <w:p>
            <w:pPr>
              <w:pStyle w:val="0"/>
            </w:pPr>
            <w:r>
              <w:rPr>
                <w:sz w:val="24"/>
              </w:rPr>
            </w:r>
          </w:p>
        </w:tc>
        <w:tc>
          <w:tcPr>
            <w:tcW w:w="1020" w:type="dxa"/>
            <w:tcBorders>
              <w:bottom w:val="nil"/>
              <w:right w:val="nil"/>
            </w:tcBorders>
          </w:tcPr>
          <w:p>
            <w:pPr>
              <w:pStyle w:val="0"/>
            </w:pPr>
            <w:r>
              <w:rPr>
                <w:sz w:val="24"/>
              </w:rPr>
            </w:r>
          </w:p>
        </w:tc>
      </w:tr>
    </w:tbl>
    <w:p>
      <w:pPr>
        <w:pStyle w:val="0"/>
        <w:jc w:val="both"/>
      </w:pPr>
      <w:r>
        <w:rPr>
          <w:sz w:val="24"/>
        </w:rPr>
      </w:r>
    </w:p>
    <w:p>
      <w:pPr>
        <w:pStyle w:val="1"/>
        <w:jc w:val="both"/>
      </w:pPr>
      <w:r>
        <w:rPr>
          <w:sz w:val="20"/>
        </w:rPr>
        <w:t xml:space="preserve">                2.4. Выплаты в валюте Российской Федерации</w:t>
      </w:r>
    </w:p>
    <w:p>
      <w:pPr>
        <w:pStyle w:val="0"/>
        <w:jc w:val="both"/>
      </w:pPr>
      <w:r>
        <w:rPr>
          <w:sz w:val="24"/>
        </w:rPr>
      </w:r>
    </w:p>
    <w:tbl>
      <w:tblPr>
        <w:tblInd w:w="0" w:type="dxa"/>
        <w:tblLayout w:type="fixed"/>
        <w:tblBorders>
          <w:top w:val="single" w:sz="4"/>
          <w:left w:val="single" w:sz="4"/>
          <w:insideV w:val="single" w:sz="4"/>
          <w:insideH w:val="single" w:sz="4"/>
        </w:tblBorders>
        <w:tblCellMar>
          <w:top w:w="102" w:type="dxa"/>
          <w:left w:w="62" w:type="dxa"/>
          <w:bottom w:w="102" w:type="dxa"/>
          <w:right w:w="62" w:type="dxa"/>
        </w:tblCellMar>
      </w:tblPr>
      <w:tblGrid>
        <w:gridCol w:w="1077"/>
        <w:gridCol w:w="964"/>
        <w:gridCol w:w="907"/>
        <w:gridCol w:w="850"/>
        <w:gridCol w:w="1984"/>
        <w:gridCol w:w="1417"/>
        <w:gridCol w:w="907"/>
        <w:gridCol w:w="907"/>
      </w:tblGrid>
      <w:tr>
        <w:tc>
          <w:tcPr>
            <w:gridSpan w:val="2"/>
            <w:tcW w:w="2041" w:type="dxa"/>
          </w:tcPr>
          <w:p>
            <w:pPr>
              <w:pStyle w:val="0"/>
              <w:jc w:val="center"/>
            </w:pPr>
            <w:r>
              <w:rPr>
                <w:sz w:val="24"/>
              </w:rPr>
              <w:t xml:space="preserve">Документ, подтверждающий проведение операции</w:t>
            </w:r>
          </w:p>
        </w:tc>
        <w:tc>
          <w:tcPr>
            <w:gridSpan w:val="2"/>
            <w:tcW w:w="1757" w:type="dxa"/>
          </w:tcPr>
          <w:p>
            <w:pPr>
              <w:pStyle w:val="0"/>
              <w:jc w:val="center"/>
            </w:pPr>
            <w:r>
              <w:rPr>
                <w:sz w:val="24"/>
              </w:rPr>
              <w:t xml:space="preserve">Документ получателя бюджетных средств</w:t>
            </w:r>
          </w:p>
        </w:tc>
        <w:tc>
          <w:tcPr>
            <w:tcW w:w="1984" w:type="dxa"/>
            <w:vMerge w:val="restart"/>
          </w:tcPr>
          <w:p>
            <w:pPr>
              <w:pStyle w:val="0"/>
              <w:jc w:val="center"/>
            </w:pPr>
            <w:r>
              <w:rPr>
                <w:sz w:val="24"/>
              </w:rPr>
              <w:t xml:space="preserve">Код объекта капитальных вложений (мероприятия по информатизации)</w:t>
            </w:r>
          </w:p>
        </w:tc>
        <w:tc>
          <w:tcPr>
            <w:tcW w:w="1417" w:type="dxa"/>
            <w:vMerge w:val="restart"/>
          </w:tcPr>
          <w:p>
            <w:pPr>
              <w:pStyle w:val="0"/>
              <w:jc w:val="center"/>
            </w:pPr>
            <w:r>
              <w:rPr>
                <w:sz w:val="24"/>
              </w:rPr>
              <w:t xml:space="preserve">Код цели (аналитический код)</w:t>
            </w:r>
          </w:p>
        </w:tc>
        <w:tc>
          <w:tcPr>
            <w:tcW w:w="907" w:type="dxa"/>
            <w:vMerge w:val="restart"/>
          </w:tcPr>
          <w:p>
            <w:pPr>
              <w:pStyle w:val="0"/>
              <w:jc w:val="center"/>
            </w:pPr>
            <w:r>
              <w:rPr>
                <w:sz w:val="24"/>
              </w:rPr>
              <w:t xml:space="preserve">Сумма</w:t>
            </w:r>
          </w:p>
        </w:tc>
        <w:tc>
          <w:tcPr>
            <w:tcW w:w="907" w:type="dxa"/>
            <w:tcBorders>
              <w:right w:val="nil"/>
            </w:tcBorders>
            <w:vMerge w:val="restart"/>
          </w:tcPr>
          <w:p>
            <w:pPr>
              <w:pStyle w:val="0"/>
              <w:jc w:val="center"/>
            </w:pPr>
            <w:r>
              <w:rPr>
                <w:sz w:val="24"/>
              </w:rPr>
              <w:t xml:space="preserve">Примечание</w:t>
            </w:r>
          </w:p>
        </w:tc>
      </w:tr>
      <w:tr>
        <w:tc>
          <w:tcPr>
            <w:tcW w:w="1077" w:type="dxa"/>
          </w:tcPr>
          <w:p>
            <w:pPr>
              <w:pStyle w:val="0"/>
              <w:jc w:val="center"/>
            </w:pPr>
            <w:r>
              <w:rPr>
                <w:sz w:val="24"/>
              </w:rPr>
              <w:t xml:space="preserve">номер</w:t>
            </w:r>
          </w:p>
        </w:tc>
        <w:tc>
          <w:tcPr>
            <w:tcW w:w="964" w:type="dxa"/>
          </w:tcPr>
          <w:p>
            <w:pPr>
              <w:pStyle w:val="0"/>
              <w:jc w:val="center"/>
            </w:pPr>
            <w:r>
              <w:rPr>
                <w:sz w:val="24"/>
              </w:rPr>
              <w:t xml:space="preserve">дата</w:t>
            </w:r>
          </w:p>
        </w:tc>
        <w:tc>
          <w:tcPr>
            <w:tcW w:w="907" w:type="dxa"/>
          </w:tcPr>
          <w:p>
            <w:pPr>
              <w:pStyle w:val="0"/>
              <w:jc w:val="center"/>
            </w:pPr>
            <w:r>
              <w:rPr>
                <w:sz w:val="24"/>
              </w:rPr>
              <w:t xml:space="preserve">номер</w:t>
            </w:r>
          </w:p>
        </w:tc>
        <w:tc>
          <w:tcPr>
            <w:tcW w:w="850" w:type="dxa"/>
          </w:tcPr>
          <w:p>
            <w:pPr>
              <w:pStyle w:val="0"/>
              <w:jc w:val="center"/>
            </w:pPr>
            <w:r>
              <w:rPr>
                <w:sz w:val="24"/>
              </w:rPr>
              <w:t xml:space="preserve">дата</w:t>
            </w:r>
          </w:p>
        </w:tc>
        <w:tc>
          <w:tcPr>
            <w:vMerge w:val="continue"/>
          </w:tcPr>
          <w:p/>
        </w:tc>
        <w:tc>
          <w:tcPr>
            <w:vMerge w:val="continue"/>
          </w:tcPr>
          <w:p/>
        </w:tc>
        <w:tc>
          <w:tcPr>
            <w:vMerge w:val="continue"/>
          </w:tcPr>
          <w:p/>
        </w:tc>
        <w:tc>
          <w:tcPr>
            <w:tcBorders>
              <w:right w:val="nil"/>
            </w:tcBorders>
            <w:vMerge w:val="continue"/>
          </w:tcPr>
          <w:p/>
        </w:tc>
      </w:tr>
      <w:tr>
        <w:tc>
          <w:tcPr>
            <w:tcW w:w="1077" w:type="dxa"/>
          </w:tcPr>
          <w:p>
            <w:pPr>
              <w:pStyle w:val="0"/>
              <w:jc w:val="center"/>
            </w:pPr>
            <w:r>
              <w:rPr>
                <w:sz w:val="24"/>
              </w:rPr>
              <w:t xml:space="preserve">1</w:t>
            </w:r>
          </w:p>
        </w:tc>
        <w:tc>
          <w:tcPr>
            <w:tcW w:w="964" w:type="dxa"/>
          </w:tcPr>
          <w:p>
            <w:pPr>
              <w:pStyle w:val="0"/>
              <w:jc w:val="center"/>
            </w:pPr>
            <w:r>
              <w:rPr>
                <w:sz w:val="24"/>
              </w:rPr>
              <w:t xml:space="preserve">2</w:t>
            </w:r>
          </w:p>
        </w:tc>
        <w:tc>
          <w:tcPr>
            <w:tcW w:w="907" w:type="dxa"/>
          </w:tcPr>
          <w:p>
            <w:pPr>
              <w:pStyle w:val="0"/>
              <w:jc w:val="center"/>
            </w:pPr>
            <w:r>
              <w:rPr>
                <w:sz w:val="24"/>
              </w:rPr>
              <w:t xml:space="preserve">3</w:t>
            </w:r>
          </w:p>
        </w:tc>
        <w:tc>
          <w:tcPr>
            <w:tcW w:w="850" w:type="dxa"/>
          </w:tcPr>
          <w:p>
            <w:pPr>
              <w:pStyle w:val="0"/>
              <w:jc w:val="center"/>
            </w:pPr>
            <w:r>
              <w:rPr>
                <w:sz w:val="24"/>
              </w:rPr>
              <w:t xml:space="preserve">4</w:t>
            </w:r>
          </w:p>
        </w:tc>
        <w:tc>
          <w:tcPr>
            <w:tcW w:w="1984" w:type="dxa"/>
          </w:tcPr>
          <w:p>
            <w:pPr>
              <w:pStyle w:val="0"/>
              <w:jc w:val="center"/>
            </w:pPr>
            <w:r>
              <w:rPr>
                <w:sz w:val="24"/>
              </w:rPr>
              <w:t xml:space="preserve">5</w:t>
            </w:r>
          </w:p>
        </w:tc>
        <w:tc>
          <w:tcPr>
            <w:tcW w:w="1417" w:type="dxa"/>
          </w:tcPr>
          <w:p>
            <w:pPr>
              <w:pStyle w:val="0"/>
              <w:jc w:val="center"/>
            </w:pPr>
            <w:r>
              <w:rPr>
                <w:sz w:val="24"/>
              </w:rPr>
              <w:t xml:space="preserve">6</w:t>
            </w:r>
          </w:p>
        </w:tc>
        <w:tc>
          <w:tcPr>
            <w:tcW w:w="907" w:type="dxa"/>
          </w:tcPr>
          <w:p>
            <w:pPr>
              <w:pStyle w:val="0"/>
              <w:jc w:val="center"/>
            </w:pPr>
            <w:r>
              <w:rPr>
                <w:sz w:val="24"/>
              </w:rPr>
              <w:t xml:space="preserve">7</w:t>
            </w:r>
          </w:p>
        </w:tc>
        <w:tc>
          <w:tcPr>
            <w:tcW w:w="907" w:type="dxa"/>
            <w:tcBorders>
              <w:right w:val="nil"/>
            </w:tcBorders>
          </w:tcPr>
          <w:p>
            <w:pPr>
              <w:pStyle w:val="0"/>
              <w:jc w:val="center"/>
            </w:pPr>
            <w:r>
              <w:rPr>
                <w:sz w:val="24"/>
              </w:rPr>
              <w:t xml:space="preserve">8</w:t>
            </w:r>
          </w:p>
        </w:tc>
      </w:tr>
      <w:tr>
        <w:tc>
          <w:tcPr>
            <w:tcW w:w="1077"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850" w:type="dxa"/>
          </w:tcPr>
          <w:p>
            <w:pPr>
              <w:pStyle w:val="0"/>
            </w:pPr>
            <w:r>
              <w:rPr>
                <w:sz w:val="24"/>
              </w:rPr>
            </w:r>
          </w:p>
        </w:tc>
        <w:tc>
          <w:tcPr>
            <w:tcW w:w="1984" w:type="dxa"/>
          </w:tcPr>
          <w:p>
            <w:pPr>
              <w:pStyle w:val="0"/>
            </w:pPr>
            <w:r>
              <w:rPr>
                <w:sz w:val="24"/>
              </w:rPr>
            </w:r>
          </w:p>
        </w:tc>
        <w:tc>
          <w:tcPr>
            <w:tcW w:w="1417" w:type="dxa"/>
          </w:tcPr>
          <w:p>
            <w:pPr>
              <w:pStyle w:val="0"/>
            </w:pPr>
            <w:r>
              <w:rPr>
                <w:sz w:val="24"/>
              </w:rPr>
            </w:r>
          </w:p>
        </w:tc>
        <w:tc>
          <w:tcPr>
            <w:tcW w:w="907" w:type="dxa"/>
          </w:tcPr>
          <w:p>
            <w:pPr>
              <w:pStyle w:val="0"/>
            </w:pPr>
            <w:r>
              <w:rPr>
                <w:sz w:val="24"/>
              </w:rPr>
            </w:r>
          </w:p>
        </w:tc>
        <w:tc>
          <w:tcPr>
            <w:tcW w:w="907" w:type="dxa"/>
            <w:tcBorders>
              <w:right w:val="nil"/>
            </w:tcBorders>
          </w:tcPr>
          <w:p>
            <w:pPr>
              <w:pStyle w:val="0"/>
            </w:pPr>
            <w:r>
              <w:rPr>
                <w:sz w:val="24"/>
              </w:rPr>
            </w:r>
          </w:p>
        </w:tc>
      </w:tr>
      <w:tr>
        <w:tc>
          <w:tcPr>
            <w:tcW w:w="1077"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850" w:type="dxa"/>
          </w:tcPr>
          <w:p>
            <w:pPr>
              <w:pStyle w:val="0"/>
            </w:pPr>
            <w:r>
              <w:rPr>
                <w:sz w:val="24"/>
              </w:rPr>
            </w:r>
          </w:p>
        </w:tc>
        <w:tc>
          <w:tcPr>
            <w:tcW w:w="1984" w:type="dxa"/>
          </w:tcPr>
          <w:p>
            <w:pPr>
              <w:pStyle w:val="0"/>
            </w:pPr>
            <w:r>
              <w:rPr>
                <w:sz w:val="24"/>
              </w:rPr>
            </w:r>
          </w:p>
        </w:tc>
        <w:tc>
          <w:tcPr>
            <w:tcW w:w="1417" w:type="dxa"/>
          </w:tcPr>
          <w:p>
            <w:pPr>
              <w:pStyle w:val="0"/>
            </w:pPr>
            <w:r>
              <w:rPr>
                <w:sz w:val="24"/>
              </w:rPr>
            </w:r>
          </w:p>
        </w:tc>
        <w:tc>
          <w:tcPr>
            <w:tcW w:w="907" w:type="dxa"/>
          </w:tcPr>
          <w:p>
            <w:pPr>
              <w:pStyle w:val="0"/>
            </w:pPr>
            <w:r>
              <w:rPr>
                <w:sz w:val="24"/>
              </w:rPr>
            </w:r>
          </w:p>
        </w:tc>
        <w:tc>
          <w:tcPr>
            <w:tcW w:w="907" w:type="dxa"/>
            <w:tcBorders>
              <w:right w:val="nil"/>
            </w:tcBorders>
          </w:tcPr>
          <w:p>
            <w:pPr>
              <w:pStyle w:val="0"/>
            </w:pPr>
            <w:r>
              <w:rPr>
                <w:sz w:val="24"/>
              </w:rPr>
            </w:r>
          </w:p>
        </w:tc>
      </w:tr>
      <w:tr>
        <w:tblPrEx>
          <w:tblBorders>
            <w:left w:val="nil"/>
          </w:tblBorders>
        </w:tblPrEx>
        <w:tc>
          <w:tcPr>
            <w:gridSpan w:val="6"/>
            <w:tcW w:w="7199" w:type="dxa"/>
            <w:tcBorders>
              <w:left w:val="nil"/>
              <w:bottom w:val="nil"/>
            </w:tcBorders>
          </w:tcPr>
          <w:p>
            <w:pPr>
              <w:pStyle w:val="0"/>
              <w:jc w:val="right"/>
            </w:pPr>
            <w:r>
              <w:rPr>
                <w:sz w:val="24"/>
              </w:rPr>
              <w:t xml:space="preserve">Итого</w:t>
            </w:r>
          </w:p>
        </w:tc>
        <w:tc>
          <w:tcPr>
            <w:tcW w:w="907" w:type="dxa"/>
          </w:tcPr>
          <w:p>
            <w:pPr>
              <w:pStyle w:val="0"/>
            </w:pPr>
            <w:r>
              <w:rPr>
                <w:sz w:val="24"/>
              </w:rPr>
            </w:r>
          </w:p>
        </w:tc>
        <w:tc>
          <w:tcPr>
            <w:tcW w:w="907" w:type="dxa"/>
            <w:tcBorders>
              <w:bottom w:val="nil"/>
              <w:right w:val="nil"/>
            </w:tcBorders>
          </w:tcPr>
          <w:p>
            <w:pPr>
              <w:pStyle w:val="0"/>
            </w:pPr>
            <w:r>
              <w:rPr>
                <w:sz w:val="24"/>
              </w:rPr>
            </w:r>
          </w:p>
        </w:tc>
      </w:tr>
    </w:tbl>
    <w:p>
      <w:pPr>
        <w:pStyle w:val="0"/>
        <w:jc w:val="both"/>
      </w:pPr>
      <w:r>
        <w:rPr>
          <w:sz w:val="24"/>
        </w:rPr>
      </w:r>
    </w:p>
    <w:p>
      <w:pPr>
        <w:pStyle w:val="1"/>
        <w:jc w:val="both"/>
      </w:pPr>
      <w:r>
        <w:rPr>
          <w:sz w:val="20"/>
        </w:rPr>
        <w:t xml:space="preserve">                                                        Номер страницы ____</w:t>
      </w:r>
    </w:p>
    <w:p>
      <w:pPr>
        <w:pStyle w:val="1"/>
        <w:jc w:val="both"/>
      </w:pPr>
      <w:r>
        <w:rPr>
          <w:sz w:val="20"/>
        </w:rPr>
        <w:t xml:space="preserve">                                                         Всего страниц ____</w:t>
      </w:r>
    </w:p>
    <w:p>
      <w:pPr>
        <w:pStyle w:val="1"/>
        <w:jc w:val="both"/>
      </w:pPr>
      <w:r>
        <w:rPr>
          <w:sz w:val="20"/>
        </w:rPr>
      </w:r>
    </w:p>
    <w:p>
      <w:pPr>
        <w:pStyle w:val="1"/>
        <w:jc w:val="both"/>
      </w:pPr>
      <w:r>
        <w:rPr>
          <w:sz w:val="20"/>
        </w:rPr>
        <w:t xml:space="preserve">                                                        Форма 0531759, с. 4</w:t>
      </w:r>
    </w:p>
    <w:p>
      <w:pPr>
        <w:pStyle w:val="1"/>
        <w:jc w:val="both"/>
      </w:pPr>
      <w:r>
        <w:rPr>
          <w:sz w:val="20"/>
        </w:rPr>
      </w:r>
    </w:p>
    <w:p>
      <w:pPr>
        <w:pStyle w:val="1"/>
        <w:jc w:val="both"/>
      </w:pPr>
      <w:r>
        <w:rPr>
          <w:sz w:val="20"/>
        </w:rPr>
        <w:t xml:space="preserve">                                                 Номер лицевого счета _____</w:t>
      </w:r>
    </w:p>
    <w:p>
      <w:pPr>
        <w:pStyle w:val="1"/>
        <w:jc w:val="both"/>
      </w:pPr>
      <w:r>
        <w:rPr>
          <w:sz w:val="20"/>
        </w:rPr>
        <w:t xml:space="preserve">                                                     за "__" ______ 20__ г.</w:t>
      </w:r>
    </w:p>
    <w:p>
      <w:pPr>
        <w:pStyle w:val="1"/>
        <w:jc w:val="both"/>
      </w:pPr>
      <w:r>
        <w:rPr>
          <w:sz w:val="20"/>
        </w:rPr>
      </w:r>
    </w:p>
    <w:p>
      <w:pPr>
        <w:pStyle w:val="1"/>
        <w:jc w:val="both"/>
      </w:pPr>
      <w:r>
        <w:rPr>
          <w:sz w:val="20"/>
        </w:rPr>
        <w:t xml:space="preserve">                     2.5. Выплаты в иностранной валюте</w:t>
      </w:r>
    </w:p>
    <w:p>
      <w:pPr>
        <w:pStyle w:val="0"/>
        <w:jc w:val="both"/>
      </w:pPr>
      <w:r>
        <w:rPr>
          <w:sz w:val="24"/>
        </w:rPr>
      </w:r>
    </w:p>
    <w:p>
      <w:pPr>
        <w:sectPr>
          <w:pgSz w:w="11906" w:h="16838"/>
          <w:pgMar w:top="1440" w:right="566" w:bottom="1440" w:left="1133" w:header="0" w:footer="0" w:gutter="0"/>
          <w:titlePg/>
        </w:sectPr>
      </w:pPr>
    </w:p>
    <w:tbl>
      <w:tblPr>
        <w:tblInd w:w="0" w:type="dxa"/>
        <w:tblLayout w:type="fixed"/>
        <w:tblBorders>
          <w:top w:val="single" w:sz="4"/>
          <w:left w:val="single" w:sz="4"/>
          <w:right w:val="single" w:sz="4"/>
          <w:insideV w:val="single" w:sz="4"/>
          <w:insideH w:val="single" w:sz="4"/>
        </w:tblBorders>
        <w:tblCellMar>
          <w:top w:w="102" w:type="dxa"/>
          <w:left w:w="62" w:type="dxa"/>
          <w:bottom w:w="102" w:type="dxa"/>
          <w:right w:w="62" w:type="dxa"/>
        </w:tblCellMar>
      </w:tblPr>
      <w:tblGrid>
        <w:gridCol w:w="1134"/>
        <w:gridCol w:w="1361"/>
        <w:gridCol w:w="1020"/>
        <w:gridCol w:w="1247"/>
        <w:gridCol w:w="1928"/>
        <w:gridCol w:w="1020"/>
        <w:gridCol w:w="1077"/>
        <w:gridCol w:w="737"/>
        <w:gridCol w:w="1077"/>
      </w:tblGrid>
      <w:tr>
        <w:tc>
          <w:tcPr>
            <w:gridSpan w:val="2"/>
            <w:tcW w:w="2495" w:type="dxa"/>
          </w:tcPr>
          <w:p>
            <w:pPr>
              <w:pStyle w:val="0"/>
              <w:jc w:val="center"/>
            </w:pPr>
            <w:r>
              <w:rPr>
                <w:sz w:val="24"/>
              </w:rPr>
              <w:t xml:space="preserve">Документ, подтверждающий проведение операции</w:t>
            </w:r>
          </w:p>
        </w:tc>
        <w:tc>
          <w:tcPr>
            <w:gridSpan w:val="2"/>
            <w:tcW w:w="2267" w:type="dxa"/>
          </w:tcPr>
          <w:p>
            <w:pPr>
              <w:pStyle w:val="0"/>
              <w:jc w:val="center"/>
            </w:pPr>
            <w:r>
              <w:rPr>
                <w:sz w:val="24"/>
              </w:rPr>
              <w:t xml:space="preserve">Документ получателя бюджетных средств</w:t>
            </w:r>
          </w:p>
        </w:tc>
        <w:tc>
          <w:tcPr>
            <w:tcW w:w="1928" w:type="dxa"/>
            <w:vMerge w:val="restart"/>
          </w:tcPr>
          <w:p>
            <w:pPr>
              <w:pStyle w:val="0"/>
              <w:jc w:val="center"/>
            </w:pPr>
            <w:r>
              <w:rPr>
                <w:sz w:val="24"/>
              </w:rPr>
              <w:t xml:space="preserve">Код объекта капитальных вложений (код мероприятия по информатизации)</w:t>
            </w:r>
          </w:p>
        </w:tc>
        <w:tc>
          <w:tcPr>
            <w:tcW w:w="1020" w:type="dxa"/>
            <w:vMerge w:val="restart"/>
          </w:tcPr>
          <w:p>
            <w:pPr>
              <w:pStyle w:val="0"/>
              <w:jc w:val="center"/>
            </w:pPr>
            <w:r>
              <w:rPr>
                <w:sz w:val="24"/>
              </w:rPr>
              <w:t xml:space="preserve">Код валюты по </w:t>
            </w:r>
            <w:r>
              <w:rPr>
                <w:sz w:val="24"/>
              </w:rPr>
              <w:t xml:space="preserve">ОКВ</w:t>
            </w:r>
          </w:p>
        </w:tc>
        <w:tc>
          <w:tcPr>
            <w:tcW w:w="1077" w:type="dxa"/>
            <w:vMerge w:val="restart"/>
          </w:tcPr>
          <w:p>
            <w:pPr>
              <w:pStyle w:val="0"/>
              <w:jc w:val="center"/>
            </w:pPr>
            <w:r>
              <w:rPr>
                <w:sz w:val="24"/>
              </w:rPr>
              <w:t xml:space="preserve">Сумма в иностранной валюте</w:t>
            </w:r>
          </w:p>
        </w:tc>
        <w:tc>
          <w:tcPr>
            <w:tcW w:w="737" w:type="dxa"/>
            <w:vMerge w:val="restart"/>
          </w:tcPr>
          <w:p>
            <w:pPr>
              <w:pStyle w:val="0"/>
              <w:jc w:val="center"/>
            </w:pPr>
            <w:r>
              <w:rPr>
                <w:sz w:val="24"/>
              </w:rPr>
              <w:t xml:space="preserve">Курс валюты</w:t>
            </w:r>
          </w:p>
        </w:tc>
        <w:tc>
          <w:tcPr>
            <w:tcW w:w="1077" w:type="dxa"/>
            <w:vMerge w:val="restart"/>
          </w:tcPr>
          <w:p>
            <w:pPr>
              <w:pStyle w:val="0"/>
              <w:jc w:val="center"/>
            </w:pPr>
            <w:r>
              <w:rPr>
                <w:sz w:val="24"/>
              </w:rPr>
              <w:t xml:space="preserve">Сумма выплат в рублевом эквиваленте</w:t>
            </w:r>
          </w:p>
        </w:tc>
      </w:tr>
      <w:tr>
        <w:tc>
          <w:tcPr>
            <w:tcW w:w="1134" w:type="dxa"/>
          </w:tcPr>
          <w:p>
            <w:pPr>
              <w:pStyle w:val="0"/>
              <w:jc w:val="center"/>
            </w:pPr>
            <w:r>
              <w:rPr>
                <w:sz w:val="24"/>
              </w:rPr>
              <w:t xml:space="preserve">номер</w:t>
            </w:r>
          </w:p>
        </w:tc>
        <w:tc>
          <w:tcPr>
            <w:tcW w:w="1361" w:type="dxa"/>
          </w:tcPr>
          <w:p>
            <w:pPr>
              <w:pStyle w:val="0"/>
              <w:jc w:val="center"/>
            </w:pPr>
            <w:r>
              <w:rPr>
                <w:sz w:val="24"/>
              </w:rPr>
              <w:t xml:space="preserve">дата</w:t>
            </w:r>
          </w:p>
        </w:tc>
        <w:tc>
          <w:tcPr>
            <w:tcW w:w="1020" w:type="dxa"/>
          </w:tcPr>
          <w:p>
            <w:pPr>
              <w:pStyle w:val="0"/>
              <w:jc w:val="center"/>
            </w:pPr>
            <w:r>
              <w:rPr>
                <w:sz w:val="24"/>
              </w:rPr>
              <w:t xml:space="preserve">номер</w:t>
            </w:r>
          </w:p>
        </w:tc>
        <w:tc>
          <w:tcPr>
            <w:tcW w:w="1247" w:type="dxa"/>
          </w:tcPr>
          <w:p>
            <w:pPr>
              <w:pStyle w:val="0"/>
              <w:jc w:val="center"/>
            </w:pPr>
            <w:r>
              <w:rPr>
                <w:sz w:val="24"/>
              </w:rPr>
              <w:t xml:space="preserve">дата</w:t>
            </w:r>
          </w:p>
        </w:tc>
        <w:tc>
          <w:tcPr>
            <w:vMerge w:val="continue"/>
          </w:tcPr>
          <w:p/>
        </w:tc>
        <w:tc>
          <w:tcPr>
            <w:vMerge w:val="continue"/>
          </w:tcPr>
          <w:p/>
        </w:tc>
        <w:tc>
          <w:tcPr>
            <w:vMerge w:val="continue"/>
          </w:tcPr>
          <w:p/>
        </w:tc>
        <w:tc>
          <w:tcPr>
            <w:vMerge w:val="continue"/>
          </w:tcPr>
          <w:p/>
        </w:tc>
        <w:tc>
          <w:tcPr>
            <w:vMerge w:val="continue"/>
          </w:tcPr>
          <w:p/>
        </w:tc>
      </w:tr>
      <w:tr>
        <w:tc>
          <w:tcPr>
            <w:tcW w:w="1134" w:type="dxa"/>
          </w:tcPr>
          <w:p>
            <w:pPr>
              <w:pStyle w:val="0"/>
              <w:jc w:val="center"/>
            </w:pPr>
            <w:r>
              <w:rPr>
                <w:sz w:val="24"/>
              </w:rPr>
              <w:t xml:space="preserve">1</w:t>
            </w:r>
          </w:p>
        </w:tc>
        <w:tc>
          <w:tcPr>
            <w:tcW w:w="1361" w:type="dxa"/>
          </w:tcPr>
          <w:p>
            <w:pPr>
              <w:pStyle w:val="0"/>
              <w:jc w:val="center"/>
            </w:pPr>
            <w:r>
              <w:rPr>
                <w:sz w:val="24"/>
              </w:rPr>
              <w:t xml:space="preserve">2</w:t>
            </w:r>
          </w:p>
        </w:tc>
        <w:tc>
          <w:tcPr>
            <w:tcW w:w="1020" w:type="dxa"/>
          </w:tcPr>
          <w:p>
            <w:pPr>
              <w:pStyle w:val="0"/>
              <w:jc w:val="center"/>
            </w:pPr>
            <w:r>
              <w:rPr>
                <w:sz w:val="24"/>
              </w:rPr>
              <w:t xml:space="preserve">3</w:t>
            </w:r>
          </w:p>
        </w:tc>
        <w:tc>
          <w:tcPr>
            <w:tcW w:w="1247" w:type="dxa"/>
          </w:tcPr>
          <w:p>
            <w:pPr>
              <w:pStyle w:val="0"/>
              <w:jc w:val="center"/>
            </w:pPr>
            <w:r>
              <w:rPr>
                <w:sz w:val="24"/>
              </w:rPr>
              <w:t xml:space="preserve">4</w:t>
            </w:r>
          </w:p>
        </w:tc>
        <w:tc>
          <w:tcPr>
            <w:tcW w:w="1928" w:type="dxa"/>
          </w:tcPr>
          <w:p>
            <w:pPr>
              <w:pStyle w:val="0"/>
              <w:jc w:val="center"/>
            </w:pPr>
            <w:r>
              <w:rPr>
                <w:sz w:val="24"/>
              </w:rPr>
              <w:t xml:space="preserve">5</w:t>
            </w:r>
          </w:p>
        </w:tc>
        <w:tc>
          <w:tcPr>
            <w:tcW w:w="1020" w:type="dxa"/>
          </w:tcPr>
          <w:p>
            <w:pPr>
              <w:pStyle w:val="0"/>
              <w:jc w:val="center"/>
            </w:pPr>
            <w:r>
              <w:rPr>
                <w:sz w:val="24"/>
              </w:rPr>
              <w:t xml:space="preserve">6</w:t>
            </w:r>
          </w:p>
        </w:tc>
        <w:tc>
          <w:tcPr>
            <w:tcW w:w="1077" w:type="dxa"/>
          </w:tcPr>
          <w:p>
            <w:pPr>
              <w:pStyle w:val="0"/>
              <w:jc w:val="center"/>
            </w:pPr>
            <w:r>
              <w:rPr>
                <w:sz w:val="24"/>
              </w:rPr>
              <w:t xml:space="preserve">7</w:t>
            </w:r>
          </w:p>
        </w:tc>
        <w:tc>
          <w:tcPr>
            <w:tcW w:w="737" w:type="dxa"/>
          </w:tcPr>
          <w:p>
            <w:pPr>
              <w:pStyle w:val="0"/>
              <w:jc w:val="center"/>
            </w:pPr>
            <w:r>
              <w:rPr>
                <w:sz w:val="24"/>
              </w:rPr>
              <w:t xml:space="preserve">8</w:t>
            </w:r>
          </w:p>
        </w:tc>
        <w:tc>
          <w:tcPr>
            <w:tcW w:w="1077" w:type="dxa"/>
          </w:tcPr>
          <w:p>
            <w:pPr>
              <w:pStyle w:val="0"/>
              <w:jc w:val="center"/>
            </w:pPr>
            <w:r>
              <w:rPr>
                <w:sz w:val="24"/>
              </w:rPr>
              <w:t xml:space="preserve">9</w:t>
            </w:r>
          </w:p>
        </w:tc>
      </w:tr>
      <w:tr>
        <w:tc>
          <w:tcPr>
            <w:tcW w:w="1134" w:type="dxa"/>
          </w:tcPr>
          <w:p>
            <w:pPr>
              <w:pStyle w:val="0"/>
            </w:pPr>
            <w:r>
              <w:rPr>
                <w:sz w:val="24"/>
              </w:rPr>
            </w:r>
          </w:p>
        </w:tc>
        <w:tc>
          <w:tcPr>
            <w:tcW w:w="1361" w:type="dxa"/>
          </w:tcPr>
          <w:p>
            <w:pPr>
              <w:pStyle w:val="0"/>
            </w:pPr>
            <w:r>
              <w:rPr>
                <w:sz w:val="24"/>
              </w:rPr>
            </w:r>
          </w:p>
        </w:tc>
        <w:tc>
          <w:tcPr>
            <w:tcW w:w="1020" w:type="dxa"/>
          </w:tcPr>
          <w:p>
            <w:pPr>
              <w:pStyle w:val="0"/>
            </w:pPr>
            <w:r>
              <w:rPr>
                <w:sz w:val="24"/>
              </w:rPr>
            </w:r>
          </w:p>
        </w:tc>
        <w:tc>
          <w:tcPr>
            <w:tcW w:w="1247" w:type="dxa"/>
          </w:tcPr>
          <w:p>
            <w:pPr>
              <w:pStyle w:val="0"/>
            </w:pPr>
            <w:r>
              <w:rPr>
                <w:sz w:val="24"/>
              </w:rPr>
            </w:r>
          </w:p>
        </w:tc>
        <w:tc>
          <w:tcPr>
            <w:tcW w:w="1928" w:type="dxa"/>
          </w:tcPr>
          <w:p>
            <w:pPr>
              <w:pStyle w:val="0"/>
            </w:pPr>
            <w:r>
              <w:rPr>
                <w:sz w:val="24"/>
              </w:rPr>
            </w:r>
          </w:p>
        </w:tc>
        <w:tc>
          <w:tcPr>
            <w:tcW w:w="1020" w:type="dxa"/>
          </w:tcPr>
          <w:p>
            <w:pPr>
              <w:pStyle w:val="0"/>
            </w:pPr>
            <w:r>
              <w:rPr>
                <w:sz w:val="24"/>
              </w:rPr>
            </w:r>
          </w:p>
        </w:tc>
        <w:tc>
          <w:tcPr>
            <w:tcW w:w="1077" w:type="dxa"/>
          </w:tcPr>
          <w:p>
            <w:pPr>
              <w:pStyle w:val="0"/>
            </w:pPr>
            <w:r>
              <w:rPr>
                <w:sz w:val="24"/>
              </w:rPr>
            </w:r>
          </w:p>
        </w:tc>
        <w:tc>
          <w:tcPr>
            <w:tcW w:w="737" w:type="dxa"/>
          </w:tcPr>
          <w:p>
            <w:pPr>
              <w:pStyle w:val="0"/>
            </w:pPr>
            <w:r>
              <w:rPr>
                <w:sz w:val="24"/>
              </w:rPr>
            </w:r>
          </w:p>
        </w:tc>
        <w:tc>
          <w:tcPr>
            <w:tcW w:w="1077" w:type="dxa"/>
          </w:tcPr>
          <w:p>
            <w:pPr>
              <w:pStyle w:val="0"/>
            </w:pPr>
            <w:r>
              <w:rPr>
                <w:sz w:val="24"/>
              </w:rPr>
            </w:r>
          </w:p>
        </w:tc>
      </w:tr>
      <w:tr>
        <w:tc>
          <w:tcPr>
            <w:tcW w:w="1134" w:type="dxa"/>
          </w:tcPr>
          <w:p>
            <w:pPr>
              <w:pStyle w:val="0"/>
            </w:pPr>
            <w:r>
              <w:rPr>
                <w:sz w:val="24"/>
              </w:rPr>
            </w:r>
          </w:p>
        </w:tc>
        <w:tc>
          <w:tcPr>
            <w:tcW w:w="1361" w:type="dxa"/>
          </w:tcPr>
          <w:p>
            <w:pPr>
              <w:pStyle w:val="0"/>
            </w:pPr>
            <w:r>
              <w:rPr>
                <w:sz w:val="24"/>
              </w:rPr>
            </w:r>
          </w:p>
        </w:tc>
        <w:tc>
          <w:tcPr>
            <w:tcW w:w="1020" w:type="dxa"/>
          </w:tcPr>
          <w:p>
            <w:pPr>
              <w:pStyle w:val="0"/>
            </w:pPr>
            <w:r>
              <w:rPr>
                <w:sz w:val="24"/>
              </w:rPr>
            </w:r>
          </w:p>
        </w:tc>
        <w:tc>
          <w:tcPr>
            <w:tcW w:w="1247" w:type="dxa"/>
          </w:tcPr>
          <w:p>
            <w:pPr>
              <w:pStyle w:val="0"/>
            </w:pPr>
            <w:r>
              <w:rPr>
                <w:sz w:val="24"/>
              </w:rPr>
            </w:r>
          </w:p>
        </w:tc>
        <w:tc>
          <w:tcPr>
            <w:tcW w:w="1928" w:type="dxa"/>
          </w:tcPr>
          <w:p>
            <w:pPr>
              <w:pStyle w:val="0"/>
            </w:pPr>
            <w:r>
              <w:rPr>
                <w:sz w:val="24"/>
              </w:rPr>
            </w:r>
          </w:p>
        </w:tc>
        <w:tc>
          <w:tcPr>
            <w:tcW w:w="1020" w:type="dxa"/>
          </w:tcPr>
          <w:p>
            <w:pPr>
              <w:pStyle w:val="0"/>
            </w:pPr>
            <w:r>
              <w:rPr>
                <w:sz w:val="24"/>
              </w:rPr>
            </w:r>
          </w:p>
        </w:tc>
        <w:tc>
          <w:tcPr>
            <w:tcW w:w="1077" w:type="dxa"/>
          </w:tcPr>
          <w:p>
            <w:pPr>
              <w:pStyle w:val="0"/>
            </w:pPr>
            <w:r>
              <w:rPr>
                <w:sz w:val="24"/>
              </w:rPr>
            </w:r>
          </w:p>
        </w:tc>
        <w:tc>
          <w:tcPr>
            <w:tcW w:w="737" w:type="dxa"/>
          </w:tcPr>
          <w:p>
            <w:pPr>
              <w:pStyle w:val="0"/>
            </w:pPr>
            <w:r>
              <w:rPr>
                <w:sz w:val="24"/>
              </w:rPr>
            </w:r>
          </w:p>
        </w:tc>
        <w:tc>
          <w:tcPr>
            <w:tcW w:w="1077" w:type="dxa"/>
          </w:tcPr>
          <w:p>
            <w:pPr>
              <w:pStyle w:val="0"/>
            </w:pPr>
            <w:r>
              <w:rPr>
                <w:sz w:val="24"/>
              </w:rPr>
            </w:r>
          </w:p>
        </w:tc>
      </w:tr>
      <w:tr>
        <w:tblPrEx>
          <w:tblBorders>
            <w:left w:val="nil"/>
          </w:tblBorders>
        </w:tblPrEx>
        <w:tc>
          <w:tcPr>
            <w:gridSpan w:val="5"/>
            <w:tcW w:w="6690" w:type="dxa"/>
            <w:tcBorders>
              <w:left w:val="nil"/>
              <w:bottom w:val="nil"/>
            </w:tcBorders>
          </w:tcPr>
          <w:p>
            <w:pPr>
              <w:pStyle w:val="0"/>
              <w:jc w:val="right"/>
            </w:pPr>
            <w:r>
              <w:rPr>
                <w:sz w:val="24"/>
              </w:rPr>
              <w:t xml:space="preserve">Итого по коду валюты (по </w:t>
            </w:r>
            <w:r>
              <w:rPr>
                <w:sz w:val="24"/>
              </w:rPr>
              <w:t xml:space="preserve">ОКВ</w:t>
            </w:r>
            <w:r>
              <w:rPr>
                <w:sz w:val="24"/>
              </w:rPr>
              <w:t xml:space="preserve">)</w:t>
            </w:r>
          </w:p>
        </w:tc>
        <w:tc>
          <w:tcPr>
            <w:tcW w:w="1020" w:type="dxa"/>
          </w:tcPr>
          <w:p>
            <w:pPr>
              <w:pStyle w:val="0"/>
            </w:pPr>
            <w:r>
              <w:rPr>
                <w:sz w:val="24"/>
              </w:rPr>
            </w:r>
          </w:p>
        </w:tc>
        <w:tc>
          <w:tcPr>
            <w:tcW w:w="1077" w:type="dxa"/>
          </w:tcPr>
          <w:p>
            <w:pPr>
              <w:pStyle w:val="0"/>
            </w:pPr>
            <w:r>
              <w:rPr>
                <w:sz w:val="24"/>
              </w:rPr>
            </w:r>
          </w:p>
        </w:tc>
        <w:tc>
          <w:tcPr>
            <w:tcW w:w="737" w:type="dxa"/>
          </w:tcPr>
          <w:p>
            <w:pPr>
              <w:pStyle w:val="0"/>
              <w:jc w:val="center"/>
            </w:pPr>
            <w:r>
              <w:rPr>
                <w:sz w:val="24"/>
              </w:rPr>
              <w:t xml:space="preserve">X</w:t>
            </w:r>
          </w:p>
        </w:tc>
        <w:tc>
          <w:tcPr>
            <w:tcW w:w="1077" w:type="dxa"/>
          </w:tcPr>
          <w:p>
            <w:pPr>
              <w:pStyle w:val="0"/>
            </w:pPr>
            <w:r>
              <w:rPr>
                <w:sz w:val="24"/>
              </w:rPr>
            </w:r>
          </w:p>
        </w:tc>
      </w:tr>
      <w:tr>
        <w:tblPrEx>
          <w:tblBorders>
            <w:left w:val="nil"/>
            <w:insideV w:val="nil"/>
          </w:tblBorders>
        </w:tblPrEx>
        <w:tc>
          <w:tcPr>
            <w:gridSpan w:val="5"/>
            <w:tcW w:w="6690" w:type="dxa"/>
            <w:tcBorders>
              <w:top w:val="nil"/>
              <w:bottom w:val="nil"/>
            </w:tcBorders>
          </w:tcPr>
          <w:p>
            <w:pPr>
              <w:pStyle w:val="0"/>
            </w:pPr>
            <w:r>
              <w:rPr>
                <w:sz w:val="24"/>
              </w:rPr>
            </w:r>
          </w:p>
        </w:tc>
        <w:tc>
          <w:tcPr>
            <w:gridSpan w:val="3"/>
            <w:tcW w:w="2834" w:type="dxa"/>
            <w:tcBorders>
              <w:bottom w:val="nil"/>
              <w:right w:val="single" w:sz="4"/>
            </w:tcBorders>
          </w:tcPr>
          <w:p>
            <w:pPr>
              <w:pStyle w:val="0"/>
              <w:jc w:val="right"/>
            </w:pPr>
            <w:r>
              <w:rPr>
                <w:sz w:val="24"/>
              </w:rPr>
              <w:t xml:space="preserve">Всего</w:t>
            </w:r>
          </w:p>
        </w:tc>
        <w:tc>
          <w:tcPr>
            <w:tcW w:w="1077" w:type="dxa"/>
            <w:tcBorders>
              <w:left w:val="single" w:sz="4"/>
              <w:right w:val="single" w:sz="4"/>
            </w:tcBorders>
          </w:tcPr>
          <w:p>
            <w:pPr>
              <w:pStyle w:val="0"/>
            </w:pPr>
            <w:r>
              <w:rPr>
                <w:sz w:val="24"/>
              </w:rPr>
            </w:r>
          </w:p>
        </w:tc>
      </w:tr>
    </w:tbl>
    <w:p>
      <w:pPr>
        <w:sectPr>
          <w:pgSz w:w="16838" w:h="11906" w:orient="landscape"/>
          <w:pgMar w:top="1133" w:right="1440" w:bottom="566" w:left="1440" w:header="0" w:footer="0" w:gutter="0"/>
          <w:titlePg/>
        </w:sectPr>
      </w:pPr>
    </w:p>
    <w:p>
      <w:pPr>
        <w:pStyle w:val="0"/>
        <w:jc w:val="both"/>
      </w:pPr>
      <w:r>
        <w:rPr>
          <w:sz w:val="24"/>
        </w:rPr>
      </w:r>
    </w:p>
    <w:p>
      <w:pPr>
        <w:pStyle w:val="1"/>
        <w:jc w:val="both"/>
      </w:pPr>
      <w:r>
        <w:rPr>
          <w:sz w:val="20"/>
        </w:rPr>
        <w:t xml:space="preserve">        2.6. Бюджетные обязательства в валюте Российской Федерации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34"/>
        <w:gridCol w:w="1077"/>
        <w:gridCol w:w="964"/>
        <w:gridCol w:w="1928"/>
        <w:gridCol w:w="1191"/>
        <w:gridCol w:w="1388"/>
        <w:gridCol w:w="1388"/>
      </w:tblGrid>
      <w:tr>
        <w:tc>
          <w:tcPr>
            <w:gridSpan w:val="2"/>
            <w:tcW w:w="2211" w:type="dxa"/>
          </w:tcPr>
          <w:p>
            <w:pPr>
              <w:pStyle w:val="0"/>
              <w:jc w:val="center"/>
            </w:pPr>
            <w:r>
              <w:rPr>
                <w:sz w:val="24"/>
              </w:rPr>
              <w:t xml:space="preserve">Документ</w:t>
            </w:r>
          </w:p>
        </w:tc>
        <w:tc>
          <w:tcPr>
            <w:tcW w:w="964" w:type="dxa"/>
            <w:vMerge w:val="restart"/>
          </w:tcPr>
          <w:p>
            <w:pPr>
              <w:pStyle w:val="0"/>
              <w:jc w:val="center"/>
            </w:pPr>
            <w:r>
              <w:rPr>
                <w:sz w:val="24"/>
              </w:rPr>
              <w:t xml:space="preserve">Учетный номер</w:t>
            </w:r>
          </w:p>
        </w:tc>
        <w:tc>
          <w:tcPr>
            <w:tcW w:w="1928" w:type="dxa"/>
            <w:vMerge w:val="restart"/>
          </w:tcPr>
          <w:p>
            <w:pPr>
              <w:pStyle w:val="0"/>
              <w:jc w:val="center"/>
            </w:pPr>
            <w:r>
              <w:rPr>
                <w:sz w:val="24"/>
              </w:rPr>
              <w:t xml:space="preserve">Код объекта капитальных вложений (код мероприятия по информатизации)</w:t>
            </w:r>
          </w:p>
        </w:tc>
        <w:tc>
          <w:tcPr>
            <w:tcW w:w="1191" w:type="dxa"/>
            <w:vMerge w:val="restart"/>
          </w:tcPr>
          <w:p>
            <w:pPr>
              <w:pStyle w:val="0"/>
              <w:jc w:val="center"/>
            </w:pPr>
            <w:r>
              <w:rPr>
                <w:sz w:val="24"/>
              </w:rPr>
              <w:t xml:space="preserve">Сумма на ____ текущий финансовый год</w:t>
            </w:r>
          </w:p>
        </w:tc>
        <w:tc>
          <w:tcPr>
            <w:gridSpan w:val="2"/>
            <w:tcW w:w="2776" w:type="dxa"/>
          </w:tcPr>
          <w:p>
            <w:pPr>
              <w:pStyle w:val="0"/>
              <w:jc w:val="center"/>
            </w:pPr>
            <w:r>
              <w:rPr>
                <w:sz w:val="24"/>
              </w:rPr>
              <w:t xml:space="preserve">Сумма на плановый период ____ - ____ годов</w:t>
            </w:r>
          </w:p>
        </w:tc>
      </w:tr>
      <w:tr>
        <w:tc>
          <w:tcPr>
            <w:tcW w:w="1134" w:type="dxa"/>
          </w:tcPr>
          <w:p>
            <w:pPr>
              <w:pStyle w:val="0"/>
              <w:jc w:val="center"/>
            </w:pPr>
            <w:r>
              <w:rPr>
                <w:sz w:val="24"/>
              </w:rPr>
              <w:t xml:space="preserve">номер</w:t>
            </w:r>
          </w:p>
        </w:tc>
        <w:tc>
          <w:tcPr>
            <w:tcW w:w="1077" w:type="dxa"/>
          </w:tcPr>
          <w:p>
            <w:pPr>
              <w:pStyle w:val="0"/>
              <w:jc w:val="center"/>
            </w:pPr>
            <w:r>
              <w:rPr>
                <w:sz w:val="24"/>
              </w:rPr>
              <w:t xml:space="preserve">дата</w:t>
            </w:r>
          </w:p>
        </w:tc>
        <w:tc>
          <w:tcPr>
            <w:vMerge w:val="continue"/>
          </w:tcPr>
          <w:p/>
        </w:tc>
        <w:tc>
          <w:tcPr>
            <w:vMerge w:val="continue"/>
          </w:tcPr>
          <w:p/>
        </w:tc>
        <w:tc>
          <w:tcPr>
            <w:vMerge w:val="continue"/>
          </w:tcPr>
          <w:p/>
        </w:tc>
        <w:tc>
          <w:tcPr>
            <w:tcW w:w="1388" w:type="dxa"/>
          </w:tcPr>
          <w:p>
            <w:pPr>
              <w:pStyle w:val="0"/>
              <w:jc w:val="center"/>
            </w:pPr>
            <w:r>
              <w:rPr>
                <w:sz w:val="24"/>
              </w:rPr>
              <w:t xml:space="preserve">первый год</w:t>
            </w:r>
          </w:p>
        </w:tc>
        <w:tc>
          <w:tcPr>
            <w:tcW w:w="1388" w:type="dxa"/>
          </w:tcPr>
          <w:p>
            <w:pPr>
              <w:pStyle w:val="0"/>
              <w:jc w:val="center"/>
            </w:pPr>
            <w:r>
              <w:rPr>
                <w:sz w:val="24"/>
              </w:rPr>
              <w:t xml:space="preserve">второй год</w:t>
            </w:r>
          </w:p>
        </w:tc>
      </w:tr>
      <w:tr>
        <w:tc>
          <w:tcPr>
            <w:tcW w:w="1134" w:type="dxa"/>
          </w:tcPr>
          <w:p>
            <w:pPr>
              <w:pStyle w:val="0"/>
              <w:jc w:val="center"/>
            </w:pPr>
            <w:r>
              <w:rPr>
                <w:sz w:val="24"/>
              </w:rPr>
              <w:t xml:space="preserve">1</w:t>
            </w:r>
          </w:p>
        </w:tc>
        <w:tc>
          <w:tcPr>
            <w:tcW w:w="1077" w:type="dxa"/>
          </w:tcPr>
          <w:p>
            <w:pPr>
              <w:pStyle w:val="0"/>
              <w:jc w:val="center"/>
            </w:pPr>
            <w:r>
              <w:rPr>
                <w:sz w:val="24"/>
              </w:rPr>
              <w:t xml:space="preserve">2</w:t>
            </w:r>
          </w:p>
        </w:tc>
        <w:tc>
          <w:tcPr>
            <w:tcW w:w="964" w:type="dxa"/>
          </w:tcPr>
          <w:p>
            <w:pPr>
              <w:pStyle w:val="0"/>
              <w:jc w:val="center"/>
            </w:pPr>
            <w:r>
              <w:rPr>
                <w:sz w:val="24"/>
              </w:rPr>
              <w:t xml:space="preserve">3</w:t>
            </w:r>
          </w:p>
        </w:tc>
        <w:tc>
          <w:tcPr>
            <w:tcW w:w="1928" w:type="dxa"/>
          </w:tcPr>
          <w:p>
            <w:pPr>
              <w:pStyle w:val="0"/>
              <w:jc w:val="center"/>
            </w:pPr>
            <w:r>
              <w:rPr>
                <w:sz w:val="24"/>
              </w:rPr>
              <w:t xml:space="preserve">4</w:t>
            </w:r>
          </w:p>
        </w:tc>
        <w:tc>
          <w:tcPr>
            <w:tcW w:w="1191" w:type="dxa"/>
          </w:tcPr>
          <w:p>
            <w:pPr>
              <w:pStyle w:val="0"/>
              <w:jc w:val="center"/>
            </w:pPr>
            <w:r>
              <w:rPr>
                <w:sz w:val="24"/>
              </w:rPr>
              <w:t xml:space="preserve">5</w:t>
            </w:r>
          </w:p>
        </w:tc>
        <w:tc>
          <w:tcPr>
            <w:tcW w:w="1388" w:type="dxa"/>
          </w:tcPr>
          <w:p>
            <w:pPr>
              <w:pStyle w:val="0"/>
              <w:jc w:val="center"/>
            </w:pPr>
            <w:r>
              <w:rPr>
                <w:sz w:val="24"/>
              </w:rPr>
              <w:t xml:space="preserve">6</w:t>
            </w:r>
          </w:p>
        </w:tc>
        <w:tc>
          <w:tcPr>
            <w:tcW w:w="1388" w:type="dxa"/>
          </w:tcPr>
          <w:p>
            <w:pPr>
              <w:pStyle w:val="0"/>
              <w:jc w:val="center"/>
            </w:pPr>
            <w:r>
              <w:rPr>
                <w:sz w:val="24"/>
              </w:rPr>
              <w:t xml:space="preserve">7</w:t>
            </w:r>
          </w:p>
        </w:tc>
      </w:tr>
      <w:tr>
        <w:tc>
          <w:tcPr>
            <w:tcW w:w="1134" w:type="dxa"/>
            <w:vMerge w:val="restart"/>
          </w:tcPr>
          <w:p>
            <w:pPr>
              <w:pStyle w:val="0"/>
            </w:pPr>
            <w:r>
              <w:rPr>
                <w:sz w:val="24"/>
              </w:rPr>
            </w:r>
          </w:p>
        </w:tc>
        <w:tc>
          <w:tcPr>
            <w:tcW w:w="1077" w:type="dxa"/>
            <w:vMerge w:val="restart"/>
          </w:tcPr>
          <w:p>
            <w:pPr>
              <w:pStyle w:val="0"/>
            </w:pPr>
            <w:r>
              <w:rPr>
                <w:sz w:val="24"/>
              </w:rPr>
            </w:r>
          </w:p>
        </w:tc>
        <w:tc>
          <w:tcPr>
            <w:tcW w:w="964" w:type="dxa"/>
            <w:vMerge w:val="restart"/>
          </w:tcPr>
          <w:p>
            <w:pPr>
              <w:pStyle w:val="0"/>
            </w:pPr>
            <w:r>
              <w:rPr>
                <w:sz w:val="24"/>
              </w:rPr>
            </w:r>
          </w:p>
        </w:tc>
        <w:tc>
          <w:tcPr>
            <w:tcW w:w="1928" w:type="dxa"/>
          </w:tcPr>
          <w:p>
            <w:pPr>
              <w:pStyle w:val="0"/>
            </w:pPr>
            <w:r>
              <w:rPr>
                <w:sz w:val="24"/>
              </w:rPr>
            </w:r>
          </w:p>
        </w:tc>
        <w:tc>
          <w:tcPr>
            <w:tcW w:w="1191" w:type="dxa"/>
          </w:tcPr>
          <w:p>
            <w:pPr>
              <w:pStyle w:val="0"/>
            </w:pPr>
            <w:r>
              <w:rPr>
                <w:sz w:val="24"/>
              </w:rPr>
            </w:r>
          </w:p>
        </w:tc>
        <w:tc>
          <w:tcPr>
            <w:tcW w:w="1388" w:type="dxa"/>
          </w:tcPr>
          <w:p>
            <w:pPr>
              <w:pStyle w:val="0"/>
            </w:pPr>
            <w:r>
              <w:rPr>
                <w:sz w:val="24"/>
              </w:rPr>
            </w:r>
          </w:p>
        </w:tc>
        <w:tc>
          <w:tcPr>
            <w:tcW w:w="1388" w:type="dxa"/>
          </w:tcPr>
          <w:p>
            <w:pPr>
              <w:pStyle w:val="0"/>
            </w:pPr>
            <w:r>
              <w:rPr>
                <w:sz w:val="24"/>
              </w:rPr>
            </w:r>
          </w:p>
        </w:tc>
      </w:tr>
      <w:tr>
        <w:tc>
          <w:tcPr>
            <w:vMerge w:val="continue"/>
          </w:tcPr>
          <w:p/>
        </w:tc>
        <w:tc>
          <w:tcPr>
            <w:vMerge w:val="continue"/>
          </w:tcPr>
          <w:p/>
        </w:tc>
        <w:tc>
          <w:tcPr>
            <w:vMerge w:val="continue"/>
          </w:tcPr>
          <w:p/>
        </w:tc>
        <w:tc>
          <w:tcPr>
            <w:tcW w:w="1928" w:type="dxa"/>
          </w:tcPr>
          <w:p>
            <w:pPr>
              <w:pStyle w:val="0"/>
            </w:pPr>
            <w:r>
              <w:rPr>
                <w:sz w:val="24"/>
              </w:rPr>
            </w:r>
          </w:p>
        </w:tc>
        <w:tc>
          <w:tcPr>
            <w:tcW w:w="1191" w:type="dxa"/>
          </w:tcPr>
          <w:p>
            <w:pPr>
              <w:pStyle w:val="0"/>
            </w:pPr>
            <w:r>
              <w:rPr>
                <w:sz w:val="24"/>
              </w:rPr>
            </w:r>
          </w:p>
        </w:tc>
        <w:tc>
          <w:tcPr>
            <w:tcW w:w="1388" w:type="dxa"/>
          </w:tcPr>
          <w:p>
            <w:pPr>
              <w:pStyle w:val="0"/>
            </w:pPr>
            <w:r>
              <w:rPr>
                <w:sz w:val="24"/>
              </w:rPr>
            </w:r>
          </w:p>
        </w:tc>
        <w:tc>
          <w:tcPr>
            <w:tcW w:w="1388" w:type="dxa"/>
          </w:tcPr>
          <w:p>
            <w:pPr>
              <w:pStyle w:val="0"/>
            </w:pPr>
            <w:r>
              <w:rPr>
                <w:sz w:val="24"/>
              </w:rPr>
            </w:r>
          </w:p>
        </w:tc>
      </w:tr>
      <w:tr>
        <w:tblPrEx>
          <w:tblBorders>
            <w:left w:val="nil"/>
          </w:tblBorders>
        </w:tblPrEx>
        <w:tc>
          <w:tcPr>
            <w:gridSpan w:val="3"/>
            <w:tcW w:w="3175" w:type="dxa"/>
            <w:tcBorders>
              <w:left w:val="nil"/>
              <w:bottom w:val="nil"/>
            </w:tcBorders>
          </w:tcPr>
          <w:p>
            <w:pPr>
              <w:pStyle w:val="0"/>
              <w:jc w:val="right"/>
            </w:pPr>
            <w:r>
              <w:rPr>
                <w:sz w:val="24"/>
              </w:rPr>
              <w:t xml:space="preserve">Итого по учетному номеру</w:t>
            </w:r>
          </w:p>
        </w:tc>
        <w:tc>
          <w:tcPr>
            <w:tcW w:w="1928" w:type="dxa"/>
          </w:tcPr>
          <w:p>
            <w:pPr>
              <w:pStyle w:val="0"/>
              <w:jc w:val="center"/>
            </w:pPr>
            <w:r>
              <w:rPr>
                <w:sz w:val="24"/>
              </w:rPr>
              <w:t xml:space="preserve">X</w:t>
            </w:r>
          </w:p>
        </w:tc>
        <w:tc>
          <w:tcPr>
            <w:tcW w:w="1191" w:type="dxa"/>
          </w:tcPr>
          <w:p>
            <w:pPr>
              <w:pStyle w:val="0"/>
            </w:pPr>
            <w:r>
              <w:rPr>
                <w:sz w:val="24"/>
              </w:rPr>
            </w:r>
          </w:p>
        </w:tc>
        <w:tc>
          <w:tcPr>
            <w:tcW w:w="1388" w:type="dxa"/>
          </w:tcPr>
          <w:p>
            <w:pPr>
              <w:pStyle w:val="0"/>
            </w:pPr>
            <w:r>
              <w:rPr>
                <w:sz w:val="24"/>
              </w:rPr>
            </w:r>
          </w:p>
        </w:tc>
        <w:tc>
          <w:tcPr>
            <w:tcW w:w="1388" w:type="dxa"/>
          </w:tcPr>
          <w:p>
            <w:pPr>
              <w:pStyle w:val="0"/>
            </w:pPr>
            <w:r>
              <w:rPr>
                <w:sz w:val="24"/>
              </w:rPr>
            </w:r>
          </w:p>
        </w:tc>
      </w:tr>
      <w:tr>
        <w:tblPrEx>
          <w:tblBorders>
            <w:left w:val="nil"/>
          </w:tblBorders>
        </w:tblPrEx>
        <w:tc>
          <w:tcPr>
            <w:gridSpan w:val="3"/>
            <w:tcW w:w="3175" w:type="dxa"/>
            <w:tcBorders>
              <w:top w:val="nil"/>
              <w:left w:val="nil"/>
              <w:bottom w:val="nil"/>
              <w:right w:val="nil"/>
            </w:tcBorders>
          </w:tcPr>
          <w:p>
            <w:pPr>
              <w:pStyle w:val="0"/>
            </w:pPr>
            <w:r>
              <w:rPr>
                <w:sz w:val="24"/>
              </w:rPr>
            </w:r>
          </w:p>
        </w:tc>
        <w:tc>
          <w:tcPr>
            <w:tcW w:w="1928" w:type="dxa"/>
            <w:tcBorders>
              <w:left w:val="nil"/>
              <w:bottom w:val="nil"/>
            </w:tcBorders>
          </w:tcPr>
          <w:p>
            <w:pPr>
              <w:pStyle w:val="0"/>
              <w:jc w:val="right"/>
            </w:pPr>
            <w:r>
              <w:rPr>
                <w:sz w:val="24"/>
              </w:rPr>
              <w:t xml:space="preserve">Всего</w:t>
            </w:r>
          </w:p>
        </w:tc>
        <w:tc>
          <w:tcPr>
            <w:tcW w:w="1191" w:type="dxa"/>
          </w:tcPr>
          <w:p>
            <w:pPr>
              <w:pStyle w:val="0"/>
            </w:pPr>
            <w:r>
              <w:rPr>
                <w:sz w:val="24"/>
              </w:rPr>
            </w:r>
          </w:p>
        </w:tc>
        <w:tc>
          <w:tcPr>
            <w:tcW w:w="1388" w:type="dxa"/>
          </w:tcPr>
          <w:p>
            <w:pPr>
              <w:pStyle w:val="0"/>
            </w:pPr>
            <w:r>
              <w:rPr>
                <w:sz w:val="24"/>
              </w:rPr>
            </w:r>
          </w:p>
        </w:tc>
        <w:tc>
          <w:tcPr>
            <w:tcW w:w="1388" w:type="dxa"/>
          </w:tcPr>
          <w:p>
            <w:pPr>
              <w:pStyle w:val="0"/>
            </w:pPr>
            <w:r>
              <w:rPr>
                <w:sz w:val="24"/>
              </w:rPr>
            </w:r>
          </w:p>
        </w:tc>
      </w:tr>
    </w:tbl>
    <w:p>
      <w:pPr>
        <w:pStyle w:val="0"/>
        <w:jc w:val="both"/>
      </w:pPr>
      <w:r>
        <w:rPr>
          <w:sz w:val="24"/>
        </w:rPr>
      </w:r>
    </w:p>
    <w:p>
      <w:pPr>
        <w:pStyle w:val="1"/>
        <w:jc w:val="both"/>
      </w:pPr>
      <w:r>
        <w:rPr>
          <w:sz w:val="20"/>
        </w:rPr>
        <w:t xml:space="preserve">             2.7. Бюджетные обязательства в иностранной валюте</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
        <w:gridCol w:w="850"/>
        <w:gridCol w:w="850"/>
        <w:gridCol w:w="1531"/>
        <w:gridCol w:w="964"/>
        <w:gridCol w:w="1020"/>
        <w:gridCol w:w="737"/>
        <w:gridCol w:w="1191"/>
        <w:gridCol w:w="991"/>
        <w:gridCol w:w="991"/>
      </w:tblGrid>
      <w:tr>
        <w:tc>
          <w:tcPr>
            <w:gridSpan w:val="2"/>
            <w:tcW w:w="1700" w:type="dxa"/>
          </w:tcPr>
          <w:p>
            <w:pPr>
              <w:pStyle w:val="0"/>
              <w:jc w:val="center"/>
            </w:pPr>
            <w:r>
              <w:rPr>
                <w:sz w:val="24"/>
              </w:rPr>
              <w:t xml:space="preserve">Документ</w:t>
            </w:r>
          </w:p>
        </w:tc>
        <w:tc>
          <w:tcPr>
            <w:tcW w:w="850" w:type="dxa"/>
            <w:vMerge w:val="restart"/>
          </w:tcPr>
          <w:p>
            <w:pPr>
              <w:pStyle w:val="0"/>
              <w:jc w:val="center"/>
            </w:pPr>
            <w:r>
              <w:rPr>
                <w:sz w:val="24"/>
              </w:rPr>
              <w:t xml:space="preserve">Учетный номер</w:t>
            </w:r>
          </w:p>
        </w:tc>
        <w:tc>
          <w:tcPr>
            <w:tcW w:w="1531" w:type="dxa"/>
            <w:vMerge w:val="restart"/>
          </w:tcPr>
          <w:p>
            <w:pPr>
              <w:pStyle w:val="0"/>
              <w:jc w:val="center"/>
            </w:pPr>
            <w:r>
              <w:rPr>
                <w:sz w:val="24"/>
              </w:rPr>
              <w:t xml:space="preserve">Код объекта капитальных вложений (код мероприятия по информатизации)</w:t>
            </w:r>
          </w:p>
        </w:tc>
        <w:tc>
          <w:tcPr>
            <w:tcW w:w="964" w:type="dxa"/>
            <w:vMerge w:val="restart"/>
          </w:tcPr>
          <w:p>
            <w:pPr>
              <w:pStyle w:val="0"/>
              <w:jc w:val="center"/>
            </w:pPr>
            <w:r>
              <w:rPr>
                <w:sz w:val="24"/>
              </w:rPr>
              <w:t xml:space="preserve">Код валюты по </w:t>
            </w:r>
            <w:r>
              <w:rPr>
                <w:sz w:val="24"/>
              </w:rPr>
              <w:t xml:space="preserve">ОКВ</w:t>
            </w:r>
          </w:p>
        </w:tc>
        <w:tc>
          <w:tcPr>
            <w:tcW w:w="1020" w:type="dxa"/>
            <w:vMerge w:val="restart"/>
          </w:tcPr>
          <w:p>
            <w:pPr>
              <w:pStyle w:val="0"/>
              <w:jc w:val="center"/>
            </w:pPr>
            <w:r>
              <w:rPr>
                <w:sz w:val="24"/>
              </w:rPr>
              <w:t xml:space="preserve">Сумма в иностранной валюте</w:t>
            </w:r>
          </w:p>
        </w:tc>
        <w:tc>
          <w:tcPr>
            <w:tcW w:w="737" w:type="dxa"/>
            <w:vMerge w:val="restart"/>
          </w:tcPr>
          <w:p>
            <w:pPr>
              <w:pStyle w:val="0"/>
              <w:jc w:val="center"/>
            </w:pPr>
            <w:r>
              <w:rPr>
                <w:sz w:val="24"/>
              </w:rPr>
              <w:t xml:space="preserve">Курс валюты</w:t>
            </w:r>
          </w:p>
        </w:tc>
        <w:tc>
          <w:tcPr>
            <w:tcW w:w="1191" w:type="dxa"/>
            <w:vMerge w:val="restart"/>
          </w:tcPr>
          <w:p>
            <w:pPr>
              <w:pStyle w:val="0"/>
              <w:jc w:val="center"/>
            </w:pPr>
            <w:r>
              <w:rPr>
                <w:sz w:val="24"/>
              </w:rPr>
              <w:t xml:space="preserve">Сумма на ____ текущий финансовый год</w:t>
            </w:r>
          </w:p>
        </w:tc>
        <w:tc>
          <w:tcPr>
            <w:gridSpan w:val="2"/>
            <w:tcW w:w="1982" w:type="dxa"/>
          </w:tcPr>
          <w:p>
            <w:pPr>
              <w:pStyle w:val="0"/>
              <w:jc w:val="center"/>
            </w:pPr>
            <w:r>
              <w:rPr>
                <w:sz w:val="24"/>
              </w:rPr>
              <w:t xml:space="preserve">Сумма на плановый период ____ - ____ годов</w:t>
            </w:r>
          </w:p>
        </w:tc>
      </w:tr>
      <w:tr>
        <w:tc>
          <w:tcPr>
            <w:tcW w:w="850" w:type="dxa"/>
          </w:tcPr>
          <w:p>
            <w:pPr>
              <w:pStyle w:val="0"/>
              <w:jc w:val="center"/>
            </w:pPr>
            <w:r>
              <w:rPr>
                <w:sz w:val="24"/>
              </w:rPr>
              <w:t xml:space="preserve">номер</w:t>
            </w:r>
          </w:p>
        </w:tc>
        <w:tc>
          <w:tcPr>
            <w:tcW w:w="850" w:type="dxa"/>
          </w:tcPr>
          <w:p>
            <w:pPr>
              <w:pStyle w:val="0"/>
              <w:jc w:val="center"/>
            </w:pPr>
            <w:r>
              <w:rPr>
                <w:sz w:val="24"/>
              </w:rPr>
              <w:t xml:space="preserve">дата</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991" w:type="dxa"/>
          </w:tcPr>
          <w:p>
            <w:pPr>
              <w:pStyle w:val="0"/>
              <w:jc w:val="center"/>
            </w:pPr>
            <w:r>
              <w:rPr>
                <w:sz w:val="24"/>
              </w:rPr>
              <w:t xml:space="preserve">первый год</w:t>
            </w:r>
          </w:p>
        </w:tc>
        <w:tc>
          <w:tcPr>
            <w:tcW w:w="991" w:type="dxa"/>
          </w:tcPr>
          <w:p>
            <w:pPr>
              <w:pStyle w:val="0"/>
              <w:jc w:val="center"/>
            </w:pPr>
            <w:r>
              <w:rPr>
                <w:sz w:val="24"/>
              </w:rPr>
              <w:t xml:space="preserve">второй год</w:t>
            </w:r>
          </w:p>
        </w:tc>
      </w:tr>
      <w:tr>
        <w:tc>
          <w:tcPr>
            <w:tcW w:w="850" w:type="dxa"/>
          </w:tcPr>
          <w:p>
            <w:pPr>
              <w:pStyle w:val="0"/>
              <w:jc w:val="center"/>
            </w:pPr>
            <w:r>
              <w:rPr>
                <w:sz w:val="24"/>
              </w:rPr>
              <w:t xml:space="preserve">1</w:t>
            </w:r>
          </w:p>
        </w:tc>
        <w:tc>
          <w:tcPr>
            <w:tcW w:w="850" w:type="dxa"/>
          </w:tcPr>
          <w:p>
            <w:pPr>
              <w:pStyle w:val="0"/>
              <w:jc w:val="center"/>
            </w:pPr>
            <w:r>
              <w:rPr>
                <w:sz w:val="24"/>
              </w:rPr>
              <w:t xml:space="preserve">2</w:t>
            </w:r>
          </w:p>
        </w:tc>
        <w:tc>
          <w:tcPr>
            <w:tcW w:w="850" w:type="dxa"/>
          </w:tcPr>
          <w:p>
            <w:pPr>
              <w:pStyle w:val="0"/>
              <w:jc w:val="center"/>
            </w:pPr>
            <w:r>
              <w:rPr>
                <w:sz w:val="24"/>
              </w:rPr>
              <w:t xml:space="preserve">3</w:t>
            </w:r>
          </w:p>
        </w:tc>
        <w:tc>
          <w:tcPr>
            <w:tcW w:w="1531" w:type="dxa"/>
          </w:tcPr>
          <w:p>
            <w:pPr>
              <w:pStyle w:val="0"/>
              <w:jc w:val="center"/>
            </w:pPr>
            <w:r>
              <w:rPr>
                <w:sz w:val="24"/>
              </w:rPr>
              <w:t xml:space="preserve">4</w:t>
            </w:r>
          </w:p>
        </w:tc>
        <w:tc>
          <w:tcPr>
            <w:tcW w:w="964" w:type="dxa"/>
          </w:tcPr>
          <w:p>
            <w:pPr>
              <w:pStyle w:val="0"/>
              <w:jc w:val="center"/>
            </w:pPr>
            <w:r>
              <w:rPr>
                <w:sz w:val="24"/>
              </w:rPr>
              <w:t xml:space="preserve">5</w:t>
            </w:r>
          </w:p>
        </w:tc>
        <w:tc>
          <w:tcPr>
            <w:tcW w:w="1020" w:type="dxa"/>
          </w:tcPr>
          <w:p>
            <w:pPr>
              <w:pStyle w:val="0"/>
              <w:jc w:val="center"/>
            </w:pPr>
            <w:r>
              <w:rPr>
                <w:sz w:val="24"/>
              </w:rPr>
              <w:t xml:space="preserve">6</w:t>
            </w:r>
          </w:p>
        </w:tc>
        <w:tc>
          <w:tcPr>
            <w:tcW w:w="737" w:type="dxa"/>
          </w:tcPr>
          <w:p>
            <w:pPr>
              <w:pStyle w:val="0"/>
              <w:jc w:val="center"/>
            </w:pPr>
            <w:r>
              <w:rPr>
                <w:sz w:val="24"/>
              </w:rPr>
              <w:t xml:space="preserve">7</w:t>
            </w:r>
          </w:p>
        </w:tc>
        <w:tc>
          <w:tcPr>
            <w:tcW w:w="1191" w:type="dxa"/>
          </w:tcPr>
          <w:p>
            <w:pPr>
              <w:pStyle w:val="0"/>
              <w:jc w:val="center"/>
            </w:pPr>
            <w:r>
              <w:rPr>
                <w:sz w:val="24"/>
              </w:rPr>
              <w:t xml:space="preserve">8</w:t>
            </w:r>
          </w:p>
        </w:tc>
        <w:tc>
          <w:tcPr>
            <w:tcW w:w="991" w:type="dxa"/>
          </w:tcPr>
          <w:p>
            <w:pPr>
              <w:pStyle w:val="0"/>
              <w:jc w:val="center"/>
            </w:pPr>
            <w:r>
              <w:rPr>
                <w:sz w:val="24"/>
              </w:rPr>
              <w:t xml:space="preserve">9</w:t>
            </w:r>
          </w:p>
        </w:tc>
        <w:tc>
          <w:tcPr>
            <w:tcW w:w="991" w:type="dxa"/>
          </w:tcPr>
          <w:p>
            <w:pPr>
              <w:pStyle w:val="0"/>
              <w:jc w:val="center"/>
            </w:pPr>
            <w:r>
              <w:rPr>
                <w:sz w:val="24"/>
              </w:rPr>
              <w:t xml:space="preserve">10</w:t>
            </w:r>
          </w:p>
        </w:tc>
      </w:tr>
      <w:tr>
        <w:tc>
          <w:tcPr>
            <w:tcW w:w="850" w:type="dxa"/>
            <w:vMerge w:val="restart"/>
          </w:tcPr>
          <w:p>
            <w:pPr>
              <w:pStyle w:val="0"/>
            </w:pPr>
            <w:r>
              <w:rPr>
                <w:sz w:val="24"/>
              </w:rPr>
            </w:r>
          </w:p>
        </w:tc>
        <w:tc>
          <w:tcPr>
            <w:tcW w:w="850" w:type="dxa"/>
            <w:vMerge w:val="restart"/>
          </w:tcPr>
          <w:p>
            <w:pPr>
              <w:pStyle w:val="0"/>
            </w:pPr>
            <w:r>
              <w:rPr>
                <w:sz w:val="24"/>
              </w:rPr>
            </w:r>
          </w:p>
        </w:tc>
        <w:tc>
          <w:tcPr>
            <w:tcW w:w="850" w:type="dxa"/>
            <w:vMerge w:val="restart"/>
          </w:tcPr>
          <w:p>
            <w:pPr>
              <w:pStyle w:val="0"/>
            </w:pPr>
            <w:r>
              <w:rPr>
                <w:sz w:val="24"/>
              </w:rPr>
            </w:r>
          </w:p>
        </w:tc>
        <w:tc>
          <w:tcPr>
            <w:tcW w:w="1531"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1191" w:type="dxa"/>
          </w:tcPr>
          <w:p>
            <w:pPr>
              <w:pStyle w:val="0"/>
            </w:pPr>
            <w:r>
              <w:rPr>
                <w:sz w:val="24"/>
              </w:rPr>
            </w:r>
          </w:p>
        </w:tc>
        <w:tc>
          <w:tcPr>
            <w:tcW w:w="991" w:type="dxa"/>
          </w:tcPr>
          <w:p>
            <w:pPr>
              <w:pStyle w:val="0"/>
            </w:pPr>
            <w:r>
              <w:rPr>
                <w:sz w:val="24"/>
              </w:rPr>
            </w:r>
          </w:p>
        </w:tc>
        <w:tc>
          <w:tcPr>
            <w:tcW w:w="991" w:type="dxa"/>
          </w:tcPr>
          <w:p>
            <w:pPr>
              <w:pStyle w:val="0"/>
            </w:pPr>
            <w:r>
              <w:rPr>
                <w:sz w:val="24"/>
              </w:rPr>
            </w:r>
          </w:p>
        </w:tc>
      </w:tr>
      <w:tr>
        <w:tc>
          <w:tcPr>
            <w:vMerge w:val="continue"/>
          </w:tcPr>
          <w:p/>
        </w:tc>
        <w:tc>
          <w:tcPr>
            <w:vMerge w:val="continue"/>
          </w:tcPr>
          <w:p/>
        </w:tc>
        <w:tc>
          <w:tcPr>
            <w:vMerge w:val="continue"/>
          </w:tcPr>
          <w:p/>
        </w:tc>
        <w:tc>
          <w:tcPr>
            <w:tcW w:w="1531"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1191" w:type="dxa"/>
          </w:tcPr>
          <w:p>
            <w:pPr>
              <w:pStyle w:val="0"/>
            </w:pPr>
            <w:r>
              <w:rPr>
                <w:sz w:val="24"/>
              </w:rPr>
            </w:r>
          </w:p>
        </w:tc>
        <w:tc>
          <w:tcPr>
            <w:tcW w:w="991" w:type="dxa"/>
          </w:tcPr>
          <w:p>
            <w:pPr>
              <w:pStyle w:val="0"/>
            </w:pPr>
            <w:r>
              <w:rPr>
                <w:sz w:val="24"/>
              </w:rPr>
            </w:r>
          </w:p>
        </w:tc>
        <w:tc>
          <w:tcPr>
            <w:tcW w:w="991" w:type="dxa"/>
          </w:tcPr>
          <w:p>
            <w:pPr>
              <w:pStyle w:val="0"/>
            </w:pPr>
            <w:r>
              <w:rPr>
                <w:sz w:val="24"/>
              </w:rPr>
            </w:r>
          </w:p>
        </w:tc>
      </w:tr>
      <w:tr>
        <w:tblPrEx>
          <w:tblBorders>
            <w:left w:val="nil"/>
          </w:tblBorders>
        </w:tblPrEx>
        <w:tc>
          <w:tcPr>
            <w:gridSpan w:val="3"/>
            <w:tcW w:w="2550" w:type="dxa"/>
            <w:tcBorders>
              <w:left w:val="nil"/>
              <w:bottom w:val="nil"/>
            </w:tcBorders>
          </w:tcPr>
          <w:p>
            <w:pPr>
              <w:pStyle w:val="0"/>
              <w:jc w:val="right"/>
            </w:pPr>
            <w:r>
              <w:rPr>
                <w:sz w:val="24"/>
              </w:rPr>
              <w:t xml:space="preserve">Итого по учетному номеру</w:t>
            </w:r>
          </w:p>
        </w:tc>
        <w:tc>
          <w:tcPr>
            <w:tcW w:w="1531" w:type="dxa"/>
            <w:vAlign w:val="bottom"/>
          </w:tcPr>
          <w:p>
            <w:pPr>
              <w:pStyle w:val="0"/>
              <w:jc w:val="center"/>
            </w:pPr>
            <w:r>
              <w:rPr>
                <w:sz w:val="24"/>
              </w:rPr>
              <w:t xml:space="preserve">X</w:t>
            </w:r>
          </w:p>
        </w:tc>
        <w:tc>
          <w:tcPr>
            <w:tcW w:w="964" w:type="dxa"/>
            <w:vAlign w:val="bottom"/>
          </w:tcPr>
          <w:p>
            <w:pPr>
              <w:pStyle w:val="0"/>
              <w:jc w:val="center"/>
            </w:pPr>
            <w:r>
              <w:rPr>
                <w:sz w:val="24"/>
              </w:rPr>
              <w:t xml:space="preserve">X</w:t>
            </w:r>
          </w:p>
        </w:tc>
        <w:tc>
          <w:tcPr>
            <w:tcW w:w="1020" w:type="dxa"/>
            <w:vAlign w:val="bottom"/>
          </w:tcPr>
          <w:p>
            <w:pPr>
              <w:pStyle w:val="0"/>
              <w:jc w:val="center"/>
            </w:pPr>
            <w:r>
              <w:rPr>
                <w:sz w:val="24"/>
              </w:rPr>
              <w:t xml:space="preserve">X</w:t>
            </w:r>
          </w:p>
        </w:tc>
        <w:tc>
          <w:tcPr>
            <w:tcW w:w="737" w:type="dxa"/>
            <w:vAlign w:val="bottom"/>
          </w:tcPr>
          <w:p>
            <w:pPr>
              <w:pStyle w:val="0"/>
              <w:jc w:val="center"/>
            </w:pPr>
            <w:r>
              <w:rPr>
                <w:sz w:val="24"/>
              </w:rPr>
              <w:t xml:space="preserve">X</w:t>
            </w:r>
          </w:p>
        </w:tc>
        <w:tc>
          <w:tcPr>
            <w:tcW w:w="1191" w:type="dxa"/>
            <w:vAlign w:val="bottom"/>
          </w:tcPr>
          <w:p>
            <w:pPr>
              <w:pStyle w:val="0"/>
            </w:pPr>
            <w:r>
              <w:rPr>
                <w:sz w:val="24"/>
              </w:rPr>
            </w:r>
          </w:p>
        </w:tc>
        <w:tc>
          <w:tcPr>
            <w:tcW w:w="991" w:type="dxa"/>
            <w:vAlign w:val="bottom"/>
          </w:tcPr>
          <w:p>
            <w:pPr>
              <w:pStyle w:val="0"/>
            </w:pPr>
            <w:r>
              <w:rPr>
                <w:sz w:val="24"/>
              </w:rPr>
            </w:r>
          </w:p>
        </w:tc>
        <w:tc>
          <w:tcPr>
            <w:tcW w:w="991" w:type="dxa"/>
            <w:vAlign w:val="bottom"/>
          </w:tcPr>
          <w:p>
            <w:pPr>
              <w:pStyle w:val="0"/>
            </w:pPr>
            <w:r>
              <w:rPr>
                <w:sz w:val="24"/>
              </w:rPr>
            </w:r>
          </w:p>
        </w:tc>
      </w:tr>
      <w:tr>
        <w:tblPrEx>
          <w:tblBorders>
            <w:left w:val="nil"/>
          </w:tblBorders>
        </w:tblPrEx>
        <w:tc>
          <w:tcPr>
            <w:gridSpan w:val="4"/>
            <w:tcW w:w="4081" w:type="dxa"/>
            <w:vAlign w:val="bottom"/>
            <w:tcBorders>
              <w:top w:val="nil"/>
              <w:left w:val="nil"/>
              <w:bottom w:val="nil"/>
            </w:tcBorders>
          </w:tcPr>
          <w:p>
            <w:pPr>
              <w:pStyle w:val="0"/>
              <w:jc w:val="right"/>
            </w:pPr>
            <w:r>
              <w:rPr>
                <w:sz w:val="24"/>
              </w:rPr>
              <w:t xml:space="preserve">Итого по коду валюты (по </w:t>
            </w:r>
            <w:r>
              <w:rPr>
                <w:sz w:val="24"/>
              </w:rPr>
              <w:t xml:space="preserve">ОКВ</w:t>
            </w:r>
            <w:r>
              <w:rPr>
                <w:sz w:val="24"/>
              </w:rPr>
              <w:t xml:space="preserve">)</w:t>
            </w:r>
          </w:p>
        </w:tc>
        <w:tc>
          <w:tcPr>
            <w:tcW w:w="964" w:type="dxa"/>
            <w:vAlign w:val="bottom"/>
          </w:tcPr>
          <w:p>
            <w:pPr>
              <w:pStyle w:val="0"/>
            </w:pPr>
            <w:r>
              <w:rPr>
                <w:sz w:val="24"/>
              </w:rPr>
            </w:r>
          </w:p>
        </w:tc>
        <w:tc>
          <w:tcPr>
            <w:tcW w:w="1020" w:type="dxa"/>
            <w:vAlign w:val="bottom"/>
          </w:tcPr>
          <w:p>
            <w:pPr>
              <w:pStyle w:val="0"/>
            </w:pPr>
            <w:r>
              <w:rPr>
                <w:sz w:val="24"/>
              </w:rPr>
            </w:r>
          </w:p>
        </w:tc>
        <w:tc>
          <w:tcPr>
            <w:tcW w:w="737" w:type="dxa"/>
            <w:vAlign w:val="bottom"/>
          </w:tcPr>
          <w:p>
            <w:pPr>
              <w:pStyle w:val="0"/>
              <w:jc w:val="center"/>
            </w:pPr>
            <w:r>
              <w:rPr>
                <w:sz w:val="24"/>
              </w:rPr>
              <w:t xml:space="preserve">X</w:t>
            </w:r>
          </w:p>
        </w:tc>
        <w:tc>
          <w:tcPr>
            <w:tcW w:w="1191" w:type="dxa"/>
            <w:vAlign w:val="bottom"/>
          </w:tcPr>
          <w:p>
            <w:pPr>
              <w:pStyle w:val="0"/>
            </w:pPr>
            <w:r>
              <w:rPr>
                <w:sz w:val="24"/>
              </w:rPr>
            </w:r>
          </w:p>
        </w:tc>
        <w:tc>
          <w:tcPr>
            <w:tcW w:w="991" w:type="dxa"/>
            <w:vAlign w:val="bottom"/>
          </w:tcPr>
          <w:p>
            <w:pPr>
              <w:pStyle w:val="0"/>
            </w:pPr>
            <w:r>
              <w:rPr>
                <w:sz w:val="24"/>
              </w:rPr>
            </w:r>
          </w:p>
        </w:tc>
        <w:tc>
          <w:tcPr>
            <w:tcW w:w="991" w:type="dxa"/>
            <w:vAlign w:val="bottom"/>
          </w:tcPr>
          <w:p>
            <w:pPr>
              <w:pStyle w:val="0"/>
            </w:pPr>
            <w:r>
              <w:rPr>
                <w:sz w:val="24"/>
              </w:rPr>
            </w:r>
          </w:p>
        </w:tc>
      </w:tr>
      <w:tr>
        <w:tblPrEx>
          <w:tblBorders>
            <w:left w:val="nil"/>
          </w:tblBorders>
        </w:tblPrEx>
        <w:tc>
          <w:tcPr>
            <w:gridSpan w:val="4"/>
            <w:tcW w:w="4081" w:type="dxa"/>
            <w:tcBorders>
              <w:top w:val="nil"/>
              <w:left w:val="nil"/>
              <w:bottom w:val="nil"/>
              <w:right w:val="nil"/>
            </w:tcBorders>
          </w:tcPr>
          <w:p>
            <w:pPr>
              <w:pStyle w:val="0"/>
            </w:pPr>
            <w:r>
              <w:rPr>
                <w:sz w:val="24"/>
              </w:rPr>
            </w:r>
          </w:p>
        </w:tc>
        <w:tc>
          <w:tcPr>
            <w:gridSpan w:val="3"/>
            <w:tcW w:w="2721" w:type="dxa"/>
            <w:tcBorders>
              <w:left w:val="nil"/>
              <w:bottom w:val="nil"/>
            </w:tcBorders>
          </w:tcPr>
          <w:p>
            <w:pPr>
              <w:pStyle w:val="0"/>
              <w:jc w:val="right"/>
            </w:pPr>
            <w:r>
              <w:rPr>
                <w:sz w:val="24"/>
              </w:rPr>
              <w:t xml:space="preserve">Всего</w:t>
            </w:r>
          </w:p>
        </w:tc>
        <w:tc>
          <w:tcPr>
            <w:tcW w:w="1191" w:type="dxa"/>
          </w:tcPr>
          <w:p>
            <w:pPr>
              <w:pStyle w:val="0"/>
            </w:pPr>
            <w:r>
              <w:rPr>
                <w:sz w:val="24"/>
              </w:rPr>
            </w:r>
          </w:p>
        </w:tc>
        <w:tc>
          <w:tcPr>
            <w:tcW w:w="991" w:type="dxa"/>
          </w:tcPr>
          <w:p>
            <w:pPr>
              <w:pStyle w:val="0"/>
            </w:pPr>
            <w:r>
              <w:rPr>
                <w:sz w:val="24"/>
              </w:rPr>
            </w:r>
          </w:p>
        </w:tc>
        <w:tc>
          <w:tcPr>
            <w:tcW w:w="991" w:type="dxa"/>
          </w:tcPr>
          <w:p>
            <w:pPr>
              <w:pStyle w:val="0"/>
            </w:pPr>
            <w:r>
              <w:rPr>
                <w:sz w:val="24"/>
              </w:rPr>
            </w:r>
          </w:p>
        </w:tc>
      </w:tr>
    </w:tbl>
    <w:p>
      <w:pPr>
        <w:pStyle w:val="0"/>
        <w:jc w:val="both"/>
      </w:pPr>
      <w:r>
        <w:rPr>
          <w:sz w:val="24"/>
        </w:rPr>
      </w:r>
    </w:p>
    <w:p>
      <w:pPr>
        <w:pStyle w:val="1"/>
        <w:jc w:val="both"/>
      </w:pPr>
      <w:r>
        <w:rPr>
          <w:sz w:val="20"/>
        </w:rPr>
        <w:t xml:space="preserve">         2.8. Денежные обязательства в валюте Российской Федерации</w:t>
      </w:r>
    </w:p>
    <w:p>
      <w:pPr>
        <w:pStyle w:val="0"/>
        <w:jc w:val="both"/>
      </w:pPr>
      <w:r>
        <w:rPr>
          <w:sz w:val="24"/>
        </w:rPr>
      </w:r>
    </w:p>
    <w:tbl>
      <w:tblPr>
        <w:tblInd w:w="0" w:type="dxa"/>
        <w:tblLayout w:type="fixed"/>
        <w:tblBorders>
          <w:top w:val="single" w:sz="4"/>
          <w:left w:val="single" w:sz="4"/>
          <w:right w:val="single" w:sz="4"/>
          <w:insideV w:val="single" w:sz="4"/>
          <w:insideH w:val="single" w:sz="4"/>
        </w:tblBorders>
        <w:tblCellMar>
          <w:top w:w="102" w:type="dxa"/>
          <w:left w:w="62" w:type="dxa"/>
          <w:bottom w:w="102" w:type="dxa"/>
          <w:right w:w="62" w:type="dxa"/>
        </w:tblCellMar>
      </w:tblPr>
      <w:tblGrid>
        <w:gridCol w:w="1247"/>
        <w:gridCol w:w="1191"/>
        <w:gridCol w:w="1247"/>
        <w:gridCol w:w="2948"/>
        <w:gridCol w:w="2438"/>
      </w:tblGrid>
      <w:tr>
        <w:tc>
          <w:tcPr>
            <w:gridSpan w:val="2"/>
            <w:tcW w:w="2438" w:type="dxa"/>
          </w:tcPr>
          <w:p>
            <w:pPr>
              <w:pStyle w:val="0"/>
              <w:jc w:val="center"/>
            </w:pPr>
            <w:r>
              <w:rPr>
                <w:sz w:val="24"/>
              </w:rPr>
              <w:t xml:space="preserve">Документ</w:t>
            </w:r>
          </w:p>
        </w:tc>
        <w:tc>
          <w:tcPr>
            <w:tcW w:w="1247" w:type="dxa"/>
            <w:vMerge w:val="restart"/>
          </w:tcPr>
          <w:p>
            <w:pPr>
              <w:pStyle w:val="0"/>
              <w:jc w:val="center"/>
            </w:pPr>
            <w:r>
              <w:rPr>
                <w:sz w:val="24"/>
              </w:rPr>
              <w:t xml:space="preserve">Учетный номер</w:t>
            </w:r>
          </w:p>
        </w:tc>
        <w:tc>
          <w:tcPr>
            <w:tcW w:w="2948" w:type="dxa"/>
            <w:vMerge w:val="restart"/>
          </w:tcPr>
          <w:p>
            <w:pPr>
              <w:pStyle w:val="0"/>
              <w:jc w:val="center"/>
            </w:pPr>
            <w:r>
              <w:rPr>
                <w:sz w:val="24"/>
              </w:rPr>
              <w:t xml:space="preserve">Код объекта капитальных вложений (код мероприятия по информатизации)</w:t>
            </w:r>
          </w:p>
        </w:tc>
        <w:tc>
          <w:tcPr>
            <w:tcW w:w="2438" w:type="dxa"/>
            <w:vMerge w:val="restart"/>
          </w:tcPr>
          <w:p>
            <w:pPr>
              <w:pStyle w:val="0"/>
              <w:jc w:val="center"/>
            </w:pPr>
            <w:r>
              <w:rPr>
                <w:sz w:val="24"/>
              </w:rPr>
              <w:t xml:space="preserve">Сумма на ____ текущий финансовый год</w:t>
            </w:r>
          </w:p>
        </w:tc>
      </w:tr>
      <w:tr>
        <w:tc>
          <w:tcPr>
            <w:tcW w:w="1247" w:type="dxa"/>
          </w:tcPr>
          <w:p>
            <w:pPr>
              <w:pStyle w:val="0"/>
              <w:jc w:val="center"/>
            </w:pPr>
            <w:r>
              <w:rPr>
                <w:sz w:val="24"/>
              </w:rPr>
              <w:t xml:space="preserve">номер</w:t>
            </w:r>
          </w:p>
        </w:tc>
        <w:tc>
          <w:tcPr>
            <w:tcW w:w="1191" w:type="dxa"/>
          </w:tcPr>
          <w:p>
            <w:pPr>
              <w:pStyle w:val="0"/>
              <w:jc w:val="center"/>
            </w:pPr>
            <w:r>
              <w:rPr>
                <w:sz w:val="24"/>
              </w:rPr>
              <w:t xml:space="preserve">дата</w:t>
            </w:r>
          </w:p>
        </w:tc>
        <w:tc>
          <w:tcPr>
            <w:vMerge w:val="continue"/>
          </w:tcPr>
          <w:p/>
        </w:tc>
        <w:tc>
          <w:tcPr>
            <w:vMerge w:val="continue"/>
          </w:tcPr>
          <w:p/>
        </w:tc>
        <w:tc>
          <w:tcPr>
            <w:vMerge w:val="continue"/>
          </w:tcPr>
          <w:p/>
        </w:tc>
      </w:tr>
      <w:tr>
        <w:tc>
          <w:tcPr>
            <w:tcW w:w="1247" w:type="dxa"/>
          </w:tcPr>
          <w:p>
            <w:pPr>
              <w:pStyle w:val="0"/>
              <w:jc w:val="center"/>
            </w:pPr>
            <w:r>
              <w:rPr>
                <w:sz w:val="24"/>
              </w:rPr>
              <w:t xml:space="preserve">1</w:t>
            </w:r>
          </w:p>
        </w:tc>
        <w:tc>
          <w:tcPr>
            <w:tcW w:w="1191" w:type="dxa"/>
          </w:tcPr>
          <w:p>
            <w:pPr>
              <w:pStyle w:val="0"/>
              <w:jc w:val="center"/>
            </w:pPr>
            <w:r>
              <w:rPr>
                <w:sz w:val="24"/>
              </w:rPr>
              <w:t xml:space="preserve">2</w:t>
            </w:r>
          </w:p>
        </w:tc>
        <w:tc>
          <w:tcPr>
            <w:tcW w:w="1247" w:type="dxa"/>
          </w:tcPr>
          <w:p>
            <w:pPr>
              <w:pStyle w:val="0"/>
              <w:jc w:val="center"/>
            </w:pPr>
            <w:r>
              <w:rPr>
                <w:sz w:val="24"/>
              </w:rPr>
              <w:t xml:space="preserve">3</w:t>
            </w:r>
          </w:p>
        </w:tc>
        <w:tc>
          <w:tcPr>
            <w:tcW w:w="2948" w:type="dxa"/>
          </w:tcPr>
          <w:p>
            <w:pPr>
              <w:pStyle w:val="0"/>
              <w:jc w:val="center"/>
            </w:pPr>
            <w:r>
              <w:rPr>
                <w:sz w:val="24"/>
              </w:rPr>
              <w:t xml:space="preserve">4</w:t>
            </w:r>
          </w:p>
        </w:tc>
        <w:tc>
          <w:tcPr>
            <w:tcW w:w="2438" w:type="dxa"/>
          </w:tcPr>
          <w:p>
            <w:pPr>
              <w:pStyle w:val="0"/>
              <w:jc w:val="center"/>
            </w:pPr>
            <w:r>
              <w:rPr>
                <w:sz w:val="24"/>
              </w:rPr>
              <w:t xml:space="preserve">5</w:t>
            </w:r>
          </w:p>
        </w:tc>
      </w:tr>
      <w:tr>
        <w:tc>
          <w:tcPr>
            <w:tcW w:w="1247" w:type="dxa"/>
            <w:vMerge w:val="restart"/>
          </w:tcPr>
          <w:p>
            <w:pPr>
              <w:pStyle w:val="0"/>
            </w:pPr>
            <w:r>
              <w:rPr>
                <w:sz w:val="24"/>
              </w:rPr>
            </w:r>
          </w:p>
        </w:tc>
        <w:tc>
          <w:tcPr>
            <w:tcW w:w="1191" w:type="dxa"/>
            <w:vMerge w:val="restart"/>
          </w:tcPr>
          <w:p>
            <w:pPr>
              <w:pStyle w:val="0"/>
            </w:pPr>
            <w:r>
              <w:rPr>
                <w:sz w:val="24"/>
              </w:rPr>
            </w:r>
          </w:p>
        </w:tc>
        <w:tc>
          <w:tcPr>
            <w:tcW w:w="1247" w:type="dxa"/>
            <w:vMerge w:val="restart"/>
          </w:tcPr>
          <w:p>
            <w:pPr>
              <w:pStyle w:val="0"/>
            </w:pPr>
            <w:r>
              <w:rPr>
                <w:sz w:val="24"/>
              </w:rPr>
            </w:r>
          </w:p>
        </w:tc>
        <w:tc>
          <w:tcPr>
            <w:tcW w:w="2948" w:type="dxa"/>
          </w:tcPr>
          <w:p>
            <w:pPr>
              <w:pStyle w:val="0"/>
            </w:pPr>
            <w:r>
              <w:rPr>
                <w:sz w:val="24"/>
              </w:rPr>
            </w:r>
          </w:p>
        </w:tc>
        <w:tc>
          <w:tcPr>
            <w:tcW w:w="2438" w:type="dxa"/>
          </w:tcPr>
          <w:p>
            <w:pPr>
              <w:pStyle w:val="0"/>
            </w:pPr>
            <w:r>
              <w:rPr>
                <w:sz w:val="24"/>
              </w:rPr>
            </w:r>
          </w:p>
        </w:tc>
      </w:tr>
      <w:tr>
        <w:tc>
          <w:tcPr>
            <w:vMerge w:val="continue"/>
          </w:tcPr>
          <w:p/>
        </w:tc>
        <w:tc>
          <w:tcPr>
            <w:vMerge w:val="continue"/>
          </w:tcPr>
          <w:p/>
        </w:tc>
        <w:tc>
          <w:tcPr>
            <w:vMerge w:val="continue"/>
          </w:tcPr>
          <w:p/>
        </w:tc>
        <w:tc>
          <w:tcPr>
            <w:tcW w:w="2948" w:type="dxa"/>
          </w:tcPr>
          <w:p>
            <w:pPr>
              <w:pStyle w:val="0"/>
            </w:pPr>
            <w:r>
              <w:rPr>
                <w:sz w:val="24"/>
              </w:rPr>
            </w:r>
          </w:p>
        </w:tc>
        <w:tc>
          <w:tcPr>
            <w:tcW w:w="2438" w:type="dxa"/>
          </w:tcPr>
          <w:p>
            <w:pPr>
              <w:pStyle w:val="0"/>
            </w:pPr>
            <w:r>
              <w:rPr>
                <w:sz w:val="24"/>
              </w:rPr>
            </w:r>
          </w:p>
        </w:tc>
      </w:tr>
      <w:tr>
        <w:tblPrEx>
          <w:tblBorders>
            <w:left w:val="nil"/>
          </w:tblBorders>
        </w:tblPrEx>
        <w:tc>
          <w:tcPr>
            <w:gridSpan w:val="3"/>
            <w:tcW w:w="3685" w:type="dxa"/>
            <w:tcBorders>
              <w:left w:val="nil"/>
              <w:bottom w:val="nil"/>
            </w:tcBorders>
          </w:tcPr>
          <w:p>
            <w:pPr>
              <w:pStyle w:val="0"/>
              <w:jc w:val="right"/>
            </w:pPr>
            <w:r>
              <w:rPr>
                <w:sz w:val="24"/>
              </w:rPr>
              <w:t xml:space="preserve">Итого по учетному номеру</w:t>
            </w:r>
          </w:p>
        </w:tc>
        <w:tc>
          <w:tcPr>
            <w:tcW w:w="2948" w:type="dxa"/>
          </w:tcPr>
          <w:p>
            <w:pPr>
              <w:pStyle w:val="0"/>
              <w:jc w:val="center"/>
            </w:pPr>
            <w:r>
              <w:rPr>
                <w:sz w:val="24"/>
              </w:rPr>
              <w:t xml:space="preserve">X</w:t>
            </w:r>
          </w:p>
        </w:tc>
        <w:tc>
          <w:tcPr>
            <w:tcW w:w="2438" w:type="dxa"/>
          </w:tcPr>
          <w:p>
            <w:pPr>
              <w:pStyle w:val="0"/>
            </w:pPr>
            <w:r>
              <w:rPr>
                <w:sz w:val="24"/>
              </w:rPr>
            </w:r>
          </w:p>
        </w:tc>
      </w:tr>
      <w:tr>
        <w:tblPrEx>
          <w:tblBorders>
            <w:left w:val="nil"/>
            <w:insideV w:val="nil"/>
          </w:tblBorders>
        </w:tblPrEx>
        <w:tc>
          <w:tcPr>
            <w:gridSpan w:val="3"/>
            <w:tcW w:w="3685" w:type="dxa"/>
            <w:tcBorders>
              <w:top w:val="nil"/>
              <w:bottom w:val="nil"/>
            </w:tcBorders>
          </w:tcPr>
          <w:p>
            <w:pPr>
              <w:pStyle w:val="0"/>
            </w:pPr>
            <w:r>
              <w:rPr>
                <w:sz w:val="24"/>
              </w:rPr>
            </w:r>
          </w:p>
        </w:tc>
        <w:tc>
          <w:tcPr>
            <w:tcW w:w="2948" w:type="dxa"/>
            <w:tcBorders>
              <w:bottom w:val="nil"/>
              <w:right w:val="single" w:sz="4"/>
            </w:tcBorders>
          </w:tcPr>
          <w:p>
            <w:pPr>
              <w:pStyle w:val="0"/>
              <w:jc w:val="right"/>
            </w:pPr>
            <w:r>
              <w:rPr>
                <w:sz w:val="24"/>
              </w:rPr>
              <w:t xml:space="preserve">Всего</w:t>
            </w:r>
          </w:p>
        </w:tc>
        <w:tc>
          <w:tcPr>
            <w:tcW w:w="2438" w:type="dxa"/>
            <w:tcBorders>
              <w:left w:val="single" w:sz="4"/>
              <w:right w:val="single" w:sz="4"/>
            </w:tcBorders>
          </w:tcPr>
          <w:p>
            <w:pPr>
              <w:pStyle w:val="0"/>
            </w:pPr>
            <w:r>
              <w:rPr>
                <w:sz w:val="24"/>
              </w:rPr>
            </w:r>
          </w:p>
        </w:tc>
      </w:tr>
    </w:tbl>
    <w:p>
      <w:pPr>
        <w:pStyle w:val="0"/>
        <w:jc w:val="both"/>
      </w:pPr>
      <w:r>
        <w:rPr>
          <w:sz w:val="24"/>
        </w:rPr>
      </w:r>
    </w:p>
    <w:p>
      <w:pPr>
        <w:pStyle w:val="1"/>
        <w:jc w:val="both"/>
      </w:pPr>
      <w:r>
        <w:rPr>
          <w:sz w:val="20"/>
        </w:rPr>
        <w:t xml:space="preserve">                                                        Номер страницы ____</w:t>
      </w:r>
    </w:p>
    <w:p>
      <w:pPr>
        <w:pStyle w:val="1"/>
        <w:jc w:val="both"/>
      </w:pPr>
      <w:r>
        <w:rPr>
          <w:sz w:val="20"/>
        </w:rPr>
        <w:t xml:space="preserve">                                                         Всего страниц ____</w:t>
      </w:r>
    </w:p>
    <w:p>
      <w:pPr>
        <w:pStyle w:val="1"/>
        <w:jc w:val="both"/>
      </w:pPr>
      <w:r>
        <w:rPr>
          <w:sz w:val="20"/>
        </w:rPr>
      </w:r>
    </w:p>
    <w:p>
      <w:pPr>
        <w:pStyle w:val="1"/>
        <w:jc w:val="both"/>
      </w:pPr>
      <w:r>
        <w:rPr>
          <w:sz w:val="20"/>
        </w:rPr>
        <w:t xml:space="preserve">                                                        Форма 0531759, с. 5</w:t>
      </w:r>
    </w:p>
    <w:p>
      <w:pPr>
        <w:pStyle w:val="1"/>
        <w:jc w:val="both"/>
      </w:pPr>
      <w:r>
        <w:rPr>
          <w:sz w:val="20"/>
        </w:rPr>
      </w:r>
    </w:p>
    <w:p>
      <w:pPr>
        <w:pStyle w:val="1"/>
        <w:jc w:val="both"/>
      </w:pPr>
      <w:r>
        <w:rPr>
          <w:sz w:val="20"/>
        </w:rPr>
        <w:t xml:space="preserve">                                                 Номер лицевого счета _____</w:t>
      </w:r>
    </w:p>
    <w:p>
      <w:pPr>
        <w:pStyle w:val="1"/>
        <w:jc w:val="both"/>
      </w:pPr>
      <w:r>
        <w:rPr>
          <w:sz w:val="20"/>
        </w:rPr>
        <w:t xml:space="preserve">                                                     за "__" ______ 20__ г.</w:t>
      </w:r>
    </w:p>
    <w:p>
      <w:pPr>
        <w:pStyle w:val="1"/>
        <w:jc w:val="both"/>
      </w:pPr>
      <w:r>
        <w:rPr>
          <w:sz w:val="20"/>
        </w:rPr>
      </w:r>
    </w:p>
    <w:p>
      <w:pPr>
        <w:pStyle w:val="1"/>
        <w:jc w:val="both"/>
      </w:pPr>
      <w:r>
        <w:rPr>
          <w:sz w:val="20"/>
        </w:rPr>
        <w:t xml:space="preserve">             2.9. Денежные обязательства в иностранной валюте</w:t>
      </w:r>
    </w:p>
    <w:p>
      <w:pPr>
        <w:pStyle w:val="0"/>
        <w:jc w:val="both"/>
      </w:pPr>
      <w:r>
        <w:rPr>
          <w:sz w:val="24"/>
        </w:rPr>
      </w:r>
    </w:p>
    <w:tbl>
      <w:tblPr>
        <w:tblInd w:w="0" w:type="dxa"/>
        <w:tblLayout w:type="fixed"/>
        <w:tblBorders>
          <w:top w:val="single" w:sz="4"/>
          <w:right w:val="single" w:sz="4"/>
          <w:insideV w:val="single" w:sz="4"/>
          <w:insideH w:val="single" w:sz="4"/>
        </w:tblBorders>
        <w:tblCellMar>
          <w:top w:w="102" w:type="dxa"/>
          <w:left w:w="62" w:type="dxa"/>
          <w:bottom w:w="102" w:type="dxa"/>
          <w:right w:w="62" w:type="dxa"/>
        </w:tblCellMar>
      </w:tblPr>
      <w:tblGrid>
        <w:gridCol w:w="1247"/>
        <w:gridCol w:w="1020"/>
        <w:gridCol w:w="1134"/>
        <w:gridCol w:w="2154"/>
        <w:gridCol w:w="1077"/>
        <w:gridCol w:w="1304"/>
        <w:gridCol w:w="680"/>
        <w:gridCol w:w="1587"/>
      </w:tblGrid>
      <w:tr>
        <w:tblPrEx>
          <w:tblBorders>
            <w:left w:val="single" w:sz="4"/>
          </w:tblBorders>
        </w:tblPrEx>
        <w:tc>
          <w:tcPr>
            <w:gridSpan w:val="2"/>
            <w:tcW w:w="2267" w:type="dxa"/>
          </w:tcPr>
          <w:p>
            <w:pPr>
              <w:pStyle w:val="0"/>
              <w:jc w:val="center"/>
            </w:pPr>
            <w:r>
              <w:rPr>
                <w:sz w:val="24"/>
              </w:rPr>
              <w:t xml:space="preserve">Документ</w:t>
            </w:r>
          </w:p>
        </w:tc>
        <w:tc>
          <w:tcPr>
            <w:tcW w:w="1134" w:type="dxa"/>
            <w:vMerge w:val="restart"/>
          </w:tcPr>
          <w:p>
            <w:pPr>
              <w:pStyle w:val="0"/>
              <w:jc w:val="center"/>
            </w:pPr>
            <w:r>
              <w:rPr>
                <w:sz w:val="24"/>
              </w:rPr>
              <w:t xml:space="preserve">Учетный номер</w:t>
            </w:r>
          </w:p>
        </w:tc>
        <w:tc>
          <w:tcPr>
            <w:tcW w:w="2154" w:type="dxa"/>
            <w:vMerge w:val="restart"/>
          </w:tcPr>
          <w:p>
            <w:pPr>
              <w:pStyle w:val="0"/>
              <w:jc w:val="center"/>
            </w:pPr>
            <w:r>
              <w:rPr>
                <w:sz w:val="24"/>
              </w:rPr>
              <w:t xml:space="preserve">Код объекта капитальных вложений (код мероприятия по информатизации)</w:t>
            </w:r>
          </w:p>
        </w:tc>
        <w:tc>
          <w:tcPr>
            <w:tcW w:w="1077" w:type="dxa"/>
            <w:vMerge w:val="restart"/>
          </w:tcPr>
          <w:p>
            <w:pPr>
              <w:pStyle w:val="0"/>
              <w:jc w:val="center"/>
            </w:pPr>
            <w:r>
              <w:rPr>
                <w:sz w:val="24"/>
              </w:rPr>
              <w:t xml:space="preserve">Код валюты по </w:t>
            </w:r>
            <w:r>
              <w:rPr>
                <w:sz w:val="24"/>
              </w:rPr>
              <w:t xml:space="preserve">ОКВ</w:t>
            </w:r>
          </w:p>
        </w:tc>
        <w:tc>
          <w:tcPr>
            <w:tcW w:w="1304" w:type="dxa"/>
            <w:vMerge w:val="restart"/>
          </w:tcPr>
          <w:p>
            <w:pPr>
              <w:pStyle w:val="0"/>
              <w:jc w:val="center"/>
            </w:pPr>
            <w:r>
              <w:rPr>
                <w:sz w:val="24"/>
              </w:rPr>
              <w:t xml:space="preserve">Сумма в иностранной валюте</w:t>
            </w:r>
          </w:p>
        </w:tc>
        <w:tc>
          <w:tcPr>
            <w:tcW w:w="680" w:type="dxa"/>
            <w:vMerge w:val="restart"/>
          </w:tcPr>
          <w:p>
            <w:pPr>
              <w:pStyle w:val="0"/>
              <w:jc w:val="center"/>
            </w:pPr>
            <w:r>
              <w:rPr>
                <w:sz w:val="24"/>
              </w:rPr>
              <w:t xml:space="preserve">Курс валюты</w:t>
            </w:r>
          </w:p>
        </w:tc>
        <w:tc>
          <w:tcPr>
            <w:tcW w:w="1587" w:type="dxa"/>
            <w:vMerge w:val="restart"/>
          </w:tcPr>
          <w:p>
            <w:pPr>
              <w:pStyle w:val="0"/>
              <w:jc w:val="center"/>
            </w:pPr>
            <w:r>
              <w:rPr>
                <w:sz w:val="24"/>
              </w:rPr>
              <w:t xml:space="preserve">Сумма на ____ текущий финансовый год</w:t>
            </w:r>
          </w:p>
        </w:tc>
      </w:tr>
      <w:tr>
        <w:tblPrEx>
          <w:tblBorders>
            <w:left w:val="single" w:sz="4"/>
          </w:tblBorders>
        </w:tblPrEx>
        <w:tc>
          <w:tcPr>
            <w:tcW w:w="1247" w:type="dxa"/>
          </w:tcPr>
          <w:p>
            <w:pPr>
              <w:pStyle w:val="0"/>
              <w:jc w:val="center"/>
            </w:pPr>
            <w:r>
              <w:rPr>
                <w:sz w:val="24"/>
              </w:rPr>
              <w:t xml:space="preserve">номер</w:t>
            </w:r>
          </w:p>
        </w:tc>
        <w:tc>
          <w:tcPr>
            <w:tcW w:w="1020" w:type="dxa"/>
          </w:tcPr>
          <w:p>
            <w:pPr>
              <w:pStyle w:val="0"/>
              <w:jc w:val="center"/>
            </w:pPr>
            <w:r>
              <w:rPr>
                <w:sz w:val="24"/>
              </w:rPr>
              <w:t xml:space="preserve">дата</w:t>
            </w: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1247" w:type="dxa"/>
            <w:tcBorders>
              <w:left w:val="nil"/>
            </w:tcBorders>
          </w:tcPr>
          <w:p>
            <w:pPr>
              <w:pStyle w:val="0"/>
              <w:jc w:val="center"/>
            </w:pPr>
            <w:r>
              <w:rPr>
                <w:sz w:val="24"/>
              </w:rPr>
              <w:t xml:space="preserve">1</w:t>
            </w:r>
          </w:p>
        </w:tc>
        <w:tc>
          <w:tcPr>
            <w:tcW w:w="1020" w:type="dxa"/>
          </w:tcPr>
          <w:p>
            <w:pPr>
              <w:pStyle w:val="0"/>
              <w:jc w:val="center"/>
            </w:pPr>
            <w:r>
              <w:rPr>
                <w:sz w:val="24"/>
              </w:rPr>
              <w:t xml:space="preserve">2</w:t>
            </w:r>
          </w:p>
        </w:tc>
        <w:tc>
          <w:tcPr>
            <w:tcW w:w="1134" w:type="dxa"/>
          </w:tcPr>
          <w:p>
            <w:pPr>
              <w:pStyle w:val="0"/>
              <w:jc w:val="center"/>
            </w:pPr>
            <w:r>
              <w:rPr>
                <w:sz w:val="24"/>
              </w:rPr>
              <w:t xml:space="preserve">3</w:t>
            </w:r>
          </w:p>
        </w:tc>
        <w:tc>
          <w:tcPr>
            <w:tcW w:w="2154" w:type="dxa"/>
          </w:tcPr>
          <w:p>
            <w:pPr>
              <w:pStyle w:val="0"/>
              <w:jc w:val="center"/>
            </w:pPr>
            <w:r>
              <w:rPr>
                <w:sz w:val="24"/>
              </w:rPr>
              <w:t xml:space="preserve">4</w:t>
            </w:r>
          </w:p>
        </w:tc>
        <w:tc>
          <w:tcPr>
            <w:tcW w:w="1077" w:type="dxa"/>
          </w:tcPr>
          <w:p>
            <w:pPr>
              <w:pStyle w:val="0"/>
              <w:jc w:val="center"/>
            </w:pPr>
            <w:r>
              <w:rPr>
                <w:sz w:val="24"/>
              </w:rPr>
              <w:t xml:space="preserve">5</w:t>
            </w:r>
          </w:p>
        </w:tc>
        <w:tc>
          <w:tcPr>
            <w:tcW w:w="1304" w:type="dxa"/>
          </w:tcPr>
          <w:p>
            <w:pPr>
              <w:pStyle w:val="0"/>
              <w:jc w:val="center"/>
            </w:pPr>
            <w:r>
              <w:rPr>
                <w:sz w:val="24"/>
              </w:rPr>
              <w:t xml:space="preserve">6</w:t>
            </w:r>
          </w:p>
        </w:tc>
        <w:tc>
          <w:tcPr>
            <w:tcW w:w="680" w:type="dxa"/>
          </w:tcPr>
          <w:p>
            <w:pPr>
              <w:pStyle w:val="0"/>
              <w:jc w:val="center"/>
            </w:pPr>
            <w:r>
              <w:rPr>
                <w:sz w:val="24"/>
              </w:rPr>
              <w:t xml:space="preserve">7</w:t>
            </w:r>
          </w:p>
        </w:tc>
        <w:tc>
          <w:tcPr>
            <w:tcW w:w="1587" w:type="dxa"/>
          </w:tcPr>
          <w:p>
            <w:pPr>
              <w:pStyle w:val="0"/>
              <w:jc w:val="center"/>
            </w:pPr>
            <w:r>
              <w:rPr>
                <w:sz w:val="24"/>
              </w:rPr>
              <w:t xml:space="preserve">8</w:t>
            </w:r>
          </w:p>
        </w:tc>
      </w:tr>
      <w:tr>
        <w:tblPrEx>
          <w:tblBorders>
            <w:left w:val="single" w:sz="4"/>
          </w:tblBorders>
        </w:tblPrEx>
        <w:tc>
          <w:tcPr>
            <w:tcW w:w="1247" w:type="dxa"/>
            <w:vMerge w:val="restart"/>
          </w:tcPr>
          <w:p>
            <w:pPr>
              <w:pStyle w:val="0"/>
            </w:pPr>
            <w:r>
              <w:rPr>
                <w:sz w:val="24"/>
              </w:rPr>
            </w:r>
          </w:p>
        </w:tc>
        <w:tc>
          <w:tcPr>
            <w:tcW w:w="1020" w:type="dxa"/>
            <w:vMerge w:val="restart"/>
          </w:tcPr>
          <w:p>
            <w:pPr>
              <w:pStyle w:val="0"/>
            </w:pPr>
            <w:r>
              <w:rPr>
                <w:sz w:val="24"/>
              </w:rPr>
            </w:r>
          </w:p>
        </w:tc>
        <w:tc>
          <w:tcPr>
            <w:tcW w:w="1134" w:type="dxa"/>
            <w:vMerge w:val="restart"/>
          </w:tcPr>
          <w:p>
            <w:pPr>
              <w:pStyle w:val="0"/>
            </w:pPr>
            <w:r>
              <w:rPr>
                <w:sz w:val="24"/>
              </w:rPr>
            </w:r>
          </w:p>
        </w:tc>
        <w:tc>
          <w:tcPr>
            <w:tcW w:w="2154" w:type="dxa"/>
          </w:tcPr>
          <w:p>
            <w:pPr>
              <w:pStyle w:val="0"/>
            </w:pPr>
            <w:r>
              <w:rPr>
                <w:sz w:val="24"/>
              </w:rPr>
            </w:r>
          </w:p>
        </w:tc>
        <w:tc>
          <w:tcPr>
            <w:tcW w:w="1077" w:type="dxa"/>
          </w:tcPr>
          <w:p>
            <w:pPr>
              <w:pStyle w:val="0"/>
            </w:pPr>
            <w:r>
              <w:rPr>
                <w:sz w:val="24"/>
              </w:rPr>
            </w:r>
          </w:p>
        </w:tc>
        <w:tc>
          <w:tcPr>
            <w:tcW w:w="1304" w:type="dxa"/>
          </w:tcPr>
          <w:p>
            <w:pPr>
              <w:pStyle w:val="0"/>
            </w:pPr>
            <w:r>
              <w:rPr>
                <w:sz w:val="24"/>
              </w:rPr>
            </w:r>
          </w:p>
        </w:tc>
        <w:tc>
          <w:tcPr>
            <w:tcW w:w="680" w:type="dxa"/>
          </w:tcPr>
          <w:p>
            <w:pPr>
              <w:pStyle w:val="0"/>
            </w:pPr>
            <w:r>
              <w:rPr>
                <w:sz w:val="24"/>
              </w:rPr>
            </w:r>
          </w:p>
        </w:tc>
        <w:tc>
          <w:tcPr>
            <w:tcW w:w="1587" w:type="dxa"/>
          </w:tcPr>
          <w:p>
            <w:pPr>
              <w:pStyle w:val="0"/>
            </w:pPr>
            <w:r>
              <w:rPr>
                <w:sz w:val="24"/>
              </w:rPr>
            </w:r>
          </w:p>
        </w:tc>
      </w:tr>
      <w:tr>
        <w:tblPrEx>
          <w:tblBorders>
            <w:left w:val="single" w:sz="4"/>
          </w:tblBorders>
        </w:tblPrEx>
        <w:tc>
          <w:tcPr>
            <w:vMerge w:val="continue"/>
          </w:tcPr>
          <w:p/>
        </w:tc>
        <w:tc>
          <w:tcPr>
            <w:vMerge w:val="continue"/>
          </w:tcPr>
          <w:p/>
        </w:tc>
        <w:tc>
          <w:tcPr>
            <w:vMerge w:val="continue"/>
          </w:tcPr>
          <w:p/>
        </w:tc>
        <w:tc>
          <w:tcPr>
            <w:tcW w:w="2154" w:type="dxa"/>
          </w:tcPr>
          <w:p>
            <w:pPr>
              <w:pStyle w:val="0"/>
            </w:pPr>
            <w:r>
              <w:rPr>
                <w:sz w:val="24"/>
              </w:rPr>
            </w:r>
          </w:p>
        </w:tc>
        <w:tc>
          <w:tcPr>
            <w:tcW w:w="1077" w:type="dxa"/>
          </w:tcPr>
          <w:p>
            <w:pPr>
              <w:pStyle w:val="0"/>
            </w:pPr>
            <w:r>
              <w:rPr>
                <w:sz w:val="24"/>
              </w:rPr>
            </w:r>
          </w:p>
        </w:tc>
        <w:tc>
          <w:tcPr>
            <w:tcW w:w="1304" w:type="dxa"/>
          </w:tcPr>
          <w:p>
            <w:pPr>
              <w:pStyle w:val="0"/>
            </w:pPr>
            <w:r>
              <w:rPr>
                <w:sz w:val="24"/>
              </w:rPr>
            </w:r>
          </w:p>
        </w:tc>
        <w:tc>
          <w:tcPr>
            <w:tcW w:w="680" w:type="dxa"/>
          </w:tcPr>
          <w:p>
            <w:pPr>
              <w:pStyle w:val="0"/>
            </w:pPr>
            <w:r>
              <w:rPr>
                <w:sz w:val="24"/>
              </w:rPr>
            </w:r>
          </w:p>
        </w:tc>
        <w:tc>
          <w:tcPr>
            <w:tcW w:w="1587" w:type="dxa"/>
          </w:tcPr>
          <w:p>
            <w:pPr>
              <w:pStyle w:val="0"/>
            </w:pPr>
            <w:r>
              <w:rPr>
                <w:sz w:val="24"/>
              </w:rPr>
            </w:r>
          </w:p>
        </w:tc>
      </w:tr>
      <w:tr>
        <w:tc>
          <w:tcPr>
            <w:gridSpan w:val="3"/>
            <w:tcW w:w="3401" w:type="dxa"/>
            <w:tcBorders>
              <w:left w:val="nil"/>
              <w:bottom w:val="nil"/>
            </w:tcBorders>
          </w:tcPr>
          <w:p>
            <w:pPr>
              <w:pStyle w:val="0"/>
              <w:jc w:val="right"/>
            </w:pPr>
            <w:r>
              <w:rPr>
                <w:sz w:val="24"/>
              </w:rPr>
              <w:t xml:space="preserve">Итого по учетному номеру</w:t>
            </w:r>
          </w:p>
        </w:tc>
        <w:tc>
          <w:tcPr>
            <w:tcW w:w="2154" w:type="dxa"/>
          </w:tcPr>
          <w:p>
            <w:pPr>
              <w:pStyle w:val="0"/>
              <w:jc w:val="center"/>
            </w:pPr>
            <w:r>
              <w:rPr>
                <w:sz w:val="24"/>
              </w:rPr>
              <w:t xml:space="preserve">X</w:t>
            </w:r>
          </w:p>
        </w:tc>
        <w:tc>
          <w:tcPr>
            <w:tcW w:w="1077" w:type="dxa"/>
          </w:tcPr>
          <w:p>
            <w:pPr>
              <w:pStyle w:val="0"/>
              <w:jc w:val="center"/>
            </w:pPr>
            <w:r>
              <w:rPr>
                <w:sz w:val="24"/>
              </w:rPr>
              <w:t xml:space="preserve">X</w:t>
            </w:r>
          </w:p>
        </w:tc>
        <w:tc>
          <w:tcPr>
            <w:tcW w:w="1304" w:type="dxa"/>
          </w:tcPr>
          <w:p>
            <w:pPr>
              <w:pStyle w:val="0"/>
              <w:jc w:val="center"/>
            </w:pPr>
            <w:r>
              <w:rPr>
                <w:sz w:val="24"/>
              </w:rPr>
              <w:t xml:space="preserve">X</w:t>
            </w:r>
          </w:p>
        </w:tc>
        <w:tc>
          <w:tcPr>
            <w:tcW w:w="680" w:type="dxa"/>
          </w:tcPr>
          <w:p>
            <w:pPr>
              <w:pStyle w:val="0"/>
              <w:jc w:val="center"/>
            </w:pPr>
            <w:r>
              <w:rPr>
                <w:sz w:val="24"/>
              </w:rPr>
              <w:t xml:space="preserve">X</w:t>
            </w:r>
          </w:p>
        </w:tc>
        <w:tc>
          <w:tcPr>
            <w:tcW w:w="1587" w:type="dxa"/>
          </w:tcPr>
          <w:p>
            <w:pPr>
              <w:pStyle w:val="0"/>
            </w:pPr>
            <w:r>
              <w:rPr>
                <w:sz w:val="24"/>
              </w:rPr>
            </w:r>
          </w:p>
        </w:tc>
      </w:tr>
      <w:tr>
        <w:tc>
          <w:tcPr>
            <w:gridSpan w:val="4"/>
            <w:tcW w:w="5555" w:type="dxa"/>
            <w:tcBorders>
              <w:top w:val="nil"/>
              <w:left w:val="nil"/>
              <w:bottom w:val="nil"/>
            </w:tcBorders>
          </w:tcPr>
          <w:p>
            <w:pPr>
              <w:pStyle w:val="0"/>
              <w:jc w:val="right"/>
            </w:pPr>
            <w:r>
              <w:rPr>
                <w:sz w:val="24"/>
              </w:rPr>
              <w:t xml:space="preserve">Итого по коду валюты (по </w:t>
            </w:r>
            <w:r>
              <w:rPr>
                <w:sz w:val="24"/>
              </w:rPr>
              <w:t xml:space="preserve">ОКВ</w:t>
            </w:r>
            <w:r>
              <w:rPr>
                <w:sz w:val="24"/>
              </w:rPr>
              <w:t xml:space="preserve">)</w:t>
            </w:r>
          </w:p>
        </w:tc>
        <w:tc>
          <w:tcPr>
            <w:tcW w:w="1077" w:type="dxa"/>
          </w:tcPr>
          <w:p>
            <w:pPr>
              <w:pStyle w:val="0"/>
            </w:pPr>
            <w:r>
              <w:rPr>
                <w:sz w:val="24"/>
              </w:rPr>
            </w:r>
          </w:p>
        </w:tc>
        <w:tc>
          <w:tcPr>
            <w:tcW w:w="1304" w:type="dxa"/>
          </w:tcPr>
          <w:p>
            <w:pPr>
              <w:pStyle w:val="0"/>
            </w:pPr>
            <w:r>
              <w:rPr>
                <w:sz w:val="24"/>
              </w:rPr>
            </w:r>
          </w:p>
        </w:tc>
        <w:tc>
          <w:tcPr>
            <w:tcW w:w="680" w:type="dxa"/>
          </w:tcPr>
          <w:p>
            <w:pPr>
              <w:pStyle w:val="0"/>
              <w:jc w:val="center"/>
            </w:pPr>
            <w:r>
              <w:rPr>
                <w:sz w:val="24"/>
              </w:rPr>
              <w:t xml:space="preserve">X</w:t>
            </w:r>
          </w:p>
        </w:tc>
        <w:tc>
          <w:tcPr>
            <w:tcW w:w="1587" w:type="dxa"/>
          </w:tcPr>
          <w:p>
            <w:pPr>
              <w:pStyle w:val="0"/>
            </w:pPr>
            <w:r>
              <w:rPr>
                <w:sz w:val="24"/>
              </w:rPr>
            </w:r>
          </w:p>
        </w:tc>
      </w:tr>
      <w:tr>
        <w:tblPrEx>
          <w:tblBorders>
            <w:insideV w:val="nil"/>
          </w:tblBorders>
        </w:tblPrEx>
        <w:tc>
          <w:tcPr>
            <w:gridSpan w:val="4"/>
            <w:tcW w:w="5555" w:type="dxa"/>
            <w:tcBorders>
              <w:top w:val="nil"/>
              <w:bottom w:val="nil"/>
            </w:tcBorders>
          </w:tcPr>
          <w:p>
            <w:pPr>
              <w:pStyle w:val="0"/>
            </w:pPr>
            <w:r>
              <w:rPr>
                <w:sz w:val="24"/>
              </w:rPr>
            </w:r>
          </w:p>
        </w:tc>
        <w:tc>
          <w:tcPr>
            <w:gridSpan w:val="3"/>
            <w:tcW w:w="3061" w:type="dxa"/>
            <w:tcBorders>
              <w:bottom w:val="nil"/>
              <w:right w:val="single" w:sz="4"/>
            </w:tcBorders>
          </w:tcPr>
          <w:p>
            <w:pPr>
              <w:pStyle w:val="0"/>
              <w:jc w:val="right"/>
            </w:pPr>
            <w:r>
              <w:rPr>
                <w:sz w:val="24"/>
              </w:rPr>
              <w:t xml:space="preserve">Всего</w:t>
            </w:r>
          </w:p>
        </w:tc>
        <w:tc>
          <w:tcPr>
            <w:tcW w:w="1587" w:type="dxa"/>
            <w:tcBorders>
              <w:left w:val="single" w:sz="4"/>
              <w:right w:val="single" w:sz="4"/>
            </w:tcBorders>
          </w:tcPr>
          <w:p>
            <w:pPr>
              <w:pStyle w:val="0"/>
            </w:pPr>
            <w:r>
              <w:rPr>
                <w:sz w:val="24"/>
              </w:rPr>
            </w:r>
          </w:p>
        </w:tc>
      </w:tr>
    </w:tbl>
    <w:p>
      <w:pPr>
        <w:pStyle w:val="0"/>
        <w:jc w:val="both"/>
      </w:pPr>
      <w:r>
        <w:rPr>
          <w:sz w:val="24"/>
        </w:rPr>
      </w:r>
    </w:p>
    <w:p>
      <w:pPr>
        <w:pStyle w:val="1"/>
        <w:jc w:val="both"/>
      </w:pPr>
      <w:r>
        <w:rPr>
          <w:sz w:val="20"/>
        </w:rPr>
        <w:t xml:space="preserve">       3. Операции за счет дополнительного бюджетного финансирования</w:t>
      </w:r>
    </w:p>
    <w:p>
      <w:pPr>
        <w:pStyle w:val="1"/>
        <w:jc w:val="both"/>
      </w:pPr>
      <w:r>
        <w:rPr>
          <w:sz w:val="20"/>
        </w:rPr>
      </w:r>
    </w:p>
    <w:p>
      <w:pPr>
        <w:pStyle w:val="1"/>
        <w:jc w:val="both"/>
      </w:pPr>
      <w:r>
        <w:rPr>
          <w:sz w:val="20"/>
        </w:rPr>
        <w:t xml:space="preserve">                 3.1. Изменение остатков на лицевом счете</w:t>
      </w:r>
    </w:p>
    <w:p>
      <w:pPr>
        <w:pStyle w:val="0"/>
        <w:jc w:val="both"/>
      </w:pPr>
      <w:r>
        <w:rPr>
          <w:sz w:val="24"/>
        </w:rPr>
      </w:r>
    </w:p>
    <w:p>
      <w:pPr>
        <w:sectPr>
          <w:pgSz w:w="11906" w:h="16838"/>
          <w:pgMar w:top="1440" w:right="566" w:bottom="1440" w:left="1133" w:header="0" w:footer="0" w:gutter="0"/>
          <w:titlePg/>
        </w:sectPr>
      </w:pPr>
    </w:p>
    <w:tbl>
      <w:tblPr>
        <w:tblInd w:w="0" w:type="dxa"/>
        <w:tblLayout w:type="fixed"/>
        <w:tblBorders>
          <w:top w:val="single" w:sz="4"/>
          <w:bottom w:val="single" w:sz="4"/>
          <w:right w:val="single" w:sz="4"/>
          <w:insideV w:val="single" w:sz="4"/>
          <w:insideH w:val="single" w:sz="4"/>
        </w:tblBorders>
        <w:tblCellMar>
          <w:top w:w="102" w:type="dxa"/>
          <w:left w:w="62" w:type="dxa"/>
          <w:bottom w:w="102" w:type="dxa"/>
          <w:right w:w="62" w:type="dxa"/>
        </w:tblCellMar>
      </w:tblPr>
      <w:tblGrid>
        <w:gridCol w:w="1757"/>
        <w:gridCol w:w="1928"/>
        <w:gridCol w:w="1474"/>
        <w:gridCol w:w="1361"/>
        <w:gridCol w:w="1474"/>
        <w:gridCol w:w="964"/>
        <w:gridCol w:w="1587"/>
        <w:gridCol w:w="1587"/>
      </w:tblGrid>
      <w:tr>
        <w:tblPrEx>
          <w:tblBorders>
            <w:left w:val="single" w:sz="4"/>
          </w:tblBorders>
        </w:tblPrEx>
        <w:tc>
          <w:tcPr>
            <w:tcW w:w="1757" w:type="dxa"/>
          </w:tcPr>
          <w:p>
            <w:pPr>
              <w:pStyle w:val="0"/>
              <w:jc w:val="center"/>
            </w:pPr>
            <w:r>
              <w:rPr>
                <w:sz w:val="24"/>
              </w:rPr>
              <w:t xml:space="preserve">Наименование показателя</w:t>
            </w:r>
          </w:p>
        </w:tc>
        <w:tc>
          <w:tcPr>
            <w:tcW w:w="1928" w:type="dxa"/>
          </w:tcPr>
          <w:p>
            <w:pPr>
              <w:pStyle w:val="0"/>
              <w:jc w:val="center"/>
            </w:pPr>
            <w:r>
              <w:rPr>
                <w:sz w:val="24"/>
              </w:rPr>
              <w:t xml:space="preserve">Источник дополнительного бюджетного финансирования</w:t>
            </w:r>
          </w:p>
        </w:tc>
        <w:tc>
          <w:tcPr>
            <w:tcW w:w="1474" w:type="dxa"/>
          </w:tcPr>
          <w:p>
            <w:pPr>
              <w:pStyle w:val="0"/>
              <w:jc w:val="center"/>
            </w:pPr>
            <w:r>
              <w:rPr>
                <w:sz w:val="24"/>
              </w:rPr>
              <w:t xml:space="preserve">Лимиты бюджетных обязательств</w:t>
            </w:r>
          </w:p>
        </w:tc>
        <w:tc>
          <w:tcPr>
            <w:tcW w:w="1361" w:type="dxa"/>
          </w:tcPr>
          <w:p>
            <w:pPr>
              <w:pStyle w:val="0"/>
              <w:jc w:val="center"/>
            </w:pPr>
            <w:r>
              <w:rPr>
                <w:sz w:val="24"/>
              </w:rPr>
              <w:t xml:space="preserve">Предельные объемы финансирования</w:t>
            </w:r>
          </w:p>
        </w:tc>
        <w:tc>
          <w:tcPr>
            <w:tcW w:w="1474" w:type="dxa"/>
          </w:tcPr>
          <w:p>
            <w:pPr>
              <w:pStyle w:val="0"/>
              <w:jc w:val="center"/>
            </w:pPr>
            <w:r>
              <w:rPr>
                <w:sz w:val="24"/>
              </w:rPr>
              <w:t xml:space="preserve">Бюджетные обязательства</w:t>
            </w:r>
          </w:p>
        </w:tc>
        <w:tc>
          <w:tcPr>
            <w:tcW w:w="964" w:type="dxa"/>
          </w:tcPr>
          <w:p>
            <w:pPr>
              <w:pStyle w:val="0"/>
              <w:jc w:val="center"/>
            </w:pPr>
            <w:r>
              <w:rPr>
                <w:sz w:val="24"/>
              </w:rPr>
              <w:t xml:space="preserve">Денежные обязательства</w:t>
            </w:r>
          </w:p>
        </w:tc>
        <w:tc>
          <w:tcPr>
            <w:tcW w:w="1587" w:type="dxa"/>
          </w:tcPr>
          <w:p>
            <w:pPr>
              <w:pStyle w:val="0"/>
              <w:jc w:val="center"/>
            </w:pPr>
            <w:r>
              <w:rPr>
                <w:sz w:val="24"/>
              </w:rPr>
              <w:t xml:space="preserve">Поступления</w:t>
            </w:r>
          </w:p>
          <w:p>
            <w:pPr>
              <w:pStyle w:val="0"/>
              <w:jc w:val="center"/>
            </w:pPr>
            <w:r>
              <w:rPr>
                <w:sz w:val="24"/>
              </w:rPr>
              <w:t xml:space="preserve">(с начала ____ текущего финансового года)</w:t>
            </w:r>
          </w:p>
        </w:tc>
        <w:tc>
          <w:tcPr>
            <w:tcW w:w="1587" w:type="dxa"/>
          </w:tcPr>
          <w:p>
            <w:pPr>
              <w:pStyle w:val="0"/>
              <w:jc w:val="center"/>
            </w:pPr>
            <w:r>
              <w:rPr>
                <w:sz w:val="24"/>
              </w:rPr>
              <w:t xml:space="preserve">Выплаты</w:t>
            </w:r>
          </w:p>
          <w:p>
            <w:pPr>
              <w:pStyle w:val="0"/>
              <w:jc w:val="center"/>
            </w:pPr>
            <w:r>
              <w:rPr>
                <w:sz w:val="24"/>
              </w:rPr>
              <w:t xml:space="preserve">(с начала ____ текущего финансового года)</w:t>
            </w:r>
          </w:p>
        </w:tc>
      </w:tr>
      <w:tr>
        <w:tblPrEx>
          <w:tblBorders>
            <w:left w:val="single" w:sz="4"/>
          </w:tblBorders>
        </w:tblPrEx>
        <w:tc>
          <w:tcPr>
            <w:tcW w:w="1757" w:type="dxa"/>
          </w:tcPr>
          <w:p>
            <w:pPr>
              <w:pStyle w:val="0"/>
              <w:jc w:val="center"/>
            </w:pPr>
            <w:r>
              <w:rPr>
                <w:sz w:val="24"/>
              </w:rPr>
              <w:t xml:space="preserve">1</w:t>
            </w:r>
          </w:p>
        </w:tc>
        <w:tc>
          <w:tcPr>
            <w:tcW w:w="1928" w:type="dxa"/>
          </w:tcPr>
          <w:p>
            <w:pPr>
              <w:pStyle w:val="0"/>
              <w:jc w:val="center"/>
            </w:pPr>
            <w:r>
              <w:rPr>
                <w:sz w:val="24"/>
              </w:rPr>
              <w:t xml:space="preserve">2</w:t>
            </w:r>
          </w:p>
        </w:tc>
        <w:tc>
          <w:tcPr>
            <w:tcW w:w="1474" w:type="dxa"/>
          </w:tcPr>
          <w:p>
            <w:pPr>
              <w:pStyle w:val="0"/>
              <w:jc w:val="center"/>
            </w:pPr>
            <w:r>
              <w:rPr>
                <w:sz w:val="24"/>
              </w:rPr>
              <w:t xml:space="preserve">3</w:t>
            </w:r>
          </w:p>
        </w:tc>
        <w:tc>
          <w:tcPr>
            <w:tcW w:w="1361" w:type="dxa"/>
          </w:tcPr>
          <w:p>
            <w:pPr>
              <w:pStyle w:val="0"/>
              <w:jc w:val="center"/>
            </w:pPr>
            <w:r>
              <w:rPr>
                <w:sz w:val="24"/>
              </w:rPr>
              <w:t xml:space="preserve">4</w:t>
            </w:r>
          </w:p>
        </w:tc>
        <w:tc>
          <w:tcPr>
            <w:tcW w:w="1474" w:type="dxa"/>
          </w:tcPr>
          <w:p>
            <w:pPr>
              <w:pStyle w:val="0"/>
              <w:jc w:val="center"/>
            </w:pPr>
            <w:r>
              <w:rPr>
                <w:sz w:val="24"/>
              </w:rPr>
              <w:t xml:space="preserve">5</w:t>
            </w:r>
          </w:p>
        </w:tc>
        <w:tc>
          <w:tcPr>
            <w:tcW w:w="964" w:type="dxa"/>
          </w:tcPr>
          <w:p>
            <w:pPr>
              <w:pStyle w:val="0"/>
              <w:jc w:val="center"/>
            </w:pPr>
            <w:r>
              <w:rPr>
                <w:sz w:val="24"/>
              </w:rPr>
              <w:t xml:space="preserve">6</w:t>
            </w:r>
          </w:p>
        </w:tc>
        <w:tc>
          <w:tcPr>
            <w:tcW w:w="1587" w:type="dxa"/>
          </w:tcPr>
          <w:p>
            <w:pPr>
              <w:pStyle w:val="0"/>
              <w:jc w:val="center"/>
            </w:pPr>
            <w:r>
              <w:rPr>
                <w:sz w:val="24"/>
              </w:rPr>
              <w:t xml:space="preserve">7</w:t>
            </w:r>
          </w:p>
        </w:tc>
        <w:tc>
          <w:tcPr>
            <w:tcW w:w="1587" w:type="dxa"/>
          </w:tcPr>
          <w:p>
            <w:pPr>
              <w:pStyle w:val="0"/>
              <w:jc w:val="center"/>
            </w:pPr>
            <w:r>
              <w:rPr>
                <w:sz w:val="24"/>
              </w:rPr>
              <w:t xml:space="preserve">8</w:t>
            </w:r>
          </w:p>
        </w:tc>
      </w:tr>
      <w:tr>
        <w:tc>
          <w:tcPr>
            <w:tcW w:w="1757" w:type="dxa"/>
            <w:tcBorders>
              <w:left w:val="nil"/>
            </w:tcBorders>
          </w:tcPr>
          <w:p>
            <w:pPr>
              <w:pStyle w:val="0"/>
            </w:pPr>
            <w:r>
              <w:rPr>
                <w:sz w:val="24"/>
              </w:rPr>
              <w:t xml:space="preserve">На начало дня</w:t>
            </w:r>
          </w:p>
        </w:tc>
        <w:tc>
          <w:tcPr>
            <w:tcW w:w="1928" w:type="dxa"/>
          </w:tcPr>
          <w:p>
            <w:pPr>
              <w:pStyle w:val="0"/>
            </w:pPr>
            <w:r>
              <w:rPr>
                <w:sz w:val="24"/>
              </w:rPr>
            </w:r>
          </w:p>
        </w:tc>
        <w:tc>
          <w:tcPr>
            <w:tcW w:w="1474" w:type="dxa"/>
          </w:tcPr>
          <w:p>
            <w:pPr>
              <w:pStyle w:val="0"/>
            </w:pPr>
            <w:r>
              <w:rPr>
                <w:sz w:val="24"/>
              </w:rPr>
            </w:r>
          </w:p>
        </w:tc>
        <w:tc>
          <w:tcPr>
            <w:tcW w:w="1361" w:type="dxa"/>
          </w:tcPr>
          <w:p>
            <w:pPr>
              <w:pStyle w:val="0"/>
            </w:pPr>
            <w:r>
              <w:rPr>
                <w:sz w:val="24"/>
              </w:rPr>
            </w:r>
          </w:p>
        </w:tc>
        <w:tc>
          <w:tcPr>
            <w:tcW w:w="1474" w:type="dxa"/>
          </w:tcPr>
          <w:p>
            <w:pPr>
              <w:pStyle w:val="0"/>
            </w:pPr>
            <w:r>
              <w:rPr>
                <w:sz w:val="24"/>
              </w:rPr>
            </w:r>
          </w:p>
        </w:tc>
        <w:tc>
          <w:tcPr>
            <w:tcW w:w="964" w:type="dxa"/>
          </w:tcPr>
          <w:p>
            <w:pPr>
              <w:pStyle w:val="0"/>
            </w:pPr>
            <w:r>
              <w:rPr>
                <w:sz w:val="24"/>
              </w:rPr>
            </w:r>
          </w:p>
        </w:tc>
        <w:tc>
          <w:tcPr>
            <w:tcW w:w="1587" w:type="dxa"/>
          </w:tcPr>
          <w:p>
            <w:pPr>
              <w:pStyle w:val="0"/>
            </w:pPr>
            <w:r>
              <w:rPr>
                <w:sz w:val="24"/>
              </w:rPr>
            </w:r>
          </w:p>
        </w:tc>
        <w:tc>
          <w:tcPr>
            <w:tcW w:w="1587" w:type="dxa"/>
          </w:tcPr>
          <w:p>
            <w:pPr>
              <w:pStyle w:val="0"/>
            </w:pPr>
            <w:r>
              <w:rPr>
                <w:sz w:val="24"/>
              </w:rPr>
            </w:r>
          </w:p>
        </w:tc>
      </w:tr>
      <w:tr>
        <w:tc>
          <w:tcPr>
            <w:tcW w:w="1757" w:type="dxa"/>
            <w:tcBorders>
              <w:left w:val="nil"/>
            </w:tcBorders>
          </w:tcPr>
          <w:p>
            <w:pPr>
              <w:pStyle w:val="0"/>
            </w:pPr>
            <w:r>
              <w:rPr>
                <w:sz w:val="24"/>
              </w:rPr>
              <w:t xml:space="preserve">На конец дня</w:t>
            </w:r>
          </w:p>
        </w:tc>
        <w:tc>
          <w:tcPr>
            <w:tcW w:w="1928" w:type="dxa"/>
          </w:tcPr>
          <w:p>
            <w:pPr>
              <w:pStyle w:val="0"/>
            </w:pPr>
            <w:r>
              <w:rPr>
                <w:sz w:val="24"/>
              </w:rPr>
            </w:r>
          </w:p>
        </w:tc>
        <w:tc>
          <w:tcPr>
            <w:tcW w:w="1474" w:type="dxa"/>
          </w:tcPr>
          <w:p>
            <w:pPr>
              <w:pStyle w:val="0"/>
            </w:pPr>
            <w:r>
              <w:rPr>
                <w:sz w:val="24"/>
              </w:rPr>
            </w:r>
          </w:p>
        </w:tc>
        <w:tc>
          <w:tcPr>
            <w:tcW w:w="1361" w:type="dxa"/>
          </w:tcPr>
          <w:p>
            <w:pPr>
              <w:pStyle w:val="0"/>
            </w:pPr>
            <w:r>
              <w:rPr>
                <w:sz w:val="24"/>
              </w:rPr>
            </w:r>
          </w:p>
        </w:tc>
        <w:tc>
          <w:tcPr>
            <w:tcW w:w="1474" w:type="dxa"/>
          </w:tcPr>
          <w:p>
            <w:pPr>
              <w:pStyle w:val="0"/>
            </w:pPr>
            <w:r>
              <w:rPr>
                <w:sz w:val="24"/>
              </w:rPr>
            </w:r>
          </w:p>
        </w:tc>
        <w:tc>
          <w:tcPr>
            <w:tcW w:w="964" w:type="dxa"/>
          </w:tcPr>
          <w:p>
            <w:pPr>
              <w:pStyle w:val="0"/>
            </w:pPr>
            <w:r>
              <w:rPr>
                <w:sz w:val="24"/>
              </w:rPr>
            </w:r>
          </w:p>
        </w:tc>
        <w:tc>
          <w:tcPr>
            <w:tcW w:w="1587" w:type="dxa"/>
          </w:tcPr>
          <w:p>
            <w:pPr>
              <w:pStyle w:val="0"/>
            </w:pPr>
            <w:r>
              <w:rPr>
                <w:sz w:val="24"/>
              </w:rPr>
            </w:r>
          </w:p>
        </w:tc>
        <w:tc>
          <w:tcPr>
            <w:tcW w:w="1587" w:type="dxa"/>
          </w:tcPr>
          <w:p>
            <w:pPr>
              <w:pStyle w:val="0"/>
            </w:pPr>
            <w:r>
              <w:rPr>
                <w:sz w:val="24"/>
              </w:rPr>
            </w:r>
          </w:p>
        </w:tc>
      </w:tr>
    </w:tbl>
    <w:p>
      <w:pPr>
        <w:sectPr>
          <w:pgSz w:w="16838" w:h="11906" w:orient="landscape"/>
          <w:pgMar w:top="1133" w:right="1440" w:bottom="566" w:left="1440" w:header="0" w:footer="0" w:gutter="0"/>
          <w:titlePg/>
        </w:sectPr>
      </w:pPr>
    </w:p>
    <w:p>
      <w:pPr>
        <w:pStyle w:val="0"/>
        <w:jc w:val="both"/>
      </w:pPr>
      <w:r>
        <w:rPr>
          <w:sz w:val="24"/>
        </w:rPr>
      </w:r>
    </w:p>
    <w:p>
      <w:pPr>
        <w:pStyle w:val="1"/>
        <w:jc w:val="both"/>
      </w:pPr>
      <w:r>
        <w:rPr>
          <w:sz w:val="20"/>
        </w:rPr>
        <w:t xml:space="preserve">         3.2. Бюджетные данные, бюджетные и денежные обязательства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
        <w:gridCol w:w="737"/>
        <w:gridCol w:w="1644"/>
        <w:gridCol w:w="1247"/>
        <w:gridCol w:w="1020"/>
        <w:gridCol w:w="1247"/>
        <w:gridCol w:w="1020"/>
        <w:gridCol w:w="1304"/>
      </w:tblGrid>
      <w:tr>
        <w:tc>
          <w:tcPr>
            <w:gridSpan w:val="2"/>
            <w:tcW w:w="1587" w:type="dxa"/>
          </w:tcPr>
          <w:p>
            <w:pPr>
              <w:pStyle w:val="0"/>
              <w:jc w:val="center"/>
            </w:pPr>
            <w:r>
              <w:rPr>
                <w:sz w:val="24"/>
              </w:rPr>
              <w:t xml:space="preserve">Документ</w:t>
            </w:r>
          </w:p>
        </w:tc>
        <w:tc>
          <w:tcPr>
            <w:tcW w:w="1644" w:type="dxa"/>
            <w:vMerge w:val="restart"/>
          </w:tcPr>
          <w:p>
            <w:pPr>
              <w:pStyle w:val="0"/>
              <w:jc w:val="center"/>
            </w:pPr>
            <w:r>
              <w:rPr>
                <w:sz w:val="24"/>
              </w:rPr>
              <w:t xml:space="preserve">Лимиты бюджетных обязательств</w:t>
            </w:r>
          </w:p>
        </w:tc>
        <w:tc>
          <w:tcPr>
            <w:tcW w:w="1247" w:type="dxa"/>
            <w:vMerge w:val="restart"/>
          </w:tcPr>
          <w:p>
            <w:pPr>
              <w:pStyle w:val="0"/>
              <w:jc w:val="center"/>
            </w:pPr>
            <w:r>
              <w:rPr>
                <w:sz w:val="24"/>
              </w:rPr>
              <w:t xml:space="preserve">Предельные объемы финансирования</w:t>
            </w:r>
          </w:p>
        </w:tc>
        <w:tc>
          <w:tcPr>
            <w:gridSpan w:val="2"/>
            <w:tcW w:w="2267" w:type="dxa"/>
          </w:tcPr>
          <w:p>
            <w:pPr>
              <w:pStyle w:val="0"/>
              <w:jc w:val="center"/>
            </w:pPr>
            <w:r>
              <w:rPr>
                <w:sz w:val="24"/>
              </w:rPr>
              <w:t xml:space="preserve">Бюджетные обязательства</w:t>
            </w:r>
          </w:p>
        </w:tc>
        <w:tc>
          <w:tcPr>
            <w:gridSpan w:val="2"/>
            <w:tcW w:w="2324" w:type="dxa"/>
          </w:tcPr>
          <w:p>
            <w:pPr>
              <w:pStyle w:val="0"/>
              <w:jc w:val="center"/>
            </w:pPr>
            <w:r>
              <w:rPr>
                <w:sz w:val="24"/>
              </w:rPr>
              <w:t xml:space="preserve">Денежные обязательства</w:t>
            </w:r>
          </w:p>
        </w:tc>
      </w:tr>
      <w:tr>
        <w:tc>
          <w:tcPr>
            <w:tcW w:w="850" w:type="dxa"/>
          </w:tcPr>
          <w:p>
            <w:pPr>
              <w:pStyle w:val="0"/>
              <w:jc w:val="center"/>
            </w:pPr>
            <w:r>
              <w:rPr>
                <w:sz w:val="24"/>
              </w:rPr>
              <w:t xml:space="preserve">номер</w:t>
            </w:r>
          </w:p>
        </w:tc>
        <w:tc>
          <w:tcPr>
            <w:tcW w:w="737" w:type="dxa"/>
          </w:tcPr>
          <w:p>
            <w:pPr>
              <w:pStyle w:val="0"/>
              <w:jc w:val="center"/>
            </w:pPr>
            <w:r>
              <w:rPr>
                <w:sz w:val="24"/>
              </w:rPr>
              <w:t xml:space="preserve">дата</w:t>
            </w:r>
          </w:p>
        </w:tc>
        <w:tc>
          <w:tcPr>
            <w:vMerge w:val="continue"/>
          </w:tcPr>
          <w:p/>
        </w:tc>
        <w:tc>
          <w:tcPr>
            <w:vMerge w:val="continue"/>
          </w:tcPr>
          <w:p/>
        </w:tc>
        <w:tc>
          <w:tcPr>
            <w:tcW w:w="1020" w:type="dxa"/>
          </w:tcPr>
          <w:p>
            <w:pPr>
              <w:pStyle w:val="0"/>
              <w:jc w:val="center"/>
            </w:pPr>
            <w:r>
              <w:rPr>
                <w:sz w:val="24"/>
              </w:rPr>
              <w:t xml:space="preserve">учетный номер</w:t>
            </w:r>
          </w:p>
        </w:tc>
        <w:tc>
          <w:tcPr>
            <w:tcW w:w="1247" w:type="dxa"/>
          </w:tcPr>
          <w:p>
            <w:pPr>
              <w:pStyle w:val="0"/>
              <w:jc w:val="center"/>
            </w:pPr>
            <w:r>
              <w:rPr>
                <w:sz w:val="24"/>
              </w:rPr>
              <w:t xml:space="preserve">сумма на текущий финансовый год</w:t>
            </w:r>
          </w:p>
        </w:tc>
        <w:tc>
          <w:tcPr>
            <w:tcW w:w="1020" w:type="dxa"/>
          </w:tcPr>
          <w:p>
            <w:pPr>
              <w:pStyle w:val="0"/>
              <w:jc w:val="center"/>
            </w:pPr>
            <w:r>
              <w:rPr>
                <w:sz w:val="24"/>
              </w:rPr>
              <w:t xml:space="preserve">учетный номер</w:t>
            </w:r>
          </w:p>
        </w:tc>
        <w:tc>
          <w:tcPr>
            <w:tcW w:w="1304" w:type="dxa"/>
          </w:tcPr>
          <w:p>
            <w:pPr>
              <w:pStyle w:val="0"/>
              <w:jc w:val="center"/>
            </w:pPr>
            <w:r>
              <w:rPr>
                <w:sz w:val="24"/>
              </w:rPr>
              <w:t xml:space="preserve">сумма на текущий финансовый год</w:t>
            </w:r>
          </w:p>
        </w:tc>
      </w:tr>
      <w:tr>
        <w:tc>
          <w:tcPr>
            <w:tcW w:w="850" w:type="dxa"/>
          </w:tcPr>
          <w:p>
            <w:pPr>
              <w:pStyle w:val="0"/>
              <w:jc w:val="center"/>
            </w:pPr>
            <w:r>
              <w:rPr>
                <w:sz w:val="24"/>
              </w:rPr>
              <w:t xml:space="preserve">1</w:t>
            </w:r>
          </w:p>
        </w:tc>
        <w:tc>
          <w:tcPr>
            <w:tcW w:w="737" w:type="dxa"/>
          </w:tcPr>
          <w:p>
            <w:pPr>
              <w:pStyle w:val="0"/>
              <w:jc w:val="center"/>
            </w:pPr>
            <w:r>
              <w:rPr>
                <w:sz w:val="24"/>
              </w:rPr>
              <w:t xml:space="preserve">2</w:t>
            </w:r>
          </w:p>
        </w:tc>
        <w:tc>
          <w:tcPr>
            <w:tcW w:w="1644" w:type="dxa"/>
          </w:tcPr>
          <w:p>
            <w:pPr>
              <w:pStyle w:val="0"/>
              <w:jc w:val="center"/>
            </w:pPr>
            <w:r>
              <w:rPr>
                <w:sz w:val="24"/>
              </w:rPr>
              <w:t xml:space="preserve">3</w:t>
            </w:r>
          </w:p>
        </w:tc>
        <w:tc>
          <w:tcPr>
            <w:tcW w:w="1247" w:type="dxa"/>
          </w:tcPr>
          <w:p>
            <w:pPr>
              <w:pStyle w:val="0"/>
              <w:jc w:val="center"/>
            </w:pPr>
            <w:r>
              <w:rPr>
                <w:sz w:val="24"/>
              </w:rPr>
              <w:t xml:space="preserve">4</w:t>
            </w:r>
          </w:p>
        </w:tc>
        <w:tc>
          <w:tcPr>
            <w:tcW w:w="1020" w:type="dxa"/>
          </w:tcPr>
          <w:p>
            <w:pPr>
              <w:pStyle w:val="0"/>
              <w:jc w:val="center"/>
            </w:pPr>
            <w:r>
              <w:rPr>
                <w:sz w:val="24"/>
              </w:rPr>
              <w:t xml:space="preserve">5</w:t>
            </w:r>
          </w:p>
        </w:tc>
        <w:tc>
          <w:tcPr>
            <w:tcW w:w="1247" w:type="dxa"/>
          </w:tcPr>
          <w:p>
            <w:pPr>
              <w:pStyle w:val="0"/>
              <w:jc w:val="center"/>
            </w:pPr>
            <w:r>
              <w:rPr>
                <w:sz w:val="24"/>
              </w:rPr>
              <w:t xml:space="preserve">6</w:t>
            </w:r>
          </w:p>
        </w:tc>
        <w:tc>
          <w:tcPr>
            <w:tcW w:w="1020" w:type="dxa"/>
          </w:tcPr>
          <w:p>
            <w:pPr>
              <w:pStyle w:val="0"/>
              <w:jc w:val="center"/>
            </w:pPr>
            <w:r>
              <w:rPr>
                <w:sz w:val="24"/>
              </w:rPr>
              <w:t xml:space="preserve">7</w:t>
            </w:r>
          </w:p>
        </w:tc>
        <w:tc>
          <w:tcPr>
            <w:tcW w:w="1304" w:type="dxa"/>
          </w:tcPr>
          <w:p>
            <w:pPr>
              <w:pStyle w:val="0"/>
              <w:jc w:val="center"/>
            </w:pPr>
            <w:r>
              <w:rPr>
                <w:sz w:val="24"/>
              </w:rPr>
              <w:t xml:space="preserve">8</w:t>
            </w:r>
          </w:p>
        </w:tc>
      </w:tr>
      <w:tr>
        <w:tc>
          <w:tcPr>
            <w:tcW w:w="850" w:type="dxa"/>
          </w:tcPr>
          <w:p>
            <w:pPr>
              <w:pStyle w:val="0"/>
            </w:pPr>
            <w:r>
              <w:rPr>
                <w:sz w:val="24"/>
              </w:rPr>
            </w:r>
          </w:p>
        </w:tc>
        <w:tc>
          <w:tcPr>
            <w:tcW w:w="737" w:type="dxa"/>
          </w:tcPr>
          <w:p>
            <w:pPr>
              <w:pStyle w:val="0"/>
            </w:pPr>
            <w:r>
              <w:rPr>
                <w:sz w:val="24"/>
              </w:rPr>
            </w:r>
          </w:p>
        </w:tc>
        <w:tc>
          <w:tcPr>
            <w:tcW w:w="1644" w:type="dxa"/>
          </w:tcPr>
          <w:p>
            <w:pPr>
              <w:pStyle w:val="0"/>
            </w:pPr>
            <w:r>
              <w:rPr>
                <w:sz w:val="24"/>
              </w:rPr>
            </w:r>
          </w:p>
        </w:tc>
        <w:tc>
          <w:tcPr>
            <w:tcW w:w="1247" w:type="dxa"/>
          </w:tcPr>
          <w:p>
            <w:pPr>
              <w:pStyle w:val="0"/>
            </w:pPr>
            <w:r>
              <w:rPr>
                <w:sz w:val="24"/>
              </w:rPr>
            </w:r>
          </w:p>
        </w:tc>
        <w:tc>
          <w:tcPr>
            <w:tcW w:w="1020" w:type="dxa"/>
          </w:tcPr>
          <w:p>
            <w:pPr>
              <w:pStyle w:val="0"/>
            </w:pPr>
            <w:r>
              <w:rPr>
                <w:sz w:val="24"/>
              </w:rPr>
            </w:r>
          </w:p>
        </w:tc>
        <w:tc>
          <w:tcPr>
            <w:tcW w:w="1247" w:type="dxa"/>
          </w:tcPr>
          <w:p>
            <w:pPr>
              <w:pStyle w:val="0"/>
            </w:pPr>
            <w:r>
              <w:rPr>
                <w:sz w:val="24"/>
              </w:rPr>
            </w:r>
          </w:p>
        </w:tc>
        <w:tc>
          <w:tcPr>
            <w:tcW w:w="1020" w:type="dxa"/>
          </w:tcPr>
          <w:p>
            <w:pPr>
              <w:pStyle w:val="0"/>
            </w:pPr>
            <w:r>
              <w:rPr>
                <w:sz w:val="24"/>
              </w:rPr>
            </w:r>
          </w:p>
        </w:tc>
        <w:tc>
          <w:tcPr>
            <w:tcW w:w="1304" w:type="dxa"/>
          </w:tcPr>
          <w:p>
            <w:pPr>
              <w:pStyle w:val="0"/>
            </w:pPr>
            <w:r>
              <w:rPr>
                <w:sz w:val="24"/>
              </w:rPr>
            </w:r>
          </w:p>
        </w:tc>
      </w:tr>
      <w:tr>
        <w:tc>
          <w:tcPr>
            <w:tcW w:w="850" w:type="dxa"/>
          </w:tcPr>
          <w:p>
            <w:pPr>
              <w:pStyle w:val="0"/>
            </w:pPr>
            <w:r>
              <w:rPr>
                <w:sz w:val="24"/>
              </w:rPr>
            </w:r>
          </w:p>
        </w:tc>
        <w:tc>
          <w:tcPr>
            <w:tcW w:w="737" w:type="dxa"/>
          </w:tcPr>
          <w:p>
            <w:pPr>
              <w:pStyle w:val="0"/>
            </w:pPr>
            <w:r>
              <w:rPr>
                <w:sz w:val="24"/>
              </w:rPr>
            </w:r>
          </w:p>
        </w:tc>
        <w:tc>
          <w:tcPr>
            <w:tcW w:w="1644" w:type="dxa"/>
          </w:tcPr>
          <w:p>
            <w:pPr>
              <w:pStyle w:val="0"/>
            </w:pPr>
            <w:r>
              <w:rPr>
                <w:sz w:val="24"/>
              </w:rPr>
            </w:r>
          </w:p>
        </w:tc>
        <w:tc>
          <w:tcPr>
            <w:tcW w:w="1247" w:type="dxa"/>
          </w:tcPr>
          <w:p>
            <w:pPr>
              <w:pStyle w:val="0"/>
            </w:pPr>
            <w:r>
              <w:rPr>
                <w:sz w:val="24"/>
              </w:rPr>
            </w:r>
          </w:p>
        </w:tc>
        <w:tc>
          <w:tcPr>
            <w:tcW w:w="1020" w:type="dxa"/>
          </w:tcPr>
          <w:p>
            <w:pPr>
              <w:pStyle w:val="0"/>
            </w:pPr>
            <w:r>
              <w:rPr>
                <w:sz w:val="24"/>
              </w:rPr>
            </w:r>
          </w:p>
        </w:tc>
        <w:tc>
          <w:tcPr>
            <w:tcW w:w="1247" w:type="dxa"/>
          </w:tcPr>
          <w:p>
            <w:pPr>
              <w:pStyle w:val="0"/>
            </w:pPr>
            <w:r>
              <w:rPr>
                <w:sz w:val="24"/>
              </w:rPr>
            </w:r>
          </w:p>
        </w:tc>
        <w:tc>
          <w:tcPr>
            <w:tcW w:w="1020" w:type="dxa"/>
          </w:tcPr>
          <w:p>
            <w:pPr>
              <w:pStyle w:val="0"/>
            </w:pPr>
            <w:r>
              <w:rPr>
                <w:sz w:val="24"/>
              </w:rPr>
            </w:r>
          </w:p>
        </w:tc>
        <w:tc>
          <w:tcPr>
            <w:tcW w:w="1304" w:type="dxa"/>
          </w:tcPr>
          <w:p>
            <w:pPr>
              <w:pStyle w:val="0"/>
            </w:pPr>
            <w:r>
              <w:rPr>
                <w:sz w:val="24"/>
              </w:rPr>
            </w:r>
          </w:p>
        </w:tc>
      </w:tr>
      <w:tr>
        <w:tc>
          <w:tcPr>
            <w:tcW w:w="850" w:type="dxa"/>
          </w:tcPr>
          <w:p>
            <w:pPr>
              <w:pStyle w:val="0"/>
            </w:pPr>
            <w:r>
              <w:rPr>
                <w:sz w:val="24"/>
              </w:rPr>
            </w:r>
          </w:p>
        </w:tc>
        <w:tc>
          <w:tcPr>
            <w:tcW w:w="737" w:type="dxa"/>
          </w:tcPr>
          <w:p>
            <w:pPr>
              <w:pStyle w:val="0"/>
            </w:pPr>
            <w:r>
              <w:rPr>
                <w:sz w:val="24"/>
              </w:rPr>
            </w:r>
          </w:p>
        </w:tc>
        <w:tc>
          <w:tcPr>
            <w:tcW w:w="1644" w:type="dxa"/>
          </w:tcPr>
          <w:p>
            <w:pPr>
              <w:pStyle w:val="0"/>
            </w:pPr>
            <w:r>
              <w:rPr>
                <w:sz w:val="24"/>
              </w:rPr>
            </w:r>
          </w:p>
        </w:tc>
        <w:tc>
          <w:tcPr>
            <w:tcW w:w="1247" w:type="dxa"/>
          </w:tcPr>
          <w:p>
            <w:pPr>
              <w:pStyle w:val="0"/>
            </w:pPr>
            <w:r>
              <w:rPr>
                <w:sz w:val="24"/>
              </w:rPr>
            </w:r>
          </w:p>
        </w:tc>
        <w:tc>
          <w:tcPr>
            <w:tcW w:w="1020" w:type="dxa"/>
          </w:tcPr>
          <w:p>
            <w:pPr>
              <w:pStyle w:val="0"/>
            </w:pPr>
            <w:r>
              <w:rPr>
                <w:sz w:val="24"/>
              </w:rPr>
            </w:r>
          </w:p>
        </w:tc>
        <w:tc>
          <w:tcPr>
            <w:tcW w:w="1247" w:type="dxa"/>
          </w:tcPr>
          <w:p>
            <w:pPr>
              <w:pStyle w:val="0"/>
            </w:pPr>
            <w:r>
              <w:rPr>
                <w:sz w:val="24"/>
              </w:rPr>
            </w:r>
          </w:p>
        </w:tc>
        <w:tc>
          <w:tcPr>
            <w:tcW w:w="1020" w:type="dxa"/>
          </w:tcPr>
          <w:p>
            <w:pPr>
              <w:pStyle w:val="0"/>
            </w:pPr>
            <w:r>
              <w:rPr>
                <w:sz w:val="24"/>
              </w:rPr>
            </w:r>
          </w:p>
        </w:tc>
        <w:tc>
          <w:tcPr>
            <w:tcW w:w="1304" w:type="dxa"/>
          </w:tcPr>
          <w:p>
            <w:pPr>
              <w:pStyle w:val="0"/>
            </w:pPr>
            <w:r>
              <w:rPr>
                <w:sz w:val="24"/>
              </w:rPr>
            </w:r>
          </w:p>
        </w:tc>
      </w:tr>
      <w:tr>
        <w:tblPrEx>
          <w:tblBorders>
            <w:left w:val="nil"/>
          </w:tblBorders>
        </w:tblPrEx>
        <w:tc>
          <w:tcPr>
            <w:gridSpan w:val="2"/>
            <w:tcW w:w="1587" w:type="dxa"/>
            <w:tcBorders>
              <w:left w:val="nil"/>
              <w:bottom w:val="nil"/>
            </w:tcBorders>
          </w:tcPr>
          <w:p>
            <w:pPr>
              <w:pStyle w:val="0"/>
              <w:jc w:val="right"/>
            </w:pPr>
            <w:r>
              <w:rPr>
                <w:sz w:val="24"/>
              </w:rPr>
              <w:t xml:space="preserve">Итого</w:t>
            </w:r>
          </w:p>
        </w:tc>
        <w:tc>
          <w:tcPr>
            <w:tcW w:w="1644" w:type="dxa"/>
          </w:tcPr>
          <w:p>
            <w:pPr>
              <w:pStyle w:val="0"/>
            </w:pPr>
            <w:r>
              <w:rPr>
                <w:sz w:val="24"/>
              </w:rPr>
            </w:r>
          </w:p>
        </w:tc>
        <w:tc>
          <w:tcPr>
            <w:tcW w:w="1247" w:type="dxa"/>
          </w:tcPr>
          <w:p>
            <w:pPr>
              <w:pStyle w:val="0"/>
            </w:pPr>
            <w:r>
              <w:rPr>
                <w:sz w:val="24"/>
              </w:rPr>
            </w:r>
          </w:p>
        </w:tc>
        <w:tc>
          <w:tcPr>
            <w:tcW w:w="1020" w:type="dxa"/>
          </w:tcPr>
          <w:p>
            <w:pPr>
              <w:pStyle w:val="0"/>
              <w:jc w:val="center"/>
            </w:pPr>
            <w:r>
              <w:rPr>
                <w:sz w:val="24"/>
              </w:rPr>
              <w:t xml:space="preserve">X</w:t>
            </w:r>
          </w:p>
        </w:tc>
        <w:tc>
          <w:tcPr>
            <w:tcW w:w="1247" w:type="dxa"/>
          </w:tcPr>
          <w:p>
            <w:pPr>
              <w:pStyle w:val="0"/>
            </w:pPr>
            <w:r>
              <w:rPr>
                <w:sz w:val="24"/>
              </w:rPr>
            </w:r>
          </w:p>
        </w:tc>
        <w:tc>
          <w:tcPr>
            <w:tcW w:w="1020" w:type="dxa"/>
          </w:tcPr>
          <w:p>
            <w:pPr>
              <w:pStyle w:val="0"/>
              <w:jc w:val="center"/>
            </w:pPr>
            <w:r>
              <w:rPr>
                <w:sz w:val="24"/>
              </w:rPr>
              <w:t xml:space="preserve">X</w:t>
            </w:r>
          </w:p>
        </w:tc>
        <w:tc>
          <w:tcPr>
            <w:tcW w:w="1304" w:type="dxa"/>
          </w:tcPr>
          <w:p>
            <w:pPr>
              <w:pStyle w:val="0"/>
            </w:pPr>
            <w:r>
              <w:rPr>
                <w:sz w:val="24"/>
              </w:rPr>
            </w:r>
          </w:p>
        </w:tc>
      </w:tr>
    </w:tbl>
    <w:p>
      <w:pPr>
        <w:pStyle w:val="0"/>
        <w:jc w:val="both"/>
      </w:pPr>
      <w:r>
        <w:rPr>
          <w:sz w:val="24"/>
        </w:rPr>
      </w:r>
    </w:p>
    <w:p>
      <w:pPr>
        <w:pStyle w:val="1"/>
        <w:jc w:val="both"/>
      </w:pPr>
      <w:r>
        <w:rPr>
          <w:sz w:val="20"/>
        </w:rPr>
        <w:t xml:space="preserve">            3.3. Операции со средствами за счет дополнительного</w:t>
      </w:r>
    </w:p>
    <w:p>
      <w:pPr>
        <w:pStyle w:val="1"/>
        <w:jc w:val="both"/>
      </w:pPr>
      <w:r>
        <w:rPr>
          <w:sz w:val="20"/>
        </w:rPr>
        <w:t xml:space="preserve">                         бюджетного финансирования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757"/>
        <w:gridCol w:w="1701"/>
        <w:gridCol w:w="1361"/>
        <w:gridCol w:w="1247"/>
        <w:gridCol w:w="1587"/>
        <w:gridCol w:w="1417"/>
      </w:tblGrid>
      <w:tr>
        <w:tc>
          <w:tcPr>
            <w:gridSpan w:val="2"/>
            <w:tcW w:w="3458" w:type="dxa"/>
          </w:tcPr>
          <w:p>
            <w:pPr>
              <w:pStyle w:val="0"/>
              <w:jc w:val="center"/>
            </w:pPr>
            <w:r>
              <w:rPr>
                <w:sz w:val="24"/>
              </w:rPr>
              <w:t xml:space="preserve">Документ, подтверждающий проведение операции</w:t>
            </w:r>
          </w:p>
        </w:tc>
        <w:tc>
          <w:tcPr>
            <w:gridSpan w:val="2"/>
            <w:tcW w:w="2608" w:type="dxa"/>
          </w:tcPr>
          <w:p>
            <w:pPr>
              <w:pStyle w:val="0"/>
              <w:jc w:val="center"/>
            </w:pPr>
            <w:r>
              <w:rPr>
                <w:sz w:val="24"/>
              </w:rPr>
              <w:t xml:space="preserve">Документ получателя бюджетных средств</w:t>
            </w:r>
          </w:p>
        </w:tc>
        <w:tc>
          <w:tcPr>
            <w:tcW w:w="1587" w:type="dxa"/>
            <w:vMerge w:val="restart"/>
          </w:tcPr>
          <w:p>
            <w:pPr>
              <w:pStyle w:val="0"/>
              <w:jc w:val="center"/>
            </w:pPr>
            <w:r>
              <w:rPr>
                <w:sz w:val="24"/>
              </w:rPr>
              <w:t xml:space="preserve">Поступления</w:t>
            </w:r>
          </w:p>
        </w:tc>
        <w:tc>
          <w:tcPr>
            <w:tcW w:w="1417" w:type="dxa"/>
            <w:vMerge w:val="restart"/>
          </w:tcPr>
          <w:p>
            <w:pPr>
              <w:pStyle w:val="0"/>
              <w:jc w:val="center"/>
            </w:pPr>
            <w:r>
              <w:rPr>
                <w:sz w:val="24"/>
              </w:rPr>
              <w:t xml:space="preserve">Выплаты</w:t>
            </w:r>
          </w:p>
        </w:tc>
      </w:tr>
      <w:tr>
        <w:tc>
          <w:tcPr>
            <w:tcW w:w="1757" w:type="dxa"/>
          </w:tcPr>
          <w:p>
            <w:pPr>
              <w:pStyle w:val="0"/>
              <w:jc w:val="center"/>
            </w:pPr>
            <w:r>
              <w:rPr>
                <w:sz w:val="24"/>
              </w:rPr>
              <w:t xml:space="preserve">номер</w:t>
            </w:r>
          </w:p>
        </w:tc>
        <w:tc>
          <w:tcPr>
            <w:tcW w:w="1701" w:type="dxa"/>
          </w:tcPr>
          <w:p>
            <w:pPr>
              <w:pStyle w:val="0"/>
              <w:jc w:val="center"/>
            </w:pPr>
            <w:r>
              <w:rPr>
                <w:sz w:val="24"/>
              </w:rPr>
              <w:t xml:space="preserve">дата</w:t>
            </w:r>
          </w:p>
        </w:tc>
        <w:tc>
          <w:tcPr>
            <w:tcW w:w="1361" w:type="dxa"/>
          </w:tcPr>
          <w:p>
            <w:pPr>
              <w:pStyle w:val="0"/>
              <w:jc w:val="center"/>
            </w:pPr>
            <w:r>
              <w:rPr>
                <w:sz w:val="24"/>
              </w:rPr>
              <w:t xml:space="preserve">номер</w:t>
            </w:r>
          </w:p>
        </w:tc>
        <w:tc>
          <w:tcPr>
            <w:tcW w:w="1247" w:type="dxa"/>
          </w:tcPr>
          <w:p>
            <w:pPr>
              <w:pStyle w:val="0"/>
              <w:jc w:val="center"/>
            </w:pPr>
            <w:r>
              <w:rPr>
                <w:sz w:val="24"/>
              </w:rPr>
              <w:t xml:space="preserve">дата</w:t>
            </w:r>
          </w:p>
        </w:tc>
        <w:tc>
          <w:tcPr>
            <w:vMerge w:val="continue"/>
          </w:tcPr>
          <w:p/>
        </w:tc>
        <w:tc>
          <w:tcPr>
            <w:vMerge w:val="continue"/>
          </w:tcPr>
          <w:p/>
        </w:tc>
      </w:tr>
      <w:tr>
        <w:tc>
          <w:tcPr>
            <w:tcW w:w="1757" w:type="dxa"/>
          </w:tcPr>
          <w:p>
            <w:pPr>
              <w:pStyle w:val="0"/>
              <w:jc w:val="center"/>
            </w:pPr>
            <w:r>
              <w:rPr>
                <w:sz w:val="24"/>
              </w:rPr>
              <w:t xml:space="preserve">1</w:t>
            </w:r>
          </w:p>
        </w:tc>
        <w:tc>
          <w:tcPr>
            <w:tcW w:w="1701" w:type="dxa"/>
          </w:tcPr>
          <w:p>
            <w:pPr>
              <w:pStyle w:val="0"/>
              <w:jc w:val="center"/>
            </w:pPr>
            <w:r>
              <w:rPr>
                <w:sz w:val="24"/>
              </w:rPr>
              <w:t xml:space="preserve">2</w:t>
            </w:r>
          </w:p>
        </w:tc>
        <w:tc>
          <w:tcPr>
            <w:tcW w:w="1361" w:type="dxa"/>
          </w:tcPr>
          <w:p>
            <w:pPr>
              <w:pStyle w:val="0"/>
              <w:jc w:val="center"/>
            </w:pPr>
            <w:r>
              <w:rPr>
                <w:sz w:val="24"/>
              </w:rPr>
              <w:t xml:space="preserve">3</w:t>
            </w:r>
          </w:p>
        </w:tc>
        <w:tc>
          <w:tcPr>
            <w:tcW w:w="1247" w:type="dxa"/>
          </w:tcPr>
          <w:p>
            <w:pPr>
              <w:pStyle w:val="0"/>
              <w:jc w:val="center"/>
            </w:pPr>
            <w:r>
              <w:rPr>
                <w:sz w:val="24"/>
              </w:rPr>
              <w:t xml:space="preserve">4</w:t>
            </w:r>
          </w:p>
        </w:tc>
        <w:tc>
          <w:tcPr>
            <w:tcW w:w="1587" w:type="dxa"/>
          </w:tcPr>
          <w:p>
            <w:pPr>
              <w:pStyle w:val="0"/>
              <w:jc w:val="center"/>
            </w:pPr>
            <w:r>
              <w:rPr>
                <w:sz w:val="24"/>
              </w:rPr>
              <w:t xml:space="preserve">5</w:t>
            </w:r>
          </w:p>
        </w:tc>
        <w:tc>
          <w:tcPr>
            <w:tcW w:w="1417" w:type="dxa"/>
          </w:tcPr>
          <w:p>
            <w:pPr>
              <w:pStyle w:val="0"/>
              <w:jc w:val="center"/>
            </w:pPr>
            <w:r>
              <w:rPr>
                <w:sz w:val="24"/>
              </w:rPr>
              <w:t xml:space="preserve">6</w:t>
            </w:r>
          </w:p>
        </w:tc>
      </w:tr>
      <w:tr>
        <w:tc>
          <w:tcPr>
            <w:tcW w:w="1757" w:type="dxa"/>
          </w:tcPr>
          <w:p>
            <w:pPr>
              <w:pStyle w:val="0"/>
            </w:pPr>
            <w:r>
              <w:rPr>
                <w:sz w:val="24"/>
              </w:rPr>
            </w:r>
          </w:p>
        </w:tc>
        <w:tc>
          <w:tcPr>
            <w:tcW w:w="1701" w:type="dxa"/>
          </w:tcPr>
          <w:p>
            <w:pPr>
              <w:pStyle w:val="0"/>
            </w:pPr>
            <w:r>
              <w:rPr>
                <w:sz w:val="24"/>
              </w:rPr>
            </w:r>
          </w:p>
        </w:tc>
        <w:tc>
          <w:tcPr>
            <w:tcW w:w="1361" w:type="dxa"/>
          </w:tcPr>
          <w:p>
            <w:pPr>
              <w:pStyle w:val="0"/>
            </w:pPr>
            <w:r>
              <w:rPr>
                <w:sz w:val="24"/>
              </w:rPr>
            </w:r>
          </w:p>
        </w:tc>
        <w:tc>
          <w:tcPr>
            <w:tcW w:w="1247" w:type="dxa"/>
          </w:tcPr>
          <w:p>
            <w:pPr>
              <w:pStyle w:val="0"/>
            </w:pPr>
            <w:r>
              <w:rPr>
                <w:sz w:val="24"/>
              </w:rPr>
            </w:r>
          </w:p>
        </w:tc>
        <w:tc>
          <w:tcPr>
            <w:tcW w:w="1587" w:type="dxa"/>
          </w:tcPr>
          <w:p>
            <w:pPr>
              <w:pStyle w:val="0"/>
            </w:pPr>
            <w:r>
              <w:rPr>
                <w:sz w:val="24"/>
              </w:rPr>
            </w:r>
          </w:p>
        </w:tc>
        <w:tc>
          <w:tcPr>
            <w:tcW w:w="1417" w:type="dxa"/>
          </w:tcPr>
          <w:p>
            <w:pPr>
              <w:pStyle w:val="0"/>
            </w:pPr>
            <w:r>
              <w:rPr>
                <w:sz w:val="24"/>
              </w:rPr>
            </w:r>
          </w:p>
        </w:tc>
      </w:tr>
      <w:tr>
        <w:tc>
          <w:tcPr>
            <w:tcW w:w="1757" w:type="dxa"/>
          </w:tcPr>
          <w:p>
            <w:pPr>
              <w:pStyle w:val="0"/>
            </w:pPr>
            <w:r>
              <w:rPr>
                <w:sz w:val="24"/>
              </w:rPr>
            </w:r>
          </w:p>
        </w:tc>
        <w:tc>
          <w:tcPr>
            <w:tcW w:w="1701" w:type="dxa"/>
          </w:tcPr>
          <w:p>
            <w:pPr>
              <w:pStyle w:val="0"/>
            </w:pPr>
            <w:r>
              <w:rPr>
                <w:sz w:val="24"/>
              </w:rPr>
            </w:r>
          </w:p>
        </w:tc>
        <w:tc>
          <w:tcPr>
            <w:tcW w:w="1361" w:type="dxa"/>
          </w:tcPr>
          <w:p>
            <w:pPr>
              <w:pStyle w:val="0"/>
            </w:pPr>
            <w:r>
              <w:rPr>
                <w:sz w:val="24"/>
              </w:rPr>
            </w:r>
          </w:p>
        </w:tc>
        <w:tc>
          <w:tcPr>
            <w:tcW w:w="1247" w:type="dxa"/>
          </w:tcPr>
          <w:p>
            <w:pPr>
              <w:pStyle w:val="0"/>
            </w:pPr>
            <w:r>
              <w:rPr>
                <w:sz w:val="24"/>
              </w:rPr>
            </w:r>
          </w:p>
        </w:tc>
        <w:tc>
          <w:tcPr>
            <w:tcW w:w="1587" w:type="dxa"/>
          </w:tcPr>
          <w:p>
            <w:pPr>
              <w:pStyle w:val="0"/>
            </w:pPr>
            <w:r>
              <w:rPr>
                <w:sz w:val="24"/>
              </w:rPr>
            </w:r>
          </w:p>
        </w:tc>
        <w:tc>
          <w:tcPr>
            <w:tcW w:w="1417" w:type="dxa"/>
          </w:tcPr>
          <w:p>
            <w:pPr>
              <w:pStyle w:val="0"/>
            </w:pPr>
            <w:r>
              <w:rPr>
                <w:sz w:val="24"/>
              </w:rPr>
            </w:r>
          </w:p>
        </w:tc>
      </w:tr>
      <w:tr>
        <w:tc>
          <w:tcPr>
            <w:tcW w:w="1757" w:type="dxa"/>
          </w:tcPr>
          <w:p>
            <w:pPr>
              <w:pStyle w:val="0"/>
            </w:pPr>
            <w:r>
              <w:rPr>
                <w:sz w:val="24"/>
              </w:rPr>
            </w:r>
          </w:p>
        </w:tc>
        <w:tc>
          <w:tcPr>
            <w:tcW w:w="1701" w:type="dxa"/>
          </w:tcPr>
          <w:p>
            <w:pPr>
              <w:pStyle w:val="0"/>
            </w:pPr>
            <w:r>
              <w:rPr>
                <w:sz w:val="24"/>
              </w:rPr>
            </w:r>
          </w:p>
        </w:tc>
        <w:tc>
          <w:tcPr>
            <w:tcW w:w="1361" w:type="dxa"/>
          </w:tcPr>
          <w:p>
            <w:pPr>
              <w:pStyle w:val="0"/>
            </w:pPr>
            <w:r>
              <w:rPr>
                <w:sz w:val="24"/>
              </w:rPr>
            </w:r>
          </w:p>
        </w:tc>
        <w:tc>
          <w:tcPr>
            <w:tcW w:w="1247" w:type="dxa"/>
          </w:tcPr>
          <w:p>
            <w:pPr>
              <w:pStyle w:val="0"/>
            </w:pPr>
            <w:r>
              <w:rPr>
                <w:sz w:val="24"/>
              </w:rPr>
            </w:r>
          </w:p>
        </w:tc>
        <w:tc>
          <w:tcPr>
            <w:tcW w:w="1587" w:type="dxa"/>
          </w:tcPr>
          <w:p>
            <w:pPr>
              <w:pStyle w:val="0"/>
            </w:pPr>
            <w:r>
              <w:rPr>
                <w:sz w:val="24"/>
              </w:rPr>
            </w:r>
          </w:p>
        </w:tc>
        <w:tc>
          <w:tcPr>
            <w:tcW w:w="1417" w:type="dxa"/>
          </w:tcPr>
          <w:p>
            <w:pPr>
              <w:pStyle w:val="0"/>
            </w:pPr>
            <w:r>
              <w:rPr>
                <w:sz w:val="24"/>
              </w:rPr>
            </w:r>
          </w:p>
        </w:tc>
      </w:tr>
      <w:tr>
        <w:tblPrEx>
          <w:tblBorders>
            <w:left w:val="nil"/>
          </w:tblBorders>
        </w:tblPrEx>
        <w:tc>
          <w:tcPr>
            <w:gridSpan w:val="4"/>
            <w:tcW w:w="6066" w:type="dxa"/>
            <w:tcBorders>
              <w:left w:val="nil"/>
              <w:bottom w:val="nil"/>
            </w:tcBorders>
          </w:tcPr>
          <w:p>
            <w:pPr>
              <w:pStyle w:val="0"/>
              <w:jc w:val="right"/>
            </w:pPr>
            <w:r>
              <w:rPr>
                <w:sz w:val="24"/>
              </w:rPr>
              <w:t xml:space="preserve">Итого</w:t>
            </w:r>
          </w:p>
        </w:tc>
        <w:tc>
          <w:tcPr>
            <w:tcW w:w="1587" w:type="dxa"/>
          </w:tcPr>
          <w:p>
            <w:pPr>
              <w:pStyle w:val="0"/>
            </w:pPr>
            <w:r>
              <w:rPr>
                <w:sz w:val="24"/>
              </w:rPr>
            </w:r>
          </w:p>
        </w:tc>
        <w:tc>
          <w:tcPr>
            <w:tcW w:w="1417" w:type="dxa"/>
          </w:tcPr>
          <w:p>
            <w:pPr>
              <w:pStyle w:val="0"/>
            </w:pPr>
            <w:r>
              <w:rPr>
                <w:sz w:val="24"/>
              </w:rPr>
            </w:r>
          </w:p>
        </w:tc>
      </w:tr>
    </w:tbl>
    <w:p>
      <w:pPr>
        <w:pStyle w:val="0"/>
        <w:jc w:val="both"/>
      </w:pPr>
      <w:r>
        <w:rPr>
          <w:sz w:val="24"/>
        </w:rPr>
      </w:r>
    </w:p>
    <w:p>
      <w:pPr>
        <w:pStyle w:val="1"/>
        <w:jc w:val="both"/>
      </w:pPr>
      <w:r>
        <w:rPr>
          <w:sz w:val="20"/>
        </w:rPr>
        <w:t xml:space="preserve">                                                        Номер страницы ____</w:t>
      </w:r>
    </w:p>
    <w:p>
      <w:pPr>
        <w:pStyle w:val="1"/>
        <w:jc w:val="both"/>
      </w:pPr>
      <w:r>
        <w:rPr>
          <w:sz w:val="20"/>
        </w:rPr>
        <w:t xml:space="preserve">                                                         Всего страниц ____</w:t>
      </w:r>
    </w:p>
    <w:p>
      <w:pPr>
        <w:pStyle w:val="1"/>
        <w:jc w:val="both"/>
      </w:pPr>
      <w:r>
        <w:rPr>
          <w:sz w:val="20"/>
        </w:rPr>
      </w:r>
    </w:p>
    <w:p>
      <w:pPr>
        <w:pStyle w:val="1"/>
        <w:jc w:val="both"/>
      </w:pPr>
      <w:r>
        <w:rPr>
          <w:sz w:val="20"/>
        </w:rPr>
        <w:t xml:space="preserve">                                                        Форма 0531759, с. 6</w:t>
      </w:r>
    </w:p>
    <w:p>
      <w:pPr>
        <w:pStyle w:val="1"/>
        <w:jc w:val="both"/>
      </w:pPr>
      <w:r>
        <w:rPr>
          <w:sz w:val="20"/>
        </w:rPr>
      </w:r>
    </w:p>
    <w:p>
      <w:pPr>
        <w:pStyle w:val="1"/>
        <w:jc w:val="both"/>
      </w:pPr>
      <w:r>
        <w:rPr>
          <w:sz w:val="20"/>
        </w:rPr>
        <w:t xml:space="preserve">                                                 Номер лицевого счета _____</w:t>
      </w:r>
    </w:p>
    <w:p>
      <w:pPr>
        <w:pStyle w:val="1"/>
        <w:jc w:val="both"/>
      </w:pPr>
      <w:r>
        <w:rPr>
          <w:sz w:val="20"/>
        </w:rPr>
        <w:t xml:space="preserve">                                                     за "__" ______ 20__ г.</w:t>
      </w:r>
    </w:p>
    <w:p>
      <w:pPr>
        <w:pStyle w:val="1"/>
        <w:jc w:val="both"/>
      </w:pPr>
      <w:r>
        <w:rPr>
          <w:sz w:val="20"/>
        </w:rPr>
      </w:r>
    </w:p>
    <w:p>
      <w:pPr>
        <w:pStyle w:val="1"/>
        <w:jc w:val="both"/>
      </w:pPr>
      <w:r>
        <w:rPr>
          <w:sz w:val="20"/>
        </w:rPr>
        <w:t xml:space="preserve">                 3.4. Источники дополнительного бюджетного</w:t>
      </w:r>
    </w:p>
    <w:p>
      <w:pPr>
        <w:pStyle w:val="1"/>
        <w:jc w:val="both"/>
      </w:pPr>
      <w:r>
        <w:rPr>
          <w:sz w:val="20"/>
        </w:rPr>
        <w:t xml:space="preserve">                        финансирования (СПРАВОЧНО)</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757"/>
        <w:gridCol w:w="1701"/>
        <w:gridCol w:w="1361"/>
        <w:gridCol w:w="1247"/>
        <w:gridCol w:w="1587"/>
        <w:gridCol w:w="1417"/>
      </w:tblGrid>
      <w:tr>
        <w:tblPrEx>
          <w:tblBorders>
            <w:right w:val="nil"/>
          </w:tblBorders>
        </w:tblPrEx>
        <w:tc>
          <w:tcPr>
            <w:gridSpan w:val="2"/>
            <w:tcW w:w="3458" w:type="dxa"/>
          </w:tcPr>
          <w:p>
            <w:pPr>
              <w:pStyle w:val="0"/>
              <w:jc w:val="center"/>
            </w:pPr>
            <w:r>
              <w:rPr>
                <w:sz w:val="24"/>
              </w:rPr>
              <w:t xml:space="preserve">Документ, подтверждающий проведение операции</w:t>
            </w:r>
          </w:p>
        </w:tc>
        <w:tc>
          <w:tcPr>
            <w:gridSpan w:val="2"/>
            <w:tcW w:w="2608" w:type="dxa"/>
          </w:tcPr>
          <w:p>
            <w:pPr>
              <w:pStyle w:val="0"/>
              <w:jc w:val="center"/>
            </w:pPr>
            <w:r>
              <w:rPr>
                <w:sz w:val="24"/>
              </w:rPr>
              <w:t xml:space="preserve">Документ администратора доходов бюджета</w:t>
            </w:r>
          </w:p>
        </w:tc>
        <w:tc>
          <w:tcPr>
            <w:tcW w:w="1587" w:type="dxa"/>
            <w:vMerge w:val="restart"/>
          </w:tcPr>
          <w:p>
            <w:pPr>
              <w:pStyle w:val="0"/>
              <w:jc w:val="center"/>
            </w:pPr>
            <w:r>
              <w:rPr>
                <w:sz w:val="24"/>
              </w:rPr>
              <w:t xml:space="preserve">Поступления</w:t>
            </w:r>
          </w:p>
        </w:tc>
        <w:tc>
          <w:tcPr>
            <w:tcW w:w="1417" w:type="dxa"/>
            <w:tcBorders>
              <w:right w:val="nil"/>
            </w:tcBorders>
            <w:vMerge w:val="restart"/>
          </w:tcPr>
          <w:p>
            <w:pPr>
              <w:pStyle w:val="0"/>
              <w:jc w:val="center"/>
            </w:pPr>
            <w:r>
              <w:rPr>
                <w:sz w:val="24"/>
              </w:rPr>
              <w:t xml:space="preserve">Возвраты</w:t>
            </w:r>
          </w:p>
        </w:tc>
      </w:tr>
      <w:tr>
        <w:tblPrEx>
          <w:tblBorders>
            <w:right w:val="nil"/>
          </w:tblBorders>
        </w:tblPrEx>
        <w:tc>
          <w:tcPr>
            <w:tcW w:w="1757" w:type="dxa"/>
          </w:tcPr>
          <w:p>
            <w:pPr>
              <w:pStyle w:val="0"/>
              <w:jc w:val="center"/>
            </w:pPr>
            <w:r>
              <w:rPr>
                <w:sz w:val="24"/>
              </w:rPr>
              <w:t xml:space="preserve">номер</w:t>
            </w:r>
          </w:p>
        </w:tc>
        <w:tc>
          <w:tcPr>
            <w:tcW w:w="1701" w:type="dxa"/>
          </w:tcPr>
          <w:p>
            <w:pPr>
              <w:pStyle w:val="0"/>
              <w:jc w:val="center"/>
            </w:pPr>
            <w:r>
              <w:rPr>
                <w:sz w:val="24"/>
              </w:rPr>
              <w:t xml:space="preserve">дата</w:t>
            </w:r>
          </w:p>
        </w:tc>
        <w:tc>
          <w:tcPr>
            <w:tcW w:w="1361" w:type="dxa"/>
          </w:tcPr>
          <w:p>
            <w:pPr>
              <w:pStyle w:val="0"/>
              <w:jc w:val="center"/>
            </w:pPr>
            <w:r>
              <w:rPr>
                <w:sz w:val="24"/>
              </w:rPr>
              <w:t xml:space="preserve">номер</w:t>
            </w:r>
          </w:p>
        </w:tc>
        <w:tc>
          <w:tcPr>
            <w:tcW w:w="1247" w:type="dxa"/>
          </w:tcPr>
          <w:p>
            <w:pPr>
              <w:pStyle w:val="0"/>
              <w:jc w:val="center"/>
            </w:pPr>
            <w:r>
              <w:rPr>
                <w:sz w:val="24"/>
              </w:rPr>
              <w:t xml:space="preserve">дата</w:t>
            </w:r>
          </w:p>
        </w:tc>
        <w:tc>
          <w:tcPr>
            <w:vMerge w:val="continue"/>
          </w:tcPr>
          <w:p/>
        </w:tc>
        <w:tc>
          <w:tcPr>
            <w:tcBorders>
              <w:right w:val="nil"/>
            </w:tcBorders>
            <w:vMerge w:val="continue"/>
          </w:tcPr>
          <w:p/>
        </w:tc>
      </w:tr>
      <w:tr>
        <w:tblPrEx>
          <w:tblBorders>
            <w:right w:val="nil"/>
          </w:tblBorders>
        </w:tblPrEx>
        <w:tc>
          <w:tcPr>
            <w:tcW w:w="1757" w:type="dxa"/>
          </w:tcPr>
          <w:p>
            <w:pPr>
              <w:pStyle w:val="0"/>
              <w:jc w:val="center"/>
            </w:pPr>
            <w:r>
              <w:rPr>
                <w:sz w:val="24"/>
              </w:rPr>
              <w:t xml:space="preserve">1</w:t>
            </w:r>
          </w:p>
        </w:tc>
        <w:tc>
          <w:tcPr>
            <w:tcW w:w="1701" w:type="dxa"/>
          </w:tcPr>
          <w:p>
            <w:pPr>
              <w:pStyle w:val="0"/>
              <w:jc w:val="center"/>
            </w:pPr>
            <w:r>
              <w:rPr>
                <w:sz w:val="24"/>
              </w:rPr>
              <w:t xml:space="preserve">2</w:t>
            </w:r>
          </w:p>
        </w:tc>
        <w:tc>
          <w:tcPr>
            <w:tcW w:w="1361" w:type="dxa"/>
          </w:tcPr>
          <w:p>
            <w:pPr>
              <w:pStyle w:val="0"/>
              <w:jc w:val="center"/>
            </w:pPr>
            <w:r>
              <w:rPr>
                <w:sz w:val="24"/>
              </w:rPr>
              <w:t xml:space="preserve">3</w:t>
            </w:r>
          </w:p>
        </w:tc>
        <w:tc>
          <w:tcPr>
            <w:tcW w:w="1247" w:type="dxa"/>
          </w:tcPr>
          <w:p>
            <w:pPr>
              <w:pStyle w:val="0"/>
              <w:jc w:val="center"/>
            </w:pPr>
            <w:r>
              <w:rPr>
                <w:sz w:val="24"/>
              </w:rPr>
              <w:t xml:space="preserve">4</w:t>
            </w:r>
          </w:p>
        </w:tc>
        <w:tc>
          <w:tcPr>
            <w:tcW w:w="1587" w:type="dxa"/>
          </w:tcPr>
          <w:p>
            <w:pPr>
              <w:pStyle w:val="0"/>
              <w:jc w:val="center"/>
            </w:pPr>
            <w:r>
              <w:rPr>
                <w:sz w:val="24"/>
              </w:rPr>
              <w:t xml:space="preserve">5</w:t>
            </w:r>
          </w:p>
        </w:tc>
        <w:tc>
          <w:tcPr>
            <w:tcW w:w="1417" w:type="dxa"/>
            <w:tcBorders>
              <w:right w:val="nil"/>
            </w:tcBorders>
          </w:tcPr>
          <w:p>
            <w:pPr>
              <w:pStyle w:val="0"/>
              <w:jc w:val="center"/>
            </w:pPr>
            <w:r>
              <w:rPr>
                <w:sz w:val="24"/>
              </w:rPr>
              <w:t xml:space="preserve">6</w:t>
            </w:r>
          </w:p>
        </w:tc>
      </w:tr>
      <w:tr>
        <w:tc>
          <w:tcPr>
            <w:tcW w:w="1757" w:type="dxa"/>
          </w:tcPr>
          <w:p>
            <w:pPr>
              <w:pStyle w:val="0"/>
            </w:pPr>
            <w:r>
              <w:rPr>
                <w:sz w:val="24"/>
              </w:rPr>
            </w:r>
          </w:p>
        </w:tc>
        <w:tc>
          <w:tcPr>
            <w:tcW w:w="1701" w:type="dxa"/>
          </w:tcPr>
          <w:p>
            <w:pPr>
              <w:pStyle w:val="0"/>
            </w:pPr>
            <w:r>
              <w:rPr>
                <w:sz w:val="24"/>
              </w:rPr>
            </w:r>
          </w:p>
        </w:tc>
        <w:tc>
          <w:tcPr>
            <w:tcW w:w="1361" w:type="dxa"/>
          </w:tcPr>
          <w:p>
            <w:pPr>
              <w:pStyle w:val="0"/>
            </w:pPr>
            <w:r>
              <w:rPr>
                <w:sz w:val="24"/>
              </w:rPr>
            </w:r>
          </w:p>
        </w:tc>
        <w:tc>
          <w:tcPr>
            <w:tcW w:w="1247" w:type="dxa"/>
          </w:tcPr>
          <w:p>
            <w:pPr>
              <w:pStyle w:val="0"/>
            </w:pPr>
            <w:r>
              <w:rPr>
                <w:sz w:val="24"/>
              </w:rPr>
            </w:r>
          </w:p>
        </w:tc>
        <w:tc>
          <w:tcPr>
            <w:tcW w:w="1587" w:type="dxa"/>
          </w:tcPr>
          <w:p>
            <w:pPr>
              <w:pStyle w:val="0"/>
            </w:pPr>
            <w:r>
              <w:rPr>
                <w:sz w:val="24"/>
              </w:rPr>
            </w:r>
          </w:p>
        </w:tc>
        <w:tc>
          <w:tcPr>
            <w:tcW w:w="1417" w:type="dxa"/>
          </w:tcPr>
          <w:p>
            <w:pPr>
              <w:pStyle w:val="0"/>
            </w:pPr>
            <w:r>
              <w:rPr>
                <w:sz w:val="24"/>
              </w:rPr>
            </w:r>
          </w:p>
        </w:tc>
      </w:tr>
      <w:tr>
        <w:tc>
          <w:tcPr>
            <w:tcW w:w="1757" w:type="dxa"/>
          </w:tcPr>
          <w:p>
            <w:pPr>
              <w:pStyle w:val="0"/>
            </w:pPr>
            <w:r>
              <w:rPr>
                <w:sz w:val="24"/>
              </w:rPr>
            </w:r>
          </w:p>
        </w:tc>
        <w:tc>
          <w:tcPr>
            <w:tcW w:w="1701" w:type="dxa"/>
          </w:tcPr>
          <w:p>
            <w:pPr>
              <w:pStyle w:val="0"/>
            </w:pPr>
            <w:r>
              <w:rPr>
                <w:sz w:val="24"/>
              </w:rPr>
            </w:r>
          </w:p>
        </w:tc>
        <w:tc>
          <w:tcPr>
            <w:tcW w:w="1361" w:type="dxa"/>
          </w:tcPr>
          <w:p>
            <w:pPr>
              <w:pStyle w:val="0"/>
            </w:pPr>
            <w:r>
              <w:rPr>
                <w:sz w:val="24"/>
              </w:rPr>
            </w:r>
          </w:p>
        </w:tc>
        <w:tc>
          <w:tcPr>
            <w:tcW w:w="1247" w:type="dxa"/>
          </w:tcPr>
          <w:p>
            <w:pPr>
              <w:pStyle w:val="0"/>
            </w:pPr>
            <w:r>
              <w:rPr>
                <w:sz w:val="24"/>
              </w:rPr>
            </w:r>
          </w:p>
        </w:tc>
        <w:tc>
          <w:tcPr>
            <w:tcW w:w="1587" w:type="dxa"/>
          </w:tcPr>
          <w:p>
            <w:pPr>
              <w:pStyle w:val="0"/>
            </w:pPr>
            <w:r>
              <w:rPr>
                <w:sz w:val="24"/>
              </w:rPr>
            </w:r>
          </w:p>
        </w:tc>
        <w:tc>
          <w:tcPr>
            <w:tcW w:w="1417" w:type="dxa"/>
          </w:tcPr>
          <w:p>
            <w:pPr>
              <w:pStyle w:val="0"/>
            </w:pPr>
            <w:r>
              <w:rPr>
                <w:sz w:val="24"/>
              </w:rPr>
            </w:r>
          </w:p>
        </w:tc>
      </w:tr>
      <w:tr>
        <w:tc>
          <w:tcPr>
            <w:tcW w:w="1757" w:type="dxa"/>
          </w:tcPr>
          <w:p>
            <w:pPr>
              <w:pStyle w:val="0"/>
            </w:pPr>
            <w:r>
              <w:rPr>
                <w:sz w:val="24"/>
              </w:rPr>
            </w:r>
          </w:p>
        </w:tc>
        <w:tc>
          <w:tcPr>
            <w:tcW w:w="1701" w:type="dxa"/>
          </w:tcPr>
          <w:p>
            <w:pPr>
              <w:pStyle w:val="0"/>
            </w:pPr>
            <w:r>
              <w:rPr>
                <w:sz w:val="24"/>
              </w:rPr>
            </w:r>
          </w:p>
        </w:tc>
        <w:tc>
          <w:tcPr>
            <w:tcW w:w="1361" w:type="dxa"/>
          </w:tcPr>
          <w:p>
            <w:pPr>
              <w:pStyle w:val="0"/>
            </w:pPr>
            <w:r>
              <w:rPr>
                <w:sz w:val="24"/>
              </w:rPr>
            </w:r>
          </w:p>
        </w:tc>
        <w:tc>
          <w:tcPr>
            <w:tcW w:w="1247" w:type="dxa"/>
          </w:tcPr>
          <w:p>
            <w:pPr>
              <w:pStyle w:val="0"/>
            </w:pPr>
            <w:r>
              <w:rPr>
                <w:sz w:val="24"/>
              </w:rPr>
            </w:r>
          </w:p>
        </w:tc>
        <w:tc>
          <w:tcPr>
            <w:tcW w:w="1587" w:type="dxa"/>
          </w:tcPr>
          <w:p>
            <w:pPr>
              <w:pStyle w:val="0"/>
            </w:pPr>
            <w:r>
              <w:rPr>
                <w:sz w:val="24"/>
              </w:rPr>
            </w:r>
          </w:p>
        </w:tc>
        <w:tc>
          <w:tcPr>
            <w:tcW w:w="1417" w:type="dxa"/>
          </w:tcPr>
          <w:p>
            <w:pPr>
              <w:pStyle w:val="0"/>
            </w:pPr>
            <w:r>
              <w:rPr>
                <w:sz w:val="24"/>
              </w:rPr>
            </w:r>
          </w:p>
        </w:tc>
      </w:tr>
      <w:tr>
        <w:tblPrEx>
          <w:tblBorders>
            <w:left w:val="nil"/>
          </w:tblBorders>
        </w:tblPrEx>
        <w:tc>
          <w:tcPr>
            <w:gridSpan w:val="4"/>
            <w:tcW w:w="6066" w:type="dxa"/>
            <w:tcBorders>
              <w:left w:val="nil"/>
              <w:bottom w:val="nil"/>
            </w:tcBorders>
          </w:tcPr>
          <w:p>
            <w:pPr>
              <w:pStyle w:val="0"/>
              <w:jc w:val="right"/>
            </w:pPr>
            <w:r>
              <w:rPr>
                <w:sz w:val="24"/>
              </w:rPr>
              <w:t xml:space="preserve">Итого</w:t>
            </w:r>
          </w:p>
        </w:tc>
        <w:tc>
          <w:tcPr>
            <w:tcW w:w="1587" w:type="dxa"/>
          </w:tcPr>
          <w:p>
            <w:pPr>
              <w:pStyle w:val="0"/>
            </w:pPr>
            <w:r>
              <w:rPr>
                <w:sz w:val="24"/>
              </w:rPr>
            </w:r>
          </w:p>
        </w:tc>
        <w:tc>
          <w:tcPr>
            <w:tcW w:w="1417" w:type="dxa"/>
          </w:tcPr>
          <w:p>
            <w:pPr>
              <w:pStyle w:val="0"/>
            </w:pPr>
            <w:r>
              <w:rPr>
                <w:sz w:val="24"/>
              </w:rPr>
            </w:r>
          </w:p>
        </w:tc>
      </w:tr>
    </w:tbl>
    <w:p>
      <w:pPr>
        <w:pStyle w:val="0"/>
        <w:jc w:val="both"/>
      </w:pPr>
      <w:r>
        <w:rPr>
          <w:sz w:val="24"/>
        </w:rPr>
      </w:r>
    </w:p>
    <w:p>
      <w:pPr>
        <w:pStyle w:val="1"/>
        <w:jc w:val="both"/>
      </w:pPr>
      <w:r>
        <w:rPr>
          <w:sz w:val="20"/>
        </w:rPr>
        <w:t xml:space="preserve">           4. Операции по казначейскому обеспечению обязательств</w:t>
      </w:r>
    </w:p>
    <w:p>
      <w:pPr>
        <w:pStyle w:val="1"/>
        <w:jc w:val="both"/>
      </w:pPr>
      <w:r>
        <w:rPr>
          <w:sz w:val="20"/>
        </w:rPr>
      </w:r>
    </w:p>
    <w:p>
      <w:pPr>
        <w:pStyle w:val="1"/>
        <w:jc w:val="both"/>
      </w:pPr>
      <w:r>
        <w:rPr>
          <w:sz w:val="20"/>
        </w:rPr>
        <w:t xml:space="preserve">                 4.1. Изменение остатков на лицевом счете</w:t>
      </w:r>
    </w:p>
    <w:p>
      <w:pPr>
        <w:pStyle w:val="0"/>
        <w:jc w:val="both"/>
      </w:pPr>
      <w:r>
        <w:rPr>
          <w:sz w:val="24"/>
        </w:rPr>
      </w:r>
    </w:p>
    <w:tbl>
      <w:tblPr>
        <w:tblInd w:w="0" w:type="dxa"/>
        <w:tblLayout w:type="fixed"/>
        <w:tblBorders>
          <w:top w:val="single" w:sz="4"/>
          <w:left w:val="single" w:sz="4"/>
          <w:bottom w:val="single" w:sz="4"/>
          <w:insideV w:val="single" w:sz="4"/>
          <w:insideH w:val="single" w:sz="4"/>
        </w:tblBorders>
        <w:tblCellMar>
          <w:top w:w="102" w:type="dxa"/>
          <w:left w:w="62" w:type="dxa"/>
          <w:bottom w:w="102" w:type="dxa"/>
          <w:right w:w="62" w:type="dxa"/>
        </w:tblCellMar>
      </w:tblPr>
      <w:tblGrid>
        <w:gridCol w:w="2154"/>
        <w:gridCol w:w="2305"/>
        <w:gridCol w:w="2305"/>
        <w:gridCol w:w="2305"/>
      </w:tblGrid>
      <w:tr>
        <w:tc>
          <w:tcPr>
            <w:tcW w:w="2154" w:type="dxa"/>
          </w:tcPr>
          <w:p>
            <w:pPr>
              <w:pStyle w:val="0"/>
              <w:jc w:val="center"/>
            </w:pPr>
            <w:r>
              <w:rPr>
                <w:sz w:val="24"/>
              </w:rPr>
              <w:t xml:space="preserve">Наименование показателя</w:t>
            </w:r>
          </w:p>
        </w:tc>
        <w:tc>
          <w:tcPr>
            <w:tcW w:w="2305" w:type="dxa"/>
          </w:tcPr>
          <w:p>
            <w:pPr>
              <w:pStyle w:val="0"/>
              <w:jc w:val="center"/>
            </w:pPr>
            <w:r>
              <w:rPr>
                <w:sz w:val="24"/>
              </w:rPr>
              <w:t xml:space="preserve">Выдано</w:t>
            </w:r>
          </w:p>
          <w:p>
            <w:pPr>
              <w:pStyle w:val="0"/>
              <w:jc w:val="center"/>
            </w:pPr>
            <w:r>
              <w:rPr>
                <w:sz w:val="24"/>
              </w:rPr>
              <w:t xml:space="preserve">(с начала ____ текущего финансового года)</w:t>
            </w:r>
          </w:p>
        </w:tc>
        <w:tc>
          <w:tcPr>
            <w:tcW w:w="2305" w:type="dxa"/>
          </w:tcPr>
          <w:p>
            <w:pPr>
              <w:pStyle w:val="0"/>
              <w:jc w:val="center"/>
            </w:pPr>
            <w:r>
              <w:rPr>
                <w:sz w:val="24"/>
              </w:rPr>
              <w:t xml:space="preserve">Переведено</w:t>
            </w:r>
          </w:p>
          <w:p>
            <w:pPr>
              <w:pStyle w:val="0"/>
              <w:jc w:val="center"/>
            </w:pPr>
            <w:r>
              <w:rPr>
                <w:sz w:val="24"/>
              </w:rPr>
              <w:t xml:space="preserve">(с начала ____ текущего финансового года)</w:t>
            </w:r>
          </w:p>
        </w:tc>
        <w:tc>
          <w:tcPr>
            <w:tcW w:w="2305" w:type="dxa"/>
            <w:tcBorders>
              <w:right w:val="nil"/>
            </w:tcBorders>
          </w:tcPr>
          <w:p>
            <w:pPr>
              <w:pStyle w:val="0"/>
              <w:jc w:val="center"/>
            </w:pPr>
            <w:r>
              <w:rPr>
                <w:sz w:val="24"/>
              </w:rPr>
              <w:t xml:space="preserve">Исполнено</w:t>
            </w:r>
          </w:p>
          <w:p>
            <w:pPr>
              <w:pStyle w:val="0"/>
              <w:jc w:val="center"/>
            </w:pPr>
            <w:r>
              <w:rPr>
                <w:sz w:val="24"/>
              </w:rPr>
              <w:t xml:space="preserve">(с начала ____ текущего финансового года)</w:t>
            </w:r>
          </w:p>
        </w:tc>
      </w:tr>
      <w:tr>
        <w:tc>
          <w:tcPr>
            <w:tcW w:w="2154" w:type="dxa"/>
          </w:tcPr>
          <w:p>
            <w:pPr>
              <w:pStyle w:val="0"/>
              <w:jc w:val="center"/>
            </w:pPr>
            <w:r>
              <w:rPr>
                <w:sz w:val="24"/>
              </w:rPr>
              <w:t xml:space="preserve">1</w:t>
            </w:r>
          </w:p>
        </w:tc>
        <w:tc>
          <w:tcPr>
            <w:tcW w:w="2305" w:type="dxa"/>
          </w:tcPr>
          <w:p>
            <w:pPr>
              <w:pStyle w:val="0"/>
              <w:jc w:val="center"/>
            </w:pPr>
            <w:r>
              <w:rPr>
                <w:sz w:val="24"/>
              </w:rPr>
              <w:t xml:space="preserve">2</w:t>
            </w:r>
          </w:p>
        </w:tc>
        <w:tc>
          <w:tcPr>
            <w:tcW w:w="2305" w:type="dxa"/>
          </w:tcPr>
          <w:p>
            <w:pPr>
              <w:pStyle w:val="0"/>
              <w:jc w:val="center"/>
            </w:pPr>
            <w:r>
              <w:rPr>
                <w:sz w:val="24"/>
              </w:rPr>
              <w:t xml:space="preserve">3</w:t>
            </w:r>
          </w:p>
        </w:tc>
        <w:tc>
          <w:tcPr>
            <w:tcW w:w="2305" w:type="dxa"/>
            <w:tcBorders>
              <w:right w:val="nil"/>
            </w:tcBorders>
          </w:tcPr>
          <w:p>
            <w:pPr>
              <w:pStyle w:val="0"/>
              <w:jc w:val="center"/>
            </w:pPr>
            <w:r>
              <w:rPr>
                <w:sz w:val="24"/>
              </w:rPr>
              <w:t xml:space="preserve">4</w:t>
            </w:r>
          </w:p>
        </w:tc>
      </w:tr>
      <w:tr>
        <w:tblPrEx>
          <w:tblBorders>
            <w:right w:val="single" w:sz="4"/>
          </w:tblBorders>
        </w:tblPrEx>
        <w:tc>
          <w:tcPr>
            <w:tcW w:w="2154" w:type="dxa"/>
          </w:tcPr>
          <w:p>
            <w:pPr>
              <w:pStyle w:val="0"/>
            </w:pPr>
            <w:r>
              <w:rPr>
                <w:sz w:val="24"/>
              </w:rPr>
              <w:t xml:space="preserve">На начало дня</w:t>
            </w:r>
          </w:p>
        </w:tc>
        <w:tc>
          <w:tcPr>
            <w:tcW w:w="2305" w:type="dxa"/>
          </w:tcPr>
          <w:p>
            <w:pPr>
              <w:pStyle w:val="0"/>
            </w:pPr>
            <w:r>
              <w:rPr>
                <w:sz w:val="24"/>
              </w:rPr>
            </w:r>
          </w:p>
        </w:tc>
        <w:tc>
          <w:tcPr>
            <w:tcW w:w="2305" w:type="dxa"/>
          </w:tcPr>
          <w:p>
            <w:pPr>
              <w:pStyle w:val="0"/>
            </w:pPr>
            <w:r>
              <w:rPr>
                <w:sz w:val="24"/>
              </w:rPr>
            </w:r>
          </w:p>
        </w:tc>
        <w:tc>
          <w:tcPr>
            <w:tcW w:w="2305" w:type="dxa"/>
          </w:tcPr>
          <w:p>
            <w:pPr>
              <w:pStyle w:val="0"/>
            </w:pPr>
            <w:r>
              <w:rPr>
                <w:sz w:val="24"/>
              </w:rPr>
            </w:r>
          </w:p>
        </w:tc>
      </w:tr>
      <w:tr>
        <w:tblPrEx>
          <w:tblBorders>
            <w:right w:val="single" w:sz="4"/>
          </w:tblBorders>
        </w:tblPrEx>
        <w:tc>
          <w:tcPr>
            <w:tcW w:w="2154" w:type="dxa"/>
          </w:tcPr>
          <w:p>
            <w:pPr>
              <w:pStyle w:val="0"/>
            </w:pPr>
            <w:r>
              <w:rPr>
                <w:sz w:val="24"/>
              </w:rPr>
              <w:t xml:space="preserve">На конец дня</w:t>
            </w:r>
          </w:p>
        </w:tc>
        <w:tc>
          <w:tcPr>
            <w:tcW w:w="2305" w:type="dxa"/>
          </w:tcPr>
          <w:p>
            <w:pPr>
              <w:pStyle w:val="0"/>
            </w:pPr>
            <w:r>
              <w:rPr>
                <w:sz w:val="24"/>
              </w:rPr>
            </w:r>
          </w:p>
        </w:tc>
        <w:tc>
          <w:tcPr>
            <w:tcW w:w="2305" w:type="dxa"/>
          </w:tcPr>
          <w:p>
            <w:pPr>
              <w:pStyle w:val="0"/>
            </w:pPr>
            <w:r>
              <w:rPr>
                <w:sz w:val="24"/>
              </w:rPr>
            </w:r>
          </w:p>
        </w:tc>
        <w:tc>
          <w:tcPr>
            <w:tcW w:w="2305" w:type="dxa"/>
          </w:tcPr>
          <w:p>
            <w:pPr>
              <w:pStyle w:val="0"/>
            </w:pPr>
            <w:r>
              <w:rPr>
                <w:sz w:val="24"/>
              </w:rPr>
            </w:r>
          </w:p>
        </w:tc>
      </w:tr>
    </w:tbl>
    <w:p>
      <w:pPr>
        <w:pStyle w:val="0"/>
        <w:jc w:val="both"/>
      </w:pPr>
      <w:r>
        <w:rPr>
          <w:sz w:val="24"/>
        </w:rPr>
      </w:r>
    </w:p>
    <w:p>
      <w:pPr>
        <w:pStyle w:val="1"/>
        <w:jc w:val="both"/>
      </w:pPr>
      <w:r>
        <w:rPr>
          <w:sz w:val="20"/>
        </w:rPr>
        <w:t xml:space="preserve">                4.2. Казначейское обеспечение обязательств</w:t>
      </w:r>
    </w:p>
    <w:p>
      <w:pPr>
        <w:pStyle w:val="0"/>
        <w:jc w:val="both"/>
      </w:pPr>
      <w:r>
        <w:rPr>
          <w:sz w:val="24"/>
        </w:rPr>
      </w:r>
    </w:p>
    <w:tbl>
      <w:tblPr>
        <w:tblInd w:w="0" w:type="dxa"/>
        <w:tblLayout w:type="fixed"/>
        <w:tblBorders>
          <w:top w:val="single" w:sz="4"/>
          <w:left w:val="single" w:sz="4"/>
          <w:bottom w:val="single" w:sz="4"/>
          <w:insideV w:val="single" w:sz="4"/>
          <w:insideH w:val="single" w:sz="4"/>
        </w:tblBorders>
        <w:tblCellMar>
          <w:top w:w="102" w:type="dxa"/>
          <w:left w:w="62" w:type="dxa"/>
          <w:bottom w:w="102" w:type="dxa"/>
          <w:right w:w="62" w:type="dxa"/>
        </w:tblCellMar>
      </w:tblPr>
      <w:tblGrid>
        <w:gridCol w:w="1191"/>
        <w:gridCol w:w="1191"/>
        <w:gridCol w:w="1191"/>
        <w:gridCol w:w="1134"/>
        <w:gridCol w:w="1020"/>
        <w:gridCol w:w="1191"/>
        <w:gridCol w:w="1134"/>
        <w:gridCol w:w="1020"/>
      </w:tblGrid>
      <w:tr>
        <w:tc>
          <w:tcPr>
            <w:gridSpan w:val="2"/>
            <w:tcW w:w="2382" w:type="dxa"/>
          </w:tcPr>
          <w:p>
            <w:pPr>
              <w:pStyle w:val="0"/>
              <w:jc w:val="center"/>
            </w:pPr>
            <w:r>
              <w:rPr>
                <w:sz w:val="24"/>
              </w:rPr>
              <w:t xml:space="preserve">Документ, подтверждающий проведение операции</w:t>
            </w:r>
          </w:p>
        </w:tc>
        <w:tc>
          <w:tcPr>
            <w:gridSpan w:val="2"/>
            <w:tcW w:w="2325" w:type="dxa"/>
          </w:tcPr>
          <w:p>
            <w:pPr>
              <w:pStyle w:val="0"/>
              <w:jc w:val="center"/>
            </w:pPr>
            <w:r>
              <w:rPr>
                <w:sz w:val="24"/>
              </w:rPr>
              <w:t xml:space="preserve">Документ получателя бюджетных средств</w:t>
            </w:r>
          </w:p>
        </w:tc>
        <w:tc>
          <w:tcPr>
            <w:tcW w:w="1020" w:type="dxa"/>
            <w:vMerge w:val="restart"/>
          </w:tcPr>
          <w:p>
            <w:pPr>
              <w:pStyle w:val="0"/>
              <w:jc w:val="center"/>
            </w:pPr>
            <w:r>
              <w:rPr>
                <w:sz w:val="24"/>
              </w:rPr>
              <w:t xml:space="preserve">Выдано</w:t>
            </w:r>
          </w:p>
        </w:tc>
        <w:tc>
          <w:tcPr>
            <w:tcW w:w="1191" w:type="dxa"/>
            <w:vMerge w:val="restart"/>
          </w:tcPr>
          <w:p>
            <w:pPr>
              <w:pStyle w:val="0"/>
              <w:jc w:val="center"/>
            </w:pPr>
            <w:r>
              <w:rPr>
                <w:sz w:val="24"/>
              </w:rPr>
              <w:t xml:space="preserve">Переведено</w:t>
            </w:r>
          </w:p>
        </w:tc>
        <w:tc>
          <w:tcPr>
            <w:tcW w:w="1134" w:type="dxa"/>
            <w:vMerge w:val="restart"/>
          </w:tcPr>
          <w:p>
            <w:pPr>
              <w:pStyle w:val="0"/>
              <w:jc w:val="center"/>
            </w:pPr>
            <w:r>
              <w:rPr>
                <w:sz w:val="24"/>
              </w:rPr>
              <w:t xml:space="preserve">Исполнено</w:t>
            </w:r>
          </w:p>
        </w:tc>
        <w:tc>
          <w:tcPr>
            <w:tcW w:w="1020" w:type="dxa"/>
            <w:tcBorders>
              <w:right w:val="nil"/>
            </w:tcBorders>
            <w:vMerge w:val="restart"/>
          </w:tcPr>
          <w:p>
            <w:pPr>
              <w:pStyle w:val="0"/>
              <w:jc w:val="center"/>
            </w:pPr>
            <w:r>
              <w:rPr>
                <w:sz w:val="24"/>
              </w:rPr>
              <w:t xml:space="preserve">Примечание</w:t>
            </w:r>
          </w:p>
        </w:tc>
      </w:tr>
      <w:tr>
        <w:tc>
          <w:tcPr>
            <w:tcW w:w="1191" w:type="dxa"/>
          </w:tcPr>
          <w:p>
            <w:pPr>
              <w:pStyle w:val="0"/>
              <w:jc w:val="center"/>
            </w:pPr>
            <w:r>
              <w:rPr>
                <w:sz w:val="24"/>
              </w:rPr>
              <w:t xml:space="preserve">номер</w:t>
            </w:r>
          </w:p>
        </w:tc>
        <w:tc>
          <w:tcPr>
            <w:tcW w:w="1191" w:type="dxa"/>
          </w:tcPr>
          <w:p>
            <w:pPr>
              <w:pStyle w:val="0"/>
              <w:jc w:val="center"/>
            </w:pPr>
            <w:r>
              <w:rPr>
                <w:sz w:val="24"/>
              </w:rPr>
              <w:t xml:space="preserve">дата</w:t>
            </w:r>
          </w:p>
        </w:tc>
        <w:tc>
          <w:tcPr>
            <w:tcW w:w="1191" w:type="dxa"/>
          </w:tcPr>
          <w:p>
            <w:pPr>
              <w:pStyle w:val="0"/>
              <w:jc w:val="center"/>
            </w:pPr>
            <w:r>
              <w:rPr>
                <w:sz w:val="24"/>
              </w:rPr>
              <w:t xml:space="preserve">номер</w:t>
            </w:r>
          </w:p>
        </w:tc>
        <w:tc>
          <w:tcPr>
            <w:tcW w:w="1134" w:type="dxa"/>
          </w:tcPr>
          <w:p>
            <w:pPr>
              <w:pStyle w:val="0"/>
              <w:jc w:val="center"/>
            </w:pPr>
            <w:r>
              <w:rPr>
                <w:sz w:val="24"/>
              </w:rPr>
              <w:t xml:space="preserve">дата</w:t>
            </w:r>
          </w:p>
        </w:tc>
        <w:tc>
          <w:tcPr>
            <w:vMerge w:val="continue"/>
          </w:tcPr>
          <w:p/>
        </w:tc>
        <w:tc>
          <w:tcPr>
            <w:vMerge w:val="continue"/>
          </w:tcPr>
          <w:p/>
        </w:tc>
        <w:tc>
          <w:tcPr>
            <w:vMerge w:val="continue"/>
          </w:tcPr>
          <w:p/>
        </w:tc>
        <w:tc>
          <w:tcPr>
            <w:tcBorders>
              <w:right w:val="nil"/>
            </w:tcBorders>
            <w:vMerge w:val="continue"/>
          </w:tcPr>
          <w:p/>
        </w:tc>
      </w:tr>
      <w:tr>
        <w:tc>
          <w:tcPr>
            <w:tcW w:w="1191" w:type="dxa"/>
          </w:tcPr>
          <w:p>
            <w:pPr>
              <w:pStyle w:val="0"/>
              <w:jc w:val="center"/>
            </w:pPr>
            <w:r>
              <w:rPr>
                <w:sz w:val="24"/>
              </w:rPr>
              <w:t xml:space="preserve">1</w:t>
            </w:r>
          </w:p>
        </w:tc>
        <w:tc>
          <w:tcPr>
            <w:tcW w:w="1191" w:type="dxa"/>
          </w:tcPr>
          <w:p>
            <w:pPr>
              <w:pStyle w:val="0"/>
              <w:jc w:val="center"/>
            </w:pPr>
            <w:r>
              <w:rPr>
                <w:sz w:val="24"/>
              </w:rPr>
              <w:t xml:space="preserve">2</w:t>
            </w:r>
          </w:p>
        </w:tc>
        <w:tc>
          <w:tcPr>
            <w:tcW w:w="1191" w:type="dxa"/>
          </w:tcPr>
          <w:p>
            <w:pPr>
              <w:pStyle w:val="0"/>
              <w:jc w:val="center"/>
            </w:pPr>
            <w:r>
              <w:rPr>
                <w:sz w:val="24"/>
              </w:rPr>
              <w:t xml:space="preserve">3</w:t>
            </w:r>
          </w:p>
        </w:tc>
        <w:tc>
          <w:tcPr>
            <w:tcW w:w="1134" w:type="dxa"/>
          </w:tcPr>
          <w:p>
            <w:pPr>
              <w:pStyle w:val="0"/>
              <w:jc w:val="center"/>
            </w:pPr>
            <w:r>
              <w:rPr>
                <w:sz w:val="24"/>
              </w:rPr>
              <w:t xml:space="preserve">4</w:t>
            </w:r>
          </w:p>
        </w:tc>
        <w:tc>
          <w:tcPr>
            <w:tcW w:w="1020" w:type="dxa"/>
          </w:tcPr>
          <w:p>
            <w:pPr>
              <w:pStyle w:val="0"/>
              <w:jc w:val="center"/>
            </w:pPr>
            <w:r>
              <w:rPr>
                <w:sz w:val="24"/>
              </w:rPr>
              <w:t xml:space="preserve">5</w:t>
            </w:r>
          </w:p>
        </w:tc>
        <w:tc>
          <w:tcPr>
            <w:tcW w:w="1191" w:type="dxa"/>
          </w:tcPr>
          <w:p>
            <w:pPr>
              <w:pStyle w:val="0"/>
              <w:jc w:val="center"/>
            </w:pPr>
            <w:r>
              <w:rPr>
                <w:sz w:val="24"/>
              </w:rPr>
              <w:t xml:space="preserve">6</w:t>
            </w:r>
          </w:p>
        </w:tc>
        <w:tc>
          <w:tcPr>
            <w:tcW w:w="1134" w:type="dxa"/>
          </w:tcPr>
          <w:p>
            <w:pPr>
              <w:pStyle w:val="0"/>
              <w:jc w:val="center"/>
            </w:pPr>
            <w:r>
              <w:rPr>
                <w:sz w:val="24"/>
              </w:rPr>
              <w:t xml:space="preserve">7</w:t>
            </w:r>
          </w:p>
        </w:tc>
        <w:tc>
          <w:tcPr>
            <w:tcW w:w="1020" w:type="dxa"/>
            <w:tcBorders>
              <w:right w:val="nil"/>
            </w:tcBorders>
          </w:tcPr>
          <w:p>
            <w:pPr>
              <w:pStyle w:val="0"/>
              <w:jc w:val="center"/>
            </w:pPr>
            <w:r>
              <w:rPr>
                <w:sz w:val="24"/>
              </w:rPr>
              <w:t xml:space="preserve">8</w:t>
            </w:r>
          </w:p>
        </w:tc>
      </w:tr>
      <w:tr>
        <w:tc>
          <w:tcPr>
            <w:tcW w:w="1191" w:type="dxa"/>
          </w:tcPr>
          <w:p>
            <w:pPr>
              <w:pStyle w:val="0"/>
            </w:pPr>
            <w:r>
              <w:rPr>
                <w:sz w:val="24"/>
              </w:rPr>
            </w:r>
          </w:p>
        </w:tc>
        <w:tc>
          <w:tcPr>
            <w:tcW w:w="1191" w:type="dxa"/>
          </w:tcPr>
          <w:p>
            <w:pPr>
              <w:pStyle w:val="0"/>
            </w:pPr>
            <w:r>
              <w:rPr>
                <w:sz w:val="24"/>
              </w:rPr>
            </w:r>
          </w:p>
        </w:tc>
        <w:tc>
          <w:tcPr>
            <w:tcW w:w="1191" w:type="dxa"/>
          </w:tcPr>
          <w:p>
            <w:pPr>
              <w:pStyle w:val="0"/>
            </w:pPr>
            <w:r>
              <w:rPr>
                <w:sz w:val="24"/>
              </w:rPr>
            </w:r>
          </w:p>
        </w:tc>
        <w:tc>
          <w:tcPr>
            <w:tcW w:w="1134" w:type="dxa"/>
          </w:tcPr>
          <w:p>
            <w:pPr>
              <w:pStyle w:val="0"/>
            </w:pPr>
            <w:r>
              <w:rPr>
                <w:sz w:val="24"/>
              </w:rPr>
            </w:r>
          </w:p>
        </w:tc>
        <w:tc>
          <w:tcPr>
            <w:tcW w:w="1020" w:type="dxa"/>
          </w:tcPr>
          <w:p>
            <w:pPr>
              <w:pStyle w:val="0"/>
            </w:pPr>
            <w:r>
              <w:rPr>
                <w:sz w:val="24"/>
              </w:rPr>
            </w:r>
          </w:p>
        </w:tc>
        <w:tc>
          <w:tcPr>
            <w:tcW w:w="1191" w:type="dxa"/>
          </w:tcPr>
          <w:p>
            <w:pPr>
              <w:pStyle w:val="0"/>
            </w:pPr>
            <w:r>
              <w:rPr>
                <w:sz w:val="24"/>
              </w:rPr>
            </w:r>
          </w:p>
        </w:tc>
        <w:tc>
          <w:tcPr>
            <w:tcW w:w="1134" w:type="dxa"/>
          </w:tcPr>
          <w:p>
            <w:pPr>
              <w:pStyle w:val="0"/>
            </w:pPr>
            <w:r>
              <w:rPr>
                <w:sz w:val="24"/>
              </w:rPr>
            </w:r>
          </w:p>
        </w:tc>
        <w:tc>
          <w:tcPr>
            <w:tcW w:w="1020" w:type="dxa"/>
            <w:tcBorders>
              <w:right w:val="nil"/>
            </w:tcBorders>
          </w:tcPr>
          <w:p>
            <w:pPr>
              <w:pStyle w:val="0"/>
            </w:pPr>
            <w:r>
              <w:rPr>
                <w:sz w:val="24"/>
              </w:rPr>
            </w:r>
          </w:p>
        </w:tc>
      </w:tr>
      <w:tr>
        <w:tc>
          <w:tcPr>
            <w:tcW w:w="1191" w:type="dxa"/>
          </w:tcPr>
          <w:p>
            <w:pPr>
              <w:pStyle w:val="0"/>
            </w:pPr>
            <w:r>
              <w:rPr>
                <w:sz w:val="24"/>
              </w:rPr>
            </w:r>
          </w:p>
        </w:tc>
        <w:tc>
          <w:tcPr>
            <w:tcW w:w="1191" w:type="dxa"/>
          </w:tcPr>
          <w:p>
            <w:pPr>
              <w:pStyle w:val="0"/>
            </w:pPr>
            <w:r>
              <w:rPr>
                <w:sz w:val="24"/>
              </w:rPr>
            </w:r>
          </w:p>
        </w:tc>
        <w:tc>
          <w:tcPr>
            <w:tcW w:w="1191" w:type="dxa"/>
          </w:tcPr>
          <w:p>
            <w:pPr>
              <w:pStyle w:val="0"/>
            </w:pPr>
            <w:r>
              <w:rPr>
                <w:sz w:val="24"/>
              </w:rPr>
            </w:r>
          </w:p>
        </w:tc>
        <w:tc>
          <w:tcPr>
            <w:tcW w:w="1134" w:type="dxa"/>
          </w:tcPr>
          <w:p>
            <w:pPr>
              <w:pStyle w:val="0"/>
            </w:pPr>
            <w:r>
              <w:rPr>
                <w:sz w:val="24"/>
              </w:rPr>
            </w:r>
          </w:p>
        </w:tc>
        <w:tc>
          <w:tcPr>
            <w:tcW w:w="1020" w:type="dxa"/>
          </w:tcPr>
          <w:p>
            <w:pPr>
              <w:pStyle w:val="0"/>
            </w:pPr>
            <w:r>
              <w:rPr>
                <w:sz w:val="24"/>
              </w:rPr>
            </w:r>
          </w:p>
        </w:tc>
        <w:tc>
          <w:tcPr>
            <w:tcW w:w="1191" w:type="dxa"/>
          </w:tcPr>
          <w:p>
            <w:pPr>
              <w:pStyle w:val="0"/>
            </w:pPr>
            <w:r>
              <w:rPr>
                <w:sz w:val="24"/>
              </w:rPr>
            </w:r>
          </w:p>
        </w:tc>
        <w:tc>
          <w:tcPr>
            <w:tcW w:w="1134" w:type="dxa"/>
          </w:tcPr>
          <w:p>
            <w:pPr>
              <w:pStyle w:val="0"/>
            </w:pPr>
            <w:r>
              <w:rPr>
                <w:sz w:val="24"/>
              </w:rPr>
            </w:r>
          </w:p>
        </w:tc>
        <w:tc>
          <w:tcPr>
            <w:tcW w:w="1020" w:type="dxa"/>
            <w:tcBorders>
              <w:right w:val="nil"/>
            </w:tcBorders>
          </w:tcPr>
          <w:p>
            <w:pPr>
              <w:pStyle w:val="0"/>
            </w:pPr>
            <w:r>
              <w:rPr>
                <w:sz w:val="24"/>
              </w:rPr>
            </w:r>
          </w:p>
        </w:tc>
      </w:tr>
      <w:tr>
        <w:tc>
          <w:tcPr>
            <w:tcW w:w="1191" w:type="dxa"/>
          </w:tcPr>
          <w:p>
            <w:pPr>
              <w:pStyle w:val="0"/>
            </w:pPr>
            <w:r>
              <w:rPr>
                <w:sz w:val="24"/>
              </w:rPr>
            </w:r>
          </w:p>
        </w:tc>
        <w:tc>
          <w:tcPr>
            <w:tcW w:w="1191" w:type="dxa"/>
          </w:tcPr>
          <w:p>
            <w:pPr>
              <w:pStyle w:val="0"/>
            </w:pPr>
            <w:r>
              <w:rPr>
                <w:sz w:val="24"/>
              </w:rPr>
            </w:r>
          </w:p>
        </w:tc>
        <w:tc>
          <w:tcPr>
            <w:tcW w:w="1191" w:type="dxa"/>
          </w:tcPr>
          <w:p>
            <w:pPr>
              <w:pStyle w:val="0"/>
            </w:pPr>
            <w:r>
              <w:rPr>
                <w:sz w:val="24"/>
              </w:rPr>
            </w:r>
          </w:p>
        </w:tc>
        <w:tc>
          <w:tcPr>
            <w:tcW w:w="1134" w:type="dxa"/>
          </w:tcPr>
          <w:p>
            <w:pPr>
              <w:pStyle w:val="0"/>
            </w:pPr>
            <w:r>
              <w:rPr>
                <w:sz w:val="24"/>
              </w:rPr>
            </w:r>
          </w:p>
        </w:tc>
        <w:tc>
          <w:tcPr>
            <w:tcW w:w="1020" w:type="dxa"/>
          </w:tcPr>
          <w:p>
            <w:pPr>
              <w:pStyle w:val="0"/>
            </w:pPr>
            <w:r>
              <w:rPr>
                <w:sz w:val="24"/>
              </w:rPr>
            </w:r>
          </w:p>
        </w:tc>
        <w:tc>
          <w:tcPr>
            <w:tcW w:w="1191" w:type="dxa"/>
          </w:tcPr>
          <w:p>
            <w:pPr>
              <w:pStyle w:val="0"/>
            </w:pPr>
            <w:r>
              <w:rPr>
                <w:sz w:val="24"/>
              </w:rPr>
            </w:r>
          </w:p>
        </w:tc>
        <w:tc>
          <w:tcPr>
            <w:tcW w:w="1134" w:type="dxa"/>
          </w:tcPr>
          <w:p>
            <w:pPr>
              <w:pStyle w:val="0"/>
            </w:pPr>
            <w:r>
              <w:rPr>
                <w:sz w:val="24"/>
              </w:rPr>
            </w:r>
          </w:p>
        </w:tc>
        <w:tc>
          <w:tcPr>
            <w:tcW w:w="1020" w:type="dxa"/>
            <w:tcBorders>
              <w:right w:val="nil"/>
            </w:tcBorders>
          </w:tcPr>
          <w:p>
            <w:pPr>
              <w:pStyle w:val="0"/>
            </w:pPr>
            <w:r>
              <w:rPr>
                <w:sz w:val="24"/>
              </w:rPr>
            </w:r>
          </w:p>
        </w:tc>
      </w:tr>
      <w:tr>
        <w:tblPrEx>
          <w:tblBorders>
            <w:left w:val="nil"/>
          </w:tblBorders>
        </w:tblPrEx>
        <w:tc>
          <w:tcPr>
            <w:gridSpan w:val="4"/>
            <w:tcW w:w="4707" w:type="dxa"/>
            <w:tcBorders>
              <w:left w:val="nil"/>
              <w:bottom w:val="nil"/>
            </w:tcBorders>
          </w:tcPr>
          <w:p>
            <w:pPr>
              <w:pStyle w:val="0"/>
              <w:jc w:val="right"/>
            </w:pPr>
            <w:r>
              <w:rPr>
                <w:sz w:val="24"/>
              </w:rPr>
              <w:t xml:space="preserve">Итого</w:t>
            </w:r>
          </w:p>
        </w:tc>
        <w:tc>
          <w:tcPr>
            <w:tcW w:w="1020" w:type="dxa"/>
          </w:tcPr>
          <w:p>
            <w:pPr>
              <w:pStyle w:val="0"/>
            </w:pPr>
            <w:r>
              <w:rPr>
                <w:sz w:val="24"/>
              </w:rPr>
            </w:r>
          </w:p>
        </w:tc>
        <w:tc>
          <w:tcPr>
            <w:tcW w:w="1191" w:type="dxa"/>
          </w:tcPr>
          <w:p>
            <w:pPr>
              <w:pStyle w:val="0"/>
            </w:pPr>
            <w:r>
              <w:rPr>
                <w:sz w:val="24"/>
              </w:rPr>
            </w:r>
          </w:p>
        </w:tc>
        <w:tc>
          <w:tcPr>
            <w:tcW w:w="1134" w:type="dxa"/>
          </w:tcPr>
          <w:p>
            <w:pPr>
              <w:pStyle w:val="0"/>
            </w:pPr>
            <w:r>
              <w:rPr>
                <w:sz w:val="24"/>
              </w:rPr>
            </w:r>
          </w:p>
        </w:tc>
        <w:tc>
          <w:tcPr>
            <w:tcW w:w="1020" w:type="dxa"/>
            <w:tcBorders>
              <w:bottom w:val="nil"/>
              <w:right w:val="nil"/>
            </w:tcBorders>
          </w:tcPr>
          <w:p>
            <w:pPr>
              <w:pStyle w:val="0"/>
            </w:pPr>
            <w:r>
              <w:rPr>
                <w:sz w:val="24"/>
              </w:rPr>
            </w:r>
          </w:p>
        </w:tc>
      </w:tr>
    </w:tbl>
    <w:p>
      <w:pPr>
        <w:pStyle w:val="0"/>
        <w:jc w:val="both"/>
      </w:pPr>
      <w:r>
        <w:rPr>
          <w:sz w:val="24"/>
        </w:rPr>
      </w:r>
    </w:p>
    <w:p>
      <w:pPr>
        <w:pStyle w:val="1"/>
        <w:jc w:val="both"/>
      </w:pPr>
      <w:r>
        <w:rPr>
          <w:sz w:val="20"/>
        </w:rPr>
        <w:t xml:space="preserve">Ответственный</w:t>
      </w:r>
    </w:p>
    <w:p>
      <w:pPr>
        <w:pStyle w:val="1"/>
        <w:jc w:val="both"/>
      </w:pPr>
      <w:r>
        <w:rPr>
          <w:sz w:val="20"/>
        </w:rPr>
        <w:t xml:space="preserve">исполнитель    ___________ _________ _____________________ _________</w:t>
      </w:r>
    </w:p>
    <w:p>
      <w:pPr>
        <w:pStyle w:val="1"/>
        <w:jc w:val="both"/>
      </w:pPr>
      <w:r>
        <w:rPr>
          <w:sz w:val="20"/>
        </w:rPr>
        <w:t xml:space="preserve">               (должность) (подпись) (расшифровка подписи) (телефон)</w:t>
      </w:r>
    </w:p>
    <w:p>
      <w:pPr>
        <w:pStyle w:val="1"/>
        <w:jc w:val="both"/>
      </w:pPr>
      <w:r>
        <w:rPr>
          <w:sz w:val="20"/>
        </w:rPr>
      </w:r>
    </w:p>
    <w:p>
      <w:pPr>
        <w:pStyle w:val="1"/>
        <w:jc w:val="both"/>
      </w:pPr>
      <w:r>
        <w:rPr>
          <w:sz w:val="20"/>
        </w:rPr>
        <w:t xml:space="preserve">                                                        Номер страницы ____</w:t>
      </w:r>
    </w:p>
    <w:p>
      <w:pPr>
        <w:pStyle w:val="1"/>
        <w:jc w:val="both"/>
      </w:pPr>
      <w:r>
        <w:rPr>
          <w:sz w:val="20"/>
        </w:rPr>
        <w:t xml:space="preserve">                                                         Всего страниц ____</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10</w:t>
      </w:r>
    </w:p>
    <w:p>
      <w:pPr>
        <w:pStyle w:val="0"/>
        <w:jc w:val="right"/>
      </w:pPr>
      <w:r>
        <w:rPr>
          <w:sz w:val="24"/>
        </w:rPr>
        <w:t xml:space="preserve">к Порядку открытия и ведения</w:t>
      </w:r>
    </w:p>
    <w:p>
      <w:pPr>
        <w:pStyle w:val="0"/>
        <w:jc w:val="right"/>
      </w:pPr>
      <w:r>
        <w:rPr>
          <w:sz w:val="24"/>
        </w:rPr>
        <w:t xml:space="preserve">лицевых счетов территориальными</w:t>
      </w:r>
    </w:p>
    <w:p>
      <w:pPr>
        <w:pStyle w:val="0"/>
        <w:jc w:val="right"/>
      </w:pPr>
      <w:r>
        <w:rPr>
          <w:sz w:val="24"/>
        </w:rPr>
        <w:t xml:space="preserve">органами Федерального казначейства,</w:t>
      </w:r>
    </w:p>
    <w:p>
      <w:pPr>
        <w:pStyle w:val="0"/>
        <w:jc w:val="right"/>
      </w:pPr>
      <w:r>
        <w:rPr>
          <w:sz w:val="24"/>
        </w:rPr>
        <w:t xml:space="preserve">утвержденному приказом</w:t>
      </w:r>
    </w:p>
    <w:p>
      <w:pPr>
        <w:pStyle w:val="0"/>
        <w:jc w:val="right"/>
      </w:pPr>
      <w:r>
        <w:rPr>
          <w:sz w:val="24"/>
        </w:rPr>
        <w:t xml:space="preserve">Федерального казначейства</w:t>
      </w:r>
    </w:p>
    <w:p>
      <w:pPr>
        <w:pStyle w:val="0"/>
        <w:jc w:val="right"/>
      </w:pPr>
      <w:r>
        <w:rPr>
          <w:sz w:val="24"/>
        </w:rPr>
        <w:t xml:space="preserve">от 17 октября 2016 г. N 21н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Казначейства России от 01.04.2020 </w:t>
            </w:r>
            <w:r>
              <w:rPr>
                <w:sz w:val="24"/>
                <w:color w:val="392c69"/>
              </w:rPr>
              <w:t xml:space="preserve">N 16н</w:t>
            </w:r>
            <w:r>
              <w:rPr>
                <w:sz w:val="24"/>
                <w:color w:val="392c69"/>
              </w:rPr>
              <w:t xml:space="preserve">,</w:t>
            </w:r>
          </w:p>
          <w:p>
            <w:pPr>
              <w:pStyle w:val="0"/>
              <w:jc w:val="center"/>
            </w:pPr>
            <w:r>
              <w:rPr>
                <w:sz w:val="24"/>
                <w:color w:val="392c69"/>
              </w:rPr>
              <w:t xml:space="preserve">от 28.06.2021 </w:t>
            </w:r>
            <w:r>
              <w:rPr>
                <w:sz w:val="24"/>
                <w:color w:val="392c69"/>
              </w:rPr>
              <w:t xml:space="preserve">N 23н</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4095" w:name="P4095"/>
    <w:bookmarkEnd w:id="4095"/>
    <w:p>
      <w:pPr>
        <w:pStyle w:val="1"/>
        <w:jc w:val="both"/>
      </w:pPr>
      <w:r>
        <w:rPr>
          <w:sz w:val="20"/>
        </w:rPr>
        <w:t xml:space="preserve">                                  ВЫПИСКА</w:t>
      </w:r>
    </w:p>
    <w:p>
      <w:pPr>
        <w:pStyle w:val="1"/>
        <w:jc w:val="both"/>
      </w:pPr>
      <w:r>
        <w:rPr>
          <w:sz w:val="20"/>
        </w:rPr>
        <w:t xml:space="preserve">                       из лицевого счета получателя</w:t>
      </w:r>
    </w:p>
    <w:p>
      <w:pPr>
        <w:pStyle w:val="1"/>
        <w:jc w:val="both"/>
      </w:pPr>
      <w:r>
        <w:rPr>
          <w:sz w:val="20"/>
        </w:rPr>
        <w:t xml:space="preserve">                                        ┌────────────┐</w:t>
      </w:r>
    </w:p>
    <w:p>
      <w:pPr>
        <w:pStyle w:val="1"/>
        <w:jc w:val="both"/>
      </w:pPr>
      <w:r>
        <w:rPr>
          <w:sz w:val="20"/>
        </w:rPr>
        <w:t xml:space="preserve">                    бюджетных средств N │            │</w:t>
      </w:r>
    </w:p>
    <w:p>
      <w:pPr>
        <w:pStyle w:val="1"/>
        <w:jc w:val="both"/>
      </w:pPr>
      <w:r>
        <w:rPr>
          <w:sz w:val="20"/>
        </w:rPr>
        <w:t xml:space="preserve">                                        └────────────┘</w:t>
      </w:r>
    </w:p>
    <w:p>
      <w:pPr>
        <w:pStyle w:val="1"/>
        <w:jc w:val="both"/>
      </w:pPr>
      <w:r>
        <w:rPr>
          <w:sz w:val="20"/>
        </w:rPr>
        <w:t xml:space="preserve">               (для отражения операций за ____ - ____ годы)</w:t>
      </w:r>
    </w:p>
    <w:p>
      <w:pPr>
        <w:pStyle w:val="0"/>
        <w:jc w:val="both"/>
      </w:pPr>
      <w:r>
        <w:rPr>
          <w:sz w:val="24"/>
        </w:rPr>
      </w:r>
    </w:p>
    <w:tbl>
      <w:tblPr>
        <w:tblInd w:w="0" w:type="dxa"/>
        <w:tblLayout w:type="fixed"/>
        <w:tblBorders>
          <w:right w:val="single" w:sz="4"/>
        </w:tblBorders>
        <w:tblCellMar>
          <w:top w:w="102" w:type="dxa"/>
          <w:left w:w="62" w:type="dxa"/>
          <w:bottom w:w="102" w:type="dxa"/>
          <w:right w:w="62" w:type="dxa"/>
        </w:tblCellMar>
      </w:tblPr>
      <w:tblGrid>
        <w:gridCol w:w="3005"/>
        <w:gridCol w:w="3118"/>
        <w:gridCol w:w="1814"/>
        <w:gridCol w:w="1134"/>
      </w:tblGrid>
      <w:tr>
        <w:tc>
          <w:tcPr>
            <w:tcW w:w="3005" w:type="dxa"/>
            <w:vAlign w:val="bottom"/>
            <w:tcBorders>
              <w:top w:val="nil"/>
              <w:left w:val="nil"/>
              <w:bottom w:val="nil"/>
              <w:right w:val="nil"/>
            </w:tcBorders>
          </w:tcPr>
          <w:p>
            <w:pPr>
              <w:pStyle w:val="0"/>
            </w:pPr>
            <w:r>
              <w:rPr>
                <w:sz w:val="24"/>
              </w:rPr>
            </w:r>
          </w:p>
        </w:tc>
        <w:tc>
          <w:tcPr>
            <w:tcW w:w="3118" w:type="dxa"/>
            <w:vAlign w:val="bottom"/>
            <w:tcBorders>
              <w:top w:val="nil"/>
              <w:left w:val="nil"/>
              <w:bottom w:val="nil"/>
              <w:right w:val="nil"/>
            </w:tcBorders>
          </w:tcPr>
          <w:p>
            <w:pPr>
              <w:pStyle w:val="0"/>
            </w:pPr>
            <w:r>
              <w:rPr>
                <w:sz w:val="24"/>
              </w:rPr>
            </w:r>
          </w:p>
        </w:tc>
        <w:tc>
          <w:tcPr>
            <w:tcW w:w="1814" w:type="dxa"/>
            <w:vAlign w:val="bottom"/>
            <w:tcBorders>
              <w:top w:val="nil"/>
              <w:left w:val="nil"/>
              <w:bottom w:val="nil"/>
              <w:right w:val="single" w:sz="4"/>
            </w:tcBorders>
          </w:tcPr>
          <w:p>
            <w:pPr>
              <w:pStyle w:val="0"/>
            </w:pPr>
            <w:r>
              <w:rPr>
                <w:sz w:val="24"/>
              </w:rPr>
            </w:r>
          </w:p>
        </w:tc>
        <w:tc>
          <w:tcPr>
            <w:tcW w:w="1134" w:type="dxa"/>
            <w:vAlign w:val="bottom"/>
            <w:tcBorders>
              <w:top w:val="single" w:sz="4"/>
              <w:left w:val="single" w:sz="4"/>
              <w:bottom w:val="single" w:sz="4"/>
              <w:right w:val="single" w:sz="4"/>
            </w:tcBorders>
          </w:tcPr>
          <w:p>
            <w:pPr>
              <w:pStyle w:val="0"/>
              <w:jc w:val="center"/>
            </w:pPr>
            <w:r>
              <w:rPr>
                <w:sz w:val="24"/>
              </w:rPr>
              <w:t xml:space="preserve">Коды</w:t>
            </w:r>
          </w:p>
        </w:tc>
      </w:tr>
      <w:tr>
        <w:tc>
          <w:tcPr>
            <w:tcW w:w="3005" w:type="dxa"/>
            <w:vAlign w:val="bottom"/>
            <w:tcBorders>
              <w:top w:val="nil"/>
              <w:left w:val="nil"/>
              <w:bottom w:val="nil"/>
              <w:right w:val="nil"/>
            </w:tcBorders>
          </w:tcPr>
          <w:p>
            <w:pPr>
              <w:pStyle w:val="0"/>
            </w:pPr>
            <w:r>
              <w:rPr>
                <w:sz w:val="24"/>
              </w:rPr>
            </w:r>
          </w:p>
        </w:tc>
        <w:tc>
          <w:tcPr>
            <w:tcW w:w="3118" w:type="dxa"/>
            <w:vAlign w:val="bottom"/>
            <w:tcBorders>
              <w:top w:val="nil"/>
              <w:left w:val="nil"/>
              <w:bottom w:val="nil"/>
              <w:right w:val="nil"/>
            </w:tcBorders>
          </w:tcPr>
          <w:p>
            <w:pPr>
              <w:pStyle w:val="0"/>
            </w:pPr>
            <w:r>
              <w:rPr>
                <w:sz w:val="24"/>
              </w:rPr>
            </w:r>
          </w:p>
        </w:tc>
        <w:tc>
          <w:tcPr>
            <w:tcW w:w="1814" w:type="dxa"/>
            <w:vAlign w:val="bottom"/>
            <w:tcBorders>
              <w:top w:val="nil"/>
              <w:left w:val="nil"/>
              <w:bottom w:val="nil"/>
              <w:right w:val="single" w:sz="4"/>
            </w:tcBorders>
          </w:tcPr>
          <w:p>
            <w:pPr>
              <w:pStyle w:val="0"/>
              <w:jc w:val="right"/>
            </w:pPr>
            <w:r>
              <w:rPr>
                <w:sz w:val="24"/>
              </w:rPr>
              <w:t xml:space="preserve">Форма по КФД</w:t>
            </w:r>
          </w:p>
        </w:tc>
        <w:tc>
          <w:tcPr>
            <w:tcW w:w="1134" w:type="dxa"/>
            <w:vAlign w:val="bottom"/>
            <w:tcBorders>
              <w:top w:val="single" w:sz="4"/>
              <w:left w:val="single" w:sz="4"/>
              <w:bottom w:val="single" w:sz="4"/>
              <w:right w:val="single" w:sz="4"/>
            </w:tcBorders>
          </w:tcPr>
          <w:p>
            <w:pPr>
              <w:pStyle w:val="0"/>
              <w:jc w:val="center"/>
            </w:pPr>
            <w:r>
              <w:rPr>
                <w:sz w:val="24"/>
              </w:rPr>
              <w:t xml:space="preserve">0531716</w:t>
            </w:r>
          </w:p>
        </w:tc>
      </w:tr>
      <w:tr>
        <w:tc>
          <w:tcPr>
            <w:tcW w:w="3005" w:type="dxa"/>
            <w:vAlign w:val="bottom"/>
            <w:tcBorders>
              <w:top w:val="nil"/>
              <w:left w:val="nil"/>
              <w:bottom w:val="nil"/>
              <w:right w:val="nil"/>
            </w:tcBorders>
          </w:tcPr>
          <w:p>
            <w:pPr>
              <w:pStyle w:val="0"/>
            </w:pPr>
            <w:r>
              <w:rPr>
                <w:sz w:val="24"/>
              </w:rPr>
            </w:r>
          </w:p>
        </w:tc>
        <w:tc>
          <w:tcPr>
            <w:tcW w:w="3118" w:type="dxa"/>
            <w:vAlign w:val="bottom"/>
            <w:tcBorders>
              <w:top w:val="nil"/>
              <w:left w:val="nil"/>
              <w:bottom w:val="nil"/>
              <w:right w:val="nil"/>
            </w:tcBorders>
          </w:tcPr>
          <w:p>
            <w:pPr>
              <w:pStyle w:val="0"/>
              <w:jc w:val="center"/>
            </w:pPr>
            <w:r>
              <w:rPr>
                <w:sz w:val="24"/>
              </w:rPr>
              <w:t xml:space="preserve">за "__" _____ 20__ г.</w:t>
            </w:r>
          </w:p>
        </w:tc>
        <w:tc>
          <w:tcPr>
            <w:tcW w:w="1814" w:type="dxa"/>
            <w:vAlign w:val="bottom"/>
            <w:tcBorders>
              <w:top w:val="nil"/>
              <w:left w:val="nil"/>
              <w:bottom w:val="nil"/>
              <w:right w:val="single" w:sz="4"/>
            </w:tcBorders>
          </w:tcPr>
          <w:p>
            <w:pPr>
              <w:pStyle w:val="0"/>
              <w:jc w:val="right"/>
            </w:pPr>
            <w:r>
              <w:rPr>
                <w:sz w:val="24"/>
              </w:rPr>
              <w:t xml:space="preserve">Дата</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vAlign w:val="bottom"/>
            <w:tcBorders>
              <w:top w:val="nil"/>
              <w:left w:val="nil"/>
              <w:bottom w:val="nil"/>
              <w:right w:val="nil"/>
            </w:tcBorders>
          </w:tcPr>
          <w:p>
            <w:pPr>
              <w:pStyle w:val="0"/>
            </w:pPr>
            <w:r>
              <w:rPr>
                <w:sz w:val="24"/>
              </w:rPr>
            </w:r>
          </w:p>
        </w:tc>
        <w:tc>
          <w:tcPr>
            <w:tcW w:w="3118" w:type="dxa"/>
            <w:vAlign w:val="bottom"/>
            <w:tcBorders>
              <w:top w:val="nil"/>
              <w:left w:val="nil"/>
              <w:bottom w:val="nil"/>
              <w:right w:val="nil"/>
            </w:tcBorders>
          </w:tcPr>
          <w:p>
            <w:pPr>
              <w:pStyle w:val="0"/>
            </w:pPr>
            <w:r>
              <w:rPr>
                <w:sz w:val="24"/>
              </w:rPr>
            </w:r>
          </w:p>
        </w:tc>
        <w:tc>
          <w:tcPr>
            <w:tcW w:w="1814" w:type="dxa"/>
            <w:vAlign w:val="bottom"/>
            <w:tcBorders>
              <w:top w:val="nil"/>
              <w:left w:val="nil"/>
              <w:bottom w:val="nil"/>
              <w:right w:val="single" w:sz="4"/>
            </w:tcBorders>
          </w:tcPr>
          <w:p>
            <w:pPr>
              <w:pStyle w:val="0"/>
              <w:jc w:val="right"/>
            </w:pPr>
            <w:r>
              <w:rPr>
                <w:sz w:val="24"/>
              </w:rPr>
              <w:t xml:space="preserve">Дата предыдущей выписки</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vAlign w:val="bottom"/>
            <w:tcBorders>
              <w:top w:val="nil"/>
              <w:left w:val="nil"/>
              <w:bottom w:val="nil"/>
              <w:right w:val="nil"/>
            </w:tcBorders>
          </w:tcPr>
          <w:p>
            <w:pPr>
              <w:pStyle w:val="0"/>
            </w:pPr>
            <w:r>
              <w:rPr>
                <w:sz w:val="24"/>
              </w:rPr>
              <w:t xml:space="preserve">Орган Федерального казначейства</w:t>
            </w:r>
          </w:p>
        </w:tc>
        <w:tc>
          <w:tcPr>
            <w:tcW w:w="3118" w:type="dxa"/>
            <w:vAlign w:val="bottom"/>
            <w:tcBorders>
              <w:top w:val="nil"/>
              <w:left w:val="nil"/>
              <w:bottom w:val="single" w:sz="4"/>
              <w:right w:val="nil"/>
            </w:tcBorders>
          </w:tcPr>
          <w:p>
            <w:pPr>
              <w:pStyle w:val="0"/>
            </w:pPr>
            <w:r>
              <w:rPr>
                <w:sz w:val="24"/>
              </w:rPr>
            </w:r>
          </w:p>
        </w:tc>
        <w:tc>
          <w:tcPr>
            <w:tcW w:w="1814" w:type="dxa"/>
            <w:vAlign w:val="bottom"/>
            <w:tcBorders>
              <w:top w:val="nil"/>
              <w:left w:val="nil"/>
              <w:bottom w:val="nil"/>
              <w:right w:val="single" w:sz="4"/>
            </w:tcBorders>
          </w:tcPr>
          <w:p>
            <w:pPr>
              <w:pStyle w:val="0"/>
              <w:jc w:val="right"/>
            </w:pPr>
            <w:r>
              <w:rPr>
                <w:sz w:val="24"/>
              </w:rPr>
              <w:t xml:space="preserve">по КОФК</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vAlign w:val="bottom"/>
            <w:tcBorders>
              <w:top w:val="nil"/>
              <w:left w:val="nil"/>
              <w:bottom w:val="nil"/>
              <w:right w:val="nil"/>
            </w:tcBorders>
          </w:tcPr>
          <w:p>
            <w:pPr>
              <w:pStyle w:val="0"/>
            </w:pPr>
            <w:r>
              <w:rPr>
                <w:sz w:val="24"/>
              </w:rPr>
              <w:t xml:space="preserve">Получатель бюджетных средств</w:t>
            </w:r>
          </w:p>
        </w:tc>
        <w:tc>
          <w:tcPr>
            <w:tcW w:w="3118" w:type="dxa"/>
            <w:vAlign w:val="bottom"/>
            <w:tcBorders>
              <w:top w:val="single" w:sz="4"/>
              <w:left w:val="nil"/>
              <w:bottom w:val="single" w:sz="4"/>
              <w:right w:val="nil"/>
            </w:tcBorders>
          </w:tcPr>
          <w:p>
            <w:pPr>
              <w:pStyle w:val="0"/>
            </w:pPr>
            <w:r>
              <w:rPr>
                <w:sz w:val="24"/>
              </w:rPr>
            </w:r>
          </w:p>
        </w:tc>
        <w:tc>
          <w:tcPr>
            <w:tcW w:w="1814" w:type="dxa"/>
            <w:vAlign w:val="bottom"/>
            <w:tcBorders>
              <w:top w:val="nil"/>
              <w:left w:val="nil"/>
              <w:bottom w:val="nil"/>
              <w:right w:val="single" w:sz="4"/>
            </w:tcBorders>
          </w:tcPr>
          <w:p>
            <w:pPr>
              <w:pStyle w:val="0"/>
              <w:jc w:val="right"/>
            </w:pPr>
            <w:r>
              <w:rPr>
                <w:sz w:val="24"/>
              </w:rPr>
              <w:t xml:space="preserve">по Сводному реестру</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vAlign w:val="bottom"/>
            <w:tcBorders>
              <w:top w:val="nil"/>
              <w:left w:val="nil"/>
              <w:bottom w:val="nil"/>
              <w:right w:val="nil"/>
            </w:tcBorders>
          </w:tcPr>
          <w:p>
            <w:pPr>
              <w:pStyle w:val="0"/>
            </w:pPr>
            <w:r>
              <w:rPr>
                <w:sz w:val="24"/>
              </w:rPr>
              <w:t xml:space="preserve">Главный распорядитель бюджетных средств</w:t>
            </w:r>
          </w:p>
        </w:tc>
        <w:tc>
          <w:tcPr>
            <w:tcW w:w="3118" w:type="dxa"/>
            <w:vAlign w:val="bottom"/>
            <w:tcBorders>
              <w:top w:val="single" w:sz="4"/>
              <w:left w:val="nil"/>
              <w:bottom w:val="single" w:sz="4"/>
              <w:right w:val="nil"/>
            </w:tcBorders>
          </w:tcPr>
          <w:p>
            <w:pPr>
              <w:pStyle w:val="0"/>
            </w:pPr>
            <w:r>
              <w:rPr>
                <w:sz w:val="24"/>
              </w:rPr>
            </w:r>
          </w:p>
        </w:tc>
        <w:tc>
          <w:tcPr>
            <w:tcW w:w="1814" w:type="dxa"/>
            <w:vAlign w:val="bottom"/>
            <w:tcBorders>
              <w:top w:val="nil"/>
              <w:left w:val="nil"/>
              <w:bottom w:val="nil"/>
              <w:right w:val="single" w:sz="4"/>
            </w:tcBorders>
          </w:tcPr>
          <w:p>
            <w:pPr>
              <w:pStyle w:val="0"/>
              <w:jc w:val="right"/>
            </w:pPr>
            <w:r>
              <w:rPr>
                <w:sz w:val="24"/>
              </w:rPr>
              <w:t xml:space="preserve">Глава по БК</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vAlign w:val="bottom"/>
            <w:tcBorders>
              <w:top w:val="nil"/>
              <w:left w:val="nil"/>
              <w:bottom w:val="nil"/>
              <w:right w:val="nil"/>
            </w:tcBorders>
          </w:tcPr>
          <w:p>
            <w:pPr>
              <w:pStyle w:val="0"/>
            </w:pPr>
            <w:r>
              <w:rPr>
                <w:sz w:val="24"/>
              </w:rPr>
              <w:t xml:space="preserve">Наименование бюджета</w:t>
            </w:r>
          </w:p>
        </w:tc>
        <w:tc>
          <w:tcPr>
            <w:tcW w:w="3118" w:type="dxa"/>
            <w:vAlign w:val="bottom"/>
            <w:tcBorders>
              <w:top w:val="single" w:sz="4"/>
              <w:left w:val="nil"/>
              <w:bottom w:val="single" w:sz="4"/>
              <w:right w:val="nil"/>
            </w:tcBorders>
          </w:tcPr>
          <w:p>
            <w:pPr>
              <w:pStyle w:val="0"/>
            </w:pPr>
            <w:r>
              <w:rPr>
                <w:sz w:val="24"/>
              </w:rPr>
            </w:r>
          </w:p>
        </w:tc>
        <w:tc>
          <w:tcPr>
            <w:tcW w:w="1814" w:type="dxa"/>
            <w:vAlign w:val="bottom"/>
            <w:tcBorders>
              <w:top w:val="nil"/>
              <w:left w:val="nil"/>
              <w:bottom w:val="nil"/>
              <w:right w:val="single" w:sz="4"/>
            </w:tcBorders>
          </w:tcPr>
          <w:p>
            <w:pPr>
              <w:pStyle w:val="0"/>
              <w:jc w:val="right"/>
            </w:pPr>
            <w:r>
              <w:rPr>
                <w:sz w:val="24"/>
              </w:rPr>
              <w:t xml:space="preserve">по </w:t>
            </w:r>
            <w:r>
              <w:rPr>
                <w:sz w:val="24"/>
              </w:rPr>
              <w:t xml:space="preserve">ОКТМО</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vAlign w:val="bottom"/>
            <w:tcBorders>
              <w:top w:val="nil"/>
              <w:left w:val="nil"/>
              <w:bottom w:val="nil"/>
              <w:right w:val="nil"/>
            </w:tcBorders>
          </w:tcPr>
          <w:p>
            <w:pPr>
              <w:pStyle w:val="0"/>
            </w:pPr>
            <w:r>
              <w:rPr>
                <w:sz w:val="24"/>
              </w:rPr>
              <w:t xml:space="preserve">Финансовый орган</w:t>
            </w:r>
          </w:p>
        </w:tc>
        <w:tc>
          <w:tcPr>
            <w:tcW w:w="3118" w:type="dxa"/>
            <w:vAlign w:val="bottom"/>
            <w:tcBorders>
              <w:top w:val="single" w:sz="4"/>
              <w:left w:val="nil"/>
              <w:bottom w:val="single" w:sz="4"/>
              <w:right w:val="nil"/>
            </w:tcBorders>
          </w:tcPr>
          <w:p>
            <w:pPr>
              <w:pStyle w:val="0"/>
            </w:pPr>
            <w:r>
              <w:rPr>
                <w:sz w:val="24"/>
              </w:rPr>
            </w:r>
          </w:p>
        </w:tc>
        <w:tc>
          <w:tcPr>
            <w:tcW w:w="1814" w:type="dxa"/>
            <w:vAlign w:val="bottom"/>
            <w:tcBorders>
              <w:top w:val="nil"/>
              <w:left w:val="nil"/>
              <w:bottom w:val="nil"/>
              <w:right w:val="single" w:sz="4"/>
            </w:tcBorders>
          </w:tcPr>
          <w:p>
            <w:pPr>
              <w:pStyle w:val="0"/>
              <w:jc w:val="right"/>
            </w:pPr>
            <w:r>
              <w:rPr>
                <w:sz w:val="24"/>
              </w:rPr>
              <w:t xml:space="preserve">по ОКПО</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vAlign w:val="bottom"/>
            <w:tcBorders>
              <w:top w:val="nil"/>
              <w:left w:val="nil"/>
              <w:bottom w:val="nil"/>
              <w:right w:val="nil"/>
            </w:tcBorders>
          </w:tcPr>
          <w:p>
            <w:pPr>
              <w:pStyle w:val="0"/>
            </w:pPr>
            <w:r>
              <w:rPr>
                <w:sz w:val="24"/>
              </w:rPr>
              <w:t xml:space="preserve">Периодичность: ежедневная</w:t>
            </w:r>
          </w:p>
        </w:tc>
        <w:tc>
          <w:tcPr>
            <w:tcW w:w="3118" w:type="dxa"/>
            <w:vAlign w:val="bottom"/>
            <w:tcBorders>
              <w:top w:val="single" w:sz="4"/>
              <w:left w:val="nil"/>
              <w:bottom w:val="nil"/>
              <w:right w:val="nil"/>
            </w:tcBorders>
          </w:tcPr>
          <w:p>
            <w:pPr>
              <w:pStyle w:val="0"/>
            </w:pPr>
            <w:r>
              <w:rPr>
                <w:sz w:val="24"/>
              </w:rPr>
            </w:r>
          </w:p>
        </w:tc>
        <w:tc>
          <w:tcPr>
            <w:tcW w:w="1814" w:type="dxa"/>
            <w:vAlign w:val="bottom"/>
            <w:tcBorders>
              <w:top w:val="nil"/>
              <w:left w:val="nil"/>
              <w:bottom w:val="nil"/>
              <w:right w:val="single" w:sz="4"/>
            </w:tcBorders>
          </w:tcPr>
          <w:p>
            <w:pPr>
              <w:pStyle w:val="0"/>
            </w:pPr>
            <w:r>
              <w:rPr>
                <w:sz w:val="24"/>
              </w:rPr>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vAlign w:val="bottom"/>
            <w:tcBorders>
              <w:top w:val="nil"/>
              <w:left w:val="nil"/>
              <w:bottom w:val="nil"/>
              <w:right w:val="nil"/>
            </w:tcBorders>
          </w:tcPr>
          <w:p>
            <w:pPr>
              <w:pStyle w:val="0"/>
            </w:pPr>
            <w:r>
              <w:rPr>
                <w:sz w:val="24"/>
              </w:rPr>
              <w:t xml:space="preserve">Единица измерения: руб.</w:t>
            </w:r>
          </w:p>
        </w:tc>
        <w:tc>
          <w:tcPr>
            <w:tcW w:w="3118" w:type="dxa"/>
            <w:vAlign w:val="bottom"/>
            <w:tcBorders>
              <w:top w:val="nil"/>
              <w:left w:val="nil"/>
              <w:bottom w:val="nil"/>
              <w:right w:val="nil"/>
            </w:tcBorders>
          </w:tcPr>
          <w:p>
            <w:pPr>
              <w:pStyle w:val="0"/>
            </w:pPr>
            <w:r>
              <w:rPr>
                <w:sz w:val="24"/>
              </w:rPr>
            </w:r>
          </w:p>
        </w:tc>
        <w:tc>
          <w:tcPr>
            <w:tcW w:w="1814" w:type="dxa"/>
            <w:vAlign w:val="bottom"/>
            <w:tcBorders>
              <w:top w:val="nil"/>
              <w:left w:val="nil"/>
              <w:bottom w:val="nil"/>
              <w:right w:val="single" w:sz="4"/>
            </w:tcBorders>
          </w:tcPr>
          <w:p>
            <w:pPr>
              <w:pStyle w:val="0"/>
              <w:jc w:val="right"/>
            </w:pPr>
            <w:r>
              <w:rPr>
                <w:sz w:val="24"/>
              </w:rPr>
              <w:t xml:space="preserve">по ОКЕИ</w:t>
            </w:r>
          </w:p>
        </w:tc>
        <w:tc>
          <w:tcPr>
            <w:tcW w:w="1134" w:type="dxa"/>
            <w:vAlign w:val="bottom"/>
            <w:tcBorders>
              <w:top w:val="single" w:sz="4"/>
              <w:left w:val="single" w:sz="4"/>
              <w:bottom w:val="single" w:sz="4"/>
              <w:right w:val="single" w:sz="4"/>
            </w:tcBorders>
          </w:tcPr>
          <w:p>
            <w:pPr>
              <w:pStyle w:val="0"/>
              <w:jc w:val="center"/>
            </w:pPr>
            <w:r>
              <w:rPr>
                <w:sz w:val="24"/>
              </w:rPr>
              <w:t xml:space="preserve">383</w:t>
            </w:r>
          </w:p>
        </w:tc>
      </w:tr>
    </w:tbl>
    <w:p>
      <w:pPr>
        <w:pStyle w:val="0"/>
        <w:jc w:val="both"/>
      </w:pPr>
      <w:r>
        <w:rPr>
          <w:sz w:val="24"/>
        </w:rPr>
      </w:r>
    </w:p>
    <w:p>
      <w:pPr>
        <w:pStyle w:val="1"/>
        <w:jc w:val="both"/>
      </w:pPr>
      <w:r>
        <w:rPr>
          <w:sz w:val="20"/>
        </w:rPr>
        <w:t xml:space="preserve">                     1. Операции с бюджетными данными</w:t>
      </w:r>
    </w:p>
    <w:p>
      <w:pPr>
        <w:pStyle w:val="1"/>
        <w:jc w:val="both"/>
      </w:pPr>
      <w:r>
        <w:rPr>
          <w:sz w:val="20"/>
        </w:rPr>
      </w:r>
    </w:p>
    <w:p>
      <w:pPr>
        <w:pStyle w:val="1"/>
        <w:jc w:val="both"/>
      </w:pPr>
      <w:r>
        <w:rPr>
          <w:sz w:val="20"/>
        </w:rPr>
        <w:t xml:space="preserve">                       1.1. Остатки на лицевом счете</w:t>
      </w:r>
    </w:p>
    <w:p>
      <w:pPr>
        <w:pStyle w:val="0"/>
        <w:jc w:val="both"/>
      </w:pPr>
      <w:r>
        <w:rPr>
          <w:sz w:val="24"/>
        </w:rPr>
      </w:r>
    </w:p>
    <w:tbl>
      <w:tblPr>
        <w:tblInd w:w="0" w:type="dxa"/>
        <w:tblLayout w:type="fixed"/>
        <w:tblBorders>
          <w:top w:val="single" w:sz="4"/>
          <w:left w:val="single" w:sz="4"/>
          <w:bottom w:val="single" w:sz="4"/>
          <w:insideV w:val="single" w:sz="4"/>
          <w:insideH w:val="single" w:sz="4"/>
        </w:tblBorders>
        <w:tblCellMar>
          <w:top w:w="102" w:type="dxa"/>
          <w:left w:w="62" w:type="dxa"/>
          <w:bottom w:w="102" w:type="dxa"/>
          <w:right w:w="62" w:type="dxa"/>
        </w:tblCellMar>
      </w:tblPr>
      <w:tblGrid>
        <w:gridCol w:w="1191"/>
        <w:gridCol w:w="623"/>
        <w:gridCol w:w="680"/>
        <w:gridCol w:w="681"/>
        <w:gridCol w:w="679"/>
        <w:gridCol w:w="624"/>
        <w:gridCol w:w="737"/>
        <w:gridCol w:w="680"/>
        <w:gridCol w:w="680"/>
        <w:gridCol w:w="624"/>
        <w:gridCol w:w="624"/>
        <w:gridCol w:w="624"/>
        <w:gridCol w:w="624"/>
      </w:tblGrid>
      <w:tr>
        <w:tc>
          <w:tcPr>
            <w:tcW w:w="1191" w:type="dxa"/>
            <w:vMerge w:val="restart"/>
          </w:tcPr>
          <w:p>
            <w:pPr>
              <w:pStyle w:val="0"/>
              <w:jc w:val="center"/>
            </w:pPr>
            <w:r>
              <w:rPr>
                <w:sz w:val="24"/>
              </w:rPr>
              <w:t xml:space="preserve">Наименование показателя</w:t>
            </w:r>
          </w:p>
        </w:tc>
        <w:tc>
          <w:tcPr>
            <w:gridSpan w:val="4"/>
            <w:tcW w:w="2663" w:type="dxa"/>
          </w:tcPr>
          <w:p>
            <w:pPr>
              <w:pStyle w:val="0"/>
              <w:jc w:val="center"/>
            </w:pPr>
            <w:r>
              <w:rPr>
                <w:sz w:val="24"/>
              </w:rPr>
              <w:t xml:space="preserve">Бюджетные ассигнования</w:t>
            </w:r>
          </w:p>
        </w:tc>
        <w:tc>
          <w:tcPr>
            <w:gridSpan w:val="4"/>
            <w:tcW w:w="2721" w:type="dxa"/>
          </w:tcPr>
          <w:p>
            <w:pPr>
              <w:pStyle w:val="0"/>
              <w:jc w:val="center"/>
            </w:pPr>
            <w:r>
              <w:rPr>
                <w:sz w:val="24"/>
              </w:rPr>
              <w:t xml:space="preserve">Лимиты бюджетных обязательств</w:t>
            </w:r>
          </w:p>
        </w:tc>
        <w:tc>
          <w:tcPr>
            <w:gridSpan w:val="4"/>
            <w:tcW w:w="2496" w:type="dxa"/>
            <w:tcBorders>
              <w:right w:val="nil"/>
            </w:tcBorders>
          </w:tcPr>
          <w:p>
            <w:pPr>
              <w:pStyle w:val="0"/>
              <w:jc w:val="center"/>
            </w:pPr>
            <w:r>
              <w:rPr>
                <w:sz w:val="24"/>
              </w:rPr>
              <w:t xml:space="preserve">Предельные объемы финансирования</w:t>
            </w:r>
          </w:p>
        </w:tc>
      </w:tr>
      <w:tr>
        <w:tc>
          <w:tcPr>
            <w:vMerge w:val="continue"/>
          </w:tcPr>
          <w:p/>
        </w:tc>
        <w:tc>
          <w:tcPr>
            <w:tcW w:w="623" w:type="dxa"/>
            <w:vMerge w:val="restart"/>
          </w:tcPr>
          <w:p>
            <w:pPr>
              <w:pStyle w:val="0"/>
              <w:jc w:val="center"/>
            </w:pPr>
            <w:r>
              <w:rPr>
                <w:sz w:val="24"/>
              </w:rPr>
              <w:t xml:space="preserve">на ____ год</w:t>
            </w:r>
          </w:p>
        </w:tc>
        <w:tc>
          <w:tcPr>
            <w:tcW w:w="680" w:type="dxa"/>
            <w:vMerge w:val="restart"/>
          </w:tcPr>
          <w:p>
            <w:pPr>
              <w:pStyle w:val="0"/>
              <w:jc w:val="center"/>
            </w:pPr>
            <w:r>
              <w:rPr>
                <w:sz w:val="24"/>
              </w:rPr>
              <w:t xml:space="preserve">на ____ год</w:t>
            </w:r>
          </w:p>
        </w:tc>
        <w:tc>
          <w:tcPr>
            <w:tcW w:w="681" w:type="dxa"/>
            <w:vMerge w:val="restart"/>
          </w:tcPr>
          <w:p>
            <w:pPr>
              <w:pStyle w:val="0"/>
              <w:jc w:val="center"/>
            </w:pPr>
            <w:r>
              <w:rPr>
                <w:sz w:val="24"/>
              </w:rPr>
              <w:t xml:space="preserve">на ____ год</w:t>
            </w:r>
          </w:p>
        </w:tc>
        <w:tc>
          <w:tcPr>
            <w:tcW w:w="679" w:type="dxa"/>
            <w:vMerge w:val="restart"/>
          </w:tcPr>
          <w:p>
            <w:pPr>
              <w:pStyle w:val="0"/>
              <w:jc w:val="center"/>
            </w:pPr>
            <w:r>
              <w:rPr>
                <w:sz w:val="24"/>
              </w:rPr>
              <w:t xml:space="preserve">на ____ год</w:t>
            </w:r>
          </w:p>
        </w:tc>
        <w:tc>
          <w:tcPr>
            <w:tcW w:w="624" w:type="dxa"/>
            <w:vMerge w:val="restart"/>
          </w:tcPr>
          <w:p>
            <w:pPr>
              <w:pStyle w:val="0"/>
              <w:jc w:val="center"/>
            </w:pPr>
            <w:r>
              <w:rPr>
                <w:sz w:val="24"/>
              </w:rPr>
              <w:t xml:space="preserve">на ____ год</w:t>
            </w:r>
          </w:p>
        </w:tc>
        <w:tc>
          <w:tcPr>
            <w:tcW w:w="737" w:type="dxa"/>
            <w:vMerge w:val="restart"/>
          </w:tcPr>
          <w:p>
            <w:pPr>
              <w:pStyle w:val="0"/>
              <w:jc w:val="center"/>
            </w:pPr>
            <w:r>
              <w:rPr>
                <w:sz w:val="24"/>
              </w:rPr>
              <w:t xml:space="preserve">на ____ год</w:t>
            </w:r>
          </w:p>
        </w:tc>
        <w:tc>
          <w:tcPr>
            <w:tcW w:w="680" w:type="dxa"/>
            <w:vMerge w:val="restart"/>
          </w:tcPr>
          <w:p>
            <w:pPr>
              <w:pStyle w:val="0"/>
              <w:jc w:val="center"/>
            </w:pPr>
            <w:r>
              <w:rPr>
                <w:sz w:val="24"/>
              </w:rPr>
              <w:t xml:space="preserve">на ____ год</w:t>
            </w:r>
          </w:p>
        </w:tc>
        <w:tc>
          <w:tcPr>
            <w:tcW w:w="680" w:type="dxa"/>
            <w:vMerge w:val="restart"/>
          </w:tcPr>
          <w:p>
            <w:pPr>
              <w:pStyle w:val="0"/>
              <w:jc w:val="center"/>
            </w:pPr>
            <w:r>
              <w:rPr>
                <w:sz w:val="24"/>
              </w:rPr>
              <w:t xml:space="preserve">на ____ год</w:t>
            </w:r>
          </w:p>
        </w:tc>
        <w:tc>
          <w:tcPr>
            <w:gridSpan w:val="2"/>
            <w:tcW w:w="1248" w:type="dxa"/>
          </w:tcPr>
          <w:p>
            <w:pPr>
              <w:pStyle w:val="0"/>
              <w:jc w:val="center"/>
            </w:pPr>
            <w:r>
              <w:rPr>
                <w:sz w:val="24"/>
              </w:rPr>
              <w:t xml:space="preserve">всего</w:t>
            </w:r>
          </w:p>
        </w:tc>
        <w:tc>
          <w:tcPr>
            <w:gridSpan w:val="2"/>
            <w:tcW w:w="1248" w:type="dxa"/>
            <w:tcBorders>
              <w:right w:val="nil"/>
            </w:tcBorders>
          </w:tcPr>
          <w:p>
            <w:pPr>
              <w:pStyle w:val="0"/>
              <w:jc w:val="center"/>
            </w:pPr>
            <w:r>
              <w:rPr>
                <w:sz w:val="24"/>
              </w:rPr>
              <w:t xml:space="preserve">из них с отложенной датой ввода в действие</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624" w:type="dxa"/>
          </w:tcPr>
          <w:p>
            <w:pPr>
              <w:pStyle w:val="0"/>
              <w:jc w:val="center"/>
            </w:pPr>
            <w:r>
              <w:rPr>
                <w:sz w:val="24"/>
              </w:rPr>
              <w:t xml:space="preserve">на ____ год</w:t>
            </w:r>
          </w:p>
        </w:tc>
        <w:tc>
          <w:tcPr>
            <w:tcW w:w="624" w:type="dxa"/>
          </w:tcPr>
          <w:p>
            <w:pPr>
              <w:pStyle w:val="0"/>
              <w:jc w:val="center"/>
            </w:pPr>
            <w:r>
              <w:rPr>
                <w:sz w:val="24"/>
              </w:rPr>
              <w:t xml:space="preserve">на ____ год</w:t>
            </w:r>
          </w:p>
        </w:tc>
        <w:tc>
          <w:tcPr>
            <w:tcW w:w="624" w:type="dxa"/>
          </w:tcPr>
          <w:p>
            <w:pPr>
              <w:pStyle w:val="0"/>
              <w:jc w:val="center"/>
            </w:pPr>
            <w:r>
              <w:rPr>
                <w:sz w:val="24"/>
              </w:rPr>
              <w:t xml:space="preserve">на ____ год</w:t>
            </w:r>
          </w:p>
        </w:tc>
        <w:tc>
          <w:tcPr>
            <w:tcW w:w="624" w:type="dxa"/>
            <w:tcBorders>
              <w:right w:val="nil"/>
            </w:tcBorders>
          </w:tcPr>
          <w:p>
            <w:pPr>
              <w:pStyle w:val="0"/>
              <w:jc w:val="center"/>
            </w:pPr>
            <w:r>
              <w:rPr>
                <w:sz w:val="24"/>
              </w:rPr>
              <w:t xml:space="preserve">на ____ год</w:t>
            </w:r>
          </w:p>
        </w:tc>
      </w:tr>
      <w:tr>
        <w:tc>
          <w:tcPr>
            <w:tcW w:w="1191" w:type="dxa"/>
          </w:tcPr>
          <w:p>
            <w:pPr>
              <w:pStyle w:val="0"/>
              <w:jc w:val="center"/>
            </w:pPr>
            <w:r>
              <w:rPr>
                <w:sz w:val="24"/>
              </w:rPr>
              <w:t xml:space="preserve">1</w:t>
            </w:r>
          </w:p>
        </w:tc>
        <w:tc>
          <w:tcPr>
            <w:tcW w:w="623" w:type="dxa"/>
          </w:tcPr>
          <w:p>
            <w:pPr>
              <w:pStyle w:val="0"/>
              <w:jc w:val="center"/>
            </w:pPr>
            <w:r>
              <w:rPr>
                <w:sz w:val="24"/>
              </w:rPr>
              <w:t xml:space="preserve">2</w:t>
            </w:r>
          </w:p>
        </w:tc>
        <w:tc>
          <w:tcPr>
            <w:tcW w:w="680" w:type="dxa"/>
          </w:tcPr>
          <w:p>
            <w:pPr>
              <w:pStyle w:val="0"/>
              <w:jc w:val="center"/>
            </w:pPr>
            <w:r>
              <w:rPr>
                <w:sz w:val="24"/>
              </w:rPr>
              <w:t xml:space="preserve">3</w:t>
            </w:r>
          </w:p>
        </w:tc>
        <w:tc>
          <w:tcPr>
            <w:tcW w:w="681" w:type="dxa"/>
          </w:tcPr>
          <w:p>
            <w:pPr>
              <w:pStyle w:val="0"/>
              <w:jc w:val="center"/>
            </w:pPr>
            <w:r>
              <w:rPr>
                <w:sz w:val="24"/>
              </w:rPr>
              <w:t xml:space="preserve">4</w:t>
            </w:r>
          </w:p>
        </w:tc>
        <w:tc>
          <w:tcPr>
            <w:tcW w:w="679" w:type="dxa"/>
          </w:tcPr>
          <w:p>
            <w:pPr>
              <w:pStyle w:val="0"/>
              <w:jc w:val="center"/>
            </w:pPr>
            <w:r>
              <w:rPr>
                <w:sz w:val="24"/>
              </w:rPr>
              <w:t xml:space="preserve">5</w:t>
            </w:r>
          </w:p>
        </w:tc>
        <w:tc>
          <w:tcPr>
            <w:tcW w:w="624" w:type="dxa"/>
          </w:tcPr>
          <w:p>
            <w:pPr>
              <w:pStyle w:val="0"/>
              <w:jc w:val="center"/>
            </w:pPr>
            <w:r>
              <w:rPr>
                <w:sz w:val="24"/>
              </w:rPr>
              <w:t xml:space="preserve">6</w:t>
            </w:r>
          </w:p>
        </w:tc>
        <w:tc>
          <w:tcPr>
            <w:tcW w:w="737" w:type="dxa"/>
          </w:tcPr>
          <w:p>
            <w:pPr>
              <w:pStyle w:val="0"/>
              <w:jc w:val="center"/>
            </w:pPr>
            <w:r>
              <w:rPr>
                <w:sz w:val="24"/>
              </w:rPr>
              <w:t xml:space="preserve">7</w:t>
            </w:r>
          </w:p>
        </w:tc>
        <w:tc>
          <w:tcPr>
            <w:tcW w:w="680" w:type="dxa"/>
          </w:tcPr>
          <w:p>
            <w:pPr>
              <w:pStyle w:val="0"/>
              <w:jc w:val="center"/>
            </w:pPr>
            <w:r>
              <w:rPr>
                <w:sz w:val="24"/>
              </w:rPr>
              <w:t xml:space="preserve">8</w:t>
            </w:r>
          </w:p>
        </w:tc>
        <w:tc>
          <w:tcPr>
            <w:tcW w:w="680" w:type="dxa"/>
          </w:tcPr>
          <w:p>
            <w:pPr>
              <w:pStyle w:val="0"/>
              <w:jc w:val="center"/>
            </w:pPr>
            <w:r>
              <w:rPr>
                <w:sz w:val="24"/>
              </w:rPr>
              <w:t xml:space="preserve">9</w:t>
            </w:r>
          </w:p>
        </w:tc>
        <w:tc>
          <w:tcPr>
            <w:tcW w:w="624" w:type="dxa"/>
          </w:tcPr>
          <w:p>
            <w:pPr>
              <w:pStyle w:val="0"/>
              <w:jc w:val="center"/>
            </w:pPr>
            <w:r>
              <w:rPr>
                <w:sz w:val="24"/>
              </w:rPr>
              <w:t xml:space="preserve">10</w:t>
            </w:r>
          </w:p>
        </w:tc>
        <w:tc>
          <w:tcPr>
            <w:tcW w:w="624" w:type="dxa"/>
          </w:tcPr>
          <w:p>
            <w:pPr>
              <w:pStyle w:val="0"/>
              <w:jc w:val="center"/>
            </w:pPr>
            <w:r>
              <w:rPr>
                <w:sz w:val="24"/>
              </w:rPr>
              <w:t xml:space="preserve">11</w:t>
            </w:r>
          </w:p>
        </w:tc>
        <w:tc>
          <w:tcPr>
            <w:tcW w:w="624" w:type="dxa"/>
          </w:tcPr>
          <w:p>
            <w:pPr>
              <w:pStyle w:val="0"/>
              <w:jc w:val="center"/>
            </w:pPr>
            <w:r>
              <w:rPr>
                <w:sz w:val="24"/>
              </w:rPr>
              <w:t xml:space="preserve">12</w:t>
            </w:r>
          </w:p>
        </w:tc>
        <w:tc>
          <w:tcPr>
            <w:tcW w:w="624" w:type="dxa"/>
            <w:tcBorders>
              <w:right w:val="nil"/>
            </w:tcBorders>
          </w:tcPr>
          <w:p>
            <w:pPr>
              <w:pStyle w:val="0"/>
              <w:jc w:val="center"/>
            </w:pPr>
            <w:r>
              <w:rPr>
                <w:sz w:val="24"/>
              </w:rPr>
              <w:t xml:space="preserve">13</w:t>
            </w:r>
          </w:p>
        </w:tc>
      </w:tr>
      <w:tr>
        <w:tblPrEx>
          <w:tblBorders>
            <w:right w:val="single" w:sz="4"/>
          </w:tblBorders>
        </w:tblPrEx>
        <w:tc>
          <w:tcPr>
            <w:tcW w:w="1191" w:type="dxa"/>
          </w:tcPr>
          <w:p>
            <w:pPr>
              <w:pStyle w:val="0"/>
            </w:pPr>
            <w:r>
              <w:rPr>
                <w:sz w:val="24"/>
              </w:rPr>
              <w:t xml:space="preserve">Остатки на начало дня</w:t>
            </w:r>
          </w:p>
        </w:tc>
        <w:tc>
          <w:tcPr>
            <w:tcW w:w="623" w:type="dxa"/>
          </w:tcPr>
          <w:p>
            <w:pPr>
              <w:pStyle w:val="0"/>
            </w:pPr>
            <w:r>
              <w:rPr>
                <w:sz w:val="24"/>
              </w:rPr>
            </w:r>
          </w:p>
        </w:tc>
        <w:tc>
          <w:tcPr>
            <w:tcW w:w="680" w:type="dxa"/>
          </w:tcPr>
          <w:p>
            <w:pPr>
              <w:pStyle w:val="0"/>
            </w:pPr>
            <w:r>
              <w:rPr>
                <w:sz w:val="24"/>
              </w:rPr>
            </w:r>
          </w:p>
        </w:tc>
        <w:tc>
          <w:tcPr>
            <w:tcW w:w="681" w:type="dxa"/>
          </w:tcPr>
          <w:p>
            <w:pPr>
              <w:pStyle w:val="0"/>
            </w:pPr>
            <w:r>
              <w:rPr>
                <w:sz w:val="24"/>
              </w:rPr>
            </w:r>
          </w:p>
        </w:tc>
        <w:tc>
          <w:tcPr>
            <w:tcW w:w="679" w:type="dxa"/>
          </w:tcPr>
          <w:p>
            <w:pPr>
              <w:pStyle w:val="0"/>
            </w:pPr>
            <w:r>
              <w:rPr>
                <w:sz w:val="24"/>
              </w:rPr>
            </w:r>
          </w:p>
        </w:tc>
        <w:tc>
          <w:tcPr>
            <w:tcW w:w="624" w:type="dxa"/>
          </w:tcPr>
          <w:p>
            <w:pPr>
              <w:pStyle w:val="0"/>
            </w:pPr>
            <w:r>
              <w:rPr>
                <w:sz w:val="24"/>
              </w:rPr>
            </w:r>
          </w:p>
        </w:tc>
        <w:tc>
          <w:tcPr>
            <w:tcW w:w="737"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r>
      <w:tr>
        <w:tblPrEx>
          <w:tblBorders>
            <w:right w:val="single" w:sz="4"/>
          </w:tblBorders>
        </w:tblPrEx>
        <w:tc>
          <w:tcPr>
            <w:tcW w:w="1191" w:type="dxa"/>
          </w:tcPr>
          <w:p>
            <w:pPr>
              <w:pStyle w:val="0"/>
            </w:pPr>
            <w:r>
              <w:rPr>
                <w:sz w:val="24"/>
              </w:rPr>
              <w:t xml:space="preserve">Остатки на конец дня</w:t>
            </w:r>
          </w:p>
        </w:tc>
        <w:tc>
          <w:tcPr>
            <w:tcW w:w="623" w:type="dxa"/>
          </w:tcPr>
          <w:p>
            <w:pPr>
              <w:pStyle w:val="0"/>
            </w:pPr>
            <w:r>
              <w:rPr>
                <w:sz w:val="24"/>
              </w:rPr>
            </w:r>
          </w:p>
        </w:tc>
        <w:tc>
          <w:tcPr>
            <w:tcW w:w="680" w:type="dxa"/>
          </w:tcPr>
          <w:p>
            <w:pPr>
              <w:pStyle w:val="0"/>
            </w:pPr>
            <w:r>
              <w:rPr>
                <w:sz w:val="24"/>
              </w:rPr>
            </w:r>
          </w:p>
        </w:tc>
        <w:tc>
          <w:tcPr>
            <w:tcW w:w="681" w:type="dxa"/>
          </w:tcPr>
          <w:p>
            <w:pPr>
              <w:pStyle w:val="0"/>
            </w:pPr>
            <w:r>
              <w:rPr>
                <w:sz w:val="24"/>
              </w:rPr>
            </w:r>
          </w:p>
        </w:tc>
        <w:tc>
          <w:tcPr>
            <w:tcW w:w="679" w:type="dxa"/>
          </w:tcPr>
          <w:p>
            <w:pPr>
              <w:pStyle w:val="0"/>
            </w:pPr>
            <w:r>
              <w:rPr>
                <w:sz w:val="24"/>
              </w:rPr>
            </w:r>
          </w:p>
        </w:tc>
        <w:tc>
          <w:tcPr>
            <w:tcW w:w="624" w:type="dxa"/>
          </w:tcPr>
          <w:p>
            <w:pPr>
              <w:pStyle w:val="0"/>
            </w:pPr>
            <w:r>
              <w:rPr>
                <w:sz w:val="24"/>
              </w:rPr>
            </w:r>
          </w:p>
        </w:tc>
        <w:tc>
          <w:tcPr>
            <w:tcW w:w="737"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r>
    </w:tbl>
    <w:p>
      <w:pPr>
        <w:pStyle w:val="0"/>
        <w:jc w:val="both"/>
      </w:pPr>
      <w:r>
        <w:rPr>
          <w:sz w:val="24"/>
        </w:rPr>
      </w:r>
    </w:p>
    <w:p>
      <w:pPr>
        <w:pStyle w:val="1"/>
        <w:jc w:val="both"/>
      </w:pPr>
      <w:r>
        <w:rPr>
          <w:sz w:val="20"/>
        </w:rPr>
        <w:t xml:space="preserve">                     1.2. Доведенные бюджетные данные</w:t>
      </w:r>
    </w:p>
    <w:p>
      <w:pPr>
        <w:pStyle w:val="1"/>
        <w:jc w:val="both"/>
      </w:pPr>
      <w:r>
        <w:rPr>
          <w:sz w:val="20"/>
        </w:rPr>
      </w:r>
    </w:p>
    <w:p>
      <w:pPr>
        <w:pStyle w:val="1"/>
        <w:jc w:val="both"/>
      </w:pPr>
      <w:r>
        <w:rPr>
          <w:sz w:val="20"/>
        </w:rPr>
        <w:t xml:space="preserve">                          1.2.1. Бюджетные данные</w:t>
      </w:r>
    </w:p>
    <w:p>
      <w:pPr>
        <w:pStyle w:val="0"/>
        <w:jc w:val="both"/>
      </w:pPr>
      <w:r>
        <w:rPr>
          <w:sz w:val="24"/>
        </w:rPr>
      </w:r>
    </w:p>
    <w:p>
      <w:pPr>
        <w:sectPr>
          <w:pgSz w:w="11906" w:h="16838"/>
          <w:pgMar w:top="1440" w:right="566" w:bottom="1440" w:left="1133" w:header="0" w:footer="0" w:gutter="0"/>
          <w:titlePg/>
        </w:sectPr>
      </w:pPr>
    </w:p>
    <w:tbl>
      <w:tblPr>
        <w:tblInd w:w="0" w:type="dxa"/>
        <w:tblLayout w:type="fixed"/>
        <w:tblBorders>
          <w:top w:val="single" w:sz="4"/>
          <w:left w:val="single" w:sz="4"/>
          <w:bottom w:val="single" w:sz="4"/>
          <w:insideV w:val="single" w:sz="4"/>
          <w:insideH w:val="single" w:sz="4"/>
        </w:tblBorders>
        <w:tblCellMar>
          <w:top w:w="102" w:type="dxa"/>
          <w:left w:w="62" w:type="dxa"/>
          <w:bottom w:w="102" w:type="dxa"/>
          <w:right w:w="62" w:type="dxa"/>
        </w:tblCellMar>
      </w:tblPr>
      <w:tblGrid>
        <w:gridCol w:w="794"/>
        <w:gridCol w:w="737"/>
        <w:gridCol w:w="1077"/>
        <w:gridCol w:w="737"/>
        <w:gridCol w:w="737"/>
        <w:gridCol w:w="794"/>
        <w:gridCol w:w="624"/>
        <w:gridCol w:w="680"/>
        <w:gridCol w:w="680"/>
        <w:gridCol w:w="680"/>
        <w:gridCol w:w="680"/>
        <w:gridCol w:w="624"/>
        <w:gridCol w:w="624"/>
        <w:gridCol w:w="624"/>
        <w:gridCol w:w="624"/>
      </w:tblGrid>
      <w:tr>
        <w:tc>
          <w:tcPr>
            <w:gridSpan w:val="2"/>
            <w:tcW w:w="1531" w:type="dxa"/>
            <w:vMerge w:val="restart"/>
          </w:tcPr>
          <w:p>
            <w:pPr>
              <w:pStyle w:val="0"/>
              <w:jc w:val="center"/>
            </w:pPr>
            <w:r>
              <w:rPr>
                <w:sz w:val="24"/>
              </w:rPr>
              <w:t xml:space="preserve">Документ</w:t>
            </w:r>
          </w:p>
        </w:tc>
        <w:tc>
          <w:tcPr>
            <w:tcW w:w="1077" w:type="dxa"/>
            <w:vMerge w:val="restart"/>
          </w:tcPr>
          <w:p>
            <w:pPr>
              <w:pStyle w:val="0"/>
              <w:jc w:val="center"/>
            </w:pPr>
            <w:r>
              <w:rPr>
                <w:sz w:val="24"/>
              </w:rPr>
              <w:t xml:space="preserve">Код объекта капитальных вложений (мероприятия по информатизации)</w:t>
            </w:r>
          </w:p>
        </w:tc>
        <w:tc>
          <w:tcPr>
            <w:gridSpan w:val="4"/>
            <w:tcW w:w="2892" w:type="dxa"/>
          </w:tcPr>
          <w:p>
            <w:pPr>
              <w:pStyle w:val="0"/>
              <w:jc w:val="center"/>
            </w:pPr>
            <w:r>
              <w:rPr>
                <w:sz w:val="24"/>
              </w:rPr>
              <w:t xml:space="preserve">Бюджетные ассигнования</w:t>
            </w:r>
          </w:p>
        </w:tc>
        <w:tc>
          <w:tcPr>
            <w:gridSpan w:val="4"/>
            <w:tcW w:w="2720" w:type="dxa"/>
          </w:tcPr>
          <w:p>
            <w:pPr>
              <w:pStyle w:val="0"/>
              <w:jc w:val="center"/>
            </w:pPr>
            <w:r>
              <w:rPr>
                <w:sz w:val="24"/>
              </w:rPr>
              <w:t xml:space="preserve">Лимиты бюджетных обязательств</w:t>
            </w:r>
          </w:p>
        </w:tc>
        <w:tc>
          <w:tcPr>
            <w:gridSpan w:val="4"/>
            <w:tcW w:w="2496" w:type="dxa"/>
            <w:tcBorders>
              <w:right w:val="nil"/>
            </w:tcBorders>
          </w:tcPr>
          <w:p>
            <w:pPr>
              <w:pStyle w:val="0"/>
              <w:jc w:val="center"/>
            </w:pPr>
            <w:r>
              <w:rPr>
                <w:sz w:val="24"/>
              </w:rPr>
              <w:t xml:space="preserve">Предельные объемы финансирования</w:t>
            </w:r>
          </w:p>
        </w:tc>
      </w:tr>
      <w:tr>
        <w:tc>
          <w:tcPr>
            <w:gridSpan w:val="2"/>
            <w:vMerge w:val="continue"/>
          </w:tcPr>
          <w:p/>
        </w:tc>
        <w:tc>
          <w:tcPr>
            <w:vMerge w:val="continue"/>
          </w:tcPr>
          <w:p/>
        </w:tc>
        <w:tc>
          <w:tcPr>
            <w:tcW w:w="737" w:type="dxa"/>
            <w:vMerge w:val="restart"/>
          </w:tcPr>
          <w:p>
            <w:pPr>
              <w:pStyle w:val="0"/>
              <w:jc w:val="center"/>
            </w:pPr>
            <w:r>
              <w:rPr>
                <w:sz w:val="24"/>
              </w:rPr>
              <w:t xml:space="preserve">на ____ год</w:t>
            </w:r>
          </w:p>
        </w:tc>
        <w:tc>
          <w:tcPr>
            <w:tcW w:w="737" w:type="dxa"/>
            <w:vMerge w:val="restart"/>
          </w:tcPr>
          <w:p>
            <w:pPr>
              <w:pStyle w:val="0"/>
              <w:jc w:val="center"/>
            </w:pPr>
            <w:r>
              <w:rPr>
                <w:sz w:val="24"/>
              </w:rPr>
              <w:t xml:space="preserve">на ____ год</w:t>
            </w:r>
          </w:p>
        </w:tc>
        <w:tc>
          <w:tcPr>
            <w:tcW w:w="794" w:type="dxa"/>
            <w:vMerge w:val="restart"/>
          </w:tcPr>
          <w:p>
            <w:pPr>
              <w:pStyle w:val="0"/>
              <w:jc w:val="center"/>
            </w:pPr>
            <w:r>
              <w:rPr>
                <w:sz w:val="24"/>
              </w:rPr>
              <w:t xml:space="preserve">на ____ год</w:t>
            </w:r>
          </w:p>
        </w:tc>
        <w:tc>
          <w:tcPr>
            <w:tcW w:w="624" w:type="dxa"/>
            <w:vMerge w:val="restart"/>
          </w:tcPr>
          <w:p>
            <w:pPr>
              <w:pStyle w:val="0"/>
              <w:jc w:val="center"/>
            </w:pPr>
            <w:r>
              <w:rPr>
                <w:sz w:val="24"/>
              </w:rPr>
              <w:t xml:space="preserve">на ____ год</w:t>
            </w:r>
          </w:p>
        </w:tc>
        <w:tc>
          <w:tcPr>
            <w:tcW w:w="680" w:type="dxa"/>
            <w:vMerge w:val="restart"/>
          </w:tcPr>
          <w:p>
            <w:pPr>
              <w:pStyle w:val="0"/>
              <w:jc w:val="center"/>
            </w:pPr>
            <w:r>
              <w:rPr>
                <w:sz w:val="24"/>
              </w:rPr>
              <w:t xml:space="preserve">на ____ год</w:t>
            </w:r>
          </w:p>
        </w:tc>
        <w:tc>
          <w:tcPr>
            <w:tcW w:w="680" w:type="dxa"/>
            <w:vMerge w:val="restart"/>
          </w:tcPr>
          <w:p>
            <w:pPr>
              <w:pStyle w:val="0"/>
              <w:jc w:val="center"/>
            </w:pPr>
            <w:r>
              <w:rPr>
                <w:sz w:val="24"/>
              </w:rPr>
              <w:t xml:space="preserve">на ____ год</w:t>
            </w:r>
          </w:p>
        </w:tc>
        <w:tc>
          <w:tcPr>
            <w:tcW w:w="680" w:type="dxa"/>
            <w:vMerge w:val="restart"/>
          </w:tcPr>
          <w:p>
            <w:pPr>
              <w:pStyle w:val="0"/>
              <w:jc w:val="center"/>
            </w:pPr>
            <w:r>
              <w:rPr>
                <w:sz w:val="24"/>
              </w:rPr>
              <w:t xml:space="preserve">на ____ год</w:t>
            </w:r>
          </w:p>
        </w:tc>
        <w:tc>
          <w:tcPr>
            <w:tcW w:w="680" w:type="dxa"/>
            <w:vMerge w:val="restart"/>
          </w:tcPr>
          <w:p>
            <w:pPr>
              <w:pStyle w:val="0"/>
              <w:jc w:val="center"/>
            </w:pPr>
            <w:r>
              <w:rPr>
                <w:sz w:val="24"/>
              </w:rPr>
              <w:t xml:space="preserve">на ____ год</w:t>
            </w:r>
          </w:p>
        </w:tc>
        <w:tc>
          <w:tcPr>
            <w:gridSpan w:val="2"/>
            <w:tcW w:w="1248" w:type="dxa"/>
          </w:tcPr>
          <w:p>
            <w:pPr>
              <w:pStyle w:val="0"/>
              <w:jc w:val="center"/>
            </w:pPr>
            <w:r>
              <w:rPr>
                <w:sz w:val="24"/>
              </w:rPr>
              <w:t xml:space="preserve">всего</w:t>
            </w:r>
          </w:p>
        </w:tc>
        <w:tc>
          <w:tcPr>
            <w:gridSpan w:val="2"/>
            <w:tcW w:w="1248" w:type="dxa"/>
            <w:tcBorders>
              <w:right w:val="nil"/>
            </w:tcBorders>
          </w:tcPr>
          <w:p>
            <w:pPr>
              <w:pStyle w:val="0"/>
              <w:jc w:val="center"/>
            </w:pPr>
            <w:r>
              <w:rPr>
                <w:sz w:val="24"/>
              </w:rPr>
              <w:t xml:space="preserve">из них с отложенной датой ввода в действие</w:t>
            </w:r>
          </w:p>
        </w:tc>
      </w:tr>
      <w:tr>
        <w:tc>
          <w:tcPr>
            <w:tcW w:w="794" w:type="dxa"/>
          </w:tcPr>
          <w:p>
            <w:pPr>
              <w:pStyle w:val="0"/>
              <w:jc w:val="center"/>
            </w:pPr>
            <w:r>
              <w:rPr>
                <w:sz w:val="24"/>
              </w:rPr>
              <w:t xml:space="preserve">номер</w:t>
            </w:r>
          </w:p>
        </w:tc>
        <w:tc>
          <w:tcPr>
            <w:tcW w:w="737" w:type="dxa"/>
          </w:tcPr>
          <w:p>
            <w:pPr>
              <w:pStyle w:val="0"/>
              <w:jc w:val="center"/>
            </w:pPr>
            <w:r>
              <w:rPr>
                <w:sz w:val="24"/>
              </w:rPr>
              <w:t xml:space="preserve">дата</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624" w:type="dxa"/>
          </w:tcPr>
          <w:p>
            <w:pPr>
              <w:pStyle w:val="0"/>
              <w:jc w:val="center"/>
            </w:pPr>
            <w:r>
              <w:rPr>
                <w:sz w:val="24"/>
              </w:rPr>
              <w:t xml:space="preserve">на ____ год</w:t>
            </w:r>
          </w:p>
        </w:tc>
        <w:tc>
          <w:tcPr>
            <w:tcW w:w="624" w:type="dxa"/>
          </w:tcPr>
          <w:p>
            <w:pPr>
              <w:pStyle w:val="0"/>
              <w:jc w:val="center"/>
            </w:pPr>
            <w:r>
              <w:rPr>
                <w:sz w:val="24"/>
              </w:rPr>
              <w:t xml:space="preserve">на ____ год</w:t>
            </w:r>
          </w:p>
        </w:tc>
        <w:tc>
          <w:tcPr>
            <w:tcW w:w="624" w:type="dxa"/>
          </w:tcPr>
          <w:p>
            <w:pPr>
              <w:pStyle w:val="0"/>
              <w:jc w:val="center"/>
            </w:pPr>
            <w:r>
              <w:rPr>
                <w:sz w:val="24"/>
              </w:rPr>
              <w:t xml:space="preserve">на ____ год</w:t>
            </w:r>
          </w:p>
        </w:tc>
        <w:tc>
          <w:tcPr>
            <w:tcW w:w="624" w:type="dxa"/>
            <w:tcBorders>
              <w:right w:val="nil"/>
            </w:tcBorders>
          </w:tcPr>
          <w:p>
            <w:pPr>
              <w:pStyle w:val="0"/>
              <w:jc w:val="center"/>
            </w:pPr>
            <w:r>
              <w:rPr>
                <w:sz w:val="24"/>
              </w:rPr>
              <w:t xml:space="preserve">на ____ год</w:t>
            </w:r>
          </w:p>
        </w:tc>
      </w:tr>
      <w:tr>
        <w:tc>
          <w:tcPr>
            <w:tcW w:w="794" w:type="dxa"/>
          </w:tcPr>
          <w:p>
            <w:pPr>
              <w:pStyle w:val="0"/>
              <w:jc w:val="center"/>
            </w:pPr>
            <w:r>
              <w:rPr>
                <w:sz w:val="24"/>
              </w:rPr>
              <w:t xml:space="preserve">1</w:t>
            </w:r>
          </w:p>
        </w:tc>
        <w:tc>
          <w:tcPr>
            <w:tcW w:w="737" w:type="dxa"/>
          </w:tcPr>
          <w:p>
            <w:pPr>
              <w:pStyle w:val="0"/>
              <w:jc w:val="center"/>
            </w:pPr>
            <w:r>
              <w:rPr>
                <w:sz w:val="24"/>
              </w:rPr>
              <w:t xml:space="preserve">2</w:t>
            </w:r>
          </w:p>
        </w:tc>
        <w:tc>
          <w:tcPr>
            <w:tcW w:w="1077" w:type="dxa"/>
          </w:tcPr>
          <w:p>
            <w:pPr>
              <w:pStyle w:val="0"/>
              <w:jc w:val="center"/>
            </w:pPr>
            <w:r>
              <w:rPr>
                <w:sz w:val="24"/>
              </w:rPr>
              <w:t xml:space="preserve">3</w:t>
            </w:r>
          </w:p>
        </w:tc>
        <w:tc>
          <w:tcPr>
            <w:tcW w:w="737" w:type="dxa"/>
          </w:tcPr>
          <w:p>
            <w:pPr>
              <w:pStyle w:val="0"/>
              <w:jc w:val="center"/>
            </w:pPr>
            <w:r>
              <w:rPr>
                <w:sz w:val="24"/>
              </w:rPr>
              <w:t xml:space="preserve">4</w:t>
            </w:r>
          </w:p>
        </w:tc>
        <w:tc>
          <w:tcPr>
            <w:tcW w:w="737" w:type="dxa"/>
          </w:tcPr>
          <w:p>
            <w:pPr>
              <w:pStyle w:val="0"/>
              <w:jc w:val="center"/>
            </w:pPr>
            <w:r>
              <w:rPr>
                <w:sz w:val="24"/>
              </w:rPr>
              <w:t xml:space="preserve">5</w:t>
            </w:r>
          </w:p>
        </w:tc>
        <w:tc>
          <w:tcPr>
            <w:tcW w:w="794" w:type="dxa"/>
          </w:tcPr>
          <w:p>
            <w:pPr>
              <w:pStyle w:val="0"/>
              <w:jc w:val="center"/>
            </w:pPr>
            <w:r>
              <w:rPr>
                <w:sz w:val="24"/>
              </w:rPr>
              <w:t xml:space="preserve">6</w:t>
            </w:r>
          </w:p>
        </w:tc>
        <w:tc>
          <w:tcPr>
            <w:tcW w:w="624" w:type="dxa"/>
          </w:tcPr>
          <w:p>
            <w:pPr>
              <w:pStyle w:val="0"/>
              <w:jc w:val="center"/>
            </w:pPr>
            <w:r>
              <w:rPr>
                <w:sz w:val="24"/>
              </w:rPr>
              <w:t xml:space="preserve">7</w:t>
            </w:r>
          </w:p>
        </w:tc>
        <w:tc>
          <w:tcPr>
            <w:tcW w:w="680" w:type="dxa"/>
          </w:tcPr>
          <w:p>
            <w:pPr>
              <w:pStyle w:val="0"/>
              <w:jc w:val="center"/>
            </w:pPr>
            <w:r>
              <w:rPr>
                <w:sz w:val="24"/>
              </w:rPr>
              <w:t xml:space="preserve">8</w:t>
            </w:r>
          </w:p>
        </w:tc>
        <w:tc>
          <w:tcPr>
            <w:tcW w:w="680" w:type="dxa"/>
          </w:tcPr>
          <w:p>
            <w:pPr>
              <w:pStyle w:val="0"/>
              <w:jc w:val="center"/>
            </w:pPr>
            <w:r>
              <w:rPr>
                <w:sz w:val="24"/>
              </w:rPr>
              <w:t xml:space="preserve">9</w:t>
            </w:r>
          </w:p>
        </w:tc>
        <w:tc>
          <w:tcPr>
            <w:tcW w:w="680" w:type="dxa"/>
          </w:tcPr>
          <w:p>
            <w:pPr>
              <w:pStyle w:val="0"/>
              <w:jc w:val="center"/>
            </w:pPr>
            <w:r>
              <w:rPr>
                <w:sz w:val="24"/>
              </w:rPr>
              <w:t xml:space="preserve">10</w:t>
            </w:r>
          </w:p>
        </w:tc>
        <w:tc>
          <w:tcPr>
            <w:tcW w:w="680" w:type="dxa"/>
          </w:tcPr>
          <w:p>
            <w:pPr>
              <w:pStyle w:val="0"/>
              <w:jc w:val="center"/>
            </w:pPr>
            <w:r>
              <w:rPr>
                <w:sz w:val="24"/>
              </w:rPr>
              <w:t xml:space="preserve">11</w:t>
            </w:r>
          </w:p>
        </w:tc>
        <w:tc>
          <w:tcPr>
            <w:tcW w:w="624" w:type="dxa"/>
          </w:tcPr>
          <w:p>
            <w:pPr>
              <w:pStyle w:val="0"/>
              <w:jc w:val="center"/>
            </w:pPr>
            <w:r>
              <w:rPr>
                <w:sz w:val="24"/>
              </w:rPr>
              <w:t xml:space="preserve">12</w:t>
            </w:r>
          </w:p>
        </w:tc>
        <w:tc>
          <w:tcPr>
            <w:tcW w:w="624" w:type="dxa"/>
          </w:tcPr>
          <w:p>
            <w:pPr>
              <w:pStyle w:val="0"/>
              <w:jc w:val="center"/>
            </w:pPr>
            <w:r>
              <w:rPr>
                <w:sz w:val="24"/>
              </w:rPr>
              <w:t xml:space="preserve">13</w:t>
            </w:r>
          </w:p>
        </w:tc>
        <w:tc>
          <w:tcPr>
            <w:tcW w:w="624" w:type="dxa"/>
          </w:tcPr>
          <w:p>
            <w:pPr>
              <w:pStyle w:val="0"/>
              <w:jc w:val="center"/>
            </w:pPr>
            <w:r>
              <w:rPr>
                <w:sz w:val="24"/>
              </w:rPr>
              <w:t xml:space="preserve">14</w:t>
            </w:r>
          </w:p>
        </w:tc>
        <w:tc>
          <w:tcPr>
            <w:tcW w:w="624" w:type="dxa"/>
            <w:tcBorders>
              <w:right w:val="nil"/>
            </w:tcBorders>
          </w:tcPr>
          <w:p>
            <w:pPr>
              <w:pStyle w:val="0"/>
              <w:jc w:val="center"/>
            </w:pPr>
            <w:r>
              <w:rPr>
                <w:sz w:val="24"/>
              </w:rPr>
              <w:t xml:space="preserve">15</w:t>
            </w:r>
          </w:p>
        </w:tc>
      </w:tr>
      <w:tr>
        <w:tblPrEx>
          <w:tblBorders>
            <w:right w:val="single" w:sz="4"/>
          </w:tblBorders>
        </w:tblPrEx>
        <w:tc>
          <w:tcPr>
            <w:tcW w:w="794" w:type="dxa"/>
          </w:tcPr>
          <w:p>
            <w:pPr>
              <w:pStyle w:val="0"/>
            </w:pPr>
            <w:r>
              <w:rPr>
                <w:sz w:val="24"/>
              </w:rPr>
            </w:r>
          </w:p>
        </w:tc>
        <w:tc>
          <w:tcPr>
            <w:tcW w:w="737" w:type="dxa"/>
          </w:tcPr>
          <w:p>
            <w:pPr>
              <w:pStyle w:val="0"/>
            </w:pPr>
            <w:r>
              <w:rPr>
                <w:sz w:val="24"/>
              </w:rPr>
            </w:r>
          </w:p>
        </w:tc>
        <w:tc>
          <w:tcPr>
            <w:tcW w:w="107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94"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r>
      <w:tr>
        <w:tblPrEx>
          <w:tblBorders>
            <w:right w:val="single" w:sz="4"/>
          </w:tblBorders>
        </w:tblPrEx>
        <w:tc>
          <w:tcPr>
            <w:tcW w:w="794" w:type="dxa"/>
          </w:tcPr>
          <w:p>
            <w:pPr>
              <w:pStyle w:val="0"/>
            </w:pPr>
            <w:r>
              <w:rPr>
                <w:sz w:val="24"/>
              </w:rPr>
            </w:r>
          </w:p>
        </w:tc>
        <w:tc>
          <w:tcPr>
            <w:tcW w:w="737" w:type="dxa"/>
          </w:tcPr>
          <w:p>
            <w:pPr>
              <w:pStyle w:val="0"/>
            </w:pPr>
            <w:r>
              <w:rPr>
                <w:sz w:val="24"/>
              </w:rPr>
            </w:r>
          </w:p>
        </w:tc>
        <w:tc>
          <w:tcPr>
            <w:tcW w:w="107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94"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r>
      <w:tr>
        <w:tblPrEx>
          <w:tblBorders>
            <w:left w:val="nil"/>
            <w:right w:val="single" w:sz="4"/>
          </w:tblBorders>
        </w:tblPrEx>
        <w:tc>
          <w:tcPr>
            <w:gridSpan w:val="3"/>
            <w:tcW w:w="2608" w:type="dxa"/>
            <w:tcBorders>
              <w:left w:val="nil"/>
              <w:bottom w:val="nil"/>
            </w:tcBorders>
          </w:tcPr>
          <w:p>
            <w:pPr>
              <w:pStyle w:val="0"/>
              <w:jc w:val="right"/>
            </w:pPr>
            <w:r>
              <w:rPr>
                <w:sz w:val="24"/>
              </w:rPr>
              <w:t xml:space="preserve">Итого</w:t>
            </w:r>
          </w:p>
        </w:tc>
        <w:tc>
          <w:tcPr>
            <w:tcW w:w="737" w:type="dxa"/>
          </w:tcPr>
          <w:p>
            <w:pPr>
              <w:pStyle w:val="0"/>
            </w:pPr>
            <w:r>
              <w:rPr>
                <w:sz w:val="24"/>
              </w:rPr>
            </w:r>
          </w:p>
        </w:tc>
        <w:tc>
          <w:tcPr>
            <w:tcW w:w="737" w:type="dxa"/>
          </w:tcPr>
          <w:p>
            <w:pPr>
              <w:pStyle w:val="0"/>
            </w:pPr>
            <w:r>
              <w:rPr>
                <w:sz w:val="24"/>
              </w:rPr>
            </w:r>
          </w:p>
        </w:tc>
        <w:tc>
          <w:tcPr>
            <w:tcW w:w="794"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r>
    </w:tbl>
    <w:p>
      <w:pPr>
        <w:sectPr>
          <w:pgSz w:w="16838" w:h="11906" w:orient="landscape"/>
          <w:pgMar w:top="1133" w:right="1440" w:bottom="566" w:left="1440" w:header="0" w:footer="0" w:gutter="0"/>
          <w:titlePg/>
        </w:sectPr>
      </w:pPr>
    </w:p>
    <w:p>
      <w:pPr>
        <w:pStyle w:val="0"/>
        <w:jc w:val="both"/>
      </w:pPr>
      <w:r>
        <w:rPr>
          <w:sz w:val="24"/>
        </w:rPr>
      </w:r>
    </w:p>
    <w:p>
      <w:pPr>
        <w:pStyle w:val="1"/>
        <w:jc w:val="both"/>
      </w:pPr>
      <w:r>
        <w:rPr>
          <w:sz w:val="20"/>
        </w:rPr>
        <w:t xml:space="preserve">                                                         Номер страницы ___</w:t>
      </w:r>
    </w:p>
    <w:p>
      <w:pPr>
        <w:pStyle w:val="1"/>
        <w:jc w:val="both"/>
      </w:pPr>
      <w:r>
        <w:rPr>
          <w:sz w:val="20"/>
        </w:rPr>
        <w:t xml:space="preserve">                                                          Всего страниц ___</w:t>
      </w:r>
    </w:p>
    <w:p>
      <w:pPr>
        <w:pStyle w:val="1"/>
        <w:jc w:val="both"/>
      </w:pPr>
      <w:r>
        <w:rPr>
          <w:sz w:val="20"/>
        </w:rPr>
      </w:r>
    </w:p>
    <w:p>
      <w:pPr>
        <w:pStyle w:val="1"/>
        <w:jc w:val="both"/>
      </w:pPr>
      <w:r>
        <w:rPr>
          <w:sz w:val="20"/>
        </w:rPr>
        <w:t xml:space="preserve">                                                        Форма 0531716, с. 2</w:t>
      </w:r>
    </w:p>
    <w:p>
      <w:pPr>
        <w:pStyle w:val="1"/>
        <w:jc w:val="both"/>
      </w:pPr>
      <w:r>
        <w:rPr>
          <w:sz w:val="20"/>
        </w:rPr>
      </w:r>
    </w:p>
    <w:p>
      <w:pPr>
        <w:pStyle w:val="1"/>
        <w:jc w:val="both"/>
      </w:pPr>
      <w:r>
        <w:rPr>
          <w:sz w:val="20"/>
        </w:rPr>
        <w:t xml:space="preserve">                                                Номер лицевого счета ______</w:t>
      </w:r>
    </w:p>
    <w:p>
      <w:pPr>
        <w:pStyle w:val="1"/>
        <w:jc w:val="both"/>
      </w:pPr>
      <w:r>
        <w:rPr>
          <w:sz w:val="20"/>
        </w:rPr>
        <w:t xml:space="preserve">                                                за "__" ___________ 20__ г.</w:t>
      </w:r>
    </w:p>
    <w:p>
      <w:pPr>
        <w:pStyle w:val="1"/>
        <w:jc w:val="both"/>
      </w:pPr>
      <w:r>
        <w:rPr>
          <w:sz w:val="20"/>
        </w:rPr>
      </w:r>
    </w:p>
    <w:p>
      <w:pPr>
        <w:pStyle w:val="1"/>
        <w:jc w:val="both"/>
      </w:pPr>
      <w:r>
        <w:rPr>
          <w:sz w:val="20"/>
        </w:rPr>
        <w:t xml:space="preserve">      1.2.2. Лимиты бюджетных обязательств в текущем финансовом году</w:t>
      </w:r>
    </w:p>
    <w:p>
      <w:pPr>
        <w:pStyle w:val="1"/>
        <w:jc w:val="both"/>
      </w:pPr>
      <w:r>
        <w:rPr>
          <w:sz w:val="20"/>
        </w:rPr>
        <w:t xml:space="preserve">      на выплаты за счет связанных иностранных кредитов и на выплаты</w:t>
      </w:r>
    </w:p>
    <w:p>
      <w:pPr>
        <w:pStyle w:val="1"/>
        <w:jc w:val="both"/>
      </w:pPr>
      <w:r>
        <w:rPr>
          <w:sz w:val="20"/>
        </w:rPr>
        <w:t xml:space="preserve">                           в иностранной валюте</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
        <w:gridCol w:w="737"/>
        <w:gridCol w:w="1984"/>
        <w:gridCol w:w="1361"/>
        <w:gridCol w:w="1417"/>
        <w:gridCol w:w="1361"/>
        <w:gridCol w:w="1361"/>
      </w:tblGrid>
      <w:tr>
        <w:tc>
          <w:tcPr>
            <w:gridSpan w:val="2"/>
            <w:tcW w:w="1587" w:type="dxa"/>
          </w:tcPr>
          <w:p>
            <w:pPr>
              <w:pStyle w:val="0"/>
              <w:jc w:val="center"/>
            </w:pPr>
            <w:r>
              <w:rPr>
                <w:sz w:val="24"/>
              </w:rPr>
              <w:t xml:space="preserve">Документ</w:t>
            </w:r>
          </w:p>
        </w:tc>
        <w:tc>
          <w:tcPr>
            <w:tcW w:w="1984" w:type="dxa"/>
            <w:vMerge w:val="restart"/>
          </w:tcPr>
          <w:p>
            <w:pPr>
              <w:pStyle w:val="0"/>
              <w:jc w:val="center"/>
            </w:pPr>
            <w:r>
              <w:rPr>
                <w:sz w:val="24"/>
              </w:rPr>
              <w:t xml:space="preserve">Код объекта капитальных вложений (мероприятия по информатизации)</w:t>
            </w:r>
          </w:p>
        </w:tc>
        <w:tc>
          <w:tcPr>
            <w:gridSpan w:val="2"/>
            <w:tcW w:w="2778" w:type="dxa"/>
          </w:tcPr>
          <w:p>
            <w:pPr>
              <w:pStyle w:val="0"/>
              <w:jc w:val="center"/>
            </w:pPr>
            <w:r>
              <w:rPr>
                <w:sz w:val="24"/>
              </w:rPr>
              <w:t xml:space="preserve">Сумма за счет связанных кредитов</w:t>
            </w:r>
          </w:p>
        </w:tc>
        <w:tc>
          <w:tcPr>
            <w:gridSpan w:val="2"/>
            <w:tcW w:w="2722" w:type="dxa"/>
          </w:tcPr>
          <w:p>
            <w:pPr>
              <w:pStyle w:val="0"/>
              <w:jc w:val="center"/>
            </w:pPr>
            <w:r>
              <w:rPr>
                <w:sz w:val="24"/>
              </w:rPr>
              <w:t xml:space="preserve">Сумма на выплаты в иностранной валюте</w:t>
            </w:r>
          </w:p>
          <w:p>
            <w:pPr>
              <w:pStyle w:val="0"/>
              <w:jc w:val="center"/>
            </w:pPr>
            <w:r>
              <w:rPr>
                <w:sz w:val="24"/>
              </w:rPr>
              <w:t xml:space="preserve">(в рублевом эквиваленте)</w:t>
            </w:r>
          </w:p>
        </w:tc>
      </w:tr>
      <w:tr>
        <w:tc>
          <w:tcPr>
            <w:tcW w:w="850" w:type="dxa"/>
          </w:tcPr>
          <w:p>
            <w:pPr>
              <w:pStyle w:val="0"/>
              <w:jc w:val="center"/>
            </w:pPr>
            <w:r>
              <w:rPr>
                <w:sz w:val="24"/>
              </w:rPr>
              <w:t xml:space="preserve">номер</w:t>
            </w:r>
          </w:p>
        </w:tc>
        <w:tc>
          <w:tcPr>
            <w:tcW w:w="737" w:type="dxa"/>
          </w:tcPr>
          <w:p>
            <w:pPr>
              <w:pStyle w:val="0"/>
              <w:jc w:val="center"/>
            </w:pPr>
            <w:r>
              <w:rPr>
                <w:sz w:val="24"/>
              </w:rPr>
              <w:t xml:space="preserve">дата</w:t>
            </w:r>
          </w:p>
        </w:tc>
        <w:tc>
          <w:tcPr>
            <w:vMerge w:val="continue"/>
          </w:tcPr>
          <w:p/>
        </w:tc>
        <w:tc>
          <w:tcPr>
            <w:tcW w:w="1361" w:type="dxa"/>
          </w:tcPr>
          <w:p>
            <w:pPr>
              <w:pStyle w:val="0"/>
              <w:jc w:val="center"/>
            </w:pPr>
            <w:r>
              <w:rPr>
                <w:sz w:val="24"/>
              </w:rPr>
              <w:t xml:space="preserve">на ____ год</w:t>
            </w:r>
          </w:p>
        </w:tc>
        <w:tc>
          <w:tcPr>
            <w:tcW w:w="1417" w:type="dxa"/>
          </w:tcPr>
          <w:p>
            <w:pPr>
              <w:pStyle w:val="0"/>
              <w:jc w:val="center"/>
            </w:pPr>
            <w:r>
              <w:rPr>
                <w:sz w:val="24"/>
              </w:rPr>
              <w:t xml:space="preserve">на ____ год</w:t>
            </w:r>
          </w:p>
        </w:tc>
        <w:tc>
          <w:tcPr>
            <w:tcW w:w="1361" w:type="dxa"/>
          </w:tcPr>
          <w:p>
            <w:pPr>
              <w:pStyle w:val="0"/>
              <w:jc w:val="center"/>
            </w:pPr>
            <w:r>
              <w:rPr>
                <w:sz w:val="24"/>
              </w:rPr>
              <w:t xml:space="preserve">на ____ год</w:t>
            </w:r>
          </w:p>
        </w:tc>
        <w:tc>
          <w:tcPr>
            <w:tcW w:w="1361" w:type="dxa"/>
          </w:tcPr>
          <w:p>
            <w:pPr>
              <w:pStyle w:val="0"/>
              <w:jc w:val="center"/>
            </w:pPr>
            <w:r>
              <w:rPr>
                <w:sz w:val="24"/>
              </w:rPr>
              <w:t xml:space="preserve">на ____ год</w:t>
            </w:r>
          </w:p>
        </w:tc>
      </w:tr>
      <w:tr>
        <w:tc>
          <w:tcPr>
            <w:tcW w:w="850" w:type="dxa"/>
          </w:tcPr>
          <w:p>
            <w:pPr>
              <w:pStyle w:val="0"/>
              <w:jc w:val="center"/>
            </w:pPr>
            <w:r>
              <w:rPr>
                <w:sz w:val="24"/>
              </w:rPr>
              <w:t xml:space="preserve">1</w:t>
            </w:r>
          </w:p>
        </w:tc>
        <w:tc>
          <w:tcPr>
            <w:tcW w:w="737" w:type="dxa"/>
          </w:tcPr>
          <w:p>
            <w:pPr>
              <w:pStyle w:val="0"/>
              <w:jc w:val="center"/>
            </w:pPr>
            <w:r>
              <w:rPr>
                <w:sz w:val="24"/>
              </w:rPr>
              <w:t xml:space="preserve">2</w:t>
            </w:r>
          </w:p>
        </w:tc>
        <w:tc>
          <w:tcPr>
            <w:tcW w:w="1984" w:type="dxa"/>
          </w:tcPr>
          <w:p>
            <w:pPr>
              <w:pStyle w:val="0"/>
              <w:jc w:val="center"/>
            </w:pPr>
            <w:r>
              <w:rPr>
                <w:sz w:val="24"/>
              </w:rPr>
              <w:t xml:space="preserve">3</w:t>
            </w:r>
          </w:p>
        </w:tc>
        <w:tc>
          <w:tcPr>
            <w:tcW w:w="1361" w:type="dxa"/>
          </w:tcPr>
          <w:p>
            <w:pPr>
              <w:pStyle w:val="0"/>
              <w:jc w:val="center"/>
            </w:pPr>
            <w:r>
              <w:rPr>
                <w:sz w:val="24"/>
              </w:rPr>
              <w:t xml:space="preserve">4</w:t>
            </w:r>
          </w:p>
        </w:tc>
        <w:tc>
          <w:tcPr>
            <w:tcW w:w="1417" w:type="dxa"/>
          </w:tcPr>
          <w:p>
            <w:pPr>
              <w:pStyle w:val="0"/>
              <w:jc w:val="center"/>
            </w:pPr>
            <w:r>
              <w:rPr>
                <w:sz w:val="24"/>
              </w:rPr>
              <w:t xml:space="preserve">5</w:t>
            </w:r>
          </w:p>
        </w:tc>
        <w:tc>
          <w:tcPr>
            <w:tcW w:w="1361" w:type="dxa"/>
          </w:tcPr>
          <w:p>
            <w:pPr>
              <w:pStyle w:val="0"/>
              <w:jc w:val="center"/>
            </w:pPr>
            <w:r>
              <w:rPr>
                <w:sz w:val="24"/>
              </w:rPr>
              <w:t xml:space="preserve">6</w:t>
            </w:r>
          </w:p>
        </w:tc>
        <w:tc>
          <w:tcPr>
            <w:tcW w:w="1361" w:type="dxa"/>
          </w:tcPr>
          <w:p>
            <w:pPr>
              <w:pStyle w:val="0"/>
              <w:jc w:val="center"/>
            </w:pPr>
            <w:r>
              <w:rPr>
                <w:sz w:val="24"/>
              </w:rPr>
              <w:t xml:space="preserve">7</w:t>
            </w:r>
          </w:p>
        </w:tc>
      </w:tr>
      <w:tr>
        <w:tc>
          <w:tcPr>
            <w:tcW w:w="850" w:type="dxa"/>
          </w:tcPr>
          <w:p>
            <w:pPr>
              <w:pStyle w:val="0"/>
            </w:pPr>
            <w:r>
              <w:rPr>
                <w:sz w:val="24"/>
              </w:rPr>
            </w:r>
          </w:p>
        </w:tc>
        <w:tc>
          <w:tcPr>
            <w:tcW w:w="737" w:type="dxa"/>
          </w:tcPr>
          <w:p>
            <w:pPr>
              <w:pStyle w:val="0"/>
            </w:pPr>
            <w:r>
              <w:rPr>
                <w:sz w:val="24"/>
              </w:rPr>
            </w:r>
          </w:p>
        </w:tc>
        <w:tc>
          <w:tcPr>
            <w:tcW w:w="1984" w:type="dxa"/>
          </w:tcPr>
          <w:p>
            <w:pPr>
              <w:pStyle w:val="0"/>
            </w:pPr>
            <w:r>
              <w:rPr>
                <w:sz w:val="24"/>
              </w:rPr>
            </w:r>
          </w:p>
        </w:tc>
        <w:tc>
          <w:tcPr>
            <w:tcW w:w="1361" w:type="dxa"/>
          </w:tcPr>
          <w:p>
            <w:pPr>
              <w:pStyle w:val="0"/>
            </w:pPr>
            <w:r>
              <w:rPr>
                <w:sz w:val="24"/>
              </w:rPr>
            </w:r>
          </w:p>
        </w:tc>
        <w:tc>
          <w:tcPr>
            <w:tcW w:w="1417" w:type="dxa"/>
          </w:tcPr>
          <w:p>
            <w:pPr>
              <w:pStyle w:val="0"/>
            </w:pPr>
            <w:r>
              <w:rPr>
                <w:sz w:val="24"/>
              </w:rPr>
            </w:r>
          </w:p>
        </w:tc>
        <w:tc>
          <w:tcPr>
            <w:tcW w:w="1361" w:type="dxa"/>
          </w:tcPr>
          <w:p>
            <w:pPr>
              <w:pStyle w:val="0"/>
            </w:pPr>
            <w:r>
              <w:rPr>
                <w:sz w:val="24"/>
              </w:rPr>
            </w:r>
          </w:p>
        </w:tc>
        <w:tc>
          <w:tcPr>
            <w:tcW w:w="1361" w:type="dxa"/>
          </w:tcPr>
          <w:p>
            <w:pPr>
              <w:pStyle w:val="0"/>
            </w:pPr>
            <w:r>
              <w:rPr>
                <w:sz w:val="24"/>
              </w:rPr>
            </w:r>
          </w:p>
        </w:tc>
      </w:tr>
      <w:tr>
        <w:tc>
          <w:tcPr>
            <w:tcW w:w="850" w:type="dxa"/>
          </w:tcPr>
          <w:p>
            <w:pPr>
              <w:pStyle w:val="0"/>
            </w:pPr>
            <w:r>
              <w:rPr>
                <w:sz w:val="24"/>
              </w:rPr>
            </w:r>
          </w:p>
        </w:tc>
        <w:tc>
          <w:tcPr>
            <w:tcW w:w="737" w:type="dxa"/>
          </w:tcPr>
          <w:p>
            <w:pPr>
              <w:pStyle w:val="0"/>
            </w:pPr>
            <w:r>
              <w:rPr>
                <w:sz w:val="24"/>
              </w:rPr>
            </w:r>
          </w:p>
        </w:tc>
        <w:tc>
          <w:tcPr>
            <w:tcW w:w="1984" w:type="dxa"/>
          </w:tcPr>
          <w:p>
            <w:pPr>
              <w:pStyle w:val="0"/>
            </w:pPr>
            <w:r>
              <w:rPr>
                <w:sz w:val="24"/>
              </w:rPr>
            </w:r>
          </w:p>
        </w:tc>
        <w:tc>
          <w:tcPr>
            <w:tcW w:w="1361" w:type="dxa"/>
          </w:tcPr>
          <w:p>
            <w:pPr>
              <w:pStyle w:val="0"/>
            </w:pPr>
            <w:r>
              <w:rPr>
                <w:sz w:val="24"/>
              </w:rPr>
            </w:r>
          </w:p>
        </w:tc>
        <w:tc>
          <w:tcPr>
            <w:tcW w:w="1417" w:type="dxa"/>
          </w:tcPr>
          <w:p>
            <w:pPr>
              <w:pStyle w:val="0"/>
            </w:pPr>
            <w:r>
              <w:rPr>
                <w:sz w:val="24"/>
              </w:rPr>
            </w:r>
          </w:p>
        </w:tc>
        <w:tc>
          <w:tcPr>
            <w:tcW w:w="1361" w:type="dxa"/>
          </w:tcPr>
          <w:p>
            <w:pPr>
              <w:pStyle w:val="0"/>
            </w:pPr>
            <w:r>
              <w:rPr>
                <w:sz w:val="24"/>
              </w:rPr>
            </w:r>
          </w:p>
        </w:tc>
        <w:tc>
          <w:tcPr>
            <w:tcW w:w="1361" w:type="dxa"/>
          </w:tcPr>
          <w:p>
            <w:pPr>
              <w:pStyle w:val="0"/>
            </w:pPr>
            <w:r>
              <w:rPr>
                <w:sz w:val="24"/>
              </w:rPr>
            </w:r>
          </w:p>
        </w:tc>
      </w:tr>
      <w:tr>
        <w:tc>
          <w:tcPr>
            <w:tcW w:w="850" w:type="dxa"/>
          </w:tcPr>
          <w:p>
            <w:pPr>
              <w:pStyle w:val="0"/>
            </w:pPr>
            <w:r>
              <w:rPr>
                <w:sz w:val="24"/>
              </w:rPr>
            </w:r>
          </w:p>
        </w:tc>
        <w:tc>
          <w:tcPr>
            <w:tcW w:w="737" w:type="dxa"/>
          </w:tcPr>
          <w:p>
            <w:pPr>
              <w:pStyle w:val="0"/>
            </w:pPr>
            <w:r>
              <w:rPr>
                <w:sz w:val="24"/>
              </w:rPr>
            </w:r>
          </w:p>
        </w:tc>
        <w:tc>
          <w:tcPr>
            <w:tcW w:w="1984" w:type="dxa"/>
          </w:tcPr>
          <w:p>
            <w:pPr>
              <w:pStyle w:val="0"/>
            </w:pPr>
            <w:r>
              <w:rPr>
                <w:sz w:val="24"/>
              </w:rPr>
            </w:r>
          </w:p>
        </w:tc>
        <w:tc>
          <w:tcPr>
            <w:tcW w:w="1361" w:type="dxa"/>
          </w:tcPr>
          <w:p>
            <w:pPr>
              <w:pStyle w:val="0"/>
            </w:pPr>
            <w:r>
              <w:rPr>
                <w:sz w:val="24"/>
              </w:rPr>
            </w:r>
          </w:p>
        </w:tc>
        <w:tc>
          <w:tcPr>
            <w:tcW w:w="1417" w:type="dxa"/>
          </w:tcPr>
          <w:p>
            <w:pPr>
              <w:pStyle w:val="0"/>
            </w:pPr>
            <w:r>
              <w:rPr>
                <w:sz w:val="24"/>
              </w:rPr>
            </w:r>
          </w:p>
        </w:tc>
        <w:tc>
          <w:tcPr>
            <w:tcW w:w="1361" w:type="dxa"/>
          </w:tcPr>
          <w:p>
            <w:pPr>
              <w:pStyle w:val="0"/>
            </w:pPr>
            <w:r>
              <w:rPr>
                <w:sz w:val="24"/>
              </w:rPr>
            </w:r>
          </w:p>
        </w:tc>
        <w:tc>
          <w:tcPr>
            <w:tcW w:w="1361" w:type="dxa"/>
          </w:tcPr>
          <w:p>
            <w:pPr>
              <w:pStyle w:val="0"/>
            </w:pPr>
            <w:r>
              <w:rPr>
                <w:sz w:val="24"/>
              </w:rPr>
            </w:r>
          </w:p>
        </w:tc>
      </w:tr>
      <w:tr>
        <w:tblPrEx>
          <w:tblBorders>
            <w:left w:val="nil"/>
          </w:tblBorders>
        </w:tblPrEx>
        <w:tc>
          <w:tcPr>
            <w:gridSpan w:val="3"/>
            <w:tcW w:w="3571" w:type="dxa"/>
            <w:tcBorders>
              <w:left w:val="nil"/>
              <w:bottom w:val="nil"/>
            </w:tcBorders>
          </w:tcPr>
          <w:p>
            <w:pPr>
              <w:pStyle w:val="0"/>
              <w:jc w:val="right"/>
            </w:pPr>
            <w:r>
              <w:rPr>
                <w:sz w:val="24"/>
              </w:rPr>
              <w:t xml:space="preserve">Итого</w:t>
            </w:r>
          </w:p>
        </w:tc>
        <w:tc>
          <w:tcPr>
            <w:tcW w:w="1361" w:type="dxa"/>
          </w:tcPr>
          <w:p>
            <w:pPr>
              <w:pStyle w:val="0"/>
            </w:pPr>
            <w:r>
              <w:rPr>
                <w:sz w:val="24"/>
              </w:rPr>
            </w:r>
          </w:p>
        </w:tc>
        <w:tc>
          <w:tcPr>
            <w:tcW w:w="1417" w:type="dxa"/>
          </w:tcPr>
          <w:p>
            <w:pPr>
              <w:pStyle w:val="0"/>
            </w:pPr>
            <w:r>
              <w:rPr>
                <w:sz w:val="24"/>
              </w:rPr>
            </w:r>
          </w:p>
        </w:tc>
        <w:tc>
          <w:tcPr>
            <w:tcW w:w="1361" w:type="dxa"/>
          </w:tcPr>
          <w:p>
            <w:pPr>
              <w:pStyle w:val="0"/>
            </w:pPr>
            <w:r>
              <w:rPr>
                <w:sz w:val="24"/>
              </w:rPr>
            </w:r>
          </w:p>
        </w:tc>
        <w:tc>
          <w:tcPr>
            <w:tcW w:w="1361" w:type="dxa"/>
          </w:tcPr>
          <w:p>
            <w:pPr>
              <w:pStyle w:val="0"/>
            </w:pPr>
            <w:r>
              <w:rPr>
                <w:sz w:val="24"/>
              </w:rPr>
            </w:r>
          </w:p>
        </w:tc>
      </w:tr>
    </w:tbl>
    <w:p>
      <w:pPr>
        <w:pStyle w:val="0"/>
        <w:jc w:val="both"/>
      </w:pPr>
      <w:r>
        <w:rPr>
          <w:sz w:val="24"/>
        </w:rPr>
      </w:r>
    </w:p>
    <w:p>
      <w:pPr>
        <w:pStyle w:val="1"/>
        <w:jc w:val="both"/>
      </w:pPr>
      <w:r>
        <w:rPr>
          <w:sz w:val="20"/>
        </w:rPr>
        <w:t xml:space="preserve">                 1.2.3. Предельные объемы финансирования,</w:t>
      </w:r>
    </w:p>
    <w:p>
      <w:pPr>
        <w:pStyle w:val="1"/>
        <w:jc w:val="both"/>
      </w:pPr>
      <w:r>
        <w:rPr>
          <w:sz w:val="20"/>
        </w:rPr>
        <w:t xml:space="preserve">                за исключением выплат в иностранной валюте</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247"/>
        <w:gridCol w:w="1134"/>
        <w:gridCol w:w="3345"/>
        <w:gridCol w:w="3345"/>
      </w:tblGrid>
      <w:tr>
        <w:tc>
          <w:tcPr>
            <w:gridSpan w:val="2"/>
            <w:tcW w:w="2381" w:type="dxa"/>
          </w:tcPr>
          <w:p>
            <w:pPr>
              <w:pStyle w:val="0"/>
              <w:jc w:val="center"/>
            </w:pPr>
            <w:r>
              <w:rPr>
                <w:sz w:val="24"/>
              </w:rPr>
              <w:t xml:space="preserve">Документ</w:t>
            </w:r>
          </w:p>
        </w:tc>
        <w:tc>
          <w:tcPr>
            <w:tcW w:w="3345" w:type="dxa"/>
            <w:vMerge w:val="restart"/>
          </w:tcPr>
          <w:p>
            <w:pPr>
              <w:pStyle w:val="0"/>
              <w:jc w:val="center"/>
            </w:pPr>
            <w:r>
              <w:rPr>
                <w:sz w:val="24"/>
              </w:rPr>
              <w:t xml:space="preserve">Сумма на ____ год</w:t>
            </w:r>
          </w:p>
          <w:p>
            <w:pPr>
              <w:pStyle w:val="0"/>
              <w:jc w:val="center"/>
            </w:pPr>
            <w:r>
              <w:rPr>
                <w:sz w:val="24"/>
              </w:rPr>
              <w:t xml:space="preserve">(в рублевом эквиваленте)</w:t>
            </w:r>
          </w:p>
        </w:tc>
        <w:tc>
          <w:tcPr>
            <w:tcW w:w="3345" w:type="dxa"/>
            <w:vMerge w:val="restart"/>
          </w:tcPr>
          <w:p>
            <w:pPr>
              <w:pStyle w:val="0"/>
              <w:jc w:val="center"/>
            </w:pPr>
            <w:r>
              <w:rPr>
                <w:sz w:val="24"/>
              </w:rPr>
              <w:t xml:space="preserve">Сумма на ____ год</w:t>
            </w:r>
          </w:p>
          <w:p>
            <w:pPr>
              <w:pStyle w:val="0"/>
              <w:jc w:val="center"/>
            </w:pPr>
            <w:r>
              <w:rPr>
                <w:sz w:val="24"/>
              </w:rPr>
              <w:t xml:space="preserve">(в рублевом эквиваленте)</w:t>
            </w:r>
          </w:p>
        </w:tc>
      </w:tr>
      <w:tr>
        <w:tc>
          <w:tcPr>
            <w:tcW w:w="1247" w:type="dxa"/>
          </w:tcPr>
          <w:p>
            <w:pPr>
              <w:pStyle w:val="0"/>
              <w:jc w:val="center"/>
            </w:pPr>
            <w:r>
              <w:rPr>
                <w:sz w:val="24"/>
              </w:rPr>
              <w:t xml:space="preserve">номер</w:t>
            </w:r>
          </w:p>
        </w:tc>
        <w:tc>
          <w:tcPr>
            <w:tcW w:w="1134" w:type="dxa"/>
          </w:tcPr>
          <w:p>
            <w:pPr>
              <w:pStyle w:val="0"/>
              <w:jc w:val="center"/>
            </w:pPr>
            <w:r>
              <w:rPr>
                <w:sz w:val="24"/>
              </w:rPr>
              <w:t xml:space="preserve">дата</w:t>
            </w:r>
          </w:p>
        </w:tc>
        <w:tc>
          <w:tcPr>
            <w:vMerge w:val="continue"/>
          </w:tcPr>
          <w:p/>
        </w:tc>
        <w:tc>
          <w:tcPr>
            <w:vMerge w:val="continue"/>
          </w:tcPr>
          <w:p/>
        </w:tc>
      </w:tr>
      <w:tr>
        <w:tc>
          <w:tcPr>
            <w:tcW w:w="1247" w:type="dxa"/>
          </w:tcPr>
          <w:p>
            <w:pPr>
              <w:pStyle w:val="0"/>
              <w:jc w:val="center"/>
            </w:pPr>
            <w:r>
              <w:rPr>
                <w:sz w:val="24"/>
              </w:rPr>
              <w:t xml:space="preserve">1</w:t>
            </w:r>
          </w:p>
        </w:tc>
        <w:tc>
          <w:tcPr>
            <w:tcW w:w="1134" w:type="dxa"/>
          </w:tcPr>
          <w:p>
            <w:pPr>
              <w:pStyle w:val="0"/>
              <w:jc w:val="center"/>
            </w:pPr>
            <w:r>
              <w:rPr>
                <w:sz w:val="24"/>
              </w:rPr>
              <w:t xml:space="preserve">2</w:t>
            </w:r>
          </w:p>
        </w:tc>
        <w:tc>
          <w:tcPr>
            <w:tcW w:w="3345" w:type="dxa"/>
          </w:tcPr>
          <w:p>
            <w:pPr>
              <w:pStyle w:val="0"/>
              <w:jc w:val="center"/>
            </w:pPr>
            <w:r>
              <w:rPr>
                <w:sz w:val="24"/>
              </w:rPr>
              <w:t xml:space="preserve">3</w:t>
            </w:r>
          </w:p>
        </w:tc>
        <w:tc>
          <w:tcPr>
            <w:tcW w:w="3345" w:type="dxa"/>
          </w:tcPr>
          <w:p>
            <w:pPr>
              <w:pStyle w:val="0"/>
              <w:jc w:val="center"/>
            </w:pPr>
            <w:r>
              <w:rPr>
                <w:sz w:val="24"/>
              </w:rPr>
              <w:t xml:space="preserve">4</w:t>
            </w:r>
          </w:p>
        </w:tc>
      </w:tr>
      <w:tr>
        <w:tc>
          <w:tcPr>
            <w:tcW w:w="1247" w:type="dxa"/>
          </w:tcPr>
          <w:p>
            <w:pPr>
              <w:pStyle w:val="0"/>
            </w:pPr>
            <w:r>
              <w:rPr>
                <w:sz w:val="24"/>
              </w:rPr>
            </w:r>
          </w:p>
        </w:tc>
        <w:tc>
          <w:tcPr>
            <w:tcW w:w="1134" w:type="dxa"/>
          </w:tcPr>
          <w:p>
            <w:pPr>
              <w:pStyle w:val="0"/>
            </w:pPr>
            <w:r>
              <w:rPr>
                <w:sz w:val="24"/>
              </w:rPr>
            </w:r>
          </w:p>
        </w:tc>
        <w:tc>
          <w:tcPr>
            <w:tcW w:w="3345" w:type="dxa"/>
          </w:tcPr>
          <w:p>
            <w:pPr>
              <w:pStyle w:val="0"/>
            </w:pPr>
            <w:r>
              <w:rPr>
                <w:sz w:val="24"/>
              </w:rPr>
            </w:r>
          </w:p>
        </w:tc>
        <w:tc>
          <w:tcPr>
            <w:tcW w:w="3345" w:type="dxa"/>
          </w:tcPr>
          <w:p>
            <w:pPr>
              <w:pStyle w:val="0"/>
            </w:pPr>
            <w:r>
              <w:rPr>
                <w:sz w:val="24"/>
              </w:rPr>
            </w:r>
          </w:p>
        </w:tc>
      </w:tr>
      <w:tr>
        <w:tc>
          <w:tcPr>
            <w:tcW w:w="1247" w:type="dxa"/>
          </w:tcPr>
          <w:p>
            <w:pPr>
              <w:pStyle w:val="0"/>
            </w:pPr>
            <w:r>
              <w:rPr>
                <w:sz w:val="24"/>
              </w:rPr>
            </w:r>
          </w:p>
        </w:tc>
        <w:tc>
          <w:tcPr>
            <w:tcW w:w="1134" w:type="dxa"/>
          </w:tcPr>
          <w:p>
            <w:pPr>
              <w:pStyle w:val="0"/>
            </w:pPr>
            <w:r>
              <w:rPr>
                <w:sz w:val="24"/>
              </w:rPr>
            </w:r>
          </w:p>
        </w:tc>
        <w:tc>
          <w:tcPr>
            <w:tcW w:w="3345" w:type="dxa"/>
          </w:tcPr>
          <w:p>
            <w:pPr>
              <w:pStyle w:val="0"/>
            </w:pPr>
            <w:r>
              <w:rPr>
                <w:sz w:val="24"/>
              </w:rPr>
            </w:r>
          </w:p>
        </w:tc>
        <w:tc>
          <w:tcPr>
            <w:tcW w:w="3345" w:type="dxa"/>
          </w:tcPr>
          <w:p>
            <w:pPr>
              <w:pStyle w:val="0"/>
            </w:pPr>
            <w:r>
              <w:rPr>
                <w:sz w:val="24"/>
              </w:rPr>
            </w:r>
          </w:p>
        </w:tc>
      </w:tr>
      <w:tr>
        <w:tblPrEx>
          <w:tblBorders>
            <w:left w:val="nil"/>
          </w:tblBorders>
        </w:tblPrEx>
        <w:tc>
          <w:tcPr>
            <w:gridSpan w:val="2"/>
            <w:tcW w:w="2381" w:type="dxa"/>
            <w:tcBorders>
              <w:left w:val="nil"/>
              <w:bottom w:val="nil"/>
            </w:tcBorders>
          </w:tcPr>
          <w:p>
            <w:pPr>
              <w:pStyle w:val="0"/>
              <w:jc w:val="right"/>
            </w:pPr>
            <w:r>
              <w:rPr>
                <w:sz w:val="24"/>
              </w:rPr>
              <w:t xml:space="preserve">Итого</w:t>
            </w:r>
          </w:p>
        </w:tc>
        <w:tc>
          <w:tcPr>
            <w:tcW w:w="3345" w:type="dxa"/>
          </w:tcPr>
          <w:p>
            <w:pPr>
              <w:pStyle w:val="0"/>
            </w:pPr>
            <w:r>
              <w:rPr>
                <w:sz w:val="24"/>
              </w:rPr>
            </w:r>
          </w:p>
        </w:tc>
        <w:tc>
          <w:tcPr>
            <w:tcW w:w="3345" w:type="dxa"/>
          </w:tcPr>
          <w:p>
            <w:pPr>
              <w:pStyle w:val="0"/>
            </w:pPr>
            <w:r>
              <w:rPr>
                <w:sz w:val="24"/>
              </w:rPr>
            </w:r>
          </w:p>
        </w:tc>
      </w:tr>
    </w:tbl>
    <w:p>
      <w:pPr>
        <w:pStyle w:val="0"/>
        <w:jc w:val="both"/>
      </w:pPr>
      <w:r>
        <w:rPr>
          <w:sz w:val="24"/>
        </w:rPr>
      </w:r>
    </w:p>
    <w:p>
      <w:pPr>
        <w:pStyle w:val="1"/>
        <w:jc w:val="both"/>
      </w:pPr>
      <w:r>
        <w:rPr>
          <w:sz w:val="20"/>
        </w:rPr>
        <w:t xml:space="preserve">            1.3. Детализированные лимиты бюджетных обязательств</w:t>
      </w:r>
    </w:p>
    <w:p>
      <w:pPr>
        <w:pStyle w:val="1"/>
        <w:jc w:val="both"/>
      </w:pPr>
      <w:r>
        <w:rPr>
          <w:sz w:val="20"/>
        </w:rPr>
      </w:r>
    </w:p>
    <w:p>
      <w:pPr>
        <w:pStyle w:val="1"/>
        <w:jc w:val="both"/>
      </w:pPr>
      <w:r>
        <w:rPr>
          <w:sz w:val="20"/>
        </w:rPr>
        <w:t xml:space="preserve">                   1.3.1. Лимиты бюджетных обязательств</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34"/>
        <w:gridCol w:w="1077"/>
        <w:gridCol w:w="1928"/>
        <w:gridCol w:w="1191"/>
        <w:gridCol w:w="1247"/>
        <w:gridCol w:w="1247"/>
        <w:gridCol w:w="1247"/>
      </w:tblGrid>
      <w:tr>
        <w:tc>
          <w:tcPr>
            <w:gridSpan w:val="2"/>
            <w:tcW w:w="2211" w:type="dxa"/>
          </w:tcPr>
          <w:p>
            <w:pPr>
              <w:pStyle w:val="0"/>
              <w:jc w:val="center"/>
            </w:pPr>
            <w:r>
              <w:rPr>
                <w:sz w:val="24"/>
              </w:rPr>
              <w:t xml:space="preserve">Документ</w:t>
            </w:r>
          </w:p>
        </w:tc>
        <w:tc>
          <w:tcPr>
            <w:tcW w:w="1928" w:type="dxa"/>
            <w:vMerge w:val="restart"/>
          </w:tcPr>
          <w:p>
            <w:pPr>
              <w:pStyle w:val="0"/>
              <w:jc w:val="center"/>
            </w:pPr>
            <w:r>
              <w:rPr>
                <w:sz w:val="24"/>
              </w:rPr>
              <w:t xml:space="preserve">Код объекта капитальных вложений (мероприятия по информатизации</w:t>
            </w:r>
          </w:p>
        </w:tc>
        <w:tc>
          <w:tcPr>
            <w:tcW w:w="1191" w:type="dxa"/>
            <w:vMerge w:val="restart"/>
          </w:tcPr>
          <w:p>
            <w:pPr>
              <w:pStyle w:val="0"/>
              <w:jc w:val="center"/>
            </w:pPr>
            <w:r>
              <w:rPr>
                <w:sz w:val="24"/>
              </w:rPr>
              <w:t xml:space="preserve">Сумма на ____ год</w:t>
            </w:r>
          </w:p>
        </w:tc>
        <w:tc>
          <w:tcPr>
            <w:tcW w:w="1247" w:type="dxa"/>
            <w:vMerge w:val="restart"/>
          </w:tcPr>
          <w:p>
            <w:pPr>
              <w:pStyle w:val="0"/>
              <w:jc w:val="center"/>
            </w:pPr>
            <w:r>
              <w:rPr>
                <w:sz w:val="24"/>
              </w:rPr>
              <w:t xml:space="preserve">Сумма на ____ год</w:t>
            </w:r>
          </w:p>
        </w:tc>
        <w:tc>
          <w:tcPr>
            <w:tcW w:w="1247" w:type="dxa"/>
            <w:vMerge w:val="restart"/>
          </w:tcPr>
          <w:p>
            <w:pPr>
              <w:pStyle w:val="0"/>
              <w:jc w:val="center"/>
            </w:pPr>
            <w:r>
              <w:rPr>
                <w:sz w:val="24"/>
              </w:rPr>
              <w:t xml:space="preserve">Сумма на ____ год</w:t>
            </w:r>
          </w:p>
        </w:tc>
        <w:tc>
          <w:tcPr>
            <w:tcW w:w="1247" w:type="dxa"/>
            <w:vMerge w:val="restart"/>
          </w:tcPr>
          <w:p>
            <w:pPr>
              <w:pStyle w:val="0"/>
              <w:jc w:val="center"/>
            </w:pPr>
            <w:r>
              <w:rPr>
                <w:sz w:val="24"/>
              </w:rPr>
              <w:t xml:space="preserve">Сумма на ____ год</w:t>
            </w:r>
          </w:p>
        </w:tc>
      </w:tr>
      <w:tr>
        <w:tc>
          <w:tcPr>
            <w:tcW w:w="1134" w:type="dxa"/>
          </w:tcPr>
          <w:p>
            <w:pPr>
              <w:pStyle w:val="0"/>
              <w:jc w:val="center"/>
            </w:pPr>
            <w:r>
              <w:rPr>
                <w:sz w:val="24"/>
              </w:rPr>
              <w:t xml:space="preserve">номер</w:t>
            </w:r>
          </w:p>
        </w:tc>
        <w:tc>
          <w:tcPr>
            <w:tcW w:w="1077" w:type="dxa"/>
          </w:tcPr>
          <w:p>
            <w:pPr>
              <w:pStyle w:val="0"/>
              <w:jc w:val="center"/>
            </w:pPr>
            <w:r>
              <w:rPr>
                <w:sz w:val="24"/>
              </w:rPr>
              <w:t xml:space="preserve">дата</w:t>
            </w:r>
          </w:p>
        </w:tc>
        <w:tc>
          <w:tcPr>
            <w:vMerge w:val="continue"/>
          </w:tcPr>
          <w:p/>
        </w:tc>
        <w:tc>
          <w:tcPr>
            <w:vMerge w:val="continue"/>
          </w:tcPr>
          <w:p/>
        </w:tc>
        <w:tc>
          <w:tcPr>
            <w:vMerge w:val="continue"/>
          </w:tcPr>
          <w:p/>
        </w:tc>
        <w:tc>
          <w:tcPr>
            <w:vMerge w:val="continue"/>
          </w:tcPr>
          <w:p/>
        </w:tc>
        <w:tc>
          <w:tcPr>
            <w:vMerge w:val="continue"/>
          </w:tcPr>
          <w:p/>
        </w:tc>
      </w:tr>
      <w:tr>
        <w:tc>
          <w:tcPr>
            <w:tcW w:w="1134" w:type="dxa"/>
          </w:tcPr>
          <w:p>
            <w:pPr>
              <w:pStyle w:val="0"/>
              <w:jc w:val="center"/>
            </w:pPr>
            <w:r>
              <w:rPr>
                <w:sz w:val="24"/>
              </w:rPr>
              <w:t xml:space="preserve">1</w:t>
            </w:r>
          </w:p>
        </w:tc>
        <w:tc>
          <w:tcPr>
            <w:tcW w:w="1077" w:type="dxa"/>
          </w:tcPr>
          <w:p>
            <w:pPr>
              <w:pStyle w:val="0"/>
              <w:jc w:val="center"/>
            </w:pPr>
            <w:r>
              <w:rPr>
                <w:sz w:val="24"/>
              </w:rPr>
              <w:t xml:space="preserve">2</w:t>
            </w:r>
          </w:p>
        </w:tc>
        <w:tc>
          <w:tcPr>
            <w:tcW w:w="1928" w:type="dxa"/>
          </w:tcPr>
          <w:p>
            <w:pPr>
              <w:pStyle w:val="0"/>
              <w:jc w:val="center"/>
            </w:pPr>
            <w:r>
              <w:rPr>
                <w:sz w:val="24"/>
              </w:rPr>
              <w:t xml:space="preserve">3</w:t>
            </w:r>
          </w:p>
        </w:tc>
        <w:tc>
          <w:tcPr>
            <w:tcW w:w="1191" w:type="dxa"/>
          </w:tcPr>
          <w:p>
            <w:pPr>
              <w:pStyle w:val="0"/>
              <w:jc w:val="center"/>
            </w:pPr>
            <w:r>
              <w:rPr>
                <w:sz w:val="24"/>
              </w:rPr>
              <w:t xml:space="preserve">4</w:t>
            </w:r>
          </w:p>
        </w:tc>
        <w:tc>
          <w:tcPr>
            <w:tcW w:w="1247" w:type="dxa"/>
          </w:tcPr>
          <w:p>
            <w:pPr>
              <w:pStyle w:val="0"/>
              <w:jc w:val="center"/>
            </w:pPr>
            <w:r>
              <w:rPr>
                <w:sz w:val="24"/>
              </w:rPr>
              <w:t xml:space="preserve">5</w:t>
            </w:r>
          </w:p>
        </w:tc>
        <w:tc>
          <w:tcPr>
            <w:tcW w:w="1247" w:type="dxa"/>
          </w:tcPr>
          <w:p>
            <w:pPr>
              <w:pStyle w:val="0"/>
              <w:jc w:val="center"/>
            </w:pPr>
            <w:r>
              <w:rPr>
                <w:sz w:val="24"/>
              </w:rPr>
              <w:t xml:space="preserve">6</w:t>
            </w:r>
          </w:p>
        </w:tc>
        <w:tc>
          <w:tcPr>
            <w:tcW w:w="1247" w:type="dxa"/>
          </w:tcPr>
          <w:p>
            <w:pPr>
              <w:pStyle w:val="0"/>
              <w:jc w:val="center"/>
            </w:pPr>
            <w:r>
              <w:rPr>
                <w:sz w:val="24"/>
              </w:rPr>
              <w:t xml:space="preserve">7</w:t>
            </w:r>
          </w:p>
        </w:tc>
      </w:tr>
      <w:tr>
        <w:tc>
          <w:tcPr>
            <w:tcW w:w="1134" w:type="dxa"/>
          </w:tcPr>
          <w:p>
            <w:pPr>
              <w:pStyle w:val="0"/>
            </w:pPr>
            <w:r>
              <w:rPr>
                <w:sz w:val="24"/>
              </w:rPr>
            </w:r>
          </w:p>
        </w:tc>
        <w:tc>
          <w:tcPr>
            <w:tcW w:w="1077" w:type="dxa"/>
          </w:tcPr>
          <w:p>
            <w:pPr>
              <w:pStyle w:val="0"/>
            </w:pPr>
            <w:r>
              <w:rPr>
                <w:sz w:val="24"/>
              </w:rPr>
            </w:r>
          </w:p>
        </w:tc>
        <w:tc>
          <w:tcPr>
            <w:tcW w:w="1928"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1247" w:type="dxa"/>
          </w:tcPr>
          <w:p>
            <w:pPr>
              <w:pStyle w:val="0"/>
            </w:pPr>
            <w:r>
              <w:rPr>
                <w:sz w:val="24"/>
              </w:rPr>
            </w:r>
          </w:p>
        </w:tc>
        <w:tc>
          <w:tcPr>
            <w:tcW w:w="1247" w:type="dxa"/>
          </w:tcPr>
          <w:p>
            <w:pPr>
              <w:pStyle w:val="0"/>
            </w:pPr>
            <w:r>
              <w:rPr>
                <w:sz w:val="24"/>
              </w:rPr>
            </w:r>
          </w:p>
        </w:tc>
      </w:tr>
      <w:tr>
        <w:tc>
          <w:tcPr>
            <w:tcW w:w="1134" w:type="dxa"/>
          </w:tcPr>
          <w:p>
            <w:pPr>
              <w:pStyle w:val="0"/>
            </w:pPr>
            <w:r>
              <w:rPr>
                <w:sz w:val="24"/>
              </w:rPr>
            </w:r>
          </w:p>
        </w:tc>
        <w:tc>
          <w:tcPr>
            <w:tcW w:w="1077" w:type="dxa"/>
          </w:tcPr>
          <w:p>
            <w:pPr>
              <w:pStyle w:val="0"/>
            </w:pPr>
            <w:r>
              <w:rPr>
                <w:sz w:val="24"/>
              </w:rPr>
            </w:r>
          </w:p>
        </w:tc>
        <w:tc>
          <w:tcPr>
            <w:tcW w:w="1928"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1247" w:type="dxa"/>
          </w:tcPr>
          <w:p>
            <w:pPr>
              <w:pStyle w:val="0"/>
            </w:pPr>
            <w:r>
              <w:rPr>
                <w:sz w:val="24"/>
              </w:rPr>
            </w:r>
          </w:p>
        </w:tc>
        <w:tc>
          <w:tcPr>
            <w:tcW w:w="1247" w:type="dxa"/>
          </w:tcPr>
          <w:p>
            <w:pPr>
              <w:pStyle w:val="0"/>
            </w:pPr>
            <w:r>
              <w:rPr>
                <w:sz w:val="24"/>
              </w:rPr>
            </w:r>
          </w:p>
        </w:tc>
      </w:tr>
      <w:tr>
        <w:tblPrEx>
          <w:tblBorders>
            <w:left w:val="nil"/>
          </w:tblBorders>
        </w:tblPrEx>
        <w:tc>
          <w:tcPr>
            <w:gridSpan w:val="3"/>
            <w:tcW w:w="4139" w:type="dxa"/>
            <w:tcBorders>
              <w:left w:val="nil"/>
              <w:bottom w:val="nil"/>
            </w:tcBorders>
          </w:tcPr>
          <w:p>
            <w:pPr>
              <w:pStyle w:val="0"/>
              <w:jc w:val="right"/>
            </w:pPr>
            <w:r>
              <w:rPr>
                <w:sz w:val="24"/>
              </w:rPr>
              <w:t xml:space="preserve">Итого</w:t>
            </w:r>
          </w:p>
        </w:tc>
        <w:tc>
          <w:tcPr>
            <w:tcW w:w="1191" w:type="dxa"/>
          </w:tcPr>
          <w:p>
            <w:pPr>
              <w:pStyle w:val="0"/>
            </w:pPr>
            <w:r>
              <w:rPr>
                <w:sz w:val="24"/>
              </w:rPr>
            </w:r>
          </w:p>
        </w:tc>
        <w:tc>
          <w:tcPr>
            <w:tcW w:w="1247" w:type="dxa"/>
          </w:tcPr>
          <w:p>
            <w:pPr>
              <w:pStyle w:val="0"/>
            </w:pPr>
            <w:r>
              <w:rPr>
                <w:sz w:val="24"/>
              </w:rPr>
            </w:r>
          </w:p>
        </w:tc>
        <w:tc>
          <w:tcPr>
            <w:tcW w:w="1247" w:type="dxa"/>
          </w:tcPr>
          <w:p>
            <w:pPr>
              <w:pStyle w:val="0"/>
            </w:pPr>
            <w:r>
              <w:rPr>
                <w:sz w:val="24"/>
              </w:rPr>
            </w:r>
          </w:p>
        </w:tc>
        <w:tc>
          <w:tcPr>
            <w:tcW w:w="1247" w:type="dxa"/>
          </w:tcPr>
          <w:p>
            <w:pPr>
              <w:pStyle w:val="0"/>
            </w:pPr>
            <w:r>
              <w:rPr>
                <w:sz w:val="24"/>
              </w:rPr>
            </w:r>
          </w:p>
        </w:tc>
      </w:tr>
    </w:tbl>
    <w:p>
      <w:pPr>
        <w:pStyle w:val="0"/>
        <w:jc w:val="both"/>
      </w:pPr>
      <w:r>
        <w:rPr>
          <w:sz w:val="24"/>
        </w:rPr>
      </w:r>
    </w:p>
    <w:p>
      <w:pPr>
        <w:pStyle w:val="1"/>
        <w:jc w:val="both"/>
      </w:pPr>
      <w:r>
        <w:rPr>
          <w:sz w:val="20"/>
        </w:rPr>
        <w:t xml:space="preserve">      1.3.2. Лимиты бюджетных обязательств в текущем финансовом году</w:t>
      </w:r>
    </w:p>
    <w:p>
      <w:pPr>
        <w:pStyle w:val="1"/>
        <w:jc w:val="both"/>
      </w:pPr>
      <w:r>
        <w:rPr>
          <w:sz w:val="20"/>
        </w:rPr>
        <w:t xml:space="preserve">             на выплаты за счет связанных иностранных кредитов</w:t>
      </w:r>
    </w:p>
    <w:p>
      <w:pPr>
        <w:pStyle w:val="1"/>
        <w:jc w:val="both"/>
      </w:pPr>
      <w:r>
        <w:rPr>
          <w:sz w:val="20"/>
        </w:rPr>
        <w:t xml:space="preserve">                     и на выплаты в иностранной валюте</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34"/>
        <w:gridCol w:w="1077"/>
        <w:gridCol w:w="1928"/>
        <w:gridCol w:w="1191"/>
        <w:gridCol w:w="1247"/>
        <w:gridCol w:w="1247"/>
        <w:gridCol w:w="1247"/>
      </w:tblGrid>
      <w:tr>
        <w:tc>
          <w:tcPr>
            <w:gridSpan w:val="2"/>
            <w:tcW w:w="2211" w:type="dxa"/>
          </w:tcPr>
          <w:p>
            <w:pPr>
              <w:pStyle w:val="0"/>
              <w:jc w:val="center"/>
            </w:pPr>
            <w:r>
              <w:rPr>
                <w:sz w:val="24"/>
              </w:rPr>
              <w:t xml:space="preserve">Документ</w:t>
            </w:r>
          </w:p>
        </w:tc>
        <w:tc>
          <w:tcPr>
            <w:tcW w:w="1928" w:type="dxa"/>
            <w:vMerge w:val="restart"/>
          </w:tcPr>
          <w:p>
            <w:pPr>
              <w:pStyle w:val="0"/>
              <w:jc w:val="center"/>
            </w:pPr>
            <w:r>
              <w:rPr>
                <w:sz w:val="24"/>
              </w:rPr>
              <w:t xml:space="preserve">Код объекта капитальных вложений (мероприятия по информатизации</w:t>
            </w:r>
          </w:p>
        </w:tc>
        <w:tc>
          <w:tcPr>
            <w:gridSpan w:val="2"/>
            <w:tcW w:w="2438" w:type="dxa"/>
            <w:vMerge w:val="restart"/>
          </w:tcPr>
          <w:p>
            <w:pPr>
              <w:pStyle w:val="0"/>
              <w:jc w:val="center"/>
            </w:pPr>
            <w:r>
              <w:rPr>
                <w:sz w:val="24"/>
              </w:rPr>
              <w:t xml:space="preserve">Сумма за счет связанных кредитов</w:t>
            </w:r>
          </w:p>
        </w:tc>
        <w:tc>
          <w:tcPr>
            <w:gridSpan w:val="2"/>
            <w:tcW w:w="2494" w:type="dxa"/>
            <w:vMerge w:val="restart"/>
          </w:tcPr>
          <w:p>
            <w:pPr>
              <w:pStyle w:val="0"/>
              <w:jc w:val="center"/>
            </w:pPr>
            <w:r>
              <w:rPr>
                <w:sz w:val="24"/>
              </w:rPr>
              <w:t xml:space="preserve">Сумма на выплаты в иностранной валюте</w:t>
            </w:r>
          </w:p>
          <w:p>
            <w:pPr>
              <w:pStyle w:val="0"/>
              <w:jc w:val="center"/>
            </w:pPr>
            <w:r>
              <w:rPr>
                <w:sz w:val="24"/>
              </w:rPr>
              <w:t xml:space="preserve">(в рублевом эквиваленте)</w:t>
            </w:r>
          </w:p>
        </w:tc>
      </w:tr>
      <w:tr>
        <w:tc>
          <w:tcPr>
            <w:tcW w:w="1134" w:type="dxa"/>
            <w:vMerge w:val="restart"/>
          </w:tcPr>
          <w:p>
            <w:pPr>
              <w:pStyle w:val="0"/>
              <w:jc w:val="center"/>
            </w:pPr>
            <w:r>
              <w:rPr>
                <w:sz w:val="24"/>
              </w:rPr>
              <w:t xml:space="preserve">номер</w:t>
            </w:r>
          </w:p>
        </w:tc>
        <w:tc>
          <w:tcPr>
            <w:tcW w:w="1077" w:type="dxa"/>
            <w:vMerge w:val="restart"/>
          </w:tcPr>
          <w:p>
            <w:pPr>
              <w:pStyle w:val="0"/>
              <w:jc w:val="center"/>
            </w:pPr>
            <w:r>
              <w:rPr>
                <w:sz w:val="24"/>
              </w:rPr>
              <w:t xml:space="preserve">дата</w:t>
            </w:r>
          </w:p>
        </w:tc>
        <w:tc>
          <w:tcPr>
            <w:vMerge w:val="continue"/>
          </w:tcPr>
          <w:p/>
        </w:tc>
        <w:tc>
          <w:tcPr>
            <w:gridSpan w:val="2"/>
            <w:vMerge w:val="continue"/>
          </w:tcPr>
          <w:p/>
        </w:tc>
        <w:tc>
          <w:tcPr>
            <w:gridSpan w:val="2"/>
            <w:vMerge w:val="continue"/>
          </w:tcPr>
          <w:p/>
        </w:tc>
      </w:tr>
      <w:tr>
        <w:tc>
          <w:tcPr>
            <w:vMerge w:val="continue"/>
          </w:tcPr>
          <w:p/>
        </w:tc>
        <w:tc>
          <w:tcPr>
            <w:vMerge w:val="continue"/>
          </w:tcPr>
          <w:p/>
        </w:tc>
        <w:tc>
          <w:tcPr>
            <w:vMerge w:val="continue"/>
          </w:tcPr>
          <w:p/>
        </w:tc>
        <w:tc>
          <w:tcPr>
            <w:tcW w:w="1191" w:type="dxa"/>
          </w:tcPr>
          <w:p>
            <w:pPr>
              <w:pStyle w:val="0"/>
              <w:jc w:val="center"/>
            </w:pPr>
            <w:r>
              <w:rPr>
                <w:sz w:val="24"/>
              </w:rPr>
              <w:t xml:space="preserve">на ____ год</w:t>
            </w:r>
          </w:p>
        </w:tc>
        <w:tc>
          <w:tcPr>
            <w:tcW w:w="1247" w:type="dxa"/>
          </w:tcPr>
          <w:p>
            <w:pPr>
              <w:pStyle w:val="0"/>
              <w:jc w:val="center"/>
            </w:pPr>
            <w:r>
              <w:rPr>
                <w:sz w:val="24"/>
              </w:rPr>
              <w:t xml:space="preserve">на ____ год</w:t>
            </w:r>
          </w:p>
        </w:tc>
        <w:tc>
          <w:tcPr>
            <w:tcW w:w="1247" w:type="dxa"/>
          </w:tcPr>
          <w:p>
            <w:pPr>
              <w:pStyle w:val="0"/>
              <w:jc w:val="center"/>
            </w:pPr>
            <w:r>
              <w:rPr>
                <w:sz w:val="24"/>
              </w:rPr>
              <w:t xml:space="preserve">на ____ год</w:t>
            </w:r>
          </w:p>
        </w:tc>
        <w:tc>
          <w:tcPr>
            <w:tcW w:w="1247" w:type="dxa"/>
          </w:tcPr>
          <w:p>
            <w:pPr>
              <w:pStyle w:val="0"/>
              <w:jc w:val="center"/>
            </w:pPr>
            <w:r>
              <w:rPr>
                <w:sz w:val="24"/>
              </w:rPr>
              <w:t xml:space="preserve">на ____ год</w:t>
            </w:r>
          </w:p>
        </w:tc>
      </w:tr>
      <w:tr>
        <w:tc>
          <w:tcPr>
            <w:tcW w:w="1134" w:type="dxa"/>
          </w:tcPr>
          <w:p>
            <w:pPr>
              <w:pStyle w:val="0"/>
              <w:jc w:val="center"/>
            </w:pPr>
            <w:r>
              <w:rPr>
                <w:sz w:val="24"/>
              </w:rPr>
              <w:t xml:space="preserve">1</w:t>
            </w:r>
          </w:p>
        </w:tc>
        <w:tc>
          <w:tcPr>
            <w:tcW w:w="1077" w:type="dxa"/>
          </w:tcPr>
          <w:p>
            <w:pPr>
              <w:pStyle w:val="0"/>
              <w:jc w:val="center"/>
            </w:pPr>
            <w:r>
              <w:rPr>
                <w:sz w:val="24"/>
              </w:rPr>
              <w:t xml:space="preserve">2</w:t>
            </w:r>
          </w:p>
        </w:tc>
        <w:tc>
          <w:tcPr>
            <w:tcW w:w="1928" w:type="dxa"/>
          </w:tcPr>
          <w:p>
            <w:pPr>
              <w:pStyle w:val="0"/>
              <w:jc w:val="center"/>
            </w:pPr>
            <w:r>
              <w:rPr>
                <w:sz w:val="24"/>
              </w:rPr>
              <w:t xml:space="preserve">3</w:t>
            </w:r>
          </w:p>
        </w:tc>
        <w:tc>
          <w:tcPr>
            <w:tcW w:w="1191" w:type="dxa"/>
          </w:tcPr>
          <w:p>
            <w:pPr>
              <w:pStyle w:val="0"/>
              <w:jc w:val="center"/>
            </w:pPr>
            <w:r>
              <w:rPr>
                <w:sz w:val="24"/>
              </w:rPr>
              <w:t xml:space="preserve">4</w:t>
            </w:r>
          </w:p>
        </w:tc>
        <w:tc>
          <w:tcPr>
            <w:tcW w:w="1247" w:type="dxa"/>
          </w:tcPr>
          <w:p>
            <w:pPr>
              <w:pStyle w:val="0"/>
              <w:jc w:val="center"/>
            </w:pPr>
            <w:r>
              <w:rPr>
                <w:sz w:val="24"/>
              </w:rPr>
              <w:t xml:space="preserve">5</w:t>
            </w:r>
          </w:p>
        </w:tc>
        <w:tc>
          <w:tcPr>
            <w:tcW w:w="1247" w:type="dxa"/>
          </w:tcPr>
          <w:p>
            <w:pPr>
              <w:pStyle w:val="0"/>
              <w:jc w:val="center"/>
            </w:pPr>
            <w:r>
              <w:rPr>
                <w:sz w:val="24"/>
              </w:rPr>
              <w:t xml:space="preserve">6</w:t>
            </w:r>
          </w:p>
        </w:tc>
        <w:tc>
          <w:tcPr>
            <w:tcW w:w="1247" w:type="dxa"/>
          </w:tcPr>
          <w:p>
            <w:pPr>
              <w:pStyle w:val="0"/>
              <w:jc w:val="center"/>
            </w:pPr>
            <w:r>
              <w:rPr>
                <w:sz w:val="24"/>
              </w:rPr>
              <w:t xml:space="preserve">7</w:t>
            </w:r>
          </w:p>
        </w:tc>
      </w:tr>
      <w:tr>
        <w:tc>
          <w:tcPr>
            <w:tcW w:w="1134" w:type="dxa"/>
          </w:tcPr>
          <w:p>
            <w:pPr>
              <w:pStyle w:val="0"/>
            </w:pPr>
            <w:r>
              <w:rPr>
                <w:sz w:val="24"/>
              </w:rPr>
            </w:r>
          </w:p>
        </w:tc>
        <w:tc>
          <w:tcPr>
            <w:tcW w:w="1077" w:type="dxa"/>
          </w:tcPr>
          <w:p>
            <w:pPr>
              <w:pStyle w:val="0"/>
            </w:pPr>
            <w:r>
              <w:rPr>
                <w:sz w:val="24"/>
              </w:rPr>
            </w:r>
          </w:p>
        </w:tc>
        <w:tc>
          <w:tcPr>
            <w:tcW w:w="1928"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1247" w:type="dxa"/>
          </w:tcPr>
          <w:p>
            <w:pPr>
              <w:pStyle w:val="0"/>
            </w:pPr>
            <w:r>
              <w:rPr>
                <w:sz w:val="24"/>
              </w:rPr>
            </w:r>
          </w:p>
        </w:tc>
        <w:tc>
          <w:tcPr>
            <w:tcW w:w="1247" w:type="dxa"/>
          </w:tcPr>
          <w:p>
            <w:pPr>
              <w:pStyle w:val="0"/>
            </w:pPr>
            <w:r>
              <w:rPr>
                <w:sz w:val="24"/>
              </w:rPr>
            </w:r>
          </w:p>
        </w:tc>
      </w:tr>
      <w:tr>
        <w:tc>
          <w:tcPr>
            <w:tcW w:w="1134" w:type="dxa"/>
          </w:tcPr>
          <w:p>
            <w:pPr>
              <w:pStyle w:val="0"/>
            </w:pPr>
            <w:r>
              <w:rPr>
                <w:sz w:val="24"/>
              </w:rPr>
            </w:r>
          </w:p>
        </w:tc>
        <w:tc>
          <w:tcPr>
            <w:tcW w:w="1077" w:type="dxa"/>
          </w:tcPr>
          <w:p>
            <w:pPr>
              <w:pStyle w:val="0"/>
            </w:pPr>
            <w:r>
              <w:rPr>
                <w:sz w:val="24"/>
              </w:rPr>
            </w:r>
          </w:p>
        </w:tc>
        <w:tc>
          <w:tcPr>
            <w:tcW w:w="1928"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1247" w:type="dxa"/>
          </w:tcPr>
          <w:p>
            <w:pPr>
              <w:pStyle w:val="0"/>
            </w:pPr>
            <w:r>
              <w:rPr>
                <w:sz w:val="24"/>
              </w:rPr>
            </w:r>
          </w:p>
        </w:tc>
        <w:tc>
          <w:tcPr>
            <w:tcW w:w="1247" w:type="dxa"/>
          </w:tcPr>
          <w:p>
            <w:pPr>
              <w:pStyle w:val="0"/>
            </w:pPr>
            <w:r>
              <w:rPr>
                <w:sz w:val="24"/>
              </w:rPr>
            </w:r>
          </w:p>
        </w:tc>
      </w:tr>
      <w:tr>
        <w:tblPrEx>
          <w:tblBorders>
            <w:left w:val="nil"/>
          </w:tblBorders>
        </w:tblPrEx>
        <w:tc>
          <w:tcPr>
            <w:gridSpan w:val="3"/>
            <w:tcW w:w="4139" w:type="dxa"/>
            <w:tcBorders>
              <w:left w:val="nil"/>
              <w:bottom w:val="nil"/>
            </w:tcBorders>
          </w:tcPr>
          <w:p>
            <w:pPr>
              <w:pStyle w:val="0"/>
              <w:jc w:val="right"/>
            </w:pPr>
            <w:r>
              <w:rPr>
                <w:sz w:val="24"/>
              </w:rPr>
              <w:t xml:space="preserve">Итого</w:t>
            </w:r>
          </w:p>
        </w:tc>
        <w:tc>
          <w:tcPr>
            <w:tcW w:w="1191" w:type="dxa"/>
          </w:tcPr>
          <w:p>
            <w:pPr>
              <w:pStyle w:val="0"/>
            </w:pPr>
            <w:r>
              <w:rPr>
                <w:sz w:val="24"/>
              </w:rPr>
            </w:r>
          </w:p>
        </w:tc>
        <w:tc>
          <w:tcPr>
            <w:tcW w:w="1247" w:type="dxa"/>
          </w:tcPr>
          <w:p>
            <w:pPr>
              <w:pStyle w:val="0"/>
            </w:pPr>
            <w:r>
              <w:rPr>
                <w:sz w:val="24"/>
              </w:rPr>
            </w:r>
          </w:p>
        </w:tc>
        <w:tc>
          <w:tcPr>
            <w:tcW w:w="1247" w:type="dxa"/>
          </w:tcPr>
          <w:p>
            <w:pPr>
              <w:pStyle w:val="0"/>
            </w:pPr>
            <w:r>
              <w:rPr>
                <w:sz w:val="24"/>
              </w:rPr>
            </w:r>
          </w:p>
        </w:tc>
        <w:tc>
          <w:tcPr>
            <w:tcW w:w="1247" w:type="dxa"/>
          </w:tcPr>
          <w:p>
            <w:pPr>
              <w:pStyle w:val="0"/>
            </w:pPr>
            <w:r>
              <w:rPr>
                <w:sz w:val="24"/>
              </w:rPr>
            </w:r>
          </w:p>
        </w:tc>
      </w:tr>
    </w:tbl>
    <w:p>
      <w:pPr>
        <w:pStyle w:val="0"/>
        <w:jc w:val="both"/>
      </w:pPr>
      <w:r>
        <w:rPr>
          <w:sz w:val="24"/>
        </w:rPr>
      </w:r>
    </w:p>
    <w:p>
      <w:pPr>
        <w:pStyle w:val="1"/>
        <w:jc w:val="both"/>
      </w:pPr>
      <w:r>
        <w:rPr>
          <w:sz w:val="20"/>
        </w:rPr>
        <w:t xml:space="preserve">                                                         Номер страницы ___</w:t>
      </w:r>
    </w:p>
    <w:p>
      <w:pPr>
        <w:pStyle w:val="1"/>
        <w:jc w:val="both"/>
      </w:pPr>
      <w:r>
        <w:rPr>
          <w:sz w:val="20"/>
        </w:rPr>
        <w:t xml:space="preserve">                                                          Всего страниц ___</w:t>
      </w:r>
    </w:p>
    <w:p>
      <w:pPr>
        <w:pStyle w:val="1"/>
        <w:jc w:val="both"/>
      </w:pPr>
      <w:r>
        <w:rPr>
          <w:sz w:val="20"/>
        </w:rPr>
      </w:r>
    </w:p>
    <w:p>
      <w:pPr>
        <w:pStyle w:val="1"/>
        <w:jc w:val="both"/>
      </w:pPr>
      <w:r>
        <w:rPr>
          <w:sz w:val="20"/>
        </w:rPr>
        <w:t xml:space="preserve">                                                        Форма 0531716, с. 3</w:t>
      </w:r>
    </w:p>
    <w:p>
      <w:pPr>
        <w:pStyle w:val="1"/>
        <w:jc w:val="both"/>
      </w:pPr>
      <w:r>
        <w:rPr>
          <w:sz w:val="20"/>
        </w:rPr>
      </w:r>
    </w:p>
    <w:p>
      <w:pPr>
        <w:pStyle w:val="1"/>
        <w:jc w:val="both"/>
      </w:pPr>
      <w:r>
        <w:rPr>
          <w:sz w:val="20"/>
        </w:rPr>
        <w:t xml:space="preserve">                                                Номер лицевого счета ______</w:t>
      </w:r>
    </w:p>
    <w:p>
      <w:pPr>
        <w:pStyle w:val="1"/>
        <w:jc w:val="both"/>
      </w:pPr>
      <w:r>
        <w:rPr>
          <w:sz w:val="20"/>
        </w:rPr>
        <w:t xml:space="preserve">                                                за "__" ___________ 20__ г.</w:t>
      </w:r>
    </w:p>
    <w:p>
      <w:pPr>
        <w:pStyle w:val="1"/>
        <w:jc w:val="both"/>
      </w:pPr>
      <w:r>
        <w:rPr>
          <w:sz w:val="20"/>
        </w:rPr>
      </w:r>
    </w:p>
    <w:p>
      <w:pPr>
        <w:pStyle w:val="1"/>
        <w:jc w:val="both"/>
      </w:pPr>
      <w:r>
        <w:rPr>
          <w:sz w:val="20"/>
        </w:rPr>
        <w:t xml:space="preserve">                    2. Операции с бюджетными средствами</w:t>
      </w:r>
    </w:p>
    <w:p>
      <w:pPr>
        <w:pStyle w:val="1"/>
        <w:jc w:val="both"/>
      </w:pPr>
      <w:r>
        <w:rPr>
          <w:sz w:val="20"/>
        </w:rPr>
      </w:r>
    </w:p>
    <w:p>
      <w:pPr>
        <w:pStyle w:val="1"/>
        <w:jc w:val="both"/>
      </w:pPr>
      <w:r>
        <w:rPr>
          <w:sz w:val="20"/>
        </w:rPr>
        <w:t xml:space="preserve">                 2.1. Изменение остатков на лицевом счете</w:t>
      </w:r>
    </w:p>
    <w:p>
      <w:pPr>
        <w:pStyle w:val="0"/>
        <w:jc w:val="both"/>
      </w:pPr>
      <w:r>
        <w:rPr>
          <w:sz w:val="24"/>
        </w:rPr>
      </w:r>
    </w:p>
    <w:tbl>
      <w:tblPr>
        <w:tblInd w:w="0" w:type="dxa"/>
        <w:tblLayout w:type="fixed"/>
        <w:tblBorders>
          <w:top w:val="single" w:sz="4"/>
          <w:bottom w:val="single" w:sz="4"/>
          <w:right w:val="single" w:sz="4"/>
          <w:insideV w:val="single" w:sz="4"/>
          <w:insideH w:val="single" w:sz="4"/>
        </w:tblBorders>
        <w:tblCellMar>
          <w:top w:w="102" w:type="dxa"/>
          <w:left w:w="62" w:type="dxa"/>
          <w:bottom w:w="102" w:type="dxa"/>
          <w:right w:w="62" w:type="dxa"/>
        </w:tblCellMar>
      </w:tblPr>
      <w:tblGrid>
        <w:gridCol w:w="850"/>
        <w:gridCol w:w="624"/>
        <w:gridCol w:w="624"/>
        <w:gridCol w:w="624"/>
        <w:gridCol w:w="737"/>
        <w:gridCol w:w="680"/>
        <w:gridCol w:w="680"/>
        <w:gridCol w:w="737"/>
        <w:gridCol w:w="680"/>
        <w:gridCol w:w="1417"/>
        <w:gridCol w:w="1418"/>
      </w:tblGrid>
      <w:tr>
        <w:tc>
          <w:tcPr>
            <w:tcW w:w="850" w:type="dxa"/>
            <w:tcBorders>
              <w:left w:val="nil"/>
            </w:tcBorders>
            <w:vMerge w:val="restart"/>
          </w:tcPr>
          <w:p>
            <w:pPr>
              <w:pStyle w:val="0"/>
              <w:jc w:val="center"/>
            </w:pPr>
            <w:r>
              <w:rPr>
                <w:sz w:val="24"/>
              </w:rPr>
              <w:t xml:space="preserve">Наименование показателя</w:t>
            </w:r>
          </w:p>
        </w:tc>
        <w:tc>
          <w:tcPr>
            <w:gridSpan w:val="4"/>
            <w:tcW w:w="2609" w:type="dxa"/>
          </w:tcPr>
          <w:p>
            <w:pPr>
              <w:pStyle w:val="0"/>
              <w:jc w:val="center"/>
            </w:pPr>
            <w:r>
              <w:rPr>
                <w:sz w:val="24"/>
              </w:rPr>
              <w:t xml:space="preserve">Бюджетные обязательства</w:t>
            </w:r>
          </w:p>
        </w:tc>
        <w:tc>
          <w:tcPr>
            <w:gridSpan w:val="4"/>
            <w:tcW w:w="2777" w:type="dxa"/>
          </w:tcPr>
          <w:p>
            <w:pPr>
              <w:pStyle w:val="0"/>
              <w:jc w:val="center"/>
            </w:pPr>
            <w:r>
              <w:rPr>
                <w:sz w:val="24"/>
              </w:rPr>
              <w:t xml:space="preserve">Денежные обязательства</w:t>
            </w:r>
          </w:p>
        </w:tc>
        <w:tc>
          <w:tcPr>
            <w:tcW w:w="1417" w:type="dxa"/>
            <w:vMerge w:val="restart"/>
          </w:tcPr>
          <w:p>
            <w:pPr>
              <w:pStyle w:val="0"/>
              <w:jc w:val="center"/>
            </w:pPr>
            <w:r>
              <w:rPr>
                <w:sz w:val="24"/>
              </w:rPr>
              <w:t xml:space="preserve">Поступления в ____ году</w:t>
            </w:r>
          </w:p>
          <w:p>
            <w:pPr>
              <w:pStyle w:val="0"/>
              <w:jc w:val="center"/>
            </w:pPr>
            <w:r>
              <w:rPr>
                <w:sz w:val="24"/>
              </w:rPr>
              <w:t xml:space="preserve">(с начала текущего финансового года)</w:t>
            </w:r>
          </w:p>
        </w:tc>
        <w:tc>
          <w:tcPr>
            <w:tcW w:w="1418" w:type="dxa"/>
            <w:vMerge w:val="restart"/>
          </w:tcPr>
          <w:p>
            <w:pPr>
              <w:pStyle w:val="0"/>
              <w:jc w:val="center"/>
            </w:pPr>
            <w:r>
              <w:rPr>
                <w:sz w:val="24"/>
              </w:rPr>
              <w:t xml:space="preserve">Выплаты в ____ году</w:t>
            </w:r>
          </w:p>
          <w:p>
            <w:pPr>
              <w:pStyle w:val="0"/>
              <w:jc w:val="center"/>
            </w:pPr>
            <w:r>
              <w:rPr>
                <w:sz w:val="24"/>
              </w:rPr>
              <w:t xml:space="preserve">(с начала текущего финансового года)</w:t>
            </w:r>
          </w:p>
        </w:tc>
      </w:tr>
      <w:tr>
        <w:tc>
          <w:tcPr>
            <w:tcBorders>
              <w:left w:val="nil"/>
            </w:tcBorders>
            <w:vMerge w:val="continue"/>
          </w:tcPr>
          <w:p/>
        </w:tc>
        <w:tc>
          <w:tcPr>
            <w:tcW w:w="624" w:type="dxa"/>
          </w:tcPr>
          <w:p>
            <w:pPr>
              <w:pStyle w:val="0"/>
              <w:jc w:val="center"/>
            </w:pPr>
            <w:r>
              <w:rPr>
                <w:sz w:val="24"/>
              </w:rPr>
              <w:t xml:space="preserve">на ____ год</w:t>
            </w:r>
          </w:p>
        </w:tc>
        <w:tc>
          <w:tcPr>
            <w:tcW w:w="624" w:type="dxa"/>
          </w:tcPr>
          <w:p>
            <w:pPr>
              <w:pStyle w:val="0"/>
              <w:jc w:val="center"/>
            </w:pPr>
            <w:r>
              <w:rPr>
                <w:sz w:val="24"/>
              </w:rPr>
              <w:t xml:space="preserve">на ____ год</w:t>
            </w:r>
          </w:p>
        </w:tc>
        <w:tc>
          <w:tcPr>
            <w:tcW w:w="624" w:type="dxa"/>
          </w:tcPr>
          <w:p>
            <w:pPr>
              <w:pStyle w:val="0"/>
              <w:jc w:val="center"/>
            </w:pPr>
            <w:r>
              <w:rPr>
                <w:sz w:val="24"/>
              </w:rPr>
              <w:t xml:space="preserve">на ____ год</w:t>
            </w:r>
          </w:p>
        </w:tc>
        <w:tc>
          <w:tcPr>
            <w:tcW w:w="737" w:type="dxa"/>
          </w:tcPr>
          <w:p>
            <w:pPr>
              <w:pStyle w:val="0"/>
              <w:jc w:val="center"/>
            </w:pPr>
            <w:r>
              <w:rPr>
                <w:sz w:val="24"/>
              </w:rPr>
              <w:t xml:space="preserve">на ____ год</w:t>
            </w:r>
          </w:p>
        </w:tc>
        <w:tc>
          <w:tcPr>
            <w:tcW w:w="680" w:type="dxa"/>
          </w:tcPr>
          <w:p>
            <w:pPr>
              <w:pStyle w:val="0"/>
              <w:jc w:val="center"/>
            </w:pPr>
            <w:r>
              <w:rPr>
                <w:sz w:val="24"/>
              </w:rPr>
              <w:t xml:space="preserve">на ____ год</w:t>
            </w:r>
          </w:p>
        </w:tc>
        <w:tc>
          <w:tcPr>
            <w:tcW w:w="680" w:type="dxa"/>
          </w:tcPr>
          <w:p>
            <w:pPr>
              <w:pStyle w:val="0"/>
              <w:jc w:val="center"/>
            </w:pPr>
            <w:r>
              <w:rPr>
                <w:sz w:val="24"/>
              </w:rPr>
              <w:t xml:space="preserve">на ____ год</w:t>
            </w:r>
          </w:p>
        </w:tc>
        <w:tc>
          <w:tcPr>
            <w:tcW w:w="737" w:type="dxa"/>
          </w:tcPr>
          <w:p>
            <w:pPr>
              <w:pStyle w:val="0"/>
              <w:jc w:val="center"/>
            </w:pPr>
            <w:r>
              <w:rPr>
                <w:sz w:val="24"/>
              </w:rPr>
              <w:t xml:space="preserve">на ____ год</w:t>
            </w:r>
          </w:p>
        </w:tc>
        <w:tc>
          <w:tcPr>
            <w:tcW w:w="680" w:type="dxa"/>
          </w:tcPr>
          <w:p>
            <w:pPr>
              <w:pStyle w:val="0"/>
              <w:jc w:val="center"/>
            </w:pPr>
            <w:r>
              <w:rPr>
                <w:sz w:val="24"/>
              </w:rPr>
              <w:t xml:space="preserve">на ____ год</w:t>
            </w:r>
          </w:p>
        </w:tc>
        <w:tc>
          <w:tcPr>
            <w:vMerge w:val="continue"/>
          </w:tcPr>
          <w:p/>
        </w:tc>
        <w:tc>
          <w:tcPr>
            <w:vMerge w:val="continue"/>
          </w:tcPr>
          <w:p/>
        </w:tc>
      </w:tr>
      <w:tr>
        <w:tc>
          <w:tcPr>
            <w:tcW w:w="850" w:type="dxa"/>
            <w:tcBorders>
              <w:left w:val="nil"/>
            </w:tcBorders>
          </w:tcPr>
          <w:p>
            <w:pPr>
              <w:pStyle w:val="0"/>
              <w:jc w:val="center"/>
            </w:pPr>
            <w:r>
              <w:rPr>
                <w:sz w:val="24"/>
              </w:rPr>
              <w:t xml:space="preserve">1</w:t>
            </w:r>
          </w:p>
        </w:tc>
        <w:tc>
          <w:tcPr>
            <w:tcW w:w="624" w:type="dxa"/>
          </w:tcPr>
          <w:p>
            <w:pPr>
              <w:pStyle w:val="0"/>
              <w:jc w:val="center"/>
            </w:pPr>
            <w:r>
              <w:rPr>
                <w:sz w:val="24"/>
              </w:rPr>
              <w:t xml:space="preserve">2</w:t>
            </w:r>
          </w:p>
        </w:tc>
        <w:tc>
          <w:tcPr>
            <w:tcW w:w="624" w:type="dxa"/>
          </w:tcPr>
          <w:p>
            <w:pPr>
              <w:pStyle w:val="0"/>
              <w:jc w:val="center"/>
            </w:pPr>
            <w:r>
              <w:rPr>
                <w:sz w:val="24"/>
              </w:rPr>
              <w:t xml:space="preserve">3</w:t>
            </w:r>
          </w:p>
        </w:tc>
        <w:tc>
          <w:tcPr>
            <w:tcW w:w="624" w:type="dxa"/>
          </w:tcPr>
          <w:p>
            <w:pPr>
              <w:pStyle w:val="0"/>
              <w:jc w:val="center"/>
            </w:pPr>
            <w:r>
              <w:rPr>
                <w:sz w:val="24"/>
              </w:rPr>
              <w:t xml:space="preserve">4</w:t>
            </w:r>
          </w:p>
        </w:tc>
        <w:tc>
          <w:tcPr>
            <w:tcW w:w="737" w:type="dxa"/>
          </w:tcPr>
          <w:p>
            <w:pPr>
              <w:pStyle w:val="0"/>
              <w:jc w:val="center"/>
            </w:pPr>
            <w:r>
              <w:rPr>
                <w:sz w:val="24"/>
              </w:rPr>
              <w:t xml:space="preserve">5</w:t>
            </w:r>
          </w:p>
        </w:tc>
        <w:tc>
          <w:tcPr>
            <w:tcW w:w="680" w:type="dxa"/>
          </w:tcPr>
          <w:p>
            <w:pPr>
              <w:pStyle w:val="0"/>
              <w:jc w:val="center"/>
            </w:pPr>
            <w:r>
              <w:rPr>
                <w:sz w:val="24"/>
              </w:rPr>
              <w:t xml:space="preserve">6</w:t>
            </w:r>
          </w:p>
        </w:tc>
        <w:tc>
          <w:tcPr>
            <w:tcW w:w="680" w:type="dxa"/>
          </w:tcPr>
          <w:p>
            <w:pPr>
              <w:pStyle w:val="0"/>
              <w:jc w:val="center"/>
            </w:pPr>
            <w:r>
              <w:rPr>
                <w:sz w:val="24"/>
              </w:rPr>
              <w:t xml:space="preserve">7</w:t>
            </w:r>
          </w:p>
        </w:tc>
        <w:tc>
          <w:tcPr>
            <w:tcW w:w="737" w:type="dxa"/>
          </w:tcPr>
          <w:p>
            <w:pPr>
              <w:pStyle w:val="0"/>
              <w:jc w:val="center"/>
            </w:pPr>
            <w:r>
              <w:rPr>
                <w:sz w:val="24"/>
              </w:rPr>
              <w:t xml:space="preserve">8</w:t>
            </w:r>
          </w:p>
        </w:tc>
        <w:tc>
          <w:tcPr>
            <w:tcW w:w="680" w:type="dxa"/>
          </w:tcPr>
          <w:p>
            <w:pPr>
              <w:pStyle w:val="0"/>
              <w:jc w:val="center"/>
            </w:pPr>
            <w:r>
              <w:rPr>
                <w:sz w:val="24"/>
              </w:rPr>
              <w:t xml:space="preserve">9</w:t>
            </w:r>
          </w:p>
        </w:tc>
        <w:tc>
          <w:tcPr>
            <w:tcW w:w="1417" w:type="dxa"/>
          </w:tcPr>
          <w:p>
            <w:pPr>
              <w:pStyle w:val="0"/>
              <w:jc w:val="center"/>
            </w:pPr>
            <w:r>
              <w:rPr>
                <w:sz w:val="24"/>
              </w:rPr>
              <w:t xml:space="preserve">10</w:t>
            </w:r>
          </w:p>
        </w:tc>
        <w:tc>
          <w:tcPr>
            <w:tcW w:w="1418" w:type="dxa"/>
          </w:tcPr>
          <w:p>
            <w:pPr>
              <w:pStyle w:val="0"/>
              <w:jc w:val="center"/>
            </w:pPr>
            <w:r>
              <w:rPr>
                <w:sz w:val="24"/>
              </w:rPr>
              <w:t xml:space="preserve">11</w:t>
            </w:r>
          </w:p>
        </w:tc>
      </w:tr>
      <w:tr>
        <w:tc>
          <w:tcPr>
            <w:tcW w:w="850" w:type="dxa"/>
            <w:tcBorders>
              <w:left w:val="nil"/>
            </w:tcBorders>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737"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737" w:type="dxa"/>
          </w:tcPr>
          <w:p>
            <w:pPr>
              <w:pStyle w:val="0"/>
            </w:pPr>
            <w:r>
              <w:rPr>
                <w:sz w:val="24"/>
              </w:rPr>
            </w:r>
          </w:p>
        </w:tc>
        <w:tc>
          <w:tcPr>
            <w:tcW w:w="680" w:type="dxa"/>
          </w:tcPr>
          <w:p>
            <w:pPr>
              <w:pStyle w:val="0"/>
            </w:pPr>
            <w:r>
              <w:rPr>
                <w:sz w:val="24"/>
              </w:rPr>
            </w:r>
          </w:p>
        </w:tc>
        <w:tc>
          <w:tcPr>
            <w:tcW w:w="1417" w:type="dxa"/>
          </w:tcPr>
          <w:p>
            <w:pPr>
              <w:pStyle w:val="0"/>
            </w:pPr>
            <w:r>
              <w:rPr>
                <w:sz w:val="24"/>
              </w:rPr>
            </w:r>
          </w:p>
        </w:tc>
        <w:tc>
          <w:tcPr>
            <w:tcW w:w="1418" w:type="dxa"/>
          </w:tcPr>
          <w:p>
            <w:pPr>
              <w:pStyle w:val="0"/>
            </w:pPr>
            <w:r>
              <w:rPr>
                <w:sz w:val="24"/>
              </w:rPr>
            </w:r>
          </w:p>
        </w:tc>
      </w:tr>
      <w:tr>
        <w:tc>
          <w:tcPr>
            <w:tcW w:w="850" w:type="dxa"/>
            <w:tcBorders>
              <w:left w:val="nil"/>
            </w:tcBorders>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737"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737" w:type="dxa"/>
          </w:tcPr>
          <w:p>
            <w:pPr>
              <w:pStyle w:val="0"/>
            </w:pPr>
            <w:r>
              <w:rPr>
                <w:sz w:val="24"/>
              </w:rPr>
            </w:r>
          </w:p>
        </w:tc>
        <w:tc>
          <w:tcPr>
            <w:tcW w:w="680" w:type="dxa"/>
          </w:tcPr>
          <w:p>
            <w:pPr>
              <w:pStyle w:val="0"/>
            </w:pPr>
            <w:r>
              <w:rPr>
                <w:sz w:val="24"/>
              </w:rPr>
            </w:r>
          </w:p>
        </w:tc>
        <w:tc>
          <w:tcPr>
            <w:tcW w:w="1417" w:type="dxa"/>
          </w:tcPr>
          <w:p>
            <w:pPr>
              <w:pStyle w:val="0"/>
            </w:pPr>
            <w:r>
              <w:rPr>
                <w:sz w:val="24"/>
              </w:rPr>
            </w:r>
          </w:p>
        </w:tc>
        <w:tc>
          <w:tcPr>
            <w:tcW w:w="1418" w:type="dxa"/>
          </w:tcPr>
          <w:p>
            <w:pPr>
              <w:pStyle w:val="0"/>
            </w:pPr>
            <w:r>
              <w:rPr>
                <w:sz w:val="24"/>
              </w:rPr>
            </w:r>
          </w:p>
        </w:tc>
      </w:tr>
    </w:tbl>
    <w:p>
      <w:pPr>
        <w:pStyle w:val="0"/>
        <w:jc w:val="both"/>
      </w:pPr>
      <w:r>
        <w:rPr>
          <w:sz w:val="24"/>
        </w:rPr>
      </w:r>
    </w:p>
    <w:p>
      <w:pPr>
        <w:pStyle w:val="1"/>
        <w:jc w:val="both"/>
      </w:pPr>
      <w:r>
        <w:rPr>
          <w:sz w:val="20"/>
        </w:rPr>
        <w:t xml:space="preserve">              2.2. Поступления в валюте Российской Федерации</w:t>
      </w:r>
    </w:p>
    <w:p>
      <w:pPr>
        <w:pStyle w:val="0"/>
        <w:jc w:val="both"/>
      </w:pPr>
      <w:r>
        <w:rPr>
          <w:sz w:val="24"/>
        </w:rPr>
      </w:r>
    </w:p>
    <w:tbl>
      <w:tblPr>
        <w:tblInd w:w="0" w:type="dxa"/>
        <w:tblLayout w:type="fixed"/>
        <w:tblBorders>
          <w:top w:val="single" w:sz="4"/>
          <w:left w:val="single" w:sz="4"/>
          <w:right w:val="single" w:sz="4"/>
          <w:insideV w:val="single" w:sz="4"/>
          <w:insideH w:val="single" w:sz="4"/>
        </w:tblBorders>
        <w:tblCellMar>
          <w:top w:w="102" w:type="dxa"/>
          <w:left w:w="62" w:type="dxa"/>
          <w:bottom w:w="102" w:type="dxa"/>
          <w:right w:w="62" w:type="dxa"/>
        </w:tblCellMar>
      </w:tblPr>
      <w:tblGrid>
        <w:gridCol w:w="1247"/>
        <w:gridCol w:w="1191"/>
        <w:gridCol w:w="1870"/>
        <w:gridCol w:w="1645"/>
        <w:gridCol w:w="3118"/>
      </w:tblGrid>
      <w:tr>
        <w:tc>
          <w:tcPr>
            <w:gridSpan w:val="2"/>
            <w:tcW w:w="2438" w:type="dxa"/>
          </w:tcPr>
          <w:p>
            <w:pPr>
              <w:pStyle w:val="0"/>
              <w:jc w:val="center"/>
            </w:pPr>
            <w:r>
              <w:rPr>
                <w:sz w:val="24"/>
              </w:rPr>
              <w:t xml:space="preserve">Документ</w:t>
            </w:r>
          </w:p>
        </w:tc>
        <w:tc>
          <w:tcPr>
            <w:tcW w:w="1870" w:type="dxa"/>
            <w:vMerge w:val="restart"/>
          </w:tcPr>
          <w:p>
            <w:pPr>
              <w:pStyle w:val="0"/>
              <w:jc w:val="center"/>
            </w:pPr>
            <w:r>
              <w:rPr>
                <w:sz w:val="24"/>
              </w:rPr>
              <w:t xml:space="preserve">Код объекта капитальных вложений (мероприятия по информатизации)</w:t>
            </w:r>
          </w:p>
        </w:tc>
        <w:tc>
          <w:tcPr>
            <w:tcW w:w="1645" w:type="dxa"/>
            <w:vMerge w:val="restart"/>
          </w:tcPr>
          <w:p>
            <w:pPr>
              <w:pStyle w:val="0"/>
              <w:jc w:val="center"/>
            </w:pPr>
            <w:r>
              <w:rPr>
                <w:sz w:val="24"/>
              </w:rPr>
              <w:t xml:space="preserve">Код цели</w:t>
            </w:r>
          </w:p>
          <w:p>
            <w:pPr>
              <w:pStyle w:val="0"/>
              <w:jc w:val="center"/>
            </w:pPr>
            <w:r>
              <w:rPr>
                <w:sz w:val="24"/>
              </w:rPr>
              <w:t xml:space="preserve">(аналитический код)</w:t>
            </w:r>
          </w:p>
        </w:tc>
        <w:tc>
          <w:tcPr>
            <w:tcW w:w="3118" w:type="dxa"/>
            <w:vMerge w:val="restart"/>
          </w:tcPr>
          <w:p>
            <w:pPr>
              <w:pStyle w:val="0"/>
              <w:jc w:val="center"/>
            </w:pPr>
            <w:r>
              <w:rPr>
                <w:sz w:val="24"/>
              </w:rPr>
              <w:t xml:space="preserve">Сумма в ____ году</w:t>
            </w:r>
          </w:p>
          <w:p>
            <w:pPr>
              <w:pStyle w:val="0"/>
              <w:jc w:val="center"/>
            </w:pPr>
            <w:r>
              <w:rPr>
                <w:sz w:val="24"/>
              </w:rPr>
              <w:t xml:space="preserve">(текущий финансовый год)</w:t>
            </w:r>
          </w:p>
        </w:tc>
      </w:tr>
      <w:tr>
        <w:tc>
          <w:tcPr>
            <w:tcW w:w="1247" w:type="dxa"/>
          </w:tcPr>
          <w:p>
            <w:pPr>
              <w:pStyle w:val="0"/>
              <w:jc w:val="center"/>
            </w:pPr>
            <w:r>
              <w:rPr>
                <w:sz w:val="24"/>
              </w:rPr>
              <w:t xml:space="preserve">номер</w:t>
            </w:r>
          </w:p>
        </w:tc>
        <w:tc>
          <w:tcPr>
            <w:tcW w:w="1191" w:type="dxa"/>
          </w:tcPr>
          <w:p>
            <w:pPr>
              <w:pStyle w:val="0"/>
              <w:jc w:val="center"/>
            </w:pPr>
            <w:r>
              <w:rPr>
                <w:sz w:val="24"/>
              </w:rPr>
              <w:t xml:space="preserve">дата</w:t>
            </w:r>
          </w:p>
        </w:tc>
        <w:tc>
          <w:tcPr>
            <w:vMerge w:val="continue"/>
          </w:tcPr>
          <w:p/>
        </w:tc>
        <w:tc>
          <w:tcPr>
            <w:vMerge w:val="continue"/>
          </w:tcPr>
          <w:p/>
        </w:tc>
        <w:tc>
          <w:tcPr>
            <w:vMerge w:val="continue"/>
          </w:tcPr>
          <w:p/>
        </w:tc>
      </w:tr>
      <w:tr>
        <w:tc>
          <w:tcPr>
            <w:tcW w:w="1247" w:type="dxa"/>
          </w:tcPr>
          <w:p>
            <w:pPr>
              <w:pStyle w:val="0"/>
              <w:jc w:val="center"/>
            </w:pPr>
            <w:r>
              <w:rPr>
                <w:sz w:val="24"/>
              </w:rPr>
              <w:t xml:space="preserve">1</w:t>
            </w:r>
          </w:p>
        </w:tc>
        <w:tc>
          <w:tcPr>
            <w:tcW w:w="1191" w:type="dxa"/>
          </w:tcPr>
          <w:p>
            <w:pPr>
              <w:pStyle w:val="0"/>
              <w:jc w:val="center"/>
            </w:pPr>
            <w:r>
              <w:rPr>
                <w:sz w:val="24"/>
              </w:rPr>
              <w:t xml:space="preserve">2</w:t>
            </w:r>
          </w:p>
        </w:tc>
        <w:tc>
          <w:tcPr>
            <w:tcW w:w="1870" w:type="dxa"/>
          </w:tcPr>
          <w:p>
            <w:pPr>
              <w:pStyle w:val="0"/>
              <w:jc w:val="center"/>
            </w:pPr>
            <w:r>
              <w:rPr>
                <w:sz w:val="24"/>
              </w:rPr>
              <w:t xml:space="preserve">3</w:t>
            </w:r>
          </w:p>
        </w:tc>
        <w:tc>
          <w:tcPr>
            <w:tcW w:w="1645" w:type="dxa"/>
          </w:tcPr>
          <w:p>
            <w:pPr>
              <w:pStyle w:val="0"/>
              <w:jc w:val="center"/>
            </w:pPr>
            <w:r>
              <w:rPr>
                <w:sz w:val="24"/>
              </w:rPr>
              <w:t xml:space="preserve">4</w:t>
            </w:r>
          </w:p>
        </w:tc>
        <w:tc>
          <w:tcPr>
            <w:tcW w:w="3118" w:type="dxa"/>
          </w:tcPr>
          <w:p>
            <w:pPr>
              <w:pStyle w:val="0"/>
              <w:jc w:val="center"/>
            </w:pPr>
            <w:r>
              <w:rPr>
                <w:sz w:val="24"/>
              </w:rPr>
              <w:t xml:space="preserve">5</w:t>
            </w:r>
          </w:p>
        </w:tc>
      </w:tr>
      <w:tr>
        <w:tc>
          <w:tcPr>
            <w:tcW w:w="1247" w:type="dxa"/>
          </w:tcPr>
          <w:p>
            <w:pPr>
              <w:pStyle w:val="0"/>
            </w:pPr>
            <w:r>
              <w:rPr>
                <w:sz w:val="24"/>
              </w:rPr>
            </w:r>
          </w:p>
        </w:tc>
        <w:tc>
          <w:tcPr>
            <w:tcW w:w="1191" w:type="dxa"/>
          </w:tcPr>
          <w:p>
            <w:pPr>
              <w:pStyle w:val="0"/>
            </w:pPr>
            <w:r>
              <w:rPr>
                <w:sz w:val="24"/>
              </w:rPr>
            </w:r>
          </w:p>
        </w:tc>
        <w:tc>
          <w:tcPr>
            <w:tcW w:w="1870" w:type="dxa"/>
          </w:tcPr>
          <w:p>
            <w:pPr>
              <w:pStyle w:val="0"/>
            </w:pPr>
            <w:r>
              <w:rPr>
                <w:sz w:val="24"/>
              </w:rPr>
            </w:r>
          </w:p>
        </w:tc>
        <w:tc>
          <w:tcPr>
            <w:tcW w:w="1645" w:type="dxa"/>
          </w:tcPr>
          <w:p>
            <w:pPr>
              <w:pStyle w:val="0"/>
            </w:pPr>
            <w:r>
              <w:rPr>
                <w:sz w:val="24"/>
              </w:rPr>
            </w:r>
          </w:p>
        </w:tc>
        <w:tc>
          <w:tcPr>
            <w:tcW w:w="3118" w:type="dxa"/>
          </w:tcPr>
          <w:p>
            <w:pPr>
              <w:pStyle w:val="0"/>
            </w:pPr>
            <w:r>
              <w:rPr>
                <w:sz w:val="24"/>
              </w:rPr>
            </w:r>
          </w:p>
        </w:tc>
      </w:tr>
      <w:tr>
        <w:tc>
          <w:tcPr>
            <w:tcW w:w="1247" w:type="dxa"/>
          </w:tcPr>
          <w:p>
            <w:pPr>
              <w:pStyle w:val="0"/>
            </w:pPr>
            <w:r>
              <w:rPr>
                <w:sz w:val="24"/>
              </w:rPr>
            </w:r>
          </w:p>
        </w:tc>
        <w:tc>
          <w:tcPr>
            <w:tcW w:w="1191" w:type="dxa"/>
          </w:tcPr>
          <w:p>
            <w:pPr>
              <w:pStyle w:val="0"/>
            </w:pPr>
            <w:r>
              <w:rPr>
                <w:sz w:val="24"/>
              </w:rPr>
            </w:r>
          </w:p>
        </w:tc>
        <w:tc>
          <w:tcPr>
            <w:tcW w:w="1870" w:type="dxa"/>
          </w:tcPr>
          <w:p>
            <w:pPr>
              <w:pStyle w:val="0"/>
            </w:pPr>
            <w:r>
              <w:rPr>
                <w:sz w:val="24"/>
              </w:rPr>
            </w:r>
          </w:p>
        </w:tc>
        <w:tc>
          <w:tcPr>
            <w:tcW w:w="1645" w:type="dxa"/>
          </w:tcPr>
          <w:p>
            <w:pPr>
              <w:pStyle w:val="0"/>
            </w:pPr>
            <w:r>
              <w:rPr>
                <w:sz w:val="24"/>
              </w:rPr>
            </w:r>
          </w:p>
        </w:tc>
        <w:tc>
          <w:tcPr>
            <w:tcW w:w="3118" w:type="dxa"/>
          </w:tcPr>
          <w:p>
            <w:pPr>
              <w:pStyle w:val="0"/>
            </w:pPr>
            <w:r>
              <w:rPr>
                <w:sz w:val="24"/>
              </w:rPr>
            </w:r>
          </w:p>
        </w:tc>
      </w:tr>
      <w:tr>
        <w:tblPrEx>
          <w:tblBorders>
            <w:left w:val="nil"/>
          </w:tblBorders>
        </w:tblPrEx>
        <w:tc>
          <w:tcPr>
            <w:gridSpan w:val="4"/>
            <w:tcW w:w="5953" w:type="dxa"/>
            <w:tcBorders>
              <w:left w:val="nil"/>
              <w:bottom w:val="nil"/>
            </w:tcBorders>
          </w:tcPr>
          <w:p>
            <w:pPr>
              <w:pStyle w:val="0"/>
              <w:jc w:val="right"/>
            </w:pPr>
            <w:r>
              <w:rPr>
                <w:sz w:val="24"/>
              </w:rPr>
              <w:t xml:space="preserve">Итого</w:t>
            </w:r>
          </w:p>
        </w:tc>
        <w:tc>
          <w:tcPr>
            <w:tcW w:w="3118" w:type="dxa"/>
          </w:tcPr>
          <w:p>
            <w:pPr>
              <w:pStyle w:val="0"/>
            </w:pPr>
            <w:r>
              <w:rPr>
                <w:sz w:val="24"/>
              </w:rPr>
            </w:r>
          </w:p>
        </w:tc>
      </w:tr>
    </w:tbl>
    <w:p>
      <w:pPr>
        <w:pStyle w:val="0"/>
        <w:jc w:val="both"/>
      </w:pPr>
      <w:r>
        <w:rPr>
          <w:sz w:val="24"/>
        </w:rPr>
      </w:r>
    </w:p>
    <w:p>
      <w:pPr>
        <w:pStyle w:val="1"/>
        <w:jc w:val="both"/>
      </w:pPr>
      <w:r>
        <w:rPr>
          <w:sz w:val="20"/>
        </w:rPr>
        <w:t xml:space="preserve">                   2.3. Поступления в иностранной валюте</w:t>
      </w:r>
    </w:p>
    <w:p>
      <w:pPr>
        <w:pStyle w:val="0"/>
        <w:jc w:val="both"/>
      </w:pPr>
      <w:r>
        <w:rPr>
          <w:sz w:val="24"/>
        </w:rPr>
      </w:r>
    </w:p>
    <w:tbl>
      <w:tblPr>
        <w:tblInd w:w="0" w:type="dxa"/>
        <w:tblLayout w:type="fixed"/>
        <w:tblBorders>
          <w:top w:val="single" w:sz="4"/>
          <w:left w:val="single" w:sz="4"/>
          <w:right w:val="single" w:sz="4"/>
          <w:insideV w:val="single" w:sz="4"/>
          <w:insideH w:val="single" w:sz="4"/>
        </w:tblBorders>
        <w:tblCellMar>
          <w:top w:w="102" w:type="dxa"/>
          <w:left w:w="62" w:type="dxa"/>
          <w:bottom w:w="102" w:type="dxa"/>
          <w:right w:w="62" w:type="dxa"/>
        </w:tblCellMar>
      </w:tblPr>
      <w:tblGrid>
        <w:gridCol w:w="1191"/>
        <w:gridCol w:w="1077"/>
        <w:gridCol w:w="1417"/>
        <w:gridCol w:w="851"/>
        <w:gridCol w:w="1700"/>
        <w:gridCol w:w="908"/>
        <w:gridCol w:w="1927"/>
      </w:tblGrid>
      <w:tr>
        <w:tc>
          <w:tcPr>
            <w:gridSpan w:val="2"/>
            <w:tcW w:w="2268" w:type="dxa"/>
          </w:tcPr>
          <w:p>
            <w:pPr>
              <w:pStyle w:val="0"/>
              <w:jc w:val="center"/>
            </w:pPr>
            <w:r>
              <w:rPr>
                <w:sz w:val="24"/>
              </w:rPr>
              <w:t xml:space="preserve">Документ</w:t>
            </w:r>
          </w:p>
        </w:tc>
        <w:tc>
          <w:tcPr>
            <w:tcW w:w="1417" w:type="dxa"/>
            <w:vMerge w:val="restart"/>
          </w:tcPr>
          <w:p>
            <w:pPr>
              <w:pStyle w:val="0"/>
              <w:jc w:val="center"/>
            </w:pPr>
            <w:r>
              <w:rPr>
                <w:sz w:val="24"/>
              </w:rPr>
              <w:t xml:space="preserve">Код объекта капитальных вложений (мероприятия по информатизации)</w:t>
            </w:r>
          </w:p>
        </w:tc>
        <w:tc>
          <w:tcPr>
            <w:tcW w:w="851" w:type="dxa"/>
            <w:vMerge w:val="restart"/>
          </w:tcPr>
          <w:p>
            <w:pPr>
              <w:pStyle w:val="0"/>
              <w:jc w:val="center"/>
            </w:pPr>
            <w:r>
              <w:rPr>
                <w:sz w:val="24"/>
              </w:rPr>
              <w:t xml:space="preserve">Код валюты по </w:t>
            </w:r>
            <w:r>
              <w:rPr>
                <w:sz w:val="24"/>
              </w:rPr>
              <w:t xml:space="preserve">ОКВ</w:t>
            </w:r>
          </w:p>
        </w:tc>
        <w:tc>
          <w:tcPr>
            <w:tcW w:w="1700" w:type="dxa"/>
            <w:vMerge w:val="restart"/>
          </w:tcPr>
          <w:p>
            <w:pPr>
              <w:pStyle w:val="0"/>
              <w:jc w:val="center"/>
            </w:pPr>
            <w:r>
              <w:rPr>
                <w:sz w:val="24"/>
              </w:rPr>
              <w:t xml:space="preserve">Сумма в иностранной валюте в ____ году</w:t>
            </w:r>
          </w:p>
          <w:p>
            <w:pPr>
              <w:pStyle w:val="0"/>
              <w:jc w:val="center"/>
            </w:pPr>
            <w:r>
              <w:rPr>
                <w:sz w:val="24"/>
              </w:rPr>
              <w:t xml:space="preserve">(текущий финансовый год)</w:t>
            </w:r>
          </w:p>
        </w:tc>
        <w:tc>
          <w:tcPr>
            <w:tcW w:w="908" w:type="dxa"/>
            <w:vMerge w:val="restart"/>
          </w:tcPr>
          <w:p>
            <w:pPr>
              <w:pStyle w:val="0"/>
              <w:jc w:val="center"/>
            </w:pPr>
            <w:r>
              <w:rPr>
                <w:sz w:val="24"/>
              </w:rPr>
              <w:t xml:space="preserve">Курс валюты</w:t>
            </w:r>
          </w:p>
        </w:tc>
        <w:tc>
          <w:tcPr>
            <w:tcW w:w="1927" w:type="dxa"/>
            <w:vMerge w:val="restart"/>
          </w:tcPr>
          <w:p>
            <w:pPr>
              <w:pStyle w:val="0"/>
              <w:jc w:val="center"/>
            </w:pPr>
            <w:r>
              <w:rPr>
                <w:sz w:val="24"/>
              </w:rPr>
              <w:t xml:space="preserve">Сумма поступлений в рублевом эквиваленте в ____ году</w:t>
            </w:r>
          </w:p>
          <w:p>
            <w:pPr>
              <w:pStyle w:val="0"/>
              <w:jc w:val="center"/>
            </w:pPr>
            <w:r>
              <w:rPr>
                <w:sz w:val="24"/>
              </w:rPr>
              <w:t xml:space="preserve">(текущий финансовый год)</w:t>
            </w:r>
          </w:p>
        </w:tc>
      </w:tr>
      <w:tr>
        <w:tc>
          <w:tcPr>
            <w:tcW w:w="1191" w:type="dxa"/>
          </w:tcPr>
          <w:p>
            <w:pPr>
              <w:pStyle w:val="0"/>
              <w:jc w:val="center"/>
            </w:pPr>
            <w:r>
              <w:rPr>
                <w:sz w:val="24"/>
              </w:rPr>
              <w:t xml:space="preserve">номер</w:t>
            </w:r>
          </w:p>
        </w:tc>
        <w:tc>
          <w:tcPr>
            <w:tcW w:w="1077" w:type="dxa"/>
          </w:tcPr>
          <w:p>
            <w:pPr>
              <w:pStyle w:val="0"/>
              <w:jc w:val="center"/>
            </w:pPr>
            <w:r>
              <w:rPr>
                <w:sz w:val="24"/>
              </w:rPr>
              <w:t xml:space="preserve">дата</w:t>
            </w:r>
          </w:p>
        </w:tc>
        <w:tc>
          <w:tcPr>
            <w:vMerge w:val="continue"/>
          </w:tcPr>
          <w:p/>
        </w:tc>
        <w:tc>
          <w:tcPr>
            <w:vMerge w:val="continue"/>
          </w:tcPr>
          <w:p/>
        </w:tc>
        <w:tc>
          <w:tcPr>
            <w:vMerge w:val="continue"/>
          </w:tcPr>
          <w:p/>
        </w:tc>
        <w:tc>
          <w:tcPr>
            <w:vMerge w:val="continue"/>
          </w:tcPr>
          <w:p/>
        </w:tc>
        <w:tc>
          <w:tcPr>
            <w:vMerge w:val="continue"/>
          </w:tcPr>
          <w:p/>
        </w:tc>
      </w:tr>
      <w:tr>
        <w:tc>
          <w:tcPr>
            <w:tcW w:w="1191" w:type="dxa"/>
          </w:tcPr>
          <w:p>
            <w:pPr>
              <w:pStyle w:val="0"/>
              <w:jc w:val="center"/>
            </w:pPr>
            <w:r>
              <w:rPr>
                <w:sz w:val="24"/>
              </w:rPr>
              <w:t xml:space="preserve">1</w:t>
            </w:r>
          </w:p>
        </w:tc>
        <w:tc>
          <w:tcPr>
            <w:tcW w:w="1077" w:type="dxa"/>
          </w:tcPr>
          <w:p>
            <w:pPr>
              <w:pStyle w:val="0"/>
              <w:jc w:val="center"/>
            </w:pPr>
            <w:r>
              <w:rPr>
                <w:sz w:val="24"/>
              </w:rPr>
              <w:t xml:space="preserve">2</w:t>
            </w:r>
          </w:p>
        </w:tc>
        <w:tc>
          <w:tcPr>
            <w:tcW w:w="1417" w:type="dxa"/>
          </w:tcPr>
          <w:p>
            <w:pPr>
              <w:pStyle w:val="0"/>
              <w:jc w:val="center"/>
            </w:pPr>
            <w:r>
              <w:rPr>
                <w:sz w:val="24"/>
              </w:rPr>
              <w:t xml:space="preserve">3</w:t>
            </w:r>
          </w:p>
        </w:tc>
        <w:tc>
          <w:tcPr>
            <w:tcW w:w="851" w:type="dxa"/>
          </w:tcPr>
          <w:p>
            <w:pPr>
              <w:pStyle w:val="0"/>
              <w:jc w:val="center"/>
            </w:pPr>
            <w:r>
              <w:rPr>
                <w:sz w:val="24"/>
              </w:rPr>
              <w:t xml:space="preserve">4</w:t>
            </w:r>
          </w:p>
        </w:tc>
        <w:tc>
          <w:tcPr>
            <w:tcW w:w="1700" w:type="dxa"/>
          </w:tcPr>
          <w:p>
            <w:pPr>
              <w:pStyle w:val="0"/>
              <w:jc w:val="center"/>
            </w:pPr>
            <w:r>
              <w:rPr>
                <w:sz w:val="24"/>
              </w:rPr>
              <w:t xml:space="preserve">5</w:t>
            </w:r>
          </w:p>
        </w:tc>
        <w:tc>
          <w:tcPr>
            <w:tcW w:w="908" w:type="dxa"/>
          </w:tcPr>
          <w:p>
            <w:pPr>
              <w:pStyle w:val="0"/>
              <w:jc w:val="center"/>
            </w:pPr>
            <w:r>
              <w:rPr>
                <w:sz w:val="24"/>
              </w:rPr>
              <w:t xml:space="preserve">6</w:t>
            </w:r>
          </w:p>
        </w:tc>
        <w:tc>
          <w:tcPr>
            <w:tcW w:w="1927" w:type="dxa"/>
          </w:tcPr>
          <w:p>
            <w:pPr>
              <w:pStyle w:val="0"/>
              <w:jc w:val="center"/>
            </w:pPr>
            <w:r>
              <w:rPr>
                <w:sz w:val="24"/>
              </w:rPr>
              <w:t xml:space="preserve">7</w:t>
            </w:r>
          </w:p>
        </w:tc>
      </w:tr>
      <w:tr>
        <w:tc>
          <w:tcPr>
            <w:tcW w:w="1191" w:type="dxa"/>
          </w:tcPr>
          <w:p>
            <w:pPr>
              <w:pStyle w:val="0"/>
            </w:pPr>
            <w:r>
              <w:rPr>
                <w:sz w:val="24"/>
              </w:rPr>
            </w:r>
          </w:p>
        </w:tc>
        <w:tc>
          <w:tcPr>
            <w:tcW w:w="1077" w:type="dxa"/>
          </w:tcPr>
          <w:p>
            <w:pPr>
              <w:pStyle w:val="0"/>
            </w:pPr>
            <w:r>
              <w:rPr>
                <w:sz w:val="24"/>
              </w:rPr>
            </w:r>
          </w:p>
        </w:tc>
        <w:tc>
          <w:tcPr>
            <w:tcW w:w="1417" w:type="dxa"/>
          </w:tcPr>
          <w:p>
            <w:pPr>
              <w:pStyle w:val="0"/>
            </w:pPr>
            <w:r>
              <w:rPr>
                <w:sz w:val="24"/>
              </w:rPr>
            </w:r>
          </w:p>
        </w:tc>
        <w:tc>
          <w:tcPr>
            <w:tcW w:w="851" w:type="dxa"/>
          </w:tcPr>
          <w:p>
            <w:pPr>
              <w:pStyle w:val="0"/>
            </w:pPr>
            <w:r>
              <w:rPr>
                <w:sz w:val="24"/>
              </w:rPr>
            </w:r>
          </w:p>
        </w:tc>
        <w:tc>
          <w:tcPr>
            <w:tcW w:w="1700" w:type="dxa"/>
          </w:tcPr>
          <w:p>
            <w:pPr>
              <w:pStyle w:val="0"/>
            </w:pPr>
            <w:r>
              <w:rPr>
                <w:sz w:val="24"/>
              </w:rPr>
            </w:r>
          </w:p>
        </w:tc>
        <w:tc>
          <w:tcPr>
            <w:tcW w:w="908" w:type="dxa"/>
          </w:tcPr>
          <w:p>
            <w:pPr>
              <w:pStyle w:val="0"/>
            </w:pPr>
            <w:r>
              <w:rPr>
                <w:sz w:val="24"/>
              </w:rPr>
            </w:r>
          </w:p>
        </w:tc>
        <w:tc>
          <w:tcPr>
            <w:tcW w:w="1927" w:type="dxa"/>
          </w:tcPr>
          <w:p>
            <w:pPr>
              <w:pStyle w:val="0"/>
            </w:pPr>
            <w:r>
              <w:rPr>
                <w:sz w:val="24"/>
              </w:rPr>
            </w:r>
          </w:p>
        </w:tc>
      </w:tr>
      <w:tr>
        <w:tc>
          <w:tcPr>
            <w:tcW w:w="1191" w:type="dxa"/>
          </w:tcPr>
          <w:p>
            <w:pPr>
              <w:pStyle w:val="0"/>
            </w:pPr>
            <w:r>
              <w:rPr>
                <w:sz w:val="24"/>
              </w:rPr>
            </w:r>
          </w:p>
        </w:tc>
        <w:tc>
          <w:tcPr>
            <w:tcW w:w="1077" w:type="dxa"/>
          </w:tcPr>
          <w:p>
            <w:pPr>
              <w:pStyle w:val="0"/>
            </w:pPr>
            <w:r>
              <w:rPr>
                <w:sz w:val="24"/>
              </w:rPr>
            </w:r>
          </w:p>
        </w:tc>
        <w:tc>
          <w:tcPr>
            <w:tcW w:w="1417" w:type="dxa"/>
          </w:tcPr>
          <w:p>
            <w:pPr>
              <w:pStyle w:val="0"/>
            </w:pPr>
            <w:r>
              <w:rPr>
                <w:sz w:val="24"/>
              </w:rPr>
            </w:r>
          </w:p>
        </w:tc>
        <w:tc>
          <w:tcPr>
            <w:tcW w:w="851" w:type="dxa"/>
          </w:tcPr>
          <w:p>
            <w:pPr>
              <w:pStyle w:val="0"/>
            </w:pPr>
            <w:r>
              <w:rPr>
                <w:sz w:val="24"/>
              </w:rPr>
            </w:r>
          </w:p>
        </w:tc>
        <w:tc>
          <w:tcPr>
            <w:tcW w:w="1700" w:type="dxa"/>
          </w:tcPr>
          <w:p>
            <w:pPr>
              <w:pStyle w:val="0"/>
            </w:pPr>
            <w:r>
              <w:rPr>
                <w:sz w:val="24"/>
              </w:rPr>
            </w:r>
          </w:p>
        </w:tc>
        <w:tc>
          <w:tcPr>
            <w:tcW w:w="908" w:type="dxa"/>
          </w:tcPr>
          <w:p>
            <w:pPr>
              <w:pStyle w:val="0"/>
            </w:pPr>
            <w:r>
              <w:rPr>
                <w:sz w:val="24"/>
              </w:rPr>
            </w:r>
          </w:p>
        </w:tc>
        <w:tc>
          <w:tcPr>
            <w:tcW w:w="1927" w:type="dxa"/>
          </w:tcPr>
          <w:p>
            <w:pPr>
              <w:pStyle w:val="0"/>
            </w:pPr>
            <w:r>
              <w:rPr>
                <w:sz w:val="24"/>
              </w:rPr>
            </w:r>
          </w:p>
        </w:tc>
      </w:tr>
      <w:tr>
        <w:tblPrEx>
          <w:tblBorders>
            <w:left w:val="nil"/>
          </w:tblBorders>
        </w:tblPrEx>
        <w:tc>
          <w:tcPr>
            <w:gridSpan w:val="3"/>
            <w:tcW w:w="3685" w:type="dxa"/>
            <w:tcBorders>
              <w:left w:val="nil"/>
              <w:bottom w:val="nil"/>
            </w:tcBorders>
          </w:tcPr>
          <w:p>
            <w:pPr>
              <w:pStyle w:val="0"/>
              <w:jc w:val="right"/>
            </w:pPr>
            <w:r>
              <w:rPr>
                <w:sz w:val="24"/>
              </w:rPr>
              <w:t xml:space="preserve">Итого по коду валюты (по </w:t>
            </w:r>
            <w:r>
              <w:rPr>
                <w:sz w:val="24"/>
              </w:rPr>
              <w:t xml:space="preserve">ОКВ</w:t>
            </w:r>
            <w:r>
              <w:rPr>
                <w:sz w:val="24"/>
              </w:rPr>
              <w:t xml:space="preserve">)</w:t>
            </w:r>
          </w:p>
        </w:tc>
        <w:tc>
          <w:tcPr>
            <w:tcW w:w="851" w:type="dxa"/>
          </w:tcPr>
          <w:p>
            <w:pPr>
              <w:pStyle w:val="0"/>
            </w:pPr>
            <w:r>
              <w:rPr>
                <w:sz w:val="24"/>
              </w:rPr>
            </w:r>
          </w:p>
        </w:tc>
        <w:tc>
          <w:tcPr>
            <w:tcW w:w="1700" w:type="dxa"/>
          </w:tcPr>
          <w:p>
            <w:pPr>
              <w:pStyle w:val="0"/>
            </w:pPr>
            <w:r>
              <w:rPr>
                <w:sz w:val="24"/>
              </w:rPr>
            </w:r>
          </w:p>
        </w:tc>
        <w:tc>
          <w:tcPr>
            <w:tcW w:w="908" w:type="dxa"/>
          </w:tcPr>
          <w:p>
            <w:pPr>
              <w:pStyle w:val="0"/>
              <w:jc w:val="center"/>
            </w:pPr>
            <w:r>
              <w:rPr>
                <w:sz w:val="24"/>
              </w:rPr>
              <w:t xml:space="preserve">X</w:t>
            </w:r>
          </w:p>
        </w:tc>
        <w:tc>
          <w:tcPr>
            <w:tcW w:w="1927" w:type="dxa"/>
          </w:tcPr>
          <w:p>
            <w:pPr>
              <w:pStyle w:val="0"/>
            </w:pPr>
            <w:r>
              <w:rPr>
                <w:sz w:val="24"/>
              </w:rPr>
            </w:r>
          </w:p>
        </w:tc>
      </w:tr>
      <w:tr>
        <w:tblPrEx>
          <w:tblBorders>
            <w:left w:val="nil"/>
            <w:insideH w:val="nil"/>
          </w:tblBorders>
        </w:tblPrEx>
        <w:tc>
          <w:tcPr>
            <w:gridSpan w:val="6"/>
            <w:tcW w:w="7144" w:type="dxa"/>
            <w:tcBorders>
              <w:top w:val="nil"/>
              <w:left w:val="nil"/>
              <w:bottom w:val="nil"/>
            </w:tcBorders>
          </w:tcPr>
          <w:p>
            <w:pPr>
              <w:pStyle w:val="0"/>
              <w:jc w:val="right"/>
            </w:pPr>
            <w:r>
              <w:rPr>
                <w:sz w:val="24"/>
              </w:rPr>
              <w:t xml:space="preserve">Всего</w:t>
            </w:r>
          </w:p>
        </w:tc>
        <w:tc>
          <w:tcPr>
            <w:tcW w:w="1927" w:type="dxa"/>
          </w:tcPr>
          <w:p>
            <w:pPr>
              <w:pStyle w:val="0"/>
            </w:pPr>
            <w:r>
              <w:rPr>
                <w:sz w:val="24"/>
              </w:rPr>
            </w:r>
          </w:p>
        </w:tc>
      </w:tr>
    </w:tbl>
    <w:p>
      <w:pPr>
        <w:pStyle w:val="0"/>
        <w:jc w:val="both"/>
      </w:pPr>
      <w:r>
        <w:rPr>
          <w:sz w:val="24"/>
        </w:rPr>
      </w:r>
    </w:p>
    <w:p>
      <w:pPr>
        <w:pStyle w:val="1"/>
        <w:jc w:val="both"/>
      </w:pPr>
      <w:r>
        <w:rPr>
          <w:sz w:val="20"/>
        </w:rPr>
        <w:t xml:space="preserve">                2.4. Выплаты в валюте Российской Федерации</w:t>
      </w:r>
    </w:p>
    <w:p>
      <w:pPr>
        <w:pStyle w:val="0"/>
        <w:jc w:val="both"/>
      </w:pPr>
      <w:r>
        <w:rPr>
          <w:sz w:val="24"/>
        </w:rPr>
      </w:r>
    </w:p>
    <w:tbl>
      <w:tblPr>
        <w:tblInd w:w="0" w:type="dxa"/>
        <w:tblLayout w:type="fixed"/>
        <w:tblBorders>
          <w:top w:val="single" w:sz="4"/>
          <w:left w:val="single" w:sz="4"/>
          <w:right w:val="single" w:sz="4"/>
          <w:insideV w:val="single" w:sz="4"/>
          <w:insideH w:val="single" w:sz="4"/>
        </w:tblBorders>
        <w:tblCellMar>
          <w:top w:w="102" w:type="dxa"/>
          <w:left w:w="62" w:type="dxa"/>
          <w:bottom w:w="102" w:type="dxa"/>
          <w:right w:w="62" w:type="dxa"/>
        </w:tblCellMar>
      </w:tblPr>
      <w:tblGrid>
        <w:gridCol w:w="1247"/>
        <w:gridCol w:w="1077"/>
        <w:gridCol w:w="1191"/>
        <w:gridCol w:w="1077"/>
        <w:gridCol w:w="1247"/>
        <w:gridCol w:w="1020"/>
        <w:gridCol w:w="2211"/>
      </w:tblGrid>
      <w:tr>
        <w:tc>
          <w:tcPr>
            <w:gridSpan w:val="2"/>
            <w:tcW w:w="2324" w:type="dxa"/>
          </w:tcPr>
          <w:p>
            <w:pPr>
              <w:pStyle w:val="0"/>
              <w:jc w:val="center"/>
            </w:pPr>
            <w:r>
              <w:rPr>
                <w:sz w:val="24"/>
              </w:rPr>
              <w:t xml:space="preserve">Документ, подтверждающий проведение операции</w:t>
            </w:r>
          </w:p>
        </w:tc>
        <w:tc>
          <w:tcPr>
            <w:gridSpan w:val="2"/>
            <w:tcW w:w="2268" w:type="dxa"/>
          </w:tcPr>
          <w:p>
            <w:pPr>
              <w:pStyle w:val="0"/>
              <w:jc w:val="center"/>
            </w:pPr>
            <w:r>
              <w:rPr>
                <w:sz w:val="24"/>
              </w:rPr>
              <w:t xml:space="preserve">Документ получателя бюджетных средств</w:t>
            </w:r>
          </w:p>
        </w:tc>
        <w:tc>
          <w:tcPr>
            <w:tcW w:w="1247" w:type="dxa"/>
            <w:vMerge w:val="restart"/>
          </w:tcPr>
          <w:p>
            <w:pPr>
              <w:pStyle w:val="0"/>
              <w:jc w:val="center"/>
            </w:pPr>
            <w:r>
              <w:rPr>
                <w:sz w:val="24"/>
              </w:rPr>
              <w:t xml:space="preserve">Код объекта капитальных вложений (мероприятия по информатизации)</w:t>
            </w:r>
          </w:p>
        </w:tc>
        <w:tc>
          <w:tcPr>
            <w:tcW w:w="1020" w:type="dxa"/>
            <w:vMerge w:val="restart"/>
          </w:tcPr>
          <w:p>
            <w:pPr>
              <w:pStyle w:val="0"/>
              <w:jc w:val="center"/>
            </w:pPr>
            <w:r>
              <w:rPr>
                <w:sz w:val="24"/>
              </w:rPr>
              <w:t xml:space="preserve">Код цели (аналитический код)</w:t>
            </w:r>
          </w:p>
        </w:tc>
        <w:tc>
          <w:tcPr>
            <w:tcW w:w="2211" w:type="dxa"/>
            <w:vMerge w:val="restart"/>
          </w:tcPr>
          <w:p>
            <w:pPr>
              <w:pStyle w:val="0"/>
              <w:jc w:val="center"/>
            </w:pPr>
            <w:r>
              <w:rPr>
                <w:sz w:val="24"/>
              </w:rPr>
              <w:t xml:space="preserve">Сумма в ____ году</w:t>
            </w:r>
          </w:p>
          <w:p>
            <w:pPr>
              <w:pStyle w:val="0"/>
              <w:jc w:val="center"/>
            </w:pPr>
            <w:r>
              <w:rPr>
                <w:sz w:val="24"/>
              </w:rPr>
              <w:t xml:space="preserve">(текущий финансовый год)</w:t>
            </w:r>
          </w:p>
        </w:tc>
      </w:tr>
      <w:tr>
        <w:tc>
          <w:tcPr>
            <w:tcW w:w="1247" w:type="dxa"/>
          </w:tcPr>
          <w:p>
            <w:pPr>
              <w:pStyle w:val="0"/>
              <w:jc w:val="center"/>
            </w:pPr>
            <w:r>
              <w:rPr>
                <w:sz w:val="24"/>
              </w:rPr>
              <w:t xml:space="preserve">номер</w:t>
            </w:r>
          </w:p>
        </w:tc>
        <w:tc>
          <w:tcPr>
            <w:tcW w:w="1077" w:type="dxa"/>
          </w:tcPr>
          <w:p>
            <w:pPr>
              <w:pStyle w:val="0"/>
              <w:jc w:val="center"/>
            </w:pPr>
            <w:r>
              <w:rPr>
                <w:sz w:val="24"/>
              </w:rPr>
              <w:t xml:space="preserve">дата</w:t>
            </w:r>
          </w:p>
        </w:tc>
        <w:tc>
          <w:tcPr>
            <w:tcW w:w="1191" w:type="dxa"/>
          </w:tcPr>
          <w:p>
            <w:pPr>
              <w:pStyle w:val="0"/>
              <w:jc w:val="center"/>
            </w:pPr>
            <w:r>
              <w:rPr>
                <w:sz w:val="24"/>
              </w:rPr>
              <w:t xml:space="preserve">номер</w:t>
            </w:r>
          </w:p>
        </w:tc>
        <w:tc>
          <w:tcPr>
            <w:tcW w:w="1077" w:type="dxa"/>
          </w:tcPr>
          <w:p>
            <w:pPr>
              <w:pStyle w:val="0"/>
              <w:jc w:val="center"/>
            </w:pPr>
            <w:r>
              <w:rPr>
                <w:sz w:val="24"/>
              </w:rPr>
              <w:t xml:space="preserve">дата</w:t>
            </w:r>
          </w:p>
        </w:tc>
        <w:tc>
          <w:tcPr>
            <w:vMerge w:val="continue"/>
          </w:tcPr>
          <w:p/>
        </w:tc>
        <w:tc>
          <w:tcPr>
            <w:vMerge w:val="continue"/>
          </w:tcPr>
          <w:p/>
        </w:tc>
        <w:tc>
          <w:tcPr>
            <w:vMerge w:val="continue"/>
          </w:tcPr>
          <w:p/>
        </w:tc>
      </w:tr>
      <w:tr>
        <w:tc>
          <w:tcPr>
            <w:tcW w:w="1247" w:type="dxa"/>
          </w:tcPr>
          <w:p>
            <w:pPr>
              <w:pStyle w:val="0"/>
              <w:jc w:val="center"/>
            </w:pPr>
            <w:r>
              <w:rPr>
                <w:sz w:val="24"/>
              </w:rPr>
              <w:t xml:space="preserve">1</w:t>
            </w:r>
          </w:p>
        </w:tc>
        <w:tc>
          <w:tcPr>
            <w:tcW w:w="1077" w:type="dxa"/>
          </w:tcPr>
          <w:p>
            <w:pPr>
              <w:pStyle w:val="0"/>
              <w:jc w:val="center"/>
            </w:pPr>
            <w:r>
              <w:rPr>
                <w:sz w:val="24"/>
              </w:rPr>
              <w:t xml:space="preserve">2</w:t>
            </w:r>
          </w:p>
        </w:tc>
        <w:tc>
          <w:tcPr>
            <w:tcW w:w="1191" w:type="dxa"/>
          </w:tcPr>
          <w:p>
            <w:pPr>
              <w:pStyle w:val="0"/>
              <w:jc w:val="center"/>
            </w:pPr>
            <w:r>
              <w:rPr>
                <w:sz w:val="24"/>
              </w:rPr>
              <w:t xml:space="preserve">3</w:t>
            </w:r>
          </w:p>
        </w:tc>
        <w:tc>
          <w:tcPr>
            <w:tcW w:w="1077" w:type="dxa"/>
          </w:tcPr>
          <w:p>
            <w:pPr>
              <w:pStyle w:val="0"/>
              <w:jc w:val="center"/>
            </w:pPr>
            <w:r>
              <w:rPr>
                <w:sz w:val="24"/>
              </w:rPr>
              <w:t xml:space="preserve">4</w:t>
            </w:r>
          </w:p>
        </w:tc>
        <w:tc>
          <w:tcPr>
            <w:tcW w:w="1247" w:type="dxa"/>
          </w:tcPr>
          <w:p>
            <w:pPr>
              <w:pStyle w:val="0"/>
              <w:jc w:val="center"/>
            </w:pPr>
            <w:r>
              <w:rPr>
                <w:sz w:val="24"/>
              </w:rPr>
              <w:t xml:space="preserve">5</w:t>
            </w:r>
          </w:p>
        </w:tc>
        <w:tc>
          <w:tcPr>
            <w:tcW w:w="1020" w:type="dxa"/>
          </w:tcPr>
          <w:p>
            <w:pPr>
              <w:pStyle w:val="0"/>
              <w:jc w:val="center"/>
            </w:pPr>
            <w:r>
              <w:rPr>
                <w:sz w:val="24"/>
              </w:rPr>
              <w:t xml:space="preserve">6</w:t>
            </w:r>
          </w:p>
        </w:tc>
        <w:tc>
          <w:tcPr>
            <w:tcW w:w="2211" w:type="dxa"/>
          </w:tcPr>
          <w:p>
            <w:pPr>
              <w:pStyle w:val="0"/>
              <w:jc w:val="center"/>
            </w:pPr>
            <w:r>
              <w:rPr>
                <w:sz w:val="24"/>
              </w:rPr>
              <w:t xml:space="preserve">7</w:t>
            </w:r>
          </w:p>
        </w:tc>
      </w:tr>
      <w:tr>
        <w:tc>
          <w:tcPr>
            <w:tcW w:w="1247"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1077" w:type="dxa"/>
          </w:tcPr>
          <w:p>
            <w:pPr>
              <w:pStyle w:val="0"/>
            </w:pPr>
            <w:r>
              <w:rPr>
                <w:sz w:val="24"/>
              </w:rPr>
            </w:r>
          </w:p>
        </w:tc>
        <w:tc>
          <w:tcPr>
            <w:tcW w:w="1247" w:type="dxa"/>
          </w:tcPr>
          <w:p>
            <w:pPr>
              <w:pStyle w:val="0"/>
            </w:pPr>
            <w:r>
              <w:rPr>
                <w:sz w:val="24"/>
              </w:rPr>
            </w:r>
          </w:p>
        </w:tc>
        <w:tc>
          <w:tcPr>
            <w:tcW w:w="1020" w:type="dxa"/>
          </w:tcPr>
          <w:p>
            <w:pPr>
              <w:pStyle w:val="0"/>
            </w:pPr>
            <w:r>
              <w:rPr>
                <w:sz w:val="24"/>
              </w:rPr>
            </w:r>
          </w:p>
        </w:tc>
        <w:tc>
          <w:tcPr>
            <w:tcW w:w="2211" w:type="dxa"/>
          </w:tcPr>
          <w:p>
            <w:pPr>
              <w:pStyle w:val="0"/>
            </w:pPr>
            <w:r>
              <w:rPr>
                <w:sz w:val="24"/>
              </w:rPr>
            </w:r>
          </w:p>
        </w:tc>
      </w:tr>
      <w:tr>
        <w:tc>
          <w:tcPr>
            <w:tcW w:w="1247"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1077" w:type="dxa"/>
          </w:tcPr>
          <w:p>
            <w:pPr>
              <w:pStyle w:val="0"/>
            </w:pPr>
            <w:r>
              <w:rPr>
                <w:sz w:val="24"/>
              </w:rPr>
            </w:r>
          </w:p>
        </w:tc>
        <w:tc>
          <w:tcPr>
            <w:tcW w:w="1247" w:type="dxa"/>
          </w:tcPr>
          <w:p>
            <w:pPr>
              <w:pStyle w:val="0"/>
            </w:pPr>
            <w:r>
              <w:rPr>
                <w:sz w:val="24"/>
              </w:rPr>
            </w:r>
          </w:p>
        </w:tc>
        <w:tc>
          <w:tcPr>
            <w:tcW w:w="1020" w:type="dxa"/>
          </w:tcPr>
          <w:p>
            <w:pPr>
              <w:pStyle w:val="0"/>
            </w:pPr>
            <w:r>
              <w:rPr>
                <w:sz w:val="24"/>
              </w:rPr>
            </w:r>
          </w:p>
        </w:tc>
        <w:tc>
          <w:tcPr>
            <w:tcW w:w="2211" w:type="dxa"/>
          </w:tcPr>
          <w:p>
            <w:pPr>
              <w:pStyle w:val="0"/>
            </w:pPr>
            <w:r>
              <w:rPr>
                <w:sz w:val="24"/>
              </w:rPr>
            </w:r>
          </w:p>
        </w:tc>
      </w:tr>
      <w:tr>
        <w:tblPrEx>
          <w:tblBorders>
            <w:left w:val="nil"/>
          </w:tblBorders>
        </w:tblPrEx>
        <w:tc>
          <w:tcPr>
            <w:gridSpan w:val="6"/>
            <w:tcW w:w="6859" w:type="dxa"/>
            <w:tcBorders>
              <w:left w:val="nil"/>
              <w:bottom w:val="nil"/>
            </w:tcBorders>
          </w:tcPr>
          <w:p>
            <w:pPr>
              <w:pStyle w:val="0"/>
              <w:jc w:val="right"/>
            </w:pPr>
            <w:r>
              <w:rPr>
                <w:sz w:val="24"/>
              </w:rPr>
              <w:t xml:space="preserve">Итого</w:t>
            </w:r>
          </w:p>
        </w:tc>
        <w:tc>
          <w:tcPr>
            <w:tcW w:w="2211" w:type="dxa"/>
          </w:tcPr>
          <w:p>
            <w:pPr>
              <w:pStyle w:val="0"/>
            </w:pPr>
            <w:r>
              <w:rPr>
                <w:sz w:val="24"/>
              </w:rPr>
            </w:r>
          </w:p>
        </w:tc>
      </w:tr>
    </w:tbl>
    <w:p>
      <w:pPr>
        <w:pStyle w:val="0"/>
        <w:jc w:val="both"/>
      </w:pPr>
      <w:r>
        <w:rPr>
          <w:sz w:val="24"/>
        </w:rPr>
      </w:r>
    </w:p>
    <w:p>
      <w:pPr>
        <w:pStyle w:val="1"/>
        <w:jc w:val="both"/>
      </w:pPr>
      <w:r>
        <w:rPr>
          <w:sz w:val="20"/>
        </w:rPr>
        <w:t xml:space="preserve">                     2.5. Выплаты в иностранной валюте</w:t>
      </w:r>
    </w:p>
    <w:p>
      <w:pPr>
        <w:pStyle w:val="0"/>
        <w:jc w:val="both"/>
      </w:pPr>
      <w:r>
        <w:rPr>
          <w:sz w:val="24"/>
        </w:rPr>
      </w:r>
    </w:p>
    <w:tbl>
      <w:tblPr>
        <w:tblInd w:w="0" w:type="dxa"/>
        <w:tblLayout w:type="fixed"/>
        <w:tblBorders>
          <w:top w:val="single" w:sz="4"/>
          <w:left w:val="single" w:sz="4"/>
          <w:right w:val="single" w:sz="4"/>
          <w:insideV w:val="single" w:sz="4"/>
          <w:insideH w:val="single" w:sz="4"/>
        </w:tblBorders>
        <w:tblCellMar>
          <w:top w:w="102" w:type="dxa"/>
          <w:left w:w="62" w:type="dxa"/>
          <w:bottom w:w="102" w:type="dxa"/>
          <w:right w:w="62" w:type="dxa"/>
        </w:tblCellMar>
      </w:tblPr>
      <w:tblGrid>
        <w:gridCol w:w="680"/>
        <w:gridCol w:w="907"/>
        <w:gridCol w:w="624"/>
        <w:gridCol w:w="737"/>
        <w:gridCol w:w="1247"/>
        <w:gridCol w:w="1077"/>
        <w:gridCol w:w="1417"/>
        <w:gridCol w:w="1020"/>
        <w:gridCol w:w="1361"/>
      </w:tblGrid>
      <w:tr>
        <w:tc>
          <w:tcPr>
            <w:gridSpan w:val="2"/>
            <w:tcW w:w="1587" w:type="dxa"/>
          </w:tcPr>
          <w:p>
            <w:pPr>
              <w:pStyle w:val="0"/>
              <w:jc w:val="center"/>
            </w:pPr>
            <w:r>
              <w:rPr>
                <w:sz w:val="24"/>
              </w:rPr>
              <w:t xml:space="preserve">Документ, подтверждающий проведение операции</w:t>
            </w:r>
          </w:p>
        </w:tc>
        <w:tc>
          <w:tcPr>
            <w:gridSpan w:val="2"/>
            <w:tcW w:w="1361" w:type="dxa"/>
          </w:tcPr>
          <w:p>
            <w:pPr>
              <w:pStyle w:val="0"/>
              <w:jc w:val="center"/>
            </w:pPr>
            <w:r>
              <w:rPr>
                <w:sz w:val="24"/>
              </w:rPr>
              <w:t xml:space="preserve">Документ получателя бюджетных средств</w:t>
            </w:r>
          </w:p>
        </w:tc>
        <w:tc>
          <w:tcPr>
            <w:tcW w:w="1247" w:type="dxa"/>
            <w:vMerge w:val="restart"/>
          </w:tcPr>
          <w:p>
            <w:pPr>
              <w:pStyle w:val="0"/>
              <w:jc w:val="center"/>
            </w:pPr>
            <w:r>
              <w:rPr>
                <w:sz w:val="24"/>
              </w:rPr>
              <w:t xml:space="preserve">Код объекта капитальных вложений (мероприятия по информатизации)</w:t>
            </w:r>
          </w:p>
        </w:tc>
        <w:tc>
          <w:tcPr>
            <w:tcW w:w="1077" w:type="dxa"/>
            <w:vMerge w:val="restart"/>
          </w:tcPr>
          <w:p>
            <w:pPr>
              <w:pStyle w:val="0"/>
              <w:jc w:val="center"/>
            </w:pPr>
            <w:r>
              <w:rPr>
                <w:sz w:val="24"/>
              </w:rPr>
              <w:t xml:space="preserve">Код валюты по </w:t>
            </w:r>
            <w:r>
              <w:rPr>
                <w:sz w:val="24"/>
              </w:rPr>
              <w:t xml:space="preserve">ОКВ</w:t>
            </w:r>
          </w:p>
        </w:tc>
        <w:tc>
          <w:tcPr>
            <w:tcW w:w="1417" w:type="dxa"/>
            <w:vMerge w:val="restart"/>
          </w:tcPr>
          <w:p>
            <w:pPr>
              <w:pStyle w:val="0"/>
              <w:jc w:val="center"/>
            </w:pPr>
            <w:r>
              <w:rPr>
                <w:sz w:val="24"/>
              </w:rPr>
              <w:t xml:space="preserve">Сумма в иностранной валюте в ____ году</w:t>
            </w:r>
          </w:p>
          <w:p>
            <w:pPr>
              <w:pStyle w:val="0"/>
              <w:jc w:val="center"/>
            </w:pPr>
            <w:r>
              <w:rPr>
                <w:sz w:val="24"/>
              </w:rPr>
              <w:t xml:space="preserve">(текущий финансовый год)</w:t>
            </w:r>
          </w:p>
        </w:tc>
        <w:tc>
          <w:tcPr>
            <w:tcW w:w="1020" w:type="dxa"/>
            <w:vMerge w:val="restart"/>
          </w:tcPr>
          <w:p>
            <w:pPr>
              <w:pStyle w:val="0"/>
              <w:jc w:val="center"/>
            </w:pPr>
            <w:r>
              <w:rPr>
                <w:sz w:val="24"/>
              </w:rPr>
              <w:t xml:space="preserve">Курс валюты</w:t>
            </w:r>
          </w:p>
        </w:tc>
        <w:tc>
          <w:tcPr>
            <w:tcW w:w="1361" w:type="dxa"/>
            <w:vMerge w:val="restart"/>
          </w:tcPr>
          <w:p>
            <w:pPr>
              <w:pStyle w:val="0"/>
              <w:jc w:val="center"/>
            </w:pPr>
            <w:r>
              <w:rPr>
                <w:sz w:val="24"/>
              </w:rPr>
              <w:t xml:space="preserve">Сумма выплат в рублевом эквиваленте в ____ году</w:t>
            </w:r>
          </w:p>
          <w:p>
            <w:pPr>
              <w:pStyle w:val="0"/>
              <w:jc w:val="center"/>
            </w:pPr>
            <w:r>
              <w:rPr>
                <w:sz w:val="24"/>
              </w:rPr>
              <w:t xml:space="preserve">(текущий финансовый год)</w:t>
            </w:r>
          </w:p>
        </w:tc>
      </w:tr>
      <w:tr>
        <w:tc>
          <w:tcPr>
            <w:tcW w:w="680" w:type="dxa"/>
          </w:tcPr>
          <w:p>
            <w:pPr>
              <w:pStyle w:val="0"/>
              <w:jc w:val="center"/>
            </w:pPr>
            <w:r>
              <w:rPr>
                <w:sz w:val="24"/>
              </w:rPr>
              <w:t xml:space="preserve">номер</w:t>
            </w:r>
          </w:p>
        </w:tc>
        <w:tc>
          <w:tcPr>
            <w:tcW w:w="907" w:type="dxa"/>
          </w:tcPr>
          <w:p>
            <w:pPr>
              <w:pStyle w:val="0"/>
              <w:jc w:val="center"/>
            </w:pPr>
            <w:r>
              <w:rPr>
                <w:sz w:val="24"/>
              </w:rPr>
              <w:t xml:space="preserve">дата</w:t>
            </w:r>
          </w:p>
        </w:tc>
        <w:tc>
          <w:tcPr>
            <w:tcW w:w="624" w:type="dxa"/>
          </w:tcPr>
          <w:p>
            <w:pPr>
              <w:pStyle w:val="0"/>
              <w:jc w:val="center"/>
            </w:pPr>
            <w:r>
              <w:rPr>
                <w:sz w:val="24"/>
              </w:rPr>
              <w:t xml:space="preserve">номер</w:t>
            </w:r>
          </w:p>
        </w:tc>
        <w:tc>
          <w:tcPr>
            <w:tcW w:w="737" w:type="dxa"/>
          </w:tcPr>
          <w:p>
            <w:pPr>
              <w:pStyle w:val="0"/>
              <w:jc w:val="center"/>
            </w:pPr>
            <w:r>
              <w:rPr>
                <w:sz w:val="24"/>
              </w:rPr>
              <w:t xml:space="preserve">дата</w:t>
            </w:r>
          </w:p>
        </w:tc>
        <w:tc>
          <w:tcPr>
            <w:vMerge w:val="continue"/>
          </w:tcPr>
          <w:p/>
        </w:tc>
        <w:tc>
          <w:tcPr>
            <w:vMerge w:val="continue"/>
          </w:tcPr>
          <w:p/>
        </w:tc>
        <w:tc>
          <w:tcPr>
            <w:vMerge w:val="continue"/>
          </w:tcPr>
          <w:p/>
        </w:tc>
        <w:tc>
          <w:tcPr>
            <w:vMerge w:val="continue"/>
          </w:tcPr>
          <w:p/>
        </w:tc>
        <w:tc>
          <w:tcPr>
            <w:vMerge w:val="continue"/>
          </w:tcPr>
          <w:p/>
        </w:tc>
      </w:tr>
      <w:tr>
        <w:tblPrEx>
          <w:tblBorders>
            <w:left w:val="nil"/>
          </w:tblBorders>
        </w:tblPrEx>
        <w:tc>
          <w:tcPr>
            <w:tcW w:w="680" w:type="dxa"/>
            <w:tcBorders>
              <w:left w:val="nil"/>
            </w:tcBorders>
          </w:tcPr>
          <w:p>
            <w:pPr>
              <w:pStyle w:val="0"/>
              <w:jc w:val="center"/>
            </w:pPr>
            <w:r>
              <w:rPr>
                <w:sz w:val="24"/>
              </w:rPr>
              <w:t xml:space="preserve">1</w:t>
            </w:r>
          </w:p>
        </w:tc>
        <w:tc>
          <w:tcPr>
            <w:tcW w:w="907" w:type="dxa"/>
          </w:tcPr>
          <w:p>
            <w:pPr>
              <w:pStyle w:val="0"/>
              <w:jc w:val="center"/>
            </w:pPr>
            <w:r>
              <w:rPr>
                <w:sz w:val="24"/>
              </w:rPr>
              <w:t xml:space="preserve">2</w:t>
            </w:r>
          </w:p>
        </w:tc>
        <w:tc>
          <w:tcPr>
            <w:tcW w:w="624" w:type="dxa"/>
          </w:tcPr>
          <w:p>
            <w:pPr>
              <w:pStyle w:val="0"/>
              <w:jc w:val="center"/>
            </w:pPr>
            <w:r>
              <w:rPr>
                <w:sz w:val="24"/>
              </w:rPr>
              <w:t xml:space="preserve">3</w:t>
            </w:r>
          </w:p>
        </w:tc>
        <w:tc>
          <w:tcPr>
            <w:tcW w:w="737" w:type="dxa"/>
          </w:tcPr>
          <w:p>
            <w:pPr>
              <w:pStyle w:val="0"/>
              <w:jc w:val="center"/>
            </w:pPr>
            <w:r>
              <w:rPr>
                <w:sz w:val="24"/>
              </w:rPr>
              <w:t xml:space="preserve">4</w:t>
            </w:r>
          </w:p>
        </w:tc>
        <w:tc>
          <w:tcPr>
            <w:tcW w:w="1247" w:type="dxa"/>
          </w:tcPr>
          <w:p>
            <w:pPr>
              <w:pStyle w:val="0"/>
              <w:jc w:val="center"/>
            </w:pPr>
            <w:r>
              <w:rPr>
                <w:sz w:val="24"/>
              </w:rPr>
              <w:t xml:space="preserve">5</w:t>
            </w:r>
          </w:p>
        </w:tc>
        <w:tc>
          <w:tcPr>
            <w:tcW w:w="1077" w:type="dxa"/>
          </w:tcPr>
          <w:p>
            <w:pPr>
              <w:pStyle w:val="0"/>
              <w:jc w:val="center"/>
            </w:pPr>
            <w:r>
              <w:rPr>
                <w:sz w:val="24"/>
              </w:rPr>
              <w:t xml:space="preserve">6</w:t>
            </w:r>
          </w:p>
        </w:tc>
        <w:tc>
          <w:tcPr>
            <w:tcW w:w="1417" w:type="dxa"/>
          </w:tcPr>
          <w:p>
            <w:pPr>
              <w:pStyle w:val="0"/>
              <w:jc w:val="center"/>
            </w:pPr>
            <w:r>
              <w:rPr>
                <w:sz w:val="24"/>
              </w:rPr>
              <w:t xml:space="preserve">7</w:t>
            </w:r>
          </w:p>
        </w:tc>
        <w:tc>
          <w:tcPr>
            <w:tcW w:w="1020" w:type="dxa"/>
          </w:tcPr>
          <w:p>
            <w:pPr>
              <w:pStyle w:val="0"/>
              <w:jc w:val="center"/>
            </w:pPr>
            <w:r>
              <w:rPr>
                <w:sz w:val="24"/>
              </w:rPr>
              <w:t xml:space="preserve">8</w:t>
            </w:r>
          </w:p>
        </w:tc>
        <w:tc>
          <w:tcPr>
            <w:tcW w:w="1361" w:type="dxa"/>
          </w:tcPr>
          <w:p>
            <w:pPr>
              <w:pStyle w:val="0"/>
              <w:jc w:val="center"/>
            </w:pPr>
            <w:r>
              <w:rPr>
                <w:sz w:val="24"/>
              </w:rPr>
              <w:t xml:space="preserve">9</w:t>
            </w:r>
          </w:p>
        </w:tc>
      </w:tr>
      <w:tr>
        <w:tc>
          <w:tcPr>
            <w:tcW w:w="680" w:type="dxa"/>
          </w:tcPr>
          <w:p>
            <w:pPr>
              <w:pStyle w:val="0"/>
            </w:pPr>
            <w:r>
              <w:rPr>
                <w:sz w:val="24"/>
              </w:rPr>
            </w:r>
          </w:p>
        </w:tc>
        <w:tc>
          <w:tcPr>
            <w:tcW w:w="907" w:type="dxa"/>
          </w:tcPr>
          <w:p>
            <w:pPr>
              <w:pStyle w:val="0"/>
            </w:pPr>
            <w:r>
              <w:rPr>
                <w:sz w:val="24"/>
              </w:rPr>
            </w:r>
          </w:p>
        </w:tc>
        <w:tc>
          <w:tcPr>
            <w:tcW w:w="624" w:type="dxa"/>
          </w:tcPr>
          <w:p>
            <w:pPr>
              <w:pStyle w:val="0"/>
            </w:pPr>
            <w:r>
              <w:rPr>
                <w:sz w:val="24"/>
              </w:rPr>
            </w:r>
          </w:p>
        </w:tc>
        <w:tc>
          <w:tcPr>
            <w:tcW w:w="737" w:type="dxa"/>
          </w:tcPr>
          <w:p>
            <w:pPr>
              <w:pStyle w:val="0"/>
            </w:pPr>
            <w:r>
              <w:rPr>
                <w:sz w:val="24"/>
              </w:rPr>
            </w:r>
          </w:p>
        </w:tc>
        <w:tc>
          <w:tcPr>
            <w:tcW w:w="1247" w:type="dxa"/>
          </w:tcPr>
          <w:p>
            <w:pPr>
              <w:pStyle w:val="0"/>
            </w:pPr>
            <w:r>
              <w:rPr>
                <w:sz w:val="24"/>
              </w:rPr>
            </w:r>
          </w:p>
        </w:tc>
        <w:tc>
          <w:tcPr>
            <w:tcW w:w="1077" w:type="dxa"/>
          </w:tcPr>
          <w:p>
            <w:pPr>
              <w:pStyle w:val="0"/>
            </w:pPr>
            <w:r>
              <w:rPr>
                <w:sz w:val="24"/>
              </w:rPr>
            </w:r>
          </w:p>
        </w:tc>
        <w:tc>
          <w:tcPr>
            <w:tcW w:w="1417" w:type="dxa"/>
          </w:tcPr>
          <w:p>
            <w:pPr>
              <w:pStyle w:val="0"/>
            </w:pPr>
            <w:r>
              <w:rPr>
                <w:sz w:val="24"/>
              </w:rPr>
            </w:r>
          </w:p>
        </w:tc>
        <w:tc>
          <w:tcPr>
            <w:tcW w:w="1020" w:type="dxa"/>
          </w:tcPr>
          <w:p>
            <w:pPr>
              <w:pStyle w:val="0"/>
            </w:pPr>
            <w:r>
              <w:rPr>
                <w:sz w:val="24"/>
              </w:rPr>
            </w:r>
          </w:p>
        </w:tc>
        <w:tc>
          <w:tcPr>
            <w:tcW w:w="1361" w:type="dxa"/>
          </w:tcPr>
          <w:p>
            <w:pPr>
              <w:pStyle w:val="0"/>
            </w:pPr>
            <w:r>
              <w:rPr>
                <w:sz w:val="24"/>
              </w:rPr>
            </w:r>
          </w:p>
        </w:tc>
      </w:tr>
      <w:tr>
        <w:tc>
          <w:tcPr>
            <w:tcW w:w="680" w:type="dxa"/>
          </w:tcPr>
          <w:p>
            <w:pPr>
              <w:pStyle w:val="0"/>
            </w:pPr>
            <w:r>
              <w:rPr>
                <w:sz w:val="24"/>
              </w:rPr>
            </w:r>
          </w:p>
        </w:tc>
        <w:tc>
          <w:tcPr>
            <w:tcW w:w="907" w:type="dxa"/>
          </w:tcPr>
          <w:p>
            <w:pPr>
              <w:pStyle w:val="0"/>
            </w:pPr>
            <w:r>
              <w:rPr>
                <w:sz w:val="24"/>
              </w:rPr>
            </w:r>
          </w:p>
        </w:tc>
        <w:tc>
          <w:tcPr>
            <w:tcW w:w="624" w:type="dxa"/>
          </w:tcPr>
          <w:p>
            <w:pPr>
              <w:pStyle w:val="0"/>
            </w:pPr>
            <w:r>
              <w:rPr>
                <w:sz w:val="24"/>
              </w:rPr>
            </w:r>
          </w:p>
        </w:tc>
        <w:tc>
          <w:tcPr>
            <w:tcW w:w="737" w:type="dxa"/>
          </w:tcPr>
          <w:p>
            <w:pPr>
              <w:pStyle w:val="0"/>
            </w:pPr>
            <w:r>
              <w:rPr>
                <w:sz w:val="24"/>
              </w:rPr>
            </w:r>
          </w:p>
        </w:tc>
        <w:tc>
          <w:tcPr>
            <w:tcW w:w="1247" w:type="dxa"/>
          </w:tcPr>
          <w:p>
            <w:pPr>
              <w:pStyle w:val="0"/>
            </w:pPr>
            <w:r>
              <w:rPr>
                <w:sz w:val="24"/>
              </w:rPr>
            </w:r>
          </w:p>
        </w:tc>
        <w:tc>
          <w:tcPr>
            <w:tcW w:w="1077" w:type="dxa"/>
          </w:tcPr>
          <w:p>
            <w:pPr>
              <w:pStyle w:val="0"/>
            </w:pPr>
            <w:r>
              <w:rPr>
                <w:sz w:val="24"/>
              </w:rPr>
            </w:r>
          </w:p>
        </w:tc>
        <w:tc>
          <w:tcPr>
            <w:tcW w:w="1417" w:type="dxa"/>
          </w:tcPr>
          <w:p>
            <w:pPr>
              <w:pStyle w:val="0"/>
            </w:pPr>
            <w:r>
              <w:rPr>
                <w:sz w:val="24"/>
              </w:rPr>
            </w:r>
          </w:p>
        </w:tc>
        <w:tc>
          <w:tcPr>
            <w:tcW w:w="1020" w:type="dxa"/>
          </w:tcPr>
          <w:p>
            <w:pPr>
              <w:pStyle w:val="0"/>
            </w:pPr>
            <w:r>
              <w:rPr>
                <w:sz w:val="24"/>
              </w:rPr>
            </w:r>
          </w:p>
        </w:tc>
        <w:tc>
          <w:tcPr>
            <w:tcW w:w="1361" w:type="dxa"/>
          </w:tcPr>
          <w:p>
            <w:pPr>
              <w:pStyle w:val="0"/>
            </w:pPr>
            <w:r>
              <w:rPr>
                <w:sz w:val="24"/>
              </w:rPr>
            </w:r>
          </w:p>
        </w:tc>
      </w:tr>
      <w:tr>
        <w:tblPrEx>
          <w:tblBorders>
            <w:left w:val="nil"/>
          </w:tblBorders>
        </w:tblPrEx>
        <w:tc>
          <w:tcPr>
            <w:gridSpan w:val="5"/>
            <w:tcW w:w="4195" w:type="dxa"/>
            <w:tcBorders>
              <w:left w:val="nil"/>
              <w:bottom w:val="nil"/>
            </w:tcBorders>
          </w:tcPr>
          <w:p>
            <w:pPr>
              <w:pStyle w:val="0"/>
              <w:jc w:val="right"/>
            </w:pPr>
            <w:r>
              <w:rPr>
                <w:sz w:val="24"/>
              </w:rPr>
              <w:t xml:space="preserve">Итого по коду валюты (по </w:t>
            </w:r>
            <w:r>
              <w:rPr>
                <w:sz w:val="24"/>
              </w:rPr>
              <w:t xml:space="preserve">ОКВ</w:t>
            </w:r>
            <w:r>
              <w:rPr>
                <w:sz w:val="24"/>
              </w:rPr>
              <w:t xml:space="preserve">)</w:t>
            </w:r>
          </w:p>
        </w:tc>
        <w:tc>
          <w:tcPr>
            <w:tcW w:w="1077" w:type="dxa"/>
          </w:tcPr>
          <w:p>
            <w:pPr>
              <w:pStyle w:val="0"/>
            </w:pPr>
            <w:r>
              <w:rPr>
                <w:sz w:val="24"/>
              </w:rPr>
            </w:r>
          </w:p>
        </w:tc>
        <w:tc>
          <w:tcPr>
            <w:tcW w:w="1417" w:type="dxa"/>
          </w:tcPr>
          <w:p>
            <w:pPr>
              <w:pStyle w:val="0"/>
            </w:pPr>
            <w:r>
              <w:rPr>
                <w:sz w:val="24"/>
              </w:rPr>
            </w:r>
          </w:p>
        </w:tc>
        <w:tc>
          <w:tcPr>
            <w:tcW w:w="1020" w:type="dxa"/>
          </w:tcPr>
          <w:p>
            <w:pPr>
              <w:pStyle w:val="0"/>
              <w:jc w:val="center"/>
            </w:pPr>
            <w:r>
              <w:rPr>
                <w:sz w:val="24"/>
              </w:rPr>
              <w:t xml:space="preserve">X</w:t>
            </w:r>
          </w:p>
        </w:tc>
        <w:tc>
          <w:tcPr>
            <w:tcW w:w="1361" w:type="dxa"/>
          </w:tcPr>
          <w:p>
            <w:pPr>
              <w:pStyle w:val="0"/>
            </w:pPr>
            <w:r>
              <w:rPr>
                <w:sz w:val="24"/>
              </w:rPr>
            </w:r>
          </w:p>
        </w:tc>
      </w:tr>
      <w:tr>
        <w:tblPrEx>
          <w:tblBorders>
            <w:left w:val="nil"/>
            <w:insideH w:val="nil"/>
          </w:tblBorders>
        </w:tblPrEx>
        <w:tc>
          <w:tcPr>
            <w:gridSpan w:val="8"/>
            <w:tcW w:w="7709" w:type="dxa"/>
            <w:tcBorders>
              <w:top w:val="nil"/>
              <w:left w:val="nil"/>
              <w:bottom w:val="nil"/>
            </w:tcBorders>
          </w:tcPr>
          <w:p>
            <w:pPr>
              <w:pStyle w:val="0"/>
              <w:jc w:val="right"/>
            </w:pPr>
            <w:r>
              <w:rPr>
                <w:sz w:val="24"/>
              </w:rPr>
              <w:t xml:space="preserve">Всего</w:t>
            </w:r>
          </w:p>
        </w:tc>
        <w:tc>
          <w:tcPr>
            <w:tcW w:w="1361" w:type="dxa"/>
          </w:tcPr>
          <w:p>
            <w:pPr>
              <w:pStyle w:val="0"/>
            </w:pPr>
            <w:r>
              <w:rPr>
                <w:sz w:val="24"/>
              </w:rPr>
            </w:r>
          </w:p>
        </w:tc>
      </w:tr>
    </w:tbl>
    <w:p>
      <w:pPr>
        <w:pStyle w:val="0"/>
        <w:jc w:val="both"/>
      </w:pPr>
      <w:r>
        <w:rPr>
          <w:sz w:val="24"/>
        </w:rPr>
      </w:r>
    </w:p>
    <w:p>
      <w:pPr>
        <w:pStyle w:val="1"/>
        <w:jc w:val="both"/>
      </w:pPr>
      <w:r>
        <w:rPr>
          <w:sz w:val="20"/>
        </w:rPr>
        <w:t xml:space="preserve">                                                         Номер страницы ___</w:t>
      </w:r>
    </w:p>
    <w:p>
      <w:pPr>
        <w:pStyle w:val="1"/>
        <w:jc w:val="both"/>
      </w:pPr>
      <w:r>
        <w:rPr>
          <w:sz w:val="20"/>
        </w:rPr>
        <w:t xml:space="preserve">                                                          Всего страниц ___</w:t>
      </w:r>
    </w:p>
    <w:p>
      <w:pPr>
        <w:pStyle w:val="1"/>
        <w:jc w:val="both"/>
      </w:pPr>
      <w:r>
        <w:rPr>
          <w:sz w:val="20"/>
        </w:rPr>
      </w:r>
    </w:p>
    <w:p>
      <w:pPr>
        <w:pStyle w:val="1"/>
        <w:jc w:val="both"/>
      </w:pPr>
      <w:r>
        <w:rPr>
          <w:sz w:val="20"/>
        </w:rPr>
        <w:t xml:space="preserve">                                                        Форма 0531716, с. 4</w:t>
      </w:r>
    </w:p>
    <w:p>
      <w:pPr>
        <w:pStyle w:val="1"/>
        <w:jc w:val="both"/>
      </w:pPr>
      <w:r>
        <w:rPr>
          <w:sz w:val="20"/>
        </w:rPr>
      </w:r>
    </w:p>
    <w:p>
      <w:pPr>
        <w:pStyle w:val="1"/>
        <w:jc w:val="both"/>
      </w:pPr>
      <w:r>
        <w:rPr>
          <w:sz w:val="20"/>
        </w:rPr>
        <w:t xml:space="preserve">                                                Номер лицевого счета ______</w:t>
      </w:r>
    </w:p>
    <w:p>
      <w:pPr>
        <w:pStyle w:val="1"/>
        <w:jc w:val="both"/>
      </w:pPr>
      <w:r>
        <w:rPr>
          <w:sz w:val="20"/>
        </w:rPr>
        <w:t xml:space="preserve">                                                за "  "             20   г.</w:t>
      </w:r>
    </w:p>
    <w:p>
      <w:pPr>
        <w:pStyle w:val="1"/>
        <w:jc w:val="both"/>
      </w:pPr>
      <w:r>
        <w:rPr>
          <w:sz w:val="20"/>
        </w:rPr>
      </w:r>
    </w:p>
    <w:p>
      <w:pPr>
        <w:pStyle w:val="1"/>
        <w:jc w:val="both"/>
      </w:pPr>
      <w:r>
        <w:rPr>
          <w:sz w:val="20"/>
        </w:rPr>
        <w:t xml:space="preserve">        2.6. Бюджетные обязательства в валюте Российской Федерации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94"/>
        <w:gridCol w:w="680"/>
        <w:gridCol w:w="1191"/>
        <w:gridCol w:w="1587"/>
        <w:gridCol w:w="1247"/>
        <w:gridCol w:w="1134"/>
        <w:gridCol w:w="1247"/>
        <w:gridCol w:w="1191"/>
      </w:tblGrid>
      <w:tr>
        <w:tc>
          <w:tcPr>
            <w:gridSpan w:val="2"/>
            <w:tcW w:w="1474" w:type="dxa"/>
          </w:tcPr>
          <w:p>
            <w:pPr>
              <w:pStyle w:val="0"/>
              <w:jc w:val="center"/>
            </w:pPr>
            <w:r>
              <w:rPr>
                <w:sz w:val="24"/>
              </w:rPr>
              <w:t xml:space="preserve">Документ</w:t>
            </w:r>
          </w:p>
        </w:tc>
        <w:tc>
          <w:tcPr>
            <w:tcW w:w="1191" w:type="dxa"/>
            <w:vMerge w:val="restart"/>
          </w:tcPr>
          <w:p>
            <w:pPr>
              <w:pStyle w:val="0"/>
              <w:jc w:val="center"/>
            </w:pPr>
            <w:r>
              <w:rPr>
                <w:sz w:val="24"/>
              </w:rPr>
              <w:t xml:space="preserve">Учетный номер</w:t>
            </w:r>
          </w:p>
        </w:tc>
        <w:tc>
          <w:tcPr>
            <w:tcW w:w="1587" w:type="dxa"/>
            <w:vMerge w:val="restart"/>
          </w:tcPr>
          <w:p>
            <w:pPr>
              <w:pStyle w:val="0"/>
              <w:jc w:val="center"/>
            </w:pPr>
            <w:r>
              <w:rPr>
                <w:sz w:val="24"/>
              </w:rPr>
              <w:t xml:space="preserve">Код объекта капитальных вложений (код мероприятия по информатизации)</w:t>
            </w:r>
          </w:p>
        </w:tc>
        <w:tc>
          <w:tcPr>
            <w:tcW w:w="1247" w:type="dxa"/>
            <w:vMerge w:val="restart"/>
          </w:tcPr>
          <w:p>
            <w:pPr>
              <w:pStyle w:val="0"/>
              <w:jc w:val="center"/>
            </w:pPr>
            <w:r>
              <w:rPr>
                <w:sz w:val="24"/>
              </w:rPr>
              <w:t xml:space="preserve">Сумма на ____ год</w:t>
            </w:r>
          </w:p>
        </w:tc>
        <w:tc>
          <w:tcPr>
            <w:tcW w:w="1134" w:type="dxa"/>
            <w:vMerge w:val="restart"/>
          </w:tcPr>
          <w:p>
            <w:pPr>
              <w:pStyle w:val="0"/>
              <w:jc w:val="center"/>
            </w:pPr>
            <w:r>
              <w:rPr>
                <w:sz w:val="24"/>
              </w:rPr>
              <w:t xml:space="preserve">Сумма на ____ год</w:t>
            </w:r>
          </w:p>
        </w:tc>
        <w:tc>
          <w:tcPr>
            <w:tcW w:w="1247" w:type="dxa"/>
            <w:vMerge w:val="restart"/>
          </w:tcPr>
          <w:p>
            <w:pPr>
              <w:pStyle w:val="0"/>
              <w:jc w:val="center"/>
            </w:pPr>
            <w:r>
              <w:rPr>
                <w:sz w:val="24"/>
              </w:rPr>
              <w:t xml:space="preserve">Сумма на ____ год</w:t>
            </w:r>
          </w:p>
        </w:tc>
        <w:tc>
          <w:tcPr>
            <w:tcW w:w="1191" w:type="dxa"/>
            <w:vMerge w:val="restart"/>
          </w:tcPr>
          <w:p>
            <w:pPr>
              <w:pStyle w:val="0"/>
              <w:jc w:val="center"/>
            </w:pPr>
            <w:r>
              <w:rPr>
                <w:sz w:val="24"/>
              </w:rPr>
              <w:t xml:space="preserve">Сумма на ____ год</w:t>
            </w:r>
          </w:p>
        </w:tc>
      </w:tr>
      <w:tr>
        <w:tc>
          <w:tcPr>
            <w:tcW w:w="794" w:type="dxa"/>
          </w:tcPr>
          <w:p>
            <w:pPr>
              <w:pStyle w:val="0"/>
              <w:jc w:val="center"/>
            </w:pPr>
            <w:r>
              <w:rPr>
                <w:sz w:val="24"/>
              </w:rPr>
              <w:t xml:space="preserve">номер</w:t>
            </w:r>
          </w:p>
        </w:tc>
        <w:tc>
          <w:tcPr>
            <w:tcW w:w="680" w:type="dxa"/>
          </w:tcPr>
          <w:p>
            <w:pPr>
              <w:pStyle w:val="0"/>
              <w:jc w:val="center"/>
            </w:pPr>
            <w:r>
              <w:rPr>
                <w:sz w:val="24"/>
              </w:rPr>
              <w:t xml:space="preserve">дата</w:t>
            </w: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794" w:type="dxa"/>
          </w:tcPr>
          <w:p>
            <w:pPr>
              <w:pStyle w:val="0"/>
              <w:jc w:val="center"/>
            </w:pPr>
            <w:r>
              <w:rPr>
                <w:sz w:val="24"/>
              </w:rPr>
              <w:t xml:space="preserve">1</w:t>
            </w:r>
          </w:p>
        </w:tc>
        <w:tc>
          <w:tcPr>
            <w:tcW w:w="680" w:type="dxa"/>
          </w:tcPr>
          <w:p>
            <w:pPr>
              <w:pStyle w:val="0"/>
              <w:jc w:val="center"/>
            </w:pPr>
            <w:r>
              <w:rPr>
                <w:sz w:val="24"/>
              </w:rPr>
              <w:t xml:space="preserve">2</w:t>
            </w:r>
          </w:p>
        </w:tc>
        <w:tc>
          <w:tcPr>
            <w:tcW w:w="1191" w:type="dxa"/>
          </w:tcPr>
          <w:p>
            <w:pPr>
              <w:pStyle w:val="0"/>
              <w:jc w:val="center"/>
            </w:pPr>
            <w:r>
              <w:rPr>
                <w:sz w:val="24"/>
              </w:rPr>
              <w:t xml:space="preserve">3</w:t>
            </w:r>
          </w:p>
        </w:tc>
        <w:tc>
          <w:tcPr>
            <w:tcW w:w="1587" w:type="dxa"/>
          </w:tcPr>
          <w:p>
            <w:pPr>
              <w:pStyle w:val="0"/>
              <w:jc w:val="center"/>
            </w:pPr>
            <w:r>
              <w:rPr>
                <w:sz w:val="24"/>
              </w:rPr>
              <w:t xml:space="preserve">4</w:t>
            </w:r>
          </w:p>
        </w:tc>
        <w:tc>
          <w:tcPr>
            <w:tcW w:w="1247" w:type="dxa"/>
          </w:tcPr>
          <w:p>
            <w:pPr>
              <w:pStyle w:val="0"/>
              <w:jc w:val="center"/>
            </w:pPr>
            <w:r>
              <w:rPr>
                <w:sz w:val="24"/>
              </w:rPr>
              <w:t xml:space="preserve">5</w:t>
            </w:r>
          </w:p>
        </w:tc>
        <w:tc>
          <w:tcPr>
            <w:tcW w:w="1134" w:type="dxa"/>
          </w:tcPr>
          <w:p>
            <w:pPr>
              <w:pStyle w:val="0"/>
              <w:jc w:val="center"/>
            </w:pPr>
            <w:r>
              <w:rPr>
                <w:sz w:val="24"/>
              </w:rPr>
              <w:t xml:space="preserve">6</w:t>
            </w:r>
          </w:p>
        </w:tc>
        <w:tc>
          <w:tcPr>
            <w:tcW w:w="1247" w:type="dxa"/>
          </w:tcPr>
          <w:p>
            <w:pPr>
              <w:pStyle w:val="0"/>
              <w:jc w:val="center"/>
            </w:pPr>
            <w:r>
              <w:rPr>
                <w:sz w:val="24"/>
              </w:rPr>
              <w:t xml:space="preserve">7</w:t>
            </w:r>
          </w:p>
        </w:tc>
        <w:tc>
          <w:tcPr>
            <w:tcW w:w="1191" w:type="dxa"/>
          </w:tcPr>
          <w:p>
            <w:pPr>
              <w:pStyle w:val="0"/>
              <w:jc w:val="center"/>
            </w:pPr>
            <w:r>
              <w:rPr>
                <w:sz w:val="24"/>
              </w:rPr>
              <w:t xml:space="preserve">8</w:t>
            </w:r>
          </w:p>
        </w:tc>
      </w:tr>
      <w:tr>
        <w:tc>
          <w:tcPr>
            <w:tcW w:w="794" w:type="dxa"/>
            <w:vMerge w:val="restart"/>
          </w:tcPr>
          <w:p>
            <w:pPr>
              <w:pStyle w:val="0"/>
            </w:pPr>
            <w:r>
              <w:rPr>
                <w:sz w:val="24"/>
              </w:rPr>
            </w:r>
          </w:p>
        </w:tc>
        <w:tc>
          <w:tcPr>
            <w:tcW w:w="680" w:type="dxa"/>
            <w:vMerge w:val="restart"/>
          </w:tcPr>
          <w:p>
            <w:pPr>
              <w:pStyle w:val="0"/>
            </w:pPr>
            <w:r>
              <w:rPr>
                <w:sz w:val="24"/>
              </w:rPr>
            </w:r>
          </w:p>
        </w:tc>
        <w:tc>
          <w:tcPr>
            <w:tcW w:w="1191" w:type="dxa"/>
            <w:vMerge w:val="restart"/>
          </w:tcPr>
          <w:p>
            <w:pPr>
              <w:pStyle w:val="0"/>
            </w:pPr>
            <w:r>
              <w:rPr>
                <w:sz w:val="24"/>
              </w:rPr>
            </w:r>
          </w:p>
        </w:tc>
        <w:tc>
          <w:tcPr>
            <w:tcW w:w="1587" w:type="dxa"/>
          </w:tcPr>
          <w:p>
            <w:pPr>
              <w:pStyle w:val="0"/>
            </w:pPr>
            <w:r>
              <w:rPr>
                <w:sz w:val="24"/>
              </w:rPr>
            </w:r>
          </w:p>
        </w:tc>
        <w:tc>
          <w:tcPr>
            <w:tcW w:w="1247" w:type="dxa"/>
          </w:tcPr>
          <w:p>
            <w:pPr>
              <w:pStyle w:val="0"/>
            </w:pPr>
            <w:r>
              <w:rPr>
                <w:sz w:val="24"/>
              </w:rPr>
            </w:r>
          </w:p>
        </w:tc>
        <w:tc>
          <w:tcPr>
            <w:tcW w:w="1134" w:type="dxa"/>
          </w:tcPr>
          <w:p>
            <w:pPr>
              <w:pStyle w:val="0"/>
            </w:pPr>
            <w:r>
              <w:rPr>
                <w:sz w:val="24"/>
              </w:rPr>
            </w:r>
          </w:p>
        </w:tc>
        <w:tc>
          <w:tcPr>
            <w:tcW w:w="1247" w:type="dxa"/>
          </w:tcPr>
          <w:p>
            <w:pPr>
              <w:pStyle w:val="0"/>
            </w:pPr>
            <w:r>
              <w:rPr>
                <w:sz w:val="24"/>
              </w:rPr>
            </w:r>
          </w:p>
        </w:tc>
        <w:tc>
          <w:tcPr>
            <w:tcW w:w="1191" w:type="dxa"/>
          </w:tcPr>
          <w:p>
            <w:pPr>
              <w:pStyle w:val="0"/>
            </w:pPr>
            <w:r>
              <w:rPr>
                <w:sz w:val="24"/>
              </w:rPr>
            </w:r>
          </w:p>
        </w:tc>
      </w:tr>
      <w:tr>
        <w:tc>
          <w:tcPr>
            <w:vMerge w:val="continue"/>
          </w:tcPr>
          <w:p/>
        </w:tc>
        <w:tc>
          <w:tcPr>
            <w:vMerge w:val="continue"/>
          </w:tcPr>
          <w:p/>
        </w:tc>
        <w:tc>
          <w:tcPr>
            <w:vMerge w:val="continue"/>
          </w:tcPr>
          <w:p/>
        </w:tc>
        <w:tc>
          <w:tcPr>
            <w:tcW w:w="1587" w:type="dxa"/>
          </w:tcPr>
          <w:p>
            <w:pPr>
              <w:pStyle w:val="0"/>
            </w:pPr>
            <w:r>
              <w:rPr>
                <w:sz w:val="24"/>
              </w:rPr>
            </w:r>
          </w:p>
        </w:tc>
        <w:tc>
          <w:tcPr>
            <w:tcW w:w="1247" w:type="dxa"/>
          </w:tcPr>
          <w:p>
            <w:pPr>
              <w:pStyle w:val="0"/>
            </w:pPr>
            <w:r>
              <w:rPr>
                <w:sz w:val="24"/>
              </w:rPr>
            </w:r>
          </w:p>
        </w:tc>
        <w:tc>
          <w:tcPr>
            <w:tcW w:w="1134" w:type="dxa"/>
          </w:tcPr>
          <w:p>
            <w:pPr>
              <w:pStyle w:val="0"/>
            </w:pPr>
            <w:r>
              <w:rPr>
                <w:sz w:val="24"/>
              </w:rPr>
            </w:r>
          </w:p>
        </w:tc>
        <w:tc>
          <w:tcPr>
            <w:tcW w:w="1247" w:type="dxa"/>
          </w:tcPr>
          <w:p>
            <w:pPr>
              <w:pStyle w:val="0"/>
            </w:pPr>
            <w:r>
              <w:rPr>
                <w:sz w:val="24"/>
              </w:rPr>
            </w:r>
          </w:p>
        </w:tc>
        <w:tc>
          <w:tcPr>
            <w:tcW w:w="1191" w:type="dxa"/>
          </w:tcPr>
          <w:p>
            <w:pPr>
              <w:pStyle w:val="0"/>
            </w:pPr>
            <w:r>
              <w:rPr>
                <w:sz w:val="24"/>
              </w:rPr>
            </w:r>
          </w:p>
        </w:tc>
      </w:tr>
      <w:tr>
        <w:tblPrEx>
          <w:tblBorders>
            <w:left w:val="nil"/>
          </w:tblBorders>
        </w:tblPrEx>
        <w:tc>
          <w:tcPr>
            <w:gridSpan w:val="3"/>
            <w:tcW w:w="2665" w:type="dxa"/>
            <w:tcBorders>
              <w:left w:val="nil"/>
              <w:bottom w:val="nil"/>
            </w:tcBorders>
          </w:tcPr>
          <w:p>
            <w:pPr>
              <w:pStyle w:val="0"/>
              <w:jc w:val="right"/>
            </w:pPr>
            <w:r>
              <w:rPr>
                <w:sz w:val="24"/>
              </w:rPr>
              <w:t xml:space="preserve">Итого по учетному номеру</w:t>
            </w:r>
          </w:p>
        </w:tc>
        <w:tc>
          <w:tcPr>
            <w:tcW w:w="1587" w:type="dxa"/>
          </w:tcPr>
          <w:p>
            <w:pPr>
              <w:pStyle w:val="0"/>
              <w:jc w:val="center"/>
            </w:pPr>
            <w:r>
              <w:rPr>
                <w:sz w:val="24"/>
              </w:rPr>
              <w:t xml:space="preserve">X</w:t>
            </w:r>
          </w:p>
        </w:tc>
        <w:tc>
          <w:tcPr>
            <w:tcW w:w="1247" w:type="dxa"/>
          </w:tcPr>
          <w:p>
            <w:pPr>
              <w:pStyle w:val="0"/>
            </w:pPr>
            <w:r>
              <w:rPr>
                <w:sz w:val="24"/>
              </w:rPr>
            </w:r>
          </w:p>
        </w:tc>
        <w:tc>
          <w:tcPr>
            <w:tcW w:w="1134" w:type="dxa"/>
          </w:tcPr>
          <w:p>
            <w:pPr>
              <w:pStyle w:val="0"/>
            </w:pPr>
            <w:r>
              <w:rPr>
                <w:sz w:val="24"/>
              </w:rPr>
            </w:r>
          </w:p>
        </w:tc>
        <w:tc>
          <w:tcPr>
            <w:tcW w:w="1247" w:type="dxa"/>
          </w:tcPr>
          <w:p>
            <w:pPr>
              <w:pStyle w:val="0"/>
            </w:pPr>
            <w:r>
              <w:rPr>
                <w:sz w:val="24"/>
              </w:rPr>
            </w:r>
          </w:p>
        </w:tc>
        <w:tc>
          <w:tcPr>
            <w:tcW w:w="1191" w:type="dxa"/>
          </w:tcPr>
          <w:p>
            <w:pPr>
              <w:pStyle w:val="0"/>
            </w:pPr>
            <w:r>
              <w:rPr>
                <w:sz w:val="24"/>
              </w:rPr>
            </w:r>
          </w:p>
        </w:tc>
      </w:tr>
      <w:tr>
        <w:tblPrEx>
          <w:tblBorders>
            <w:left w:val="nil"/>
          </w:tblBorders>
        </w:tblPrEx>
        <w:tc>
          <w:tcPr>
            <w:gridSpan w:val="4"/>
            <w:tcW w:w="4252" w:type="dxa"/>
            <w:tcBorders>
              <w:top w:val="nil"/>
              <w:left w:val="nil"/>
              <w:bottom w:val="nil"/>
            </w:tcBorders>
          </w:tcPr>
          <w:p>
            <w:pPr>
              <w:pStyle w:val="0"/>
              <w:jc w:val="right"/>
            </w:pPr>
            <w:r>
              <w:rPr>
                <w:sz w:val="24"/>
              </w:rPr>
              <w:t xml:space="preserve">Всего</w:t>
            </w:r>
          </w:p>
        </w:tc>
        <w:tc>
          <w:tcPr>
            <w:tcW w:w="1247" w:type="dxa"/>
          </w:tcPr>
          <w:p>
            <w:pPr>
              <w:pStyle w:val="0"/>
            </w:pPr>
            <w:r>
              <w:rPr>
                <w:sz w:val="24"/>
              </w:rPr>
            </w:r>
          </w:p>
        </w:tc>
        <w:tc>
          <w:tcPr>
            <w:tcW w:w="1134" w:type="dxa"/>
          </w:tcPr>
          <w:p>
            <w:pPr>
              <w:pStyle w:val="0"/>
            </w:pPr>
            <w:r>
              <w:rPr>
                <w:sz w:val="24"/>
              </w:rPr>
            </w:r>
          </w:p>
        </w:tc>
        <w:tc>
          <w:tcPr>
            <w:tcW w:w="1247" w:type="dxa"/>
          </w:tcPr>
          <w:p>
            <w:pPr>
              <w:pStyle w:val="0"/>
            </w:pPr>
            <w:r>
              <w:rPr>
                <w:sz w:val="24"/>
              </w:rPr>
            </w:r>
          </w:p>
        </w:tc>
        <w:tc>
          <w:tcPr>
            <w:tcW w:w="1191" w:type="dxa"/>
          </w:tcPr>
          <w:p>
            <w:pPr>
              <w:pStyle w:val="0"/>
            </w:pPr>
            <w:r>
              <w:rPr>
                <w:sz w:val="24"/>
              </w:rPr>
            </w:r>
          </w:p>
        </w:tc>
      </w:tr>
    </w:tbl>
    <w:p>
      <w:pPr>
        <w:pStyle w:val="0"/>
        <w:jc w:val="both"/>
      </w:pPr>
      <w:r>
        <w:rPr>
          <w:sz w:val="24"/>
        </w:rPr>
      </w:r>
    </w:p>
    <w:p>
      <w:pPr>
        <w:pStyle w:val="1"/>
        <w:jc w:val="both"/>
      </w:pPr>
      <w:r>
        <w:rPr>
          <w:sz w:val="20"/>
        </w:rPr>
        <w:t xml:space="preserve">             2.7. Бюджетные обязательства в иностранной валюте</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94"/>
        <w:gridCol w:w="680"/>
        <w:gridCol w:w="737"/>
        <w:gridCol w:w="1247"/>
        <w:gridCol w:w="737"/>
        <w:gridCol w:w="1020"/>
        <w:gridCol w:w="850"/>
        <w:gridCol w:w="850"/>
        <w:gridCol w:w="680"/>
        <w:gridCol w:w="737"/>
        <w:gridCol w:w="737"/>
      </w:tblGrid>
      <w:tr>
        <w:tc>
          <w:tcPr>
            <w:gridSpan w:val="2"/>
            <w:tcW w:w="1474" w:type="dxa"/>
          </w:tcPr>
          <w:p>
            <w:pPr>
              <w:pStyle w:val="0"/>
              <w:jc w:val="center"/>
            </w:pPr>
            <w:r>
              <w:rPr>
                <w:sz w:val="24"/>
              </w:rPr>
              <w:t xml:space="preserve">Документ</w:t>
            </w:r>
          </w:p>
        </w:tc>
        <w:tc>
          <w:tcPr>
            <w:tcW w:w="737" w:type="dxa"/>
            <w:vMerge w:val="restart"/>
          </w:tcPr>
          <w:p>
            <w:pPr>
              <w:pStyle w:val="0"/>
              <w:jc w:val="center"/>
            </w:pPr>
            <w:r>
              <w:rPr>
                <w:sz w:val="24"/>
              </w:rPr>
              <w:t xml:space="preserve">Учетный номер</w:t>
            </w:r>
          </w:p>
        </w:tc>
        <w:tc>
          <w:tcPr>
            <w:tcW w:w="1247" w:type="dxa"/>
            <w:vMerge w:val="restart"/>
          </w:tcPr>
          <w:p>
            <w:pPr>
              <w:pStyle w:val="0"/>
              <w:jc w:val="center"/>
            </w:pPr>
            <w:r>
              <w:rPr>
                <w:sz w:val="24"/>
              </w:rPr>
              <w:t xml:space="preserve">Код объекта капитальных вложений (код мероприятия по информатизации)</w:t>
            </w:r>
          </w:p>
        </w:tc>
        <w:tc>
          <w:tcPr>
            <w:tcW w:w="737" w:type="dxa"/>
            <w:vMerge w:val="restart"/>
          </w:tcPr>
          <w:p>
            <w:pPr>
              <w:pStyle w:val="0"/>
              <w:jc w:val="center"/>
            </w:pPr>
            <w:r>
              <w:rPr>
                <w:sz w:val="24"/>
              </w:rPr>
              <w:t xml:space="preserve">Код валюты по </w:t>
            </w:r>
            <w:r>
              <w:rPr>
                <w:sz w:val="24"/>
              </w:rPr>
              <w:t xml:space="preserve">ОКВ</w:t>
            </w:r>
          </w:p>
        </w:tc>
        <w:tc>
          <w:tcPr>
            <w:tcW w:w="1020" w:type="dxa"/>
            <w:vMerge w:val="restart"/>
          </w:tcPr>
          <w:p>
            <w:pPr>
              <w:pStyle w:val="0"/>
              <w:jc w:val="center"/>
            </w:pPr>
            <w:r>
              <w:rPr>
                <w:sz w:val="24"/>
              </w:rPr>
              <w:t xml:space="preserve">Сумма в иностранной валюте</w:t>
            </w:r>
          </w:p>
        </w:tc>
        <w:tc>
          <w:tcPr>
            <w:tcW w:w="850" w:type="dxa"/>
            <w:vMerge w:val="restart"/>
          </w:tcPr>
          <w:p>
            <w:pPr>
              <w:pStyle w:val="0"/>
              <w:jc w:val="center"/>
            </w:pPr>
            <w:r>
              <w:rPr>
                <w:sz w:val="24"/>
              </w:rPr>
              <w:t xml:space="preserve">Курс валюты</w:t>
            </w:r>
          </w:p>
        </w:tc>
        <w:tc>
          <w:tcPr>
            <w:gridSpan w:val="4"/>
            <w:tcW w:w="3004" w:type="dxa"/>
          </w:tcPr>
          <w:p>
            <w:pPr>
              <w:pStyle w:val="0"/>
              <w:jc w:val="center"/>
            </w:pPr>
            <w:r>
              <w:rPr>
                <w:sz w:val="24"/>
              </w:rPr>
              <w:t xml:space="preserve">Сумма в рублевом эквиваленте</w:t>
            </w:r>
          </w:p>
        </w:tc>
      </w:tr>
      <w:tr>
        <w:tc>
          <w:tcPr>
            <w:tcW w:w="794" w:type="dxa"/>
          </w:tcPr>
          <w:p>
            <w:pPr>
              <w:pStyle w:val="0"/>
              <w:jc w:val="center"/>
            </w:pPr>
            <w:r>
              <w:rPr>
                <w:sz w:val="24"/>
              </w:rPr>
              <w:t xml:space="preserve">номер</w:t>
            </w:r>
          </w:p>
        </w:tc>
        <w:tc>
          <w:tcPr>
            <w:tcW w:w="680" w:type="dxa"/>
          </w:tcPr>
          <w:p>
            <w:pPr>
              <w:pStyle w:val="0"/>
              <w:jc w:val="center"/>
            </w:pPr>
            <w:r>
              <w:rPr>
                <w:sz w:val="24"/>
              </w:rPr>
              <w:t xml:space="preserve">дата</w:t>
            </w:r>
          </w:p>
        </w:tc>
        <w:tc>
          <w:tcPr>
            <w:vMerge w:val="continue"/>
          </w:tcPr>
          <w:p/>
        </w:tc>
        <w:tc>
          <w:tcPr>
            <w:vMerge w:val="continue"/>
          </w:tcPr>
          <w:p/>
        </w:tc>
        <w:tc>
          <w:tcPr>
            <w:vMerge w:val="continue"/>
          </w:tcPr>
          <w:p/>
        </w:tc>
        <w:tc>
          <w:tcPr>
            <w:vMerge w:val="continue"/>
          </w:tcPr>
          <w:p/>
        </w:tc>
        <w:tc>
          <w:tcPr>
            <w:vMerge w:val="continue"/>
          </w:tcPr>
          <w:p/>
        </w:tc>
        <w:tc>
          <w:tcPr>
            <w:tcW w:w="850" w:type="dxa"/>
          </w:tcPr>
          <w:p>
            <w:pPr>
              <w:pStyle w:val="0"/>
              <w:jc w:val="center"/>
            </w:pPr>
            <w:r>
              <w:rPr>
                <w:sz w:val="24"/>
              </w:rPr>
              <w:t xml:space="preserve">на ____ год</w:t>
            </w:r>
          </w:p>
        </w:tc>
        <w:tc>
          <w:tcPr>
            <w:tcW w:w="680" w:type="dxa"/>
          </w:tcPr>
          <w:p>
            <w:pPr>
              <w:pStyle w:val="0"/>
              <w:jc w:val="center"/>
            </w:pPr>
            <w:r>
              <w:rPr>
                <w:sz w:val="24"/>
              </w:rPr>
              <w:t xml:space="preserve">на ____ год</w:t>
            </w:r>
          </w:p>
        </w:tc>
        <w:tc>
          <w:tcPr>
            <w:tcW w:w="737" w:type="dxa"/>
          </w:tcPr>
          <w:p>
            <w:pPr>
              <w:pStyle w:val="0"/>
              <w:jc w:val="center"/>
            </w:pPr>
            <w:r>
              <w:rPr>
                <w:sz w:val="24"/>
              </w:rPr>
              <w:t xml:space="preserve">на ____ год</w:t>
            </w:r>
          </w:p>
        </w:tc>
        <w:tc>
          <w:tcPr>
            <w:tcW w:w="737" w:type="dxa"/>
          </w:tcPr>
          <w:p>
            <w:pPr>
              <w:pStyle w:val="0"/>
              <w:jc w:val="center"/>
            </w:pPr>
            <w:r>
              <w:rPr>
                <w:sz w:val="24"/>
              </w:rPr>
              <w:t xml:space="preserve">на ____ год</w:t>
            </w:r>
          </w:p>
        </w:tc>
      </w:tr>
      <w:tr>
        <w:tc>
          <w:tcPr>
            <w:tcW w:w="794" w:type="dxa"/>
          </w:tcPr>
          <w:p>
            <w:pPr>
              <w:pStyle w:val="0"/>
              <w:jc w:val="center"/>
            </w:pPr>
            <w:r>
              <w:rPr>
                <w:sz w:val="24"/>
              </w:rPr>
              <w:t xml:space="preserve">1</w:t>
            </w:r>
          </w:p>
        </w:tc>
        <w:tc>
          <w:tcPr>
            <w:tcW w:w="680" w:type="dxa"/>
          </w:tcPr>
          <w:p>
            <w:pPr>
              <w:pStyle w:val="0"/>
              <w:jc w:val="center"/>
            </w:pPr>
            <w:r>
              <w:rPr>
                <w:sz w:val="24"/>
              </w:rPr>
              <w:t xml:space="preserve">2</w:t>
            </w:r>
          </w:p>
        </w:tc>
        <w:tc>
          <w:tcPr>
            <w:tcW w:w="737" w:type="dxa"/>
          </w:tcPr>
          <w:p>
            <w:pPr>
              <w:pStyle w:val="0"/>
              <w:jc w:val="center"/>
            </w:pPr>
            <w:r>
              <w:rPr>
                <w:sz w:val="24"/>
              </w:rPr>
              <w:t xml:space="preserve">3</w:t>
            </w:r>
          </w:p>
        </w:tc>
        <w:tc>
          <w:tcPr>
            <w:tcW w:w="1247" w:type="dxa"/>
          </w:tcPr>
          <w:p>
            <w:pPr>
              <w:pStyle w:val="0"/>
              <w:jc w:val="center"/>
            </w:pPr>
            <w:r>
              <w:rPr>
                <w:sz w:val="24"/>
              </w:rPr>
              <w:t xml:space="preserve">4</w:t>
            </w:r>
          </w:p>
        </w:tc>
        <w:tc>
          <w:tcPr>
            <w:tcW w:w="737" w:type="dxa"/>
          </w:tcPr>
          <w:p>
            <w:pPr>
              <w:pStyle w:val="0"/>
              <w:jc w:val="center"/>
            </w:pPr>
            <w:r>
              <w:rPr>
                <w:sz w:val="24"/>
              </w:rPr>
              <w:t xml:space="preserve">5</w:t>
            </w:r>
          </w:p>
        </w:tc>
        <w:tc>
          <w:tcPr>
            <w:tcW w:w="1020" w:type="dxa"/>
          </w:tcPr>
          <w:p>
            <w:pPr>
              <w:pStyle w:val="0"/>
              <w:jc w:val="center"/>
            </w:pPr>
            <w:r>
              <w:rPr>
                <w:sz w:val="24"/>
              </w:rPr>
              <w:t xml:space="preserve">6</w:t>
            </w:r>
          </w:p>
        </w:tc>
        <w:tc>
          <w:tcPr>
            <w:tcW w:w="850" w:type="dxa"/>
          </w:tcPr>
          <w:p>
            <w:pPr>
              <w:pStyle w:val="0"/>
              <w:jc w:val="center"/>
            </w:pPr>
            <w:r>
              <w:rPr>
                <w:sz w:val="24"/>
              </w:rPr>
              <w:t xml:space="preserve">7</w:t>
            </w:r>
          </w:p>
        </w:tc>
        <w:tc>
          <w:tcPr>
            <w:tcW w:w="850" w:type="dxa"/>
          </w:tcPr>
          <w:p>
            <w:pPr>
              <w:pStyle w:val="0"/>
              <w:jc w:val="center"/>
            </w:pPr>
            <w:r>
              <w:rPr>
                <w:sz w:val="24"/>
              </w:rPr>
              <w:t xml:space="preserve">8</w:t>
            </w:r>
          </w:p>
        </w:tc>
        <w:tc>
          <w:tcPr>
            <w:tcW w:w="680" w:type="dxa"/>
          </w:tcPr>
          <w:p>
            <w:pPr>
              <w:pStyle w:val="0"/>
              <w:jc w:val="center"/>
            </w:pPr>
            <w:r>
              <w:rPr>
                <w:sz w:val="24"/>
              </w:rPr>
              <w:t xml:space="preserve">9</w:t>
            </w:r>
          </w:p>
        </w:tc>
        <w:tc>
          <w:tcPr>
            <w:tcW w:w="737" w:type="dxa"/>
          </w:tcPr>
          <w:p>
            <w:pPr>
              <w:pStyle w:val="0"/>
              <w:jc w:val="center"/>
            </w:pPr>
            <w:r>
              <w:rPr>
                <w:sz w:val="24"/>
              </w:rPr>
              <w:t xml:space="preserve">10</w:t>
            </w:r>
          </w:p>
        </w:tc>
        <w:tc>
          <w:tcPr>
            <w:tcW w:w="737" w:type="dxa"/>
          </w:tcPr>
          <w:p>
            <w:pPr>
              <w:pStyle w:val="0"/>
              <w:jc w:val="center"/>
            </w:pPr>
            <w:r>
              <w:rPr>
                <w:sz w:val="24"/>
              </w:rPr>
              <w:t xml:space="preserve">11</w:t>
            </w:r>
          </w:p>
        </w:tc>
      </w:tr>
      <w:tr>
        <w:tc>
          <w:tcPr>
            <w:tcW w:w="794" w:type="dxa"/>
            <w:vMerge w:val="restart"/>
          </w:tcPr>
          <w:p>
            <w:pPr>
              <w:pStyle w:val="0"/>
            </w:pPr>
            <w:r>
              <w:rPr>
                <w:sz w:val="24"/>
              </w:rPr>
            </w:r>
          </w:p>
        </w:tc>
        <w:tc>
          <w:tcPr>
            <w:tcW w:w="680" w:type="dxa"/>
            <w:vMerge w:val="restart"/>
          </w:tcPr>
          <w:p>
            <w:pPr>
              <w:pStyle w:val="0"/>
            </w:pPr>
            <w:r>
              <w:rPr>
                <w:sz w:val="24"/>
              </w:rPr>
            </w:r>
          </w:p>
        </w:tc>
        <w:tc>
          <w:tcPr>
            <w:tcW w:w="737" w:type="dxa"/>
            <w:vMerge w:val="restart"/>
          </w:tcPr>
          <w:p>
            <w:pPr>
              <w:pStyle w:val="0"/>
            </w:pPr>
            <w:r>
              <w:rPr>
                <w:sz w:val="24"/>
              </w:rPr>
            </w:r>
          </w:p>
        </w:tc>
        <w:tc>
          <w:tcPr>
            <w:tcW w:w="1247" w:type="dxa"/>
          </w:tcPr>
          <w:p>
            <w:pPr>
              <w:pStyle w:val="0"/>
            </w:pPr>
            <w:r>
              <w:rPr>
                <w:sz w:val="24"/>
              </w:rPr>
            </w:r>
          </w:p>
        </w:tc>
        <w:tc>
          <w:tcPr>
            <w:tcW w:w="737" w:type="dxa"/>
          </w:tcPr>
          <w:p>
            <w:pPr>
              <w:pStyle w:val="0"/>
            </w:pPr>
            <w:r>
              <w:rPr>
                <w:sz w:val="24"/>
              </w:rPr>
            </w:r>
          </w:p>
        </w:tc>
        <w:tc>
          <w:tcPr>
            <w:tcW w:w="1020" w:type="dxa"/>
          </w:tcPr>
          <w:p>
            <w:pPr>
              <w:pStyle w:val="0"/>
            </w:pPr>
            <w:r>
              <w:rPr>
                <w:sz w:val="24"/>
              </w:rPr>
            </w:r>
          </w:p>
        </w:tc>
        <w:tc>
          <w:tcPr>
            <w:tcW w:w="850" w:type="dxa"/>
          </w:tcPr>
          <w:p>
            <w:pPr>
              <w:pStyle w:val="0"/>
            </w:pPr>
            <w:r>
              <w:rPr>
                <w:sz w:val="24"/>
              </w:rPr>
            </w:r>
          </w:p>
        </w:tc>
        <w:tc>
          <w:tcPr>
            <w:tcW w:w="850" w:type="dxa"/>
          </w:tcPr>
          <w:p>
            <w:pPr>
              <w:pStyle w:val="0"/>
            </w:pPr>
            <w:r>
              <w:rPr>
                <w:sz w:val="24"/>
              </w:rPr>
            </w:r>
          </w:p>
        </w:tc>
        <w:tc>
          <w:tcPr>
            <w:tcW w:w="680" w:type="dxa"/>
          </w:tcPr>
          <w:p>
            <w:pPr>
              <w:pStyle w:val="0"/>
            </w:pPr>
            <w:r>
              <w:rPr>
                <w:sz w:val="24"/>
              </w:rPr>
            </w:r>
          </w:p>
        </w:tc>
        <w:tc>
          <w:tcPr>
            <w:tcW w:w="737" w:type="dxa"/>
          </w:tcPr>
          <w:p>
            <w:pPr>
              <w:pStyle w:val="0"/>
            </w:pPr>
            <w:r>
              <w:rPr>
                <w:sz w:val="24"/>
              </w:rPr>
            </w:r>
          </w:p>
        </w:tc>
        <w:tc>
          <w:tcPr>
            <w:tcW w:w="737" w:type="dxa"/>
          </w:tcPr>
          <w:p>
            <w:pPr>
              <w:pStyle w:val="0"/>
            </w:pPr>
            <w:r>
              <w:rPr>
                <w:sz w:val="24"/>
              </w:rPr>
            </w:r>
          </w:p>
        </w:tc>
      </w:tr>
      <w:tr>
        <w:tc>
          <w:tcPr>
            <w:vMerge w:val="continue"/>
          </w:tcPr>
          <w:p/>
        </w:tc>
        <w:tc>
          <w:tcPr>
            <w:vMerge w:val="continue"/>
          </w:tcPr>
          <w:p/>
        </w:tc>
        <w:tc>
          <w:tcPr>
            <w:vMerge w:val="continue"/>
          </w:tcPr>
          <w:p/>
        </w:tc>
        <w:tc>
          <w:tcPr>
            <w:tcW w:w="1247" w:type="dxa"/>
          </w:tcPr>
          <w:p>
            <w:pPr>
              <w:pStyle w:val="0"/>
            </w:pPr>
            <w:r>
              <w:rPr>
                <w:sz w:val="24"/>
              </w:rPr>
            </w:r>
          </w:p>
        </w:tc>
        <w:tc>
          <w:tcPr>
            <w:tcW w:w="737" w:type="dxa"/>
          </w:tcPr>
          <w:p>
            <w:pPr>
              <w:pStyle w:val="0"/>
            </w:pPr>
            <w:r>
              <w:rPr>
                <w:sz w:val="24"/>
              </w:rPr>
            </w:r>
          </w:p>
        </w:tc>
        <w:tc>
          <w:tcPr>
            <w:tcW w:w="1020" w:type="dxa"/>
          </w:tcPr>
          <w:p>
            <w:pPr>
              <w:pStyle w:val="0"/>
            </w:pPr>
            <w:r>
              <w:rPr>
                <w:sz w:val="24"/>
              </w:rPr>
            </w:r>
          </w:p>
        </w:tc>
        <w:tc>
          <w:tcPr>
            <w:tcW w:w="850" w:type="dxa"/>
          </w:tcPr>
          <w:p>
            <w:pPr>
              <w:pStyle w:val="0"/>
            </w:pPr>
            <w:r>
              <w:rPr>
                <w:sz w:val="24"/>
              </w:rPr>
            </w:r>
          </w:p>
        </w:tc>
        <w:tc>
          <w:tcPr>
            <w:tcW w:w="850" w:type="dxa"/>
          </w:tcPr>
          <w:p>
            <w:pPr>
              <w:pStyle w:val="0"/>
            </w:pPr>
            <w:r>
              <w:rPr>
                <w:sz w:val="24"/>
              </w:rPr>
            </w:r>
          </w:p>
        </w:tc>
        <w:tc>
          <w:tcPr>
            <w:tcW w:w="680" w:type="dxa"/>
          </w:tcPr>
          <w:p>
            <w:pPr>
              <w:pStyle w:val="0"/>
            </w:pPr>
            <w:r>
              <w:rPr>
                <w:sz w:val="24"/>
              </w:rPr>
            </w:r>
          </w:p>
        </w:tc>
        <w:tc>
          <w:tcPr>
            <w:tcW w:w="737" w:type="dxa"/>
          </w:tcPr>
          <w:p>
            <w:pPr>
              <w:pStyle w:val="0"/>
            </w:pPr>
            <w:r>
              <w:rPr>
                <w:sz w:val="24"/>
              </w:rPr>
            </w:r>
          </w:p>
        </w:tc>
        <w:tc>
          <w:tcPr>
            <w:tcW w:w="737" w:type="dxa"/>
          </w:tcPr>
          <w:p>
            <w:pPr>
              <w:pStyle w:val="0"/>
            </w:pPr>
            <w:r>
              <w:rPr>
                <w:sz w:val="24"/>
              </w:rPr>
            </w:r>
          </w:p>
        </w:tc>
      </w:tr>
      <w:tr>
        <w:tblPrEx>
          <w:tblBorders>
            <w:left w:val="nil"/>
          </w:tblBorders>
        </w:tblPrEx>
        <w:tc>
          <w:tcPr>
            <w:gridSpan w:val="3"/>
            <w:tcW w:w="2211" w:type="dxa"/>
            <w:tcBorders>
              <w:left w:val="nil"/>
              <w:bottom w:val="nil"/>
            </w:tcBorders>
          </w:tcPr>
          <w:p>
            <w:pPr>
              <w:pStyle w:val="0"/>
              <w:jc w:val="right"/>
            </w:pPr>
            <w:r>
              <w:rPr>
                <w:sz w:val="24"/>
              </w:rPr>
              <w:t xml:space="preserve">Итого по учетному номеру</w:t>
            </w:r>
          </w:p>
        </w:tc>
        <w:tc>
          <w:tcPr>
            <w:tcW w:w="1247" w:type="dxa"/>
            <w:vAlign w:val="bottom"/>
          </w:tcPr>
          <w:p>
            <w:pPr>
              <w:pStyle w:val="0"/>
              <w:jc w:val="center"/>
            </w:pPr>
            <w:r>
              <w:rPr>
                <w:sz w:val="24"/>
              </w:rPr>
              <w:t xml:space="preserve">X</w:t>
            </w:r>
          </w:p>
        </w:tc>
        <w:tc>
          <w:tcPr>
            <w:tcW w:w="737" w:type="dxa"/>
            <w:vAlign w:val="bottom"/>
          </w:tcPr>
          <w:p>
            <w:pPr>
              <w:pStyle w:val="0"/>
              <w:jc w:val="center"/>
            </w:pPr>
            <w:r>
              <w:rPr>
                <w:sz w:val="24"/>
              </w:rPr>
              <w:t xml:space="preserve">X</w:t>
            </w:r>
          </w:p>
        </w:tc>
        <w:tc>
          <w:tcPr>
            <w:tcW w:w="1020" w:type="dxa"/>
            <w:vAlign w:val="bottom"/>
          </w:tcPr>
          <w:p>
            <w:pPr>
              <w:pStyle w:val="0"/>
              <w:jc w:val="center"/>
            </w:pPr>
            <w:r>
              <w:rPr>
                <w:sz w:val="24"/>
              </w:rPr>
              <w:t xml:space="preserve">X</w:t>
            </w:r>
          </w:p>
        </w:tc>
        <w:tc>
          <w:tcPr>
            <w:tcW w:w="850" w:type="dxa"/>
            <w:vAlign w:val="bottom"/>
          </w:tcPr>
          <w:p>
            <w:pPr>
              <w:pStyle w:val="0"/>
              <w:jc w:val="center"/>
            </w:pPr>
            <w:r>
              <w:rPr>
                <w:sz w:val="24"/>
              </w:rPr>
              <w:t xml:space="preserve">X</w:t>
            </w:r>
          </w:p>
        </w:tc>
        <w:tc>
          <w:tcPr>
            <w:tcW w:w="850" w:type="dxa"/>
          </w:tcPr>
          <w:p>
            <w:pPr>
              <w:pStyle w:val="0"/>
            </w:pPr>
            <w:r>
              <w:rPr>
                <w:sz w:val="24"/>
              </w:rPr>
            </w:r>
          </w:p>
        </w:tc>
        <w:tc>
          <w:tcPr>
            <w:tcW w:w="680" w:type="dxa"/>
          </w:tcPr>
          <w:p>
            <w:pPr>
              <w:pStyle w:val="0"/>
            </w:pPr>
            <w:r>
              <w:rPr>
                <w:sz w:val="24"/>
              </w:rPr>
            </w:r>
          </w:p>
        </w:tc>
        <w:tc>
          <w:tcPr>
            <w:tcW w:w="737" w:type="dxa"/>
          </w:tcPr>
          <w:p>
            <w:pPr>
              <w:pStyle w:val="0"/>
            </w:pPr>
            <w:r>
              <w:rPr>
                <w:sz w:val="24"/>
              </w:rPr>
            </w:r>
          </w:p>
        </w:tc>
        <w:tc>
          <w:tcPr>
            <w:tcW w:w="737" w:type="dxa"/>
          </w:tcPr>
          <w:p>
            <w:pPr>
              <w:pStyle w:val="0"/>
            </w:pPr>
            <w:r>
              <w:rPr>
                <w:sz w:val="24"/>
              </w:rPr>
            </w:r>
          </w:p>
        </w:tc>
      </w:tr>
      <w:tr>
        <w:tblPrEx>
          <w:tblBorders>
            <w:left w:val="nil"/>
          </w:tblBorders>
        </w:tblPrEx>
        <w:tc>
          <w:tcPr>
            <w:gridSpan w:val="4"/>
            <w:tcW w:w="3458" w:type="dxa"/>
            <w:tcBorders>
              <w:top w:val="nil"/>
              <w:left w:val="nil"/>
              <w:bottom w:val="nil"/>
            </w:tcBorders>
          </w:tcPr>
          <w:p>
            <w:pPr>
              <w:pStyle w:val="0"/>
              <w:jc w:val="right"/>
            </w:pPr>
            <w:r>
              <w:rPr>
                <w:sz w:val="24"/>
              </w:rPr>
              <w:t xml:space="preserve">Итого по коду валюты (по </w:t>
            </w:r>
            <w:r>
              <w:rPr>
                <w:sz w:val="24"/>
              </w:rPr>
              <w:t xml:space="preserve">ОКВ</w:t>
            </w:r>
            <w:r>
              <w:rPr>
                <w:sz w:val="24"/>
              </w:rPr>
              <w:t xml:space="preserve">)</w:t>
            </w:r>
          </w:p>
        </w:tc>
        <w:tc>
          <w:tcPr>
            <w:tcW w:w="737" w:type="dxa"/>
          </w:tcPr>
          <w:p>
            <w:pPr>
              <w:pStyle w:val="0"/>
            </w:pPr>
            <w:r>
              <w:rPr>
                <w:sz w:val="24"/>
              </w:rPr>
            </w:r>
          </w:p>
        </w:tc>
        <w:tc>
          <w:tcPr>
            <w:tcW w:w="1020" w:type="dxa"/>
          </w:tcPr>
          <w:p>
            <w:pPr>
              <w:pStyle w:val="0"/>
            </w:pPr>
            <w:r>
              <w:rPr>
                <w:sz w:val="24"/>
              </w:rPr>
            </w:r>
          </w:p>
        </w:tc>
        <w:tc>
          <w:tcPr>
            <w:tcW w:w="850" w:type="dxa"/>
          </w:tcPr>
          <w:p>
            <w:pPr>
              <w:pStyle w:val="0"/>
              <w:jc w:val="center"/>
            </w:pPr>
            <w:r>
              <w:rPr>
                <w:sz w:val="24"/>
              </w:rPr>
              <w:t xml:space="preserve">X</w:t>
            </w:r>
          </w:p>
        </w:tc>
        <w:tc>
          <w:tcPr>
            <w:tcW w:w="850" w:type="dxa"/>
          </w:tcPr>
          <w:p>
            <w:pPr>
              <w:pStyle w:val="0"/>
            </w:pPr>
            <w:r>
              <w:rPr>
                <w:sz w:val="24"/>
              </w:rPr>
            </w:r>
          </w:p>
        </w:tc>
        <w:tc>
          <w:tcPr>
            <w:tcW w:w="680" w:type="dxa"/>
          </w:tcPr>
          <w:p>
            <w:pPr>
              <w:pStyle w:val="0"/>
            </w:pPr>
            <w:r>
              <w:rPr>
                <w:sz w:val="24"/>
              </w:rPr>
            </w:r>
          </w:p>
        </w:tc>
        <w:tc>
          <w:tcPr>
            <w:tcW w:w="737" w:type="dxa"/>
          </w:tcPr>
          <w:p>
            <w:pPr>
              <w:pStyle w:val="0"/>
            </w:pPr>
            <w:r>
              <w:rPr>
                <w:sz w:val="24"/>
              </w:rPr>
            </w:r>
          </w:p>
        </w:tc>
        <w:tc>
          <w:tcPr>
            <w:tcW w:w="737" w:type="dxa"/>
          </w:tcPr>
          <w:p>
            <w:pPr>
              <w:pStyle w:val="0"/>
            </w:pPr>
            <w:r>
              <w:rPr>
                <w:sz w:val="24"/>
              </w:rPr>
            </w:r>
          </w:p>
        </w:tc>
      </w:tr>
      <w:tr>
        <w:tblPrEx>
          <w:tblBorders>
            <w:left w:val="nil"/>
          </w:tblBorders>
        </w:tblPrEx>
        <w:tc>
          <w:tcPr>
            <w:gridSpan w:val="7"/>
            <w:tcW w:w="6065" w:type="dxa"/>
            <w:tcBorders>
              <w:top w:val="nil"/>
              <w:left w:val="nil"/>
              <w:bottom w:val="nil"/>
            </w:tcBorders>
          </w:tcPr>
          <w:p>
            <w:pPr>
              <w:pStyle w:val="0"/>
              <w:jc w:val="right"/>
            </w:pPr>
            <w:r>
              <w:rPr>
                <w:sz w:val="24"/>
              </w:rPr>
              <w:t xml:space="preserve">Всего</w:t>
            </w:r>
          </w:p>
        </w:tc>
        <w:tc>
          <w:tcPr>
            <w:tcW w:w="850" w:type="dxa"/>
          </w:tcPr>
          <w:p>
            <w:pPr>
              <w:pStyle w:val="0"/>
            </w:pPr>
            <w:r>
              <w:rPr>
                <w:sz w:val="24"/>
              </w:rPr>
            </w:r>
          </w:p>
        </w:tc>
        <w:tc>
          <w:tcPr>
            <w:tcW w:w="680" w:type="dxa"/>
          </w:tcPr>
          <w:p>
            <w:pPr>
              <w:pStyle w:val="0"/>
            </w:pPr>
            <w:r>
              <w:rPr>
                <w:sz w:val="24"/>
              </w:rPr>
            </w:r>
          </w:p>
        </w:tc>
        <w:tc>
          <w:tcPr>
            <w:tcW w:w="737" w:type="dxa"/>
          </w:tcPr>
          <w:p>
            <w:pPr>
              <w:pStyle w:val="0"/>
            </w:pPr>
            <w:r>
              <w:rPr>
                <w:sz w:val="24"/>
              </w:rPr>
            </w:r>
          </w:p>
        </w:tc>
        <w:tc>
          <w:tcPr>
            <w:tcW w:w="737" w:type="dxa"/>
          </w:tcPr>
          <w:p>
            <w:pPr>
              <w:pStyle w:val="0"/>
            </w:pPr>
            <w:r>
              <w:rPr>
                <w:sz w:val="24"/>
              </w:rPr>
            </w:r>
          </w:p>
        </w:tc>
      </w:tr>
    </w:tbl>
    <w:p>
      <w:pPr>
        <w:pStyle w:val="0"/>
        <w:jc w:val="both"/>
      </w:pPr>
      <w:r>
        <w:rPr>
          <w:sz w:val="24"/>
        </w:rPr>
      </w:r>
    </w:p>
    <w:p>
      <w:pPr>
        <w:pStyle w:val="1"/>
        <w:jc w:val="both"/>
      </w:pPr>
      <w:r>
        <w:rPr>
          <w:sz w:val="20"/>
        </w:rPr>
        <w:t xml:space="preserve">         2.8. Денежные обязательства в валюте Российской Федерации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850"/>
        <w:gridCol w:w="964"/>
        <w:gridCol w:w="1757"/>
        <w:gridCol w:w="1247"/>
        <w:gridCol w:w="1134"/>
        <w:gridCol w:w="1247"/>
        <w:gridCol w:w="1191"/>
      </w:tblGrid>
      <w:tr>
        <w:tc>
          <w:tcPr>
            <w:gridSpan w:val="2"/>
            <w:tcW w:w="1530" w:type="dxa"/>
          </w:tcPr>
          <w:p>
            <w:pPr>
              <w:pStyle w:val="0"/>
              <w:jc w:val="center"/>
            </w:pPr>
            <w:r>
              <w:rPr>
                <w:sz w:val="24"/>
              </w:rPr>
              <w:t xml:space="preserve">Документ</w:t>
            </w:r>
          </w:p>
        </w:tc>
        <w:tc>
          <w:tcPr>
            <w:tcW w:w="964" w:type="dxa"/>
            <w:vMerge w:val="restart"/>
          </w:tcPr>
          <w:p>
            <w:pPr>
              <w:pStyle w:val="0"/>
              <w:jc w:val="center"/>
            </w:pPr>
            <w:r>
              <w:rPr>
                <w:sz w:val="24"/>
              </w:rPr>
              <w:t xml:space="preserve">Учетный номер</w:t>
            </w:r>
          </w:p>
        </w:tc>
        <w:tc>
          <w:tcPr>
            <w:tcW w:w="1757" w:type="dxa"/>
            <w:vMerge w:val="restart"/>
          </w:tcPr>
          <w:p>
            <w:pPr>
              <w:pStyle w:val="0"/>
              <w:jc w:val="center"/>
            </w:pPr>
            <w:r>
              <w:rPr>
                <w:sz w:val="24"/>
              </w:rPr>
              <w:t xml:space="preserve">Код объекта капитальных вложений (код мероприятия по информатизации)</w:t>
            </w:r>
          </w:p>
        </w:tc>
        <w:tc>
          <w:tcPr>
            <w:tcW w:w="1247" w:type="dxa"/>
            <w:vMerge w:val="restart"/>
          </w:tcPr>
          <w:p>
            <w:pPr>
              <w:pStyle w:val="0"/>
              <w:jc w:val="center"/>
            </w:pPr>
            <w:r>
              <w:rPr>
                <w:sz w:val="24"/>
              </w:rPr>
              <w:t xml:space="preserve">Сумма на ____ год</w:t>
            </w:r>
          </w:p>
        </w:tc>
        <w:tc>
          <w:tcPr>
            <w:tcW w:w="1134" w:type="dxa"/>
            <w:vMerge w:val="restart"/>
          </w:tcPr>
          <w:p>
            <w:pPr>
              <w:pStyle w:val="0"/>
              <w:jc w:val="center"/>
            </w:pPr>
            <w:r>
              <w:rPr>
                <w:sz w:val="24"/>
              </w:rPr>
              <w:t xml:space="preserve">Сумма на ____ год</w:t>
            </w:r>
          </w:p>
        </w:tc>
        <w:tc>
          <w:tcPr>
            <w:tcW w:w="1247" w:type="dxa"/>
            <w:vMerge w:val="restart"/>
          </w:tcPr>
          <w:p>
            <w:pPr>
              <w:pStyle w:val="0"/>
              <w:jc w:val="center"/>
            </w:pPr>
            <w:r>
              <w:rPr>
                <w:sz w:val="24"/>
              </w:rPr>
              <w:t xml:space="preserve">Сумма на ____ год</w:t>
            </w:r>
          </w:p>
        </w:tc>
        <w:tc>
          <w:tcPr>
            <w:tcW w:w="1191" w:type="dxa"/>
            <w:vMerge w:val="restart"/>
          </w:tcPr>
          <w:p>
            <w:pPr>
              <w:pStyle w:val="0"/>
              <w:jc w:val="center"/>
            </w:pPr>
            <w:r>
              <w:rPr>
                <w:sz w:val="24"/>
              </w:rPr>
              <w:t xml:space="preserve">Сумма на ____ год</w:t>
            </w:r>
          </w:p>
        </w:tc>
      </w:tr>
      <w:tr>
        <w:tc>
          <w:tcPr>
            <w:tcW w:w="680" w:type="dxa"/>
          </w:tcPr>
          <w:p>
            <w:pPr>
              <w:pStyle w:val="0"/>
              <w:jc w:val="center"/>
            </w:pPr>
            <w:r>
              <w:rPr>
                <w:sz w:val="24"/>
              </w:rPr>
              <w:t xml:space="preserve">номер</w:t>
            </w:r>
          </w:p>
        </w:tc>
        <w:tc>
          <w:tcPr>
            <w:tcW w:w="850" w:type="dxa"/>
          </w:tcPr>
          <w:p>
            <w:pPr>
              <w:pStyle w:val="0"/>
              <w:jc w:val="center"/>
            </w:pPr>
            <w:r>
              <w:rPr>
                <w:sz w:val="24"/>
              </w:rPr>
              <w:t xml:space="preserve">дата</w:t>
            </w: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680" w:type="dxa"/>
          </w:tcPr>
          <w:p>
            <w:pPr>
              <w:pStyle w:val="0"/>
              <w:jc w:val="center"/>
            </w:pPr>
            <w:r>
              <w:rPr>
                <w:sz w:val="24"/>
              </w:rPr>
              <w:t xml:space="preserve">1</w:t>
            </w:r>
          </w:p>
        </w:tc>
        <w:tc>
          <w:tcPr>
            <w:tcW w:w="850" w:type="dxa"/>
          </w:tcPr>
          <w:p>
            <w:pPr>
              <w:pStyle w:val="0"/>
              <w:jc w:val="center"/>
            </w:pPr>
            <w:r>
              <w:rPr>
                <w:sz w:val="24"/>
              </w:rPr>
              <w:t xml:space="preserve">2</w:t>
            </w:r>
          </w:p>
        </w:tc>
        <w:tc>
          <w:tcPr>
            <w:tcW w:w="964" w:type="dxa"/>
          </w:tcPr>
          <w:p>
            <w:pPr>
              <w:pStyle w:val="0"/>
              <w:jc w:val="center"/>
            </w:pPr>
            <w:r>
              <w:rPr>
                <w:sz w:val="24"/>
              </w:rPr>
              <w:t xml:space="preserve">3</w:t>
            </w:r>
          </w:p>
        </w:tc>
        <w:tc>
          <w:tcPr>
            <w:tcW w:w="1757" w:type="dxa"/>
          </w:tcPr>
          <w:p>
            <w:pPr>
              <w:pStyle w:val="0"/>
              <w:jc w:val="center"/>
            </w:pPr>
            <w:r>
              <w:rPr>
                <w:sz w:val="24"/>
              </w:rPr>
              <w:t xml:space="preserve">4</w:t>
            </w:r>
          </w:p>
        </w:tc>
        <w:tc>
          <w:tcPr>
            <w:tcW w:w="1247" w:type="dxa"/>
          </w:tcPr>
          <w:p>
            <w:pPr>
              <w:pStyle w:val="0"/>
              <w:jc w:val="center"/>
            </w:pPr>
            <w:r>
              <w:rPr>
                <w:sz w:val="24"/>
              </w:rPr>
              <w:t xml:space="preserve">5</w:t>
            </w:r>
          </w:p>
        </w:tc>
        <w:tc>
          <w:tcPr>
            <w:tcW w:w="1134" w:type="dxa"/>
          </w:tcPr>
          <w:p>
            <w:pPr>
              <w:pStyle w:val="0"/>
              <w:jc w:val="center"/>
            </w:pPr>
            <w:r>
              <w:rPr>
                <w:sz w:val="24"/>
              </w:rPr>
              <w:t xml:space="preserve">6</w:t>
            </w:r>
          </w:p>
        </w:tc>
        <w:tc>
          <w:tcPr>
            <w:tcW w:w="1247" w:type="dxa"/>
          </w:tcPr>
          <w:p>
            <w:pPr>
              <w:pStyle w:val="0"/>
              <w:jc w:val="center"/>
            </w:pPr>
            <w:r>
              <w:rPr>
                <w:sz w:val="24"/>
              </w:rPr>
              <w:t xml:space="preserve">7</w:t>
            </w:r>
          </w:p>
        </w:tc>
        <w:tc>
          <w:tcPr>
            <w:tcW w:w="1191" w:type="dxa"/>
          </w:tcPr>
          <w:p>
            <w:pPr>
              <w:pStyle w:val="0"/>
              <w:jc w:val="center"/>
            </w:pPr>
            <w:r>
              <w:rPr>
                <w:sz w:val="24"/>
              </w:rPr>
              <w:t xml:space="preserve">8</w:t>
            </w:r>
          </w:p>
        </w:tc>
      </w:tr>
      <w:tr>
        <w:tc>
          <w:tcPr>
            <w:tcW w:w="680" w:type="dxa"/>
            <w:vMerge w:val="restart"/>
          </w:tcPr>
          <w:p>
            <w:pPr>
              <w:pStyle w:val="0"/>
            </w:pPr>
            <w:r>
              <w:rPr>
                <w:sz w:val="24"/>
              </w:rPr>
            </w:r>
          </w:p>
        </w:tc>
        <w:tc>
          <w:tcPr>
            <w:tcW w:w="850" w:type="dxa"/>
            <w:vMerge w:val="restart"/>
          </w:tcPr>
          <w:p>
            <w:pPr>
              <w:pStyle w:val="0"/>
            </w:pPr>
            <w:r>
              <w:rPr>
                <w:sz w:val="24"/>
              </w:rPr>
            </w:r>
          </w:p>
        </w:tc>
        <w:tc>
          <w:tcPr>
            <w:tcW w:w="964" w:type="dxa"/>
            <w:vMerge w:val="restart"/>
          </w:tcPr>
          <w:p>
            <w:pPr>
              <w:pStyle w:val="0"/>
            </w:pPr>
            <w:r>
              <w:rPr>
                <w:sz w:val="24"/>
              </w:rPr>
            </w:r>
          </w:p>
        </w:tc>
        <w:tc>
          <w:tcPr>
            <w:tcW w:w="1757" w:type="dxa"/>
          </w:tcPr>
          <w:p>
            <w:pPr>
              <w:pStyle w:val="0"/>
            </w:pPr>
            <w:r>
              <w:rPr>
                <w:sz w:val="24"/>
              </w:rPr>
            </w:r>
          </w:p>
        </w:tc>
        <w:tc>
          <w:tcPr>
            <w:tcW w:w="1247" w:type="dxa"/>
          </w:tcPr>
          <w:p>
            <w:pPr>
              <w:pStyle w:val="0"/>
            </w:pPr>
            <w:r>
              <w:rPr>
                <w:sz w:val="24"/>
              </w:rPr>
            </w:r>
          </w:p>
        </w:tc>
        <w:tc>
          <w:tcPr>
            <w:tcW w:w="1134" w:type="dxa"/>
          </w:tcPr>
          <w:p>
            <w:pPr>
              <w:pStyle w:val="0"/>
            </w:pPr>
            <w:r>
              <w:rPr>
                <w:sz w:val="24"/>
              </w:rPr>
            </w:r>
          </w:p>
        </w:tc>
        <w:tc>
          <w:tcPr>
            <w:tcW w:w="1247" w:type="dxa"/>
          </w:tcPr>
          <w:p>
            <w:pPr>
              <w:pStyle w:val="0"/>
            </w:pPr>
            <w:r>
              <w:rPr>
                <w:sz w:val="24"/>
              </w:rPr>
            </w:r>
          </w:p>
        </w:tc>
        <w:tc>
          <w:tcPr>
            <w:tcW w:w="1191" w:type="dxa"/>
          </w:tcPr>
          <w:p>
            <w:pPr>
              <w:pStyle w:val="0"/>
            </w:pPr>
            <w:r>
              <w:rPr>
                <w:sz w:val="24"/>
              </w:rPr>
            </w:r>
          </w:p>
        </w:tc>
      </w:tr>
      <w:tr>
        <w:tc>
          <w:tcPr>
            <w:vMerge w:val="continue"/>
          </w:tcPr>
          <w:p/>
        </w:tc>
        <w:tc>
          <w:tcPr>
            <w:vMerge w:val="continue"/>
          </w:tcPr>
          <w:p/>
        </w:tc>
        <w:tc>
          <w:tcPr>
            <w:vMerge w:val="continue"/>
          </w:tcPr>
          <w:p/>
        </w:tc>
        <w:tc>
          <w:tcPr>
            <w:tcW w:w="1757" w:type="dxa"/>
          </w:tcPr>
          <w:p>
            <w:pPr>
              <w:pStyle w:val="0"/>
            </w:pPr>
            <w:r>
              <w:rPr>
                <w:sz w:val="24"/>
              </w:rPr>
            </w:r>
          </w:p>
        </w:tc>
        <w:tc>
          <w:tcPr>
            <w:tcW w:w="1247" w:type="dxa"/>
          </w:tcPr>
          <w:p>
            <w:pPr>
              <w:pStyle w:val="0"/>
            </w:pPr>
            <w:r>
              <w:rPr>
                <w:sz w:val="24"/>
              </w:rPr>
            </w:r>
          </w:p>
        </w:tc>
        <w:tc>
          <w:tcPr>
            <w:tcW w:w="1134" w:type="dxa"/>
          </w:tcPr>
          <w:p>
            <w:pPr>
              <w:pStyle w:val="0"/>
            </w:pPr>
            <w:r>
              <w:rPr>
                <w:sz w:val="24"/>
              </w:rPr>
            </w:r>
          </w:p>
        </w:tc>
        <w:tc>
          <w:tcPr>
            <w:tcW w:w="1247" w:type="dxa"/>
          </w:tcPr>
          <w:p>
            <w:pPr>
              <w:pStyle w:val="0"/>
            </w:pPr>
            <w:r>
              <w:rPr>
                <w:sz w:val="24"/>
              </w:rPr>
            </w:r>
          </w:p>
        </w:tc>
        <w:tc>
          <w:tcPr>
            <w:tcW w:w="1191" w:type="dxa"/>
          </w:tcPr>
          <w:p>
            <w:pPr>
              <w:pStyle w:val="0"/>
            </w:pPr>
            <w:r>
              <w:rPr>
                <w:sz w:val="24"/>
              </w:rPr>
            </w:r>
          </w:p>
        </w:tc>
      </w:tr>
      <w:tr>
        <w:tblPrEx>
          <w:tblBorders>
            <w:left w:val="nil"/>
          </w:tblBorders>
        </w:tblPrEx>
        <w:tc>
          <w:tcPr>
            <w:gridSpan w:val="3"/>
            <w:tcW w:w="2494" w:type="dxa"/>
            <w:tcBorders>
              <w:left w:val="nil"/>
              <w:bottom w:val="nil"/>
            </w:tcBorders>
          </w:tcPr>
          <w:p>
            <w:pPr>
              <w:pStyle w:val="0"/>
              <w:jc w:val="right"/>
            </w:pPr>
            <w:r>
              <w:rPr>
                <w:sz w:val="24"/>
              </w:rPr>
              <w:t xml:space="preserve">Итого по учетному номеру</w:t>
            </w:r>
          </w:p>
        </w:tc>
        <w:tc>
          <w:tcPr>
            <w:tcW w:w="1757" w:type="dxa"/>
            <w:vAlign w:val="bottom"/>
          </w:tcPr>
          <w:p>
            <w:pPr>
              <w:pStyle w:val="0"/>
              <w:jc w:val="center"/>
            </w:pPr>
            <w:r>
              <w:rPr>
                <w:sz w:val="24"/>
              </w:rPr>
              <w:t xml:space="preserve">X</w:t>
            </w:r>
          </w:p>
        </w:tc>
        <w:tc>
          <w:tcPr>
            <w:tcW w:w="1247" w:type="dxa"/>
          </w:tcPr>
          <w:p>
            <w:pPr>
              <w:pStyle w:val="0"/>
            </w:pPr>
            <w:r>
              <w:rPr>
                <w:sz w:val="24"/>
              </w:rPr>
            </w:r>
          </w:p>
        </w:tc>
        <w:tc>
          <w:tcPr>
            <w:tcW w:w="1134" w:type="dxa"/>
          </w:tcPr>
          <w:p>
            <w:pPr>
              <w:pStyle w:val="0"/>
            </w:pPr>
            <w:r>
              <w:rPr>
                <w:sz w:val="24"/>
              </w:rPr>
            </w:r>
          </w:p>
        </w:tc>
        <w:tc>
          <w:tcPr>
            <w:tcW w:w="1247" w:type="dxa"/>
          </w:tcPr>
          <w:p>
            <w:pPr>
              <w:pStyle w:val="0"/>
            </w:pPr>
            <w:r>
              <w:rPr>
                <w:sz w:val="24"/>
              </w:rPr>
            </w:r>
          </w:p>
        </w:tc>
        <w:tc>
          <w:tcPr>
            <w:tcW w:w="1191" w:type="dxa"/>
          </w:tcPr>
          <w:p>
            <w:pPr>
              <w:pStyle w:val="0"/>
            </w:pPr>
            <w:r>
              <w:rPr>
                <w:sz w:val="24"/>
              </w:rPr>
            </w:r>
          </w:p>
        </w:tc>
      </w:tr>
      <w:tr>
        <w:tblPrEx>
          <w:tblBorders>
            <w:left w:val="nil"/>
          </w:tblBorders>
        </w:tblPrEx>
        <w:tc>
          <w:tcPr>
            <w:gridSpan w:val="4"/>
            <w:tcW w:w="4251" w:type="dxa"/>
            <w:tcBorders>
              <w:top w:val="nil"/>
              <w:left w:val="nil"/>
              <w:bottom w:val="nil"/>
            </w:tcBorders>
          </w:tcPr>
          <w:p>
            <w:pPr>
              <w:pStyle w:val="0"/>
              <w:jc w:val="right"/>
            </w:pPr>
            <w:r>
              <w:rPr>
                <w:sz w:val="24"/>
              </w:rPr>
              <w:t xml:space="preserve">Всего</w:t>
            </w:r>
          </w:p>
        </w:tc>
        <w:tc>
          <w:tcPr>
            <w:tcW w:w="1247" w:type="dxa"/>
          </w:tcPr>
          <w:p>
            <w:pPr>
              <w:pStyle w:val="0"/>
            </w:pPr>
            <w:r>
              <w:rPr>
                <w:sz w:val="24"/>
              </w:rPr>
            </w:r>
          </w:p>
        </w:tc>
        <w:tc>
          <w:tcPr>
            <w:tcW w:w="1134" w:type="dxa"/>
          </w:tcPr>
          <w:p>
            <w:pPr>
              <w:pStyle w:val="0"/>
            </w:pPr>
            <w:r>
              <w:rPr>
                <w:sz w:val="24"/>
              </w:rPr>
            </w:r>
          </w:p>
        </w:tc>
        <w:tc>
          <w:tcPr>
            <w:tcW w:w="1247" w:type="dxa"/>
          </w:tcPr>
          <w:p>
            <w:pPr>
              <w:pStyle w:val="0"/>
            </w:pPr>
            <w:r>
              <w:rPr>
                <w:sz w:val="24"/>
              </w:rPr>
            </w:r>
          </w:p>
        </w:tc>
        <w:tc>
          <w:tcPr>
            <w:tcW w:w="1191" w:type="dxa"/>
          </w:tcPr>
          <w:p>
            <w:pPr>
              <w:pStyle w:val="0"/>
            </w:pPr>
            <w:r>
              <w:rPr>
                <w:sz w:val="24"/>
              </w:rPr>
            </w:r>
          </w:p>
        </w:tc>
      </w:tr>
    </w:tbl>
    <w:p>
      <w:pPr>
        <w:pStyle w:val="0"/>
        <w:jc w:val="both"/>
      </w:pPr>
      <w:r>
        <w:rPr>
          <w:sz w:val="24"/>
        </w:rPr>
      </w:r>
    </w:p>
    <w:p>
      <w:pPr>
        <w:pStyle w:val="1"/>
        <w:jc w:val="both"/>
      </w:pPr>
      <w:r>
        <w:rPr>
          <w:sz w:val="20"/>
        </w:rPr>
        <w:t xml:space="preserve">             2.9. Денежные обязательства в иностранной валюте</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794"/>
        <w:gridCol w:w="737"/>
        <w:gridCol w:w="1191"/>
        <w:gridCol w:w="850"/>
        <w:gridCol w:w="964"/>
        <w:gridCol w:w="850"/>
        <w:gridCol w:w="850"/>
        <w:gridCol w:w="680"/>
        <w:gridCol w:w="737"/>
        <w:gridCol w:w="737"/>
      </w:tblGrid>
      <w:tr>
        <w:tc>
          <w:tcPr>
            <w:gridSpan w:val="2"/>
            <w:tcW w:w="1474" w:type="dxa"/>
          </w:tcPr>
          <w:p>
            <w:pPr>
              <w:pStyle w:val="0"/>
              <w:jc w:val="center"/>
            </w:pPr>
            <w:r>
              <w:rPr>
                <w:sz w:val="24"/>
              </w:rPr>
              <w:t xml:space="preserve">Документ</w:t>
            </w:r>
          </w:p>
        </w:tc>
        <w:tc>
          <w:tcPr>
            <w:tcW w:w="737" w:type="dxa"/>
            <w:vMerge w:val="restart"/>
          </w:tcPr>
          <w:p>
            <w:pPr>
              <w:pStyle w:val="0"/>
              <w:jc w:val="center"/>
            </w:pPr>
            <w:r>
              <w:rPr>
                <w:sz w:val="24"/>
              </w:rPr>
              <w:t xml:space="preserve">Учетный номер</w:t>
            </w:r>
          </w:p>
        </w:tc>
        <w:tc>
          <w:tcPr>
            <w:tcW w:w="1191" w:type="dxa"/>
            <w:vMerge w:val="restart"/>
          </w:tcPr>
          <w:p>
            <w:pPr>
              <w:pStyle w:val="0"/>
              <w:jc w:val="center"/>
            </w:pPr>
            <w:r>
              <w:rPr>
                <w:sz w:val="24"/>
              </w:rPr>
              <w:t xml:space="preserve">Код объекта капитальных вложений (код мероприятия по информатизации)</w:t>
            </w:r>
          </w:p>
        </w:tc>
        <w:tc>
          <w:tcPr>
            <w:tcW w:w="850" w:type="dxa"/>
            <w:vMerge w:val="restart"/>
          </w:tcPr>
          <w:p>
            <w:pPr>
              <w:pStyle w:val="0"/>
              <w:jc w:val="center"/>
            </w:pPr>
            <w:r>
              <w:rPr>
                <w:sz w:val="24"/>
              </w:rPr>
              <w:t xml:space="preserve">Код валюты по </w:t>
            </w:r>
            <w:r>
              <w:rPr>
                <w:sz w:val="24"/>
              </w:rPr>
              <w:t xml:space="preserve">ОКВ</w:t>
            </w:r>
          </w:p>
        </w:tc>
        <w:tc>
          <w:tcPr>
            <w:tcW w:w="964" w:type="dxa"/>
            <w:vMerge w:val="restart"/>
          </w:tcPr>
          <w:p>
            <w:pPr>
              <w:pStyle w:val="0"/>
              <w:jc w:val="center"/>
            </w:pPr>
            <w:r>
              <w:rPr>
                <w:sz w:val="24"/>
              </w:rPr>
              <w:t xml:space="preserve">Сумма в иностранной валюте</w:t>
            </w:r>
          </w:p>
        </w:tc>
        <w:tc>
          <w:tcPr>
            <w:tcW w:w="850" w:type="dxa"/>
            <w:vMerge w:val="restart"/>
          </w:tcPr>
          <w:p>
            <w:pPr>
              <w:pStyle w:val="0"/>
              <w:jc w:val="center"/>
            </w:pPr>
            <w:r>
              <w:rPr>
                <w:sz w:val="24"/>
              </w:rPr>
              <w:t xml:space="preserve">Курс валюты</w:t>
            </w:r>
          </w:p>
        </w:tc>
        <w:tc>
          <w:tcPr>
            <w:gridSpan w:val="4"/>
            <w:tcW w:w="3004" w:type="dxa"/>
          </w:tcPr>
          <w:p>
            <w:pPr>
              <w:pStyle w:val="0"/>
              <w:jc w:val="center"/>
            </w:pPr>
            <w:r>
              <w:rPr>
                <w:sz w:val="24"/>
              </w:rPr>
              <w:t xml:space="preserve">Сумма в рублевом эквиваленте</w:t>
            </w:r>
          </w:p>
        </w:tc>
      </w:tr>
      <w:tr>
        <w:tc>
          <w:tcPr>
            <w:tcW w:w="680" w:type="dxa"/>
          </w:tcPr>
          <w:p>
            <w:pPr>
              <w:pStyle w:val="0"/>
              <w:jc w:val="center"/>
            </w:pPr>
            <w:r>
              <w:rPr>
                <w:sz w:val="24"/>
              </w:rPr>
              <w:t xml:space="preserve">номер</w:t>
            </w:r>
          </w:p>
        </w:tc>
        <w:tc>
          <w:tcPr>
            <w:tcW w:w="794" w:type="dxa"/>
          </w:tcPr>
          <w:p>
            <w:pPr>
              <w:pStyle w:val="0"/>
              <w:jc w:val="center"/>
            </w:pPr>
            <w:r>
              <w:rPr>
                <w:sz w:val="24"/>
              </w:rPr>
              <w:t xml:space="preserve">дата</w:t>
            </w:r>
          </w:p>
        </w:tc>
        <w:tc>
          <w:tcPr>
            <w:vMerge w:val="continue"/>
          </w:tcPr>
          <w:p/>
        </w:tc>
        <w:tc>
          <w:tcPr>
            <w:vMerge w:val="continue"/>
          </w:tcPr>
          <w:p/>
        </w:tc>
        <w:tc>
          <w:tcPr>
            <w:vMerge w:val="continue"/>
          </w:tcPr>
          <w:p/>
        </w:tc>
        <w:tc>
          <w:tcPr>
            <w:vMerge w:val="continue"/>
          </w:tcPr>
          <w:p/>
        </w:tc>
        <w:tc>
          <w:tcPr>
            <w:vMerge w:val="continue"/>
          </w:tcPr>
          <w:p/>
        </w:tc>
        <w:tc>
          <w:tcPr>
            <w:tcW w:w="850" w:type="dxa"/>
          </w:tcPr>
          <w:p>
            <w:pPr>
              <w:pStyle w:val="0"/>
              <w:jc w:val="center"/>
            </w:pPr>
            <w:r>
              <w:rPr>
                <w:sz w:val="24"/>
              </w:rPr>
              <w:t xml:space="preserve">на ____ год</w:t>
            </w:r>
          </w:p>
        </w:tc>
        <w:tc>
          <w:tcPr>
            <w:tcW w:w="680" w:type="dxa"/>
          </w:tcPr>
          <w:p>
            <w:pPr>
              <w:pStyle w:val="0"/>
              <w:jc w:val="center"/>
            </w:pPr>
            <w:r>
              <w:rPr>
                <w:sz w:val="24"/>
              </w:rPr>
              <w:t xml:space="preserve">на ____ год</w:t>
            </w:r>
          </w:p>
        </w:tc>
        <w:tc>
          <w:tcPr>
            <w:tcW w:w="737" w:type="dxa"/>
          </w:tcPr>
          <w:p>
            <w:pPr>
              <w:pStyle w:val="0"/>
              <w:jc w:val="center"/>
            </w:pPr>
            <w:r>
              <w:rPr>
                <w:sz w:val="24"/>
              </w:rPr>
              <w:t xml:space="preserve">на ____ год</w:t>
            </w:r>
          </w:p>
        </w:tc>
        <w:tc>
          <w:tcPr>
            <w:tcW w:w="737" w:type="dxa"/>
          </w:tcPr>
          <w:p>
            <w:pPr>
              <w:pStyle w:val="0"/>
              <w:jc w:val="center"/>
            </w:pPr>
            <w:r>
              <w:rPr>
                <w:sz w:val="24"/>
              </w:rPr>
              <w:t xml:space="preserve">на ____ год</w:t>
            </w:r>
          </w:p>
        </w:tc>
      </w:tr>
      <w:tr>
        <w:tc>
          <w:tcPr>
            <w:tcW w:w="680" w:type="dxa"/>
          </w:tcPr>
          <w:p>
            <w:pPr>
              <w:pStyle w:val="0"/>
              <w:jc w:val="center"/>
            </w:pPr>
            <w:r>
              <w:rPr>
                <w:sz w:val="24"/>
              </w:rPr>
              <w:t xml:space="preserve">1</w:t>
            </w:r>
          </w:p>
        </w:tc>
        <w:tc>
          <w:tcPr>
            <w:tcW w:w="794" w:type="dxa"/>
          </w:tcPr>
          <w:p>
            <w:pPr>
              <w:pStyle w:val="0"/>
              <w:jc w:val="center"/>
            </w:pPr>
            <w:r>
              <w:rPr>
                <w:sz w:val="24"/>
              </w:rPr>
              <w:t xml:space="preserve">2</w:t>
            </w:r>
          </w:p>
        </w:tc>
        <w:tc>
          <w:tcPr>
            <w:tcW w:w="737" w:type="dxa"/>
          </w:tcPr>
          <w:p>
            <w:pPr>
              <w:pStyle w:val="0"/>
              <w:jc w:val="center"/>
            </w:pPr>
            <w:r>
              <w:rPr>
                <w:sz w:val="24"/>
              </w:rPr>
              <w:t xml:space="preserve">3</w:t>
            </w:r>
          </w:p>
        </w:tc>
        <w:tc>
          <w:tcPr>
            <w:tcW w:w="1191" w:type="dxa"/>
          </w:tcPr>
          <w:p>
            <w:pPr>
              <w:pStyle w:val="0"/>
              <w:jc w:val="center"/>
            </w:pPr>
            <w:r>
              <w:rPr>
                <w:sz w:val="24"/>
              </w:rPr>
              <w:t xml:space="preserve">4</w:t>
            </w:r>
          </w:p>
        </w:tc>
        <w:tc>
          <w:tcPr>
            <w:tcW w:w="850" w:type="dxa"/>
          </w:tcPr>
          <w:p>
            <w:pPr>
              <w:pStyle w:val="0"/>
              <w:jc w:val="center"/>
            </w:pPr>
            <w:r>
              <w:rPr>
                <w:sz w:val="24"/>
              </w:rPr>
              <w:t xml:space="preserve">5</w:t>
            </w:r>
          </w:p>
        </w:tc>
        <w:tc>
          <w:tcPr>
            <w:tcW w:w="964" w:type="dxa"/>
          </w:tcPr>
          <w:p>
            <w:pPr>
              <w:pStyle w:val="0"/>
              <w:jc w:val="center"/>
            </w:pPr>
            <w:r>
              <w:rPr>
                <w:sz w:val="24"/>
              </w:rPr>
              <w:t xml:space="preserve">6</w:t>
            </w:r>
          </w:p>
        </w:tc>
        <w:tc>
          <w:tcPr>
            <w:tcW w:w="850" w:type="dxa"/>
          </w:tcPr>
          <w:p>
            <w:pPr>
              <w:pStyle w:val="0"/>
              <w:jc w:val="center"/>
            </w:pPr>
            <w:r>
              <w:rPr>
                <w:sz w:val="24"/>
              </w:rPr>
              <w:t xml:space="preserve">7</w:t>
            </w:r>
          </w:p>
        </w:tc>
        <w:tc>
          <w:tcPr>
            <w:tcW w:w="850" w:type="dxa"/>
          </w:tcPr>
          <w:p>
            <w:pPr>
              <w:pStyle w:val="0"/>
              <w:jc w:val="center"/>
            </w:pPr>
            <w:r>
              <w:rPr>
                <w:sz w:val="24"/>
              </w:rPr>
              <w:t xml:space="preserve">8</w:t>
            </w:r>
          </w:p>
        </w:tc>
        <w:tc>
          <w:tcPr>
            <w:tcW w:w="680" w:type="dxa"/>
          </w:tcPr>
          <w:p>
            <w:pPr>
              <w:pStyle w:val="0"/>
              <w:jc w:val="center"/>
            </w:pPr>
            <w:r>
              <w:rPr>
                <w:sz w:val="24"/>
              </w:rPr>
              <w:t xml:space="preserve">9</w:t>
            </w:r>
          </w:p>
        </w:tc>
        <w:tc>
          <w:tcPr>
            <w:tcW w:w="737" w:type="dxa"/>
          </w:tcPr>
          <w:p>
            <w:pPr>
              <w:pStyle w:val="0"/>
              <w:jc w:val="center"/>
            </w:pPr>
            <w:r>
              <w:rPr>
                <w:sz w:val="24"/>
              </w:rPr>
              <w:t xml:space="preserve">10</w:t>
            </w:r>
          </w:p>
        </w:tc>
        <w:tc>
          <w:tcPr>
            <w:tcW w:w="737" w:type="dxa"/>
          </w:tcPr>
          <w:p>
            <w:pPr>
              <w:pStyle w:val="0"/>
              <w:jc w:val="center"/>
            </w:pPr>
            <w:r>
              <w:rPr>
                <w:sz w:val="24"/>
              </w:rPr>
              <w:t xml:space="preserve">11</w:t>
            </w:r>
          </w:p>
        </w:tc>
      </w:tr>
      <w:tr>
        <w:tc>
          <w:tcPr>
            <w:tcW w:w="680" w:type="dxa"/>
            <w:vMerge w:val="restart"/>
          </w:tcPr>
          <w:p>
            <w:pPr>
              <w:pStyle w:val="0"/>
            </w:pPr>
            <w:r>
              <w:rPr>
                <w:sz w:val="24"/>
              </w:rPr>
            </w:r>
          </w:p>
        </w:tc>
        <w:tc>
          <w:tcPr>
            <w:tcW w:w="794" w:type="dxa"/>
            <w:vMerge w:val="restart"/>
          </w:tcPr>
          <w:p>
            <w:pPr>
              <w:pStyle w:val="0"/>
            </w:pPr>
            <w:r>
              <w:rPr>
                <w:sz w:val="24"/>
              </w:rPr>
            </w:r>
          </w:p>
        </w:tc>
        <w:tc>
          <w:tcPr>
            <w:tcW w:w="737" w:type="dxa"/>
            <w:vMerge w:val="restart"/>
          </w:tcPr>
          <w:p>
            <w:pPr>
              <w:pStyle w:val="0"/>
            </w:pPr>
            <w:r>
              <w:rPr>
                <w:sz w:val="24"/>
              </w:rPr>
            </w:r>
          </w:p>
        </w:tc>
        <w:tc>
          <w:tcPr>
            <w:tcW w:w="1191"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850" w:type="dxa"/>
          </w:tcPr>
          <w:p>
            <w:pPr>
              <w:pStyle w:val="0"/>
            </w:pPr>
            <w:r>
              <w:rPr>
                <w:sz w:val="24"/>
              </w:rPr>
            </w:r>
          </w:p>
        </w:tc>
        <w:tc>
          <w:tcPr>
            <w:tcW w:w="850" w:type="dxa"/>
          </w:tcPr>
          <w:p>
            <w:pPr>
              <w:pStyle w:val="0"/>
            </w:pPr>
            <w:r>
              <w:rPr>
                <w:sz w:val="24"/>
              </w:rPr>
            </w:r>
          </w:p>
        </w:tc>
        <w:tc>
          <w:tcPr>
            <w:tcW w:w="680" w:type="dxa"/>
          </w:tcPr>
          <w:p>
            <w:pPr>
              <w:pStyle w:val="0"/>
            </w:pPr>
            <w:r>
              <w:rPr>
                <w:sz w:val="24"/>
              </w:rPr>
            </w:r>
          </w:p>
        </w:tc>
        <w:tc>
          <w:tcPr>
            <w:tcW w:w="737" w:type="dxa"/>
          </w:tcPr>
          <w:p>
            <w:pPr>
              <w:pStyle w:val="0"/>
            </w:pPr>
            <w:r>
              <w:rPr>
                <w:sz w:val="24"/>
              </w:rPr>
            </w:r>
          </w:p>
        </w:tc>
        <w:tc>
          <w:tcPr>
            <w:tcW w:w="737" w:type="dxa"/>
          </w:tcPr>
          <w:p>
            <w:pPr>
              <w:pStyle w:val="0"/>
            </w:pPr>
            <w:r>
              <w:rPr>
                <w:sz w:val="24"/>
              </w:rPr>
            </w:r>
          </w:p>
        </w:tc>
      </w:tr>
      <w:tr>
        <w:tc>
          <w:tcPr>
            <w:vMerge w:val="continue"/>
          </w:tcPr>
          <w:p/>
        </w:tc>
        <w:tc>
          <w:tcPr>
            <w:vMerge w:val="continue"/>
          </w:tcPr>
          <w:p/>
        </w:tc>
        <w:tc>
          <w:tcPr>
            <w:vMerge w:val="continue"/>
          </w:tcPr>
          <w:p/>
        </w:tc>
        <w:tc>
          <w:tcPr>
            <w:tcW w:w="1191"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850" w:type="dxa"/>
          </w:tcPr>
          <w:p>
            <w:pPr>
              <w:pStyle w:val="0"/>
            </w:pPr>
            <w:r>
              <w:rPr>
                <w:sz w:val="24"/>
              </w:rPr>
            </w:r>
          </w:p>
        </w:tc>
        <w:tc>
          <w:tcPr>
            <w:tcW w:w="850" w:type="dxa"/>
          </w:tcPr>
          <w:p>
            <w:pPr>
              <w:pStyle w:val="0"/>
            </w:pPr>
            <w:r>
              <w:rPr>
                <w:sz w:val="24"/>
              </w:rPr>
            </w:r>
          </w:p>
        </w:tc>
        <w:tc>
          <w:tcPr>
            <w:tcW w:w="680" w:type="dxa"/>
          </w:tcPr>
          <w:p>
            <w:pPr>
              <w:pStyle w:val="0"/>
            </w:pPr>
            <w:r>
              <w:rPr>
                <w:sz w:val="24"/>
              </w:rPr>
            </w:r>
          </w:p>
        </w:tc>
        <w:tc>
          <w:tcPr>
            <w:tcW w:w="737" w:type="dxa"/>
          </w:tcPr>
          <w:p>
            <w:pPr>
              <w:pStyle w:val="0"/>
            </w:pPr>
            <w:r>
              <w:rPr>
                <w:sz w:val="24"/>
              </w:rPr>
            </w:r>
          </w:p>
        </w:tc>
        <w:tc>
          <w:tcPr>
            <w:tcW w:w="737" w:type="dxa"/>
          </w:tcPr>
          <w:p>
            <w:pPr>
              <w:pStyle w:val="0"/>
            </w:pPr>
            <w:r>
              <w:rPr>
                <w:sz w:val="24"/>
              </w:rPr>
            </w:r>
          </w:p>
        </w:tc>
      </w:tr>
      <w:tr>
        <w:tblPrEx>
          <w:tblBorders>
            <w:left w:val="nil"/>
          </w:tblBorders>
        </w:tblPrEx>
        <w:tc>
          <w:tcPr>
            <w:gridSpan w:val="3"/>
            <w:tcW w:w="2211" w:type="dxa"/>
            <w:tcBorders>
              <w:left w:val="nil"/>
              <w:bottom w:val="nil"/>
            </w:tcBorders>
          </w:tcPr>
          <w:p>
            <w:pPr>
              <w:pStyle w:val="0"/>
              <w:jc w:val="right"/>
            </w:pPr>
            <w:r>
              <w:rPr>
                <w:sz w:val="24"/>
              </w:rPr>
              <w:t xml:space="preserve">Итого по учетному номеру</w:t>
            </w:r>
          </w:p>
        </w:tc>
        <w:tc>
          <w:tcPr>
            <w:tcW w:w="1191" w:type="dxa"/>
          </w:tcPr>
          <w:p>
            <w:pPr>
              <w:pStyle w:val="0"/>
              <w:jc w:val="center"/>
            </w:pPr>
            <w:r>
              <w:rPr>
                <w:sz w:val="24"/>
              </w:rPr>
              <w:t xml:space="preserve">X</w:t>
            </w:r>
          </w:p>
        </w:tc>
        <w:tc>
          <w:tcPr>
            <w:tcW w:w="850" w:type="dxa"/>
          </w:tcPr>
          <w:p>
            <w:pPr>
              <w:pStyle w:val="0"/>
              <w:jc w:val="center"/>
            </w:pPr>
            <w:r>
              <w:rPr>
                <w:sz w:val="24"/>
              </w:rPr>
              <w:t xml:space="preserve">X</w:t>
            </w:r>
          </w:p>
        </w:tc>
        <w:tc>
          <w:tcPr>
            <w:tcW w:w="964" w:type="dxa"/>
          </w:tcPr>
          <w:p>
            <w:pPr>
              <w:pStyle w:val="0"/>
              <w:jc w:val="center"/>
            </w:pPr>
            <w:r>
              <w:rPr>
                <w:sz w:val="24"/>
              </w:rPr>
              <w:t xml:space="preserve">X</w:t>
            </w:r>
          </w:p>
        </w:tc>
        <w:tc>
          <w:tcPr>
            <w:tcW w:w="850" w:type="dxa"/>
          </w:tcPr>
          <w:p>
            <w:pPr>
              <w:pStyle w:val="0"/>
              <w:jc w:val="center"/>
            </w:pPr>
            <w:r>
              <w:rPr>
                <w:sz w:val="24"/>
              </w:rPr>
              <w:t xml:space="preserve">X</w:t>
            </w:r>
          </w:p>
        </w:tc>
        <w:tc>
          <w:tcPr>
            <w:tcW w:w="850" w:type="dxa"/>
          </w:tcPr>
          <w:p>
            <w:pPr>
              <w:pStyle w:val="0"/>
            </w:pPr>
            <w:r>
              <w:rPr>
                <w:sz w:val="24"/>
              </w:rPr>
            </w:r>
          </w:p>
        </w:tc>
        <w:tc>
          <w:tcPr>
            <w:tcW w:w="680" w:type="dxa"/>
          </w:tcPr>
          <w:p>
            <w:pPr>
              <w:pStyle w:val="0"/>
            </w:pPr>
            <w:r>
              <w:rPr>
                <w:sz w:val="24"/>
              </w:rPr>
            </w:r>
          </w:p>
        </w:tc>
        <w:tc>
          <w:tcPr>
            <w:tcW w:w="737" w:type="dxa"/>
          </w:tcPr>
          <w:p>
            <w:pPr>
              <w:pStyle w:val="0"/>
            </w:pPr>
            <w:r>
              <w:rPr>
                <w:sz w:val="24"/>
              </w:rPr>
            </w:r>
          </w:p>
        </w:tc>
        <w:tc>
          <w:tcPr>
            <w:tcW w:w="737" w:type="dxa"/>
          </w:tcPr>
          <w:p>
            <w:pPr>
              <w:pStyle w:val="0"/>
            </w:pPr>
            <w:r>
              <w:rPr>
                <w:sz w:val="24"/>
              </w:rPr>
            </w:r>
          </w:p>
        </w:tc>
      </w:tr>
      <w:tr>
        <w:tblPrEx>
          <w:tblBorders>
            <w:left w:val="nil"/>
          </w:tblBorders>
        </w:tblPrEx>
        <w:tc>
          <w:tcPr>
            <w:gridSpan w:val="4"/>
            <w:tcW w:w="3402" w:type="dxa"/>
            <w:tcBorders>
              <w:top w:val="nil"/>
              <w:left w:val="nil"/>
              <w:bottom w:val="nil"/>
            </w:tcBorders>
          </w:tcPr>
          <w:p>
            <w:pPr>
              <w:pStyle w:val="0"/>
              <w:jc w:val="right"/>
            </w:pPr>
            <w:r>
              <w:rPr>
                <w:sz w:val="24"/>
              </w:rPr>
              <w:t xml:space="preserve">Итого по коду валюты (по </w:t>
            </w:r>
            <w:r>
              <w:rPr>
                <w:sz w:val="24"/>
              </w:rPr>
              <w:t xml:space="preserve">ОКВ</w:t>
            </w:r>
            <w:r>
              <w:rPr>
                <w:sz w:val="24"/>
              </w:rPr>
              <w:t xml:space="preserve">)</w:t>
            </w:r>
          </w:p>
        </w:tc>
        <w:tc>
          <w:tcPr>
            <w:tcW w:w="850" w:type="dxa"/>
          </w:tcPr>
          <w:p>
            <w:pPr>
              <w:pStyle w:val="0"/>
            </w:pPr>
            <w:r>
              <w:rPr>
                <w:sz w:val="24"/>
              </w:rPr>
            </w:r>
          </w:p>
        </w:tc>
        <w:tc>
          <w:tcPr>
            <w:tcW w:w="964" w:type="dxa"/>
          </w:tcPr>
          <w:p>
            <w:pPr>
              <w:pStyle w:val="0"/>
            </w:pPr>
            <w:r>
              <w:rPr>
                <w:sz w:val="24"/>
              </w:rPr>
            </w:r>
          </w:p>
        </w:tc>
        <w:tc>
          <w:tcPr>
            <w:tcW w:w="850" w:type="dxa"/>
          </w:tcPr>
          <w:p>
            <w:pPr>
              <w:pStyle w:val="0"/>
              <w:jc w:val="center"/>
            </w:pPr>
            <w:r>
              <w:rPr>
                <w:sz w:val="24"/>
              </w:rPr>
              <w:t xml:space="preserve">X</w:t>
            </w:r>
          </w:p>
        </w:tc>
        <w:tc>
          <w:tcPr>
            <w:tcW w:w="850" w:type="dxa"/>
          </w:tcPr>
          <w:p>
            <w:pPr>
              <w:pStyle w:val="0"/>
            </w:pPr>
            <w:r>
              <w:rPr>
                <w:sz w:val="24"/>
              </w:rPr>
            </w:r>
          </w:p>
        </w:tc>
        <w:tc>
          <w:tcPr>
            <w:tcW w:w="680" w:type="dxa"/>
          </w:tcPr>
          <w:p>
            <w:pPr>
              <w:pStyle w:val="0"/>
            </w:pPr>
            <w:r>
              <w:rPr>
                <w:sz w:val="24"/>
              </w:rPr>
            </w:r>
          </w:p>
        </w:tc>
        <w:tc>
          <w:tcPr>
            <w:tcW w:w="737" w:type="dxa"/>
          </w:tcPr>
          <w:p>
            <w:pPr>
              <w:pStyle w:val="0"/>
            </w:pPr>
            <w:r>
              <w:rPr>
                <w:sz w:val="24"/>
              </w:rPr>
            </w:r>
          </w:p>
        </w:tc>
        <w:tc>
          <w:tcPr>
            <w:tcW w:w="737" w:type="dxa"/>
          </w:tcPr>
          <w:p>
            <w:pPr>
              <w:pStyle w:val="0"/>
            </w:pPr>
            <w:r>
              <w:rPr>
                <w:sz w:val="24"/>
              </w:rPr>
            </w:r>
          </w:p>
        </w:tc>
      </w:tr>
      <w:tr>
        <w:tblPrEx>
          <w:tblBorders>
            <w:left w:val="nil"/>
          </w:tblBorders>
        </w:tblPrEx>
        <w:tc>
          <w:tcPr>
            <w:gridSpan w:val="7"/>
            <w:tcW w:w="6066" w:type="dxa"/>
            <w:tcBorders>
              <w:top w:val="nil"/>
              <w:left w:val="nil"/>
              <w:bottom w:val="nil"/>
            </w:tcBorders>
          </w:tcPr>
          <w:p>
            <w:pPr>
              <w:pStyle w:val="0"/>
              <w:jc w:val="right"/>
            </w:pPr>
            <w:r>
              <w:rPr>
                <w:sz w:val="24"/>
              </w:rPr>
              <w:t xml:space="preserve">Всего</w:t>
            </w:r>
          </w:p>
        </w:tc>
        <w:tc>
          <w:tcPr>
            <w:tcW w:w="850" w:type="dxa"/>
          </w:tcPr>
          <w:p>
            <w:pPr>
              <w:pStyle w:val="0"/>
            </w:pPr>
            <w:r>
              <w:rPr>
                <w:sz w:val="24"/>
              </w:rPr>
            </w:r>
          </w:p>
        </w:tc>
        <w:tc>
          <w:tcPr>
            <w:tcW w:w="680" w:type="dxa"/>
          </w:tcPr>
          <w:p>
            <w:pPr>
              <w:pStyle w:val="0"/>
            </w:pPr>
            <w:r>
              <w:rPr>
                <w:sz w:val="24"/>
              </w:rPr>
            </w:r>
          </w:p>
        </w:tc>
        <w:tc>
          <w:tcPr>
            <w:tcW w:w="737" w:type="dxa"/>
          </w:tcPr>
          <w:p>
            <w:pPr>
              <w:pStyle w:val="0"/>
            </w:pPr>
            <w:r>
              <w:rPr>
                <w:sz w:val="24"/>
              </w:rPr>
            </w:r>
          </w:p>
        </w:tc>
        <w:tc>
          <w:tcPr>
            <w:tcW w:w="737" w:type="dxa"/>
          </w:tcPr>
          <w:p>
            <w:pPr>
              <w:pStyle w:val="0"/>
            </w:pPr>
            <w:r>
              <w:rPr>
                <w:sz w:val="24"/>
              </w:rPr>
            </w:r>
          </w:p>
        </w:tc>
      </w:tr>
    </w:tbl>
    <w:p>
      <w:pPr>
        <w:pStyle w:val="0"/>
        <w:jc w:val="both"/>
      </w:pPr>
      <w:r>
        <w:rPr>
          <w:sz w:val="24"/>
        </w:rPr>
      </w:r>
    </w:p>
    <w:p>
      <w:pPr>
        <w:pStyle w:val="1"/>
        <w:jc w:val="both"/>
      </w:pPr>
      <w:r>
        <w:rPr>
          <w:sz w:val="20"/>
        </w:rPr>
        <w:t xml:space="preserve">                                                         Номер страницы ___</w:t>
      </w:r>
    </w:p>
    <w:p>
      <w:pPr>
        <w:pStyle w:val="1"/>
        <w:jc w:val="both"/>
      </w:pPr>
      <w:r>
        <w:rPr>
          <w:sz w:val="20"/>
        </w:rPr>
        <w:t xml:space="preserve">                                                          Всего страниц ___</w:t>
      </w:r>
    </w:p>
    <w:p>
      <w:pPr>
        <w:pStyle w:val="1"/>
        <w:jc w:val="both"/>
      </w:pPr>
      <w:r>
        <w:rPr>
          <w:sz w:val="20"/>
        </w:rPr>
      </w:r>
    </w:p>
    <w:p>
      <w:pPr>
        <w:pStyle w:val="1"/>
        <w:jc w:val="both"/>
      </w:pPr>
      <w:r>
        <w:rPr>
          <w:sz w:val="20"/>
        </w:rPr>
        <w:t xml:space="preserve">                                                        Форма 0531716, с. 5</w:t>
      </w:r>
    </w:p>
    <w:p>
      <w:pPr>
        <w:pStyle w:val="1"/>
        <w:jc w:val="both"/>
      </w:pPr>
      <w:r>
        <w:rPr>
          <w:sz w:val="20"/>
        </w:rPr>
      </w:r>
    </w:p>
    <w:p>
      <w:pPr>
        <w:pStyle w:val="1"/>
        <w:jc w:val="both"/>
      </w:pPr>
      <w:r>
        <w:rPr>
          <w:sz w:val="20"/>
        </w:rPr>
        <w:t xml:space="preserve">                                                Номер лицевого счета ______</w:t>
      </w:r>
    </w:p>
    <w:p>
      <w:pPr>
        <w:pStyle w:val="1"/>
        <w:jc w:val="both"/>
      </w:pPr>
      <w:r>
        <w:rPr>
          <w:sz w:val="20"/>
        </w:rPr>
        <w:t xml:space="preserve">                                                за "__" ___________ 20__ г.</w:t>
      </w:r>
    </w:p>
    <w:p>
      <w:pPr>
        <w:pStyle w:val="1"/>
        <w:jc w:val="both"/>
      </w:pPr>
      <w:r>
        <w:rPr>
          <w:sz w:val="20"/>
        </w:rPr>
      </w:r>
    </w:p>
    <w:p>
      <w:pPr>
        <w:pStyle w:val="1"/>
        <w:jc w:val="both"/>
      </w:pPr>
      <w:r>
        <w:rPr>
          <w:sz w:val="20"/>
        </w:rPr>
        <w:t xml:space="preserve">       3. Операции за счет дополнительного бюджетного финансирования</w:t>
      </w:r>
    </w:p>
    <w:p>
      <w:pPr>
        <w:pStyle w:val="1"/>
        <w:jc w:val="both"/>
      </w:pPr>
      <w:r>
        <w:rPr>
          <w:sz w:val="20"/>
        </w:rPr>
      </w:r>
    </w:p>
    <w:p>
      <w:pPr>
        <w:pStyle w:val="1"/>
        <w:jc w:val="both"/>
      </w:pPr>
      <w:r>
        <w:rPr>
          <w:sz w:val="20"/>
        </w:rPr>
        <w:t xml:space="preserve">                 3.1. Изменение остатков на лицевом счете</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64"/>
        <w:gridCol w:w="1191"/>
        <w:gridCol w:w="1191"/>
        <w:gridCol w:w="1191"/>
        <w:gridCol w:w="850"/>
        <w:gridCol w:w="850"/>
        <w:gridCol w:w="1474"/>
        <w:gridCol w:w="1361"/>
      </w:tblGrid>
      <w:tr>
        <w:tc>
          <w:tcPr>
            <w:tcW w:w="964" w:type="dxa"/>
          </w:tcPr>
          <w:p>
            <w:pPr>
              <w:pStyle w:val="0"/>
              <w:jc w:val="center"/>
            </w:pPr>
            <w:r>
              <w:rPr>
                <w:sz w:val="24"/>
              </w:rPr>
              <w:t xml:space="preserve">Наименование показателя</w:t>
            </w:r>
          </w:p>
        </w:tc>
        <w:tc>
          <w:tcPr>
            <w:tcW w:w="1191" w:type="dxa"/>
          </w:tcPr>
          <w:p>
            <w:pPr>
              <w:pStyle w:val="0"/>
              <w:jc w:val="center"/>
            </w:pPr>
            <w:r>
              <w:rPr>
                <w:sz w:val="24"/>
              </w:rPr>
              <w:t xml:space="preserve">Источник дополнительного бюджетного на ____ год</w:t>
            </w:r>
          </w:p>
        </w:tc>
        <w:tc>
          <w:tcPr>
            <w:tcW w:w="1191" w:type="dxa"/>
          </w:tcPr>
          <w:p>
            <w:pPr>
              <w:pStyle w:val="0"/>
              <w:jc w:val="center"/>
            </w:pPr>
            <w:r>
              <w:rPr>
                <w:sz w:val="24"/>
              </w:rPr>
              <w:t xml:space="preserve">Лимиты бюджетных обязательств на ____ год</w:t>
            </w:r>
          </w:p>
        </w:tc>
        <w:tc>
          <w:tcPr>
            <w:tcW w:w="1191" w:type="dxa"/>
          </w:tcPr>
          <w:p>
            <w:pPr>
              <w:pStyle w:val="0"/>
              <w:jc w:val="center"/>
            </w:pPr>
            <w:r>
              <w:rPr>
                <w:sz w:val="24"/>
              </w:rPr>
              <w:t xml:space="preserve">Предельные объемы финансирования на ____ год</w:t>
            </w:r>
          </w:p>
        </w:tc>
        <w:tc>
          <w:tcPr>
            <w:tcW w:w="850" w:type="dxa"/>
          </w:tcPr>
          <w:p>
            <w:pPr>
              <w:pStyle w:val="0"/>
              <w:jc w:val="center"/>
            </w:pPr>
            <w:r>
              <w:rPr>
                <w:sz w:val="24"/>
              </w:rPr>
              <w:t xml:space="preserve">Бюджетные обязательства на ____ год</w:t>
            </w:r>
          </w:p>
        </w:tc>
        <w:tc>
          <w:tcPr>
            <w:tcW w:w="850" w:type="dxa"/>
          </w:tcPr>
          <w:p>
            <w:pPr>
              <w:pStyle w:val="0"/>
              <w:jc w:val="center"/>
            </w:pPr>
            <w:r>
              <w:rPr>
                <w:sz w:val="24"/>
              </w:rPr>
              <w:t xml:space="preserve">Денежные обязательства на ____ год</w:t>
            </w:r>
          </w:p>
        </w:tc>
        <w:tc>
          <w:tcPr>
            <w:tcW w:w="1474" w:type="dxa"/>
          </w:tcPr>
          <w:p>
            <w:pPr>
              <w:pStyle w:val="0"/>
              <w:jc w:val="center"/>
            </w:pPr>
            <w:r>
              <w:rPr>
                <w:sz w:val="24"/>
              </w:rPr>
              <w:t xml:space="preserve">Поступления в ____ году</w:t>
            </w:r>
          </w:p>
          <w:p>
            <w:pPr>
              <w:pStyle w:val="0"/>
              <w:jc w:val="center"/>
            </w:pPr>
            <w:r>
              <w:rPr>
                <w:sz w:val="24"/>
              </w:rPr>
              <w:t xml:space="preserve">(с начала текущего финансового года)</w:t>
            </w:r>
          </w:p>
        </w:tc>
        <w:tc>
          <w:tcPr>
            <w:tcW w:w="1361" w:type="dxa"/>
          </w:tcPr>
          <w:p>
            <w:pPr>
              <w:pStyle w:val="0"/>
              <w:jc w:val="center"/>
            </w:pPr>
            <w:r>
              <w:rPr>
                <w:sz w:val="24"/>
              </w:rPr>
              <w:t xml:space="preserve">Выплаты в ____ году</w:t>
            </w:r>
          </w:p>
          <w:p>
            <w:pPr>
              <w:pStyle w:val="0"/>
              <w:jc w:val="center"/>
            </w:pPr>
            <w:r>
              <w:rPr>
                <w:sz w:val="24"/>
              </w:rPr>
              <w:t xml:space="preserve">(с начала текущего финансового года)</w:t>
            </w:r>
          </w:p>
        </w:tc>
      </w:tr>
      <w:tr>
        <w:tc>
          <w:tcPr>
            <w:tcW w:w="964" w:type="dxa"/>
          </w:tcPr>
          <w:p>
            <w:pPr>
              <w:pStyle w:val="0"/>
              <w:jc w:val="center"/>
            </w:pPr>
            <w:r>
              <w:rPr>
                <w:sz w:val="24"/>
              </w:rPr>
              <w:t xml:space="preserve">1</w:t>
            </w:r>
          </w:p>
        </w:tc>
        <w:tc>
          <w:tcPr>
            <w:tcW w:w="1191" w:type="dxa"/>
          </w:tcPr>
          <w:p>
            <w:pPr>
              <w:pStyle w:val="0"/>
              <w:jc w:val="center"/>
            </w:pPr>
            <w:r>
              <w:rPr>
                <w:sz w:val="24"/>
              </w:rPr>
              <w:t xml:space="preserve">2</w:t>
            </w:r>
          </w:p>
        </w:tc>
        <w:tc>
          <w:tcPr>
            <w:tcW w:w="1191" w:type="dxa"/>
          </w:tcPr>
          <w:p>
            <w:pPr>
              <w:pStyle w:val="0"/>
              <w:jc w:val="center"/>
            </w:pPr>
            <w:r>
              <w:rPr>
                <w:sz w:val="24"/>
              </w:rPr>
              <w:t xml:space="preserve">3</w:t>
            </w:r>
          </w:p>
        </w:tc>
        <w:tc>
          <w:tcPr>
            <w:tcW w:w="1191" w:type="dxa"/>
          </w:tcPr>
          <w:p>
            <w:pPr>
              <w:pStyle w:val="0"/>
              <w:jc w:val="center"/>
            </w:pPr>
            <w:r>
              <w:rPr>
                <w:sz w:val="24"/>
              </w:rPr>
              <w:t xml:space="preserve">4</w:t>
            </w:r>
          </w:p>
        </w:tc>
        <w:tc>
          <w:tcPr>
            <w:tcW w:w="850" w:type="dxa"/>
          </w:tcPr>
          <w:p>
            <w:pPr>
              <w:pStyle w:val="0"/>
              <w:jc w:val="center"/>
            </w:pPr>
            <w:r>
              <w:rPr>
                <w:sz w:val="24"/>
              </w:rPr>
              <w:t xml:space="preserve">5</w:t>
            </w:r>
          </w:p>
        </w:tc>
        <w:tc>
          <w:tcPr>
            <w:tcW w:w="850" w:type="dxa"/>
          </w:tcPr>
          <w:p>
            <w:pPr>
              <w:pStyle w:val="0"/>
              <w:jc w:val="center"/>
            </w:pPr>
            <w:r>
              <w:rPr>
                <w:sz w:val="24"/>
              </w:rPr>
              <w:t xml:space="preserve">6</w:t>
            </w:r>
          </w:p>
        </w:tc>
        <w:tc>
          <w:tcPr>
            <w:tcW w:w="1474" w:type="dxa"/>
          </w:tcPr>
          <w:p>
            <w:pPr>
              <w:pStyle w:val="0"/>
              <w:jc w:val="center"/>
            </w:pPr>
            <w:r>
              <w:rPr>
                <w:sz w:val="24"/>
              </w:rPr>
              <w:t xml:space="preserve">7</w:t>
            </w:r>
          </w:p>
        </w:tc>
        <w:tc>
          <w:tcPr>
            <w:tcW w:w="1361" w:type="dxa"/>
          </w:tcPr>
          <w:p>
            <w:pPr>
              <w:pStyle w:val="0"/>
              <w:jc w:val="center"/>
            </w:pPr>
            <w:r>
              <w:rPr>
                <w:sz w:val="24"/>
              </w:rPr>
              <w:t xml:space="preserve">8</w:t>
            </w:r>
          </w:p>
        </w:tc>
      </w:tr>
      <w:tr>
        <w:tc>
          <w:tcPr>
            <w:tcW w:w="964" w:type="dxa"/>
          </w:tcPr>
          <w:p>
            <w:pPr>
              <w:pStyle w:val="0"/>
            </w:pPr>
            <w:r>
              <w:rPr>
                <w:sz w:val="24"/>
              </w:rPr>
              <w:t xml:space="preserve">На начало дня</w:t>
            </w:r>
          </w:p>
        </w:tc>
        <w:tc>
          <w:tcPr>
            <w:tcW w:w="1191" w:type="dxa"/>
          </w:tcPr>
          <w:p>
            <w:pPr>
              <w:pStyle w:val="0"/>
            </w:pPr>
            <w:r>
              <w:rPr>
                <w:sz w:val="24"/>
              </w:rPr>
            </w:r>
          </w:p>
        </w:tc>
        <w:tc>
          <w:tcPr>
            <w:tcW w:w="1191" w:type="dxa"/>
          </w:tcPr>
          <w:p>
            <w:pPr>
              <w:pStyle w:val="0"/>
            </w:pPr>
            <w:r>
              <w:rPr>
                <w:sz w:val="24"/>
              </w:rPr>
            </w:r>
          </w:p>
        </w:tc>
        <w:tc>
          <w:tcPr>
            <w:tcW w:w="1191" w:type="dxa"/>
          </w:tcPr>
          <w:p>
            <w:pPr>
              <w:pStyle w:val="0"/>
            </w:pPr>
            <w:r>
              <w:rPr>
                <w:sz w:val="24"/>
              </w:rPr>
            </w:r>
          </w:p>
        </w:tc>
        <w:tc>
          <w:tcPr>
            <w:tcW w:w="850" w:type="dxa"/>
          </w:tcPr>
          <w:p>
            <w:pPr>
              <w:pStyle w:val="0"/>
            </w:pPr>
            <w:r>
              <w:rPr>
                <w:sz w:val="24"/>
              </w:rPr>
            </w:r>
          </w:p>
        </w:tc>
        <w:tc>
          <w:tcPr>
            <w:tcW w:w="850" w:type="dxa"/>
          </w:tcPr>
          <w:p>
            <w:pPr>
              <w:pStyle w:val="0"/>
            </w:pPr>
            <w:r>
              <w:rPr>
                <w:sz w:val="24"/>
              </w:rPr>
            </w:r>
          </w:p>
        </w:tc>
        <w:tc>
          <w:tcPr>
            <w:tcW w:w="1474" w:type="dxa"/>
          </w:tcPr>
          <w:p>
            <w:pPr>
              <w:pStyle w:val="0"/>
            </w:pPr>
            <w:r>
              <w:rPr>
                <w:sz w:val="24"/>
              </w:rPr>
            </w:r>
          </w:p>
        </w:tc>
        <w:tc>
          <w:tcPr>
            <w:tcW w:w="1361" w:type="dxa"/>
          </w:tcPr>
          <w:p>
            <w:pPr>
              <w:pStyle w:val="0"/>
            </w:pPr>
            <w:r>
              <w:rPr>
                <w:sz w:val="24"/>
              </w:rPr>
            </w:r>
          </w:p>
        </w:tc>
      </w:tr>
      <w:tr>
        <w:tc>
          <w:tcPr>
            <w:tcW w:w="964" w:type="dxa"/>
          </w:tcPr>
          <w:p>
            <w:pPr>
              <w:pStyle w:val="0"/>
            </w:pPr>
            <w:r>
              <w:rPr>
                <w:sz w:val="24"/>
              </w:rPr>
              <w:t xml:space="preserve">На конец дня</w:t>
            </w:r>
          </w:p>
        </w:tc>
        <w:tc>
          <w:tcPr>
            <w:tcW w:w="1191" w:type="dxa"/>
          </w:tcPr>
          <w:p>
            <w:pPr>
              <w:pStyle w:val="0"/>
            </w:pPr>
            <w:r>
              <w:rPr>
                <w:sz w:val="24"/>
              </w:rPr>
            </w:r>
          </w:p>
        </w:tc>
        <w:tc>
          <w:tcPr>
            <w:tcW w:w="1191" w:type="dxa"/>
          </w:tcPr>
          <w:p>
            <w:pPr>
              <w:pStyle w:val="0"/>
            </w:pPr>
            <w:r>
              <w:rPr>
                <w:sz w:val="24"/>
              </w:rPr>
            </w:r>
          </w:p>
        </w:tc>
        <w:tc>
          <w:tcPr>
            <w:tcW w:w="1191" w:type="dxa"/>
          </w:tcPr>
          <w:p>
            <w:pPr>
              <w:pStyle w:val="0"/>
            </w:pPr>
            <w:r>
              <w:rPr>
                <w:sz w:val="24"/>
              </w:rPr>
            </w:r>
          </w:p>
        </w:tc>
        <w:tc>
          <w:tcPr>
            <w:tcW w:w="850" w:type="dxa"/>
          </w:tcPr>
          <w:p>
            <w:pPr>
              <w:pStyle w:val="0"/>
            </w:pPr>
            <w:r>
              <w:rPr>
                <w:sz w:val="24"/>
              </w:rPr>
            </w:r>
          </w:p>
        </w:tc>
        <w:tc>
          <w:tcPr>
            <w:tcW w:w="850" w:type="dxa"/>
          </w:tcPr>
          <w:p>
            <w:pPr>
              <w:pStyle w:val="0"/>
            </w:pPr>
            <w:r>
              <w:rPr>
                <w:sz w:val="24"/>
              </w:rPr>
            </w:r>
          </w:p>
        </w:tc>
        <w:tc>
          <w:tcPr>
            <w:tcW w:w="1474" w:type="dxa"/>
          </w:tcPr>
          <w:p>
            <w:pPr>
              <w:pStyle w:val="0"/>
            </w:pPr>
            <w:r>
              <w:rPr>
                <w:sz w:val="24"/>
              </w:rPr>
            </w:r>
          </w:p>
        </w:tc>
        <w:tc>
          <w:tcPr>
            <w:tcW w:w="1361" w:type="dxa"/>
          </w:tcPr>
          <w:p>
            <w:pPr>
              <w:pStyle w:val="0"/>
            </w:pPr>
            <w:r>
              <w:rPr>
                <w:sz w:val="24"/>
              </w:rPr>
            </w:r>
          </w:p>
        </w:tc>
      </w:tr>
    </w:tbl>
    <w:p>
      <w:pPr>
        <w:pStyle w:val="0"/>
        <w:jc w:val="both"/>
      </w:pPr>
      <w:r>
        <w:rPr>
          <w:sz w:val="24"/>
        </w:rPr>
      </w:r>
    </w:p>
    <w:p>
      <w:pPr>
        <w:pStyle w:val="1"/>
        <w:jc w:val="both"/>
      </w:pPr>
      <w:r>
        <w:rPr>
          <w:sz w:val="20"/>
        </w:rPr>
        <w:t xml:space="preserve">              3.2. Бюджетные данные, бюджетные обязательства,</w:t>
      </w:r>
    </w:p>
    <w:p>
      <w:pPr>
        <w:pStyle w:val="1"/>
        <w:jc w:val="both"/>
      </w:pPr>
      <w:r>
        <w:rPr>
          <w:sz w:val="20"/>
        </w:rPr>
        <w:t xml:space="preserve">                          денежные обязательства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
        <w:gridCol w:w="737"/>
        <w:gridCol w:w="1304"/>
        <w:gridCol w:w="1361"/>
        <w:gridCol w:w="1021"/>
        <w:gridCol w:w="1304"/>
        <w:gridCol w:w="1020"/>
        <w:gridCol w:w="1417"/>
      </w:tblGrid>
      <w:tr>
        <w:tc>
          <w:tcPr>
            <w:gridSpan w:val="2"/>
            <w:tcW w:w="1587" w:type="dxa"/>
          </w:tcPr>
          <w:p>
            <w:pPr>
              <w:pStyle w:val="0"/>
              <w:jc w:val="center"/>
            </w:pPr>
            <w:r>
              <w:rPr>
                <w:sz w:val="24"/>
              </w:rPr>
              <w:t xml:space="preserve">Документ</w:t>
            </w:r>
          </w:p>
        </w:tc>
        <w:tc>
          <w:tcPr>
            <w:tcW w:w="1304" w:type="dxa"/>
            <w:vMerge w:val="restart"/>
          </w:tcPr>
          <w:p>
            <w:pPr>
              <w:pStyle w:val="0"/>
              <w:jc w:val="center"/>
            </w:pPr>
            <w:r>
              <w:rPr>
                <w:sz w:val="24"/>
              </w:rPr>
              <w:t xml:space="preserve">Лимиты бюджетных обязательств на ____ год</w:t>
            </w:r>
          </w:p>
        </w:tc>
        <w:tc>
          <w:tcPr>
            <w:tcW w:w="1361" w:type="dxa"/>
            <w:vMerge w:val="restart"/>
          </w:tcPr>
          <w:p>
            <w:pPr>
              <w:pStyle w:val="0"/>
              <w:jc w:val="center"/>
            </w:pPr>
            <w:r>
              <w:rPr>
                <w:sz w:val="24"/>
              </w:rPr>
              <w:t xml:space="preserve">Предельные объемы финансирования на ____ год</w:t>
            </w:r>
          </w:p>
        </w:tc>
        <w:tc>
          <w:tcPr>
            <w:gridSpan w:val="2"/>
            <w:tcW w:w="2325" w:type="dxa"/>
          </w:tcPr>
          <w:p>
            <w:pPr>
              <w:pStyle w:val="0"/>
              <w:jc w:val="center"/>
            </w:pPr>
            <w:r>
              <w:rPr>
                <w:sz w:val="24"/>
              </w:rPr>
              <w:t xml:space="preserve">Бюджетные обязательства на ____ год</w:t>
            </w:r>
          </w:p>
        </w:tc>
        <w:tc>
          <w:tcPr>
            <w:gridSpan w:val="2"/>
            <w:tcW w:w="2437" w:type="dxa"/>
          </w:tcPr>
          <w:p>
            <w:pPr>
              <w:pStyle w:val="0"/>
              <w:jc w:val="center"/>
            </w:pPr>
            <w:r>
              <w:rPr>
                <w:sz w:val="24"/>
              </w:rPr>
              <w:t xml:space="preserve">Денежные обязательства на ____ год</w:t>
            </w:r>
          </w:p>
        </w:tc>
      </w:tr>
      <w:tr>
        <w:tc>
          <w:tcPr>
            <w:tcW w:w="850" w:type="dxa"/>
          </w:tcPr>
          <w:p>
            <w:pPr>
              <w:pStyle w:val="0"/>
              <w:jc w:val="center"/>
            </w:pPr>
            <w:r>
              <w:rPr>
                <w:sz w:val="24"/>
              </w:rPr>
              <w:t xml:space="preserve">номер</w:t>
            </w:r>
          </w:p>
        </w:tc>
        <w:tc>
          <w:tcPr>
            <w:tcW w:w="737" w:type="dxa"/>
          </w:tcPr>
          <w:p>
            <w:pPr>
              <w:pStyle w:val="0"/>
              <w:jc w:val="center"/>
            </w:pPr>
            <w:r>
              <w:rPr>
                <w:sz w:val="24"/>
              </w:rPr>
              <w:t xml:space="preserve">дата</w:t>
            </w:r>
          </w:p>
        </w:tc>
        <w:tc>
          <w:tcPr>
            <w:vMerge w:val="continue"/>
          </w:tcPr>
          <w:p/>
        </w:tc>
        <w:tc>
          <w:tcPr>
            <w:vMerge w:val="continue"/>
          </w:tcPr>
          <w:p/>
        </w:tc>
        <w:tc>
          <w:tcPr>
            <w:tcW w:w="1021" w:type="dxa"/>
          </w:tcPr>
          <w:p>
            <w:pPr>
              <w:pStyle w:val="0"/>
              <w:jc w:val="center"/>
            </w:pPr>
            <w:r>
              <w:rPr>
                <w:sz w:val="24"/>
              </w:rPr>
              <w:t xml:space="preserve">учетный номер</w:t>
            </w:r>
          </w:p>
        </w:tc>
        <w:tc>
          <w:tcPr>
            <w:tcW w:w="1304" w:type="dxa"/>
          </w:tcPr>
          <w:p>
            <w:pPr>
              <w:pStyle w:val="0"/>
              <w:jc w:val="center"/>
            </w:pPr>
            <w:r>
              <w:rPr>
                <w:sz w:val="24"/>
              </w:rPr>
              <w:t xml:space="preserve">сумма на текущий финансовый год</w:t>
            </w:r>
          </w:p>
        </w:tc>
        <w:tc>
          <w:tcPr>
            <w:tcW w:w="1020" w:type="dxa"/>
          </w:tcPr>
          <w:p>
            <w:pPr>
              <w:pStyle w:val="0"/>
              <w:jc w:val="center"/>
            </w:pPr>
            <w:r>
              <w:rPr>
                <w:sz w:val="24"/>
              </w:rPr>
              <w:t xml:space="preserve">учетный номер</w:t>
            </w:r>
          </w:p>
        </w:tc>
        <w:tc>
          <w:tcPr>
            <w:tcW w:w="1417" w:type="dxa"/>
          </w:tcPr>
          <w:p>
            <w:pPr>
              <w:pStyle w:val="0"/>
              <w:jc w:val="center"/>
            </w:pPr>
            <w:r>
              <w:rPr>
                <w:sz w:val="24"/>
              </w:rPr>
              <w:t xml:space="preserve">сумма на текущий финансовый год</w:t>
            </w:r>
          </w:p>
        </w:tc>
      </w:tr>
      <w:tr>
        <w:tc>
          <w:tcPr>
            <w:tcW w:w="850" w:type="dxa"/>
          </w:tcPr>
          <w:p>
            <w:pPr>
              <w:pStyle w:val="0"/>
              <w:jc w:val="center"/>
            </w:pPr>
            <w:r>
              <w:rPr>
                <w:sz w:val="24"/>
              </w:rPr>
              <w:t xml:space="preserve">1</w:t>
            </w:r>
          </w:p>
        </w:tc>
        <w:tc>
          <w:tcPr>
            <w:tcW w:w="737" w:type="dxa"/>
          </w:tcPr>
          <w:p>
            <w:pPr>
              <w:pStyle w:val="0"/>
              <w:jc w:val="center"/>
            </w:pPr>
            <w:r>
              <w:rPr>
                <w:sz w:val="24"/>
              </w:rPr>
              <w:t xml:space="preserve">2</w:t>
            </w:r>
          </w:p>
        </w:tc>
        <w:tc>
          <w:tcPr>
            <w:tcW w:w="1304" w:type="dxa"/>
          </w:tcPr>
          <w:p>
            <w:pPr>
              <w:pStyle w:val="0"/>
              <w:jc w:val="center"/>
            </w:pPr>
            <w:r>
              <w:rPr>
                <w:sz w:val="24"/>
              </w:rPr>
              <w:t xml:space="preserve">3</w:t>
            </w:r>
          </w:p>
        </w:tc>
        <w:tc>
          <w:tcPr>
            <w:tcW w:w="1361" w:type="dxa"/>
          </w:tcPr>
          <w:p>
            <w:pPr>
              <w:pStyle w:val="0"/>
              <w:jc w:val="center"/>
            </w:pPr>
            <w:r>
              <w:rPr>
                <w:sz w:val="24"/>
              </w:rPr>
              <w:t xml:space="preserve">4</w:t>
            </w:r>
          </w:p>
        </w:tc>
        <w:tc>
          <w:tcPr>
            <w:tcW w:w="1021" w:type="dxa"/>
          </w:tcPr>
          <w:p>
            <w:pPr>
              <w:pStyle w:val="0"/>
              <w:jc w:val="center"/>
            </w:pPr>
            <w:r>
              <w:rPr>
                <w:sz w:val="24"/>
              </w:rPr>
              <w:t xml:space="preserve">5</w:t>
            </w:r>
          </w:p>
        </w:tc>
        <w:tc>
          <w:tcPr>
            <w:tcW w:w="1304" w:type="dxa"/>
          </w:tcPr>
          <w:p>
            <w:pPr>
              <w:pStyle w:val="0"/>
              <w:jc w:val="center"/>
            </w:pPr>
            <w:r>
              <w:rPr>
                <w:sz w:val="24"/>
              </w:rPr>
              <w:t xml:space="preserve">6</w:t>
            </w:r>
          </w:p>
        </w:tc>
        <w:tc>
          <w:tcPr>
            <w:tcW w:w="1020" w:type="dxa"/>
          </w:tcPr>
          <w:p>
            <w:pPr>
              <w:pStyle w:val="0"/>
              <w:jc w:val="center"/>
            </w:pPr>
            <w:r>
              <w:rPr>
                <w:sz w:val="24"/>
              </w:rPr>
              <w:t xml:space="preserve">7</w:t>
            </w:r>
          </w:p>
        </w:tc>
        <w:tc>
          <w:tcPr>
            <w:tcW w:w="1417" w:type="dxa"/>
          </w:tcPr>
          <w:p>
            <w:pPr>
              <w:pStyle w:val="0"/>
              <w:jc w:val="center"/>
            </w:pPr>
            <w:r>
              <w:rPr>
                <w:sz w:val="24"/>
              </w:rPr>
              <w:t xml:space="preserve">8</w:t>
            </w:r>
          </w:p>
        </w:tc>
      </w:tr>
      <w:tr>
        <w:tc>
          <w:tcPr>
            <w:tcW w:w="850" w:type="dxa"/>
          </w:tcPr>
          <w:p>
            <w:pPr>
              <w:pStyle w:val="0"/>
            </w:pPr>
            <w:r>
              <w:rPr>
                <w:sz w:val="24"/>
              </w:rPr>
            </w:r>
          </w:p>
        </w:tc>
        <w:tc>
          <w:tcPr>
            <w:tcW w:w="737" w:type="dxa"/>
          </w:tcPr>
          <w:p>
            <w:pPr>
              <w:pStyle w:val="0"/>
            </w:pPr>
            <w:r>
              <w:rPr>
                <w:sz w:val="24"/>
              </w:rPr>
            </w:r>
          </w:p>
        </w:tc>
        <w:tc>
          <w:tcPr>
            <w:tcW w:w="1304" w:type="dxa"/>
          </w:tcPr>
          <w:p>
            <w:pPr>
              <w:pStyle w:val="0"/>
            </w:pPr>
            <w:r>
              <w:rPr>
                <w:sz w:val="24"/>
              </w:rPr>
            </w:r>
          </w:p>
        </w:tc>
        <w:tc>
          <w:tcPr>
            <w:tcW w:w="1361" w:type="dxa"/>
          </w:tcPr>
          <w:p>
            <w:pPr>
              <w:pStyle w:val="0"/>
            </w:pPr>
            <w:r>
              <w:rPr>
                <w:sz w:val="24"/>
              </w:rPr>
            </w:r>
          </w:p>
        </w:tc>
        <w:tc>
          <w:tcPr>
            <w:tcW w:w="1021" w:type="dxa"/>
          </w:tcPr>
          <w:p>
            <w:pPr>
              <w:pStyle w:val="0"/>
            </w:pPr>
            <w:r>
              <w:rPr>
                <w:sz w:val="24"/>
              </w:rPr>
            </w:r>
          </w:p>
        </w:tc>
        <w:tc>
          <w:tcPr>
            <w:tcW w:w="1304" w:type="dxa"/>
          </w:tcPr>
          <w:p>
            <w:pPr>
              <w:pStyle w:val="0"/>
            </w:pPr>
            <w:r>
              <w:rPr>
                <w:sz w:val="24"/>
              </w:rPr>
            </w:r>
          </w:p>
        </w:tc>
        <w:tc>
          <w:tcPr>
            <w:tcW w:w="1020" w:type="dxa"/>
          </w:tcPr>
          <w:p>
            <w:pPr>
              <w:pStyle w:val="0"/>
            </w:pPr>
            <w:r>
              <w:rPr>
                <w:sz w:val="24"/>
              </w:rPr>
            </w:r>
          </w:p>
        </w:tc>
        <w:tc>
          <w:tcPr>
            <w:tcW w:w="1417" w:type="dxa"/>
          </w:tcPr>
          <w:p>
            <w:pPr>
              <w:pStyle w:val="0"/>
            </w:pPr>
            <w:r>
              <w:rPr>
                <w:sz w:val="24"/>
              </w:rPr>
            </w:r>
          </w:p>
        </w:tc>
      </w:tr>
      <w:tr>
        <w:tc>
          <w:tcPr>
            <w:tcW w:w="850" w:type="dxa"/>
          </w:tcPr>
          <w:p>
            <w:pPr>
              <w:pStyle w:val="0"/>
            </w:pPr>
            <w:r>
              <w:rPr>
                <w:sz w:val="24"/>
              </w:rPr>
            </w:r>
          </w:p>
        </w:tc>
        <w:tc>
          <w:tcPr>
            <w:tcW w:w="737" w:type="dxa"/>
          </w:tcPr>
          <w:p>
            <w:pPr>
              <w:pStyle w:val="0"/>
            </w:pPr>
            <w:r>
              <w:rPr>
                <w:sz w:val="24"/>
              </w:rPr>
            </w:r>
          </w:p>
        </w:tc>
        <w:tc>
          <w:tcPr>
            <w:tcW w:w="1304" w:type="dxa"/>
          </w:tcPr>
          <w:p>
            <w:pPr>
              <w:pStyle w:val="0"/>
            </w:pPr>
            <w:r>
              <w:rPr>
                <w:sz w:val="24"/>
              </w:rPr>
            </w:r>
          </w:p>
        </w:tc>
        <w:tc>
          <w:tcPr>
            <w:tcW w:w="1361" w:type="dxa"/>
          </w:tcPr>
          <w:p>
            <w:pPr>
              <w:pStyle w:val="0"/>
            </w:pPr>
            <w:r>
              <w:rPr>
                <w:sz w:val="24"/>
              </w:rPr>
            </w:r>
          </w:p>
        </w:tc>
        <w:tc>
          <w:tcPr>
            <w:tcW w:w="1021" w:type="dxa"/>
          </w:tcPr>
          <w:p>
            <w:pPr>
              <w:pStyle w:val="0"/>
            </w:pPr>
            <w:r>
              <w:rPr>
                <w:sz w:val="24"/>
              </w:rPr>
            </w:r>
          </w:p>
        </w:tc>
        <w:tc>
          <w:tcPr>
            <w:tcW w:w="1304" w:type="dxa"/>
          </w:tcPr>
          <w:p>
            <w:pPr>
              <w:pStyle w:val="0"/>
            </w:pPr>
            <w:r>
              <w:rPr>
                <w:sz w:val="24"/>
              </w:rPr>
            </w:r>
          </w:p>
        </w:tc>
        <w:tc>
          <w:tcPr>
            <w:tcW w:w="1020" w:type="dxa"/>
          </w:tcPr>
          <w:p>
            <w:pPr>
              <w:pStyle w:val="0"/>
            </w:pPr>
            <w:r>
              <w:rPr>
                <w:sz w:val="24"/>
              </w:rPr>
            </w:r>
          </w:p>
        </w:tc>
        <w:tc>
          <w:tcPr>
            <w:tcW w:w="1417" w:type="dxa"/>
          </w:tcPr>
          <w:p>
            <w:pPr>
              <w:pStyle w:val="0"/>
            </w:pPr>
            <w:r>
              <w:rPr>
                <w:sz w:val="24"/>
              </w:rPr>
            </w:r>
          </w:p>
        </w:tc>
      </w:tr>
      <w:tr>
        <w:tc>
          <w:tcPr>
            <w:tcW w:w="850" w:type="dxa"/>
          </w:tcPr>
          <w:p>
            <w:pPr>
              <w:pStyle w:val="0"/>
            </w:pPr>
            <w:r>
              <w:rPr>
                <w:sz w:val="24"/>
              </w:rPr>
            </w:r>
          </w:p>
        </w:tc>
        <w:tc>
          <w:tcPr>
            <w:tcW w:w="737" w:type="dxa"/>
          </w:tcPr>
          <w:p>
            <w:pPr>
              <w:pStyle w:val="0"/>
            </w:pPr>
            <w:r>
              <w:rPr>
                <w:sz w:val="24"/>
              </w:rPr>
            </w:r>
          </w:p>
        </w:tc>
        <w:tc>
          <w:tcPr>
            <w:tcW w:w="1304" w:type="dxa"/>
          </w:tcPr>
          <w:p>
            <w:pPr>
              <w:pStyle w:val="0"/>
            </w:pPr>
            <w:r>
              <w:rPr>
                <w:sz w:val="24"/>
              </w:rPr>
            </w:r>
          </w:p>
        </w:tc>
        <w:tc>
          <w:tcPr>
            <w:tcW w:w="1361" w:type="dxa"/>
          </w:tcPr>
          <w:p>
            <w:pPr>
              <w:pStyle w:val="0"/>
            </w:pPr>
            <w:r>
              <w:rPr>
                <w:sz w:val="24"/>
              </w:rPr>
            </w:r>
          </w:p>
        </w:tc>
        <w:tc>
          <w:tcPr>
            <w:tcW w:w="1021" w:type="dxa"/>
          </w:tcPr>
          <w:p>
            <w:pPr>
              <w:pStyle w:val="0"/>
            </w:pPr>
            <w:r>
              <w:rPr>
                <w:sz w:val="24"/>
              </w:rPr>
            </w:r>
          </w:p>
        </w:tc>
        <w:tc>
          <w:tcPr>
            <w:tcW w:w="1304" w:type="dxa"/>
          </w:tcPr>
          <w:p>
            <w:pPr>
              <w:pStyle w:val="0"/>
            </w:pPr>
            <w:r>
              <w:rPr>
                <w:sz w:val="24"/>
              </w:rPr>
            </w:r>
          </w:p>
        </w:tc>
        <w:tc>
          <w:tcPr>
            <w:tcW w:w="1020" w:type="dxa"/>
          </w:tcPr>
          <w:p>
            <w:pPr>
              <w:pStyle w:val="0"/>
            </w:pPr>
            <w:r>
              <w:rPr>
                <w:sz w:val="24"/>
              </w:rPr>
            </w:r>
          </w:p>
        </w:tc>
        <w:tc>
          <w:tcPr>
            <w:tcW w:w="1417" w:type="dxa"/>
          </w:tcPr>
          <w:p>
            <w:pPr>
              <w:pStyle w:val="0"/>
            </w:pPr>
            <w:r>
              <w:rPr>
                <w:sz w:val="24"/>
              </w:rPr>
            </w:r>
          </w:p>
        </w:tc>
      </w:tr>
      <w:tr>
        <w:tblPrEx>
          <w:tblBorders>
            <w:left w:val="nil"/>
          </w:tblBorders>
        </w:tblPrEx>
        <w:tc>
          <w:tcPr>
            <w:gridSpan w:val="2"/>
            <w:tcW w:w="1587" w:type="dxa"/>
            <w:tcBorders>
              <w:left w:val="nil"/>
              <w:bottom w:val="nil"/>
            </w:tcBorders>
          </w:tcPr>
          <w:p>
            <w:pPr>
              <w:pStyle w:val="0"/>
              <w:jc w:val="right"/>
            </w:pPr>
            <w:r>
              <w:rPr>
                <w:sz w:val="24"/>
              </w:rPr>
              <w:t xml:space="preserve">Итого</w:t>
            </w:r>
          </w:p>
        </w:tc>
        <w:tc>
          <w:tcPr>
            <w:tcW w:w="1304" w:type="dxa"/>
          </w:tcPr>
          <w:p>
            <w:pPr>
              <w:pStyle w:val="0"/>
            </w:pPr>
            <w:r>
              <w:rPr>
                <w:sz w:val="24"/>
              </w:rPr>
            </w:r>
          </w:p>
        </w:tc>
        <w:tc>
          <w:tcPr>
            <w:tcW w:w="1361" w:type="dxa"/>
          </w:tcPr>
          <w:p>
            <w:pPr>
              <w:pStyle w:val="0"/>
            </w:pPr>
            <w:r>
              <w:rPr>
                <w:sz w:val="24"/>
              </w:rPr>
            </w:r>
          </w:p>
        </w:tc>
        <w:tc>
          <w:tcPr>
            <w:tcW w:w="1021" w:type="dxa"/>
          </w:tcPr>
          <w:p>
            <w:pPr>
              <w:pStyle w:val="0"/>
              <w:jc w:val="center"/>
            </w:pPr>
            <w:r>
              <w:rPr>
                <w:sz w:val="24"/>
              </w:rPr>
              <w:t xml:space="preserve">X</w:t>
            </w:r>
          </w:p>
        </w:tc>
        <w:tc>
          <w:tcPr>
            <w:tcW w:w="1304" w:type="dxa"/>
          </w:tcPr>
          <w:p>
            <w:pPr>
              <w:pStyle w:val="0"/>
            </w:pPr>
            <w:r>
              <w:rPr>
                <w:sz w:val="24"/>
              </w:rPr>
            </w:r>
          </w:p>
        </w:tc>
        <w:tc>
          <w:tcPr>
            <w:tcW w:w="1020" w:type="dxa"/>
          </w:tcPr>
          <w:p>
            <w:pPr>
              <w:pStyle w:val="0"/>
              <w:jc w:val="center"/>
            </w:pPr>
            <w:r>
              <w:rPr>
                <w:sz w:val="24"/>
              </w:rPr>
              <w:t xml:space="preserve">X</w:t>
            </w:r>
          </w:p>
        </w:tc>
        <w:tc>
          <w:tcPr>
            <w:tcW w:w="1417" w:type="dxa"/>
          </w:tcPr>
          <w:p>
            <w:pPr>
              <w:pStyle w:val="0"/>
            </w:pPr>
            <w:r>
              <w:rPr>
                <w:sz w:val="24"/>
              </w:rPr>
            </w:r>
          </w:p>
        </w:tc>
      </w:tr>
    </w:tbl>
    <w:p>
      <w:pPr>
        <w:pStyle w:val="0"/>
        <w:jc w:val="both"/>
      </w:pPr>
      <w:r>
        <w:rPr>
          <w:sz w:val="24"/>
        </w:rPr>
      </w:r>
    </w:p>
    <w:p>
      <w:pPr>
        <w:pStyle w:val="1"/>
        <w:jc w:val="both"/>
      </w:pPr>
      <w:r>
        <w:rPr>
          <w:sz w:val="20"/>
        </w:rPr>
        <w:t xml:space="preserve">            3.3. Операции со средствами за счет дополнительного</w:t>
      </w:r>
    </w:p>
    <w:p>
      <w:pPr>
        <w:pStyle w:val="1"/>
        <w:jc w:val="both"/>
      </w:pPr>
      <w:r>
        <w:rPr>
          <w:sz w:val="20"/>
        </w:rPr>
        <w:t xml:space="preserve">                         бюджетного финансирования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91"/>
        <w:gridCol w:w="1304"/>
        <w:gridCol w:w="1417"/>
        <w:gridCol w:w="1588"/>
        <w:gridCol w:w="1700"/>
        <w:gridCol w:w="1871"/>
      </w:tblGrid>
      <w:tr>
        <w:tc>
          <w:tcPr>
            <w:gridSpan w:val="2"/>
            <w:tcW w:w="2495" w:type="dxa"/>
          </w:tcPr>
          <w:p>
            <w:pPr>
              <w:pStyle w:val="0"/>
              <w:jc w:val="center"/>
            </w:pPr>
            <w:r>
              <w:rPr>
                <w:sz w:val="24"/>
              </w:rPr>
              <w:t xml:space="preserve">Документ, подтверждающий проведение операции</w:t>
            </w:r>
          </w:p>
        </w:tc>
        <w:tc>
          <w:tcPr>
            <w:gridSpan w:val="2"/>
            <w:tcW w:w="3005" w:type="dxa"/>
          </w:tcPr>
          <w:p>
            <w:pPr>
              <w:pStyle w:val="0"/>
              <w:jc w:val="center"/>
            </w:pPr>
            <w:r>
              <w:rPr>
                <w:sz w:val="24"/>
              </w:rPr>
              <w:t xml:space="preserve">Документ получателя бюджетных средств</w:t>
            </w:r>
          </w:p>
        </w:tc>
        <w:tc>
          <w:tcPr>
            <w:tcW w:w="1700" w:type="dxa"/>
            <w:vMerge w:val="restart"/>
          </w:tcPr>
          <w:p>
            <w:pPr>
              <w:pStyle w:val="0"/>
              <w:jc w:val="center"/>
            </w:pPr>
            <w:r>
              <w:rPr>
                <w:sz w:val="24"/>
              </w:rPr>
              <w:t xml:space="preserve">Поступления в ____ году</w:t>
            </w:r>
          </w:p>
          <w:p>
            <w:pPr>
              <w:pStyle w:val="0"/>
              <w:jc w:val="center"/>
            </w:pPr>
            <w:r>
              <w:rPr>
                <w:sz w:val="24"/>
              </w:rPr>
              <w:t xml:space="preserve">(текущий финансовый год)</w:t>
            </w:r>
          </w:p>
        </w:tc>
        <w:tc>
          <w:tcPr>
            <w:tcW w:w="1871" w:type="dxa"/>
            <w:vMerge w:val="restart"/>
          </w:tcPr>
          <w:p>
            <w:pPr>
              <w:pStyle w:val="0"/>
              <w:jc w:val="center"/>
            </w:pPr>
            <w:r>
              <w:rPr>
                <w:sz w:val="24"/>
              </w:rPr>
              <w:t xml:space="preserve">Выплаты в ____ году</w:t>
            </w:r>
          </w:p>
          <w:p>
            <w:pPr>
              <w:pStyle w:val="0"/>
              <w:jc w:val="center"/>
            </w:pPr>
            <w:r>
              <w:rPr>
                <w:sz w:val="24"/>
              </w:rPr>
              <w:t xml:space="preserve">(текущий финансовый год)</w:t>
            </w:r>
          </w:p>
        </w:tc>
      </w:tr>
      <w:tr>
        <w:tc>
          <w:tcPr>
            <w:tcW w:w="1191" w:type="dxa"/>
          </w:tcPr>
          <w:p>
            <w:pPr>
              <w:pStyle w:val="0"/>
              <w:jc w:val="center"/>
            </w:pPr>
            <w:r>
              <w:rPr>
                <w:sz w:val="24"/>
              </w:rPr>
              <w:t xml:space="preserve">номер</w:t>
            </w:r>
          </w:p>
        </w:tc>
        <w:tc>
          <w:tcPr>
            <w:tcW w:w="1304" w:type="dxa"/>
          </w:tcPr>
          <w:p>
            <w:pPr>
              <w:pStyle w:val="0"/>
              <w:jc w:val="center"/>
            </w:pPr>
            <w:r>
              <w:rPr>
                <w:sz w:val="24"/>
              </w:rPr>
              <w:t xml:space="preserve">дата</w:t>
            </w:r>
          </w:p>
        </w:tc>
        <w:tc>
          <w:tcPr>
            <w:tcW w:w="1417" w:type="dxa"/>
          </w:tcPr>
          <w:p>
            <w:pPr>
              <w:pStyle w:val="0"/>
              <w:jc w:val="center"/>
            </w:pPr>
            <w:r>
              <w:rPr>
                <w:sz w:val="24"/>
              </w:rPr>
              <w:t xml:space="preserve">номер</w:t>
            </w:r>
          </w:p>
        </w:tc>
        <w:tc>
          <w:tcPr>
            <w:tcW w:w="1588" w:type="dxa"/>
          </w:tcPr>
          <w:p>
            <w:pPr>
              <w:pStyle w:val="0"/>
              <w:jc w:val="center"/>
            </w:pPr>
            <w:r>
              <w:rPr>
                <w:sz w:val="24"/>
              </w:rPr>
              <w:t xml:space="preserve">дата</w:t>
            </w:r>
          </w:p>
        </w:tc>
        <w:tc>
          <w:tcPr>
            <w:vMerge w:val="continue"/>
          </w:tcPr>
          <w:p/>
        </w:tc>
        <w:tc>
          <w:tcPr>
            <w:vMerge w:val="continue"/>
          </w:tcPr>
          <w:p/>
        </w:tc>
      </w:tr>
      <w:tr>
        <w:tc>
          <w:tcPr>
            <w:tcW w:w="1191" w:type="dxa"/>
          </w:tcPr>
          <w:p>
            <w:pPr>
              <w:pStyle w:val="0"/>
              <w:jc w:val="center"/>
            </w:pPr>
            <w:r>
              <w:rPr>
                <w:sz w:val="24"/>
              </w:rPr>
              <w:t xml:space="preserve">1</w:t>
            </w:r>
          </w:p>
        </w:tc>
        <w:tc>
          <w:tcPr>
            <w:tcW w:w="1304" w:type="dxa"/>
          </w:tcPr>
          <w:p>
            <w:pPr>
              <w:pStyle w:val="0"/>
              <w:jc w:val="center"/>
            </w:pPr>
            <w:r>
              <w:rPr>
                <w:sz w:val="24"/>
              </w:rPr>
              <w:t xml:space="preserve">2</w:t>
            </w:r>
          </w:p>
        </w:tc>
        <w:tc>
          <w:tcPr>
            <w:tcW w:w="1417" w:type="dxa"/>
          </w:tcPr>
          <w:p>
            <w:pPr>
              <w:pStyle w:val="0"/>
              <w:jc w:val="center"/>
            </w:pPr>
            <w:r>
              <w:rPr>
                <w:sz w:val="24"/>
              </w:rPr>
              <w:t xml:space="preserve">3</w:t>
            </w:r>
          </w:p>
        </w:tc>
        <w:tc>
          <w:tcPr>
            <w:tcW w:w="1588" w:type="dxa"/>
          </w:tcPr>
          <w:p>
            <w:pPr>
              <w:pStyle w:val="0"/>
              <w:jc w:val="center"/>
            </w:pPr>
            <w:r>
              <w:rPr>
                <w:sz w:val="24"/>
              </w:rPr>
              <w:t xml:space="preserve">4</w:t>
            </w:r>
          </w:p>
        </w:tc>
        <w:tc>
          <w:tcPr>
            <w:tcW w:w="1700" w:type="dxa"/>
          </w:tcPr>
          <w:p>
            <w:pPr>
              <w:pStyle w:val="0"/>
              <w:jc w:val="center"/>
            </w:pPr>
            <w:r>
              <w:rPr>
                <w:sz w:val="24"/>
              </w:rPr>
              <w:t xml:space="preserve">5</w:t>
            </w:r>
          </w:p>
        </w:tc>
        <w:tc>
          <w:tcPr>
            <w:tcW w:w="1871" w:type="dxa"/>
          </w:tcPr>
          <w:p>
            <w:pPr>
              <w:pStyle w:val="0"/>
              <w:jc w:val="center"/>
            </w:pPr>
            <w:r>
              <w:rPr>
                <w:sz w:val="24"/>
              </w:rPr>
              <w:t xml:space="preserve">6</w:t>
            </w:r>
          </w:p>
        </w:tc>
      </w:tr>
      <w:tr>
        <w:tc>
          <w:tcPr>
            <w:tcW w:w="1191" w:type="dxa"/>
          </w:tcPr>
          <w:p>
            <w:pPr>
              <w:pStyle w:val="0"/>
            </w:pPr>
            <w:r>
              <w:rPr>
                <w:sz w:val="24"/>
              </w:rPr>
            </w:r>
          </w:p>
        </w:tc>
        <w:tc>
          <w:tcPr>
            <w:tcW w:w="1304" w:type="dxa"/>
          </w:tcPr>
          <w:p>
            <w:pPr>
              <w:pStyle w:val="0"/>
            </w:pPr>
            <w:r>
              <w:rPr>
                <w:sz w:val="24"/>
              </w:rPr>
            </w:r>
          </w:p>
        </w:tc>
        <w:tc>
          <w:tcPr>
            <w:tcW w:w="1417" w:type="dxa"/>
          </w:tcPr>
          <w:p>
            <w:pPr>
              <w:pStyle w:val="0"/>
            </w:pPr>
            <w:r>
              <w:rPr>
                <w:sz w:val="24"/>
              </w:rPr>
            </w:r>
          </w:p>
        </w:tc>
        <w:tc>
          <w:tcPr>
            <w:tcW w:w="1588" w:type="dxa"/>
          </w:tcPr>
          <w:p>
            <w:pPr>
              <w:pStyle w:val="0"/>
            </w:pPr>
            <w:r>
              <w:rPr>
                <w:sz w:val="24"/>
              </w:rPr>
            </w:r>
          </w:p>
        </w:tc>
        <w:tc>
          <w:tcPr>
            <w:tcW w:w="1700" w:type="dxa"/>
          </w:tcPr>
          <w:p>
            <w:pPr>
              <w:pStyle w:val="0"/>
            </w:pPr>
            <w:r>
              <w:rPr>
                <w:sz w:val="24"/>
              </w:rPr>
            </w:r>
          </w:p>
        </w:tc>
        <w:tc>
          <w:tcPr>
            <w:tcW w:w="1871" w:type="dxa"/>
          </w:tcPr>
          <w:p>
            <w:pPr>
              <w:pStyle w:val="0"/>
            </w:pPr>
            <w:r>
              <w:rPr>
                <w:sz w:val="24"/>
              </w:rPr>
            </w:r>
          </w:p>
        </w:tc>
      </w:tr>
      <w:tr>
        <w:tc>
          <w:tcPr>
            <w:tcW w:w="1191" w:type="dxa"/>
          </w:tcPr>
          <w:p>
            <w:pPr>
              <w:pStyle w:val="0"/>
            </w:pPr>
            <w:r>
              <w:rPr>
                <w:sz w:val="24"/>
              </w:rPr>
            </w:r>
          </w:p>
        </w:tc>
        <w:tc>
          <w:tcPr>
            <w:tcW w:w="1304" w:type="dxa"/>
          </w:tcPr>
          <w:p>
            <w:pPr>
              <w:pStyle w:val="0"/>
            </w:pPr>
            <w:r>
              <w:rPr>
                <w:sz w:val="24"/>
              </w:rPr>
            </w:r>
          </w:p>
        </w:tc>
        <w:tc>
          <w:tcPr>
            <w:tcW w:w="1417" w:type="dxa"/>
          </w:tcPr>
          <w:p>
            <w:pPr>
              <w:pStyle w:val="0"/>
            </w:pPr>
            <w:r>
              <w:rPr>
                <w:sz w:val="24"/>
              </w:rPr>
            </w:r>
          </w:p>
        </w:tc>
        <w:tc>
          <w:tcPr>
            <w:tcW w:w="1588" w:type="dxa"/>
          </w:tcPr>
          <w:p>
            <w:pPr>
              <w:pStyle w:val="0"/>
            </w:pPr>
            <w:r>
              <w:rPr>
                <w:sz w:val="24"/>
              </w:rPr>
            </w:r>
          </w:p>
        </w:tc>
        <w:tc>
          <w:tcPr>
            <w:tcW w:w="1700" w:type="dxa"/>
          </w:tcPr>
          <w:p>
            <w:pPr>
              <w:pStyle w:val="0"/>
            </w:pPr>
            <w:r>
              <w:rPr>
                <w:sz w:val="24"/>
              </w:rPr>
            </w:r>
          </w:p>
        </w:tc>
        <w:tc>
          <w:tcPr>
            <w:tcW w:w="1871" w:type="dxa"/>
          </w:tcPr>
          <w:p>
            <w:pPr>
              <w:pStyle w:val="0"/>
            </w:pPr>
            <w:r>
              <w:rPr>
                <w:sz w:val="24"/>
              </w:rPr>
            </w:r>
          </w:p>
        </w:tc>
      </w:tr>
      <w:tr>
        <w:tc>
          <w:tcPr>
            <w:tcW w:w="1191" w:type="dxa"/>
          </w:tcPr>
          <w:p>
            <w:pPr>
              <w:pStyle w:val="0"/>
            </w:pPr>
            <w:r>
              <w:rPr>
                <w:sz w:val="24"/>
              </w:rPr>
            </w:r>
          </w:p>
        </w:tc>
        <w:tc>
          <w:tcPr>
            <w:tcW w:w="1304" w:type="dxa"/>
          </w:tcPr>
          <w:p>
            <w:pPr>
              <w:pStyle w:val="0"/>
            </w:pPr>
            <w:r>
              <w:rPr>
                <w:sz w:val="24"/>
              </w:rPr>
            </w:r>
          </w:p>
        </w:tc>
        <w:tc>
          <w:tcPr>
            <w:tcW w:w="1417" w:type="dxa"/>
          </w:tcPr>
          <w:p>
            <w:pPr>
              <w:pStyle w:val="0"/>
            </w:pPr>
            <w:r>
              <w:rPr>
                <w:sz w:val="24"/>
              </w:rPr>
            </w:r>
          </w:p>
        </w:tc>
        <w:tc>
          <w:tcPr>
            <w:tcW w:w="1588" w:type="dxa"/>
          </w:tcPr>
          <w:p>
            <w:pPr>
              <w:pStyle w:val="0"/>
            </w:pPr>
            <w:r>
              <w:rPr>
                <w:sz w:val="24"/>
              </w:rPr>
            </w:r>
          </w:p>
        </w:tc>
        <w:tc>
          <w:tcPr>
            <w:tcW w:w="1700" w:type="dxa"/>
          </w:tcPr>
          <w:p>
            <w:pPr>
              <w:pStyle w:val="0"/>
            </w:pPr>
            <w:r>
              <w:rPr>
                <w:sz w:val="24"/>
              </w:rPr>
            </w:r>
          </w:p>
        </w:tc>
        <w:tc>
          <w:tcPr>
            <w:tcW w:w="1871" w:type="dxa"/>
          </w:tcPr>
          <w:p>
            <w:pPr>
              <w:pStyle w:val="0"/>
            </w:pPr>
            <w:r>
              <w:rPr>
                <w:sz w:val="24"/>
              </w:rPr>
            </w:r>
          </w:p>
        </w:tc>
      </w:tr>
      <w:tr>
        <w:tblPrEx>
          <w:tblBorders>
            <w:left w:val="nil"/>
          </w:tblBorders>
        </w:tblPrEx>
        <w:tc>
          <w:tcPr>
            <w:gridSpan w:val="4"/>
            <w:tcW w:w="5500" w:type="dxa"/>
            <w:tcBorders>
              <w:left w:val="nil"/>
              <w:bottom w:val="nil"/>
            </w:tcBorders>
          </w:tcPr>
          <w:p>
            <w:pPr>
              <w:pStyle w:val="0"/>
              <w:jc w:val="right"/>
            </w:pPr>
            <w:r>
              <w:rPr>
                <w:sz w:val="24"/>
              </w:rPr>
              <w:t xml:space="preserve">Итого</w:t>
            </w:r>
          </w:p>
        </w:tc>
        <w:tc>
          <w:tcPr>
            <w:tcW w:w="1700" w:type="dxa"/>
          </w:tcPr>
          <w:p>
            <w:pPr>
              <w:pStyle w:val="0"/>
            </w:pPr>
            <w:r>
              <w:rPr>
                <w:sz w:val="24"/>
              </w:rPr>
            </w:r>
          </w:p>
        </w:tc>
        <w:tc>
          <w:tcPr>
            <w:tcW w:w="1871" w:type="dxa"/>
          </w:tcPr>
          <w:p>
            <w:pPr>
              <w:pStyle w:val="0"/>
            </w:pPr>
            <w:r>
              <w:rPr>
                <w:sz w:val="24"/>
              </w:rPr>
            </w:r>
          </w:p>
        </w:tc>
      </w:tr>
    </w:tbl>
    <w:p>
      <w:pPr>
        <w:pStyle w:val="0"/>
        <w:jc w:val="both"/>
      </w:pPr>
      <w:r>
        <w:rPr>
          <w:sz w:val="24"/>
        </w:rPr>
      </w:r>
    </w:p>
    <w:p>
      <w:pPr>
        <w:pStyle w:val="1"/>
        <w:jc w:val="both"/>
      </w:pPr>
      <w:r>
        <w:rPr>
          <w:sz w:val="20"/>
        </w:rPr>
        <w:t xml:space="preserve">                 3.4. Источники дополнительного бюджетного</w:t>
      </w:r>
    </w:p>
    <w:p>
      <w:pPr>
        <w:pStyle w:val="1"/>
        <w:jc w:val="both"/>
      </w:pPr>
      <w:r>
        <w:rPr>
          <w:sz w:val="20"/>
        </w:rPr>
        <w:t xml:space="preserve">                        финансирования (СПРАВОЧНО)</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91"/>
        <w:gridCol w:w="1304"/>
        <w:gridCol w:w="1417"/>
        <w:gridCol w:w="1588"/>
        <w:gridCol w:w="1700"/>
        <w:gridCol w:w="1871"/>
      </w:tblGrid>
      <w:tr>
        <w:tc>
          <w:tcPr>
            <w:gridSpan w:val="2"/>
            <w:tcW w:w="2495" w:type="dxa"/>
          </w:tcPr>
          <w:p>
            <w:pPr>
              <w:pStyle w:val="0"/>
              <w:jc w:val="center"/>
            </w:pPr>
            <w:r>
              <w:rPr>
                <w:sz w:val="24"/>
              </w:rPr>
              <w:t xml:space="preserve">Документ, подтверждающий проведение операции</w:t>
            </w:r>
          </w:p>
        </w:tc>
        <w:tc>
          <w:tcPr>
            <w:gridSpan w:val="2"/>
            <w:tcW w:w="3005" w:type="dxa"/>
          </w:tcPr>
          <w:p>
            <w:pPr>
              <w:pStyle w:val="0"/>
              <w:jc w:val="center"/>
            </w:pPr>
            <w:r>
              <w:rPr>
                <w:sz w:val="24"/>
              </w:rPr>
              <w:t xml:space="preserve">Документ администратора доходов бюджета</w:t>
            </w:r>
          </w:p>
        </w:tc>
        <w:tc>
          <w:tcPr>
            <w:tcW w:w="1700" w:type="dxa"/>
            <w:vMerge w:val="restart"/>
          </w:tcPr>
          <w:p>
            <w:pPr>
              <w:pStyle w:val="0"/>
              <w:jc w:val="center"/>
            </w:pPr>
            <w:r>
              <w:rPr>
                <w:sz w:val="24"/>
              </w:rPr>
              <w:t xml:space="preserve">Поступления в ____ году</w:t>
            </w:r>
          </w:p>
          <w:p>
            <w:pPr>
              <w:pStyle w:val="0"/>
              <w:jc w:val="center"/>
            </w:pPr>
            <w:r>
              <w:rPr>
                <w:sz w:val="24"/>
              </w:rPr>
              <w:t xml:space="preserve">(текущий финансовый год)</w:t>
            </w:r>
          </w:p>
        </w:tc>
        <w:tc>
          <w:tcPr>
            <w:tcW w:w="1871" w:type="dxa"/>
            <w:vMerge w:val="restart"/>
          </w:tcPr>
          <w:p>
            <w:pPr>
              <w:pStyle w:val="0"/>
              <w:jc w:val="center"/>
            </w:pPr>
            <w:r>
              <w:rPr>
                <w:sz w:val="24"/>
              </w:rPr>
              <w:t xml:space="preserve">Выплаты в ____ году</w:t>
            </w:r>
          </w:p>
          <w:p>
            <w:pPr>
              <w:pStyle w:val="0"/>
              <w:jc w:val="center"/>
            </w:pPr>
            <w:r>
              <w:rPr>
                <w:sz w:val="24"/>
              </w:rPr>
              <w:t xml:space="preserve">(текущий финансовый год)</w:t>
            </w:r>
          </w:p>
        </w:tc>
      </w:tr>
      <w:tr>
        <w:tc>
          <w:tcPr>
            <w:tcW w:w="1191" w:type="dxa"/>
          </w:tcPr>
          <w:p>
            <w:pPr>
              <w:pStyle w:val="0"/>
              <w:jc w:val="center"/>
            </w:pPr>
            <w:r>
              <w:rPr>
                <w:sz w:val="24"/>
              </w:rPr>
              <w:t xml:space="preserve">номер</w:t>
            </w:r>
          </w:p>
        </w:tc>
        <w:tc>
          <w:tcPr>
            <w:tcW w:w="1304" w:type="dxa"/>
          </w:tcPr>
          <w:p>
            <w:pPr>
              <w:pStyle w:val="0"/>
              <w:jc w:val="center"/>
            </w:pPr>
            <w:r>
              <w:rPr>
                <w:sz w:val="24"/>
              </w:rPr>
              <w:t xml:space="preserve">дата</w:t>
            </w:r>
          </w:p>
        </w:tc>
        <w:tc>
          <w:tcPr>
            <w:tcW w:w="1417" w:type="dxa"/>
          </w:tcPr>
          <w:p>
            <w:pPr>
              <w:pStyle w:val="0"/>
              <w:jc w:val="center"/>
            </w:pPr>
            <w:r>
              <w:rPr>
                <w:sz w:val="24"/>
              </w:rPr>
              <w:t xml:space="preserve">номер</w:t>
            </w:r>
          </w:p>
        </w:tc>
        <w:tc>
          <w:tcPr>
            <w:tcW w:w="1588" w:type="dxa"/>
          </w:tcPr>
          <w:p>
            <w:pPr>
              <w:pStyle w:val="0"/>
              <w:jc w:val="center"/>
            </w:pPr>
            <w:r>
              <w:rPr>
                <w:sz w:val="24"/>
              </w:rPr>
              <w:t xml:space="preserve">дата</w:t>
            </w:r>
          </w:p>
        </w:tc>
        <w:tc>
          <w:tcPr>
            <w:vMerge w:val="continue"/>
          </w:tcPr>
          <w:p/>
        </w:tc>
        <w:tc>
          <w:tcPr>
            <w:vMerge w:val="continue"/>
          </w:tcPr>
          <w:p/>
        </w:tc>
      </w:tr>
      <w:tr>
        <w:tc>
          <w:tcPr>
            <w:tcW w:w="1191" w:type="dxa"/>
          </w:tcPr>
          <w:p>
            <w:pPr>
              <w:pStyle w:val="0"/>
              <w:jc w:val="center"/>
            </w:pPr>
            <w:r>
              <w:rPr>
                <w:sz w:val="24"/>
              </w:rPr>
              <w:t xml:space="preserve">1</w:t>
            </w:r>
          </w:p>
        </w:tc>
        <w:tc>
          <w:tcPr>
            <w:tcW w:w="1304" w:type="dxa"/>
          </w:tcPr>
          <w:p>
            <w:pPr>
              <w:pStyle w:val="0"/>
              <w:jc w:val="center"/>
            </w:pPr>
            <w:r>
              <w:rPr>
                <w:sz w:val="24"/>
              </w:rPr>
              <w:t xml:space="preserve">2</w:t>
            </w:r>
          </w:p>
        </w:tc>
        <w:tc>
          <w:tcPr>
            <w:tcW w:w="1417" w:type="dxa"/>
          </w:tcPr>
          <w:p>
            <w:pPr>
              <w:pStyle w:val="0"/>
              <w:jc w:val="center"/>
            </w:pPr>
            <w:r>
              <w:rPr>
                <w:sz w:val="24"/>
              </w:rPr>
              <w:t xml:space="preserve">3</w:t>
            </w:r>
          </w:p>
        </w:tc>
        <w:tc>
          <w:tcPr>
            <w:tcW w:w="1588" w:type="dxa"/>
          </w:tcPr>
          <w:p>
            <w:pPr>
              <w:pStyle w:val="0"/>
              <w:jc w:val="center"/>
            </w:pPr>
            <w:r>
              <w:rPr>
                <w:sz w:val="24"/>
              </w:rPr>
              <w:t xml:space="preserve">4</w:t>
            </w:r>
          </w:p>
        </w:tc>
        <w:tc>
          <w:tcPr>
            <w:tcW w:w="1700" w:type="dxa"/>
          </w:tcPr>
          <w:p>
            <w:pPr>
              <w:pStyle w:val="0"/>
              <w:jc w:val="center"/>
            </w:pPr>
            <w:r>
              <w:rPr>
                <w:sz w:val="24"/>
              </w:rPr>
              <w:t xml:space="preserve">5</w:t>
            </w:r>
          </w:p>
        </w:tc>
        <w:tc>
          <w:tcPr>
            <w:tcW w:w="1871" w:type="dxa"/>
          </w:tcPr>
          <w:p>
            <w:pPr>
              <w:pStyle w:val="0"/>
              <w:jc w:val="center"/>
            </w:pPr>
            <w:r>
              <w:rPr>
                <w:sz w:val="24"/>
              </w:rPr>
              <w:t xml:space="preserve">6</w:t>
            </w:r>
          </w:p>
        </w:tc>
      </w:tr>
      <w:tr>
        <w:tc>
          <w:tcPr>
            <w:tcW w:w="1191" w:type="dxa"/>
          </w:tcPr>
          <w:p>
            <w:pPr>
              <w:pStyle w:val="0"/>
            </w:pPr>
            <w:r>
              <w:rPr>
                <w:sz w:val="24"/>
              </w:rPr>
            </w:r>
          </w:p>
        </w:tc>
        <w:tc>
          <w:tcPr>
            <w:tcW w:w="1304" w:type="dxa"/>
          </w:tcPr>
          <w:p>
            <w:pPr>
              <w:pStyle w:val="0"/>
            </w:pPr>
            <w:r>
              <w:rPr>
                <w:sz w:val="24"/>
              </w:rPr>
            </w:r>
          </w:p>
        </w:tc>
        <w:tc>
          <w:tcPr>
            <w:tcW w:w="1417" w:type="dxa"/>
          </w:tcPr>
          <w:p>
            <w:pPr>
              <w:pStyle w:val="0"/>
            </w:pPr>
            <w:r>
              <w:rPr>
                <w:sz w:val="24"/>
              </w:rPr>
            </w:r>
          </w:p>
        </w:tc>
        <w:tc>
          <w:tcPr>
            <w:tcW w:w="1588" w:type="dxa"/>
          </w:tcPr>
          <w:p>
            <w:pPr>
              <w:pStyle w:val="0"/>
            </w:pPr>
            <w:r>
              <w:rPr>
                <w:sz w:val="24"/>
              </w:rPr>
            </w:r>
          </w:p>
        </w:tc>
        <w:tc>
          <w:tcPr>
            <w:tcW w:w="1700" w:type="dxa"/>
          </w:tcPr>
          <w:p>
            <w:pPr>
              <w:pStyle w:val="0"/>
            </w:pPr>
            <w:r>
              <w:rPr>
                <w:sz w:val="24"/>
              </w:rPr>
            </w:r>
          </w:p>
        </w:tc>
        <w:tc>
          <w:tcPr>
            <w:tcW w:w="1871" w:type="dxa"/>
          </w:tcPr>
          <w:p>
            <w:pPr>
              <w:pStyle w:val="0"/>
            </w:pPr>
            <w:r>
              <w:rPr>
                <w:sz w:val="24"/>
              </w:rPr>
            </w:r>
          </w:p>
        </w:tc>
      </w:tr>
      <w:tr>
        <w:tc>
          <w:tcPr>
            <w:tcW w:w="1191" w:type="dxa"/>
          </w:tcPr>
          <w:p>
            <w:pPr>
              <w:pStyle w:val="0"/>
            </w:pPr>
            <w:r>
              <w:rPr>
                <w:sz w:val="24"/>
              </w:rPr>
            </w:r>
          </w:p>
        </w:tc>
        <w:tc>
          <w:tcPr>
            <w:tcW w:w="1304" w:type="dxa"/>
          </w:tcPr>
          <w:p>
            <w:pPr>
              <w:pStyle w:val="0"/>
            </w:pPr>
            <w:r>
              <w:rPr>
                <w:sz w:val="24"/>
              </w:rPr>
            </w:r>
          </w:p>
        </w:tc>
        <w:tc>
          <w:tcPr>
            <w:tcW w:w="1417" w:type="dxa"/>
          </w:tcPr>
          <w:p>
            <w:pPr>
              <w:pStyle w:val="0"/>
            </w:pPr>
            <w:r>
              <w:rPr>
                <w:sz w:val="24"/>
              </w:rPr>
            </w:r>
          </w:p>
        </w:tc>
        <w:tc>
          <w:tcPr>
            <w:tcW w:w="1588" w:type="dxa"/>
          </w:tcPr>
          <w:p>
            <w:pPr>
              <w:pStyle w:val="0"/>
            </w:pPr>
            <w:r>
              <w:rPr>
                <w:sz w:val="24"/>
              </w:rPr>
            </w:r>
          </w:p>
        </w:tc>
        <w:tc>
          <w:tcPr>
            <w:tcW w:w="1700" w:type="dxa"/>
          </w:tcPr>
          <w:p>
            <w:pPr>
              <w:pStyle w:val="0"/>
            </w:pPr>
            <w:r>
              <w:rPr>
                <w:sz w:val="24"/>
              </w:rPr>
            </w:r>
          </w:p>
        </w:tc>
        <w:tc>
          <w:tcPr>
            <w:tcW w:w="1871" w:type="dxa"/>
          </w:tcPr>
          <w:p>
            <w:pPr>
              <w:pStyle w:val="0"/>
            </w:pPr>
            <w:r>
              <w:rPr>
                <w:sz w:val="24"/>
              </w:rPr>
            </w:r>
          </w:p>
        </w:tc>
      </w:tr>
      <w:tr>
        <w:tc>
          <w:tcPr>
            <w:tcW w:w="1191" w:type="dxa"/>
          </w:tcPr>
          <w:p>
            <w:pPr>
              <w:pStyle w:val="0"/>
            </w:pPr>
            <w:r>
              <w:rPr>
                <w:sz w:val="24"/>
              </w:rPr>
            </w:r>
          </w:p>
        </w:tc>
        <w:tc>
          <w:tcPr>
            <w:tcW w:w="1304" w:type="dxa"/>
          </w:tcPr>
          <w:p>
            <w:pPr>
              <w:pStyle w:val="0"/>
            </w:pPr>
            <w:r>
              <w:rPr>
                <w:sz w:val="24"/>
              </w:rPr>
            </w:r>
          </w:p>
        </w:tc>
        <w:tc>
          <w:tcPr>
            <w:tcW w:w="1417" w:type="dxa"/>
          </w:tcPr>
          <w:p>
            <w:pPr>
              <w:pStyle w:val="0"/>
            </w:pPr>
            <w:r>
              <w:rPr>
                <w:sz w:val="24"/>
              </w:rPr>
            </w:r>
          </w:p>
        </w:tc>
        <w:tc>
          <w:tcPr>
            <w:tcW w:w="1588" w:type="dxa"/>
          </w:tcPr>
          <w:p>
            <w:pPr>
              <w:pStyle w:val="0"/>
            </w:pPr>
            <w:r>
              <w:rPr>
                <w:sz w:val="24"/>
              </w:rPr>
            </w:r>
          </w:p>
        </w:tc>
        <w:tc>
          <w:tcPr>
            <w:tcW w:w="1700" w:type="dxa"/>
          </w:tcPr>
          <w:p>
            <w:pPr>
              <w:pStyle w:val="0"/>
            </w:pPr>
            <w:r>
              <w:rPr>
                <w:sz w:val="24"/>
              </w:rPr>
            </w:r>
          </w:p>
        </w:tc>
        <w:tc>
          <w:tcPr>
            <w:tcW w:w="1871" w:type="dxa"/>
          </w:tcPr>
          <w:p>
            <w:pPr>
              <w:pStyle w:val="0"/>
            </w:pPr>
            <w:r>
              <w:rPr>
                <w:sz w:val="24"/>
              </w:rPr>
            </w:r>
          </w:p>
        </w:tc>
      </w:tr>
      <w:tr>
        <w:tblPrEx>
          <w:tblBorders>
            <w:left w:val="nil"/>
          </w:tblBorders>
        </w:tblPrEx>
        <w:tc>
          <w:tcPr>
            <w:gridSpan w:val="4"/>
            <w:tcW w:w="5500" w:type="dxa"/>
            <w:tcBorders>
              <w:left w:val="nil"/>
              <w:bottom w:val="nil"/>
            </w:tcBorders>
          </w:tcPr>
          <w:p>
            <w:pPr>
              <w:pStyle w:val="0"/>
              <w:jc w:val="right"/>
            </w:pPr>
            <w:r>
              <w:rPr>
                <w:sz w:val="24"/>
              </w:rPr>
              <w:t xml:space="preserve">Итого</w:t>
            </w:r>
          </w:p>
        </w:tc>
        <w:tc>
          <w:tcPr>
            <w:tcW w:w="1700" w:type="dxa"/>
          </w:tcPr>
          <w:p>
            <w:pPr>
              <w:pStyle w:val="0"/>
            </w:pPr>
            <w:r>
              <w:rPr>
                <w:sz w:val="24"/>
              </w:rPr>
            </w:r>
          </w:p>
        </w:tc>
        <w:tc>
          <w:tcPr>
            <w:tcW w:w="1871" w:type="dxa"/>
          </w:tcPr>
          <w:p>
            <w:pPr>
              <w:pStyle w:val="0"/>
            </w:pPr>
            <w:r>
              <w:rPr>
                <w:sz w:val="24"/>
              </w:rPr>
            </w:r>
          </w:p>
        </w:tc>
      </w:tr>
    </w:tbl>
    <w:p>
      <w:pPr>
        <w:pStyle w:val="0"/>
        <w:jc w:val="both"/>
      </w:pPr>
      <w:r>
        <w:rPr>
          <w:sz w:val="24"/>
        </w:rPr>
      </w:r>
    </w:p>
    <w:p>
      <w:pPr>
        <w:pStyle w:val="1"/>
        <w:jc w:val="both"/>
      </w:pPr>
      <w:r>
        <w:rPr>
          <w:sz w:val="20"/>
        </w:rPr>
        <w:t xml:space="preserve">                                                         Номер страницы ___</w:t>
      </w:r>
    </w:p>
    <w:p>
      <w:pPr>
        <w:pStyle w:val="1"/>
        <w:jc w:val="both"/>
      </w:pPr>
      <w:r>
        <w:rPr>
          <w:sz w:val="20"/>
        </w:rPr>
        <w:t xml:space="preserve">                                                          Всего страниц ___</w:t>
      </w:r>
    </w:p>
    <w:p>
      <w:pPr>
        <w:pStyle w:val="1"/>
        <w:jc w:val="both"/>
      </w:pPr>
      <w:r>
        <w:rPr>
          <w:sz w:val="20"/>
        </w:rPr>
      </w:r>
    </w:p>
    <w:p>
      <w:pPr>
        <w:pStyle w:val="1"/>
        <w:jc w:val="both"/>
      </w:pPr>
      <w:r>
        <w:rPr>
          <w:sz w:val="20"/>
        </w:rPr>
        <w:t xml:space="preserve">                                                        Форма 0531716, с. 6</w:t>
      </w:r>
    </w:p>
    <w:p>
      <w:pPr>
        <w:pStyle w:val="1"/>
        <w:jc w:val="both"/>
      </w:pPr>
      <w:r>
        <w:rPr>
          <w:sz w:val="20"/>
        </w:rPr>
      </w:r>
    </w:p>
    <w:p>
      <w:pPr>
        <w:pStyle w:val="1"/>
        <w:jc w:val="both"/>
      </w:pPr>
      <w:r>
        <w:rPr>
          <w:sz w:val="20"/>
        </w:rPr>
        <w:t xml:space="preserve">                                                Номер лицевого счета ______</w:t>
      </w:r>
    </w:p>
    <w:p>
      <w:pPr>
        <w:pStyle w:val="1"/>
        <w:jc w:val="both"/>
      </w:pPr>
      <w:r>
        <w:rPr>
          <w:sz w:val="20"/>
        </w:rPr>
        <w:t xml:space="preserve">                                                за "__" ___________ 20__ г.</w:t>
      </w:r>
    </w:p>
    <w:p>
      <w:pPr>
        <w:pStyle w:val="1"/>
        <w:jc w:val="both"/>
      </w:pPr>
      <w:r>
        <w:rPr>
          <w:sz w:val="20"/>
        </w:rPr>
      </w:r>
    </w:p>
    <w:p>
      <w:pPr>
        <w:pStyle w:val="1"/>
        <w:jc w:val="both"/>
      </w:pPr>
      <w:r>
        <w:rPr>
          <w:sz w:val="20"/>
        </w:rPr>
        <w:t xml:space="preserve">           4. Операции по казначейскому обеспечению обязательств</w:t>
      </w:r>
    </w:p>
    <w:p>
      <w:pPr>
        <w:pStyle w:val="1"/>
        <w:jc w:val="both"/>
      </w:pPr>
      <w:r>
        <w:rPr>
          <w:sz w:val="20"/>
        </w:rPr>
      </w:r>
    </w:p>
    <w:p>
      <w:pPr>
        <w:pStyle w:val="1"/>
        <w:jc w:val="both"/>
      </w:pPr>
      <w:r>
        <w:rPr>
          <w:sz w:val="20"/>
        </w:rPr>
        <w:t xml:space="preserve">                 4.1. Изменение остатков на лицевом счете</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494"/>
        <w:gridCol w:w="2191"/>
        <w:gridCol w:w="2191"/>
        <w:gridCol w:w="2193"/>
      </w:tblGrid>
      <w:tr>
        <w:tc>
          <w:tcPr>
            <w:tcW w:w="2494" w:type="dxa"/>
          </w:tcPr>
          <w:p>
            <w:pPr>
              <w:pStyle w:val="0"/>
              <w:jc w:val="center"/>
            </w:pPr>
            <w:r>
              <w:rPr>
                <w:sz w:val="24"/>
              </w:rPr>
              <w:t xml:space="preserve">Наименование показателя</w:t>
            </w:r>
          </w:p>
        </w:tc>
        <w:tc>
          <w:tcPr>
            <w:tcW w:w="2191" w:type="dxa"/>
          </w:tcPr>
          <w:p>
            <w:pPr>
              <w:pStyle w:val="0"/>
              <w:jc w:val="center"/>
            </w:pPr>
            <w:r>
              <w:rPr>
                <w:sz w:val="24"/>
              </w:rPr>
              <w:t xml:space="preserve">Выдано на ____ год</w:t>
            </w:r>
          </w:p>
          <w:p>
            <w:pPr>
              <w:pStyle w:val="0"/>
              <w:jc w:val="center"/>
            </w:pPr>
            <w:r>
              <w:rPr>
                <w:sz w:val="24"/>
              </w:rPr>
              <w:t xml:space="preserve">(с начала текущего финансового года)</w:t>
            </w:r>
          </w:p>
        </w:tc>
        <w:tc>
          <w:tcPr>
            <w:tcW w:w="2191" w:type="dxa"/>
          </w:tcPr>
          <w:p>
            <w:pPr>
              <w:pStyle w:val="0"/>
              <w:jc w:val="center"/>
            </w:pPr>
            <w:r>
              <w:rPr>
                <w:sz w:val="24"/>
              </w:rPr>
              <w:t xml:space="preserve">Переведено в ____ году</w:t>
            </w:r>
          </w:p>
          <w:p>
            <w:pPr>
              <w:pStyle w:val="0"/>
              <w:jc w:val="center"/>
            </w:pPr>
            <w:r>
              <w:rPr>
                <w:sz w:val="24"/>
              </w:rPr>
              <w:t xml:space="preserve">(с начала текущего финансового года)</w:t>
            </w:r>
          </w:p>
        </w:tc>
        <w:tc>
          <w:tcPr>
            <w:tcW w:w="2193" w:type="dxa"/>
          </w:tcPr>
          <w:p>
            <w:pPr>
              <w:pStyle w:val="0"/>
              <w:jc w:val="center"/>
            </w:pPr>
            <w:r>
              <w:rPr>
                <w:sz w:val="24"/>
              </w:rPr>
              <w:t xml:space="preserve">Исполнено в ____ году</w:t>
            </w:r>
          </w:p>
          <w:p>
            <w:pPr>
              <w:pStyle w:val="0"/>
              <w:jc w:val="center"/>
            </w:pPr>
            <w:r>
              <w:rPr>
                <w:sz w:val="24"/>
              </w:rPr>
              <w:t xml:space="preserve">(с начала текущего финансового года)</w:t>
            </w:r>
          </w:p>
        </w:tc>
      </w:tr>
      <w:tr>
        <w:tc>
          <w:tcPr>
            <w:tcW w:w="2494" w:type="dxa"/>
          </w:tcPr>
          <w:p>
            <w:pPr>
              <w:pStyle w:val="0"/>
              <w:jc w:val="center"/>
            </w:pPr>
            <w:r>
              <w:rPr>
                <w:sz w:val="24"/>
              </w:rPr>
              <w:t xml:space="preserve">1</w:t>
            </w:r>
          </w:p>
        </w:tc>
        <w:tc>
          <w:tcPr>
            <w:tcW w:w="2191" w:type="dxa"/>
          </w:tcPr>
          <w:p>
            <w:pPr>
              <w:pStyle w:val="0"/>
              <w:jc w:val="center"/>
            </w:pPr>
            <w:r>
              <w:rPr>
                <w:sz w:val="24"/>
              </w:rPr>
              <w:t xml:space="preserve">2</w:t>
            </w:r>
          </w:p>
        </w:tc>
        <w:tc>
          <w:tcPr>
            <w:tcW w:w="2191" w:type="dxa"/>
          </w:tcPr>
          <w:p>
            <w:pPr>
              <w:pStyle w:val="0"/>
              <w:jc w:val="center"/>
            </w:pPr>
            <w:r>
              <w:rPr>
                <w:sz w:val="24"/>
              </w:rPr>
              <w:t xml:space="preserve">3</w:t>
            </w:r>
          </w:p>
        </w:tc>
        <w:tc>
          <w:tcPr>
            <w:tcW w:w="2193" w:type="dxa"/>
          </w:tcPr>
          <w:p>
            <w:pPr>
              <w:pStyle w:val="0"/>
              <w:jc w:val="center"/>
            </w:pPr>
            <w:r>
              <w:rPr>
                <w:sz w:val="24"/>
              </w:rPr>
              <w:t xml:space="preserve">4</w:t>
            </w:r>
          </w:p>
        </w:tc>
      </w:tr>
      <w:tr>
        <w:tc>
          <w:tcPr>
            <w:tcW w:w="2494" w:type="dxa"/>
          </w:tcPr>
          <w:p>
            <w:pPr>
              <w:pStyle w:val="0"/>
            </w:pPr>
            <w:r>
              <w:rPr>
                <w:sz w:val="24"/>
              </w:rPr>
              <w:t xml:space="preserve">На начало дня</w:t>
            </w:r>
          </w:p>
        </w:tc>
        <w:tc>
          <w:tcPr>
            <w:tcW w:w="2191" w:type="dxa"/>
          </w:tcPr>
          <w:p>
            <w:pPr>
              <w:pStyle w:val="0"/>
            </w:pPr>
            <w:r>
              <w:rPr>
                <w:sz w:val="24"/>
              </w:rPr>
            </w:r>
          </w:p>
        </w:tc>
        <w:tc>
          <w:tcPr>
            <w:tcW w:w="2191" w:type="dxa"/>
          </w:tcPr>
          <w:p>
            <w:pPr>
              <w:pStyle w:val="0"/>
            </w:pPr>
            <w:r>
              <w:rPr>
                <w:sz w:val="24"/>
              </w:rPr>
            </w:r>
          </w:p>
        </w:tc>
        <w:tc>
          <w:tcPr>
            <w:tcW w:w="2193" w:type="dxa"/>
          </w:tcPr>
          <w:p>
            <w:pPr>
              <w:pStyle w:val="0"/>
            </w:pPr>
            <w:r>
              <w:rPr>
                <w:sz w:val="24"/>
              </w:rPr>
            </w:r>
          </w:p>
        </w:tc>
      </w:tr>
      <w:tr>
        <w:tc>
          <w:tcPr>
            <w:tcW w:w="2494" w:type="dxa"/>
          </w:tcPr>
          <w:p>
            <w:pPr>
              <w:pStyle w:val="0"/>
            </w:pPr>
            <w:r>
              <w:rPr>
                <w:sz w:val="24"/>
              </w:rPr>
              <w:t xml:space="preserve">На конец дня</w:t>
            </w:r>
          </w:p>
        </w:tc>
        <w:tc>
          <w:tcPr>
            <w:tcW w:w="2191" w:type="dxa"/>
          </w:tcPr>
          <w:p>
            <w:pPr>
              <w:pStyle w:val="0"/>
            </w:pPr>
            <w:r>
              <w:rPr>
                <w:sz w:val="24"/>
              </w:rPr>
            </w:r>
          </w:p>
        </w:tc>
        <w:tc>
          <w:tcPr>
            <w:tcW w:w="2191" w:type="dxa"/>
          </w:tcPr>
          <w:p>
            <w:pPr>
              <w:pStyle w:val="0"/>
            </w:pPr>
            <w:r>
              <w:rPr>
                <w:sz w:val="24"/>
              </w:rPr>
            </w:r>
          </w:p>
        </w:tc>
        <w:tc>
          <w:tcPr>
            <w:tcW w:w="2193" w:type="dxa"/>
          </w:tcPr>
          <w:p>
            <w:pPr>
              <w:pStyle w:val="0"/>
            </w:pPr>
            <w:r>
              <w:rPr>
                <w:sz w:val="24"/>
              </w:rPr>
            </w:r>
          </w:p>
        </w:tc>
      </w:tr>
    </w:tbl>
    <w:p>
      <w:pPr>
        <w:pStyle w:val="0"/>
        <w:jc w:val="both"/>
      </w:pPr>
      <w:r>
        <w:rPr>
          <w:sz w:val="24"/>
        </w:rPr>
      </w:r>
    </w:p>
    <w:p>
      <w:pPr>
        <w:pStyle w:val="1"/>
        <w:jc w:val="both"/>
      </w:pPr>
      <w:r>
        <w:rPr>
          <w:sz w:val="20"/>
        </w:rPr>
        <w:t xml:space="preserve">                4.2. Казначейское обеспечение обязательств</w:t>
      </w:r>
    </w:p>
    <w:p>
      <w:pPr>
        <w:pStyle w:val="0"/>
        <w:jc w:val="both"/>
      </w:pPr>
      <w:r>
        <w:rPr>
          <w:sz w:val="24"/>
        </w:rPr>
      </w:r>
    </w:p>
    <w:tbl>
      <w:tblPr>
        <w:tblInd w:w="0" w:type="dxa"/>
        <w:tblLayout w:type="fixed"/>
        <w:tblBorders>
          <w:top w:val="single" w:sz="4"/>
          <w:left w:val="single" w:sz="4"/>
          <w:bottom w:val="single" w:sz="4"/>
          <w:insideV w:val="single" w:sz="4"/>
          <w:insideH w:val="single" w:sz="4"/>
        </w:tblBorders>
        <w:tblCellMar>
          <w:top w:w="102" w:type="dxa"/>
          <w:left w:w="62" w:type="dxa"/>
          <w:bottom w:w="102" w:type="dxa"/>
          <w:right w:w="62" w:type="dxa"/>
        </w:tblCellMar>
      </w:tblPr>
      <w:tblGrid>
        <w:gridCol w:w="1191"/>
        <w:gridCol w:w="907"/>
        <w:gridCol w:w="1077"/>
        <w:gridCol w:w="1134"/>
        <w:gridCol w:w="1341"/>
        <w:gridCol w:w="1341"/>
        <w:gridCol w:w="1341"/>
        <w:gridCol w:w="737"/>
      </w:tblGrid>
      <w:tr>
        <w:tc>
          <w:tcPr>
            <w:gridSpan w:val="2"/>
            <w:tcW w:w="2098" w:type="dxa"/>
          </w:tcPr>
          <w:p>
            <w:pPr>
              <w:pStyle w:val="0"/>
              <w:jc w:val="center"/>
            </w:pPr>
            <w:r>
              <w:rPr>
                <w:sz w:val="24"/>
              </w:rPr>
              <w:t xml:space="preserve">Документ, подтверждающий проведение операции</w:t>
            </w:r>
          </w:p>
        </w:tc>
        <w:tc>
          <w:tcPr>
            <w:gridSpan w:val="2"/>
            <w:tcW w:w="2211" w:type="dxa"/>
          </w:tcPr>
          <w:p>
            <w:pPr>
              <w:pStyle w:val="0"/>
              <w:jc w:val="center"/>
            </w:pPr>
            <w:r>
              <w:rPr>
                <w:sz w:val="24"/>
              </w:rPr>
              <w:t xml:space="preserve">Документ получателя бюджетных средств</w:t>
            </w:r>
          </w:p>
        </w:tc>
        <w:tc>
          <w:tcPr>
            <w:tcW w:w="1341" w:type="dxa"/>
            <w:vMerge w:val="restart"/>
          </w:tcPr>
          <w:p>
            <w:pPr>
              <w:pStyle w:val="0"/>
              <w:jc w:val="center"/>
            </w:pPr>
            <w:r>
              <w:rPr>
                <w:sz w:val="24"/>
              </w:rPr>
              <w:t xml:space="preserve">Выдано на ____ год</w:t>
            </w:r>
          </w:p>
          <w:p>
            <w:pPr>
              <w:pStyle w:val="0"/>
              <w:jc w:val="center"/>
            </w:pPr>
            <w:r>
              <w:rPr>
                <w:sz w:val="24"/>
              </w:rPr>
              <w:t xml:space="preserve">(текущий финансовый год)</w:t>
            </w:r>
          </w:p>
        </w:tc>
        <w:tc>
          <w:tcPr>
            <w:tcW w:w="1341" w:type="dxa"/>
            <w:vMerge w:val="restart"/>
          </w:tcPr>
          <w:p>
            <w:pPr>
              <w:pStyle w:val="0"/>
              <w:jc w:val="center"/>
            </w:pPr>
            <w:r>
              <w:rPr>
                <w:sz w:val="24"/>
              </w:rPr>
              <w:t xml:space="preserve">Переведено в ____ год</w:t>
            </w:r>
          </w:p>
          <w:p>
            <w:pPr>
              <w:pStyle w:val="0"/>
              <w:jc w:val="center"/>
            </w:pPr>
            <w:r>
              <w:rPr>
                <w:sz w:val="24"/>
              </w:rPr>
              <w:t xml:space="preserve">(текущий финансовый год)</w:t>
            </w:r>
          </w:p>
        </w:tc>
        <w:tc>
          <w:tcPr>
            <w:tcW w:w="1341" w:type="dxa"/>
            <w:vMerge w:val="restart"/>
          </w:tcPr>
          <w:p>
            <w:pPr>
              <w:pStyle w:val="0"/>
              <w:jc w:val="center"/>
            </w:pPr>
            <w:r>
              <w:rPr>
                <w:sz w:val="24"/>
              </w:rPr>
              <w:t xml:space="preserve">Исполнено в ____ году</w:t>
            </w:r>
          </w:p>
          <w:p>
            <w:pPr>
              <w:pStyle w:val="0"/>
              <w:jc w:val="center"/>
            </w:pPr>
            <w:r>
              <w:rPr>
                <w:sz w:val="24"/>
              </w:rPr>
              <w:t xml:space="preserve">(текущий финансовый год)</w:t>
            </w:r>
          </w:p>
        </w:tc>
        <w:tc>
          <w:tcPr>
            <w:tcW w:w="737" w:type="dxa"/>
            <w:tcBorders>
              <w:right w:val="nil"/>
            </w:tcBorders>
            <w:vMerge w:val="restart"/>
          </w:tcPr>
          <w:p>
            <w:pPr>
              <w:pStyle w:val="0"/>
              <w:jc w:val="center"/>
            </w:pPr>
            <w:r>
              <w:rPr>
                <w:sz w:val="24"/>
              </w:rPr>
              <w:t xml:space="preserve">Примечание</w:t>
            </w:r>
          </w:p>
        </w:tc>
      </w:tr>
      <w:tr>
        <w:tc>
          <w:tcPr>
            <w:tcW w:w="1191" w:type="dxa"/>
          </w:tcPr>
          <w:p>
            <w:pPr>
              <w:pStyle w:val="0"/>
              <w:jc w:val="center"/>
            </w:pPr>
            <w:r>
              <w:rPr>
                <w:sz w:val="24"/>
              </w:rPr>
              <w:t xml:space="preserve">номер</w:t>
            </w:r>
          </w:p>
        </w:tc>
        <w:tc>
          <w:tcPr>
            <w:tcW w:w="907" w:type="dxa"/>
          </w:tcPr>
          <w:p>
            <w:pPr>
              <w:pStyle w:val="0"/>
              <w:jc w:val="center"/>
            </w:pPr>
            <w:r>
              <w:rPr>
                <w:sz w:val="24"/>
              </w:rPr>
              <w:t xml:space="preserve">дата</w:t>
            </w:r>
          </w:p>
        </w:tc>
        <w:tc>
          <w:tcPr>
            <w:tcW w:w="1077" w:type="dxa"/>
          </w:tcPr>
          <w:p>
            <w:pPr>
              <w:pStyle w:val="0"/>
              <w:jc w:val="center"/>
            </w:pPr>
            <w:r>
              <w:rPr>
                <w:sz w:val="24"/>
              </w:rPr>
              <w:t xml:space="preserve">номер</w:t>
            </w:r>
          </w:p>
        </w:tc>
        <w:tc>
          <w:tcPr>
            <w:tcW w:w="1134" w:type="dxa"/>
          </w:tcPr>
          <w:p>
            <w:pPr>
              <w:pStyle w:val="0"/>
              <w:jc w:val="center"/>
            </w:pPr>
            <w:r>
              <w:rPr>
                <w:sz w:val="24"/>
              </w:rPr>
              <w:t xml:space="preserve">дата</w:t>
            </w:r>
          </w:p>
        </w:tc>
        <w:tc>
          <w:tcPr>
            <w:vMerge w:val="continue"/>
          </w:tcPr>
          <w:p/>
        </w:tc>
        <w:tc>
          <w:tcPr>
            <w:vMerge w:val="continue"/>
          </w:tcPr>
          <w:p/>
        </w:tc>
        <w:tc>
          <w:tcPr>
            <w:vMerge w:val="continue"/>
          </w:tcPr>
          <w:p/>
        </w:tc>
        <w:tc>
          <w:tcPr>
            <w:tcBorders>
              <w:right w:val="nil"/>
            </w:tcBorders>
            <w:vMerge w:val="continue"/>
          </w:tcPr>
          <w:p/>
        </w:tc>
      </w:tr>
      <w:tr>
        <w:tc>
          <w:tcPr>
            <w:tcW w:w="1191" w:type="dxa"/>
          </w:tcPr>
          <w:p>
            <w:pPr>
              <w:pStyle w:val="0"/>
              <w:jc w:val="center"/>
            </w:pPr>
            <w:r>
              <w:rPr>
                <w:sz w:val="24"/>
              </w:rPr>
              <w:t xml:space="preserve">1</w:t>
            </w:r>
          </w:p>
        </w:tc>
        <w:tc>
          <w:tcPr>
            <w:tcW w:w="907" w:type="dxa"/>
          </w:tcPr>
          <w:p>
            <w:pPr>
              <w:pStyle w:val="0"/>
              <w:jc w:val="center"/>
            </w:pPr>
            <w:r>
              <w:rPr>
                <w:sz w:val="24"/>
              </w:rPr>
              <w:t xml:space="preserve">2</w:t>
            </w:r>
          </w:p>
        </w:tc>
        <w:tc>
          <w:tcPr>
            <w:tcW w:w="1077" w:type="dxa"/>
          </w:tcPr>
          <w:p>
            <w:pPr>
              <w:pStyle w:val="0"/>
              <w:jc w:val="center"/>
            </w:pPr>
            <w:r>
              <w:rPr>
                <w:sz w:val="24"/>
              </w:rPr>
              <w:t xml:space="preserve">3</w:t>
            </w:r>
          </w:p>
        </w:tc>
        <w:tc>
          <w:tcPr>
            <w:tcW w:w="1134" w:type="dxa"/>
          </w:tcPr>
          <w:p>
            <w:pPr>
              <w:pStyle w:val="0"/>
              <w:jc w:val="center"/>
            </w:pPr>
            <w:r>
              <w:rPr>
                <w:sz w:val="24"/>
              </w:rPr>
              <w:t xml:space="preserve">4</w:t>
            </w:r>
          </w:p>
        </w:tc>
        <w:tc>
          <w:tcPr>
            <w:tcW w:w="1341" w:type="dxa"/>
          </w:tcPr>
          <w:p>
            <w:pPr>
              <w:pStyle w:val="0"/>
              <w:jc w:val="center"/>
            </w:pPr>
            <w:r>
              <w:rPr>
                <w:sz w:val="24"/>
              </w:rPr>
              <w:t xml:space="preserve">5</w:t>
            </w:r>
          </w:p>
        </w:tc>
        <w:tc>
          <w:tcPr>
            <w:tcW w:w="1341" w:type="dxa"/>
          </w:tcPr>
          <w:p>
            <w:pPr>
              <w:pStyle w:val="0"/>
              <w:jc w:val="center"/>
            </w:pPr>
            <w:r>
              <w:rPr>
                <w:sz w:val="24"/>
              </w:rPr>
              <w:t xml:space="preserve">6</w:t>
            </w:r>
          </w:p>
        </w:tc>
        <w:tc>
          <w:tcPr>
            <w:tcW w:w="1341" w:type="dxa"/>
          </w:tcPr>
          <w:p>
            <w:pPr>
              <w:pStyle w:val="0"/>
              <w:jc w:val="center"/>
            </w:pPr>
            <w:r>
              <w:rPr>
                <w:sz w:val="24"/>
              </w:rPr>
              <w:t xml:space="preserve">7</w:t>
            </w:r>
          </w:p>
        </w:tc>
        <w:tc>
          <w:tcPr>
            <w:tcW w:w="737" w:type="dxa"/>
            <w:tcBorders>
              <w:right w:val="nil"/>
            </w:tcBorders>
          </w:tcPr>
          <w:p>
            <w:pPr>
              <w:pStyle w:val="0"/>
              <w:jc w:val="center"/>
            </w:pPr>
            <w:r>
              <w:rPr>
                <w:sz w:val="24"/>
              </w:rPr>
              <w:t xml:space="preserve">8</w:t>
            </w:r>
          </w:p>
        </w:tc>
      </w:tr>
      <w:tr>
        <w:tc>
          <w:tcPr>
            <w:tcW w:w="1191"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341" w:type="dxa"/>
          </w:tcPr>
          <w:p>
            <w:pPr>
              <w:pStyle w:val="0"/>
            </w:pPr>
            <w:r>
              <w:rPr>
                <w:sz w:val="24"/>
              </w:rPr>
            </w:r>
          </w:p>
        </w:tc>
        <w:tc>
          <w:tcPr>
            <w:tcW w:w="1341" w:type="dxa"/>
          </w:tcPr>
          <w:p>
            <w:pPr>
              <w:pStyle w:val="0"/>
            </w:pPr>
            <w:r>
              <w:rPr>
                <w:sz w:val="24"/>
              </w:rPr>
            </w:r>
          </w:p>
        </w:tc>
        <w:tc>
          <w:tcPr>
            <w:tcW w:w="1341" w:type="dxa"/>
          </w:tcPr>
          <w:p>
            <w:pPr>
              <w:pStyle w:val="0"/>
            </w:pPr>
            <w:r>
              <w:rPr>
                <w:sz w:val="24"/>
              </w:rPr>
            </w:r>
          </w:p>
        </w:tc>
        <w:tc>
          <w:tcPr>
            <w:tcW w:w="737" w:type="dxa"/>
            <w:tcBorders>
              <w:right w:val="nil"/>
            </w:tcBorders>
          </w:tcPr>
          <w:p>
            <w:pPr>
              <w:pStyle w:val="0"/>
            </w:pPr>
            <w:r>
              <w:rPr>
                <w:sz w:val="24"/>
              </w:rPr>
            </w:r>
          </w:p>
        </w:tc>
      </w:tr>
      <w:tr>
        <w:tc>
          <w:tcPr>
            <w:tcW w:w="1191"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341" w:type="dxa"/>
          </w:tcPr>
          <w:p>
            <w:pPr>
              <w:pStyle w:val="0"/>
            </w:pPr>
            <w:r>
              <w:rPr>
                <w:sz w:val="24"/>
              </w:rPr>
            </w:r>
          </w:p>
        </w:tc>
        <w:tc>
          <w:tcPr>
            <w:tcW w:w="1341" w:type="dxa"/>
          </w:tcPr>
          <w:p>
            <w:pPr>
              <w:pStyle w:val="0"/>
            </w:pPr>
            <w:r>
              <w:rPr>
                <w:sz w:val="24"/>
              </w:rPr>
            </w:r>
          </w:p>
        </w:tc>
        <w:tc>
          <w:tcPr>
            <w:tcW w:w="1341" w:type="dxa"/>
          </w:tcPr>
          <w:p>
            <w:pPr>
              <w:pStyle w:val="0"/>
            </w:pPr>
            <w:r>
              <w:rPr>
                <w:sz w:val="24"/>
              </w:rPr>
            </w:r>
          </w:p>
        </w:tc>
        <w:tc>
          <w:tcPr>
            <w:tcW w:w="737" w:type="dxa"/>
            <w:tcBorders>
              <w:right w:val="nil"/>
            </w:tcBorders>
          </w:tcPr>
          <w:p>
            <w:pPr>
              <w:pStyle w:val="0"/>
            </w:pPr>
            <w:r>
              <w:rPr>
                <w:sz w:val="24"/>
              </w:rPr>
            </w:r>
          </w:p>
        </w:tc>
      </w:tr>
      <w:tr>
        <w:tc>
          <w:tcPr>
            <w:tcW w:w="1191"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341" w:type="dxa"/>
          </w:tcPr>
          <w:p>
            <w:pPr>
              <w:pStyle w:val="0"/>
            </w:pPr>
            <w:r>
              <w:rPr>
                <w:sz w:val="24"/>
              </w:rPr>
            </w:r>
          </w:p>
        </w:tc>
        <w:tc>
          <w:tcPr>
            <w:tcW w:w="1341" w:type="dxa"/>
          </w:tcPr>
          <w:p>
            <w:pPr>
              <w:pStyle w:val="0"/>
            </w:pPr>
            <w:r>
              <w:rPr>
                <w:sz w:val="24"/>
              </w:rPr>
            </w:r>
          </w:p>
        </w:tc>
        <w:tc>
          <w:tcPr>
            <w:tcW w:w="1341" w:type="dxa"/>
          </w:tcPr>
          <w:p>
            <w:pPr>
              <w:pStyle w:val="0"/>
            </w:pPr>
            <w:r>
              <w:rPr>
                <w:sz w:val="24"/>
              </w:rPr>
            </w:r>
          </w:p>
        </w:tc>
        <w:tc>
          <w:tcPr>
            <w:tcW w:w="737" w:type="dxa"/>
            <w:tcBorders>
              <w:right w:val="nil"/>
            </w:tcBorders>
          </w:tcPr>
          <w:p>
            <w:pPr>
              <w:pStyle w:val="0"/>
            </w:pPr>
            <w:r>
              <w:rPr>
                <w:sz w:val="24"/>
              </w:rPr>
            </w:r>
          </w:p>
        </w:tc>
      </w:tr>
      <w:tr>
        <w:tblPrEx>
          <w:tblBorders>
            <w:left w:val="nil"/>
          </w:tblBorders>
        </w:tblPrEx>
        <w:tc>
          <w:tcPr>
            <w:gridSpan w:val="4"/>
            <w:tcW w:w="4309" w:type="dxa"/>
            <w:tcBorders>
              <w:left w:val="nil"/>
              <w:bottom w:val="nil"/>
            </w:tcBorders>
          </w:tcPr>
          <w:p>
            <w:pPr>
              <w:pStyle w:val="0"/>
              <w:jc w:val="right"/>
            </w:pPr>
            <w:r>
              <w:rPr>
                <w:sz w:val="24"/>
              </w:rPr>
              <w:t xml:space="preserve">Итого</w:t>
            </w:r>
          </w:p>
        </w:tc>
        <w:tc>
          <w:tcPr>
            <w:tcW w:w="1341" w:type="dxa"/>
          </w:tcPr>
          <w:p>
            <w:pPr>
              <w:pStyle w:val="0"/>
            </w:pPr>
            <w:r>
              <w:rPr>
                <w:sz w:val="24"/>
              </w:rPr>
            </w:r>
          </w:p>
        </w:tc>
        <w:tc>
          <w:tcPr>
            <w:tcW w:w="1341" w:type="dxa"/>
          </w:tcPr>
          <w:p>
            <w:pPr>
              <w:pStyle w:val="0"/>
            </w:pPr>
            <w:r>
              <w:rPr>
                <w:sz w:val="24"/>
              </w:rPr>
            </w:r>
          </w:p>
        </w:tc>
        <w:tc>
          <w:tcPr>
            <w:tcW w:w="1341" w:type="dxa"/>
          </w:tcPr>
          <w:p>
            <w:pPr>
              <w:pStyle w:val="0"/>
            </w:pPr>
            <w:r>
              <w:rPr>
                <w:sz w:val="24"/>
              </w:rPr>
            </w:r>
          </w:p>
        </w:tc>
        <w:tc>
          <w:tcPr>
            <w:tcW w:w="737" w:type="dxa"/>
            <w:tcBorders>
              <w:bottom w:val="nil"/>
              <w:right w:val="nil"/>
            </w:tcBorders>
          </w:tcPr>
          <w:p>
            <w:pPr>
              <w:pStyle w:val="0"/>
            </w:pPr>
            <w:r>
              <w:rPr>
                <w:sz w:val="24"/>
              </w:rPr>
            </w:r>
          </w:p>
        </w:tc>
      </w:tr>
    </w:tbl>
    <w:p>
      <w:pPr>
        <w:pStyle w:val="0"/>
        <w:jc w:val="both"/>
      </w:pPr>
      <w:r>
        <w:rPr>
          <w:sz w:val="24"/>
        </w:rPr>
      </w:r>
    </w:p>
    <w:p>
      <w:pPr>
        <w:pStyle w:val="1"/>
        <w:jc w:val="both"/>
      </w:pPr>
      <w:r>
        <w:rPr>
          <w:sz w:val="20"/>
        </w:rPr>
        <w:t xml:space="preserve">Ответственный</w:t>
      </w:r>
    </w:p>
    <w:p>
      <w:pPr>
        <w:pStyle w:val="1"/>
        <w:jc w:val="both"/>
      </w:pPr>
      <w:r>
        <w:rPr>
          <w:sz w:val="20"/>
        </w:rPr>
        <w:t xml:space="preserve">исполнитель    ___________ _________ _____________________ _________</w:t>
      </w:r>
    </w:p>
    <w:p>
      <w:pPr>
        <w:pStyle w:val="1"/>
        <w:jc w:val="both"/>
      </w:pPr>
      <w:r>
        <w:rPr>
          <w:sz w:val="20"/>
        </w:rPr>
        <w:t xml:space="preserve">               (должность) (подпись) (расшифровка подписи) (телефон)</w:t>
      </w:r>
    </w:p>
    <w:p>
      <w:pPr>
        <w:pStyle w:val="1"/>
        <w:jc w:val="both"/>
      </w:pPr>
      <w:r>
        <w:rPr>
          <w:sz w:val="20"/>
        </w:rPr>
      </w:r>
    </w:p>
    <w:p>
      <w:pPr>
        <w:pStyle w:val="1"/>
        <w:jc w:val="both"/>
      </w:pPr>
      <w:r>
        <w:rPr>
          <w:sz w:val="20"/>
        </w:rPr>
        <w:t xml:space="preserve">                                                        Номер страницы ____</w:t>
      </w:r>
    </w:p>
    <w:p>
      <w:pPr>
        <w:pStyle w:val="1"/>
        <w:jc w:val="both"/>
      </w:pPr>
      <w:r>
        <w:rPr>
          <w:sz w:val="20"/>
        </w:rPr>
        <w:t xml:space="preserve">                                                         Всего страниц ____</w:t>
      </w:r>
    </w:p>
    <w:p>
      <w:pPr>
        <w:pStyle w:val="1"/>
        <w:jc w:val="both"/>
      </w:pPr>
      <w:r>
        <w:rPr>
          <w:sz w:val="20"/>
        </w:rPr>
      </w:r>
    </w:p>
    <w:p>
      <w:pPr>
        <w:pStyle w:val="1"/>
        <w:jc w:val="both"/>
      </w:pPr>
      <w:r>
        <w:rPr>
          <w:sz w:val="20"/>
        </w:rPr>
        <w:t xml:space="preserve">"__" __________ 20__ г.</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11</w:t>
      </w:r>
    </w:p>
    <w:p>
      <w:pPr>
        <w:pStyle w:val="0"/>
        <w:jc w:val="right"/>
      </w:pPr>
      <w:r>
        <w:rPr>
          <w:sz w:val="24"/>
        </w:rPr>
        <w:t xml:space="preserve">к Порядку открытия и ведения</w:t>
      </w:r>
    </w:p>
    <w:p>
      <w:pPr>
        <w:pStyle w:val="0"/>
        <w:jc w:val="right"/>
      </w:pPr>
      <w:r>
        <w:rPr>
          <w:sz w:val="24"/>
        </w:rPr>
        <w:t xml:space="preserve">лицевых счетов территориальными</w:t>
      </w:r>
    </w:p>
    <w:p>
      <w:pPr>
        <w:pStyle w:val="0"/>
        <w:jc w:val="right"/>
      </w:pPr>
      <w:r>
        <w:rPr>
          <w:sz w:val="24"/>
        </w:rPr>
        <w:t xml:space="preserve">органами Федерального казначейства,</w:t>
      </w:r>
    </w:p>
    <w:p>
      <w:pPr>
        <w:pStyle w:val="0"/>
        <w:jc w:val="right"/>
      </w:pPr>
      <w:r>
        <w:rPr>
          <w:sz w:val="24"/>
        </w:rPr>
        <w:t xml:space="preserve">утвержденному приказом</w:t>
      </w:r>
    </w:p>
    <w:p>
      <w:pPr>
        <w:pStyle w:val="0"/>
        <w:jc w:val="right"/>
      </w:pPr>
      <w:r>
        <w:rPr>
          <w:sz w:val="24"/>
        </w:rPr>
        <w:t xml:space="preserve">Федерального казначейства</w:t>
      </w:r>
    </w:p>
    <w:p>
      <w:pPr>
        <w:pStyle w:val="0"/>
        <w:jc w:val="right"/>
      </w:pPr>
      <w:r>
        <w:rPr>
          <w:sz w:val="24"/>
        </w:rPr>
        <w:t xml:space="preserve">от 17 октября 2016 г. N 21н</w:t>
      </w:r>
    </w:p>
    <w:p>
      <w:pPr>
        <w:pStyle w:val="0"/>
        <w:jc w:val="both"/>
      </w:pPr>
      <w:r>
        <w:rPr>
          <w:sz w:val="24"/>
        </w:rPr>
      </w:r>
    </w:p>
    <w:bookmarkStart w:id="5194" w:name="P5194"/>
    <w:bookmarkEnd w:id="5194"/>
    <w:p>
      <w:pPr>
        <w:pStyle w:val="1"/>
        <w:jc w:val="both"/>
      </w:pPr>
      <w:r>
        <w:rPr>
          <w:sz w:val="20"/>
        </w:rPr>
        <w:t xml:space="preserve">                                  ВЫПИСКА</w:t>
      </w:r>
    </w:p>
    <w:p>
      <w:pPr>
        <w:pStyle w:val="1"/>
        <w:jc w:val="both"/>
      </w:pPr>
      <w:r>
        <w:rPr>
          <w:sz w:val="20"/>
        </w:rPr>
        <w:t xml:space="preserve">                     из лицевого счета администратора</w:t>
      </w:r>
    </w:p>
    <w:p>
      <w:pPr>
        <w:pStyle w:val="1"/>
        <w:jc w:val="both"/>
      </w:pPr>
      <w:r>
        <w:rPr>
          <w:sz w:val="20"/>
        </w:rPr>
        <w:t xml:space="preserve">                                       ┌────────────┐</w:t>
      </w:r>
    </w:p>
    <w:p>
      <w:pPr>
        <w:pStyle w:val="1"/>
        <w:jc w:val="both"/>
      </w:pPr>
      <w:r>
        <w:rPr>
          <w:sz w:val="20"/>
        </w:rPr>
        <w:t xml:space="preserve">                     доходов бюджета N │            │</w:t>
      </w:r>
    </w:p>
    <w:p>
      <w:pPr>
        <w:pStyle w:val="1"/>
        <w:jc w:val="both"/>
      </w:pPr>
      <w:r>
        <w:rPr>
          <w:sz w:val="20"/>
        </w:rPr>
        <w:t xml:space="preserve">                                       └────────────┘</w:t>
      </w:r>
    </w:p>
    <w:p>
      <w:pPr>
        <w:pStyle w:val="0"/>
        <w:jc w:val="both"/>
      </w:pPr>
      <w:r>
        <w:rPr>
          <w:sz w:val="24"/>
        </w:rPr>
      </w:r>
    </w:p>
    <w:tbl>
      <w:tblPr>
        <w:tblInd w:w="0" w:type="dxa"/>
        <w:tblLayout w:type="fixed"/>
        <w:tblBorders>
          <w:right w:val="single" w:sz="4"/>
        </w:tblBorders>
        <w:tblCellMar>
          <w:top w:w="102" w:type="dxa"/>
          <w:left w:w="62" w:type="dxa"/>
          <w:bottom w:w="102" w:type="dxa"/>
          <w:right w:w="62" w:type="dxa"/>
        </w:tblCellMar>
      </w:tblPr>
      <w:tblGrid>
        <w:gridCol w:w="2891"/>
        <w:gridCol w:w="3231"/>
        <w:gridCol w:w="1757"/>
        <w:gridCol w:w="1134"/>
      </w:tblGrid>
      <w:tr>
        <w:tc>
          <w:tcPr>
            <w:tcW w:w="2891" w:type="dxa"/>
            <w:tcBorders>
              <w:top w:val="nil"/>
              <w:left w:val="nil"/>
              <w:bottom w:val="nil"/>
              <w:right w:val="nil"/>
            </w:tcBorders>
          </w:tcPr>
          <w:p>
            <w:pPr>
              <w:pStyle w:val="0"/>
            </w:pPr>
            <w:r>
              <w:rPr>
                <w:sz w:val="24"/>
              </w:rPr>
            </w:r>
          </w:p>
        </w:tc>
        <w:tc>
          <w:tcPr>
            <w:tcW w:w="3231"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pPr>
            <w:r>
              <w:rPr>
                <w:sz w:val="24"/>
              </w:rPr>
            </w:r>
          </w:p>
        </w:tc>
        <w:tc>
          <w:tcPr>
            <w:tcW w:w="1134" w:type="dxa"/>
            <w:vAlign w:val="bottom"/>
            <w:tcBorders>
              <w:top w:val="single" w:sz="4"/>
              <w:left w:val="single" w:sz="4"/>
              <w:bottom w:val="single" w:sz="4"/>
              <w:right w:val="single" w:sz="4"/>
            </w:tcBorders>
          </w:tcPr>
          <w:p>
            <w:pPr>
              <w:pStyle w:val="0"/>
              <w:jc w:val="center"/>
            </w:pPr>
            <w:r>
              <w:rPr>
                <w:sz w:val="24"/>
              </w:rPr>
              <w:t xml:space="preserve">Коды</w:t>
            </w:r>
          </w:p>
        </w:tc>
      </w:tr>
      <w:tr>
        <w:tc>
          <w:tcPr>
            <w:tcW w:w="2891" w:type="dxa"/>
            <w:tcBorders>
              <w:top w:val="nil"/>
              <w:left w:val="nil"/>
              <w:bottom w:val="nil"/>
              <w:right w:val="nil"/>
            </w:tcBorders>
          </w:tcPr>
          <w:p>
            <w:pPr>
              <w:pStyle w:val="0"/>
            </w:pPr>
            <w:r>
              <w:rPr>
                <w:sz w:val="24"/>
              </w:rPr>
            </w:r>
          </w:p>
        </w:tc>
        <w:tc>
          <w:tcPr>
            <w:tcW w:w="3231"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Форма по КФД</w:t>
            </w:r>
          </w:p>
        </w:tc>
        <w:tc>
          <w:tcPr>
            <w:tcW w:w="1134" w:type="dxa"/>
            <w:vAlign w:val="bottom"/>
            <w:tcBorders>
              <w:top w:val="single" w:sz="4"/>
              <w:left w:val="single" w:sz="4"/>
              <w:bottom w:val="single" w:sz="4"/>
              <w:right w:val="single" w:sz="4"/>
            </w:tcBorders>
          </w:tcPr>
          <w:p>
            <w:pPr>
              <w:pStyle w:val="0"/>
              <w:jc w:val="center"/>
            </w:pPr>
            <w:r>
              <w:rPr>
                <w:sz w:val="24"/>
              </w:rPr>
              <w:t xml:space="preserve">0531761</w:t>
            </w:r>
          </w:p>
        </w:tc>
      </w:tr>
      <w:tr>
        <w:tc>
          <w:tcPr>
            <w:tcW w:w="2891" w:type="dxa"/>
            <w:tcBorders>
              <w:top w:val="nil"/>
              <w:left w:val="nil"/>
              <w:bottom w:val="nil"/>
              <w:right w:val="nil"/>
            </w:tcBorders>
          </w:tcPr>
          <w:p>
            <w:pPr>
              <w:pStyle w:val="0"/>
            </w:pPr>
            <w:r>
              <w:rPr>
                <w:sz w:val="24"/>
              </w:rPr>
            </w:r>
          </w:p>
        </w:tc>
        <w:tc>
          <w:tcPr>
            <w:tcW w:w="3231" w:type="dxa"/>
            <w:vAlign w:val="bottom"/>
            <w:tcBorders>
              <w:top w:val="nil"/>
              <w:left w:val="nil"/>
              <w:bottom w:val="nil"/>
              <w:right w:val="nil"/>
            </w:tcBorders>
          </w:tcPr>
          <w:p>
            <w:pPr>
              <w:pStyle w:val="0"/>
              <w:jc w:val="center"/>
            </w:pPr>
            <w:r>
              <w:rPr>
                <w:sz w:val="24"/>
              </w:rPr>
              <w:t xml:space="preserve">за "__" _____ 20__ г.</w:t>
            </w:r>
          </w:p>
        </w:tc>
        <w:tc>
          <w:tcPr>
            <w:tcW w:w="1757" w:type="dxa"/>
            <w:vAlign w:val="bottom"/>
            <w:tcBorders>
              <w:top w:val="nil"/>
              <w:left w:val="nil"/>
              <w:bottom w:val="nil"/>
              <w:right w:val="single" w:sz="4"/>
            </w:tcBorders>
          </w:tcPr>
          <w:p>
            <w:pPr>
              <w:pStyle w:val="0"/>
              <w:jc w:val="right"/>
            </w:pPr>
            <w:r>
              <w:rPr>
                <w:sz w:val="24"/>
              </w:rPr>
              <w:t xml:space="preserve">Дата</w:t>
            </w:r>
          </w:p>
        </w:tc>
        <w:tc>
          <w:tcPr>
            <w:tcW w:w="1134" w:type="dxa"/>
            <w:vAlign w:val="bottom"/>
            <w:tcBorders>
              <w:top w:val="single" w:sz="4"/>
              <w:left w:val="single" w:sz="4"/>
              <w:bottom w:val="single" w:sz="4"/>
              <w:right w:val="single" w:sz="4"/>
            </w:tcBorders>
          </w:tcPr>
          <w:p>
            <w:pPr>
              <w:pStyle w:val="0"/>
            </w:pPr>
            <w:r>
              <w:rPr>
                <w:sz w:val="24"/>
              </w:rPr>
            </w:r>
          </w:p>
        </w:tc>
      </w:tr>
      <w:tr>
        <w:tc>
          <w:tcPr>
            <w:tcW w:w="2891" w:type="dxa"/>
            <w:tcBorders>
              <w:top w:val="nil"/>
              <w:left w:val="nil"/>
              <w:bottom w:val="nil"/>
              <w:right w:val="nil"/>
            </w:tcBorders>
          </w:tcPr>
          <w:p>
            <w:pPr>
              <w:pStyle w:val="0"/>
            </w:pPr>
            <w:r>
              <w:rPr>
                <w:sz w:val="24"/>
              </w:rPr>
            </w:r>
          </w:p>
        </w:tc>
        <w:tc>
          <w:tcPr>
            <w:tcW w:w="3231" w:type="dxa"/>
            <w:vAlign w:val="bottom"/>
            <w:tcBorders>
              <w:top w:val="nil"/>
              <w:left w:val="nil"/>
              <w:bottom w:val="nil"/>
              <w:right w:val="nil"/>
            </w:tcBorders>
          </w:tcPr>
          <w:p>
            <w:pPr>
              <w:pStyle w:val="0"/>
              <w:jc w:val="center"/>
            </w:pPr>
            <w:r>
              <w:rPr>
                <w:sz w:val="24"/>
              </w:rPr>
            </w:r>
          </w:p>
        </w:tc>
        <w:tc>
          <w:tcPr>
            <w:tcW w:w="1757" w:type="dxa"/>
            <w:vAlign w:val="bottom"/>
            <w:tcBorders>
              <w:top w:val="nil"/>
              <w:left w:val="nil"/>
              <w:bottom w:val="nil"/>
              <w:right w:val="single" w:sz="4"/>
            </w:tcBorders>
          </w:tcPr>
          <w:p>
            <w:pPr>
              <w:pStyle w:val="0"/>
              <w:jc w:val="right"/>
            </w:pPr>
            <w:r>
              <w:rPr>
                <w:sz w:val="24"/>
              </w:rPr>
              <w:t xml:space="preserve">Дата предыдущей выписки</w:t>
            </w:r>
          </w:p>
        </w:tc>
        <w:tc>
          <w:tcPr>
            <w:tcW w:w="1134" w:type="dxa"/>
            <w:vAlign w:val="bottom"/>
            <w:tcBorders>
              <w:top w:val="single" w:sz="4"/>
              <w:left w:val="single" w:sz="4"/>
              <w:bottom w:val="single" w:sz="4"/>
              <w:right w:val="single" w:sz="4"/>
            </w:tcBorders>
          </w:tcPr>
          <w:p>
            <w:pPr>
              <w:pStyle w:val="0"/>
            </w:pPr>
            <w:r>
              <w:rPr>
                <w:sz w:val="24"/>
              </w:rPr>
            </w:r>
          </w:p>
        </w:tc>
      </w:tr>
      <w:tr>
        <w:tc>
          <w:tcPr>
            <w:tcW w:w="2891" w:type="dxa"/>
            <w:tcBorders>
              <w:top w:val="nil"/>
              <w:left w:val="nil"/>
              <w:bottom w:val="nil"/>
              <w:right w:val="nil"/>
            </w:tcBorders>
          </w:tcPr>
          <w:p>
            <w:pPr>
              <w:pStyle w:val="0"/>
            </w:pPr>
            <w:r>
              <w:rPr>
                <w:sz w:val="24"/>
              </w:rPr>
              <w:t xml:space="preserve">Орган Федерального казначейства</w:t>
            </w:r>
          </w:p>
        </w:tc>
        <w:tc>
          <w:tcPr>
            <w:tcW w:w="3231" w:type="dxa"/>
            <w:vAlign w:val="bottom"/>
            <w:tcBorders>
              <w:top w:val="nil"/>
              <w:left w:val="nil"/>
              <w:bottom w:val="nil"/>
              <w:right w:val="nil"/>
            </w:tcBorders>
          </w:tcPr>
          <w:p>
            <w:pPr>
              <w:pStyle w:val="0"/>
              <w:jc w:val="center"/>
            </w:pPr>
            <w:r>
              <w:rPr>
                <w:sz w:val="24"/>
              </w:rPr>
              <w:t xml:space="preserve">____________________</w:t>
            </w:r>
          </w:p>
        </w:tc>
        <w:tc>
          <w:tcPr>
            <w:tcW w:w="1757" w:type="dxa"/>
            <w:vAlign w:val="bottom"/>
            <w:tcBorders>
              <w:top w:val="nil"/>
              <w:left w:val="nil"/>
              <w:bottom w:val="nil"/>
              <w:right w:val="single" w:sz="4"/>
            </w:tcBorders>
          </w:tcPr>
          <w:p>
            <w:pPr>
              <w:pStyle w:val="0"/>
              <w:jc w:val="right"/>
            </w:pPr>
            <w:r>
              <w:rPr>
                <w:sz w:val="24"/>
              </w:rPr>
              <w:t xml:space="preserve">по КОФК</w:t>
            </w:r>
          </w:p>
        </w:tc>
        <w:tc>
          <w:tcPr>
            <w:tcW w:w="1134" w:type="dxa"/>
            <w:vAlign w:val="bottom"/>
            <w:tcBorders>
              <w:top w:val="single" w:sz="4"/>
              <w:left w:val="single" w:sz="4"/>
              <w:bottom w:val="single" w:sz="4"/>
              <w:right w:val="single" w:sz="4"/>
            </w:tcBorders>
          </w:tcPr>
          <w:p>
            <w:pPr>
              <w:pStyle w:val="0"/>
            </w:pPr>
            <w:r>
              <w:rPr>
                <w:sz w:val="24"/>
              </w:rPr>
            </w:r>
          </w:p>
        </w:tc>
      </w:tr>
      <w:tr>
        <w:tc>
          <w:tcPr>
            <w:tcW w:w="2891" w:type="dxa"/>
            <w:tcBorders>
              <w:top w:val="nil"/>
              <w:left w:val="nil"/>
              <w:bottom w:val="nil"/>
              <w:right w:val="nil"/>
            </w:tcBorders>
          </w:tcPr>
          <w:p>
            <w:pPr>
              <w:pStyle w:val="0"/>
            </w:pPr>
            <w:r>
              <w:rPr>
                <w:sz w:val="24"/>
              </w:rPr>
              <w:t xml:space="preserve">Администратор доходов бюджета</w:t>
            </w:r>
          </w:p>
        </w:tc>
        <w:tc>
          <w:tcPr>
            <w:tcW w:w="3231" w:type="dxa"/>
            <w:vAlign w:val="bottom"/>
            <w:tcBorders>
              <w:top w:val="nil"/>
              <w:left w:val="nil"/>
              <w:bottom w:val="nil"/>
              <w:right w:val="nil"/>
            </w:tcBorders>
          </w:tcPr>
          <w:p>
            <w:pPr>
              <w:pStyle w:val="0"/>
              <w:jc w:val="center"/>
            </w:pPr>
            <w:r>
              <w:rPr>
                <w:sz w:val="24"/>
              </w:rPr>
              <w:t xml:space="preserve">____________________</w:t>
            </w:r>
          </w:p>
        </w:tc>
        <w:tc>
          <w:tcPr>
            <w:tcW w:w="1757" w:type="dxa"/>
            <w:vAlign w:val="bottom"/>
            <w:tcBorders>
              <w:top w:val="nil"/>
              <w:left w:val="nil"/>
              <w:bottom w:val="nil"/>
              <w:right w:val="single" w:sz="4"/>
            </w:tcBorders>
          </w:tcPr>
          <w:p>
            <w:pPr>
              <w:pStyle w:val="0"/>
              <w:jc w:val="right"/>
            </w:pPr>
            <w:r>
              <w:rPr>
                <w:sz w:val="24"/>
              </w:rPr>
              <w:t xml:space="preserve">по Сводному реестру</w:t>
            </w:r>
          </w:p>
        </w:tc>
        <w:tc>
          <w:tcPr>
            <w:tcW w:w="1134" w:type="dxa"/>
            <w:vAlign w:val="bottom"/>
            <w:tcBorders>
              <w:top w:val="single" w:sz="4"/>
              <w:left w:val="single" w:sz="4"/>
              <w:bottom w:val="single" w:sz="4"/>
              <w:right w:val="single" w:sz="4"/>
            </w:tcBorders>
          </w:tcPr>
          <w:p>
            <w:pPr>
              <w:pStyle w:val="0"/>
            </w:pPr>
            <w:r>
              <w:rPr>
                <w:sz w:val="24"/>
              </w:rPr>
            </w:r>
          </w:p>
        </w:tc>
      </w:tr>
      <w:tr>
        <w:tc>
          <w:tcPr>
            <w:tcW w:w="2891" w:type="dxa"/>
            <w:tcBorders>
              <w:top w:val="nil"/>
              <w:left w:val="nil"/>
              <w:bottom w:val="nil"/>
              <w:right w:val="nil"/>
            </w:tcBorders>
          </w:tcPr>
          <w:p>
            <w:pPr>
              <w:pStyle w:val="0"/>
            </w:pPr>
            <w:r>
              <w:rPr>
                <w:sz w:val="24"/>
              </w:rPr>
              <w:t xml:space="preserve">Главный администратор доходов бюджета</w:t>
            </w:r>
          </w:p>
        </w:tc>
        <w:tc>
          <w:tcPr>
            <w:tcW w:w="3231" w:type="dxa"/>
            <w:vAlign w:val="bottom"/>
            <w:tcBorders>
              <w:top w:val="nil"/>
              <w:left w:val="nil"/>
              <w:bottom w:val="nil"/>
              <w:right w:val="nil"/>
            </w:tcBorders>
          </w:tcPr>
          <w:p>
            <w:pPr>
              <w:pStyle w:val="0"/>
              <w:jc w:val="center"/>
            </w:pPr>
            <w:r>
              <w:rPr>
                <w:sz w:val="24"/>
              </w:rPr>
              <w:t xml:space="preserve">____________________</w:t>
            </w:r>
          </w:p>
        </w:tc>
        <w:tc>
          <w:tcPr>
            <w:tcW w:w="1757" w:type="dxa"/>
            <w:vAlign w:val="bottom"/>
            <w:tcBorders>
              <w:top w:val="nil"/>
              <w:left w:val="nil"/>
              <w:bottom w:val="nil"/>
              <w:right w:val="single" w:sz="4"/>
            </w:tcBorders>
          </w:tcPr>
          <w:p>
            <w:pPr>
              <w:pStyle w:val="0"/>
              <w:jc w:val="right"/>
            </w:pPr>
            <w:r>
              <w:rPr>
                <w:sz w:val="24"/>
              </w:rPr>
              <w:t xml:space="preserve">Глава по БК</w:t>
            </w:r>
          </w:p>
        </w:tc>
        <w:tc>
          <w:tcPr>
            <w:tcW w:w="1134" w:type="dxa"/>
            <w:vAlign w:val="bottom"/>
            <w:tcBorders>
              <w:top w:val="single" w:sz="4"/>
              <w:left w:val="single" w:sz="4"/>
              <w:bottom w:val="single" w:sz="4"/>
              <w:right w:val="single" w:sz="4"/>
            </w:tcBorders>
          </w:tcPr>
          <w:p>
            <w:pPr>
              <w:pStyle w:val="0"/>
            </w:pPr>
            <w:r>
              <w:rPr>
                <w:sz w:val="24"/>
              </w:rPr>
            </w:r>
          </w:p>
        </w:tc>
      </w:tr>
      <w:tr>
        <w:tc>
          <w:tcPr>
            <w:tcW w:w="2891" w:type="dxa"/>
            <w:tcBorders>
              <w:top w:val="nil"/>
              <w:left w:val="nil"/>
              <w:bottom w:val="nil"/>
              <w:right w:val="nil"/>
            </w:tcBorders>
          </w:tcPr>
          <w:p>
            <w:pPr>
              <w:pStyle w:val="0"/>
            </w:pPr>
            <w:r>
              <w:rPr>
                <w:sz w:val="24"/>
              </w:rPr>
              <w:t xml:space="preserve">Наименование бюджета</w:t>
            </w:r>
          </w:p>
        </w:tc>
        <w:tc>
          <w:tcPr>
            <w:tcW w:w="3231" w:type="dxa"/>
            <w:vAlign w:val="bottom"/>
            <w:tcBorders>
              <w:top w:val="nil"/>
              <w:left w:val="nil"/>
              <w:bottom w:val="nil"/>
              <w:right w:val="nil"/>
            </w:tcBorders>
          </w:tcPr>
          <w:p>
            <w:pPr>
              <w:pStyle w:val="0"/>
              <w:jc w:val="center"/>
            </w:pPr>
            <w:r>
              <w:rPr>
                <w:sz w:val="24"/>
              </w:rPr>
              <w:t xml:space="preserve">____________________</w:t>
            </w:r>
          </w:p>
        </w:tc>
        <w:tc>
          <w:tcPr>
            <w:tcW w:w="1757" w:type="dxa"/>
            <w:vAlign w:val="bottom"/>
            <w:tcBorders>
              <w:top w:val="nil"/>
              <w:left w:val="nil"/>
              <w:bottom w:val="nil"/>
              <w:right w:val="single" w:sz="4"/>
            </w:tcBorders>
          </w:tcPr>
          <w:p>
            <w:pPr>
              <w:pStyle w:val="0"/>
              <w:jc w:val="right"/>
            </w:pPr>
            <w:r>
              <w:rPr>
                <w:sz w:val="24"/>
              </w:rPr>
              <w:t xml:space="preserve">по </w:t>
            </w:r>
            <w:r>
              <w:rPr>
                <w:sz w:val="24"/>
              </w:rPr>
              <w:t xml:space="preserve">ОКТМО</w:t>
            </w:r>
          </w:p>
        </w:tc>
        <w:tc>
          <w:tcPr>
            <w:tcW w:w="1134" w:type="dxa"/>
            <w:vAlign w:val="bottom"/>
            <w:tcBorders>
              <w:top w:val="single" w:sz="4"/>
              <w:left w:val="single" w:sz="4"/>
              <w:bottom w:val="single" w:sz="4"/>
              <w:right w:val="single" w:sz="4"/>
            </w:tcBorders>
          </w:tcPr>
          <w:p>
            <w:pPr>
              <w:pStyle w:val="0"/>
            </w:pPr>
            <w:r>
              <w:rPr>
                <w:sz w:val="24"/>
              </w:rPr>
            </w:r>
          </w:p>
        </w:tc>
      </w:tr>
      <w:tr>
        <w:tc>
          <w:tcPr>
            <w:tcW w:w="2891" w:type="dxa"/>
            <w:tcBorders>
              <w:top w:val="nil"/>
              <w:left w:val="nil"/>
              <w:bottom w:val="nil"/>
              <w:right w:val="nil"/>
            </w:tcBorders>
          </w:tcPr>
          <w:p>
            <w:pPr>
              <w:pStyle w:val="0"/>
            </w:pPr>
            <w:r>
              <w:rPr>
                <w:sz w:val="24"/>
              </w:rPr>
              <w:t xml:space="preserve">Финансовый орган</w:t>
            </w:r>
          </w:p>
        </w:tc>
        <w:tc>
          <w:tcPr>
            <w:tcW w:w="3231" w:type="dxa"/>
            <w:vAlign w:val="bottom"/>
            <w:tcBorders>
              <w:top w:val="nil"/>
              <w:left w:val="nil"/>
              <w:bottom w:val="nil"/>
              <w:right w:val="nil"/>
            </w:tcBorders>
          </w:tcPr>
          <w:p>
            <w:pPr>
              <w:pStyle w:val="0"/>
              <w:jc w:val="center"/>
            </w:pPr>
            <w:r>
              <w:rPr>
                <w:sz w:val="24"/>
              </w:rPr>
              <w:t xml:space="preserve">____________________</w:t>
            </w:r>
          </w:p>
        </w:tc>
        <w:tc>
          <w:tcPr>
            <w:tcW w:w="1757" w:type="dxa"/>
            <w:vAlign w:val="bottom"/>
            <w:tcBorders>
              <w:top w:val="nil"/>
              <w:left w:val="nil"/>
              <w:bottom w:val="nil"/>
              <w:right w:val="single" w:sz="4"/>
            </w:tcBorders>
          </w:tcPr>
          <w:p>
            <w:pPr>
              <w:pStyle w:val="0"/>
              <w:jc w:val="right"/>
            </w:pPr>
            <w:r>
              <w:rPr>
                <w:sz w:val="24"/>
              </w:rPr>
              <w:t xml:space="preserve">по ОКПО</w:t>
            </w:r>
          </w:p>
        </w:tc>
        <w:tc>
          <w:tcPr>
            <w:tcW w:w="1134" w:type="dxa"/>
            <w:vAlign w:val="bottom"/>
            <w:tcBorders>
              <w:top w:val="single" w:sz="4"/>
              <w:left w:val="single" w:sz="4"/>
              <w:bottom w:val="single" w:sz="4"/>
              <w:right w:val="single" w:sz="4"/>
            </w:tcBorders>
          </w:tcPr>
          <w:p>
            <w:pPr>
              <w:pStyle w:val="0"/>
            </w:pPr>
            <w:r>
              <w:rPr>
                <w:sz w:val="24"/>
              </w:rPr>
            </w:r>
          </w:p>
        </w:tc>
      </w:tr>
      <w:tr>
        <w:tc>
          <w:tcPr>
            <w:tcW w:w="2891" w:type="dxa"/>
            <w:tcBorders>
              <w:top w:val="nil"/>
              <w:left w:val="nil"/>
              <w:bottom w:val="nil"/>
              <w:right w:val="nil"/>
            </w:tcBorders>
          </w:tcPr>
          <w:p>
            <w:pPr>
              <w:pStyle w:val="0"/>
            </w:pPr>
            <w:r>
              <w:rPr>
                <w:sz w:val="24"/>
              </w:rPr>
              <w:t xml:space="preserve">Периодичность: ежедневная</w:t>
            </w:r>
          </w:p>
        </w:tc>
        <w:tc>
          <w:tcPr>
            <w:tcW w:w="3231" w:type="dxa"/>
            <w:vAlign w:val="bottom"/>
            <w:tcBorders>
              <w:top w:val="nil"/>
              <w:left w:val="nil"/>
              <w:bottom w:val="nil"/>
              <w:right w:val="nil"/>
            </w:tcBorders>
          </w:tcPr>
          <w:p>
            <w:pPr>
              <w:pStyle w:val="0"/>
              <w:jc w:val="center"/>
            </w:pPr>
            <w:r>
              <w:rPr>
                <w:sz w:val="24"/>
              </w:rPr>
            </w:r>
          </w:p>
        </w:tc>
        <w:tc>
          <w:tcPr>
            <w:tcW w:w="1757" w:type="dxa"/>
            <w:vAlign w:val="bottom"/>
            <w:tcBorders>
              <w:top w:val="nil"/>
              <w:left w:val="nil"/>
              <w:bottom w:val="nil"/>
              <w:right w:val="single" w:sz="4"/>
            </w:tcBorders>
          </w:tcPr>
          <w:p>
            <w:pPr>
              <w:pStyle w:val="0"/>
              <w:jc w:val="right"/>
            </w:pPr>
            <w:r>
              <w:rPr>
                <w:sz w:val="24"/>
              </w:rPr>
            </w:r>
          </w:p>
        </w:tc>
        <w:tc>
          <w:tcPr>
            <w:tcW w:w="1134" w:type="dxa"/>
            <w:vAlign w:val="bottom"/>
            <w:tcBorders>
              <w:top w:val="single" w:sz="4"/>
              <w:left w:val="single" w:sz="4"/>
              <w:bottom w:val="single" w:sz="4"/>
              <w:right w:val="single" w:sz="4"/>
            </w:tcBorders>
          </w:tcPr>
          <w:p>
            <w:pPr>
              <w:pStyle w:val="0"/>
            </w:pPr>
            <w:r>
              <w:rPr>
                <w:sz w:val="24"/>
              </w:rPr>
            </w:r>
          </w:p>
        </w:tc>
      </w:tr>
      <w:tr>
        <w:tc>
          <w:tcPr>
            <w:tcW w:w="2891" w:type="dxa"/>
            <w:tcBorders>
              <w:top w:val="nil"/>
              <w:left w:val="nil"/>
              <w:bottom w:val="nil"/>
              <w:right w:val="nil"/>
            </w:tcBorders>
          </w:tcPr>
          <w:p>
            <w:pPr>
              <w:pStyle w:val="0"/>
            </w:pPr>
            <w:r>
              <w:rPr>
                <w:sz w:val="24"/>
              </w:rPr>
              <w:t xml:space="preserve">Единица измерения: руб.</w:t>
            </w:r>
          </w:p>
        </w:tc>
        <w:tc>
          <w:tcPr>
            <w:tcW w:w="3231" w:type="dxa"/>
            <w:vAlign w:val="bottom"/>
            <w:tcBorders>
              <w:top w:val="nil"/>
              <w:left w:val="nil"/>
              <w:bottom w:val="nil"/>
              <w:right w:val="nil"/>
            </w:tcBorders>
          </w:tcPr>
          <w:p>
            <w:pPr>
              <w:pStyle w:val="0"/>
              <w:jc w:val="center"/>
            </w:pPr>
            <w:r>
              <w:rPr>
                <w:sz w:val="24"/>
              </w:rPr>
            </w:r>
          </w:p>
        </w:tc>
        <w:tc>
          <w:tcPr>
            <w:tcW w:w="1757" w:type="dxa"/>
            <w:vAlign w:val="bottom"/>
            <w:tcBorders>
              <w:top w:val="nil"/>
              <w:left w:val="nil"/>
              <w:bottom w:val="nil"/>
              <w:right w:val="single" w:sz="4"/>
            </w:tcBorders>
          </w:tcPr>
          <w:p>
            <w:pPr>
              <w:pStyle w:val="0"/>
              <w:jc w:val="right"/>
            </w:pPr>
            <w:r>
              <w:rPr>
                <w:sz w:val="24"/>
              </w:rPr>
              <w:t xml:space="preserve">по ОКЕИ</w:t>
            </w:r>
          </w:p>
        </w:tc>
        <w:tc>
          <w:tcPr>
            <w:tcW w:w="1134" w:type="dxa"/>
            <w:vAlign w:val="bottom"/>
            <w:tcBorders>
              <w:top w:val="single" w:sz="4"/>
              <w:left w:val="single" w:sz="4"/>
              <w:bottom w:val="single" w:sz="4"/>
              <w:right w:val="single" w:sz="4"/>
            </w:tcBorders>
          </w:tcPr>
          <w:p>
            <w:pPr>
              <w:pStyle w:val="0"/>
              <w:jc w:val="center"/>
            </w:pPr>
            <w:r>
              <w:rPr>
                <w:sz w:val="24"/>
              </w:rPr>
              <w:t xml:space="preserve">383</w:t>
            </w:r>
          </w:p>
        </w:tc>
      </w:tr>
    </w:tbl>
    <w:p>
      <w:pPr>
        <w:pStyle w:val="0"/>
        <w:jc w:val="both"/>
      </w:pPr>
      <w:r>
        <w:rPr>
          <w:sz w:val="24"/>
        </w:rPr>
      </w:r>
    </w:p>
    <w:p>
      <w:pPr>
        <w:pStyle w:val="1"/>
        <w:jc w:val="both"/>
      </w:pPr>
      <w:r>
        <w:rPr>
          <w:sz w:val="20"/>
        </w:rPr>
        <w:t xml:space="preserve">                  1. Изменение остатков на лицевом счете</w:t>
      </w:r>
    </w:p>
    <w:p>
      <w:pPr>
        <w:pStyle w:val="0"/>
        <w:jc w:val="both"/>
      </w:pPr>
      <w:r>
        <w:rPr>
          <w:sz w:val="24"/>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1474"/>
        <w:gridCol w:w="1587"/>
        <w:gridCol w:w="1531"/>
        <w:gridCol w:w="1531"/>
        <w:gridCol w:w="1644"/>
        <w:gridCol w:w="1191"/>
      </w:tblGrid>
      <w:tr>
        <w:tc>
          <w:tcPr>
            <w:tcW w:w="1474" w:type="dxa"/>
            <w:tcBorders>
              <w:left w:val="nil"/>
            </w:tcBorders>
          </w:tcPr>
          <w:p>
            <w:pPr>
              <w:pStyle w:val="0"/>
              <w:jc w:val="center"/>
            </w:pPr>
            <w:r>
              <w:rPr>
                <w:sz w:val="24"/>
              </w:rPr>
              <w:t xml:space="preserve">Наименование показателя</w:t>
            </w:r>
          </w:p>
        </w:tc>
        <w:tc>
          <w:tcPr>
            <w:tcW w:w="1587" w:type="dxa"/>
          </w:tcPr>
          <w:p>
            <w:pPr>
              <w:pStyle w:val="0"/>
              <w:jc w:val="center"/>
            </w:pPr>
            <w:r>
              <w:rPr>
                <w:sz w:val="24"/>
              </w:rPr>
              <w:t xml:space="preserve">Поступления</w:t>
            </w:r>
          </w:p>
        </w:tc>
        <w:tc>
          <w:tcPr>
            <w:tcW w:w="1531" w:type="dxa"/>
          </w:tcPr>
          <w:p>
            <w:pPr>
              <w:pStyle w:val="0"/>
              <w:jc w:val="center"/>
            </w:pPr>
            <w:r>
              <w:rPr>
                <w:sz w:val="24"/>
              </w:rPr>
              <w:t xml:space="preserve">Возвраты</w:t>
            </w:r>
          </w:p>
        </w:tc>
        <w:tc>
          <w:tcPr>
            <w:tcW w:w="1531" w:type="dxa"/>
          </w:tcPr>
          <w:p>
            <w:pPr>
              <w:pStyle w:val="0"/>
              <w:jc w:val="center"/>
            </w:pPr>
            <w:r>
              <w:rPr>
                <w:sz w:val="24"/>
              </w:rPr>
              <w:t xml:space="preserve">Зачеты</w:t>
            </w:r>
          </w:p>
        </w:tc>
        <w:tc>
          <w:tcPr>
            <w:tcW w:w="1644" w:type="dxa"/>
          </w:tcPr>
          <w:p>
            <w:pPr>
              <w:pStyle w:val="0"/>
              <w:jc w:val="center"/>
            </w:pPr>
            <w:r>
              <w:rPr>
                <w:sz w:val="24"/>
              </w:rPr>
              <w:t xml:space="preserve">Неисполненные возвраты</w:t>
            </w:r>
          </w:p>
        </w:tc>
        <w:tc>
          <w:tcPr>
            <w:tcW w:w="1191" w:type="dxa"/>
            <w:tcBorders>
              <w:right w:val="nil"/>
            </w:tcBorders>
          </w:tcPr>
          <w:p>
            <w:pPr>
              <w:pStyle w:val="0"/>
              <w:jc w:val="center"/>
            </w:pPr>
            <w:r>
              <w:rPr>
                <w:sz w:val="24"/>
              </w:rPr>
              <w:t xml:space="preserve">Неисполненные зачеты</w:t>
            </w:r>
          </w:p>
        </w:tc>
      </w:tr>
      <w:tr>
        <w:tc>
          <w:tcPr>
            <w:tcW w:w="1474" w:type="dxa"/>
            <w:tcBorders>
              <w:left w:val="nil"/>
            </w:tcBorders>
          </w:tcPr>
          <w:p>
            <w:pPr>
              <w:pStyle w:val="0"/>
              <w:jc w:val="center"/>
            </w:pPr>
            <w:r>
              <w:rPr>
                <w:sz w:val="24"/>
              </w:rPr>
              <w:t xml:space="preserve">1</w:t>
            </w:r>
          </w:p>
        </w:tc>
        <w:tc>
          <w:tcPr>
            <w:tcW w:w="1587" w:type="dxa"/>
          </w:tcPr>
          <w:p>
            <w:pPr>
              <w:pStyle w:val="0"/>
              <w:jc w:val="center"/>
            </w:pPr>
            <w:r>
              <w:rPr>
                <w:sz w:val="24"/>
              </w:rPr>
              <w:t xml:space="preserve">2</w:t>
            </w:r>
          </w:p>
        </w:tc>
        <w:tc>
          <w:tcPr>
            <w:tcW w:w="1531" w:type="dxa"/>
          </w:tcPr>
          <w:p>
            <w:pPr>
              <w:pStyle w:val="0"/>
              <w:jc w:val="center"/>
            </w:pPr>
            <w:r>
              <w:rPr>
                <w:sz w:val="24"/>
              </w:rPr>
              <w:t xml:space="preserve">3</w:t>
            </w:r>
          </w:p>
        </w:tc>
        <w:tc>
          <w:tcPr>
            <w:tcW w:w="1531" w:type="dxa"/>
          </w:tcPr>
          <w:p>
            <w:pPr>
              <w:pStyle w:val="0"/>
              <w:jc w:val="center"/>
            </w:pPr>
            <w:r>
              <w:rPr>
                <w:sz w:val="24"/>
              </w:rPr>
              <w:t xml:space="preserve">4</w:t>
            </w:r>
          </w:p>
        </w:tc>
        <w:tc>
          <w:tcPr>
            <w:tcW w:w="1644" w:type="dxa"/>
          </w:tcPr>
          <w:p>
            <w:pPr>
              <w:pStyle w:val="0"/>
              <w:jc w:val="center"/>
            </w:pPr>
            <w:r>
              <w:rPr>
                <w:sz w:val="24"/>
              </w:rPr>
              <w:t xml:space="preserve">5</w:t>
            </w:r>
          </w:p>
        </w:tc>
        <w:tc>
          <w:tcPr>
            <w:tcW w:w="1191" w:type="dxa"/>
            <w:tcBorders>
              <w:right w:val="nil"/>
            </w:tcBorders>
          </w:tcPr>
          <w:p>
            <w:pPr>
              <w:pStyle w:val="0"/>
              <w:jc w:val="center"/>
            </w:pPr>
            <w:r>
              <w:rPr>
                <w:sz w:val="24"/>
              </w:rPr>
              <w:t xml:space="preserve">6</w:t>
            </w:r>
          </w:p>
        </w:tc>
      </w:tr>
      <w:tr>
        <w:tblPrEx>
          <w:tblBorders>
            <w:right w:val="single" w:sz="4"/>
          </w:tblBorders>
        </w:tblPrEx>
        <w:tc>
          <w:tcPr>
            <w:tcW w:w="1474" w:type="dxa"/>
            <w:tcBorders>
              <w:left w:val="nil"/>
            </w:tcBorders>
          </w:tcPr>
          <w:p>
            <w:pPr>
              <w:pStyle w:val="0"/>
            </w:pPr>
            <w:r>
              <w:rPr>
                <w:sz w:val="24"/>
              </w:rPr>
              <w:t xml:space="preserve">На начало дня</w:t>
            </w:r>
          </w:p>
        </w:tc>
        <w:tc>
          <w:tcPr>
            <w:tcW w:w="1587" w:type="dxa"/>
          </w:tcPr>
          <w:p>
            <w:pPr>
              <w:pStyle w:val="0"/>
              <w:jc w:val="center"/>
            </w:pPr>
            <w:r>
              <w:rPr>
                <w:sz w:val="24"/>
              </w:rPr>
            </w:r>
          </w:p>
        </w:tc>
        <w:tc>
          <w:tcPr>
            <w:tcW w:w="1531" w:type="dxa"/>
          </w:tcPr>
          <w:p>
            <w:pPr>
              <w:pStyle w:val="0"/>
              <w:jc w:val="center"/>
            </w:pPr>
            <w:r>
              <w:rPr>
                <w:sz w:val="24"/>
              </w:rPr>
            </w:r>
          </w:p>
        </w:tc>
        <w:tc>
          <w:tcPr>
            <w:tcW w:w="1531" w:type="dxa"/>
          </w:tcPr>
          <w:p>
            <w:pPr>
              <w:pStyle w:val="0"/>
              <w:jc w:val="center"/>
            </w:pPr>
            <w:r>
              <w:rPr>
                <w:sz w:val="24"/>
              </w:rPr>
            </w:r>
          </w:p>
        </w:tc>
        <w:tc>
          <w:tcPr>
            <w:tcW w:w="1644" w:type="dxa"/>
          </w:tcPr>
          <w:p>
            <w:pPr>
              <w:pStyle w:val="0"/>
              <w:jc w:val="center"/>
            </w:pPr>
            <w:r>
              <w:rPr>
                <w:sz w:val="24"/>
              </w:rPr>
            </w:r>
          </w:p>
        </w:tc>
        <w:tc>
          <w:tcPr>
            <w:tcW w:w="1191" w:type="dxa"/>
          </w:tcPr>
          <w:p>
            <w:pPr>
              <w:pStyle w:val="0"/>
              <w:jc w:val="center"/>
            </w:pPr>
            <w:r>
              <w:rPr>
                <w:sz w:val="24"/>
              </w:rPr>
            </w:r>
          </w:p>
        </w:tc>
      </w:tr>
      <w:tr>
        <w:tblPrEx>
          <w:tblBorders>
            <w:right w:val="single" w:sz="4"/>
          </w:tblBorders>
        </w:tblPrEx>
        <w:tc>
          <w:tcPr>
            <w:tcW w:w="1474" w:type="dxa"/>
            <w:tcBorders>
              <w:left w:val="nil"/>
            </w:tcBorders>
          </w:tcPr>
          <w:p>
            <w:pPr>
              <w:pStyle w:val="0"/>
            </w:pPr>
            <w:r>
              <w:rPr>
                <w:sz w:val="24"/>
              </w:rPr>
              <w:t xml:space="preserve">На конец дня</w:t>
            </w:r>
          </w:p>
        </w:tc>
        <w:tc>
          <w:tcPr>
            <w:tcW w:w="1587" w:type="dxa"/>
          </w:tcPr>
          <w:p>
            <w:pPr>
              <w:pStyle w:val="0"/>
              <w:jc w:val="center"/>
            </w:pPr>
            <w:r>
              <w:rPr>
                <w:sz w:val="24"/>
              </w:rPr>
            </w:r>
          </w:p>
        </w:tc>
        <w:tc>
          <w:tcPr>
            <w:tcW w:w="1531" w:type="dxa"/>
          </w:tcPr>
          <w:p>
            <w:pPr>
              <w:pStyle w:val="0"/>
              <w:jc w:val="center"/>
            </w:pPr>
            <w:r>
              <w:rPr>
                <w:sz w:val="24"/>
              </w:rPr>
            </w:r>
          </w:p>
        </w:tc>
        <w:tc>
          <w:tcPr>
            <w:tcW w:w="1531" w:type="dxa"/>
          </w:tcPr>
          <w:p>
            <w:pPr>
              <w:pStyle w:val="0"/>
              <w:jc w:val="center"/>
            </w:pPr>
            <w:r>
              <w:rPr>
                <w:sz w:val="24"/>
              </w:rPr>
            </w:r>
          </w:p>
        </w:tc>
        <w:tc>
          <w:tcPr>
            <w:tcW w:w="1644" w:type="dxa"/>
          </w:tcPr>
          <w:p>
            <w:pPr>
              <w:pStyle w:val="0"/>
              <w:jc w:val="center"/>
            </w:pPr>
            <w:r>
              <w:rPr>
                <w:sz w:val="24"/>
              </w:rPr>
            </w:r>
          </w:p>
        </w:tc>
        <w:tc>
          <w:tcPr>
            <w:tcW w:w="1191" w:type="dxa"/>
          </w:tcPr>
          <w:p>
            <w:pPr>
              <w:pStyle w:val="0"/>
              <w:jc w:val="center"/>
            </w:pPr>
            <w:r>
              <w:rPr>
                <w:sz w:val="24"/>
              </w:rPr>
            </w:r>
          </w:p>
        </w:tc>
      </w:tr>
    </w:tbl>
    <w:p>
      <w:pPr>
        <w:pStyle w:val="0"/>
        <w:jc w:val="both"/>
      </w:pPr>
      <w:r>
        <w:rPr>
          <w:sz w:val="24"/>
        </w:rPr>
      </w:r>
    </w:p>
    <w:p>
      <w:pPr>
        <w:pStyle w:val="1"/>
        <w:jc w:val="both"/>
      </w:pPr>
      <w:r>
        <w:rPr>
          <w:sz w:val="20"/>
        </w:rPr>
        <w:t xml:space="preserve">                    2. Операции с бюджетными средствами</w:t>
      </w:r>
    </w:p>
    <w:p>
      <w:pPr>
        <w:pStyle w:val="0"/>
        <w:jc w:val="both"/>
      </w:pPr>
      <w:r>
        <w:rPr>
          <w:sz w:val="24"/>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510"/>
        <w:gridCol w:w="794"/>
        <w:gridCol w:w="850"/>
        <w:gridCol w:w="567"/>
        <w:gridCol w:w="964"/>
        <w:gridCol w:w="850"/>
        <w:gridCol w:w="624"/>
        <w:gridCol w:w="964"/>
        <w:gridCol w:w="964"/>
        <w:gridCol w:w="964"/>
        <w:gridCol w:w="907"/>
      </w:tblGrid>
      <w:tr>
        <w:tc>
          <w:tcPr>
            <w:tcW w:w="510" w:type="dxa"/>
            <w:tcBorders>
              <w:left w:val="nil"/>
            </w:tcBorders>
            <w:vMerge w:val="restart"/>
          </w:tcPr>
          <w:p>
            <w:pPr>
              <w:pStyle w:val="0"/>
              <w:jc w:val="center"/>
            </w:pPr>
            <w:r>
              <w:rPr>
                <w:sz w:val="24"/>
              </w:rPr>
              <w:t xml:space="preserve">N п/п</w:t>
            </w:r>
          </w:p>
        </w:tc>
        <w:tc>
          <w:tcPr>
            <w:gridSpan w:val="3"/>
            <w:tcW w:w="2211" w:type="dxa"/>
          </w:tcPr>
          <w:p>
            <w:pPr>
              <w:pStyle w:val="0"/>
              <w:jc w:val="center"/>
            </w:pPr>
            <w:r>
              <w:rPr>
                <w:sz w:val="24"/>
              </w:rPr>
              <w:t xml:space="preserve">Документ, подтверждающий проведение операции</w:t>
            </w:r>
          </w:p>
        </w:tc>
        <w:tc>
          <w:tcPr>
            <w:gridSpan w:val="3"/>
            <w:tcW w:w="2438" w:type="dxa"/>
          </w:tcPr>
          <w:p>
            <w:pPr>
              <w:pStyle w:val="0"/>
              <w:jc w:val="center"/>
            </w:pPr>
            <w:r>
              <w:rPr>
                <w:sz w:val="24"/>
              </w:rPr>
              <w:t xml:space="preserve">Документ администратора доходов</w:t>
            </w:r>
          </w:p>
        </w:tc>
        <w:tc>
          <w:tcPr>
            <w:tcW w:w="964" w:type="dxa"/>
            <w:vMerge w:val="restart"/>
          </w:tcPr>
          <w:p>
            <w:pPr>
              <w:pStyle w:val="0"/>
              <w:jc w:val="center"/>
            </w:pPr>
            <w:r>
              <w:rPr>
                <w:sz w:val="24"/>
              </w:rPr>
              <w:t xml:space="preserve">Поступления</w:t>
            </w:r>
          </w:p>
        </w:tc>
        <w:tc>
          <w:tcPr>
            <w:tcW w:w="964" w:type="dxa"/>
            <w:vMerge w:val="restart"/>
          </w:tcPr>
          <w:p>
            <w:pPr>
              <w:pStyle w:val="0"/>
              <w:jc w:val="center"/>
            </w:pPr>
            <w:r>
              <w:rPr>
                <w:sz w:val="24"/>
              </w:rPr>
              <w:t xml:space="preserve">Возвраты</w:t>
            </w:r>
          </w:p>
        </w:tc>
        <w:tc>
          <w:tcPr>
            <w:tcW w:w="964" w:type="dxa"/>
            <w:vMerge w:val="restart"/>
          </w:tcPr>
          <w:p>
            <w:pPr>
              <w:pStyle w:val="0"/>
              <w:jc w:val="center"/>
            </w:pPr>
            <w:r>
              <w:rPr>
                <w:sz w:val="24"/>
              </w:rPr>
              <w:t xml:space="preserve">Зачеты</w:t>
            </w:r>
          </w:p>
        </w:tc>
        <w:tc>
          <w:tcPr>
            <w:tcW w:w="907" w:type="dxa"/>
            <w:tcBorders>
              <w:right w:val="nil"/>
            </w:tcBorders>
            <w:vMerge w:val="restart"/>
          </w:tcPr>
          <w:p>
            <w:pPr>
              <w:pStyle w:val="0"/>
              <w:jc w:val="center"/>
            </w:pPr>
            <w:r>
              <w:rPr>
                <w:sz w:val="24"/>
              </w:rPr>
              <w:t xml:space="preserve">Примечание</w:t>
            </w:r>
          </w:p>
        </w:tc>
      </w:tr>
      <w:tr>
        <w:tc>
          <w:tcPr>
            <w:tcBorders>
              <w:left w:val="nil"/>
            </w:tcBorders>
            <w:vMerge w:val="continue"/>
          </w:tcPr>
          <w:p/>
        </w:tc>
        <w:tc>
          <w:tcPr>
            <w:tcW w:w="794" w:type="dxa"/>
          </w:tcPr>
          <w:p>
            <w:pPr>
              <w:pStyle w:val="0"/>
              <w:jc w:val="center"/>
            </w:pPr>
            <w:r>
              <w:rPr>
                <w:sz w:val="24"/>
              </w:rPr>
              <w:t xml:space="preserve">наименование</w:t>
            </w:r>
          </w:p>
        </w:tc>
        <w:tc>
          <w:tcPr>
            <w:tcW w:w="850" w:type="dxa"/>
          </w:tcPr>
          <w:p>
            <w:pPr>
              <w:pStyle w:val="0"/>
              <w:jc w:val="center"/>
            </w:pPr>
            <w:r>
              <w:rPr>
                <w:sz w:val="24"/>
              </w:rPr>
              <w:t xml:space="preserve">номер</w:t>
            </w:r>
          </w:p>
        </w:tc>
        <w:tc>
          <w:tcPr>
            <w:tcW w:w="567" w:type="dxa"/>
          </w:tcPr>
          <w:p>
            <w:pPr>
              <w:pStyle w:val="0"/>
              <w:jc w:val="center"/>
            </w:pPr>
            <w:r>
              <w:rPr>
                <w:sz w:val="24"/>
              </w:rPr>
              <w:t xml:space="preserve">дата</w:t>
            </w:r>
          </w:p>
        </w:tc>
        <w:tc>
          <w:tcPr>
            <w:tcW w:w="964" w:type="dxa"/>
          </w:tcPr>
          <w:p>
            <w:pPr>
              <w:pStyle w:val="0"/>
              <w:jc w:val="center"/>
            </w:pPr>
            <w:r>
              <w:rPr>
                <w:sz w:val="24"/>
              </w:rPr>
              <w:t xml:space="preserve">наименование</w:t>
            </w:r>
          </w:p>
        </w:tc>
        <w:tc>
          <w:tcPr>
            <w:tcW w:w="850" w:type="dxa"/>
          </w:tcPr>
          <w:p>
            <w:pPr>
              <w:pStyle w:val="0"/>
              <w:jc w:val="center"/>
            </w:pPr>
            <w:r>
              <w:rPr>
                <w:sz w:val="24"/>
              </w:rPr>
              <w:t xml:space="preserve">номер</w:t>
            </w:r>
          </w:p>
        </w:tc>
        <w:tc>
          <w:tcPr>
            <w:tcW w:w="624" w:type="dxa"/>
          </w:tcPr>
          <w:p>
            <w:pPr>
              <w:pStyle w:val="0"/>
              <w:jc w:val="center"/>
            </w:pPr>
            <w:r>
              <w:rPr>
                <w:sz w:val="24"/>
              </w:rPr>
              <w:t xml:space="preserve">дата</w:t>
            </w:r>
          </w:p>
        </w:tc>
        <w:tc>
          <w:tcPr>
            <w:vMerge w:val="continue"/>
          </w:tcPr>
          <w:p/>
        </w:tc>
        <w:tc>
          <w:tcPr>
            <w:vMerge w:val="continue"/>
          </w:tcPr>
          <w:p/>
        </w:tc>
        <w:tc>
          <w:tcPr>
            <w:vMerge w:val="continue"/>
          </w:tcPr>
          <w:p/>
        </w:tc>
        <w:tc>
          <w:tcPr>
            <w:tcBorders>
              <w:right w:val="nil"/>
            </w:tcBorders>
            <w:vMerge w:val="continue"/>
          </w:tcPr>
          <w:p/>
        </w:tc>
      </w:tr>
      <w:tr>
        <w:tc>
          <w:tcPr>
            <w:tcW w:w="510" w:type="dxa"/>
            <w:tcBorders>
              <w:left w:val="nil"/>
            </w:tcBorders>
          </w:tcPr>
          <w:p>
            <w:pPr>
              <w:pStyle w:val="0"/>
              <w:jc w:val="center"/>
            </w:pPr>
            <w:r>
              <w:rPr>
                <w:sz w:val="24"/>
              </w:rPr>
              <w:t xml:space="preserve">1</w:t>
            </w:r>
          </w:p>
        </w:tc>
        <w:tc>
          <w:tcPr>
            <w:tcW w:w="794" w:type="dxa"/>
          </w:tcPr>
          <w:p>
            <w:pPr>
              <w:pStyle w:val="0"/>
              <w:jc w:val="center"/>
            </w:pPr>
            <w:r>
              <w:rPr>
                <w:sz w:val="24"/>
              </w:rPr>
              <w:t xml:space="preserve">2</w:t>
            </w:r>
          </w:p>
        </w:tc>
        <w:tc>
          <w:tcPr>
            <w:tcW w:w="850" w:type="dxa"/>
          </w:tcPr>
          <w:p>
            <w:pPr>
              <w:pStyle w:val="0"/>
              <w:jc w:val="center"/>
            </w:pPr>
            <w:r>
              <w:rPr>
                <w:sz w:val="24"/>
              </w:rPr>
              <w:t xml:space="preserve">3</w:t>
            </w:r>
          </w:p>
        </w:tc>
        <w:tc>
          <w:tcPr>
            <w:tcW w:w="567" w:type="dxa"/>
          </w:tcPr>
          <w:p>
            <w:pPr>
              <w:pStyle w:val="0"/>
              <w:jc w:val="center"/>
            </w:pPr>
            <w:r>
              <w:rPr>
                <w:sz w:val="24"/>
              </w:rPr>
              <w:t xml:space="preserve">4</w:t>
            </w:r>
          </w:p>
        </w:tc>
        <w:tc>
          <w:tcPr>
            <w:tcW w:w="964" w:type="dxa"/>
          </w:tcPr>
          <w:p>
            <w:pPr>
              <w:pStyle w:val="0"/>
              <w:jc w:val="center"/>
            </w:pPr>
            <w:r>
              <w:rPr>
                <w:sz w:val="24"/>
              </w:rPr>
              <w:t xml:space="preserve">5</w:t>
            </w:r>
          </w:p>
        </w:tc>
        <w:tc>
          <w:tcPr>
            <w:tcW w:w="850" w:type="dxa"/>
          </w:tcPr>
          <w:p>
            <w:pPr>
              <w:pStyle w:val="0"/>
              <w:jc w:val="center"/>
            </w:pPr>
            <w:r>
              <w:rPr>
                <w:sz w:val="24"/>
              </w:rPr>
              <w:t xml:space="preserve">6</w:t>
            </w:r>
          </w:p>
        </w:tc>
        <w:tc>
          <w:tcPr>
            <w:tcW w:w="624" w:type="dxa"/>
          </w:tcPr>
          <w:p>
            <w:pPr>
              <w:pStyle w:val="0"/>
              <w:jc w:val="center"/>
            </w:pPr>
            <w:r>
              <w:rPr>
                <w:sz w:val="24"/>
              </w:rPr>
              <w:t xml:space="preserve">7</w:t>
            </w:r>
          </w:p>
        </w:tc>
        <w:tc>
          <w:tcPr>
            <w:tcW w:w="964" w:type="dxa"/>
          </w:tcPr>
          <w:p>
            <w:pPr>
              <w:pStyle w:val="0"/>
              <w:jc w:val="center"/>
            </w:pPr>
            <w:r>
              <w:rPr>
                <w:sz w:val="24"/>
              </w:rPr>
              <w:t xml:space="preserve">8</w:t>
            </w:r>
          </w:p>
        </w:tc>
        <w:tc>
          <w:tcPr>
            <w:tcW w:w="964" w:type="dxa"/>
          </w:tcPr>
          <w:p>
            <w:pPr>
              <w:pStyle w:val="0"/>
              <w:jc w:val="center"/>
            </w:pPr>
            <w:r>
              <w:rPr>
                <w:sz w:val="24"/>
              </w:rPr>
              <w:t xml:space="preserve">9</w:t>
            </w:r>
          </w:p>
        </w:tc>
        <w:tc>
          <w:tcPr>
            <w:tcW w:w="964" w:type="dxa"/>
          </w:tcPr>
          <w:p>
            <w:pPr>
              <w:pStyle w:val="0"/>
              <w:jc w:val="center"/>
            </w:pPr>
            <w:r>
              <w:rPr>
                <w:sz w:val="24"/>
              </w:rPr>
              <w:t xml:space="preserve">10</w:t>
            </w:r>
          </w:p>
        </w:tc>
        <w:tc>
          <w:tcPr>
            <w:tcW w:w="907" w:type="dxa"/>
            <w:tcBorders>
              <w:right w:val="nil"/>
            </w:tcBorders>
          </w:tcPr>
          <w:p>
            <w:pPr>
              <w:pStyle w:val="0"/>
              <w:jc w:val="center"/>
            </w:pPr>
            <w:r>
              <w:rPr>
                <w:sz w:val="24"/>
              </w:rPr>
              <w:t xml:space="preserve">11</w:t>
            </w:r>
          </w:p>
        </w:tc>
      </w:tr>
      <w:tr>
        <w:tc>
          <w:tcPr>
            <w:tcW w:w="510" w:type="dxa"/>
            <w:tcBorders>
              <w:left w:val="nil"/>
            </w:tcBorders>
          </w:tcPr>
          <w:p>
            <w:pPr>
              <w:pStyle w:val="0"/>
            </w:pPr>
            <w:r>
              <w:rPr>
                <w:sz w:val="24"/>
              </w:rPr>
            </w:r>
          </w:p>
        </w:tc>
        <w:tc>
          <w:tcPr>
            <w:tcW w:w="794" w:type="dxa"/>
          </w:tcPr>
          <w:p>
            <w:pPr>
              <w:pStyle w:val="0"/>
            </w:pPr>
            <w:r>
              <w:rPr>
                <w:sz w:val="24"/>
              </w:rPr>
            </w:r>
          </w:p>
        </w:tc>
        <w:tc>
          <w:tcPr>
            <w:tcW w:w="850" w:type="dxa"/>
          </w:tcPr>
          <w:p>
            <w:pPr>
              <w:pStyle w:val="0"/>
            </w:pPr>
            <w:r>
              <w:rPr>
                <w:sz w:val="24"/>
              </w:rPr>
            </w:r>
          </w:p>
        </w:tc>
        <w:tc>
          <w:tcPr>
            <w:tcW w:w="567" w:type="dxa"/>
          </w:tcPr>
          <w:p>
            <w:pPr>
              <w:pStyle w:val="0"/>
            </w:pPr>
            <w:r>
              <w:rPr>
                <w:sz w:val="24"/>
              </w:rPr>
            </w:r>
          </w:p>
        </w:tc>
        <w:tc>
          <w:tcPr>
            <w:tcW w:w="964" w:type="dxa"/>
          </w:tcPr>
          <w:p>
            <w:pPr>
              <w:pStyle w:val="0"/>
            </w:pPr>
            <w:r>
              <w:rPr>
                <w:sz w:val="24"/>
              </w:rPr>
            </w:r>
          </w:p>
        </w:tc>
        <w:tc>
          <w:tcPr>
            <w:tcW w:w="850" w:type="dxa"/>
          </w:tcPr>
          <w:p>
            <w:pPr>
              <w:pStyle w:val="0"/>
            </w:pPr>
            <w:r>
              <w:rPr>
                <w:sz w:val="24"/>
              </w:rPr>
            </w:r>
          </w:p>
        </w:tc>
        <w:tc>
          <w:tcPr>
            <w:tcW w:w="624" w:type="dxa"/>
          </w:tcPr>
          <w:p>
            <w:pPr>
              <w:pStyle w:val="0"/>
            </w:pPr>
            <w:r>
              <w:rPr>
                <w:sz w:val="24"/>
              </w:rPr>
            </w:r>
          </w:p>
        </w:tc>
        <w:tc>
          <w:tcPr>
            <w:tcW w:w="964" w:type="dxa"/>
          </w:tcPr>
          <w:p>
            <w:pPr>
              <w:pStyle w:val="0"/>
            </w:pPr>
            <w:r>
              <w:rPr>
                <w:sz w:val="24"/>
              </w:rPr>
            </w:r>
          </w:p>
        </w:tc>
        <w:tc>
          <w:tcPr>
            <w:tcW w:w="964" w:type="dxa"/>
          </w:tcPr>
          <w:p>
            <w:pPr>
              <w:pStyle w:val="0"/>
            </w:pPr>
            <w:r>
              <w:rPr>
                <w:sz w:val="24"/>
              </w:rPr>
            </w:r>
          </w:p>
        </w:tc>
        <w:tc>
          <w:tcPr>
            <w:tcW w:w="964" w:type="dxa"/>
          </w:tcPr>
          <w:p>
            <w:pPr>
              <w:pStyle w:val="0"/>
            </w:pPr>
            <w:r>
              <w:rPr>
                <w:sz w:val="24"/>
              </w:rPr>
            </w:r>
          </w:p>
        </w:tc>
        <w:tc>
          <w:tcPr>
            <w:tcW w:w="907" w:type="dxa"/>
            <w:tcBorders>
              <w:right w:val="nil"/>
            </w:tcBorders>
          </w:tcPr>
          <w:p>
            <w:pPr>
              <w:pStyle w:val="0"/>
            </w:pPr>
            <w:r>
              <w:rPr>
                <w:sz w:val="24"/>
              </w:rPr>
            </w:r>
          </w:p>
        </w:tc>
      </w:tr>
      <w:tr>
        <w:tc>
          <w:tcPr>
            <w:tcW w:w="510" w:type="dxa"/>
            <w:tcBorders>
              <w:left w:val="nil"/>
            </w:tcBorders>
          </w:tcPr>
          <w:p>
            <w:pPr>
              <w:pStyle w:val="0"/>
            </w:pPr>
            <w:r>
              <w:rPr>
                <w:sz w:val="24"/>
              </w:rPr>
            </w:r>
          </w:p>
        </w:tc>
        <w:tc>
          <w:tcPr>
            <w:tcW w:w="794" w:type="dxa"/>
          </w:tcPr>
          <w:p>
            <w:pPr>
              <w:pStyle w:val="0"/>
            </w:pPr>
            <w:r>
              <w:rPr>
                <w:sz w:val="24"/>
              </w:rPr>
            </w:r>
          </w:p>
        </w:tc>
        <w:tc>
          <w:tcPr>
            <w:tcW w:w="850" w:type="dxa"/>
          </w:tcPr>
          <w:p>
            <w:pPr>
              <w:pStyle w:val="0"/>
            </w:pPr>
            <w:r>
              <w:rPr>
                <w:sz w:val="24"/>
              </w:rPr>
            </w:r>
          </w:p>
        </w:tc>
        <w:tc>
          <w:tcPr>
            <w:tcW w:w="567" w:type="dxa"/>
          </w:tcPr>
          <w:p>
            <w:pPr>
              <w:pStyle w:val="0"/>
            </w:pPr>
            <w:r>
              <w:rPr>
                <w:sz w:val="24"/>
              </w:rPr>
            </w:r>
          </w:p>
        </w:tc>
        <w:tc>
          <w:tcPr>
            <w:tcW w:w="964" w:type="dxa"/>
          </w:tcPr>
          <w:p>
            <w:pPr>
              <w:pStyle w:val="0"/>
            </w:pPr>
            <w:r>
              <w:rPr>
                <w:sz w:val="24"/>
              </w:rPr>
            </w:r>
          </w:p>
        </w:tc>
        <w:tc>
          <w:tcPr>
            <w:tcW w:w="850" w:type="dxa"/>
          </w:tcPr>
          <w:p>
            <w:pPr>
              <w:pStyle w:val="0"/>
            </w:pPr>
            <w:r>
              <w:rPr>
                <w:sz w:val="24"/>
              </w:rPr>
            </w:r>
          </w:p>
        </w:tc>
        <w:tc>
          <w:tcPr>
            <w:tcW w:w="624" w:type="dxa"/>
          </w:tcPr>
          <w:p>
            <w:pPr>
              <w:pStyle w:val="0"/>
            </w:pPr>
            <w:r>
              <w:rPr>
                <w:sz w:val="24"/>
              </w:rPr>
            </w:r>
          </w:p>
        </w:tc>
        <w:tc>
          <w:tcPr>
            <w:tcW w:w="964" w:type="dxa"/>
          </w:tcPr>
          <w:p>
            <w:pPr>
              <w:pStyle w:val="0"/>
            </w:pPr>
            <w:r>
              <w:rPr>
                <w:sz w:val="24"/>
              </w:rPr>
            </w:r>
          </w:p>
        </w:tc>
        <w:tc>
          <w:tcPr>
            <w:tcW w:w="964" w:type="dxa"/>
          </w:tcPr>
          <w:p>
            <w:pPr>
              <w:pStyle w:val="0"/>
            </w:pPr>
            <w:r>
              <w:rPr>
                <w:sz w:val="24"/>
              </w:rPr>
            </w:r>
          </w:p>
        </w:tc>
        <w:tc>
          <w:tcPr>
            <w:tcW w:w="964" w:type="dxa"/>
          </w:tcPr>
          <w:p>
            <w:pPr>
              <w:pStyle w:val="0"/>
            </w:pPr>
            <w:r>
              <w:rPr>
                <w:sz w:val="24"/>
              </w:rPr>
            </w:r>
          </w:p>
        </w:tc>
        <w:tc>
          <w:tcPr>
            <w:tcW w:w="907" w:type="dxa"/>
            <w:tcBorders>
              <w:right w:val="nil"/>
            </w:tcBorders>
          </w:tcPr>
          <w:p>
            <w:pPr>
              <w:pStyle w:val="0"/>
            </w:pPr>
            <w:r>
              <w:rPr>
                <w:sz w:val="24"/>
              </w:rPr>
            </w:r>
          </w:p>
        </w:tc>
      </w:tr>
      <w:tr>
        <w:tc>
          <w:tcPr>
            <w:tcW w:w="510" w:type="dxa"/>
            <w:tcBorders>
              <w:left w:val="nil"/>
            </w:tcBorders>
          </w:tcPr>
          <w:p>
            <w:pPr>
              <w:pStyle w:val="0"/>
            </w:pPr>
            <w:r>
              <w:rPr>
                <w:sz w:val="24"/>
              </w:rPr>
            </w:r>
          </w:p>
        </w:tc>
        <w:tc>
          <w:tcPr>
            <w:tcW w:w="794" w:type="dxa"/>
          </w:tcPr>
          <w:p>
            <w:pPr>
              <w:pStyle w:val="0"/>
            </w:pPr>
            <w:r>
              <w:rPr>
                <w:sz w:val="24"/>
              </w:rPr>
            </w:r>
          </w:p>
        </w:tc>
        <w:tc>
          <w:tcPr>
            <w:tcW w:w="850" w:type="dxa"/>
          </w:tcPr>
          <w:p>
            <w:pPr>
              <w:pStyle w:val="0"/>
            </w:pPr>
            <w:r>
              <w:rPr>
                <w:sz w:val="24"/>
              </w:rPr>
            </w:r>
          </w:p>
        </w:tc>
        <w:tc>
          <w:tcPr>
            <w:tcW w:w="567" w:type="dxa"/>
          </w:tcPr>
          <w:p>
            <w:pPr>
              <w:pStyle w:val="0"/>
            </w:pPr>
            <w:r>
              <w:rPr>
                <w:sz w:val="24"/>
              </w:rPr>
            </w:r>
          </w:p>
        </w:tc>
        <w:tc>
          <w:tcPr>
            <w:tcW w:w="964" w:type="dxa"/>
          </w:tcPr>
          <w:p>
            <w:pPr>
              <w:pStyle w:val="0"/>
            </w:pPr>
            <w:r>
              <w:rPr>
                <w:sz w:val="24"/>
              </w:rPr>
            </w:r>
          </w:p>
        </w:tc>
        <w:tc>
          <w:tcPr>
            <w:tcW w:w="850" w:type="dxa"/>
          </w:tcPr>
          <w:p>
            <w:pPr>
              <w:pStyle w:val="0"/>
            </w:pPr>
            <w:r>
              <w:rPr>
                <w:sz w:val="24"/>
              </w:rPr>
            </w:r>
          </w:p>
        </w:tc>
        <w:tc>
          <w:tcPr>
            <w:tcW w:w="624" w:type="dxa"/>
          </w:tcPr>
          <w:p>
            <w:pPr>
              <w:pStyle w:val="0"/>
            </w:pPr>
            <w:r>
              <w:rPr>
                <w:sz w:val="24"/>
              </w:rPr>
            </w:r>
          </w:p>
        </w:tc>
        <w:tc>
          <w:tcPr>
            <w:tcW w:w="964" w:type="dxa"/>
          </w:tcPr>
          <w:p>
            <w:pPr>
              <w:pStyle w:val="0"/>
            </w:pPr>
            <w:r>
              <w:rPr>
                <w:sz w:val="24"/>
              </w:rPr>
            </w:r>
          </w:p>
        </w:tc>
        <w:tc>
          <w:tcPr>
            <w:tcW w:w="964" w:type="dxa"/>
          </w:tcPr>
          <w:p>
            <w:pPr>
              <w:pStyle w:val="0"/>
            </w:pPr>
            <w:r>
              <w:rPr>
                <w:sz w:val="24"/>
              </w:rPr>
            </w:r>
          </w:p>
        </w:tc>
        <w:tc>
          <w:tcPr>
            <w:tcW w:w="964" w:type="dxa"/>
          </w:tcPr>
          <w:p>
            <w:pPr>
              <w:pStyle w:val="0"/>
            </w:pPr>
            <w:r>
              <w:rPr>
                <w:sz w:val="24"/>
              </w:rPr>
            </w:r>
          </w:p>
        </w:tc>
        <w:tc>
          <w:tcPr>
            <w:tcW w:w="907" w:type="dxa"/>
            <w:tcBorders>
              <w:right w:val="nil"/>
            </w:tcBorders>
          </w:tcPr>
          <w:p>
            <w:pPr>
              <w:pStyle w:val="0"/>
            </w:pPr>
            <w:r>
              <w:rPr>
                <w:sz w:val="24"/>
              </w:rPr>
            </w:r>
          </w:p>
        </w:tc>
      </w:tr>
      <w:tr>
        <w:tc>
          <w:tcPr>
            <w:gridSpan w:val="7"/>
            <w:tcW w:w="5159" w:type="dxa"/>
            <w:tcBorders>
              <w:left w:val="nil"/>
              <w:bottom w:val="nil"/>
            </w:tcBorders>
          </w:tcPr>
          <w:p>
            <w:pPr>
              <w:pStyle w:val="0"/>
              <w:jc w:val="right"/>
            </w:pPr>
            <w:r>
              <w:rPr>
                <w:sz w:val="24"/>
              </w:rPr>
              <w:t xml:space="preserve">Итого</w:t>
            </w:r>
          </w:p>
        </w:tc>
        <w:tc>
          <w:tcPr>
            <w:tcW w:w="964" w:type="dxa"/>
          </w:tcPr>
          <w:p>
            <w:pPr>
              <w:pStyle w:val="0"/>
            </w:pPr>
            <w:r>
              <w:rPr>
                <w:sz w:val="24"/>
              </w:rPr>
            </w:r>
          </w:p>
        </w:tc>
        <w:tc>
          <w:tcPr>
            <w:tcW w:w="964" w:type="dxa"/>
          </w:tcPr>
          <w:p>
            <w:pPr>
              <w:pStyle w:val="0"/>
            </w:pPr>
            <w:r>
              <w:rPr>
                <w:sz w:val="24"/>
              </w:rPr>
            </w:r>
          </w:p>
        </w:tc>
        <w:tc>
          <w:tcPr>
            <w:tcW w:w="964" w:type="dxa"/>
          </w:tcPr>
          <w:p>
            <w:pPr>
              <w:pStyle w:val="0"/>
            </w:pPr>
            <w:r>
              <w:rPr>
                <w:sz w:val="24"/>
              </w:rPr>
            </w:r>
          </w:p>
        </w:tc>
        <w:tc>
          <w:tcPr>
            <w:tcW w:w="907" w:type="dxa"/>
            <w:tcBorders>
              <w:bottom w:val="nil"/>
              <w:right w:val="nil"/>
            </w:tcBorders>
          </w:tcPr>
          <w:p>
            <w:pPr>
              <w:pStyle w:val="0"/>
            </w:pPr>
            <w:r>
              <w:rPr>
                <w:sz w:val="24"/>
              </w:rPr>
            </w:r>
          </w:p>
        </w:tc>
      </w:tr>
    </w:tbl>
    <w:p>
      <w:pPr>
        <w:pStyle w:val="0"/>
        <w:jc w:val="both"/>
      </w:pPr>
      <w:r>
        <w:rPr>
          <w:sz w:val="24"/>
        </w:rPr>
      </w:r>
    </w:p>
    <w:p>
      <w:pPr>
        <w:pStyle w:val="1"/>
        <w:jc w:val="both"/>
      </w:pPr>
      <w:r>
        <w:rPr>
          <w:sz w:val="20"/>
        </w:rPr>
        <w:t xml:space="preserve">                                                         Номер страницы ___</w:t>
      </w:r>
    </w:p>
    <w:p>
      <w:pPr>
        <w:pStyle w:val="1"/>
        <w:jc w:val="both"/>
      </w:pPr>
      <w:r>
        <w:rPr>
          <w:sz w:val="20"/>
        </w:rPr>
        <w:t xml:space="preserve">                                                          Всего страниц ___</w:t>
      </w:r>
    </w:p>
    <w:p>
      <w:pPr>
        <w:pStyle w:val="1"/>
        <w:jc w:val="both"/>
      </w:pPr>
      <w:r>
        <w:rPr>
          <w:sz w:val="20"/>
        </w:rPr>
      </w:r>
    </w:p>
    <w:p>
      <w:pPr>
        <w:pStyle w:val="1"/>
        <w:jc w:val="both"/>
      </w:pPr>
      <w:r>
        <w:rPr>
          <w:sz w:val="20"/>
        </w:rPr>
        <w:t xml:space="preserve">                                                        Форма 0531761, с. 2</w:t>
      </w:r>
    </w:p>
    <w:p>
      <w:pPr>
        <w:pStyle w:val="1"/>
        <w:jc w:val="both"/>
      </w:pPr>
      <w:r>
        <w:rPr>
          <w:sz w:val="20"/>
        </w:rPr>
      </w:r>
    </w:p>
    <w:p>
      <w:pPr>
        <w:pStyle w:val="1"/>
        <w:jc w:val="both"/>
      </w:pPr>
      <w:r>
        <w:rPr>
          <w:sz w:val="20"/>
        </w:rPr>
        <w:t xml:space="preserve">                                                Номер лицевого счета ______</w:t>
      </w:r>
    </w:p>
    <w:p>
      <w:pPr>
        <w:pStyle w:val="1"/>
        <w:jc w:val="both"/>
      </w:pPr>
      <w:r>
        <w:rPr>
          <w:sz w:val="20"/>
        </w:rPr>
        <w:t xml:space="preserve">                                                за "__" ___________ 20__ г.</w:t>
      </w:r>
    </w:p>
    <w:p>
      <w:pPr>
        <w:pStyle w:val="1"/>
        <w:jc w:val="both"/>
      </w:pPr>
      <w:r>
        <w:rPr>
          <w:sz w:val="20"/>
        </w:rPr>
      </w:r>
    </w:p>
    <w:p>
      <w:pPr>
        <w:pStyle w:val="1"/>
        <w:jc w:val="both"/>
      </w:pPr>
      <w:r>
        <w:rPr>
          <w:sz w:val="20"/>
        </w:rPr>
        <w:t xml:space="preserve">             3. Неисполненные поручения администратора доходов</w:t>
      </w:r>
    </w:p>
    <w:p>
      <w:pPr>
        <w:pStyle w:val="0"/>
        <w:jc w:val="both"/>
      </w:pPr>
      <w:r>
        <w:rPr>
          <w:sz w:val="24"/>
        </w:rPr>
      </w:r>
    </w:p>
    <w:tbl>
      <w:tblPr>
        <w:tblInd w:w="0" w:type="dxa"/>
        <w:tblLayout w:type="fixed"/>
        <w:tblBorders>
          <w:top w:val="single" w:sz="4"/>
          <w:insideV w:val="single" w:sz="4"/>
          <w:insideH w:val="single" w:sz="4"/>
        </w:tblBorders>
        <w:tblCellMar>
          <w:top w:w="102" w:type="dxa"/>
          <w:left w:w="62" w:type="dxa"/>
          <w:bottom w:w="102" w:type="dxa"/>
          <w:right w:w="62" w:type="dxa"/>
        </w:tblCellMar>
      </w:tblPr>
      <w:tblGrid>
        <w:gridCol w:w="567"/>
        <w:gridCol w:w="1531"/>
        <w:gridCol w:w="907"/>
        <w:gridCol w:w="737"/>
        <w:gridCol w:w="1701"/>
        <w:gridCol w:w="1984"/>
        <w:gridCol w:w="1531"/>
      </w:tblGrid>
      <w:tr>
        <w:tc>
          <w:tcPr>
            <w:tcW w:w="567" w:type="dxa"/>
            <w:tcBorders>
              <w:left w:val="nil"/>
            </w:tcBorders>
            <w:vMerge w:val="restart"/>
          </w:tcPr>
          <w:p>
            <w:pPr>
              <w:pStyle w:val="0"/>
              <w:jc w:val="center"/>
            </w:pPr>
            <w:r>
              <w:rPr>
                <w:sz w:val="24"/>
              </w:rPr>
              <w:t xml:space="preserve">N п/п</w:t>
            </w:r>
          </w:p>
        </w:tc>
        <w:tc>
          <w:tcPr>
            <w:gridSpan w:val="3"/>
            <w:tcW w:w="3175" w:type="dxa"/>
          </w:tcPr>
          <w:p>
            <w:pPr>
              <w:pStyle w:val="0"/>
              <w:jc w:val="center"/>
            </w:pPr>
            <w:r>
              <w:rPr>
                <w:sz w:val="24"/>
              </w:rPr>
              <w:t xml:space="preserve">Документ администратора доходов</w:t>
            </w:r>
          </w:p>
        </w:tc>
        <w:tc>
          <w:tcPr>
            <w:tcW w:w="1701" w:type="dxa"/>
            <w:vMerge w:val="restart"/>
          </w:tcPr>
          <w:p>
            <w:pPr>
              <w:pStyle w:val="0"/>
              <w:jc w:val="center"/>
            </w:pPr>
            <w:r>
              <w:rPr>
                <w:sz w:val="24"/>
              </w:rPr>
              <w:t xml:space="preserve">Неисполненные возвраты</w:t>
            </w:r>
          </w:p>
        </w:tc>
        <w:tc>
          <w:tcPr>
            <w:tcW w:w="1984" w:type="dxa"/>
            <w:vMerge w:val="restart"/>
          </w:tcPr>
          <w:p>
            <w:pPr>
              <w:pStyle w:val="0"/>
              <w:jc w:val="center"/>
            </w:pPr>
            <w:r>
              <w:rPr>
                <w:sz w:val="24"/>
              </w:rPr>
              <w:t xml:space="preserve">Неисполненные зачеты</w:t>
            </w:r>
          </w:p>
        </w:tc>
        <w:tc>
          <w:tcPr>
            <w:tcW w:w="1531" w:type="dxa"/>
            <w:tcBorders>
              <w:right w:val="nil"/>
            </w:tcBorders>
            <w:vMerge w:val="restart"/>
          </w:tcPr>
          <w:p>
            <w:pPr>
              <w:pStyle w:val="0"/>
              <w:jc w:val="center"/>
            </w:pPr>
            <w:r>
              <w:rPr>
                <w:sz w:val="24"/>
              </w:rPr>
              <w:t xml:space="preserve">Примечание</w:t>
            </w:r>
          </w:p>
        </w:tc>
      </w:tr>
      <w:tr>
        <w:tc>
          <w:tcPr>
            <w:tcBorders>
              <w:left w:val="nil"/>
            </w:tcBorders>
            <w:vMerge w:val="continue"/>
          </w:tcPr>
          <w:p/>
        </w:tc>
        <w:tc>
          <w:tcPr>
            <w:tcW w:w="1531" w:type="dxa"/>
          </w:tcPr>
          <w:p>
            <w:pPr>
              <w:pStyle w:val="0"/>
              <w:jc w:val="center"/>
            </w:pPr>
            <w:r>
              <w:rPr>
                <w:sz w:val="24"/>
              </w:rPr>
              <w:t xml:space="preserve">наименование</w:t>
            </w:r>
          </w:p>
        </w:tc>
        <w:tc>
          <w:tcPr>
            <w:tcW w:w="907" w:type="dxa"/>
          </w:tcPr>
          <w:p>
            <w:pPr>
              <w:pStyle w:val="0"/>
              <w:jc w:val="center"/>
            </w:pPr>
            <w:r>
              <w:rPr>
                <w:sz w:val="24"/>
              </w:rPr>
              <w:t xml:space="preserve">номер</w:t>
            </w:r>
          </w:p>
        </w:tc>
        <w:tc>
          <w:tcPr>
            <w:tcW w:w="737" w:type="dxa"/>
          </w:tcPr>
          <w:p>
            <w:pPr>
              <w:pStyle w:val="0"/>
              <w:jc w:val="center"/>
            </w:pPr>
            <w:r>
              <w:rPr>
                <w:sz w:val="24"/>
              </w:rPr>
              <w:t xml:space="preserve">дата</w:t>
            </w:r>
          </w:p>
        </w:tc>
        <w:tc>
          <w:tcPr>
            <w:vMerge w:val="continue"/>
          </w:tcPr>
          <w:p/>
        </w:tc>
        <w:tc>
          <w:tcPr>
            <w:vMerge w:val="continue"/>
          </w:tcPr>
          <w:p/>
        </w:tc>
        <w:tc>
          <w:tcPr>
            <w:tcBorders>
              <w:right w:val="nil"/>
            </w:tcBorders>
            <w:vMerge w:val="continue"/>
          </w:tcPr>
          <w:p/>
        </w:tc>
      </w:tr>
      <w:tr>
        <w:tc>
          <w:tcPr>
            <w:tcW w:w="567" w:type="dxa"/>
            <w:tcBorders>
              <w:left w:val="nil"/>
            </w:tcBorders>
          </w:tcPr>
          <w:p>
            <w:pPr>
              <w:pStyle w:val="0"/>
              <w:jc w:val="center"/>
            </w:pPr>
            <w:r>
              <w:rPr>
                <w:sz w:val="24"/>
              </w:rPr>
              <w:t xml:space="preserve">1</w:t>
            </w:r>
          </w:p>
        </w:tc>
        <w:tc>
          <w:tcPr>
            <w:tcW w:w="1531" w:type="dxa"/>
          </w:tcPr>
          <w:p>
            <w:pPr>
              <w:pStyle w:val="0"/>
              <w:jc w:val="center"/>
            </w:pPr>
            <w:r>
              <w:rPr>
                <w:sz w:val="24"/>
              </w:rPr>
              <w:t xml:space="preserve">2</w:t>
            </w:r>
          </w:p>
        </w:tc>
        <w:tc>
          <w:tcPr>
            <w:tcW w:w="907" w:type="dxa"/>
          </w:tcPr>
          <w:p>
            <w:pPr>
              <w:pStyle w:val="0"/>
              <w:jc w:val="center"/>
            </w:pPr>
            <w:r>
              <w:rPr>
                <w:sz w:val="24"/>
              </w:rPr>
              <w:t xml:space="preserve">3</w:t>
            </w:r>
          </w:p>
        </w:tc>
        <w:tc>
          <w:tcPr>
            <w:tcW w:w="737" w:type="dxa"/>
          </w:tcPr>
          <w:p>
            <w:pPr>
              <w:pStyle w:val="0"/>
              <w:jc w:val="center"/>
            </w:pPr>
            <w:r>
              <w:rPr>
                <w:sz w:val="24"/>
              </w:rPr>
              <w:t xml:space="preserve">4</w:t>
            </w:r>
          </w:p>
        </w:tc>
        <w:tc>
          <w:tcPr>
            <w:tcW w:w="1701" w:type="dxa"/>
          </w:tcPr>
          <w:p>
            <w:pPr>
              <w:pStyle w:val="0"/>
              <w:jc w:val="center"/>
            </w:pPr>
            <w:r>
              <w:rPr>
                <w:sz w:val="24"/>
              </w:rPr>
              <w:t xml:space="preserve">5</w:t>
            </w:r>
          </w:p>
        </w:tc>
        <w:tc>
          <w:tcPr>
            <w:tcW w:w="1984" w:type="dxa"/>
          </w:tcPr>
          <w:p>
            <w:pPr>
              <w:pStyle w:val="0"/>
              <w:jc w:val="center"/>
            </w:pPr>
            <w:r>
              <w:rPr>
                <w:sz w:val="24"/>
              </w:rPr>
              <w:t xml:space="preserve">6</w:t>
            </w:r>
          </w:p>
        </w:tc>
        <w:tc>
          <w:tcPr>
            <w:tcW w:w="1531" w:type="dxa"/>
            <w:tcBorders>
              <w:right w:val="nil"/>
            </w:tcBorders>
          </w:tcPr>
          <w:p>
            <w:pPr>
              <w:pStyle w:val="0"/>
              <w:jc w:val="center"/>
            </w:pPr>
            <w:r>
              <w:rPr>
                <w:sz w:val="24"/>
              </w:rPr>
              <w:t xml:space="preserve">7</w:t>
            </w:r>
          </w:p>
        </w:tc>
      </w:tr>
      <w:tr>
        <w:tc>
          <w:tcPr>
            <w:tcW w:w="567" w:type="dxa"/>
            <w:tcBorders>
              <w:left w:val="nil"/>
            </w:tcBorders>
          </w:tcPr>
          <w:p>
            <w:pPr>
              <w:pStyle w:val="0"/>
              <w:jc w:val="center"/>
            </w:pPr>
            <w:r>
              <w:rPr>
                <w:sz w:val="24"/>
              </w:rPr>
            </w:r>
          </w:p>
        </w:tc>
        <w:tc>
          <w:tcPr>
            <w:tcW w:w="1531" w:type="dxa"/>
          </w:tcPr>
          <w:p>
            <w:pPr>
              <w:pStyle w:val="0"/>
              <w:jc w:val="center"/>
            </w:pPr>
            <w:r>
              <w:rPr>
                <w:sz w:val="24"/>
              </w:rPr>
            </w:r>
          </w:p>
        </w:tc>
        <w:tc>
          <w:tcPr>
            <w:tcW w:w="907" w:type="dxa"/>
          </w:tcPr>
          <w:p>
            <w:pPr>
              <w:pStyle w:val="0"/>
              <w:jc w:val="center"/>
            </w:pPr>
            <w:r>
              <w:rPr>
                <w:sz w:val="24"/>
              </w:rPr>
            </w:r>
          </w:p>
        </w:tc>
        <w:tc>
          <w:tcPr>
            <w:tcW w:w="737" w:type="dxa"/>
          </w:tcPr>
          <w:p>
            <w:pPr>
              <w:pStyle w:val="0"/>
              <w:jc w:val="center"/>
            </w:pPr>
            <w:r>
              <w:rPr>
                <w:sz w:val="24"/>
              </w:rPr>
            </w:r>
          </w:p>
        </w:tc>
        <w:tc>
          <w:tcPr>
            <w:tcW w:w="1701" w:type="dxa"/>
          </w:tcPr>
          <w:p>
            <w:pPr>
              <w:pStyle w:val="0"/>
              <w:jc w:val="center"/>
            </w:pPr>
            <w:r>
              <w:rPr>
                <w:sz w:val="24"/>
              </w:rPr>
            </w:r>
          </w:p>
        </w:tc>
        <w:tc>
          <w:tcPr>
            <w:tcW w:w="1984" w:type="dxa"/>
          </w:tcPr>
          <w:p>
            <w:pPr>
              <w:pStyle w:val="0"/>
              <w:jc w:val="center"/>
            </w:pPr>
            <w:r>
              <w:rPr>
                <w:sz w:val="24"/>
              </w:rPr>
            </w:r>
          </w:p>
        </w:tc>
        <w:tc>
          <w:tcPr>
            <w:tcW w:w="1531" w:type="dxa"/>
            <w:tcBorders>
              <w:right w:val="nil"/>
            </w:tcBorders>
          </w:tcPr>
          <w:p>
            <w:pPr>
              <w:pStyle w:val="0"/>
              <w:jc w:val="center"/>
            </w:pPr>
            <w:r>
              <w:rPr>
                <w:sz w:val="24"/>
              </w:rPr>
            </w:r>
          </w:p>
        </w:tc>
      </w:tr>
      <w:tr>
        <w:tc>
          <w:tcPr>
            <w:tcW w:w="567" w:type="dxa"/>
            <w:tcBorders>
              <w:left w:val="nil"/>
            </w:tcBorders>
          </w:tcPr>
          <w:p>
            <w:pPr>
              <w:pStyle w:val="0"/>
              <w:jc w:val="center"/>
            </w:pPr>
            <w:r>
              <w:rPr>
                <w:sz w:val="24"/>
              </w:rPr>
            </w:r>
          </w:p>
        </w:tc>
        <w:tc>
          <w:tcPr>
            <w:tcW w:w="1531" w:type="dxa"/>
          </w:tcPr>
          <w:p>
            <w:pPr>
              <w:pStyle w:val="0"/>
              <w:jc w:val="center"/>
            </w:pPr>
            <w:r>
              <w:rPr>
                <w:sz w:val="24"/>
              </w:rPr>
            </w:r>
          </w:p>
        </w:tc>
        <w:tc>
          <w:tcPr>
            <w:tcW w:w="907" w:type="dxa"/>
          </w:tcPr>
          <w:p>
            <w:pPr>
              <w:pStyle w:val="0"/>
              <w:jc w:val="center"/>
            </w:pPr>
            <w:r>
              <w:rPr>
                <w:sz w:val="24"/>
              </w:rPr>
            </w:r>
          </w:p>
        </w:tc>
        <w:tc>
          <w:tcPr>
            <w:tcW w:w="737" w:type="dxa"/>
          </w:tcPr>
          <w:p>
            <w:pPr>
              <w:pStyle w:val="0"/>
              <w:jc w:val="center"/>
            </w:pPr>
            <w:r>
              <w:rPr>
                <w:sz w:val="24"/>
              </w:rPr>
            </w:r>
          </w:p>
        </w:tc>
        <w:tc>
          <w:tcPr>
            <w:tcW w:w="1701" w:type="dxa"/>
          </w:tcPr>
          <w:p>
            <w:pPr>
              <w:pStyle w:val="0"/>
              <w:jc w:val="center"/>
            </w:pPr>
            <w:r>
              <w:rPr>
                <w:sz w:val="24"/>
              </w:rPr>
            </w:r>
          </w:p>
        </w:tc>
        <w:tc>
          <w:tcPr>
            <w:tcW w:w="1984" w:type="dxa"/>
          </w:tcPr>
          <w:p>
            <w:pPr>
              <w:pStyle w:val="0"/>
              <w:jc w:val="center"/>
            </w:pPr>
            <w:r>
              <w:rPr>
                <w:sz w:val="24"/>
              </w:rPr>
            </w:r>
          </w:p>
        </w:tc>
        <w:tc>
          <w:tcPr>
            <w:tcW w:w="1531" w:type="dxa"/>
            <w:tcBorders>
              <w:right w:val="nil"/>
            </w:tcBorders>
          </w:tcPr>
          <w:p>
            <w:pPr>
              <w:pStyle w:val="0"/>
              <w:jc w:val="center"/>
            </w:pPr>
            <w:r>
              <w:rPr>
                <w:sz w:val="24"/>
              </w:rPr>
            </w:r>
          </w:p>
        </w:tc>
      </w:tr>
      <w:tr>
        <w:tc>
          <w:tcPr>
            <w:tcW w:w="567" w:type="dxa"/>
            <w:tcBorders>
              <w:left w:val="nil"/>
            </w:tcBorders>
          </w:tcPr>
          <w:p>
            <w:pPr>
              <w:pStyle w:val="0"/>
              <w:jc w:val="center"/>
            </w:pPr>
            <w:r>
              <w:rPr>
                <w:sz w:val="24"/>
              </w:rPr>
            </w:r>
          </w:p>
        </w:tc>
        <w:tc>
          <w:tcPr>
            <w:tcW w:w="1531" w:type="dxa"/>
          </w:tcPr>
          <w:p>
            <w:pPr>
              <w:pStyle w:val="0"/>
              <w:jc w:val="center"/>
            </w:pPr>
            <w:r>
              <w:rPr>
                <w:sz w:val="24"/>
              </w:rPr>
            </w:r>
          </w:p>
        </w:tc>
        <w:tc>
          <w:tcPr>
            <w:tcW w:w="907" w:type="dxa"/>
          </w:tcPr>
          <w:p>
            <w:pPr>
              <w:pStyle w:val="0"/>
              <w:jc w:val="center"/>
            </w:pPr>
            <w:r>
              <w:rPr>
                <w:sz w:val="24"/>
              </w:rPr>
            </w:r>
          </w:p>
        </w:tc>
        <w:tc>
          <w:tcPr>
            <w:tcW w:w="737" w:type="dxa"/>
          </w:tcPr>
          <w:p>
            <w:pPr>
              <w:pStyle w:val="0"/>
              <w:jc w:val="center"/>
            </w:pPr>
            <w:r>
              <w:rPr>
                <w:sz w:val="24"/>
              </w:rPr>
            </w:r>
          </w:p>
        </w:tc>
        <w:tc>
          <w:tcPr>
            <w:tcW w:w="1701" w:type="dxa"/>
          </w:tcPr>
          <w:p>
            <w:pPr>
              <w:pStyle w:val="0"/>
              <w:jc w:val="center"/>
            </w:pPr>
            <w:r>
              <w:rPr>
                <w:sz w:val="24"/>
              </w:rPr>
            </w:r>
          </w:p>
        </w:tc>
        <w:tc>
          <w:tcPr>
            <w:tcW w:w="1984" w:type="dxa"/>
          </w:tcPr>
          <w:p>
            <w:pPr>
              <w:pStyle w:val="0"/>
              <w:jc w:val="center"/>
            </w:pPr>
            <w:r>
              <w:rPr>
                <w:sz w:val="24"/>
              </w:rPr>
            </w:r>
          </w:p>
        </w:tc>
        <w:tc>
          <w:tcPr>
            <w:tcW w:w="1531" w:type="dxa"/>
            <w:tcBorders>
              <w:right w:val="nil"/>
            </w:tcBorders>
          </w:tcPr>
          <w:p>
            <w:pPr>
              <w:pStyle w:val="0"/>
              <w:jc w:val="center"/>
            </w:pPr>
            <w:r>
              <w:rPr>
                <w:sz w:val="24"/>
              </w:rPr>
            </w:r>
          </w:p>
        </w:tc>
      </w:tr>
      <w:tr>
        <w:tc>
          <w:tcPr>
            <w:gridSpan w:val="4"/>
            <w:tcW w:w="3742" w:type="dxa"/>
            <w:tcBorders>
              <w:left w:val="nil"/>
              <w:bottom w:val="nil"/>
            </w:tcBorders>
          </w:tcPr>
          <w:p>
            <w:pPr>
              <w:pStyle w:val="0"/>
              <w:jc w:val="right"/>
            </w:pPr>
            <w:r>
              <w:rPr>
                <w:sz w:val="24"/>
              </w:rPr>
              <w:t xml:space="preserve">Итого</w:t>
            </w:r>
          </w:p>
        </w:tc>
        <w:tc>
          <w:tcPr>
            <w:tcW w:w="1701" w:type="dxa"/>
          </w:tcPr>
          <w:p>
            <w:pPr>
              <w:pStyle w:val="0"/>
            </w:pPr>
            <w:r>
              <w:rPr>
                <w:sz w:val="24"/>
              </w:rPr>
            </w:r>
          </w:p>
        </w:tc>
        <w:tc>
          <w:tcPr>
            <w:tcW w:w="1984" w:type="dxa"/>
          </w:tcPr>
          <w:p>
            <w:pPr>
              <w:pStyle w:val="0"/>
            </w:pPr>
            <w:r>
              <w:rPr>
                <w:sz w:val="24"/>
              </w:rPr>
            </w:r>
          </w:p>
        </w:tc>
        <w:tc>
          <w:tcPr>
            <w:tcW w:w="1531" w:type="dxa"/>
            <w:tcBorders>
              <w:bottom w:val="nil"/>
              <w:right w:val="nil"/>
            </w:tcBorders>
          </w:tcPr>
          <w:p>
            <w:pPr>
              <w:pStyle w:val="0"/>
            </w:pPr>
            <w:r>
              <w:rPr>
                <w:sz w:val="24"/>
              </w:rPr>
            </w:r>
          </w:p>
        </w:tc>
      </w:tr>
    </w:tbl>
    <w:p>
      <w:pPr>
        <w:pStyle w:val="0"/>
        <w:jc w:val="both"/>
      </w:pPr>
      <w:r>
        <w:rPr>
          <w:sz w:val="24"/>
        </w:rPr>
      </w:r>
    </w:p>
    <w:p>
      <w:pPr>
        <w:pStyle w:val="1"/>
        <w:jc w:val="both"/>
      </w:pPr>
      <w:r>
        <w:rPr>
          <w:sz w:val="20"/>
        </w:rPr>
        <w:t xml:space="preserve">Ответственный</w:t>
      </w:r>
    </w:p>
    <w:p>
      <w:pPr>
        <w:pStyle w:val="1"/>
        <w:jc w:val="both"/>
      </w:pPr>
      <w:r>
        <w:rPr>
          <w:sz w:val="20"/>
        </w:rPr>
        <w:t xml:space="preserve">исполнитель   ___________ _________ _____________ _________</w:t>
      </w:r>
    </w:p>
    <w:p>
      <w:pPr>
        <w:pStyle w:val="1"/>
        <w:jc w:val="both"/>
      </w:pPr>
      <w:r>
        <w:rPr>
          <w:sz w:val="20"/>
        </w:rPr>
        <w:t xml:space="preserve">              (должность) (подпись) (расшифровка  (телефон)</w:t>
      </w:r>
    </w:p>
    <w:p>
      <w:pPr>
        <w:pStyle w:val="1"/>
        <w:jc w:val="both"/>
      </w:pPr>
      <w:r>
        <w:rPr>
          <w:sz w:val="20"/>
        </w:rPr>
        <w:t xml:space="preserve">                                      подписи)</w:t>
      </w:r>
    </w:p>
    <w:p>
      <w:pPr>
        <w:pStyle w:val="1"/>
        <w:jc w:val="both"/>
      </w:pPr>
      <w:r>
        <w:rPr>
          <w:sz w:val="20"/>
        </w:rPr>
      </w:r>
    </w:p>
    <w:p>
      <w:pPr>
        <w:pStyle w:val="1"/>
        <w:jc w:val="both"/>
      </w:pPr>
      <w:r>
        <w:rPr>
          <w:sz w:val="20"/>
        </w:rPr>
        <w:t xml:space="preserve">"__" _______________ 20__ г.</w:t>
      </w:r>
    </w:p>
    <w:p>
      <w:pPr>
        <w:pStyle w:val="1"/>
        <w:jc w:val="both"/>
      </w:pPr>
      <w:r>
        <w:rPr>
          <w:sz w:val="20"/>
        </w:rPr>
      </w:r>
    </w:p>
    <w:p>
      <w:pPr>
        <w:pStyle w:val="1"/>
        <w:jc w:val="both"/>
      </w:pPr>
      <w:r>
        <w:rPr>
          <w:sz w:val="20"/>
        </w:rPr>
        <w:t xml:space="preserve">                                                         Номер страницы ___</w:t>
      </w:r>
    </w:p>
    <w:p>
      <w:pPr>
        <w:pStyle w:val="1"/>
        <w:jc w:val="both"/>
      </w:pPr>
      <w:r>
        <w:rPr>
          <w:sz w:val="20"/>
        </w:rPr>
        <w:t xml:space="preserve">                                                          Всего страниц ___</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12</w:t>
      </w:r>
    </w:p>
    <w:p>
      <w:pPr>
        <w:pStyle w:val="0"/>
        <w:jc w:val="right"/>
      </w:pPr>
      <w:r>
        <w:rPr>
          <w:sz w:val="24"/>
        </w:rPr>
        <w:t xml:space="preserve">к Порядку открытия и ведения</w:t>
      </w:r>
    </w:p>
    <w:p>
      <w:pPr>
        <w:pStyle w:val="0"/>
        <w:jc w:val="right"/>
      </w:pPr>
      <w:r>
        <w:rPr>
          <w:sz w:val="24"/>
        </w:rPr>
        <w:t xml:space="preserve">лицевых счетов территориальными</w:t>
      </w:r>
    </w:p>
    <w:p>
      <w:pPr>
        <w:pStyle w:val="0"/>
        <w:jc w:val="right"/>
      </w:pPr>
      <w:r>
        <w:rPr>
          <w:sz w:val="24"/>
        </w:rPr>
        <w:t xml:space="preserve">органами Федерального казначейства,</w:t>
      </w:r>
    </w:p>
    <w:p>
      <w:pPr>
        <w:pStyle w:val="0"/>
        <w:jc w:val="right"/>
      </w:pPr>
      <w:r>
        <w:rPr>
          <w:sz w:val="24"/>
        </w:rPr>
        <w:t xml:space="preserve">утвержденному приказом</w:t>
      </w:r>
    </w:p>
    <w:p>
      <w:pPr>
        <w:pStyle w:val="0"/>
        <w:jc w:val="right"/>
      </w:pPr>
      <w:r>
        <w:rPr>
          <w:sz w:val="24"/>
        </w:rPr>
        <w:t xml:space="preserve">Федерального казначейства</w:t>
      </w:r>
    </w:p>
    <w:p>
      <w:pPr>
        <w:pStyle w:val="0"/>
        <w:jc w:val="right"/>
      </w:pPr>
      <w:r>
        <w:rPr>
          <w:sz w:val="24"/>
        </w:rPr>
        <w:t xml:space="preserve">от 17 октября 2016 г. N 21н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Приказа</w:t>
            </w:r>
            <w:r>
              <w:rPr>
                <w:sz w:val="24"/>
                <w:color w:val="392c69"/>
              </w:rPr>
              <w:t xml:space="preserve"> Казначейства России от 13.10.2021 N 29н)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заполнении приложения N 12 см. </w:t>
            </w:r>
            <w:r>
              <w:rPr>
                <w:sz w:val="24"/>
                <w:color w:val="392c69"/>
              </w:rPr>
              <w:t xml:space="preserve">письмо</w:t>
            </w:r>
            <w:r>
              <w:rPr>
                <w:sz w:val="24"/>
                <w:color w:val="392c69"/>
              </w:rPr>
              <w:t xml:space="preserve"> Казначейства России от 12.01.2022 N 07-04-05/05-162.</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414" w:name="P5414"/>
    <w:bookmarkEnd w:id="5414"/>
    <w:p>
      <w:pPr>
        <w:pStyle w:val="1"/>
        <w:spacing w:before="260" w:line-rule="auto"/>
        <w:jc w:val="both"/>
      </w:pPr>
      <w:r>
        <w:rPr>
          <w:sz w:val="20"/>
        </w:rPr>
        <w:t xml:space="preserve">                                  ВЫПИСКА</w:t>
      </w:r>
    </w:p>
    <w:p>
      <w:pPr>
        <w:pStyle w:val="1"/>
        <w:jc w:val="both"/>
      </w:pPr>
      <w:r>
        <w:rPr>
          <w:sz w:val="20"/>
        </w:rPr>
        <w:t xml:space="preserve">            из лицевого счета для учета операций со средствами,</w:t>
      </w:r>
    </w:p>
    <w:p>
      <w:pPr>
        <w:pStyle w:val="1"/>
        <w:jc w:val="both"/>
      </w:pPr>
      <w:r>
        <w:rPr>
          <w:sz w:val="20"/>
        </w:rPr>
        <w:t xml:space="preserve">             поступающими во временное распоряжение получателя</w:t>
      </w:r>
    </w:p>
    <w:p>
      <w:pPr>
        <w:pStyle w:val="1"/>
        <w:jc w:val="both"/>
      </w:pPr>
      <w:r>
        <w:rPr>
          <w:sz w:val="20"/>
        </w:rPr>
        <w:t xml:space="preserve">                                        ┌───────────┐</w:t>
      </w:r>
    </w:p>
    <w:p>
      <w:pPr>
        <w:pStyle w:val="1"/>
        <w:jc w:val="both"/>
      </w:pPr>
      <w:r>
        <w:rPr>
          <w:sz w:val="20"/>
        </w:rPr>
        <w:t xml:space="preserve">                    бюджетных средств N │           │</w:t>
      </w:r>
    </w:p>
    <w:p>
      <w:pPr>
        <w:pStyle w:val="1"/>
        <w:jc w:val="both"/>
      </w:pPr>
      <w:r>
        <w:rPr>
          <w:sz w:val="20"/>
        </w:rPr>
        <w:t xml:space="preserve">                                        └───────────┘</w:t>
      </w:r>
    </w:p>
    <w:p>
      <w:pPr>
        <w:pStyle w:val="1"/>
        <w:jc w:val="both"/>
      </w:pPr>
      <w:r>
        <w:rPr>
          <w:sz w:val="20"/>
        </w:rPr>
        <w:t xml:space="preserve">                        за "__" __________ 20__ г.</w:t>
      </w:r>
    </w:p>
    <w:p>
      <w:pPr>
        <w:pStyle w:val="0"/>
        <w:jc w:val="both"/>
      </w:pPr>
      <w:r>
        <w:rPr>
          <w:sz w:val="24"/>
        </w:rPr>
      </w:r>
    </w:p>
    <w:tbl>
      <w:tblPr>
        <w:tblInd w:w="0" w:type="dxa"/>
        <w:tblLayout w:type="fixed"/>
        <w:tblBorders>
          <w:right w:val="single" w:sz="4"/>
        </w:tblBorders>
        <w:tblCellMar>
          <w:top w:w="102" w:type="dxa"/>
          <w:left w:w="62" w:type="dxa"/>
          <w:bottom w:w="102" w:type="dxa"/>
          <w:right w:w="62" w:type="dxa"/>
        </w:tblCellMar>
      </w:tblPr>
      <w:tblGrid>
        <w:gridCol w:w="3005"/>
        <w:gridCol w:w="2201"/>
        <w:gridCol w:w="974"/>
        <w:gridCol w:w="1757"/>
        <w:gridCol w:w="1134"/>
      </w:tblGrid>
      <w:tr>
        <w:tblPrEx>
          <w:tblBorders>
            <w:insideV w:val="single" w:sz="4"/>
          </w:tblBorders>
        </w:tblPrEx>
        <w:tc>
          <w:tcPr>
            <w:gridSpan w:val="4"/>
            <w:tcW w:w="7937" w:type="dxa"/>
            <w:vAlign w:val="bottom"/>
            <w:tcBorders>
              <w:top w:val="nil"/>
              <w:left w:val="nil"/>
              <w:bottom w:val="nil"/>
            </w:tcBorders>
          </w:tcPr>
          <w:p>
            <w:pPr>
              <w:pStyle w:val="0"/>
            </w:pPr>
            <w:r>
              <w:rPr>
                <w:sz w:val="24"/>
              </w:rPr>
            </w:r>
          </w:p>
        </w:tc>
        <w:tc>
          <w:tcPr>
            <w:tcW w:w="1134" w:type="dxa"/>
            <w:tcBorders>
              <w:top w:val="single" w:sz="4"/>
              <w:bottom w:val="single" w:sz="4"/>
            </w:tcBorders>
          </w:tcPr>
          <w:p>
            <w:pPr>
              <w:pStyle w:val="0"/>
              <w:jc w:val="center"/>
            </w:pPr>
            <w:r>
              <w:rPr>
                <w:sz w:val="24"/>
              </w:rPr>
              <w:t xml:space="preserve">Коды</w:t>
            </w:r>
          </w:p>
        </w:tc>
      </w:tr>
      <w:tr>
        <w:tc>
          <w:tcPr>
            <w:gridSpan w:val="3"/>
            <w:tcW w:w="6180"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Форма по КФД</w:t>
            </w:r>
          </w:p>
        </w:tc>
        <w:tc>
          <w:tcPr>
            <w:tcW w:w="1134" w:type="dxa"/>
            <w:vAlign w:val="bottom"/>
            <w:tcBorders>
              <w:top w:val="single" w:sz="4"/>
              <w:left w:val="single" w:sz="4"/>
              <w:bottom w:val="single" w:sz="4"/>
              <w:right w:val="single" w:sz="4"/>
            </w:tcBorders>
          </w:tcPr>
          <w:p>
            <w:pPr>
              <w:pStyle w:val="0"/>
              <w:jc w:val="center"/>
            </w:pPr>
            <w:r>
              <w:rPr>
                <w:sz w:val="24"/>
              </w:rPr>
              <w:t xml:space="preserve">0531762</w:t>
            </w:r>
          </w:p>
        </w:tc>
      </w:tr>
      <w:tr>
        <w:tc>
          <w:tcPr>
            <w:tcW w:w="3005" w:type="dxa"/>
            <w:tcBorders>
              <w:top w:val="nil"/>
              <w:left w:val="nil"/>
              <w:bottom w:val="nil"/>
              <w:right w:val="nil"/>
            </w:tcBorders>
          </w:tcPr>
          <w:p>
            <w:pPr>
              <w:pStyle w:val="0"/>
            </w:pPr>
            <w:r>
              <w:rPr>
                <w:sz w:val="24"/>
              </w:rPr>
            </w:r>
          </w:p>
        </w:tc>
        <w:tc>
          <w:tcPr>
            <w:gridSpan w:val="2"/>
            <w:tcW w:w="3175" w:type="dxa"/>
            <w:vAlign w:val="bottom"/>
            <w:tcBorders>
              <w:top w:val="nil"/>
              <w:left w:val="nil"/>
              <w:bottom w:val="nil"/>
              <w:right w:val="nil"/>
            </w:tcBorders>
          </w:tcPr>
          <w:p>
            <w:pPr>
              <w:pStyle w:val="0"/>
              <w:jc w:val="center"/>
            </w:pPr>
            <w:r>
              <w:rPr>
                <w:sz w:val="24"/>
              </w:rPr>
            </w:r>
          </w:p>
        </w:tc>
        <w:tc>
          <w:tcPr>
            <w:tcW w:w="1757" w:type="dxa"/>
            <w:vAlign w:val="bottom"/>
            <w:tcBorders>
              <w:top w:val="nil"/>
              <w:left w:val="nil"/>
              <w:bottom w:val="nil"/>
              <w:right w:val="single" w:sz="4"/>
            </w:tcBorders>
          </w:tcPr>
          <w:p>
            <w:pPr>
              <w:pStyle w:val="0"/>
              <w:jc w:val="right"/>
            </w:pPr>
            <w:r>
              <w:rPr>
                <w:sz w:val="24"/>
              </w:rPr>
              <w:t xml:space="preserve">Дата</w:t>
            </w:r>
          </w:p>
        </w:tc>
        <w:tc>
          <w:tcPr>
            <w:tcW w:w="1134" w:type="dxa"/>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r>
          </w:p>
        </w:tc>
        <w:tc>
          <w:tcPr>
            <w:gridSpan w:val="2"/>
            <w:tcW w:w="3175" w:type="dxa"/>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Дата предыдущей выписки</w:t>
            </w:r>
          </w:p>
        </w:tc>
        <w:tc>
          <w:tcPr>
            <w:tcW w:w="1134" w:type="dxa"/>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Орган Федерального казначейства</w:t>
            </w:r>
          </w:p>
        </w:tc>
        <w:tc>
          <w:tcPr>
            <w:gridSpan w:val="2"/>
            <w:tcW w:w="3175" w:type="dxa"/>
            <w:vAlign w:val="bottom"/>
            <w:tcBorders>
              <w:top w:val="nil"/>
              <w:left w:val="nil"/>
              <w:bottom w:val="nil"/>
              <w:right w:val="nil"/>
            </w:tcBorders>
          </w:tcPr>
          <w:p>
            <w:pPr>
              <w:pStyle w:val="0"/>
              <w:jc w:val="center"/>
            </w:pPr>
            <w:r>
              <w:rPr>
                <w:sz w:val="24"/>
              </w:rPr>
              <w:t xml:space="preserve">____________________</w:t>
            </w:r>
          </w:p>
        </w:tc>
        <w:tc>
          <w:tcPr>
            <w:tcW w:w="1757" w:type="dxa"/>
            <w:vAlign w:val="bottom"/>
            <w:tcBorders>
              <w:top w:val="nil"/>
              <w:left w:val="nil"/>
              <w:bottom w:val="nil"/>
              <w:right w:val="single" w:sz="4"/>
            </w:tcBorders>
          </w:tcPr>
          <w:p>
            <w:pPr>
              <w:pStyle w:val="0"/>
              <w:jc w:val="right"/>
            </w:pPr>
            <w:r>
              <w:rPr>
                <w:sz w:val="24"/>
              </w:rPr>
              <w:t xml:space="preserve">по КОФК</w:t>
            </w:r>
          </w:p>
        </w:tc>
        <w:tc>
          <w:tcPr>
            <w:tcW w:w="1134" w:type="dxa"/>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Получатель бюджетных средств</w:t>
            </w:r>
          </w:p>
        </w:tc>
        <w:tc>
          <w:tcPr>
            <w:gridSpan w:val="2"/>
            <w:tcW w:w="3175" w:type="dxa"/>
            <w:vAlign w:val="bottom"/>
            <w:tcBorders>
              <w:top w:val="nil"/>
              <w:left w:val="nil"/>
              <w:bottom w:val="nil"/>
              <w:right w:val="nil"/>
            </w:tcBorders>
          </w:tcPr>
          <w:p>
            <w:pPr>
              <w:pStyle w:val="0"/>
              <w:jc w:val="center"/>
            </w:pPr>
            <w:r>
              <w:rPr>
                <w:sz w:val="24"/>
              </w:rPr>
              <w:t xml:space="preserve">____________________</w:t>
            </w:r>
          </w:p>
        </w:tc>
        <w:tc>
          <w:tcPr>
            <w:tcW w:w="1757" w:type="dxa"/>
            <w:vAlign w:val="bottom"/>
            <w:tcBorders>
              <w:top w:val="nil"/>
              <w:left w:val="nil"/>
              <w:bottom w:val="nil"/>
              <w:right w:val="single" w:sz="4"/>
            </w:tcBorders>
          </w:tcPr>
          <w:p>
            <w:pPr>
              <w:pStyle w:val="0"/>
              <w:jc w:val="right"/>
            </w:pPr>
            <w:r>
              <w:rPr>
                <w:sz w:val="24"/>
              </w:rPr>
              <w:t xml:space="preserve">по Сводному реестру</w:t>
            </w:r>
          </w:p>
        </w:tc>
        <w:tc>
          <w:tcPr>
            <w:tcW w:w="1134" w:type="dxa"/>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Главный распорядитель бюджетных средств</w:t>
            </w:r>
          </w:p>
        </w:tc>
        <w:tc>
          <w:tcPr>
            <w:gridSpan w:val="2"/>
            <w:tcW w:w="3175" w:type="dxa"/>
            <w:vAlign w:val="bottom"/>
            <w:tcBorders>
              <w:top w:val="nil"/>
              <w:left w:val="nil"/>
              <w:bottom w:val="nil"/>
              <w:right w:val="nil"/>
            </w:tcBorders>
          </w:tcPr>
          <w:p>
            <w:pPr>
              <w:pStyle w:val="0"/>
              <w:jc w:val="center"/>
            </w:pPr>
            <w:r>
              <w:rPr>
                <w:sz w:val="24"/>
              </w:rPr>
              <w:t xml:space="preserve">____________________</w:t>
            </w:r>
          </w:p>
        </w:tc>
        <w:tc>
          <w:tcPr>
            <w:tcW w:w="1757" w:type="dxa"/>
            <w:vAlign w:val="bottom"/>
            <w:tcBorders>
              <w:top w:val="nil"/>
              <w:left w:val="nil"/>
              <w:bottom w:val="nil"/>
              <w:right w:val="single" w:sz="4"/>
            </w:tcBorders>
          </w:tcPr>
          <w:p>
            <w:pPr>
              <w:pStyle w:val="0"/>
              <w:jc w:val="right"/>
            </w:pPr>
            <w:r>
              <w:rPr>
                <w:sz w:val="24"/>
              </w:rPr>
              <w:t xml:space="preserve">Глава по БК</w:t>
            </w:r>
          </w:p>
        </w:tc>
        <w:tc>
          <w:tcPr>
            <w:tcW w:w="1134" w:type="dxa"/>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Наименование бюджета</w:t>
            </w:r>
          </w:p>
        </w:tc>
        <w:tc>
          <w:tcPr>
            <w:gridSpan w:val="2"/>
            <w:tcW w:w="3175" w:type="dxa"/>
            <w:vAlign w:val="bottom"/>
            <w:tcBorders>
              <w:top w:val="nil"/>
              <w:left w:val="nil"/>
              <w:bottom w:val="nil"/>
              <w:right w:val="nil"/>
            </w:tcBorders>
          </w:tcPr>
          <w:p>
            <w:pPr>
              <w:pStyle w:val="0"/>
              <w:jc w:val="center"/>
            </w:pPr>
            <w:r>
              <w:rPr>
                <w:sz w:val="24"/>
              </w:rPr>
              <w:t xml:space="preserve">____________________</w:t>
            </w:r>
          </w:p>
        </w:tc>
        <w:tc>
          <w:tcPr>
            <w:tcW w:w="1757" w:type="dxa"/>
            <w:vAlign w:val="bottom"/>
            <w:tcBorders>
              <w:top w:val="nil"/>
              <w:left w:val="nil"/>
              <w:bottom w:val="nil"/>
              <w:right w:val="single" w:sz="4"/>
            </w:tcBorders>
          </w:tcPr>
          <w:p>
            <w:pPr>
              <w:pStyle w:val="0"/>
              <w:jc w:val="right"/>
            </w:pPr>
            <w:r>
              <w:rPr>
                <w:sz w:val="24"/>
              </w:rPr>
              <w:t xml:space="preserve">по </w:t>
            </w:r>
            <w:r>
              <w:rPr>
                <w:sz w:val="24"/>
              </w:rPr>
              <w:t xml:space="preserve">ОКТМО</w:t>
            </w:r>
          </w:p>
        </w:tc>
        <w:tc>
          <w:tcPr>
            <w:tcW w:w="1134" w:type="dxa"/>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Финансовый орган</w:t>
            </w:r>
          </w:p>
        </w:tc>
        <w:tc>
          <w:tcPr>
            <w:gridSpan w:val="2"/>
            <w:tcW w:w="3175" w:type="dxa"/>
            <w:vAlign w:val="bottom"/>
            <w:tcBorders>
              <w:top w:val="nil"/>
              <w:left w:val="nil"/>
              <w:bottom w:val="nil"/>
              <w:right w:val="nil"/>
            </w:tcBorders>
          </w:tcPr>
          <w:p>
            <w:pPr>
              <w:pStyle w:val="0"/>
              <w:jc w:val="center"/>
            </w:pPr>
            <w:r>
              <w:rPr>
                <w:sz w:val="24"/>
              </w:rPr>
              <w:t xml:space="preserve">____________________</w:t>
            </w:r>
          </w:p>
        </w:tc>
        <w:tc>
          <w:tcPr>
            <w:tcW w:w="1757" w:type="dxa"/>
            <w:vAlign w:val="bottom"/>
            <w:tcBorders>
              <w:top w:val="nil"/>
              <w:left w:val="nil"/>
              <w:bottom w:val="nil"/>
              <w:right w:val="single" w:sz="4"/>
            </w:tcBorders>
          </w:tcPr>
          <w:p>
            <w:pPr>
              <w:pStyle w:val="0"/>
              <w:jc w:val="right"/>
            </w:pPr>
            <w:r>
              <w:rPr>
                <w:sz w:val="24"/>
              </w:rPr>
              <w:t xml:space="preserve">по ОКПО</w:t>
            </w:r>
          </w:p>
        </w:tc>
        <w:tc>
          <w:tcPr>
            <w:tcW w:w="1134" w:type="dxa"/>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Периодичность: ежедневная</w:t>
            </w:r>
          </w:p>
        </w:tc>
        <w:tc>
          <w:tcPr>
            <w:gridSpan w:val="2"/>
            <w:tcW w:w="3175"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pPr>
            <w:r>
              <w:rPr>
                <w:sz w:val="24"/>
              </w:rPr>
            </w:r>
          </w:p>
        </w:tc>
        <w:tc>
          <w:tcPr>
            <w:tcW w:w="1134" w:type="dxa"/>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vMerge w:val="restart"/>
          </w:tcPr>
          <w:p>
            <w:pPr>
              <w:pStyle w:val="0"/>
            </w:pPr>
            <w:r>
              <w:rPr>
                <w:sz w:val="24"/>
              </w:rPr>
              <w:t xml:space="preserve">Единица измерения: руб.</w:t>
            </w:r>
          </w:p>
        </w:tc>
        <w:tc>
          <w:tcPr>
            <w:gridSpan w:val="2"/>
            <w:tcW w:w="3175" w:type="dxa"/>
            <w:vAlign w:val="bottom"/>
            <w:tcBorders>
              <w:top w:val="nil"/>
              <w:left w:val="nil"/>
              <w:bottom w:val="nil"/>
              <w:right w:val="nil"/>
            </w:tcBorders>
            <w:vMerge w:val="restart"/>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по ОКЕИ</w:t>
            </w:r>
          </w:p>
        </w:tc>
        <w:tc>
          <w:tcPr>
            <w:tcW w:w="1134" w:type="dxa"/>
            <w:tcBorders>
              <w:top w:val="single" w:sz="4"/>
              <w:left w:val="single" w:sz="4"/>
              <w:bottom w:val="single" w:sz="4"/>
              <w:right w:val="single" w:sz="4"/>
            </w:tcBorders>
          </w:tcPr>
          <w:p>
            <w:pPr>
              <w:pStyle w:val="0"/>
              <w:jc w:val="center"/>
            </w:pPr>
            <w:r>
              <w:rPr>
                <w:sz w:val="24"/>
              </w:rPr>
              <w:t xml:space="preserve">383</w:t>
            </w:r>
          </w:p>
        </w:tc>
      </w:tr>
      <w:tr>
        <w:tblPrEx>
          <w:tblBorders>
            <w:right w:val="nil"/>
          </w:tblBorders>
        </w:tblPrEx>
        <w:tc>
          <w:tcPr>
            <w:tcBorders>
              <w:top w:val="nil"/>
              <w:left w:val="nil"/>
              <w:bottom w:val="nil"/>
              <w:right w:val="nil"/>
            </w:tcBorders>
            <w:vMerge w:val="continue"/>
          </w:tcPr>
          <w:p/>
        </w:tc>
        <w:tc>
          <w:tcPr>
            <w:gridSpan w:val="2"/>
            <w:tcBorders>
              <w:top w:val="nil"/>
              <w:left w:val="nil"/>
              <w:bottom w:val="nil"/>
              <w:right w:val="nil"/>
            </w:tcBorders>
            <w:vMerge w:val="continue"/>
          </w:tcPr>
          <w:p/>
        </w:tc>
        <w:tc>
          <w:tcPr>
            <w:tcW w:w="1757" w:type="dxa"/>
            <w:vAlign w:val="bottom"/>
            <w:tcBorders>
              <w:top w:val="nil"/>
              <w:left w:val="nil"/>
              <w:bottom w:val="nil"/>
              <w:right w:val="nil"/>
            </w:tcBorders>
          </w:tcPr>
          <w:p>
            <w:pPr>
              <w:pStyle w:val="0"/>
            </w:pPr>
            <w:r>
              <w:rPr>
                <w:sz w:val="24"/>
              </w:rPr>
            </w:r>
          </w:p>
        </w:tc>
        <w:tc>
          <w:tcPr>
            <w:tcW w:w="1134" w:type="dxa"/>
            <w:tcBorders>
              <w:top w:val="single" w:sz="4"/>
              <w:left w:val="nil"/>
              <w:bottom w:val="single" w:sz="4"/>
              <w:right w:val="nil"/>
            </w:tcBorders>
          </w:tcPr>
          <w:p>
            <w:pPr>
              <w:pStyle w:val="0"/>
            </w:pPr>
            <w:r>
              <w:rPr>
                <w:sz w:val="24"/>
              </w:rPr>
            </w:r>
          </w:p>
        </w:tc>
      </w:tr>
      <w:tr>
        <w:tc>
          <w:tcPr>
            <w:tcW w:w="3005" w:type="dxa"/>
            <w:tcBorders>
              <w:top w:val="nil"/>
              <w:left w:val="nil"/>
              <w:bottom w:val="nil"/>
              <w:right w:val="nil"/>
            </w:tcBorders>
          </w:tcPr>
          <w:p>
            <w:pPr>
              <w:pStyle w:val="0"/>
            </w:pPr>
            <w:r>
              <w:rPr>
                <w:sz w:val="24"/>
              </w:rPr>
            </w:r>
          </w:p>
        </w:tc>
        <w:tc>
          <w:tcPr>
            <w:tcW w:w="2201" w:type="dxa"/>
            <w:tcBorders>
              <w:top w:val="nil"/>
              <w:left w:val="nil"/>
              <w:bottom w:val="nil"/>
              <w:right w:val="nil"/>
            </w:tcBorders>
          </w:tcPr>
          <w:p>
            <w:pPr>
              <w:pStyle w:val="0"/>
            </w:pPr>
            <w:r>
              <w:rPr>
                <w:sz w:val="24"/>
              </w:rPr>
            </w:r>
          </w:p>
        </w:tc>
        <w:tc>
          <w:tcPr>
            <w:gridSpan w:val="2"/>
            <w:tcW w:w="2731" w:type="dxa"/>
            <w:vAlign w:val="bottom"/>
            <w:tcBorders>
              <w:top w:val="nil"/>
              <w:left w:val="nil"/>
              <w:bottom w:val="nil"/>
              <w:right w:val="single" w:sz="4"/>
            </w:tcBorders>
          </w:tcPr>
          <w:p>
            <w:pPr>
              <w:pStyle w:val="0"/>
              <w:jc w:val="right"/>
            </w:pPr>
            <w:r>
              <w:rPr>
                <w:sz w:val="24"/>
              </w:rPr>
              <w:t xml:space="preserve">Общий остаток средств на начало дня</w:t>
            </w:r>
          </w:p>
        </w:tc>
        <w:tc>
          <w:tcPr>
            <w:tcW w:w="1134" w:type="dxa"/>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r>
          </w:p>
        </w:tc>
        <w:tc>
          <w:tcPr>
            <w:tcW w:w="2201" w:type="dxa"/>
            <w:tcBorders>
              <w:top w:val="nil"/>
              <w:left w:val="nil"/>
              <w:bottom w:val="nil"/>
              <w:right w:val="nil"/>
            </w:tcBorders>
          </w:tcPr>
          <w:p>
            <w:pPr>
              <w:pStyle w:val="0"/>
            </w:pPr>
            <w:r>
              <w:rPr>
                <w:sz w:val="24"/>
              </w:rPr>
            </w:r>
          </w:p>
        </w:tc>
        <w:tc>
          <w:tcPr>
            <w:gridSpan w:val="2"/>
            <w:tcW w:w="2731" w:type="dxa"/>
            <w:vAlign w:val="bottom"/>
            <w:tcBorders>
              <w:top w:val="nil"/>
              <w:left w:val="nil"/>
              <w:bottom w:val="nil"/>
              <w:right w:val="single" w:sz="4"/>
            </w:tcBorders>
          </w:tcPr>
          <w:p>
            <w:pPr>
              <w:pStyle w:val="0"/>
              <w:jc w:val="right"/>
            </w:pPr>
            <w:r>
              <w:rPr>
                <w:sz w:val="24"/>
              </w:rPr>
              <w:t xml:space="preserve">Общий остаток средств на конец дня</w:t>
            </w:r>
          </w:p>
        </w:tc>
        <w:tc>
          <w:tcPr>
            <w:tcW w:w="1134" w:type="dxa"/>
            <w:tcBorders>
              <w:top w:val="single" w:sz="4"/>
              <w:left w:val="single" w:sz="4"/>
              <w:bottom w:val="single" w:sz="4"/>
              <w:right w:val="single" w:sz="4"/>
            </w:tcBorders>
          </w:tcPr>
          <w:p>
            <w:pPr>
              <w:pStyle w:val="0"/>
            </w:pPr>
            <w:r>
              <w:rPr>
                <w:sz w:val="24"/>
              </w:rPr>
            </w:r>
          </w:p>
        </w:tc>
      </w:tr>
    </w:tbl>
    <w:p>
      <w:pPr>
        <w:pStyle w:val="0"/>
        <w:jc w:val="both"/>
      </w:pPr>
      <w:r>
        <w:rPr>
          <w:sz w:val="24"/>
        </w:rPr>
      </w:r>
    </w:p>
    <w:p>
      <w:pPr>
        <w:pStyle w:val="1"/>
        <w:jc w:val="both"/>
      </w:pPr>
      <w:r>
        <w:rPr>
          <w:sz w:val="20"/>
        </w:rPr>
        <w:t xml:space="preserve">                  1. Операции со средствами, поступающими</w:t>
      </w:r>
    </w:p>
    <w:p>
      <w:pPr>
        <w:pStyle w:val="1"/>
        <w:jc w:val="both"/>
      </w:pPr>
      <w:r>
        <w:rPr>
          <w:sz w:val="20"/>
        </w:rPr>
        <w:t xml:space="preserve">     во временное распоряжение получателя бюджетных средств, в валюте</w:t>
      </w:r>
    </w:p>
    <w:p>
      <w:pPr>
        <w:pStyle w:val="1"/>
        <w:jc w:val="both"/>
      </w:pPr>
      <w:r>
        <w:rPr>
          <w:sz w:val="20"/>
        </w:rPr>
        <w:t xml:space="preserve">                           Российской Федерации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794"/>
        <w:gridCol w:w="1020"/>
        <w:gridCol w:w="737"/>
        <w:gridCol w:w="567"/>
        <w:gridCol w:w="1020"/>
        <w:gridCol w:w="680"/>
        <w:gridCol w:w="680"/>
        <w:gridCol w:w="737"/>
        <w:gridCol w:w="567"/>
        <w:gridCol w:w="907"/>
        <w:gridCol w:w="850"/>
      </w:tblGrid>
      <w:tr>
        <w:tc>
          <w:tcPr>
            <w:tcW w:w="510" w:type="dxa"/>
            <w:vMerge w:val="restart"/>
          </w:tcPr>
          <w:p>
            <w:pPr>
              <w:pStyle w:val="0"/>
              <w:jc w:val="center"/>
            </w:pPr>
            <w:r>
              <w:rPr>
                <w:sz w:val="24"/>
              </w:rPr>
              <w:t xml:space="preserve">N п/п</w:t>
            </w:r>
          </w:p>
        </w:tc>
        <w:tc>
          <w:tcPr>
            <w:tcW w:w="794" w:type="dxa"/>
            <w:vMerge w:val="restart"/>
          </w:tcPr>
          <w:p>
            <w:pPr>
              <w:pStyle w:val="0"/>
              <w:jc w:val="center"/>
            </w:pPr>
            <w:r>
              <w:rPr>
                <w:sz w:val="24"/>
              </w:rPr>
              <w:t xml:space="preserve">Код цели (аналитический код)</w:t>
            </w:r>
          </w:p>
        </w:tc>
        <w:tc>
          <w:tcPr>
            <w:gridSpan w:val="3"/>
            <w:tcW w:w="2324" w:type="dxa"/>
          </w:tcPr>
          <w:p>
            <w:pPr>
              <w:pStyle w:val="0"/>
              <w:jc w:val="center"/>
            </w:pPr>
            <w:r>
              <w:rPr>
                <w:sz w:val="24"/>
              </w:rPr>
              <w:t xml:space="preserve">Документ, подтверждающий проведение операции</w:t>
            </w:r>
          </w:p>
        </w:tc>
        <w:tc>
          <w:tcPr>
            <w:gridSpan w:val="3"/>
            <w:tcW w:w="2380" w:type="dxa"/>
          </w:tcPr>
          <w:p>
            <w:pPr>
              <w:pStyle w:val="0"/>
              <w:jc w:val="center"/>
            </w:pPr>
            <w:r>
              <w:rPr>
                <w:sz w:val="24"/>
              </w:rPr>
              <w:t xml:space="preserve">Документ-основание для проведения операций со средствами во временном распоряжении</w:t>
            </w:r>
          </w:p>
        </w:tc>
        <w:tc>
          <w:tcPr>
            <w:tcW w:w="737" w:type="dxa"/>
            <w:vMerge w:val="restart"/>
          </w:tcPr>
          <w:p>
            <w:pPr>
              <w:pStyle w:val="0"/>
              <w:jc w:val="center"/>
            </w:pPr>
            <w:r>
              <w:rPr>
                <w:sz w:val="24"/>
              </w:rPr>
              <w:t xml:space="preserve">Поступления</w:t>
            </w:r>
          </w:p>
        </w:tc>
        <w:tc>
          <w:tcPr>
            <w:tcW w:w="567" w:type="dxa"/>
            <w:vMerge w:val="restart"/>
          </w:tcPr>
          <w:p>
            <w:pPr>
              <w:pStyle w:val="0"/>
              <w:jc w:val="center"/>
            </w:pPr>
            <w:r>
              <w:rPr>
                <w:sz w:val="24"/>
              </w:rPr>
              <w:t xml:space="preserve">Выплаты</w:t>
            </w:r>
          </w:p>
        </w:tc>
        <w:tc>
          <w:tcPr>
            <w:tcW w:w="907" w:type="dxa"/>
            <w:vMerge w:val="restart"/>
          </w:tcPr>
          <w:p>
            <w:pPr>
              <w:pStyle w:val="0"/>
              <w:jc w:val="center"/>
            </w:pPr>
            <w:r>
              <w:rPr>
                <w:sz w:val="24"/>
              </w:rPr>
              <w:t xml:space="preserve">Остаток средств на начало дня</w:t>
            </w:r>
          </w:p>
        </w:tc>
        <w:tc>
          <w:tcPr>
            <w:tcW w:w="850" w:type="dxa"/>
            <w:vMerge w:val="restart"/>
          </w:tcPr>
          <w:p>
            <w:pPr>
              <w:pStyle w:val="0"/>
              <w:jc w:val="center"/>
            </w:pPr>
            <w:r>
              <w:rPr>
                <w:sz w:val="24"/>
              </w:rPr>
              <w:t xml:space="preserve">Остаток средств на конец дня</w:t>
            </w:r>
          </w:p>
        </w:tc>
      </w:tr>
      <w:tr>
        <w:tc>
          <w:tcPr>
            <w:vMerge w:val="continue"/>
          </w:tcPr>
          <w:p/>
        </w:tc>
        <w:tc>
          <w:tcPr>
            <w:vMerge w:val="continue"/>
          </w:tcPr>
          <w:p/>
        </w:tc>
        <w:tc>
          <w:tcPr>
            <w:tcW w:w="1020" w:type="dxa"/>
          </w:tcPr>
          <w:p>
            <w:pPr>
              <w:pStyle w:val="0"/>
              <w:jc w:val="center"/>
            </w:pPr>
            <w:r>
              <w:rPr>
                <w:sz w:val="24"/>
              </w:rPr>
              <w:t xml:space="preserve">наименование</w:t>
            </w:r>
          </w:p>
        </w:tc>
        <w:tc>
          <w:tcPr>
            <w:tcW w:w="737" w:type="dxa"/>
          </w:tcPr>
          <w:p>
            <w:pPr>
              <w:pStyle w:val="0"/>
              <w:jc w:val="center"/>
            </w:pPr>
            <w:r>
              <w:rPr>
                <w:sz w:val="24"/>
              </w:rPr>
              <w:t xml:space="preserve">номер</w:t>
            </w:r>
          </w:p>
        </w:tc>
        <w:tc>
          <w:tcPr>
            <w:tcW w:w="567" w:type="dxa"/>
          </w:tcPr>
          <w:p>
            <w:pPr>
              <w:pStyle w:val="0"/>
              <w:jc w:val="center"/>
            </w:pPr>
            <w:r>
              <w:rPr>
                <w:sz w:val="24"/>
              </w:rPr>
              <w:t xml:space="preserve">дата</w:t>
            </w:r>
          </w:p>
        </w:tc>
        <w:tc>
          <w:tcPr>
            <w:tcW w:w="1020" w:type="dxa"/>
          </w:tcPr>
          <w:p>
            <w:pPr>
              <w:pStyle w:val="0"/>
              <w:jc w:val="center"/>
            </w:pPr>
            <w:r>
              <w:rPr>
                <w:sz w:val="24"/>
              </w:rPr>
              <w:t xml:space="preserve">наименование</w:t>
            </w:r>
          </w:p>
        </w:tc>
        <w:tc>
          <w:tcPr>
            <w:tcW w:w="680" w:type="dxa"/>
          </w:tcPr>
          <w:p>
            <w:pPr>
              <w:pStyle w:val="0"/>
              <w:jc w:val="center"/>
            </w:pPr>
            <w:r>
              <w:rPr>
                <w:sz w:val="24"/>
              </w:rPr>
              <w:t xml:space="preserve">номер</w:t>
            </w:r>
          </w:p>
        </w:tc>
        <w:tc>
          <w:tcPr>
            <w:tcW w:w="680" w:type="dxa"/>
          </w:tcPr>
          <w:p>
            <w:pPr>
              <w:pStyle w:val="0"/>
              <w:jc w:val="center"/>
            </w:pPr>
            <w:r>
              <w:rPr>
                <w:sz w:val="24"/>
              </w:rPr>
              <w:t xml:space="preserve">дата</w:t>
            </w:r>
          </w:p>
        </w:tc>
        <w:tc>
          <w:tcPr>
            <w:vMerge w:val="continue"/>
          </w:tcPr>
          <w:p/>
        </w:tc>
        <w:tc>
          <w:tcPr>
            <w:vMerge w:val="continue"/>
          </w:tcPr>
          <w:p/>
        </w:tc>
        <w:tc>
          <w:tcPr>
            <w:vMerge w:val="continue"/>
          </w:tcPr>
          <w:p/>
        </w:tc>
        <w:tc>
          <w:tcPr>
            <w:vMerge w:val="continue"/>
          </w:tcPr>
          <w:p/>
        </w:tc>
      </w:tr>
      <w:tr>
        <w:tc>
          <w:tcPr>
            <w:tcW w:w="510" w:type="dxa"/>
          </w:tcPr>
          <w:p>
            <w:pPr>
              <w:pStyle w:val="0"/>
              <w:jc w:val="center"/>
            </w:pPr>
            <w:r>
              <w:rPr>
                <w:sz w:val="24"/>
              </w:rPr>
              <w:t xml:space="preserve">1</w:t>
            </w:r>
          </w:p>
        </w:tc>
        <w:tc>
          <w:tcPr>
            <w:tcW w:w="794" w:type="dxa"/>
          </w:tcPr>
          <w:p>
            <w:pPr>
              <w:pStyle w:val="0"/>
              <w:jc w:val="center"/>
            </w:pPr>
            <w:r>
              <w:rPr>
                <w:sz w:val="24"/>
              </w:rPr>
              <w:t xml:space="preserve">2</w:t>
            </w:r>
          </w:p>
        </w:tc>
        <w:tc>
          <w:tcPr>
            <w:tcW w:w="1020" w:type="dxa"/>
          </w:tcPr>
          <w:p>
            <w:pPr>
              <w:pStyle w:val="0"/>
              <w:jc w:val="center"/>
            </w:pPr>
            <w:r>
              <w:rPr>
                <w:sz w:val="24"/>
              </w:rPr>
              <w:t xml:space="preserve">3</w:t>
            </w:r>
          </w:p>
        </w:tc>
        <w:tc>
          <w:tcPr>
            <w:tcW w:w="737" w:type="dxa"/>
          </w:tcPr>
          <w:p>
            <w:pPr>
              <w:pStyle w:val="0"/>
              <w:jc w:val="center"/>
            </w:pPr>
            <w:r>
              <w:rPr>
                <w:sz w:val="24"/>
              </w:rPr>
              <w:t xml:space="preserve">4</w:t>
            </w:r>
          </w:p>
        </w:tc>
        <w:tc>
          <w:tcPr>
            <w:tcW w:w="567" w:type="dxa"/>
          </w:tcPr>
          <w:p>
            <w:pPr>
              <w:pStyle w:val="0"/>
              <w:jc w:val="center"/>
            </w:pPr>
            <w:r>
              <w:rPr>
                <w:sz w:val="24"/>
              </w:rPr>
              <w:t xml:space="preserve">5</w:t>
            </w:r>
          </w:p>
        </w:tc>
        <w:tc>
          <w:tcPr>
            <w:tcW w:w="1020" w:type="dxa"/>
          </w:tcPr>
          <w:p>
            <w:pPr>
              <w:pStyle w:val="0"/>
              <w:jc w:val="center"/>
            </w:pPr>
            <w:r>
              <w:rPr>
                <w:sz w:val="24"/>
              </w:rPr>
              <w:t xml:space="preserve">6</w:t>
            </w:r>
          </w:p>
        </w:tc>
        <w:tc>
          <w:tcPr>
            <w:tcW w:w="680" w:type="dxa"/>
          </w:tcPr>
          <w:p>
            <w:pPr>
              <w:pStyle w:val="0"/>
              <w:jc w:val="center"/>
            </w:pPr>
            <w:r>
              <w:rPr>
                <w:sz w:val="24"/>
              </w:rPr>
              <w:t xml:space="preserve">7</w:t>
            </w:r>
          </w:p>
        </w:tc>
        <w:tc>
          <w:tcPr>
            <w:tcW w:w="680" w:type="dxa"/>
          </w:tcPr>
          <w:p>
            <w:pPr>
              <w:pStyle w:val="0"/>
              <w:jc w:val="center"/>
            </w:pPr>
            <w:r>
              <w:rPr>
                <w:sz w:val="24"/>
              </w:rPr>
              <w:t xml:space="preserve">8</w:t>
            </w:r>
          </w:p>
        </w:tc>
        <w:tc>
          <w:tcPr>
            <w:tcW w:w="737" w:type="dxa"/>
          </w:tcPr>
          <w:p>
            <w:pPr>
              <w:pStyle w:val="0"/>
              <w:jc w:val="center"/>
            </w:pPr>
            <w:r>
              <w:rPr>
                <w:sz w:val="24"/>
              </w:rPr>
              <w:t xml:space="preserve">9</w:t>
            </w:r>
          </w:p>
        </w:tc>
        <w:tc>
          <w:tcPr>
            <w:tcW w:w="567" w:type="dxa"/>
          </w:tcPr>
          <w:p>
            <w:pPr>
              <w:pStyle w:val="0"/>
              <w:jc w:val="center"/>
            </w:pPr>
            <w:r>
              <w:rPr>
                <w:sz w:val="24"/>
              </w:rPr>
              <w:t xml:space="preserve">10</w:t>
            </w:r>
          </w:p>
        </w:tc>
        <w:tc>
          <w:tcPr>
            <w:tcW w:w="907" w:type="dxa"/>
          </w:tcPr>
          <w:p>
            <w:pPr>
              <w:pStyle w:val="0"/>
              <w:jc w:val="center"/>
            </w:pPr>
            <w:r>
              <w:rPr>
                <w:sz w:val="24"/>
              </w:rPr>
              <w:t xml:space="preserve">11</w:t>
            </w:r>
          </w:p>
        </w:tc>
        <w:tc>
          <w:tcPr>
            <w:tcW w:w="850" w:type="dxa"/>
          </w:tcPr>
          <w:p>
            <w:pPr>
              <w:pStyle w:val="0"/>
              <w:jc w:val="center"/>
            </w:pPr>
            <w:r>
              <w:rPr>
                <w:sz w:val="24"/>
              </w:rPr>
              <w:t xml:space="preserve">12</w:t>
            </w:r>
          </w:p>
        </w:tc>
      </w:tr>
      <w:tr>
        <w:tc>
          <w:tcPr>
            <w:tcW w:w="510" w:type="dxa"/>
          </w:tcPr>
          <w:p>
            <w:pPr>
              <w:pStyle w:val="0"/>
            </w:pPr>
            <w:r>
              <w:rPr>
                <w:sz w:val="24"/>
              </w:rPr>
            </w:r>
          </w:p>
        </w:tc>
        <w:tc>
          <w:tcPr>
            <w:tcW w:w="794"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567" w:type="dxa"/>
          </w:tcPr>
          <w:p>
            <w:pPr>
              <w:pStyle w:val="0"/>
            </w:pPr>
            <w:r>
              <w:rPr>
                <w:sz w:val="24"/>
              </w:rPr>
            </w:r>
          </w:p>
        </w:tc>
        <w:tc>
          <w:tcPr>
            <w:tcW w:w="102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737" w:type="dxa"/>
          </w:tcPr>
          <w:p>
            <w:pPr>
              <w:pStyle w:val="0"/>
            </w:pPr>
            <w:r>
              <w:rPr>
                <w:sz w:val="24"/>
              </w:rPr>
            </w:r>
          </w:p>
        </w:tc>
        <w:tc>
          <w:tcPr>
            <w:tcW w:w="567" w:type="dxa"/>
          </w:tcPr>
          <w:p>
            <w:pPr>
              <w:pStyle w:val="0"/>
            </w:pPr>
            <w:r>
              <w:rPr>
                <w:sz w:val="24"/>
              </w:rPr>
            </w:r>
          </w:p>
        </w:tc>
        <w:tc>
          <w:tcPr>
            <w:tcW w:w="907" w:type="dxa"/>
          </w:tcPr>
          <w:p>
            <w:pPr>
              <w:pStyle w:val="0"/>
              <w:jc w:val="center"/>
            </w:pPr>
            <w:r>
              <w:rPr>
                <w:sz w:val="24"/>
              </w:rPr>
              <w:t xml:space="preserve">x</w:t>
            </w:r>
          </w:p>
        </w:tc>
        <w:tc>
          <w:tcPr>
            <w:tcW w:w="850" w:type="dxa"/>
          </w:tcPr>
          <w:p>
            <w:pPr>
              <w:pStyle w:val="0"/>
              <w:jc w:val="center"/>
            </w:pPr>
            <w:r>
              <w:rPr>
                <w:sz w:val="24"/>
              </w:rPr>
              <w:t xml:space="preserve">x</w:t>
            </w:r>
          </w:p>
        </w:tc>
      </w:tr>
      <w:tr>
        <w:tc>
          <w:tcPr>
            <w:tcW w:w="510" w:type="dxa"/>
          </w:tcPr>
          <w:p>
            <w:pPr>
              <w:pStyle w:val="0"/>
            </w:pPr>
            <w:r>
              <w:rPr>
                <w:sz w:val="24"/>
              </w:rPr>
            </w:r>
          </w:p>
        </w:tc>
        <w:tc>
          <w:tcPr>
            <w:tcW w:w="794"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567" w:type="dxa"/>
          </w:tcPr>
          <w:p>
            <w:pPr>
              <w:pStyle w:val="0"/>
            </w:pPr>
            <w:r>
              <w:rPr>
                <w:sz w:val="24"/>
              </w:rPr>
            </w:r>
          </w:p>
        </w:tc>
        <w:tc>
          <w:tcPr>
            <w:tcW w:w="102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737" w:type="dxa"/>
          </w:tcPr>
          <w:p>
            <w:pPr>
              <w:pStyle w:val="0"/>
            </w:pPr>
            <w:r>
              <w:rPr>
                <w:sz w:val="24"/>
              </w:rPr>
            </w:r>
          </w:p>
        </w:tc>
        <w:tc>
          <w:tcPr>
            <w:tcW w:w="567" w:type="dxa"/>
          </w:tcPr>
          <w:p>
            <w:pPr>
              <w:pStyle w:val="0"/>
            </w:pPr>
            <w:r>
              <w:rPr>
                <w:sz w:val="24"/>
              </w:rPr>
            </w:r>
          </w:p>
        </w:tc>
        <w:tc>
          <w:tcPr>
            <w:tcW w:w="907" w:type="dxa"/>
          </w:tcPr>
          <w:p>
            <w:pPr>
              <w:pStyle w:val="0"/>
              <w:jc w:val="center"/>
            </w:pPr>
            <w:r>
              <w:rPr>
                <w:sz w:val="24"/>
              </w:rPr>
              <w:t xml:space="preserve">x</w:t>
            </w:r>
          </w:p>
        </w:tc>
        <w:tc>
          <w:tcPr>
            <w:tcW w:w="850" w:type="dxa"/>
          </w:tcPr>
          <w:p>
            <w:pPr>
              <w:pStyle w:val="0"/>
              <w:jc w:val="center"/>
            </w:pPr>
            <w:r>
              <w:rPr>
                <w:sz w:val="24"/>
              </w:rPr>
              <w:t xml:space="preserve">x</w:t>
            </w:r>
          </w:p>
        </w:tc>
      </w:tr>
      <w:tr>
        <w:tblPrEx>
          <w:tblBorders>
            <w:left w:val="nil"/>
          </w:tblBorders>
        </w:tblPrEx>
        <w:tc>
          <w:tcPr>
            <w:gridSpan w:val="8"/>
            <w:tcW w:w="6008" w:type="dxa"/>
            <w:tcBorders>
              <w:left w:val="nil"/>
              <w:bottom w:val="nil"/>
            </w:tcBorders>
          </w:tcPr>
          <w:p>
            <w:pPr>
              <w:pStyle w:val="0"/>
              <w:jc w:val="right"/>
            </w:pPr>
            <w:r>
              <w:rPr>
                <w:sz w:val="24"/>
              </w:rPr>
              <w:t xml:space="preserve">Итого</w:t>
            </w:r>
          </w:p>
        </w:tc>
        <w:tc>
          <w:tcPr>
            <w:tcW w:w="737" w:type="dxa"/>
          </w:tcPr>
          <w:p>
            <w:pPr>
              <w:pStyle w:val="0"/>
            </w:pPr>
            <w:r>
              <w:rPr>
                <w:sz w:val="24"/>
              </w:rPr>
            </w:r>
          </w:p>
        </w:tc>
        <w:tc>
          <w:tcPr>
            <w:tcW w:w="567" w:type="dxa"/>
          </w:tcPr>
          <w:p>
            <w:pPr>
              <w:pStyle w:val="0"/>
            </w:pPr>
            <w:r>
              <w:rPr>
                <w:sz w:val="24"/>
              </w:rPr>
            </w:r>
          </w:p>
        </w:tc>
        <w:tc>
          <w:tcPr>
            <w:tcW w:w="907" w:type="dxa"/>
          </w:tcPr>
          <w:p>
            <w:pPr>
              <w:pStyle w:val="0"/>
            </w:pPr>
            <w:r>
              <w:rPr>
                <w:sz w:val="24"/>
              </w:rPr>
            </w:r>
          </w:p>
        </w:tc>
        <w:tc>
          <w:tcPr>
            <w:tcW w:w="850"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6406"/>
        <w:gridCol w:w="1928"/>
        <w:gridCol w:w="737"/>
      </w:tblGrid>
      <w:tr>
        <w:tc>
          <w:tcPr>
            <w:tcW w:w="6406" w:type="dxa"/>
            <w:tcBorders>
              <w:top w:val="nil"/>
              <w:left w:val="nil"/>
              <w:bottom w:val="nil"/>
              <w:right w:val="nil"/>
            </w:tcBorders>
          </w:tcPr>
          <w:p>
            <w:pPr>
              <w:pStyle w:val="0"/>
            </w:pPr>
            <w:r>
              <w:rPr>
                <w:sz w:val="24"/>
              </w:rPr>
            </w:r>
          </w:p>
        </w:tc>
        <w:tc>
          <w:tcPr>
            <w:tcW w:w="1928" w:type="dxa"/>
            <w:vAlign w:val="bottom"/>
            <w:tcBorders>
              <w:top w:val="nil"/>
              <w:left w:val="nil"/>
              <w:bottom w:val="nil"/>
              <w:right w:val="nil"/>
            </w:tcBorders>
          </w:tcPr>
          <w:p>
            <w:pPr>
              <w:pStyle w:val="0"/>
              <w:jc w:val="right"/>
            </w:pPr>
            <w:r>
              <w:rPr>
                <w:sz w:val="24"/>
              </w:rPr>
              <w:t xml:space="preserve">Номер страницы</w:t>
            </w:r>
          </w:p>
        </w:tc>
        <w:tc>
          <w:tcPr>
            <w:tcW w:w="737" w:type="dxa"/>
            <w:vAlign w:val="bottom"/>
            <w:tcBorders>
              <w:top w:val="nil"/>
              <w:left w:val="nil"/>
              <w:bottom w:val="single" w:sz="4"/>
              <w:right w:val="nil"/>
            </w:tcBorders>
          </w:tcPr>
          <w:p>
            <w:pPr>
              <w:pStyle w:val="0"/>
            </w:pPr>
            <w:r>
              <w:rPr>
                <w:sz w:val="24"/>
              </w:rPr>
            </w:r>
          </w:p>
        </w:tc>
      </w:tr>
      <w:tr>
        <w:tc>
          <w:tcPr>
            <w:tcW w:w="6406" w:type="dxa"/>
            <w:tcBorders>
              <w:top w:val="nil"/>
              <w:left w:val="nil"/>
              <w:bottom w:val="nil"/>
              <w:right w:val="nil"/>
            </w:tcBorders>
          </w:tcPr>
          <w:p>
            <w:pPr>
              <w:pStyle w:val="0"/>
            </w:pPr>
            <w:r>
              <w:rPr>
                <w:sz w:val="24"/>
              </w:rPr>
            </w:r>
          </w:p>
        </w:tc>
        <w:tc>
          <w:tcPr>
            <w:tcW w:w="1928" w:type="dxa"/>
            <w:tcBorders>
              <w:top w:val="nil"/>
              <w:left w:val="nil"/>
              <w:bottom w:val="nil"/>
              <w:right w:val="nil"/>
            </w:tcBorders>
          </w:tcPr>
          <w:p>
            <w:pPr>
              <w:pStyle w:val="0"/>
              <w:jc w:val="right"/>
            </w:pPr>
            <w:r>
              <w:rPr>
                <w:sz w:val="24"/>
              </w:rPr>
              <w:t xml:space="preserve">Всего страниц</w:t>
            </w:r>
          </w:p>
        </w:tc>
        <w:tc>
          <w:tcPr>
            <w:tcW w:w="737" w:type="dxa"/>
            <w:tcBorders>
              <w:top w:val="single" w:sz="4"/>
              <w:left w:val="nil"/>
              <w:bottom w:val="single" w:sz="4"/>
              <w:right w:val="nil"/>
            </w:tcBorders>
          </w:tcPr>
          <w:p>
            <w:pPr>
              <w:pStyle w:val="0"/>
            </w:pPr>
            <w:r>
              <w:rPr>
                <w:sz w:val="24"/>
              </w:rPr>
            </w:r>
          </w:p>
        </w:tc>
      </w:tr>
    </w:tbl>
    <w:p>
      <w:pPr>
        <w:pStyle w:val="0"/>
        <w:jc w:val="both"/>
      </w:pPr>
      <w:r>
        <w:rPr>
          <w:sz w:val="24"/>
        </w:rPr>
      </w:r>
    </w:p>
    <w:p>
      <w:pPr>
        <w:pStyle w:val="1"/>
        <w:jc w:val="both"/>
      </w:pPr>
      <w:r>
        <w:rPr>
          <w:sz w:val="20"/>
        </w:rPr>
        <w:t xml:space="preserve">                                                        Форма 0531762, с. 2</w:t>
      </w:r>
    </w:p>
    <w:p>
      <w:pPr>
        <w:pStyle w:val="1"/>
        <w:jc w:val="both"/>
      </w:pPr>
      <w:r>
        <w:rPr>
          <w:sz w:val="20"/>
        </w:rPr>
        <w:t xml:space="preserve">                                                 Номер лицевого счета _____</w:t>
      </w:r>
    </w:p>
    <w:p>
      <w:pPr>
        <w:pStyle w:val="1"/>
        <w:jc w:val="both"/>
      </w:pPr>
      <w:r>
        <w:rPr>
          <w:sz w:val="20"/>
        </w:rPr>
        <w:t xml:space="preserve">                                                   на "__" ________ 20__ г.</w:t>
      </w:r>
    </w:p>
    <w:p>
      <w:pPr>
        <w:pStyle w:val="1"/>
        <w:jc w:val="both"/>
      </w:pPr>
      <w:r>
        <w:rPr>
          <w:sz w:val="20"/>
        </w:rPr>
      </w:r>
    </w:p>
    <w:p>
      <w:pPr>
        <w:pStyle w:val="1"/>
        <w:jc w:val="both"/>
      </w:pPr>
      <w:r>
        <w:rPr>
          <w:sz w:val="20"/>
        </w:rPr>
        <w:t xml:space="preserve">                  2. Операции со средствами, поступающими</w:t>
      </w:r>
    </w:p>
    <w:p>
      <w:pPr>
        <w:pStyle w:val="1"/>
        <w:jc w:val="both"/>
      </w:pPr>
      <w:r>
        <w:rPr>
          <w:sz w:val="20"/>
        </w:rPr>
        <w:t xml:space="preserve">          во временное распоряжение получателя бюджетных средств,</w:t>
      </w:r>
    </w:p>
    <w:p>
      <w:pPr>
        <w:pStyle w:val="1"/>
        <w:jc w:val="both"/>
      </w:pPr>
      <w:r>
        <w:rPr>
          <w:sz w:val="20"/>
        </w:rPr>
        <w:t xml:space="preserve">                           в иностранных валютах</w:t>
      </w:r>
    </w:p>
    <w:p>
      <w:pPr>
        <w:pStyle w:val="0"/>
        <w:jc w:val="both"/>
      </w:pPr>
      <w:r>
        <w:rPr>
          <w:sz w:val="24"/>
        </w:rPr>
      </w:r>
    </w:p>
    <w:tbl>
      <w:tblPr>
        <w:tblInd w:w="0" w:type="dxa"/>
        <w:tblLayout w:type="fixed"/>
        <w:tblBorders>
          <w:top w:val="single" w:sz="4"/>
          <w:left w:val="single" w:sz="4"/>
          <w:insideV w:val="single" w:sz="4"/>
          <w:insideH w:val="single" w:sz="4"/>
        </w:tblBorders>
        <w:tblCellMar>
          <w:top w:w="102" w:type="dxa"/>
          <w:left w:w="62" w:type="dxa"/>
          <w:bottom w:w="102" w:type="dxa"/>
          <w:right w:w="62" w:type="dxa"/>
        </w:tblCellMar>
      </w:tblPr>
      <w:tblGrid>
        <w:gridCol w:w="461"/>
        <w:gridCol w:w="567"/>
        <w:gridCol w:w="794"/>
        <w:gridCol w:w="680"/>
        <w:gridCol w:w="454"/>
        <w:gridCol w:w="624"/>
        <w:gridCol w:w="680"/>
        <w:gridCol w:w="567"/>
        <w:gridCol w:w="680"/>
        <w:gridCol w:w="680"/>
        <w:gridCol w:w="567"/>
        <w:gridCol w:w="1020"/>
        <w:gridCol w:w="1191"/>
      </w:tblGrid>
      <w:tr>
        <w:tblPrEx>
          <w:tblBorders>
            <w:right w:val="single" w:sz="4"/>
          </w:tblBorders>
        </w:tblPrEx>
        <w:tc>
          <w:tcPr>
            <w:tcW w:w="461" w:type="dxa"/>
            <w:vMerge w:val="restart"/>
          </w:tcPr>
          <w:p>
            <w:pPr>
              <w:pStyle w:val="0"/>
              <w:jc w:val="center"/>
            </w:pPr>
            <w:r>
              <w:rPr>
                <w:sz w:val="24"/>
              </w:rPr>
              <w:t xml:space="preserve">N п/п</w:t>
            </w:r>
          </w:p>
        </w:tc>
        <w:tc>
          <w:tcPr>
            <w:tcW w:w="567" w:type="dxa"/>
            <w:vMerge w:val="restart"/>
          </w:tcPr>
          <w:p>
            <w:pPr>
              <w:pStyle w:val="0"/>
              <w:jc w:val="center"/>
            </w:pPr>
            <w:r>
              <w:rPr>
                <w:sz w:val="24"/>
              </w:rPr>
              <w:t xml:space="preserve">Код строки</w:t>
            </w:r>
          </w:p>
        </w:tc>
        <w:tc>
          <w:tcPr>
            <w:tcW w:w="794" w:type="dxa"/>
            <w:vMerge w:val="restart"/>
          </w:tcPr>
          <w:p>
            <w:pPr>
              <w:pStyle w:val="0"/>
              <w:jc w:val="center"/>
            </w:pPr>
            <w:r>
              <w:rPr>
                <w:sz w:val="24"/>
              </w:rPr>
              <w:t xml:space="preserve">Код цели (аналитический код)</w:t>
            </w:r>
          </w:p>
        </w:tc>
        <w:tc>
          <w:tcPr>
            <w:gridSpan w:val="3"/>
            <w:tcW w:w="1758" w:type="dxa"/>
          </w:tcPr>
          <w:p>
            <w:pPr>
              <w:pStyle w:val="0"/>
              <w:jc w:val="center"/>
            </w:pPr>
            <w:r>
              <w:rPr>
                <w:sz w:val="24"/>
              </w:rPr>
              <w:t xml:space="preserve">Документ, подтверждающий проведение операции</w:t>
            </w:r>
          </w:p>
        </w:tc>
        <w:tc>
          <w:tcPr>
            <w:gridSpan w:val="3"/>
            <w:tcW w:w="1927" w:type="dxa"/>
          </w:tcPr>
          <w:p>
            <w:pPr>
              <w:pStyle w:val="0"/>
              <w:jc w:val="center"/>
            </w:pPr>
            <w:r>
              <w:rPr>
                <w:sz w:val="24"/>
              </w:rPr>
              <w:t xml:space="preserve">Документ-основание для проведения операций со средствами во временном распоряжении</w:t>
            </w:r>
          </w:p>
        </w:tc>
        <w:tc>
          <w:tcPr>
            <w:tcW w:w="680" w:type="dxa"/>
            <w:vMerge w:val="restart"/>
          </w:tcPr>
          <w:p>
            <w:pPr>
              <w:pStyle w:val="0"/>
              <w:jc w:val="center"/>
            </w:pPr>
            <w:r>
              <w:rPr>
                <w:sz w:val="24"/>
              </w:rPr>
              <w:t xml:space="preserve">Код валюты по </w:t>
            </w:r>
            <w:r>
              <w:rPr>
                <w:sz w:val="24"/>
              </w:rPr>
              <w:t xml:space="preserve">ОКВ</w:t>
            </w:r>
          </w:p>
        </w:tc>
        <w:tc>
          <w:tcPr>
            <w:tcW w:w="567" w:type="dxa"/>
            <w:vMerge w:val="restart"/>
          </w:tcPr>
          <w:p>
            <w:pPr>
              <w:pStyle w:val="0"/>
              <w:jc w:val="center"/>
            </w:pPr>
            <w:r>
              <w:rPr>
                <w:sz w:val="24"/>
              </w:rPr>
              <w:t xml:space="preserve">Курс валюты</w:t>
            </w:r>
          </w:p>
        </w:tc>
        <w:tc>
          <w:tcPr>
            <w:gridSpan w:val="2"/>
            <w:tcW w:w="2211" w:type="dxa"/>
          </w:tcPr>
          <w:p>
            <w:pPr>
              <w:pStyle w:val="0"/>
              <w:jc w:val="center"/>
            </w:pPr>
            <w:r>
              <w:rPr>
                <w:sz w:val="24"/>
              </w:rPr>
              <w:t xml:space="preserve">Поступления</w:t>
            </w:r>
          </w:p>
        </w:tc>
      </w:tr>
      <w:tr>
        <w:tblPrEx>
          <w:tblBorders>
            <w:right w:val="single" w:sz="4"/>
          </w:tblBorders>
        </w:tblPrEx>
        <w:tc>
          <w:tcPr>
            <w:vMerge w:val="continue"/>
          </w:tcPr>
          <w:p/>
        </w:tc>
        <w:tc>
          <w:tcPr>
            <w:vMerge w:val="continue"/>
          </w:tcPr>
          <w:p/>
        </w:tc>
        <w:tc>
          <w:tcPr>
            <w:vMerge w:val="continue"/>
          </w:tcPr>
          <w:p/>
        </w:tc>
        <w:tc>
          <w:tcPr>
            <w:tcW w:w="680" w:type="dxa"/>
          </w:tcPr>
          <w:p>
            <w:pPr>
              <w:pStyle w:val="0"/>
              <w:jc w:val="center"/>
            </w:pPr>
            <w:r>
              <w:rPr>
                <w:sz w:val="24"/>
              </w:rPr>
              <w:t xml:space="preserve">наименование</w:t>
            </w:r>
          </w:p>
        </w:tc>
        <w:tc>
          <w:tcPr>
            <w:tcW w:w="454" w:type="dxa"/>
          </w:tcPr>
          <w:p>
            <w:pPr>
              <w:pStyle w:val="0"/>
              <w:jc w:val="center"/>
            </w:pPr>
            <w:r>
              <w:rPr>
                <w:sz w:val="24"/>
              </w:rPr>
              <w:t xml:space="preserve">номер</w:t>
            </w:r>
          </w:p>
        </w:tc>
        <w:tc>
          <w:tcPr>
            <w:tcW w:w="624" w:type="dxa"/>
          </w:tcPr>
          <w:p>
            <w:pPr>
              <w:pStyle w:val="0"/>
              <w:jc w:val="center"/>
            </w:pPr>
            <w:r>
              <w:rPr>
                <w:sz w:val="24"/>
              </w:rPr>
              <w:t xml:space="preserve">дата</w:t>
            </w:r>
          </w:p>
        </w:tc>
        <w:tc>
          <w:tcPr>
            <w:tcW w:w="680" w:type="dxa"/>
          </w:tcPr>
          <w:p>
            <w:pPr>
              <w:pStyle w:val="0"/>
              <w:jc w:val="center"/>
            </w:pPr>
            <w:r>
              <w:rPr>
                <w:sz w:val="24"/>
              </w:rPr>
              <w:t xml:space="preserve">наименование</w:t>
            </w:r>
          </w:p>
        </w:tc>
        <w:tc>
          <w:tcPr>
            <w:tcW w:w="567" w:type="dxa"/>
          </w:tcPr>
          <w:p>
            <w:pPr>
              <w:pStyle w:val="0"/>
              <w:jc w:val="center"/>
            </w:pPr>
            <w:r>
              <w:rPr>
                <w:sz w:val="24"/>
              </w:rPr>
              <w:t xml:space="preserve">номер</w:t>
            </w:r>
          </w:p>
        </w:tc>
        <w:tc>
          <w:tcPr>
            <w:tcW w:w="680" w:type="dxa"/>
          </w:tcPr>
          <w:p>
            <w:pPr>
              <w:pStyle w:val="0"/>
              <w:jc w:val="center"/>
            </w:pPr>
            <w:r>
              <w:rPr>
                <w:sz w:val="24"/>
              </w:rPr>
              <w:t xml:space="preserve">дата</w:t>
            </w:r>
          </w:p>
        </w:tc>
        <w:tc>
          <w:tcPr>
            <w:vMerge w:val="continue"/>
          </w:tcPr>
          <w:p/>
        </w:tc>
        <w:tc>
          <w:tcPr>
            <w:vMerge w:val="continue"/>
          </w:tcPr>
          <w:p/>
        </w:tc>
        <w:tc>
          <w:tcPr>
            <w:tcW w:w="1020" w:type="dxa"/>
          </w:tcPr>
          <w:p>
            <w:pPr>
              <w:pStyle w:val="0"/>
              <w:jc w:val="center"/>
            </w:pPr>
            <w:r>
              <w:rPr>
                <w:sz w:val="24"/>
              </w:rPr>
              <w:t xml:space="preserve">Сумма в иностранной валюте</w:t>
            </w:r>
          </w:p>
        </w:tc>
        <w:tc>
          <w:tcPr>
            <w:tcW w:w="1191" w:type="dxa"/>
          </w:tcPr>
          <w:p>
            <w:pPr>
              <w:pStyle w:val="0"/>
              <w:jc w:val="center"/>
            </w:pPr>
            <w:r>
              <w:rPr>
                <w:sz w:val="24"/>
              </w:rPr>
              <w:t xml:space="preserve">Сумма в рублевом эквиваленте</w:t>
            </w:r>
          </w:p>
        </w:tc>
      </w:tr>
      <w:tr>
        <w:tc>
          <w:tcPr>
            <w:tcW w:w="461" w:type="dxa"/>
          </w:tcPr>
          <w:p>
            <w:pPr>
              <w:pStyle w:val="0"/>
              <w:jc w:val="center"/>
            </w:pPr>
            <w:r>
              <w:rPr>
                <w:sz w:val="24"/>
              </w:rPr>
              <w:t xml:space="preserve">1</w:t>
            </w:r>
          </w:p>
        </w:tc>
        <w:tc>
          <w:tcPr>
            <w:tcW w:w="567" w:type="dxa"/>
          </w:tcPr>
          <w:p>
            <w:pPr>
              <w:pStyle w:val="0"/>
              <w:jc w:val="center"/>
            </w:pPr>
            <w:r>
              <w:rPr>
                <w:sz w:val="24"/>
              </w:rPr>
              <w:t xml:space="preserve">2</w:t>
            </w:r>
          </w:p>
        </w:tc>
        <w:tc>
          <w:tcPr>
            <w:tcW w:w="794" w:type="dxa"/>
          </w:tcPr>
          <w:p>
            <w:pPr>
              <w:pStyle w:val="0"/>
              <w:jc w:val="center"/>
            </w:pPr>
            <w:r>
              <w:rPr>
                <w:sz w:val="24"/>
              </w:rPr>
              <w:t xml:space="preserve">3</w:t>
            </w:r>
          </w:p>
        </w:tc>
        <w:tc>
          <w:tcPr>
            <w:tcW w:w="680" w:type="dxa"/>
          </w:tcPr>
          <w:p>
            <w:pPr>
              <w:pStyle w:val="0"/>
              <w:jc w:val="center"/>
            </w:pPr>
            <w:r>
              <w:rPr>
                <w:sz w:val="24"/>
              </w:rPr>
              <w:t xml:space="preserve">4</w:t>
            </w:r>
          </w:p>
        </w:tc>
        <w:tc>
          <w:tcPr>
            <w:tcW w:w="454" w:type="dxa"/>
          </w:tcPr>
          <w:p>
            <w:pPr>
              <w:pStyle w:val="0"/>
              <w:jc w:val="center"/>
            </w:pPr>
            <w:r>
              <w:rPr>
                <w:sz w:val="24"/>
              </w:rPr>
              <w:t xml:space="preserve">5</w:t>
            </w:r>
          </w:p>
        </w:tc>
        <w:tc>
          <w:tcPr>
            <w:tcW w:w="624" w:type="dxa"/>
          </w:tcPr>
          <w:p>
            <w:pPr>
              <w:pStyle w:val="0"/>
              <w:jc w:val="center"/>
            </w:pPr>
            <w:r>
              <w:rPr>
                <w:sz w:val="24"/>
              </w:rPr>
              <w:t xml:space="preserve">6</w:t>
            </w:r>
          </w:p>
        </w:tc>
        <w:tc>
          <w:tcPr>
            <w:tcW w:w="680" w:type="dxa"/>
          </w:tcPr>
          <w:p>
            <w:pPr>
              <w:pStyle w:val="0"/>
              <w:jc w:val="center"/>
            </w:pPr>
            <w:r>
              <w:rPr>
                <w:sz w:val="24"/>
              </w:rPr>
              <w:t xml:space="preserve">7</w:t>
            </w:r>
          </w:p>
        </w:tc>
        <w:tc>
          <w:tcPr>
            <w:tcW w:w="567" w:type="dxa"/>
          </w:tcPr>
          <w:p>
            <w:pPr>
              <w:pStyle w:val="0"/>
              <w:jc w:val="center"/>
            </w:pPr>
            <w:r>
              <w:rPr>
                <w:sz w:val="24"/>
              </w:rPr>
              <w:t xml:space="preserve">8</w:t>
            </w:r>
          </w:p>
        </w:tc>
        <w:tc>
          <w:tcPr>
            <w:tcW w:w="680" w:type="dxa"/>
          </w:tcPr>
          <w:p>
            <w:pPr>
              <w:pStyle w:val="0"/>
              <w:jc w:val="center"/>
            </w:pPr>
            <w:r>
              <w:rPr>
                <w:sz w:val="24"/>
              </w:rPr>
              <w:t xml:space="preserve">9</w:t>
            </w:r>
          </w:p>
        </w:tc>
        <w:tc>
          <w:tcPr>
            <w:tcW w:w="680" w:type="dxa"/>
          </w:tcPr>
          <w:p>
            <w:pPr>
              <w:pStyle w:val="0"/>
              <w:jc w:val="center"/>
            </w:pPr>
            <w:r>
              <w:rPr>
                <w:sz w:val="24"/>
              </w:rPr>
              <w:t xml:space="preserve">10</w:t>
            </w:r>
          </w:p>
        </w:tc>
        <w:tc>
          <w:tcPr>
            <w:tcW w:w="567" w:type="dxa"/>
          </w:tcPr>
          <w:p>
            <w:pPr>
              <w:pStyle w:val="0"/>
              <w:jc w:val="center"/>
            </w:pPr>
            <w:r>
              <w:rPr>
                <w:sz w:val="24"/>
              </w:rPr>
              <w:t xml:space="preserve">11</w:t>
            </w:r>
          </w:p>
        </w:tc>
        <w:tc>
          <w:tcPr>
            <w:tcW w:w="1020" w:type="dxa"/>
          </w:tcPr>
          <w:p>
            <w:pPr>
              <w:pStyle w:val="0"/>
              <w:jc w:val="center"/>
            </w:pPr>
            <w:r>
              <w:rPr>
                <w:sz w:val="24"/>
              </w:rPr>
              <w:t xml:space="preserve">12</w:t>
            </w:r>
          </w:p>
        </w:tc>
        <w:tc>
          <w:tcPr>
            <w:tcW w:w="1191" w:type="dxa"/>
            <w:tcBorders>
              <w:right w:val="nil"/>
            </w:tcBorders>
          </w:tcPr>
          <w:p>
            <w:pPr>
              <w:pStyle w:val="0"/>
              <w:jc w:val="center"/>
            </w:pPr>
            <w:r>
              <w:rPr>
                <w:sz w:val="24"/>
              </w:rPr>
              <w:t xml:space="preserve">13</w:t>
            </w:r>
          </w:p>
        </w:tc>
      </w:tr>
      <w:tr>
        <w:tc>
          <w:tcPr>
            <w:tcW w:w="461" w:type="dxa"/>
          </w:tcPr>
          <w:p>
            <w:pPr>
              <w:pStyle w:val="0"/>
            </w:pPr>
            <w:r>
              <w:rPr>
                <w:sz w:val="24"/>
              </w:rPr>
            </w:r>
          </w:p>
        </w:tc>
        <w:tc>
          <w:tcPr>
            <w:tcW w:w="567" w:type="dxa"/>
          </w:tcPr>
          <w:p>
            <w:pPr>
              <w:pStyle w:val="0"/>
            </w:pPr>
            <w:r>
              <w:rPr>
                <w:sz w:val="24"/>
              </w:rPr>
            </w:r>
          </w:p>
        </w:tc>
        <w:tc>
          <w:tcPr>
            <w:tcW w:w="794" w:type="dxa"/>
          </w:tcPr>
          <w:p>
            <w:pPr>
              <w:pStyle w:val="0"/>
            </w:pPr>
            <w:r>
              <w:rPr>
                <w:sz w:val="24"/>
              </w:rPr>
            </w:r>
          </w:p>
        </w:tc>
        <w:tc>
          <w:tcPr>
            <w:tcW w:w="680" w:type="dxa"/>
          </w:tcPr>
          <w:p>
            <w:pPr>
              <w:pStyle w:val="0"/>
            </w:pPr>
            <w:r>
              <w:rPr>
                <w:sz w:val="24"/>
              </w:rPr>
            </w:r>
          </w:p>
        </w:tc>
        <w:tc>
          <w:tcPr>
            <w:tcW w:w="454"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1020" w:type="dxa"/>
          </w:tcPr>
          <w:p>
            <w:pPr>
              <w:pStyle w:val="0"/>
            </w:pPr>
            <w:r>
              <w:rPr>
                <w:sz w:val="24"/>
              </w:rPr>
            </w:r>
          </w:p>
        </w:tc>
        <w:tc>
          <w:tcPr>
            <w:tcW w:w="1191" w:type="dxa"/>
            <w:tcBorders>
              <w:right w:val="nil"/>
            </w:tcBorders>
          </w:tcPr>
          <w:p>
            <w:pPr>
              <w:pStyle w:val="0"/>
            </w:pPr>
            <w:r>
              <w:rPr>
                <w:sz w:val="24"/>
              </w:rPr>
            </w:r>
          </w:p>
        </w:tc>
      </w:tr>
      <w:tr>
        <w:tc>
          <w:tcPr>
            <w:tcW w:w="461" w:type="dxa"/>
          </w:tcPr>
          <w:p>
            <w:pPr>
              <w:pStyle w:val="0"/>
            </w:pPr>
            <w:r>
              <w:rPr>
                <w:sz w:val="24"/>
              </w:rPr>
            </w:r>
          </w:p>
        </w:tc>
        <w:tc>
          <w:tcPr>
            <w:tcW w:w="567" w:type="dxa"/>
          </w:tcPr>
          <w:p>
            <w:pPr>
              <w:pStyle w:val="0"/>
            </w:pPr>
            <w:r>
              <w:rPr>
                <w:sz w:val="24"/>
              </w:rPr>
            </w:r>
          </w:p>
        </w:tc>
        <w:tc>
          <w:tcPr>
            <w:tcW w:w="794" w:type="dxa"/>
          </w:tcPr>
          <w:p>
            <w:pPr>
              <w:pStyle w:val="0"/>
            </w:pPr>
            <w:r>
              <w:rPr>
                <w:sz w:val="24"/>
              </w:rPr>
            </w:r>
          </w:p>
        </w:tc>
        <w:tc>
          <w:tcPr>
            <w:tcW w:w="680" w:type="dxa"/>
          </w:tcPr>
          <w:p>
            <w:pPr>
              <w:pStyle w:val="0"/>
            </w:pPr>
            <w:r>
              <w:rPr>
                <w:sz w:val="24"/>
              </w:rPr>
            </w:r>
          </w:p>
        </w:tc>
        <w:tc>
          <w:tcPr>
            <w:tcW w:w="454"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1020" w:type="dxa"/>
          </w:tcPr>
          <w:p>
            <w:pPr>
              <w:pStyle w:val="0"/>
            </w:pPr>
            <w:r>
              <w:rPr>
                <w:sz w:val="24"/>
              </w:rPr>
            </w:r>
          </w:p>
        </w:tc>
        <w:tc>
          <w:tcPr>
            <w:tcW w:w="1191" w:type="dxa"/>
            <w:tcBorders>
              <w:right w:val="nil"/>
            </w:tcBorders>
          </w:tcPr>
          <w:p>
            <w:pPr>
              <w:pStyle w:val="0"/>
            </w:pPr>
            <w:r>
              <w:rPr>
                <w:sz w:val="24"/>
              </w:rPr>
            </w:r>
          </w:p>
        </w:tc>
      </w:tr>
      <w:tr>
        <w:tblPrEx>
          <w:tblBorders>
            <w:left w:val="nil"/>
          </w:tblBorders>
        </w:tblPrEx>
        <w:tc>
          <w:tcPr>
            <w:gridSpan w:val="9"/>
            <w:tcW w:w="5507" w:type="dxa"/>
            <w:tcBorders>
              <w:left w:val="nil"/>
              <w:bottom w:val="nil"/>
            </w:tcBorders>
          </w:tcPr>
          <w:p>
            <w:pPr>
              <w:pStyle w:val="0"/>
              <w:jc w:val="right"/>
            </w:pPr>
            <w:r>
              <w:rPr>
                <w:sz w:val="24"/>
              </w:rPr>
              <w:t xml:space="preserve">Итого по коду валюты (по </w:t>
            </w:r>
            <w:r>
              <w:rPr>
                <w:sz w:val="24"/>
              </w:rPr>
              <w:t xml:space="preserve">ОКВ</w:t>
            </w:r>
            <w:r>
              <w:rPr>
                <w:sz w:val="24"/>
              </w:rPr>
              <w:t xml:space="preserve">)</w:t>
            </w:r>
          </w:p>
        </w:tc>
        <w:tc>
          <w:tcPr>
            <w:tcW w:w="680" w:type="dxa"/>
          </w:tcPr>
          <w:p>
            <w:pPr>
              <w:pStyle w:val="0"/>
            </w:pPr>
            <w:r>
              <w:rPr>
                <w:sz w:val="24"/>
              </w:rPr>
            </w:r>
          </w:p>
        </w:tc>
        <w:tc>
          <w:tcPr>
            <w:tcW w:w="567" w:type="dxa"/>
          </w:tcPr>
          <w:p>
            <w:pPr>
              <w:pStyle w:val="0"/>
              <w:jc w:val="center"/>
            </w:pPr>
            <w:r>
              <w:rPr>
                <w:sz w:val="24"/>
              </w:rPr>
              <w:t xml:space="preserve">x</w:t>
            </w:r>
          </w:p>
        </w:tc>
        <w:tc>
          <w:tcPr>
            <w:tcW w:w="1020" w:type="dxa"/>
          </w:tcPr>
          <w:p>
            <w:pPr>
              <w:pStyle w:val="0"/>
            </w:pPr>
            <w:r>
              <w:rPr>
                <w:sz w:val="24"/>
              </w:rPr>
            </w:r>
          </w:p>
        </w:tc>
        <w:tc>
          <w:tcPr>
            <w:tcW w:w="1191" w:type="dxa"/>
            <w:tcBorders>
              <w:right w:val="nil"/>
            </w:tcBorders>
          </w:tcPr>
          <w:p>
            <w:pPr>
              <w:pStyle w:val="0"/>
            </w:pPr>
            <w:r>
              <w:rPr>
                <w:sz w:val="24"/>
              </w:rPr>
            </w:r>
          </w:p>
        </w:tc>
      </w:tr>
      <w:tr>
        <w:tblPrEx>
          <w:tblBorders>
            <w:left w:val="nil"/>
          </w:tblBorders>
        </w:tblPrEx>
        <w:tc>
          <w:tcPr>
            <w:gridSpan w:val="9"/>
            <w:tcW w:w="5507" w:type="dxa"/>
            <w:tcBorders>
              <w:top w:val="nil"/>
              <w:left w:val="nil"/>
              <w:bottom w:val="nil"/>
              <w:right w:val="nil"/>
            </w:tcBorders>
          </w:tcPr>
          <w:p>
            <w:pPr>
              <w:pStyle w:val="0"/>
            </w:pPr>
            <w:r>
              <w:rPr>
                <w:sz w:val="24"/>
              </w:rPr>
            </w:r>
          </w:p>
        </w:tc>
        <w:tc>
          <w:tcPr>
            <w:gridSpan w:val="2"/>
            <w:tcW w:w="1247" w:type="dxa"/>
            <w:tcBorders>
              <w:left w:val="nil"/>
              <w:bottom w:val="nil"/>
            </w:tcBorders>
          </w:tcPr>
          <w:p>
            <w:pPr>
              <w:pStyle w:val="0"/>
              <w:jc w:val="right"/>
            </w:pPr>
            <w:r>
              <w:rPr>
                <w:sz w:val="24"/>
              </w:rPr>
              <w:t xml:space="preserve">Всего</w:t>
            </w:r>
          </w:p>
        </w:tc>
        <w:tc>
          <w:tcPr>
            <w:tcW w:w="1020" w:type="dxa"/>
          </w:tcPr>
          <w:p>
            <w:pPr>
              <w:pStyle w:val="0"/>
              <w:jc w:val="center"/>
            </w:pPr>
            <w:r>
              <w:rPr>
                <w:sz w:val="24"/>
              </w:rPr>
              <w:t xml:space="preserve">x</w:t>
            </w:r>
          </w:p>
        </w:tc>
        <w:tc>
          <w:tcPr>
            <w:tcW w:w="1191" w:type="dxa"/>
            <w:tcBorders>
              <w:right w:val="nil"/>
            </w:tcBorders>
          </w:tcPr>
          <w:p>
            <w:pPr>
              <w:pStyle w:val="0"/>
            </w:pPr>
            <w:r>
              <w:rPr>
                <w:sz w:val="24"/>
              </w:rPr>
            </w:r>
          </w:p>
        </w:tc>
      </w:tr>
    </w:tbl>
    <w:p>
      <w:pPr>
        <w:pStyle w:val="0"/>
        <w:jc w:val="both"/>
      </w:pPr>
      <w:r>
        <w:rPr>
          <w:sz w:val="24"/>
        </w:rPr>
      </w:r>
    </w:p>
    <w:tbl>
      <w:tblPr>
        <w:tblInd w:w="0" w:type="dxa"/>
        <w:tblLayout w:type="fixed"/>
        <w:tblBorders>
          <w:top w:val="single" w:sz="4"/>
          <w:bottom w:val="single" w:sz="4"/>
          <w:right w:val="single" w:sz="4"/>
          <w:insideV w:val="single" w:sz="4"/>
          <w:insideH w:val="single" w:sz="4"/>
        </w:tblBorders>
        <w:tblCellMar>
          <w:top w:w="102" w:type="dxa"/>
          <w:left w:w="62" w:type="dxa"/>
          <w:bottom w:w="102" w:type="dxa"/>
          <w:right w:w="62" w:type="dxa"/>
        </w:tblCellMar>
      </w:tblPr>
      <w:tblGrid>
        <w:gridCol w:w="720"/>
        <w:gridCol w:w="1417"/>
        <w:gridCol w:w="1417"/>
        <w:gridCol w:w="1304"/>
        <w:gridCol w:w="1417"/>
        <w:gridCol w:w="1247"/>
        <w:gridCol w:w="1474"/>
      </w:tblGrid>
      <w:tr>
        <w:tc>
          <w:tcPr>
            <w:tcW w:w="720" w:type="dxa"/>
            <w:tcBorders>
              <w:left w:val="nil"/>
            </w:tcBorders>
            <w:vMerge w:val="restart"/>
          </w:tcPr>
          <w:p>
            <w:pPr>
              <w:pStyle w:val="0"/>
              <w:jc w:val="center"/>
            </w:pPr>
            <w:r>
              <w:rPr>
                <w:sz w:val="24"/>
              </w:rPr>
              <w:t xml:space="preserve">Код строки</w:t>
            </w:r>
          </w:p>
        </w:tc>
        <w:tc>
          <w:tcPr>
            <w:gridSpan w:val="2"/>
            <w:tcW w:w="2834" w:type="dxa"/>
          </w:tcPr>
          <w:p>
            <w:pPr>
              <w:pStyle w:val="0"/>
              <w:jc w:val="center"/>
            </w:pPr>
            <w:r>
              <w:rPr>
                <w:sz w:val="24"/>
              </w:rPr>
              <w:t xml:space="preserve">Выплаты</w:t>
            </w:r>
          </w:p>
        </w:tc>
        <w:tc>
          <w:tcPr>
            <w:gridSpan w:val="2"/>
            <w:tcW w:w="2721" w:type="dxa"/>
          </w:tcPr>
          <w:p>
            <w:pPr>
              <w:pStyle w:val="0"/>
              <w:jc w:val="center"/>
            </w:pPr>
            <w:r>
              <w:rPr>
                <w:sz w:val="24"/>
              </w:rPr>
              <w:t xml:space="preserve">Остаток средств на начало дня</w:t>
            </w:r>
          </w:p>
        </w:tc>
        <w:tc>
          <w:tcPr>
            <w:gridSpan w:val="2"/>
            <w:tcW w:w="2721" w:type="dxa"/>
          </w:tcPr>
          <w:p>
            <w:pPr>
              <w:pStyle w:val="0"/>
              <w:jc w:val="center"/>
            </w:pPr>
            <w:r>
              <w:rPr>
                <w:sz w:val="24"/>
              </w:rPr>
              <w:t xml:space="preserve">Остаток средств на конец дня</w:t>
            </w:r>
          </w:p>
        </w:tc>
      </w:tr>
      <w:tr>
        <w:tc>
          <w:tcPr>
            <w:tcBorders>
              <w:left w:val="nil"/>
            </w:tcBorders>
            <w:vMerge w:val="continue"/>
          </w:tcPr>
          <w:p/>
        </w:tc>
        <w:tc>
          <w:tcPr>
            <w:tcW w:w="1417" w:type="dxa"/>
          </w:tcPr>
          <w:p>
            <w:pPr>
              <w:pStyle w:val="0"/>
              <w:jc w:val="center"/>
            </w:pPr>
            <w:r>
              <w:rPr>
                <w:sz w:val="24"/>
              </w:rPr>
              <w:t xml:space="preserve">Сумма в иностранной валюте</w:t>
            </w:r>
          </w:p>
        </w:tc>
        <w:tc>
          <w:tcPr>
            <w:tcW w:w="1417" w:type="dxa"/>
          </w:tcPr>
          <w:p>
            <w:pPr>
              <w:pStyle w:val="0"/>
              <w:jc w:val="center"/>
            </w:pPr>
            <w:r>
              <w:rPr>
                <w:sz w:val="24"/>
              </w:rPr>
              <w:t xml:space="preserve">Сумма в рублевом эквиваленте</w:t>
            </w:r>
          </w:p>
        </w:tc>
        <w:tc>
          <w:tcPr>
            <w:tcW w:w="1304" w:type="dxa"/>
          </w:tcPr>
          <w:p>
            <w:pPr>
              <w:pStyle w:val="0"/>
              <w:jc w:val="center"/>
            </w:pPr>
            <w:r>
              <w:rPr>
                <w:sz w:val="24"/>
              </w:rPr>
              <w:t xml:space="preserve">Сумма в иностранной валюте</w:t>
            </w:r>
          </w:p>
        </w:tc>
        <w:tc>
          <w:tcPr>
            <w:tcW w:w="1417" w:type="dxa"/>
          </w:tcPr>
          <w:p>
            <w:pPr>
              <w:pStyle w:val="0"/>
              <w:jc w:val="center"/>
            </w:pPr>
            <w:r>
              <w:rPr>
                <w:sz w:val="24"/>
              </w:rPr>
              <w:t xml:space="preserve">Сумма в рублевом эквиваленте</w:t>
            </w:r>
          </w:p>
        </w:tc>
        <w:tc>
          <w:tcPr>
            <w:tcW w:w="1247" w:type="dxa"/>
          </w:tcPr>
          <w:p>
            <w:pPr>
              <w:pStyle w:val="0"/>
              <w:jc w:val="center"/>
            </w:pPr>
            <w:r>
              <w:rPr>
                <w:sz w:val="24"/>
              </w:rPr>
              <w:t xml:space="preserve">Сумма в иностранной валюте</w:t>
            </w:r>
          </w:p>
        </w:tc>
        <w:tc>
          <w:tcPr>
            <w:tcW w:w="1474" w:type="dxa"/>
          </w:tcPr>
          <w:p>
            <w:pPr>
              <w:pStyle w:val="0"/>
              <w:jc w:val="center"/>
            </w:pPr>
            <w:r>
              <w:rPr>
                <w:sz w:val="24"/>
              </w:rPr>
              <w:t xml:space="preserve">Сумма в рублевом эквиваленте</w:t>
            </w:r>
          </w:p>
        </w:tc>
      </w:tr>
      <w:tr>
        <w:tc>
          <w:tcPr>
            <w:tcW w:w="720" w:type="dxa"/>
            <w:tcBorders>
              <w:left w:val="nil"/>
            </w:tcBorders>
          </w:tcPr>
          <w:p>
            <w:pPr>
              <w:pStyle w:val="0"/>
              <w:jc w:val="center"/>
            </w:pPr>
            <w:r>
              <w:rPr>
                <w:sz w:val="24"/>
              </w:rPr>
              <w:t xml:space="preserve">2</w:t>
            </w:r>
          </w:p>
        </w:tc>
        <w:tc>
          <w:tcPr>
            <w:tcW w:w="1417" w:type="dxa"/>
          </w:tcPr>
          <w:p>
            <w:pPr>
              <w:pStyle w:val="0"/>
              <w:jc w:val="center"/>
            </w:pPr>
            <w:r>
              <w:rPr>
                <w:sz w:val="24"/>
              </w:rPr>
              <w:t xml:space="preserve">14</w:t>
            </w:r>
          </w:p>
        </w:tc>
        <w:tc>
          <w:tcPr>
            <w:tcW w:w="1417" w:type="dxa"/>
          </w:tcPr>
          <w:p>
            <w:pPr>
              <w:pStyle w:val="0"/>
              <w:jc w:val="center"/>
            </w:pPr>
            <w:r>
              <w:rPr>
                <w:sz w:val="24"/>
              </w:rPr>
              <w:t xml:space="preserve">15</w:t>
            </w:r>
          </w:p>
        </w:tc>
        <w:tc>
          <w:tcPr>
            <w:tcW w:w="1304" w:type="dxa"/>
          </w:tcPr>
          <w:p>
            <w:pPr>
              <w:pStyle w:val="0"/>
              <w:jc w:val="center"/>
            </w:pPr>
            <w:r>
              <w:rPr>
                <w:sz w:val="24"/>
              </w:rPr>
              <w:t xml:space="preserve">16</w:t>
            </w:r>
          </w:p>
        </w:tc>
        <w:tc>
          <w:tcPr>
            <w:tcW w:w="1417" w:type="dxa"/>
          </w:tcPr>
          <w:p>
            <w:pPr>
              <w:pStyle w:val="0"/>
              <w:jc w:val="center"/>
            </w:pPr>
            <w:r>
              <w:rPr>
                <w:sz w:val="24"/>
              </w:rPr>
              <w:t xml:space="preserve">17</w:t>
            </w:r>
          </w:p>
        </w:tc>
        <w:tc>
          <w:tcPr>
            <w:tcW w:w="1247" w:type="dxa"/>
          </w:tcPr>
          <w:p>
            <w:pPr>
              <w:pStyle w:val="0"/>
              <w:jc w:val="center"/>
            </w:pPr>
            <w:r>
              <w:rPr>
                <w:sz w:val="24"/>
              </w:rPr>
              <w:t xml:space="preserve">18</w:t>
            </w:r>
          </w:p>
        </w:tc>
        <w:tc>
          <w:tcPr>
            <w:tcW w:w="1474" w:type="dxa"/>
          </w:tcPr>
          <w:p>
            <w:pPr>
              <w:pStyle w:val="0"/>
              <w:jc w:val="center"/>
            </w:pPr>
            <w:r>
              <w:rPr>
                <w:sz w:val="24"/>
              </w:rPr>
              <w:t xml:space="preserve">19</w:t>
            </w:r>
          </w:p>
        </w:tc>
      </w:tr>
      <w:tr>
        <w:tc>
          <w:tcPr>
            <w:tcW w:w="720" w:type="dxa"/>
            <w:tcBorders>
              <w:left w:val="nil"/>
            </w:tcBorders>
          </w:tcPr>
          <w:p>
            <w:pPr>
              <w:pStyle w:val="0"/>
            </w:pPr>
            <w:r>
              <w:rPr>
                <w:sz w:val="24"/>
              </w:rPr>
            </w:r>
          </w:p>
        </w:tc>
        <w:tc>
          <w:tcPr>
            <w:tcW w:w="1417" w:type="dxa"/>
          </w:tcPr>
          <w:p>
            <w:pPr>
              <w:pStyle w:val="0"/>
            </w:pPr>
            <w:r>
              <w:rPr>
                <w:sz w:val="24"/>
              </w:rPr>
            </w:r>
          </w:p>
        </w:tc>
        <w:tc>
          <w:tcPr>
            <w:tcW w:w="1417" w:type="dxa"/>
          </w:tcPr>
          <w:p>
            <w:pPr>
              <w:pStyle w:val="0"/>
            </w:pPr>
            <w:r>
              <w:rPr>
                <w:sz w:val="24"/>
              </w:rPr>
            </w:r>
          </w:p>
        </w:tc>
        <w:tc>
          <w:tcPr>
            <w:tcW w:w="1304" w:type="dxa"/>
          </w:tcPr>
          <w:p>
            <w:pPr>
              <w:pStyle w:val="0"/>
              <w:jc w:val="center"/>
            </w:pPr>
            <w:r>
              <w:rPr>
                <w:sz w:val="24"/>
              </w:rPr>
              <w:t xml:space="preserve">x</w:t>
            </w:r>
          </w:p>
        </w:tc>
        <w:tc>
          <w:tcPr>
            <w:tcW w:w="1417" w:type="dxa"/>
          </w:tcPr>
          <w:p>
            <w:pPr>
              <w:pStyle w:val="0"/>
              <w:jc w:val="center"/>
            </w:pPr>
            <w:r>
              <w:rPr>
                <w:sz w:val="24"/>
              </w:rPr>
              <w:t xml:space="preserve">x</w:t>
            </w:r>
          </w:p>
        </w:tc>
        <w:tc>
          <w:tcPr>
            <w:tcW w:w="1247" w:type="dxa"/>
          </w:tcPr>
          <w:p>
            <w:pPr>
              <w:pStyle w:val="0"/>
              <w:jc w:val="center"/>
            </w:pPr>
            <w:r>
              <w:rPr>
                <w:sz w:val="24"/>
              </w:rPr>
              <w:t xml:space="preserve">x</w:t>
            </w:r>
          </w:p>
        </w:tc>
        <w:tc>
          <w:tcPr>
            <w:tcW w:w="1474" w:type="dxa"/>
          </w:tcPr>
          <w:p>
            <w:pPr>
              <w:pStyle w:val="0"/>
              <w:jc w:val="center"/>
            </w:pPr>
            <w:r>
              <w:rPr>
                <w:sz w:val="24"/>
              </w:rPr>
              <w:t xml:space="preserve">x</w:t>
            </w:r>
          </w:p>
        </w:tc>
      </w:tr>
      <w:tr>
        <w:tc>
          <w:tcPr>
            <w:tcW w:w="720" w:type="dxa"/>
            <w:tcBorders>
              <w:left w:val="nil"/>
            </w:tcBorders>
          </w:tcPr>
          <w:p>
            <w:pPr>
              <w:pStyle w:val="0"/>
            </w:pPr>
            <w:r>
              <w:rPr>
                <w:sz w:val="24"/>
              </w:rPr>
            </w:r>
          </w:p>
        </w:tc>
        <w:tc>
          <w:tcPr>
            <w:tcW w:w="1417" w:type="dxa"/>
          </w:tcPr>
          <w:p>
            <w:pPr>
              <w:pStyle w:val="0"/>
            </w:pPr>
            <w:r>
              <w:rPr>
                <w:sz w:val="24"/>
              </w:rPr>
            </w:r>
          </w:p>
        </w:tc>
        <w:tc>
          <w:tcPr>
            <w:tcW w:w="1417" w:type="dxa"/>
          </w:tcPr>
          <w:p>
            <w:pPr>
              <w:pStyle w:val="0"/>
            </w:pPr>
            <w:r>
              <w:rPr>
                <w:sz w:val="24"/>
              </w:rPr>
            </w:r>
          </w:p>
        </w:tc>
        <w:tc>
          <w:tcPr>
            <w:tcW w:w="1304" w:type="dxa"/>
          </w:tcPr>
          <w:p>
            <w:pPr>
              <w:pStyle w:val="0"/>
              <w:jc w:val="center"/>
            </w:pPr>
            <w:r>
              <w:rPr>
                <w:sz w:val="24"/>
              </w:rPr>
              <w:t xml:space="preserve">x</w:t>
            </w:r>
          </w:p>
        </w:tc>
        <w:tc>
          <w:tcPr>
            <w:tcW w:w="1417" w:type="dxa"/>
          </w:tcPr>
          <w:p>
            <w:pPr>
              <w:pStyle w:val="0"/>
              <w:jc w:val="center"/>
            </w:pPr>
            <w:r>
              <w:rPr>
                <w:sz w:val="24"/>
              </w:rPr>
              <w:t xml:space="preserve">x</w:t>
            </w:r>
          </w:p>
        </w:tc>
        <w:tc>
          <w:tcPr>
            <w:tcW w:w="1247" w:type="dxa"/>
          </w:tcPr>
          <w:p>
            <w:pPr>
              <w:pStyle w:val="0"/>
              <w:jc w:val="center"/>
            </w:pPr>
            <w:r>
              <w:rPr>
                <w:sz w:val="24"/>
              </w:rPr>
              <w:t xml:space="preserve">x</w:t>
            </w:r>
          </w:p>
        </w:tc>
        <w:tc>
          <w:tcPr>
            <w:tcW w:w="1474" w:type="dxa"/>
          </w:tcPr>
          <w:p>
            <w:pPr>
              <w:pStyle w:val="0"/>
              <w:jc w:val="center"/>
            </w:pPr>
            <w:r>
              <w:rPr>
                <w:sz w:val="24"/>
              </w:rPr>
              <w:t xml:space="preserve">x</w:t>
            </w:r>
          </w:p>
        </w:tc>
      </w:tr>
      <w:tr>
        <w:tc>
          <w:tcPr>
            <w:tcW w:w="720" w:type="dxa"/>
            <w:tcBorders>
              <w:left w:val="nil"/>
            </w:tcBorders>
          </w:tcPr>
          <w:p>
            <w:pPr>
              <w:pStyle w:val="0"/>
              <w:jc w:val="center"/>
            </w:pPr>
            <w:r>
              <w:rPr>
                <w:sz w:val="24"/>
              </w:rPr>
              <w:t xml:space="preserve">x</w:t>
            </w:r>
          </w:p>
        </w:tc>
        <w:tc>
          <w:tcPr>
            <w:tcW w:w="1417" w:type="dxa"/>
          </w:tcPr>
          <w:p>
            <w:pPr>
              <w:pStyle w:val="0"/>
            </w:pPr>
            <w:r>
              <w:rPr>
                <w:sz w:val="24"/>
              </w:rPr>
            </w:r>
          </w:p>
        </w:tc>
        <w:tc>
          <w:tcPr>
            <w:tcW w:w="1417" w:type="dxa"/>
          </w:tcPr>
          <w:p>
            <w:pPr>
              <w:pStyle w:val="0"/>
            </w:pPr>
            <w:r>
              <w:rPr>
                <w:sz w:val="24"/>
              </w:rPr>
            </w:r>
          </w:p>
        </w:tc>
        <w:tc>
          <w:tcPr>
            <w:tcW w:w="1304" w:type="dxa"/>
          </w:tcPr>
          <w:p>
            <w:pPr>
              <w:pStyle w:val="0"/>
            </w:pPr>
            <w:r>
              <w:rPr>
                <w:sz w:val="24"/>
              </w:rPr>
            </w:r>
          </w:p>
        </w:tc>
        <w:tc>
          <w:tcPr>
            <w:tcW w:w="1417" w:type="dxa"/>
          </w:tcPr>
          <w:p>
            <w:pPr>
              <w:pStyle w:val="0"/>
            </w:pPr>
            <w:r>
              <w:rPr>
                <w:sz w:val="24"/>
              </w:rPr>
            </w:r>
          </w:p>
        </w:tc>
        <w:tc>
          <w:tcPr>
            <w:tcW w:w="1247" w:type="dxa"/>
          </w:tcPr>
          <w:p>
            <w:pPr>
              <w:pStyle w:val="0"/>
            </w:pPr>
            <w:r>
              <w:rPr>
                <w:sz w:val="24"/>
              </w:rPr>
            </w:r>
          </w:p>
        </w:tc>
        <w:tc>
          <w:tcPr>
            <w:tcW w:w="1474" w:type="dxa"/>
          </w:tcPr>
          <w:p>
            <w:pPr>
              <w:pStyle w:val="0"/>
            </w:pPr>
            <w:r>
              <w:rPr>
                <w:sz w:val="24"/>
              </w:rPr>
            </w:r>
          </w:p>
        </w:tc>
      </w:tr>
      <w:tr>
        <w:tc>
          <w:tcPr>
            <w:tcW w:w="720" w:type="dxa"/>
            <w:tcBorders>
              <w:left w:val="nil"/>
            </w:tcBorders>
          </w:tcPr>
          <w:p>
            <w:pPr>
              <w:pStyle w:val="0"/>
              <w:jc w:val="center"/>
            </w:pPr>
            <w:r>
              <w:rPr>
                <w:sz w:val="24"/>
              </w:rPr>
              <w:t xml:space="preserve">x</w:t>
            </w:r>
          </w:p>
        </w:tc>
        <w:tc>
          <w:tcPr>
            <w:tcW w:w="1417" w:type="dxa"/>
          </w:tcPr>
          <w:p>
            <w:pPr>
              <w:pStyle w:val="0"/>
              <w:jc w:val="center"/>
            </w:pPr>
            <w:r>
              <w:rPr>
                <w:sz w:val="24"/>
              </w:rPr>
              <w:t xml:space="preserve">x</w:t>
            </w:r>
          </w:p>
        </w:tc>
        <w:tc>
          <w:tcPr>
            <w:tcW w:w="1417" w:type="dxa"/>
          </w:tcPr>
          <w:p>
            <w:pPr>
              <w:pStyle w:val="0"/>
            </w:pPr>
            <w:r>
              <w:rPr>
                <w:sz w:val="24"/>
              </w:rPr>
            </w:r>
          </w:p>
        </w:tc>
        <w:tc>
          <w:tcPr>
            <w:tcW w:w="1304" w:type="dxa"/>
          </w:tcPr>
          <w:p>
            <w:pPr>
              <w:pStyle w:val="0"/>
              <w:jc w:val="center"/>
            </w:pPr>
            <w:r>
              <w:rPr>
                <w:sz w:val="24"/>
              </w:rPr>
              <w:t xml:space="preserve">x</w:t>
            </w:r>
          </w:p>
        </w:tc>
        <w:tc>
          <w:tcPr>
            <w:tcW w:w="1417" w:type="dxa"/>
          </w:tcPr>
          <w:p>
            <w:pPr>
              <w:pStyle w:val="0"/>
            </w:pPr>
            <w:r>
              <w:rPr>
                <w:sz w:val="24"/>
              </w:rPr>
            </w:r>
          </w:p>
        </w:tc>
        <w:tc>
          <w:tcPr>
            <w:tcW w:w="1247" w:type="dxa"/>
          </w:tcPr>
          <w:p>
            <w:pPr>
              <w:pStyle w:val="0"/>
              <w:jc w:val="center"/>
            </w:pPr>
            <w:r>
              <w:rPr>
                <w:sz w:val="24"/>
              </w:rPr>
              <w:t xml:space="preserve">x</w:t>
            </w:r>
          </w:p>
        </w:tc>
        <w:tc>
          <w:tcPr>
            <w:tcW w:w="1474"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1984"/>
        <w:gridCol w:w="340"/>
        <w:gridCol w:w="1361"/>
        <w:gridCol w:w="340"/>
        <w:gridCol w:w="1247"/>
        <w:gridCol w:w="340"/>
        <w:gridCol w:w="1701"/>
        <w:gridCol w:w="340"/>
        <w:gridCol w:w="1361"/>
      </w:tblGrid>
      <w:tr>
        <w:tc>
          <w:tcPr>
            <w:tcW w:w="1984" w:type="dxa"/>
            <w:vAlign w:val="bottom"/>
            <w:tcBorders>
              <w:top w:val="nil"/>
              <w:left w:val="nil"/>
              <w:bottom w:val="nil"/>
              <w:right w:val="nil"/>
            </w:tcBorders>
          </w:tcPr>
          <w:p>
            <w:pPr>
              <w:pStyle w:val="0"/>
            </w:pPr>
            <w:r>
              <w:rPr>
                <w:sz w:val="24"/>
              </w:rPr>
              <w:t xml:space="preserve">Ответственный исполнитель</w:t>
            </w:r>
          </w:p>
        </w:tc>
        <w:tc>
          <w:tcPr>
            <w:tcW w:w="340" w:type="dxa"/>
            <w:tcBorders>
              <w:top w:val="nil"/>
              <w:left w:val="nil"/>
              <w:bottom w:val="nil"/>
              <w:right w:val="nil"/>
            </w:tcBorders>
          </w:tcPr>
          <w:p>
            <w:pPr>
              <w:pStyle w:val="0"/>
            </w:pPr>
            <w:r>
              <w:rPr>
                <w:sz w:val="24"/>
              </w:rPr>
            </w:r>
          </w:p>
        </w:tc>
        <w:tc>
          <w:tcPr>
            <w:tcW w:w="136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247"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70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361" w:type="dxa"/>
            <w:tcBorders>
              <w:top w:val="nil"/>
              <w:left w:val="nil"/>
              <w:bottom w:val="single" w:sz="4"/>
              <w:right w:val="nil"/>
            </w:tcBorders>
          </w:tcPr>
          <w:p>
            <w:pPr>
              <w:pStyle w:val="0"/>
            </w:pPr>
            <w:r>
              <w:rPr>
                <w:sz w:val="24"/>
              </w:rPr>
            </w:r>
          </w:p>
        </w:tc>
      </w:tr>
      <w:tr>
        <w:tc>
          <w:tcPr>
            <w:tcW w:w="198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361" w:type="dxa"/>
            <w:tcBorders>
              <w:top w:val="single" w:sz="4"/>
              <w:left w:val="nil"/>
              <w:bottom w:val="nil"/>
              <w:right w:val="nil"/>
            </w:tcBorders>
          </w:tcPr>
          <w:p>
            <w:pPr>
              <w:pStyle w:val="0"/>
              <w:jc w:val="center"/>
            </w:pPr>
            <w:r>
              <w:rPr>
                <w:sz w:val="24"/>
              </w:rPr>
              <w:t xml:space="preserve">(должность)</w:t>
            </w:r>
          </w:p>
        </w:tc>
        <w:tc>
          <w:tcPr>
            <w:tcW w:w="340" w:type="dxa"/>
            <w:tcBorders>
              <w:top w:val="nil"/>
              <w:left w:val="nil"/>
              <w:bottom w:val="nil"/>
              <w:right w:val="nil"/>
            </w:tcBorders>
          </w:tcPr>
          <w:p>
            <w:pPr>
              <w:pStyle w:val="0"/>
            </w:pPr>
            <w:r>
              <w:rPr>
                <w:sz w:val="24"/>
              </w:rPr>
            </w:r>
          </w:p>
        </w:tc>
        <w:tc>
          <w:tcPr>
            <w:tcW w:w="1247"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1701" w:type="dxa"/>
            <w:tcBorders>
              <w:top w:val="single" w:sz="4"/>
              <w:left w:val="nil"/>
              <w:bottom w:val="nil"/>
              <w:right w:val="nil"/>
            </w:tcBorders>
          </w:tcPr>
          <w:p>
            <w:pPr>
              <w:pStyle w:val="0"/>
              <w:jc w:val="center"/>
            </w:pPr>
            <w:r>
              <w:rPr>
                <w:sz w:val="24"/>
              </w:rPr>
              <w:t xml:space="preserve">(расшифровка подписи)</w:t>
            </w:r>
          </w:p>
        </w:tc>
        <w:tc>
          <w:tcPr>
            <w:tcW w:w="340" w:type="dxa"/>
            <w:tcBorders>
              <w:top w:val="nil"/>
              <w:left w:val="nil"/>
              <w:bottom w:val="nil"/>
              <w:right w:val="nil"/>
            </w:tcBorders>
          </w:tcPr>
          <w:p>
            <w:pPr>
              <w:pStyle w:val="0"/>
            </w:pPr>
            <w:r>
              <w:rPr>
                <w:sz w:val="24"/>
              </w:rPr>
            </w:r>
          </w:p>
        </w:tc>
        <w:tc>
          <w:tcPr>
            <w:tcW w:w="1361" w:type="dxa"/>
            <w:tcBorders>
              <w:top w:val="single" w:sz="4"/>
              <w:left w:val="nil"/>
              <w:bottom w:val="nil"/>
              <w:right w:val="nil"/>
            </w:tcBorders>
          </w:tcPr>
          <w:p>
            <w:pPr>
              <w:pStyle w:val="0"/>
              <w:jc w:val="center"/>
            </w:pPr>
            <w:r>
              <w:rPr>
                <w:sz w:val="24"/>
              </w:rPr>
              <w:t xml:space="preserve">(телефон)</w:t>
            </w:r>
          </w:p>
        </w:tc>
      </w:tr>
      <w:tr>
        <w:tc>
          <w:tcPr>
            <w:gridSpan w:val="2"/>
            <w:tcW w:w="2324" w:type="dxa"/>
            <w:tcBorders>
              <w:top w:val="nil"/>
              <w:left w:val="nil"/>
              <w:bottom w:val="nil"/>
              <w:right w:val="nil"/>
            </w:tcBorders>
          </w:tcPr>
          <w:p>
            <w:pPr>
              <w:pStyle w:val="0"/>
            </w:pPr>
            <w:r>
              <w:rPr>
                <w:sz w:val="24"/>
              </w:rPr>
              <w:t xml:space="preserve">"__" _______ 20__ г.</w:t>
            </w:r>
          </w:p>
        </w:tc>
        <w:tc>
          <w:tcPr>
            <w:tcW w:w="1361"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701"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361" w:type="dxa"/>
            <w:tcBorders>
              <w:top w:val="nil"/>
              <w:left w:val="nil"/>
              <w:bottom w:val="nil"/>
              <w:right w:val="nil"/>
            </w:tcBorders>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6406"/>
        <w:gridCol w:w="1928"/>
        <w:gridCol w:w="737"/>
      </w:tblGrid>
      <w:tr>
        <w:tc>
          <w:tcPr>
            <w:tcW w:w="6406" w:type="dxa"/>
            <w:tcBorders>
              <w:top w:val="nil"/>
              <w:left w:val="nil"/>
              <w:bottom w:val="nil"/>
              <w:right w:val="nil"/>
            </w:tcBorders>
          </w:tcPr>
          <w:p>
            <w:pPr>
              <w:pStyle w:val="0"/>
            </w:pPr>
            <w:r>
              <w:rPr>
                <w:sz w:val="24"/>
              </w:rPr>
            </w:r>
          </w:p>
        </w:tc>
        <w:tc>
          <w:tcPr>
            <w:tcW w:w="1928" w:type="dxa"/>
            <w:vAlign w:val="bottom"/>
            <w:tcBorders>
              <w:top w:val="nil"/>
              <w:left w:val="nil"/>
              <w:bottom w:val="nil"/>
              <w:right w:val="nil"/>
            </w:tcBorders>
          </w:tcPr>
          <w:p>
            <w:pPr>
              <w:pStyle w:val="0"/>
              <w:jc w:val="right"/>
            </w:pPr>
            <w:r>
              <w:rPr>
                <w:sz w:val="24"/>
              </w:rPr>
              <w:t xml:space="preserve">Номер страницы</w:t>
            </w:r>
          </w:p>
        </w:tc>
        <w:tc>
          <w:tcPr>
            <w:tcW w:w="737" w:type="dxa"/>
            <w:vAlign w:val="bottom"/>
            <w:tcBorders>
              <w:top w:val="nil"/>
              <w:left w:val="nil"/>
              <w:bottom w:val="single" w:sz="4"/>
              <w:right w:val="nil"/>
            </w:tcBorders>
          </w:tcPr>
          <w:p>
            <w:pPr>
              <w:pStyle w:val="0"/>
            </w:pPr>
            <w:r>
              <w:rPr>
                <w:sz w:val="24"/>
              </w:rPr>
            </w:r>
          </w:p>
        </w:tc>
      </w:tr>
      <w:tr>
        <w:tc>
          <w:tcPr>
            <w:tcW w:w="6406" w:type="dxa"/>
            <w:tcBorders>
              <w:top w:val="nil"/>
              <w:left w:val="nil"/>
              <w:bottom w:val="nil"/>
              <w:right w:val="nil"/>
            </w:tcBorders>
          </w:tcPr>
          <w:p>
            <w:pPr>
              <w:pStyle w:val="0"/>
            </w:pPr>
            <w:r>
              <w:rPr>
                <w:sz w:val="24"/>
              </w:rPr>
            </w:r>
          </w:p>
        </w:tc>
        <w:tc>
          <w:tcPr>
            <w:tcW w:w="1928" w:type="dxa"/>
            <w:tcBorders>
              <w:top w:val="nil"/>
              <w:left w:val="nil"/>
              <w:bottom w:val="nil"/>
              <w:right w:val="nil"/>
            </w:tcBorders>
          </w:tcPr>
          <w:p>
            <w:pPr>
              <w:pStyle w:val="0"/>
              <w:jc w:val="right"/>
            </w:pPr>
            <w:r>
              <w:rPr>
                <w:sz w:val="24"/>
              </w:rPr>
              <w:t xml:space="preserve">Всего страниц</w:t>
            </w:r>
          </w:p>
        </w:tc>
        <w:tc>
          <w:tcPr>
            <w:tcW w:w="737" w:type="dxa"/>
            <w:tcBorders>
              <w:top w:val="single" w:sz="4"/>
              <w:left w:val="nil"/>
              <w:bottom w:val="single" w:sz="4"/>
              <w:right w:val="nil"/>
            </w:tcBorders>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13</w:t>
      </w:r>
    </w:p>
    <w:p>
      <w:pPr>
        <w:pStyle w:val="0"/>
        <w:jc w:val="right"/>
      </w:pPr>
      <w:r>
        <w:rPr>
          <w:sz w:val="24"/>
        </w:rPr>
        <w:t xml:space="preserve">к Порядку открытия и ведения</w:t>
      </w:r>
    </w:p>
    <w:p>
      <w:pPr>
        <w:pStyle w:val="0"/>
        <w:jc w:val="right"/>
      </w:pPr>
      <w:r>
        <w:rPr>
          <w:sz w:val="24"/>
        </w:rPr>
        <w:t xml:space="preserve">лицевых счетов территориальными</w:t>
      </w:r>
    </w:p>
    <w:p>
      <w:pPr>
        <w:pStyle w:val="0"/>
        <w:jc w:val="right"/>
      </w:pPr>
      <w:r>
        <w:rPr>
          <w:sz w:val="24"/>
        </w:rPr>
        <w:t xml:space="preserve">органами Федерального казначейства,</w:t>
      </w:r>
    </w:p>
    <w:p>
      <w:pPr>
        <w:pStyle w:val="0"/>
        <w:jc w:val="right"/>
      </w:pPr>
      <w:r>
        <w:rPr>
          <w:sz w:val="24"/>
        </w:rPr>
        <w:t xml:space="preserve">утвержденному приказом</w:t>
      </w:r>
    </w:p>
    <w:p>
      <w:pPr>
        <w:pStyle w:val="0"/>
        <w:jc w:val="right"/>
      </w:pPr>
      <w:r>
        <w:rPr>
          <w:sz w:val="24"/>
        </w:rPr>
        <w:t xml:space="preserve">Федерального казначейства</w:t>
      </w:r>
    </w:p>
    <w:p>
      <w:pPr>
        <w:pStyle w:val="0"/>
        <w:jc w:val="right"/>
      </w:pPr>
      <w:r>
        <w:rPr>
          <w:sz w:val="24"/>
        </w:rPr>
        <w:t xml:space="preserve">от 17 октября 2016 г. N 21н</w:t>
      </w:r>
    </w:p>
    <w:p>
      <w:pPr>
        <w:pStyle w:val="0"/>
        <w:jc w:val="both"/>
      </w:pPr>
      <w:r>
        <w:rPr>
          <w:sz w:val="24"/>
        </w:rPr>
      </w:r>
    </w:p>
    <w:bookmarkStart w:id="5706" w:name="P5706"/>
    <w:bookmarkEnd w:id="5706"/>
    <w:p>
      <w:pPr>
        <w:pStyle w:val="1"/>
        <w:jc w:val="both"/>
      </w:pPr>
      <w:r>
        <w:rPr>
          <w:sz w:val="20"/>
        </w:rPr>
        <w:t xml:space="preserve">                                  ВЫПИСКА</w:t>
      </w:r>
    </w:p>
    <w:p>
      <w:pPr>
        <w:pStyle w:val="1"/>
        <w:jc w:val="both"/>
      </w:pPr>
      <w:r>
        <w:rPr>
          <w:sz w:val="20"/>
        </w:rPr>
        <w:t xml:space="preserve">           из лицевого счета главного администратора источников</w:t>
      </w:r>
    </w:p>
    <w:p>
      <w:pPr>
        <w:pStyle w:val="1"/>
        <w:jc w:val="both"/>
      </w:pPr>
      <w:r>
        <w:rPr>
          <w:sz w:val="20"/>
        </w:rPr>
        <w:t xml:space="preserve">        финансирования дефицита бюджета (администратора источников</w:t>
      </w:r>
    </w:p>
    <w:p>
      <w:pPr>
        <w:pStyle w:val="1"/>
        <w:jc w:val="both"/>
      </w:pPr>
      <w:r>
        <w:rPr>
          <w:sz w:val="20"/>
        </w:rPr>
        <w:t xml:space="preserve">              финансирования дефицита бюджета с полномочиями</w:t>
      </w:r>
    </w:p>
    <w:p>
      <w:pPr>
        <w:pStyle w:val="1"/>
        <w:jc w:val="both"/>
      </w:pPr>
      <w:r>
        <w:rPr>
          <w:sz w:val="20"/>
        </w:rPr>
        <w:t xml:space="preserve">                                            ┌──────────┐</w:t>
      </w:r>
    </w:p>
    <w:p>
      <w:pPr>
        <w:pStyle w:val="1"/>
        <w:jc w:val="both"/>
      </w:pPr>
      <w:r>
        <w:rPr>
          <w:sz w:val="20"/>
        </w:rPr>
        <w:t xml:space="preserve">                 главного администратора) N │          │</w:t>
      </w:r>
    </w:p>
    <w:p>
      <w:pPr>
        <w:pStyle w:val="1"/>
        <w:jc w:val="both"/>
      </w:pPr>
      <w:r>
        <w:rPr>
          <w:sz w:val="20"/>
        </w:rPr>
        <w:t xml:space="preserve">                                            └──────────┘</w:t>
      </w:r>
    </w:p>
    <w:p>
      <w:pPr>
        <w:pStyle w:val="0"/>
        <w:jc w:val="both"/>
      </w:pPr>
      <w:r>
        <w:rPr>
          <w:sz w:val="24"/>
        </w:rPr>
      </w:r>
    </w:p>
    <w:tbl>
      <w:tblPr>
        <w:tblInd w:w="0" w:type="dxa"/>
        <w:tblLayout w:type="fixed"/>
        <w:tblBorders>
          <w:right w:val="single" w:sz="4"/>
        </w:tblBorders>
        <w:tblCellMar>
          <w:top w:w="102" w:type="dxa"/>
          <w:left w:w="62" w:type="dxa"/>
          <w:bottom w:w="102" w:type="dxa"/>
          <w:right w:w="62" w:type="dxa"/>
        </w:tblCellMar>
      </w:tblPr>
      <w:tblGrid>
        <w:gridCol w:w="2891"/>
        <w:gridCol w:w="3231"/>
        <w:gridCol w:w="1757"/>
        <w:gridCol w:w="1134"/>
      </w:tblGrid>
      <w:tr>
        <w:tc>
          <w:tcPr>
            <w:gridSpan w:val="2"/>
            <w:tcW w:w="6122" w:type="dxa"/>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pPr>
            <w:r>
              <w:rPr>
                <w:sz w:val="24"/>
              </w:rPr>
            </w:r>
          </w:p>
        </w:tc>
        <w:tc>
          <w:tcPr>
            <w:tcW w:w="1134" w:type="dxa"/>
            <w:vAlign w:val="bottom"/>
            <w:tcBorders>
              <w:top w:val="single" w:sz="4"/>
              <w:left w:val="single" w:sz="4"/>
              <w:bottom w:val="single" w:sz="4"/>
              <w:right w:val="single" w:sz="4"/>
            </w:tcBorders>
          </w:tcPr>
          <w:p>
            <w:pPr>
              <w:pStyle w:val="0"/>
              <w:jc w:val="center"/>
            </w:pPr>
            <w:r>
              <w:rPr>
                <w:sz w:val="24"/>
              </w:rPr>
              <w:t xml:space="preserve">Коды</w:t>
            </w:r>
          </w:p>
        </w:tc>
      </w:tr>
      <w:tr>
        <w:tc>
          <w:tcPr>
            <w:gridSpan w:val="2"/>
            <w:tcW w:w="6122" w:type="dxa"/>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Форма по КФД</w:t>
            </w:r>
          </w:p>
        </w:tc>
        <w:tc>
          <w:tcPr>
            <w:tcW w:w="1134" w:type="dxa"/>
            <w:vAlign w:val="bottom"/>
            <w:tcBorders>
              <w:top w:val="single" w:sz="4"/>
              <w:left w:val="single" w:sz="4"/>
              <w:bottom w:val="single" w:sz="4"/>
              <w:right w:val="single" w:sz="4"/>
            </w:tcBorders>
          </w:tcPr>
          <w:p>
            <w:pPr>
              <w:pStyle w:val="0"/>
              <w:jc w:val="center"/>
            </w:pPr>
            <w:r>
              <w:rPr>
                <w:sz w:val="24"/>
              </w:rPr>
              <w:t xml:space="preserve">0531763</w:t>
            </w:r>
          </w:p>
        </w:tc>
      </w:tr>
      <w:tr>
        <w:tc>
          <w:tcPr>
            <w:tcW w:w="2891" w:type="dxa"/>
            <w:tcBorders>
              <w:top w:val="nil"/>
              <w:left w:val="nil"/>
              <w:bottom w:val="nil"/>
              <w:right w:val="nil"/>
            </w:tcBorders>
          </w:tcPr>
          <w:p>
            <w:pPr>
              <w:pStyle w:val="0"/>
            </w:pPr>
            <w:r>
              <w:rPr>
                <w:sz w:val="24"/>
              </w:rPr>
            </w:r>
          </w:p>
        </w:tc>
        <w:tc>
          <w:tcPr>
            <w:tcW w:w="3231" w:type="dxa"/>
            <w:tcBorders>
              <w:top w:val="nil"/>
              <w:left w:val="nil"/>
              <w:bottom w:val="nil"/>
              <w:right w:val="nil"/>
            </w:tcBorders>
          </w:tcPr>
          <w:p>
            <w:pPr>
              <w:pStyle w:val="0"/>
              <w:jc w:val="center"/>
            </w:pPr>
            <w:r>
              <w:rPr>
                <w:sz w:val="24"/>
              </w:rPr>
              <w:t xml:space="preserve">за "__" ________ 20__ г.</w:t>
            </w:r>
          </w:p>
        </w:tc>
        <w:tc>
          <w:tcPr>
            <w:tcW w:w="1757" w:type="dxa"/>
            <w:vAlign w:val="bottom"/>
            <w:tcBorders>
              <w:top w:val="nil"/>
              <w:left w:val="nil"/>
              <w:bottom w:val="nil"/>
              <w:right w:val="single" w:sz="4"/>
            </w:tcBorders>
          </w:tcPr>
          <w:p>
            <w:pPr>
              <w:pStyle w:val="0"/>
              <w:jc w:val="right"/>
            </w:pPr>
            <w:r>
              <w:rPr>
                <w:sz w:val="24"/>
              </w:rPr>
              <w:t xml:space="preserve">Дата</w:t>
            </w:r>
          </w:p>
        </w:tc>
        <w:tc>
          <w:tcPr>
            <w:tcW w:w="1134" w:type="dxa"/>
            <w:vAlign w:val="bottom"/>
            <w:tcBorders>
              <w:top w:val="single" w:sz="4"/>
              <w:left w:val="single" w:sz="4"/>
              <w:bottom w:val="single" w:sz="4"/>
              <w:right w:val="single" w:sz="4"/>
            </w:tcBorders>
          </w:tcPr>
          <w:p>
            <w:pPr>
              <w:pStyle w:val="0"/>
            </w:pPr>
            <w:r>
              <w:rPr>
                <w:sz w:val="24"/>
              </w:rPr>
            </w:r>
          </w:p>
        </w:tc>
      </w:tr>
      <w:tr>
        <w:tc>
          <w:tcPr>
            <w:tcW w:w="2891" w:type="dxa"/>
            <w:tcBorders>
              <w:top w:val="nil"/>
              <w:left w:val="nil"/>
              <w:bottom w:val="nil"/>
              <w:right w:val="nil"/>
            </w:tcBorders>
          </w:tcPr>
          <w:p>
            <w:pPr>
              <w:pStyle w:val="0"/>
            </w:pPr>
            <w:r>
              <w:rPr>
                <w:sz w:val="24"/>
              </w:rPr>
            </w:r>
          </w:p>
        </w:tc>
        <w:tc>
          <w:tcPr>
            <w:tcW w:w="3231" w:type="dxa"/>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Дата предыдущей выписки</w:t>
            </w:r>
          </w:p>
        </w:tc>
        <w:tc>
          <w:tcPr>
            <w:tcW w:w="1134" w:type="dxa"/>
            <w:vAlign w:val="bottom"/>
            <w:tcBorders>
              <w:top w:val="single" w:sz="4"/>
              <w:left w:val="single" w:sz="4"/>
              <w:bottom w:val="single" w:sz="4"/>
              <w:right w:val="single" w:sz="4"/>
            </w:tcBorders>
          </w:tcPr>
          <w:p>
            <w:pPr>
              <w:pStyle w:val="0"/>
            </w:pPr>
            <w:r>
              <w:rPr>
                <w:sz w:val="24"/>
              </w:rPr>
            </w:r>
          </w:p>
        </w:tc>
      </w:tr>
      <w:tr>
        <w:tc>
          <w:tcPr>
            <w:tcW w:w="2891" w:type="dxa"/>
            <w:tcBorders>
              <w:top w:val="nil"/>
              <w:left w:val="nil"/>
              <w:bottom w:val="nil"/>
              <w:right w:val="nil"/>
            </w:tcBorders>
          </w:tcPr>
          <w:p>
            <w:pPr>
              <w:pStyle w:val="0"/>
            </w:pPr>
            <w:r>
              <w:rPr>
                <w:sz w:val="24"/>
              </w:rPr>
              <w:t xml:space="preserve">Орган Федерального казначейства</w:t>
            </w:r>
          </w:p>
        </w:tc>
        <w:tc>
          <w:tcPr>
            <w:tcW w:w="3231" w:type="dxa"/>
            <w:vAlign w:val="bottom"/>
            <w:tcBorders>
              <w:top w:val="nil"/>
              <w:left w:val="nil"/>
              <w:bottom w:val="nil"/>
              <w:right w:val="nil"/>
            </w:tcBorders>
          </w:tcPr>
          <w:p>
            <w:pPr>
              <w:pStyle w:val="0"/>
              <w:jc w:val="center"/>
            </w:pPr>
            <w:r>
              <w:rPr>
                <w:sz w:val="24"/>
              </w:rPr>
              <w:t xml:space="preserve">_________________</w:t>
            </w:r>
          </w:p>
        </w:tc>
        <w:tc>
          <w:tcPr>
            <w:tcW w:w="1757" w:type="dxa"/>
            <w:vAlign w:val="bottom"/>
            <w:tcBorders>
              <w:top w:val="nil"/>
              <w:left w:val="nil"/>
              <w:bottom w:val="nil"/>
              <w:right w:val="single" w:sz="4"/>
            </w:tcBorders>
          </w:tcPr>
          <w:p>
            <w:pPr>
              <w:pStyle w:val="0"/>
              <w:jc w:val="right"/>
            </w:pPr>
            <w:r>
              <w:rPr>
                <w:sz w:val="24"/>
              </w:rPr>
              <w:t xml:space="preserve">по КОФК</w:t>
            </w:r>
          </w:p>
        </w:tc>
        <w:tc>
          <w:tcPr>
            <w:tcW w:w="1134" w:type="dxa"/>
            <w:vAlign w:val="bottom"/>
            <w:tcBorders>
              <w:top w:val="single" w:sz="4"/>
              <w:left w:val="single" w:sz="4"/>
              <w:bottom w:val="single" w:sz="4"/>
              <w:right w:val="single" w:sz="4"/>
            </w:tcBorders>
          </w:tcPr>
          <w:p>
            <w:pPr>
              <w:pStyle w:val="0"/>
            </w:pPr>
            <w:r>
              <w:rPr>
                <w:sz w:val="24"/>
              </w:rPr>
            </w:r>
          </w:p>
        </w:tc>
      </w:tr>
      <w:tr>
        <w:tc>
          <w:tcPr>
            <w:tcW w:w="2891" w:type="dxa"/>
            <w:tcBorders>
              <w:top w:val="nil"/>
              <w:left w:val="nil"/>
              <w:bottom w:val="nil"/>
              <w:right w:val="nil"/>
            </w:tcBorders>
          </w:tcPr>
          <w:p>
            <w:pPr>
              <w:pStyle w:val="0"/>
            </w:pPr>
            <w:r>
              <w:rPr>
                <w:sz w:val="24"/>
              </w:rPr>
              <w:t xml:space="preserve">Главный администратор источников финансирования дефицита бюджета</w:t>
            </w:r>
          </w:p>
        </w:tc>
        <w:tc>
          <w:tcPr>
            <w:tcW w:w="3231" w:type="dxa"/>
            <w:vAlign w:val="bottom"/>
            <w:tcBorders>
              <w:top w:val="nil"/>
              <w:left w:val="nil"/>
              <w:bottom w:val="nil"/>
              <w:right w:val="nil"/>
            </w:tcBorders>
          </w:tcPr>
          <w:p>
            <w:pPr>
              <w:pStyle w:val="0"/>
              <w:jc w:val="center"/>
            </w:pPr>
            <w:r>
              <w:rPr>
                <w:sz w:val="24"/>
              </w:rPr>
              <w:t xml:space="preserve">_________________</w:t>
            </w:r>
          </w:p>
        </w:tc>
        <w:tc>
          <w:tcPr>
            <w:tcW w:w="1757" w:type="dxa"/>
            <w:vAlign w:val="bottom"/>
            <w:tcBorders>
              <w:top w:val="nil"/>
              <w:left w:val="nil"/>
              <w:bottom w:val="nil"/>
              <w:right w:val="single" w:sz="4"/>
            </w:tcBorders>
          </w:tcPr>
          <w:p>
            <w:pPr>
              <w:pStyle w:val="0"/>
              <w:jc w:val="right"/>
            </w:pPr>
            <w:r>
              <w:rPr>
                <w:sz w:val="24"/>
              </w:rPr>
              <w:t xml:space="preserve">Глава по БК</w:t>
            </w:r>
          </w:p>
        </w:tc>
        <w:tc>
          <w:tcPr>
            <w:tcW w:w="1134" w:type="dxa"/>
            <w:tcBorders>
              <w:top w:val="single" w:sz="4"/>
              <w:left w:val="single" w:sz="4"/>
              <w:bottom w:val="single" w:sz="4"/>
              <w:right w:val="single" w:sz="4"/>
            </w:tcBorders>
          </w:tcPr>
          <w:p>
            <w:pPr>
              <w:pStyle w:val="0"/>
            </w:pPr>
            <w:r>
              <w:rPr>
                <w:sz w:val="24"/>
              </w:rPr>
            </w:r>
          </w:p>
        </w:tc>
      </w:tr>
      <w:tr>
        <w:tc>
          <w:tcPr>
            <w:tcW w:w="2891" w:type="dxa"/>
            <w:tcBorders>
              <w:top w:val="nil"/>
              <w:left w:val="nil"/>
              <w:bottom w:val="nil"/>
              <w:right w:val="nil"/>
            </w:tcBorders>
          </w:tcPr>
          <w:p>
            <w:pPr>
              <w:pStyle w:val="0"/>
            </w:pPr>
            <w:r>
              <w:rPr>
                <w:sz w:val="24"/>
              </w:rPr>
              <w:t xml:space="preserve">Администратор источников финансирования дефицита бюджета с полномочиями главного администратора</w:t>
            </w:r>
          </w:p>
        </w:tc>
        <w:tc>
          <w:tcPr>
            <w:tcW w:w="3231" w:type="dxa"/>
            <w:vAlign w:val="bottom"/>
            <w:tcBorders>
              <w:top w:val="nil"/>
              <w:left w:val="nil"/>
              <w:bottom w:val="nil"/>
              <w:right w:val="nil"/>
            </w:tcBorders>
          </w:tcPr>
          <w:p>
            <w:pPr>
              <w:pStyle w:val="0"/>
              <w:jc w:val="center"/>
            </w:pPr>
            <w:r>
              <w:rPr>
                <w:sz w:val="24"/>
              </w:rPr>
              <w:t xml:space="preserve">_________________</w:t>
            </w:r>
          </w:p>
        </w:tc>
        <w:tc>
          <w:tcPr>
            <w:tcW w:w="1757" w:type="dxa"/>
            <w:vAlign w:val="bottom"/>
            <w:tcBorders>
              <w:top w:val="nil"/>
              <w:left w:val="nil"/>
              <w:bottom w:val="nil"/>
              <w:right w:val="single" w:sz="4"/>
            </w:tcBorders>
          </w:tcPr>
          <w:p>
            <w:pPr>
              <w:pStyle w:val="0"/>
              <w:jc w:val="right"/>
            </w:pPr>
            <w:r>
              <w:rPr>
                <w:sz w:val="24"/>
              </w:rPr>
              <w:t xml:space="preserve">по Сводному реестру</w:t>
            </w:r>
          </w:p>
        </w:tc>
        <w:tc>
          <w:tcPr>
            <w:tcW w:w="1134" w:type="dxa"/>
            <w:tcBorders>
              <w:top w:val="single" w:sz="4"/>
              <w:left w:val="single" w:sz="4"/>
              <w:bottom w:val="single" w:sz="4"/>
              <w:right w:val="single" w:sz="4"/>
            </w:tcBorders>
          </w:tcPr>
          <w:p>
            <w:pPr>
              <w:pStyle w:val="0"/>
            </w:pPr>
            <w:r>
              <w:rPr>
                <w:sz w:val="24"/>
              </w:rPr>
            </w:r>
          </w:p>
        </w:tc>
      </w:tr>
      <w:tr>
        <w:tc>
          <w:tcPr>
            <w:tcW w:w="2891" w:type="dxa"/>
            <w:tcBorders>
              <w:top w:val="nil"/>
              <w:left w:val="nil"/>
              <w:bottom w:val="nil"/>
              <w:right w:val="nil"/>
            </w:tcBorders>
          </w:tcPr>
          <w:p>
            <w:pPr>
              <w:pStyle w:val="0"/>
            </w:pPr>
            <w:r>
              <w:rPr>
                <w:sz w:val="24"/>
              </w:rPr>
              <w:t xml:space="preserve">Наименование бюджета</w:t>
            </w:r>
          </w:p>
        </w:tc>
        <w:tc>
          <w:tcPr>
            <w:tcW w:w="3231" w:type="dxa"/>
            <w:vAlign w:val="bottom"/>
            <w:tcBorders>
              <w:top w:val="nil"/>
              <w:left w:val="nil"/>
              <w:bottom w:val="nil"/>
              <w:right w:val="nil"/>
            </w:tcBorders>
          </w:tcPr>
          <w:p>
            <w:pPr>
              <w:pStyle w:val="0"/>
              <w:jc w:val="center"/>
            </w:pPr>
            <w:r>
              <w:rPr>
                <w:sz w:val="24"/>
              </w:rPr>
              <w:t xml:space="preserve">_________________</w:t>
            </w:r>
          </w:p>
        </w:tc>
        <w:tc>
          <w:tcPr>
            <w:tcW w:w="1757" w:type="dxa"/>
            <w:vAlign w:val="bottom"/>
            <w:tcBorders>
              <w:top w:val="nil"/>
              <w:left w:val="nil"/>
              <w:bottom w:val="nil"/>
              <w:right w:val="single" w:sz="4"/>
            </w:tcBorders>
          </w:tcPr>
          <w:p>
            <w:pPr>
              <w:pStyle w:val="0"/>
              <w:jc w:val="right"/>
            </w:pPr>
            <w:r>
              <w:rPr>
                <w:sz w:val="24"/>
              </w:rPr>
              <w:t xml:space="preserve">по </w:t>
            </w:r>
            <w:r>
              <w:rPr>
                <w:sz w:val="24"/>
              </w:rPr>
              <w:t xml:space="preserve">ОКТМО</w:t>
            </w:r>
          </w:p>
        </w:tc>
        <w:tc>
          <w:tcPr>
            <w:tcW w:w="1134" w:type="dxa"/>
            <w:vAlign w:val="bottom"/>
            <w:tcBorders>
              <w:top w:val="single" w:sz="4"/>
              <w:left w:val="single" w:sz="4"/>
              <w:bottom w:val="single" w:sz="4"/>
              <w:right w:val="single" w:sz="4"/>
            </w:tcBorders>
          </w:tcPr>
          <w:p>
            <w:pPr>
              <w:pStyle w:val="0"/>
            </w:pPr>
            <w:r>
              <w:rPr>
                <w:sz w:val="24"/>
              </w:rPr>
            </w:r>
          </w:p>
        </w:tc>
      </w:tr>
      <w:tr>
        <w:tc>
          <w:tcPr>
            <w:tcW w:w="2891" w:type="dxa"/>
            <w:tcBorders>
              <w:top w:val="nil"/>
              <w:left w:val="nil"/>
              <w:bottom w:val="nil"/>
              <w:right w:val="nil"/>
            </w:tcBorders>
          </w:tcPr>
          <w:p>
            <w:pPr>
              <w:pStyle w:val="0"/>
            </w:pPr>
            <w:r>
              <w:rPr>
                <w:sz w:val="24"/>
              </w:rPr>
              <w:t xml:space="preserve">Финансовый орган</w:t>
            </w:r>
          </w:p>
        </w:tc>
        <w:tc>
          <w:tcPr>
            <w:tcW w:w="3231" w:type="dxa"/>
            <w:tcBorders>
              <w:top w:val="nil"/>
              <w:left w:val="nil"/>
              <w:bottom w:val="nil"/>
              <w:right w:val="nil"/>
            </w:tcBorders>
          </w:tcPr>
          <w:p>
            <w:pPr>
              <w:pStyle w:val="0"/>
              <w:jc w:val="center"/>
            </w:pPr>
            <w:r>
              <w:rPr>
                <w:sz w:val="24"/>
              </w:rPr>
              <w:t xml:space="preserve">_________________</w:t>
            </w:r>
          </w:p>
        </w:tc>
        <w:tc>
          <w:tcPr>
            <w:tcW w:w="1757" w:type="dxa"/>
            <w:vAlign w:val="bottom"/>
            <w:tcBorders>
              <w:top w:val="nil"/>
              <w:left w:val="nil"/>
              <w:bottom w:val="nil"/>
              <w:right w:val="single" w:sz="4"/>
            </w:tcBorders>
          </w:tcPr>
          <w:p>
            <w:pPr>
              <w:pStyle w:val="0"/>
              <w:jc w:val="right"/>
            </w:pPr>
            <w:r>
              <w:rPr>
                <w:sz w:val="24"/>
              </w:rPr>
              <w:t xml:space="preserve">по ОКПО</w:t>
            </w:r>
          </w:p>
        </w:tc>
        <w:tc>
          <w:tcPr>
            <w:tcW w:w="1134" w:type="dxa"/>
            <w:vAlign w:val="bottom"/>
            <w:tcBorders>
              <w:top w:val="single" w:sz="4"/>
              <w:left w:val="single" w:sz="4"/>
              <w:bottom w:val="single" w:sz="4"/>
              <w:right w:val="single" w:sz="4"/>
            </w:tcBorders>
          </w:tcPr>
          <w:p>
            <w:pPr>
              <w:pStyle w:val="0"/>
            </w:pPr>
            <w:r>
              <w:rPr>
                <w:sz w:val="24"/>
              </w:rPr>
            </w:r>
          </w:p>
        </w:tc>
      </w:tr>
      <w:tr>
        <w:tc>
          <w:tcPr>
            <w:tcW w:w="2891" w:type="dxa"/>
            <w:tcBorders>
              <w:top w:val="nil"/>
              <w:left w:val="nil"/>
              <w:bottom w:val="nil"/>
              <w:right w:val="nil"/>
            </w:tcBorders>
          </w:tcPr>
          <w:p>
            <w:pPr>
              <w:pStyle w:val="0"/>
            </w:pPr>
            <w:r>
              <w:rPr>
                <w:sz w:val="24"/>
              </w:rPr>
              <w:t xml:space="preserve">Периодичность: ежедневная</w:t>
            </w:r>
          </w:p>
        </w:tc>
        <w:tc>
          <w:tcPr>
            <w:tcW w:w="3231" w:type="dxa"/>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pPr>
            <w:r>
              <w:rPr>
                <w:sz w:val="24"/>
              </w:rPr>
            </w:r>
          </w:p>
        </w:tc>
        <w:tc>
          <w:tcPr>
            <w:tcW w:w="1134" w:type="dxa"/>
            <w:vAlign w:val="bottom"/>
            <w:tcBorders>
              <w:top w:val="single" w:sz="4"/>
              <w:left w:val="single" w:sz="4"/>
              <w:bottom w:val="single" w:sz="4"/>
              <w:right w:val="single" w:sz="4"/>
            </w:tcBorders>
          </w:tcPr>
          <w:p>
            <w:pPr>
              <w:pStyle w:val="0"/>
            </w:pPr>
            <w:r>
              <w:rPr>
                <w:sz w:val="24"/>
              </w:rPr>
            </w:r>
          </w:p>
        </w:tc>
      </w:tr>
      <w:tr>
        <w:tc>
          <w:tcPr>
            <w:tcW w:w="2891" w:type="dxa"/>
            <w:tcBorders>
              <w:top w:val="nil"/>
              <w:left w:val="nil"/>
              <w:bottom w:val="nil"/>
              <w:right w:val="nil"/>
            </w:tcBorders>
          </w:tcPr>
          <w:p>
            <w:pPr>
              <w:pStyle w:val="0"/>
            </w:pPr>
            <w:r>
              <w:rPr>
                <w:sz w:val="24"/>
              </w:rPr>
              <w:t xml:space="preserve">Единица измерения: руб</w:t>
            </w:r>
          </w:p>
        </w:tc>
        <w:tc>
          <w:tcPr>
            <w:tcW w:w="3231" w:type="dxa"/>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по ОКЕИ</w:t>
            </w:r>
          </w:p>
        </w:tc>
        <w:tc>
          <w:tcPr>
            <w:tcW w:w="1134" w:type="dxa"/>
            <w:vAlign w:val="bottom"/>
            <w:tcBorders>
              <w:top w:val="single" w:sz="4"/>
              <w:left w:val="single" w:sz="4"/>
              <w:bottom w:val="single" w:sz="4"/>
              <w:right w:val="single" w:sz="4"/>
            </w:tcBorders>
          </w:tcPr>
          <w:p>
            <w:pPr>
              <w:pStyle w:val="0"/>
              <w:jc w:val="center"/>
            </w:pPr>
            <w:r>
              <w:rPr>
                <w:sz w:val="24"/>
              </w:rPr>
              <w:t xml:space="preserve">383</w:t>
            </w:r>
          </w:p>
        </w:tc>
      </w:tr>
    </w:tbl>
    <w:p>
      <w:pPr>
        <w:pStyle w:val="0"/>
        <w:jc w:val="both"/>
      </w:pPr>
      <w:r>
        <w:rPr>
          <w:sz w:val="24"/>
        </w:rPr>
      </w:r>
    </w:p>
    <w:p>
      <w:pPr>
        <w:pStyle w:val="1"/>
        <w:jc w:val="both"/>
      </w:pPr>
      <w:r>
        <w:rPr>
          <w:sz w:val="20"/>
        </w:rPr>
        <w:t xml:space="preserve">            1. Остатки бюджетных ассигнований на лицевом счете</w:t>
      </w:r>
    </w:p>
    <w:p>
      <w:pPr>
        <w:pStyle w:val="0"/>
        <w:jc w:val="both"/>
      </w:pPr>
      <w:r>
        <w:rPr>
          <w:sz w:val="24"/>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2665"/>
        <w:gridCol w:w="2098"/>
        <w:gridCol w:w="2167"/>
        <w:gridCol w:w="2098"/>
      </w:tblGrid>
      <w:tr>
        <w:tc>
          <w:tcPr>
            <w:tcW w:w="2665" w:type="dxa"/>
            <w:tcBorders>
              <w:left w:val="nil"/>
            </w:tcBorders>
            <w:vMerge w:val="restart"/>
          </w:tcPr>
          <w:p>
            <w:pPr>
              <w:pStyle w:val="0"/>
              <w:jc w:val="center"/>
            </w:pPr>
            <w:r>
              <w:rPr>
                <w:sz w:val="24"/>
              </w:rPr>
              <w:t xml:space="preserve">Наименование показателя</w:t>
            </w:r>
          </w:p>
        </w:tc>
        <w:tc>
          <w:tcPr>
            <w:tcW w:w="2098" w:type="dxa"/>
            <w:vMerge w:val="restart"/>
          </w:tcPr>
          <w:p>
            <w:pPr>
              <w:pStyle w:val="0"/>
              <w:jc w:val="center"/>
            </w:pPr>
            <w:r>
              <w:rPr>
                <w:sz w:val="24"/>
              </w:rPr>
              <w:t xml:space="preserve">Сумма на ____ текущий финансовый год</w:t>
            </w:r>
          </w:p>
        </w:tc>
        <w:tc>
          <w:tcPr>
            <w:gridSpan w:val="2"/>
            <w:tcW w:w="4265" w:type="dxa"/>
            <w:tcBorders>
              <w:right w:val="nil"/>
            </w:tcBorders>
          </w:tcPr>
          <w:p>
            <w:pPr>
              <w:pStyle w:val="0"/>
              <w:jc w:val="center"/>
            </w:pPr>
            <w:r>
              <w:rPr>
                <w:sz w:val="24"/>
              </w:rPr>
              <w:t xml:space="preserve">Сумма на плановый период ____ - ____ годов</w:t>
            </w:r>
          </w:p>
        </w:tc>
      </w:tr>
      <w:tr>
        <w:tc>
          <w:tcPr>
            <w:tcBorders>
              <w:left w:val="nil"/>
            </w:tcBorders>
            <w:vMerge w:val="continue"/>
          </w:tcPr>
          <w:p/>
        </w:tc>
        <w:tc>
          <w:tcPr>
            <w:vMerge w:val="continue"/>
          </w:tcPr>
          <w:p/>
        </w:tc>
        <w:tc>
          <w:tcPr>
            <w:tcW w:w="2167" w:type="dxa"/>
          </w:tcPr>
          <w:p>
            <w:pPr>
              <w:pStyle w:val="0"/>
              <w:jc w:val="center"/>
            </w:pPr>
            <w:r>
              <w:rPr>
                <w:sz w:val="24"/>
              </w:rPr>
              <w:t xml:space="preserve">первый год</w:t>
            </w:r>
          </w:p>
        </w:tc>
        <w:tc>
          <w:tcPr>
            <w:tcW w:w="2098" w:type="dxa"/>
            <w:tcBorders>
              <w:right w:val="nil"/>
            </w:tcBorders>
          </w:tcPr>
          <w:p>
            <w:pPr>
              <w:pStyle w:val="0"/>
              <w:jc w:val="center"/>
            </w:pPr>
            <w:r>
              <w:rPr>
                <w:sz w:val="24"/>
              </w:rPr>
              <w:t xml:space="preserve">второй год</w:t>
            </w:r>
          </w:p>
        </w:tc>
      </w:tr>
      <w:tr>
        <w:tc>
          <w:tcPr>
            <w:tcW w:w="2665" w:type="dxa"/>
            <w:tcBorders>
              <w:left w:val="nil"/>
            </w:tcBorders>
          </w:tcPr>
          <w:p>
            <w:pPr>
              <w:pStyle w:val="0"/>
              <w:jc w:val="center"/>
            </w:pPr>
            <w:r>
              <w:rPr>
                <w:sz w:val="24"/>
              </w:rPr>
              <w:t xml:space="preserve">1</w:t>
            </w:r>
          </w:p>
        </w:tc>
        <w:tc>
          <w:tcPr>
            <w:tcW w:w="2098" w:type="dxa"/>
          </w:tcPr>
          <w:p>
            <w:pPr>
              <w:pStyle w:val="0"/>
              <w:jc w:val="center"/>
            </w:pPr>
            <w:r>
              <w:rPr>
                <w:sz w:val="24"/>
              </w:rPr>
              <w:t xml:space="preserve">2</w:t>
            </w:r>
          </w:p>
        </w:tc>
        <w:tc>
          <w:tcPr>
            <w:tcW w:w="2167" w:type="dxa"/>
          </w:tcPr>
          <w:p>
            <w:pPr>
              <w:pStyle w:val="0"/>
              <w:jc w:val="center"/>
            </w:pPr>
            <w:r>
              <w:rPr>
                <w:sz w:val="24"/>
              </w:rPr>
              <w:t xml:space="preserve">3</w:t>
            </w:r>
          </w:p>
        </w:tc>
        <w:tc>
          <w:tcPr>
            <w:tcW w:w="2098" w:type="dxa"/>
            <w:tcBorders>
              <w:right w:val="nil"/>
            </w:tcBorders>
          </w:tcPr>
          <w:p>
            <w:pPr>
              <w:pStyle w:val="0"/>
              <w:jc w:val="center"/>
            </w:pPr>
            <w:r>
              <w:rPr>
                <w:sz w:val="24"/>
              </w:rPr>
              <w:t xml:space="preserve">4</w:t>
            </w:r>
          </w:p>
        </w:tc>
      </w:tr>
      <w:tr>
        <w:tblPrEx>
          <w:tblBorders>
            <w:right w:val="single" w:sz="4"/>
          </w:tblBorders>
        </w:tblPrEx>
        <w:tc>
          <w:tcPr>
            <w:tcW w:w="2665" w:type="dxa"/>
            <w:tcBorders>
              <w:left w:val="nil"/>
            </w:tcBorders>
          </w:tcPr>
          <w:p>
            <w:pPr>
              <w:pStyle w:val="0"/>
            </w:pPr>
            <w:r>
              <w:rPr>
                <w:sz w:val="24"/>
              </w:rPr>
              <w:t xml:space="preserve">Остаток на начало дня</w:t>
            </w:r>
          </w:p>
        </w:tc>
        <w:tc>
          <w:tcPr>
            <w:tcW w:w="2098" w:type="dxa"/>
          </w:tcPr>
          <w:p>
            <w:pPr>
              <w:pStyle w:val="0"/>
            </w:pPr>
            <w:r>
              <w:rPr>
                <w:sz w:val="24"/>
              </w:rPr>
            </w:r>
          </w:p>
        </w:tc>
        <w:tc>
          <w:tcPr>
            <w:tcW w:w="2167" w:type="dxa"/>
          </w:tcPr>
          <w:p>
            <w:pPr>
              <w:pStyle w:val="0"/>
            </w:pPr>
            <w:r>
              <w:rPr>
                <w:sz w:val="24"/>
              </w:rPr>
            </w:r>
          </w:p>
        </w:tc>
        <w:tc>
          <w:tcPr>
            <w:tcW w:w="2098" w:type="dxa"/>
          </w:tcPr>
          <w:p>
            <w:pPr>
              <w:pStyle w:val="0"/>
            </w:pPr>
            <w:r>
              <w:rPr>
                <w:sz w:val="24"/>
              </w:rPr>
            </w:r>
          </w:p>
        </w:tc>
      </w:tr>
      <w:tr>
        <w:tblPrEx>
          <w:tblBorders>
            <w:right w:val="single" w:sz="4"/>
          </w:tblBorders>
        </w:tblPrEx>
        <w:tc>
          <w:tcPr>
            <w:tcW w:w="2665" w:type="dxa"/>
            <w:tcBorders>
              <w:left w:val="nil"/>
            </w:tcBorders>
          </w:tcPr>
          <w:p>
            <w:pPr>
              <w:pStyle w:val="0"/>
            </w:pPr>
            <w:r>
              <w:rPr>
                <w:sz w:val="24"/>
              </w:rPr>
              <w:t xml:space="preserve">Остаток на конец дня</w:t>
            </w:r>
          </w:p>
        </w:tc>
        <w:tc>
          <w:tcPr>
            <w:tcW w:w="2098" w:type="dxa"/>
          </w:tcPr>
          <w:p>
            <w:pPr>
              <w:pStyle w:val="0"/>
            </w:pPr>
            <w:r>
              <w:rPr>
                <w:sz w:val="24"/>
              </w:rPr>
            </w:r>
          </w:p>
        </w:tc>
        <w:tc>
          <w:tcPr>
            <w:tcW w:w="2167" w:type="dxa"/>
          </w:tcPr>
          <w:p>
            <w:pPr>
              <w:pStyle w:val="0"/>
            </w:pPr>
            <w:r>
              <w:rPr>
                <w:sz w:val="24"/>
              </w:rPr>
            </w:r>
          </w:p>
        </w:tc>
        <w:tc>
          <w:tcPr>
            <w:tcW w:w="2098" w:type="dxa"/>
          </w:tcPr>
          <w:p>
            <w:pPr>
              <w:pStyle w:val="0"/>
            </w:pPr>
            <w:r>
              <w:rPr>
                <w:sz w:val="24"/>
              </w:rPr>
            </w:r>
          </w:p>
        </w:tc>
      </w:tr>
    </w:tbl>
    <w:p>
      <w:pPr>
        <w:pStyle w:val="0"/>
        <w:jc w:val="both"/>
      </w:pPr>
      <w:r>
        <w:rPr>
          <w:sz w:val="24"/>
        </w:rPr>
      </w:r>
    </w:p>
    <w:p>
      <w:pPr>
        <w:pStyle w:val="1"/>
        <w:jc w:val="both"/>
      </w:pPr>
      <w:r>
        <w:rPr>
          <w:sz w:val="20"/>
        </w:rPr>
        <w:t xml:space="preserve">                                                         Номер страницы ___</w:t>
      </w:r>
    </w:p>
    <w:p>
      <w:pPr>
        <w:pStyle w:val="1"/>
        <w:jc w:val="both"/>
      </w:pPr>
      <w:r>
        <w:rPr>
          <w:sz w:val="20"/>
        </w:rPr>
        <w:t xml:space="preserve">                                                          Всего страниц ___</w:t>
      </w:r>
    </w:p>
    <w:p>
      <w:pPr>
        <w:pStyle w:val="1"/>
        <w:jc w:val="both"/>
      </w:pPr>
      <w:r>
        <w:rPr>
          <w:sz w:val="20"/>
        </w:rPr>
      </w:r>
    </w:p>
    <w:p>
      <w:pPr>
        <w:pStyle w:val="1"/>
        <w:jc w:val="both"/>
      </w:pPr>
      <w:r>
        <w:rPr>
          <w:sz w:val="20"/>
        </w:rPr>
        <w:t xml:space="preserve">                                                        Форма 0531763, с. 2</w:t>
      </w:r>
    </w:p>
    <w:p>
      <w:pPr>
        <w:pStyle w:val="1"/>
        <w:jc w:val="both"/>
      </w:pPr>
      <w:r>
        <w:rPr>
          <w:sz w:val="20"/>
        </w:rPr>
      </w:r>
    </w:p>
    <w:p>
      <w:pPr>
        <w:pStyle w:val="1"/>
        <w:jc w:val="both"/>
      </w:pPr>
      <w:r>
        <w:rPr>
          <w:sz w:val="20"/>
        </w:rPr>
        <w:t xml:space="preserve">                                                Номер лицевого счета ______</w:t>
      </w:r>
    </w:p>
    <w:p>
      <w:pPr>
        <w:pStyle w:val="1"/>
        <w:jc w:val="both"/>
      </w:pPr>
      <w:r>
        <w:rPr>
          <w:sz w:val="20"/>
        </w:rPr>
        <w:t xml:space="preserve">                                                за "__" ___________ 20__ г.</w:t>
      </w:r>
    </w:p>
    <w:p>
      <w:pPr>
        <w:pStyle w:val="1"/>
        <w:jc w:val="both"/>
      </w:pPr>
      <w:r>
        <w:rPr>
          <w:sz w:val="20"/>
        </w:rPr>
      </w:r>
    </w:p>
    <w:p>
      <w:pPr>
        <w:pStyle w:val="1"/>
        <w:jc w:val="both"/>
      </w:pPr>
      <w:r>
        <w:rPr>
          <w:sz w:val="20"/>
        </w:rPr>
        <w:t xml:space="preserve">                   2. Доведенные бюджетные ассигнования</w:t>
      </w:r>
    </w:p>
    <w:p>
      <w:pPr>
        <w:pStyle w:val="1"/>
        <w:jc w:val="both"/>
      </w:pPr>
      <w:r>
        <w:rPr>
          <w:sz w:val="20"/>
        </w:rPr>
      </w:r>
    </w:p>
    <w:p>
      <w:pPr>
        <w:pStyle w:val="1"/>
        <w:jc w:val="both"/>
      </w:pPr>
      <w:r>
        <w:rPr>
          <w:sz w:val="20"/>
        </w:rPr>
        <w:t xml:space="preserve">                        2.1. Бюджетные ассигнования</w:t>
      </w:r>
    </w:p>
    <w:p>
      <w:pPr>
        <w:pStyle w:val="0"/>
        <w:jc w:val="both"/>
      </w:pPr>
      <w:r>
        <w:rPr>
          <w:sz w:val="24"/>
        </w:rPr>
      </w:r>
    </w:p>
    <w:tbl>
      <w:tblPr>
        <w:tblInd w:w="0" w:type="dxa"/>
        <w:tblLayout w:type="fixed"/>
        <w:tblBorders>
          <w:top w:val="single" w:sz="4"/>
          <w:bottom w:val="single" w:sz="4"/>
          <w:right w:val="single" w:sz="4"/>
          <w:insideV w:val="single" w:sz="4"/>
          <w:insideH w:val="single" w:sz="4"/>
        </w:tblBorders>
        <w:tblCellMar>
          <w:top w:w="102" w:type="dxa"/>
          <w:left w:w="62" w:type="dxa"/>
          <w:bottom w:w="102" w:type="dxa"/>
          <w:right w:w="62" w:type="dxa"/>
        </w:tblCellMar>
      </w:tblPr>
      <w:tblGrid>
        <w:gridCol w:w="510"/>
        <w:gridCol w:w="1685"/>
        <w:gridCol w:w="877"/>
        <w:gridCol w:w="878"/>
        <w:gridCol w:w="1710"/>
        <w:gridCol w:w="1710"/>
        <w:gridCol w:w="1644"/>
      </w:tblGrid>
      <w:tr>
        <w:tblPrEx>
          <w:tblBorders>
            <w:right w:val="nil"/>
          </w:tblBorders>
        </w:tblPrEx>
        <w:tc>
          <w:tcPr>
            <w:tcW w:w="510" w:type="dxa"/>
            <w:tcBorders>
              <w:left w:val="nil"/>
            </w:tcBorders>
            <w:vMerge w:val="restart"/>
          </w:tcPr>
          <w:p>
            <w:pPr>
              <w:pStyle w:val="0"/>
              <w:jc w:val="center"/>
            </w:pPr>
            <w:r>
              <w:rPr>
                <w:sz w:val="24"/>
              </w:rPr>
              <w:t xml:space="preserve">N п/п</w:t>
            </w:r>
          </w:p>
        </w:tc>
        <w:tc>
          <w:tcPr>
            <w:gridSpan w:val="3"/>
            <w:tcW w:w="3440" w:type="dxa"/>
          </w:tcPr>
          <w:p>
            <w:pPr>
              <w:pStyle w:val="0"/>
              <w:jc w:val="center"/>
            </w:pPr>
            <w:r>
              <w:rPr>
                <w:sz w:val="24"/>
              </w:rPr>
              <w:t xml:space="preserve">Документ</w:t>
            </w:r>
          </w:p>
        </w:tc>
        <w:tc>
          <w:tcPr>
            <w:tcW w:w="1710" w:type="dxa"/>
            <w:vMerge w:val="restart"/>
          </w:tcPr>
          <w:p>
            <w:pPr>
              <w:pStyle w:val="0"/>
              <w:jc w:val="center"/>
            </w:pPr>
            <w:r>
              <w:rPr>
                <w:sz w:val="24"/>
              </w:rPr>
              <w:t xml:space="preserve">Сумма на ____ текущий финансовый год</w:t>
            </w:r>
          </w:p>
        </w:tc>
        <w:tc>
          <w:tcPr>
            <w:gridSpan w:val="2"/>
            <w:tcW w:w="3354" w:type="dxa"/>
            <w:tcBorders>
              <w:right w:val="nil"/>
            </w:tcBorders>
          </w:tcPr>
          <w:p>
            <w:pPr>
              <w:pStyle w:val="0"/>
              <w:jc w:val="center"/>
            </w:pPr>
            <w:r>
              <w:rPr>
                <w:sz w:val="24"/>
              </w:rPr>
              <w:t xml:space="preserve">Сумма на плановый период ____ - ____ годов</w:t>
            </w:r>
          </w:p>
        </w:tc>
      </w:tr>
      <w:tr>
        <w:tblPrEx>
          <w:tblBorders>
            <w:right w:val="nil"/>
          </w:tblBorders>
        </w:tblPrEx>
        <w:tc>
          <w:tcPr>
            <w:tcBorders>
              <w:left w:val="nil"/>
            </w:tcBorders>
            <w:vMerge w:val="continue"/>
          </w:tcPr>
          <w:p/>
        </w:tc>
        <w:tc>
          <w:tcPr>
            <w:tcW w:w="1685" w:type="dxa"/>
          </w:tcPr>
          <w:p>
            <w:pPr>
              <w:pStyle w:val="0"/>
              <w:jc w:val="center"/>
            </w:pPr>
            <w:r>
              <w:rPr>
                <w:sz w:val="24"/>
              </w:rPr>
              <w:t xml:space="preserve">наименование</w:t>
            </w:r>
          </w:p>
        </w:tc>
        <w:tc>
          <w:tcPr>
            <w:tcW w:w="877" w:type="dxa"/>
          </w:tcPr>
          <w:p>
            <w:pPr>
              <w:pStyle w:val="0"/>
              <w:jc w:val="center"/>
            </w:pPr>
            <w:r>
              <w:rPr>
                <w:sz w:val="24"/>
              </w:rPr>
              <w:t xml:space="preserve">номер</w:t>
            </w:r>
          </w:p>
        </w:tc>
        <w:tc>
          <w:tcPr>
            <w:tcW w:w="878" w:type="dxa"/>
          </w:tcPr>
          <w:p>
            <w:pPr>
              <w:pStyle w:val="0"/>
              <w:jc w:val="center"/>
            </w:pPr>
            <w:r>
              <w:rPr>
                <w:sz w:val="24"/>
              </w:rPr>
              <w:t xml:space="preserve">дата</w:t>
            </w:r>
          </w:p>
        </w:tc>
        <w:tc>
          <w:tcPr>
            <w:vMerge w:val="continue"/>
          </w:tcPr>
          <w:p/>
        </w:tc>
        <w:tc>
          <w:tcPr>
            <w:tcW w:w="1710" w:type="dxa"/>
          </w:tcPr>
          <w:p>
            <w:pPr>
              <w:pStyle w:val="0"/>
              <w:jc w:val="center"/>
            </w:pPr>
            <w:r>
              <w:rPr>
                <w:sz w:val="24"/>
              </w:rPr>
              <w:t xml:space="preserve">первый год</w:t>
            </w:r>
          </w:p>
        </w:tc>
        <w:tc>
          <w:tcPr>
            <w:tcW w:w="1644" w:type="dxa"/>
            <w:tcBorders>
              <w:right w:val="nil"/>
            </w:tcBorders>
          </w:tcPr>
          <w:p>
            <w:pPr>
              <w:pStyle w:val="0"/>
              <w:jc w:val="center"/>
            </w:pPr>
            <w:r>
              <w:rPr>
                <w:sz w:val="24"/>
              </w:rPr>
              <w:t xml:space="preserve">второй год</w:t>
            </w:r>
          </w:p>
        </w:tc>
      </w:tr>
      <w:tr>
        <w:tblPrEx>
          <w:tblBorders>
            <w:right w:val="nil"/>
          </w:tblBorders>
        </w:tblPrEx>
        <w:tc>
          <w:tcPr>
            <w:tcW w:w="510" w:type="dxa"/>
            <w:tcBorders>
              <w:left w:val="nil"/>
            </w:tcBorders>
          </w:tcPr>
          <w:p>
            <w:pPr>
              <w:pStyle w:val="0"/>
              <w:jc w:val="center"/>
            </w:pPr>
            <w:r>
              <w:rPr>
                <w:sz w:val="24"/>
              </w:rPr>
              <w:t xml:space="preserve">1</w:t>
            </w:r>
          </w:p>
        </w:tc>
        <w:tc>
          <w:tcPr>
            <w:tcW w:w="1685" w:type="dxa"/>
          </w:tcPr>
          <w:p>
            <w:pPr>
              <w:pStyle w:val="0"/>
              <w:jc w:val="center"/>
            </w:pPr>
            <w:r>
              <w:rPr>
                <w:sz w:val="24"/>
              </w:rPr>
              <w:t xml:space="preserve">2</w:t>
            </w:r>
          </w:p>
        </w:tc>
        <w:tc>
          <w:tcPr>
            <w:tcW w:w="877" w:type="dxa"/>
          </w:tcPr>
          <w:p>
            <w:pPr>
              <w:pStyle w:val="0"/>
              <w:jc w:val="center"/>
            </w:pPr>
            <w:r>
              <w:rPr>
                <w:sz w:val="24"/>
              </w:rPr>
              <w:t xml:space="preserve">3</w:t>
            </w:r>
          </w:p>
        </w:tc>
        <w:tc>
          <w:tcPr>
            <w:tcW w:w="878" w:type="dxa"/>
          </w:tcPr>
          <w:p>
            <w:pPr>
              <w:pStyle w:val="0"/>
              <w:jc w:val="center"/>
            </w:pPr>
            <w:r>
              <w:rPr>
                <w:sz w:val="24"/>
              </w:rPr>
              <w:t xml:space="preserve">4</w:t>
            </w:r>
          </w:p>
        </w:tc>
        <w:tc>
          <w:tcPr>
            <w:tcW w:w="1710" w:type="dxa"/>
          </w:tcPr>
          <w:p>
            <w:pPr>
              <w:pStyle w:val="0"/>
              <w:jc w:val="center"/>
            </w:pPr>
            <w:r>
              <w:rPr>
                <w:sz w:val="24"/>
              </w:rPr>
              <w:t xml:space="preserve">5</w:t>
            </w:r>
          </w:p>
        </w:tc>
        <w:tc>
          <w:tcPr>
            <w:tcW w:w="1710" w:type="dxa"/>
          </w:tcPr>
          <w:p>
            <w:pPr>
              <w:pStyle w:val="0"/>
              <w:jc w:val="center"/>
            </w:pPr>
            <w:r>
              <w:rPr>
                <w:sz w:val="24"/>
              </w:rPr>
              <w:t xml:space="preserve">6</w:t>
            </w:r>
          </w:p>
        </w:tc>
        <w:tc>
          <w:tcPr>
            <w:tcW w:w="1644" w:type="dxa"/>
            <w:tcBorders>
              <w:right w:val="nil"/>
            </w:tcBorders>
          </w:tcPr>
          <w:p>
            <w:pPr>
              <w:pStyle w:val="0"/>
              <w:jc w:val="center"/>
            </w:pPr>
            <w:r>
              <w:rPr>
                <w:sz w:val="24"/>
              </w:rPr>
              <w:t xml:space="preserve">7</w:t>
            </w:r>
          </w:p>
        </w:tc>
      </w:tr>
      <w:tr>
        <w:tc>
          <w:tcPr>
            <w:tcW w:w="510" w:type="dxa"/>
            <w:tcBorders>
              <w:left w:val="nil"/>
            </w:tcBorders>
          </w:tcPr>
          <w:p>
            <w:pPr>
              <w:pStyle w:val="0"/>
            </w:pPr>
            <w:r>
              <w:rPr>
                <w:sz w:val="24"/>
              </w:rPr>
            </w:r>
          </w:p>
        </w:tc>
        <w:tc>
          <w:tcPr>
            <w:tcW w:w="1685" w:type="dxa"/>
          </w:tcPr>
          <w:p>
            <w:pPr>
              <w:pStyle w:val="0"/>
            </w:pPr>
            <w:r>
              <w:rPr>
                <w:sz w:val="24"/>
              </w:rPr>
            </w:r>
          </w:p>
        </w:tc>
        <w:tc>
          <w:tcPr>
            <w:tcW w:w="877" w:type="dxa"/>
          </w:tcPr>
          <w:p>
            <w:pPr>
              <w:pStyle w:val="0"/>
            </w:pPr>
            <w:r>
              <w:rPr>
                <w:sz w:val="24"/>
              </w:rPr>
            </w:r>
          </w:p>
        </w:tc>
        <w:tc>
          <w:tcPr>
            <w:tcW w:w="878" w:type="dxa"/>
          </w:tcPr>
          <w:p>
            <w:pPr>
              <w:pStyle w:val="0"/>
            </w:pPr>
            <w:r>
              <w:rPr>
                <w:sz w:val="24"/>
              </w:rPr>
            </w:r>
          </w:p>
        </w:tc>
        <w:tc>
          <w:tcPr>
            <w:tcW w:w="1710" w:type="dxa"/>
          </w:tcPr>
          <w:p>
            <w:pPr>
              <w:pStyle w:val="0"/>
            </w:pPr>
            <w:r>
              <w:rPr>
                <w:sz w:val="24"/>
              </w:rPr>
            </w:r>
          </w:p>
        </w:tc>
        <w:tc>
          <w:tcPr>
            <w:tcW w:w="1710" w:type="dxa"/>
          </w:tcPr>
          <w:p>
            <w:pPr>
              <w:pStyle w:val="0"/>
            </w:pPr>
            <w:r>
              <w:rPr>
                <w:sz w:val="24"/>
              </w:rPr>
            </w:r>
          </w:p>
        </w:tc>
        <w:tc>
          <w:tcPr>
            <w:tcW w:w="1644" w:type="dxa"/>
          </w:tcPr>
          <w:p>
            <w:pPr>
              <w:pStyle w:val="0"/>
            </w:pPr>
            <w:r>
              <w:rPr>
                <w:sz w:val="24"/>
              </w:rPr>
            </w:r>
          </w:p>
        </w:tc>
      </w:tr>
      <w:tr>
        <w:tc>
          <w:tcPr>
            <w:tcW w:w="510" w:type="dxa"/>
            <w:tcBorders>
              <w:left w:val="nil"/>
            </w:tcBorders>
          </w:tcPr>
          <w:p>
            <w:pPr>
              <w:pStyle w:val="0"/>
            </w:pPr>
            <w:r>
              <w:rPr>
                <w:sz w:val="24"/>
              </w:rPr>
            </w:r>
          </w:p>
        </w:tc>
        <w:tc>
          <w:tcPr>
            <w:tcW w:w="1685" w:type="dxa"/>
          </w:tcPr>
          <w:p>
            <w:pPr>
              <w:pStyle w:val="0"/>
            </w:pPr>
            <w:r>
              <w:rPr>
                <w:sz w:val="24"/>
              </w:rPr>
            </w:r>
          </w:p>
        </w:tc>
        <w:tc>
          <w:tcPr>
            <w:tcW w:w="877" w:type="dxa"/>
          </w:tcPr>
          <w:p>
            <w:pPr>
              <w:pStyle w:val="0"/>
            </w:pPr>
            <w:r>
              <w:rPr>
                <w:sz w:val="24"/>
              </w:rPr>
            </w:r>
          </w:p>
        </w:tc>
        <w:tc>
          <w:tcPr>
            <w:tcW w:w="878" w:type="dxa"/>
          </w:tcPr>
          <w:p>
            <w:pPr>
              <w:pStyle w:val="0"/>
            </w:pPr>
            <w:r>
              <w:rPr>
                <w:sz w:val="24"/>
              </w:rPr>
            </w:r>
          </w:p>
        </w:tc>
        <w:tc>
          <w:tcPr>
            <w:tcW w:w="1710" w:type="dxa"/>
          </w:tcPr>
          <w:p>
            <w:pPr>
              <w:pStyle w:val="0"/>
            </w:pPr>
            <w:r>
              <w:rPr>
                <w:sz w:val="24"/>
              </w:rPr>
            </w:r>
          </w:p>
        </w:tc>
        <w:tc>
          <w:tcPr>
            <w:tcW w:w="1710" w:type="dxa"/>
          </w:tcPr>
          <w:p>
            <w:pPr>
              <w:pStyle w:val="0"/>
            </w:pPr>
            <w:r>
              <w:rPr>
                <w:sz w:val="24"/>
              </w:rPr>
            </w:r>
          </w:p>
        </w:tc>
        <w:tc>
          <w:tcPr>
            <w:tcW w:w="1644" w:type="dxa"/>
          </w:tcPr>
          <w:p>
            <w:pPr>
              <w:pStyle w:val="0"/>
            </w:pPr>
            <w:r>
              <w:rPr>
                <w:sz w:val="24"/>
              </w:rPr>
            </w:r>
          </w:p>
        </w:tc>
      </w:tr>
      <w:tr>
        <w:tc>
          <w:tcPr>
            <w:tcW w:w="510" w:type="dxa"/>
            <w:tcBorders>
              <w:left w:val="nil"/>
            </w:tcBorders>
          </w:tcPr>
          <w:p>
            <w:pPr>
              <w:pStyle w:val="0"/>
            </w:pPr>
            <w:r>
              <w:rPr>
                <w:sz w:val="24"/>
              </w:rPr>
            </w:r>
          </w:p>
        </w:tc>
        <w:tc>
          <w:tcPr>
            <w:tcW w:w="1685" w:type="dxa"/>
          </w:tcPr>
          <w:p>
            <w:pPr>
              <w:pStyle w:val="0"/>
            </w:pPr>
            <w:r>
              <w:rPr>
                <w:sz w:val="24"/>
              </w:rPr>
            </w:r>
          </w:p>
        </w:tc>
        <w:tc>
          <w:tcPr>
            <w:tcW w:w="877" w:type="dxa"/>
          </w:tcPr>
          <w:p>
            <w:pPr>
              <w:pStyle w:val="0"/>
            </w:pPr>
            <w:r>
              <w:rPr>
                <w:sz w:val="24"/>
              </w:rPr>
            </w:r>
          </w:p>
        </w:tc>
        <w:tc>
          <w:tcPr>
            <w:tcW w:w="878" w:type="dxa"/>
          </w:tcPr>
          <w:p>
            <w:pPr>
              <w:pStyle w:val="0"/>
            </w:pPr>
            <w:r>
              <w:rPr>
                <w:sz w:val="24"/>
              </w:rPr>
            </w:r>
          </w:p>
        </w:tc>
        <w:tc>
          <w:tcPr>
            <w:tcW w:w="1710" w:type="dxa"/>
          </w:tcPr>
          <w:p>
            <w:pPr>
              <w:pStyle w:val="0"/>
            </w:pPr>
            <w:r>
              <w:rPr>
                <w:sz w:val="24"/>
              </w:rPr>
            </w:r>
          </w:p>
        </w:tc>
        <w:tc>
          <w:tcPr>
            <w:tcW w:w="1710" w:type="dxa"/>
          </w:tcPr>
          <w:p>
            <w:pPr>
              <w:pStyle w:val="0"/>
            </w:pPr>
            <w:r>
              <w:rPr>
                <w:sz w:val="24"/>
              </w:rPr>
            </w:r>
          </w:p>
        </w:tc>
        <w:tc>
          <w:tcPr>
            <w:tcW w:w="1644" w:type="dxa"/>
          </w:tcPr>
          <w:p>
            <w:pPr>
              <w:pStyle w:val="0"/>
            </w:pPr>
            <w:r>
              <w:rPr>
                <w:sz w:val="24"/>
              </w:rPr>
            </w:r>
          </w:p>
        </w:tc>
      </w:tr>
      <w:tr>
        <w:tc>
          <w:tcPr>
            <w:tcW w:w="510" w:type="dxa"/>
            <w:tcBorders>
              <w:left w:val="nil"/>
            </w:tcBorders>
          </w:tcPr>
          <w:p>
            <w:pPr>
              <w:pStyle w:val="0"/>
            </w:pPr>
            <w:r>
              <w:rPr>
                <w:sz w:val="24"/>
              </w:rPr>
            </w:r>
          </w:p>
        </w:tc>
        <w:tc>
          <w:tcPr>
            <w:tcW w:w="1685" w:type="dxa"/>
          </w:tcPr>
          <w:p>
            <w:pPr>
              <w:pStyle w:val="0"/>
            </w:pPr>
            <w:r>
              <w:rPr>
                <w:sz w:val="24"/>
              </w:rPr>
            </w:r>
          </w:p>
        </w:tc>
        <w:tc>
          <w:tcPr>
            <w:tcW w:w="877" w:type="dxa"/>
          </w:tcPr>
          <w:p>
            <w:pPr>
              <w:pStyle w:val="0"/>
            </w:pPr>
            <w:r>
              <w:rPr>
                <w:sz w:val="24"/>
              </w:rPr>
            </w:r>
          </w:p>
        </w:tc>
        <w:tc>
          <w:tcPr>
            <w:tcW w:w="878" w:type="dxa"/>
          </w:tcPr>
          <w:p>
            <w:pPr>
              <w:pStyle w:val="0"/>
            </w:pPr>
            <w:r>
              <w:rPr>
                <w:sz w:val="24"/>
              </w:rPr>
            </w:r>
          </w:p>
        </w:tc>
        <w:tc>
          <w:tcPr>
            <w:tcW w:w="1710" w:type="dxa"/>
          </w:tcPr>
          <w:p>
            <w:pPr>
              <w:pStyle w:val="0"/>
            </w:pPr>
            <w:r>
              <w:rPr>
                <w:sz w:val="24"/>
              </w:rPr>
            </w:r>
          </w:p>
        </w:tc>
        <w:tc>
          <w:tcPr>
            <w:tcW w:w="1710" w:type="dxa"/>
          </w:tcPr>
          <w:p>
            <w:pPr>
              <w:pStyle w:val="0"/>
            </w:pPr>
            <w:r>
              <w:rPr>
                <w:sz w:val="24"/>
              </w:rPr>
            </w:r>
          </w:p>
        </w:tc>
        <w:tc>
          <w:tcPr>
            <w:tcW w:w="1644" w:type="dxa"/>
          </w:tcPr>
          <w:p>
            <w:pPr>
              <w:pStyle w:val="0"/>
            </w:pPr>
            <w:r>
              <w:rPr>
                <w:sz w:val="24"/>
              </w:rPr>
            </w:r>
          </w:p>
        </w:tc>
      </w:tr>
      <w:tr>
        <w:tc>
          <w:tcPr>
            <w:tcW w:w="510" w:type="dxa"/>
            <w:tcBorders>
              <w:left w:val="nil"/>
            </w:tcBorders>
          </w:tcPr>
          <w:p>
            <w:pPr>
              <w:pStyle w:val="0"/>
            </w:pPr>
            <w:r>
              <w:rPr>
                <w:sz w:val="24"/>
              </w:rPr>
            </w:r>
          </w:p>
        </w:tc>
        <w:tc>
          <w:tcPr>
            <w:tcW w:w="1685" w:type="dxa"/>
          </w:tcPr>
          <w:p>
            <w:pPr>
              <w:pStyle w:val="0"/>
            </w:pPr>
            <w:r>
              <w:rPr>
                <w:sz w:val="24"/>
              </w:rPr>
            </w:r>
          </w:p>
        </w:tc>
        <w:tc>
          <w:tcPr>
            <w:tcW w:w="877" w:type="dxa"/>
          </w:tcPr>
          <w:p>
            <w:pPr>
              <w:pStyle w:val="0"/>
            </w:pPr>
            <w:r>
              <w:rPr>
                <w:sz w:val="24"/>
              </w:rPr>
            </w:r>
          </w:p>
        </w:tc>
        <w:tc>
          <w:tcPr>
            <w:tcW w:w="878" w:type="dxa"/>
          </w:tcPr>
          <w:p>
            <w:pPr>
              <w:pStyle w:val="0"/>
            </w:pPr>
            <w:r>
              <w:rPr>
                <w:sz w:val="24"/>
              </w:rPr>
            </w:r>
          </w:p>
        </w:tc>
        <w:tc>
          <w:tcPr>
            <w:tcW w:w="1710" w:type="dxa"/>
          </w:tcPr>
          <w:p>
            <w:pPr>
              <w:pStyle w:val="0"/>
            </w:pPr>
            <w:r>
              <w:rPr>
                <w:sz w:val="24"/>
              </w:rPr>
            </w:r>
          </w:p>
        </w:tc>
        <w:tc>
          <w:tcPr>
            <w:tcW w:w="1710" w:type="dxa"/>
          </w:tcPr>
          <w:p>
            <w:pPr>
              <w:pStyle w:val="0"/>
            </w:pPr>
            <w:r>
              <w:rPr>
                <w:sz w:val="24"/>
              </w:rPr>
            </w:r>
          </w:p>
        </w:tc>
        <w:tc>
          <w:tcPr>
            <w:tcW w:w="1644" w:type="dxa"/>
          </w:tcPr>
          <w:p>
            <w:pPr>
              <w:pStyle w:val="0"/>
            </w:pPr>
            <w:r>
              <w:rPr>
                <w:sz w:val="24"/>
              </w:rPr>
            </w:r>
          </w:p>
        </w:tc>
      </w:tr>
      <w:tr>
        <w:tc>
          <w:tcPr>
            <w:tcW w:w="510" w:type="dxa"/>
            <w:tcBorders>
              <w:left w:val="nil"/>
            </w:tcBorders>
          </w:tcPr>
          <w:p>
            <w:pPr>
              <w:pStyle w:val="0"/>
            </w:pPr>
            <w:r>
              <w:rPr>
                <w:sz w:val="24"/>
              </w:rPr>
            </w:r>
          </w:p>
        </w:tc>
        <w:tc>
          <w:tcPr>
            <w:tcW w:w="1685" w:type="dxa"/>
          </w:tcPr>
          <w:p>
            <w:pPr>
              <w:pStyle w:val="0"/>
            </w:pPr>
            <w:r>
              <w:rPr>
                <w:sz w:val="24"/>
              </w:rPr>
            </w:r>
          </w:p>
        </w:tc>
        <w:tc>
          <w:tcPr>
            <w:tcW w:w="877" w:type="dxa"/>
          </w:tcPr>
          <w:p>
            <w:pPr>
              <w:pStyle w:val="0"/>
            </w:pPr>
            <w:r>
              <w:rPr>
                <w:sz w:val="24"/>
              </w:rPr>
            </w:r>
          </w:p>
        </w:tc>
        <w:tc>
          <w:tcPr>
            <w:tcW w:w="878" w:type="dxa"/>
          </w:tcPr>
          <w:p>
            <w:pPr>
              <w:pStyle w:val="0"/>
            </w:pPr>
            <w:r>
              <w:rPr>
                <w:sz w:val="24"/>
              </w:rPr>
            </w:r>
          </w:p>
        </w:tc>
        <w:tc>
          <w:tcPr>
            <w:tcW w:w="1710" w:type="dxa"/>
          </w:tcPr>
          <w:p>
            <w:pPr>
              <w:pStyle w:val="0"/>
            </w:pPr>
            <w:r>
              <w:rPr>
                <w:sz w:val="24"/>
              </w:rPr>
            </w:r>
          </w:p>
        </w:tc>
        <w:tc>
          <w:tcPr>
            <w:tcW w:w="1710" w:type="dxa"/>
          </w:tcPr>
          <w:p>
            <w:pPr>
              <w:pStyle w:val="0"/>
            </w:pPr>
            <w:r>
              <w:rPr>
                <w:sz w:val="24"/>
              </w:rPr>
            </w:r>
          </w:p>
        </w:tc>
        <w:tc>
          <w:tcPr>
            <w:tcW w:w="1644" w:type="dxa"/>
          </w:tcPr>
          <w:p>
            <w:pPr>
              <w:pStyle w:val="0"/>
            </w:pPr>
            <w:r>
              <w:rPr>
                <w:sz w:val="24"/>
              </w:rPr>
            </w:r>
          </w:p>
        </w:tc>
      </w:tr>
      <w:tr>
        <w:tc>
          <w:tcPr>
            <w:tcW w:w="510" w:type="dxa"/>
            <w:tcBorders>
              <w:left w:val="nil"/>
            </w:tcBorders>
          </w:tcPr>
          <w:p>
            <w:pPr>
              <w:pStyle w:val="0"/>
            </w:pPr>
            <w:r>
              <w:rPr>
                <w:sz w:val="24"/>
              </w:rPr>
            </w:r>
          </w:p>
        </w:tc>
        <w:tc>
          <w:tcPr>
            <w:tcW w:w="1685" w:type="dxa"/>
          </w:tcPr>
          <w:p>
            <w:pPr>
              <w:pStyle w:val="0"/>
            </w:pPr>
            <w:r>
              <w:rPr>
                <w:sz w:val="24"/>
              </w:rPr>
            </w:r>
          </w:p>
        </w:tc>
        <w:tc>
          <w:tcPr>
            <w:tcW w:w="877" w:type="dxa"/>
          </w:tcPr>
          <w:p>
            <w:pPr>
              <w:pStyle w:val="0"/>
            </w:pPr>
            <w:r>
              <w:rPr>
                <w:sz w:val="24"/>
              </w:rPr>
            </w:r>
          </w:p>
        </w:tc>
        <w:tc>
          <w:tcPr>
            <w:tcW w:w="878" w:type="dxa"/>
          </w:tcPr>
          <w:p>
            <w:pPr>
              <w:pStyle w:val="0"/>
            </w:pPr>
            <w:r>
              <w:rPr>
                <w:sz w:val="24"/>
              </w:rPr>
            </w:r>
          </w:p>
        </w:tc>
        <w:tc>
          <w:tcPr>
            <w:tcW w:w="1710" w:type="dxa"/>
          </w:tcPr>
          <w:p>
            <w:pPr>
              <w:pStyle w:val="0"/>
            </w:pPr>
            <w:r>
              <w:rPr>
                <w:sz w:val="24"/>
              </w:rPr>
            </w:r>
          </w:p>
        </w:tc>
        <w:tc>
          <w:tcPr>
            <w:tcW w:w="1710" w:type="dxa"/>
          </w:tcPr>
          <w:p>
            <w:pPr>
              <w:pStyle w:val="0"/>
            </w:pPr>
            <w:r>
              <w:rPr>
                <w:sz w:val="24"/>
              </w:rPr>
            </w:r>
          </w:p>
        </w:tc>
        <w:tc>
          <w:tcPr>
            <w:tcW w:w="1644" w:type="dxa"/>
          </w:tcPr>
          <w:p>
            <w:pPr>
              <w:pStyle w:val="0"/>
            </w:pPr>
            <w:r>
              <w:rPr>
                <w:sz w:val="24"/>
              </w:rPr>
            </w:r>
          </w:p>
        </w:tc>
      </w:tr>
      <w:tr>
        <w:tc>
          <w:tcPr>
            <w:gridSpan w:val="4"/>
            <w:tcW w:w="3950" w:type="dxa"/>
            <w:tcBorders>
              <w:left w:val="nil"/>
              <w:bottom w:val="nil"/>
            </w:tcBorders>
          </w:tcPr>
          <w:p>
            <w:pPr>
              <w:pStyle w:val="0"/>
              <w:jc w:val="right"/>
            </w:pPr>
            <w:r>
              <w:rPr>
                <w:sz w:val="24"/>
              </w:rPr>
              <w:t xml:space="preserve">Итого</w:t>
            </w:r>
          </w:p>
        </w:tc>
        <w:tc>
          <w:tcPr>
            <w:tcW w:w="1710" w:type="dxa"/>
          </w:tcPr>
          <w:p>
            <w:pPr>
              <w:pStyle w:val="0"/>
            </w:pPr>
            <w:r>
              <w:rPr>
                <w:sz w:val="24"/>
              </w:rPr>
            </w:r>
          </w:p>
        </w:tc>
        <w:tc>
          <w:tcPr>
            <w:tcW w:w="1710" w:type="dxa"/>
          </w:tcPr>
          <w:p>
            <w:pPr>
              <w:pStyle w:val="0"/>
            </w:pPr>
            <w:r>
              <w:rPr>
                <w:sz w:val="24"/>
              </w:rPr>
            </w:r>
          </w:p>
        </w:tc>
        <w:tc>
          <w:tcPr>
            <w:tcW w:w="1644" w:type="dxa"/>
          </w:tcPr>
          <w:p>
            <w:pPr>
              <w:pStyle w:val="0"/>
            </w:pPr>
            <w:r>
              <w:rPr>
                <w:sz w:val="24"/>
              </w:rPr>
            </w:r>
          </w:p>
        </w:tc>
      </w:tr>
    </w:tbl>
    <w:p>
      <w:pPr>
        <w:pStyle w:val="0"/>
        <w:jc w:val="both"/>
      </w:pPr>
      <w:r>
        <w:rPr>
          <w:sz w:val="24"/>
        </w:rPr>
      </w:r>
    </w:p>
    <w:p>
      <w:pPr>
        <w:pStyle w:val="1"/>
        <w:jc w:val="both"/>
      </w:pPr>
      <w:r>
        <w:rPr>
          <w:sz w:val="20"/>
        </w:rPr>
        <w:t xml:space="preserve">              2.2. Бюджетные ассигнования на выплаты за счет</w:t>
      </w:r>
    </w:p>
    <w:p>
      <w:pPr>
        <w:pStyle w:val="1"/>
        <w:jc w:val="both"/>
      </w:pPr>
      <w:r>
        <w:rPr>
          <w:sz w:val="20"/>
        </w:rPr>
        <w:t xml:space="preserve">         связанных иностранных кредитов в текущем финансовом году</w:t>
      </w:r>
    </w:p>
    <w:p>
      <w:pPr>
        <w:pStyle w:val="0"/>
        <w:jc w:val="both"/>
      </w:pPr>
      <w:r>
        <w:rPr>
          <w:sz w:val="24"/>
        </w:rPr>
      </w:r>
    </w:p>
    <w:tbl>
      <w:tblPr>
        <w:tblInd w:w="0" w:type="dxa"/>
        <w:tblLayout w:type="fixed"/>
        <w:tblBorders>
          <w:top w:val="single" w:sz="4"/>
          <w:right w:val="single" w:sz="4"/>
          <w:insideV w:val="single" w:sz="4"/>
          <w:insideH w:val="single" w:sz="4"/>
        </w:tblBorders>
        <w:tblCellMar>
          <w:top w:w="102" w:type="dxa"/>
          <w:left w:w="62" w:type="dxa"/>
          <w:bottom w:w="102" w:type="dxa"/>
          <w:right w:w="62" w:type="dxa"/>
        </w:tblCellMar>
      </w:tblPr>
      <w:tblGrid>
        <w:gridCol w:w="510"/>
        <w:gridCol w:w="2324"/>
        <w:gridCol w:w="1530"/>
        <w:gridCol w:w="1530"/>
        <w:gridCol w:w="3118"/>
      </w:tblGrid>
      <w:tr>
        <w:tblPrEx>
          <w:tblBorders>
            <w:right w:val="nil"/>
          </w:tblBorders>
        </w:tblPrEx>
        <w:tc>
          <w:tcPr>
            <w:tcW w:w="510" w:type="dxa"/>
            <w:tcBorders>
              <w:left w:val="nil"/>
            </w:tcBorders>
            <w:vMerge w:val="restart"/>
          </w:tcPr>
          <w:p>
            <w:pPr>
              <w:pStyle w:val="0"/>
              <w:jc w:val="center"/>
            </w:pPr>
            <w:r>
              <w:rPr>
                <w:sz w:val="24"/>
              </w:rPr>
              <w:t xml:space="preserve">N п/п</w:t>
            </w:r>
          </w:p>
        </w:tc>
        <w:tc>
          <w:tcPr>
            <w:gridSpan w:val="3"/>
            <w:tcW w:w="5384" w:type="dxa"/>
          </w:tcPr>
          <w:p>
            <w:pPr>
              <w:pStyle w:val="0"/>
              <w:jc w:val="center"/>
            </w:pPr>
            <w:r>
              <w:rPr>
                <w:sz w:val="24"/>
              </w:rPr>
              <w:t xml:space="preserve">Документ</w:t>
            </w:r>
          </w:p>
        </w:tc>
        <w:tc>
          <w:tcPr>
            <w:tcW w:w="3118" w:type="dxa"/>
            <w:tcBorders>
              <w:right w:val="nil"/>
            </w:tcBorders>
            <w:vMerge w:val="restart"/>
          </w:tcPr>
          <w:p>
            <w:pPr>
              <w:pStyle w:val="0"/>
              <w:jc w:val="center"/>
            </w:pPr>
            <w:r>
              <w:rPr>
                <w:sz w:val="24"/>
              </w:rPr>
              <w:t xml:space="preserve">Сумма</w:t>
            </w:r>
          </w:p>
        </w:tc>
      </w:tr>
      <w:tr>
        <w:tblPrEx>
          <w:tblBorders>
            <w:right w:val="nil"/>
          </w:tblBorders>
        </w:tblPrEx>
        <w:tc>
          <w:tcPr>
            <w:tcBorders>
              <w:left w:val="nil"/>
            </w:tcBorders>
            <w:vMerge w:val="continue"/>
          </w:tcPr>
          <w:p/>
        </w:tc>
        <w:tc>
          <w:tcPr>
            <w:tcW w:w="2324" w:type="dxa"/>
          </w:tcPr>
          <w:p>
            <w:pPr>
              <w:pStyle w:val="0"/>
              <w:jc w:val="center"/>
            </w:pPr>
            <w:r>
              <w:rPr>
                <w:sz w:val="24"/>
              </w:rPr>
              <w:t xml:space="preserve">наименование</w:t>
            </w:r>
          </w:p>
        </w:tc>
        <w:tc>
          <w:tcPr>
            <w:tcW w:w="1530" w:type="dxa"/>
          </w:tcPr>
          <w:p>
            <w:pPr>
              <w:pStyle w:val="0"/>
              <w:jc w:val="center"/>
            </w:pPr>
            <w:r>
              <w:rPr>
                <w:sz w:val="24"/>
              </w:rPr>
              <w:t xml:space="preserve">номер</w:t>
            </w:r>
          </w:p>
        </w:tc>
        <w:tc>
          <w:tcPr>
            <w:tcW w:w="1530" w:type="dxa"/>
          </w:tcPr>
          <w:p>
            <w:pPr>
              <w:pStyle w:val="0"/>
              <w:jc w:val="center"/>
            </w:pPr>
            <w:r>
              <w:rPr>
                <w:sz w:val="24"/>
              </w:rPr>
              <w:t xml:space="preserve">дата</w:t>
            </w:r>
          </w:p>
        </w:tc>
        <w:tc>
          <w:tcPr>
            <w:tcBorders>
              <w:right w:val="nil"/>
            </w:tcBorders>
            <w:vMerge w:val="continue"/>
          </w:tcPr>
          <w:p/>
        </w:tc>
      </w:tr>
      <w:tr>
        <w:tblPrEx>
          <w:tblBorders>
            <w:right w:val="nil"/>
          </w:tblBorders>
        </w:tblPrEx>
        <w:tc>
          <w:tcPr>
            <w:tcW w:w="510" w:type="dxa"/>
            <w:tcBorders>
              <w:left w:val="nil"/>
            </w:tcBorders>
          </w:tcPr>
          <w:p>
            <w:pPr>
              <w:pStyle w:val="0"/>
              <w:jc w:val="center"/>
            </w:pPr>
            <w:r>
              <w:rPr>
                <w:sz w:val="24"/>
              </w:rPr>
              <w:t xml:space="preserve">1</w:t>
            </w:r>
          </w:p>
        </w:tc>
        <w:tc>
          <w:tcPr>
            <w:tcW w:w="2324" w:type="dxa"/>
          </w:tcPr>
          <w:p>
            <w:pPr>
              <w:pStyle w:val="0"/>
              <w:jc w:val="center"/>
            </w:pPr>
            <w:r>
              <w:rPr>
                <w:sz w:val="24"/>
              </w:rPr>
              <w:t xml:space="preserve">2</w:t>
            </w:r>
          </w:p>
        </w:tc>
        <w:tc>
          <w:tcPr>
            <w:tcW w:w="1530" w:type="dxa"/>
          </w:tcPr>
          <w:p>
            <w:pPr>
              <w:pStyle w:val="0"/>
              <w:jc w:val="center"/>
            </w:pPr>
            <w:r>
              <w:rPr>
                <w:sz w:val="24"/>
              </w:rPr>
              <w:t xml:space="preserve">3</w:t>
            </w:r>
          </w:p>
        </w:tc>
        <w:tc>
          <w:tcPr>
            <w:tcW w:w="1530" w:type="dxa"/>
          </w:tcPr>
          <w:p>
            <w:pPr>
              <w:pStyle w:val="0"/>
              <w:jc w:val="center"/>
            </w:pPr>
            <w:r>
              <w:rPr>
                <w:sz w:val="24"/>
              </w:rPr>
              <w:t xml:space="preserve">4</w:t>
            </w:r>
          </w:p>
        </w:tc>
        <w:tc>
          <w:tcPr>
            <w:tcW w:w="3118" w:type="dxa"/>
            <w:tcBorders>
              <w:right w:val="nil"/>
            </w:tcBorders>
          </w:tcPr>
          <w:p>
            <w:pPr>
              <w:pStyle w:val="0"/>
              <w:jc w:val="center"/>
            </w:pPr>
            <w:r>
              <w:rPr>
                <w:sz w:val="24"/>
              </w:rPr>
              <w:t xml:space="preserve">5</w:t>
            </w:r>
          </w:p>
        </w:tc>
      </w:tr>
      <w:tr>
        <w:tc>
          <w:tcPr>
            <w:tcW w:w="510" w:type="dxa"/>
            <w:tcBorders>
              <w:left w:val="nil"/>
            </w:tcBorders>
          </w:tcPr>
          <w:p>
            <w:pPr>
              <w:pStyle w:val="0"/>
            </w:pPr>
            <w:r>
              <w:rPr>
                <w:sz w:val="24"/>
              </w:rPr>
            </w:r>
          </w:p>
        </w:tc>
        <w:tc>
          <w:tcPr>
            <w:tcW w:w="232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3118" w:type="dxa"/>
          </w:tcPr>
          <w:p>
            <w:pPr>
              <w:pStyle w:val="0"/>
            </w:pPr>
            <w:r>
              <w:rPr>
                <w:sz w:val="24"/>
              </w:rPr>
            </w:r>
          </w:p>
        </w:tc>
      </w:tr>
      <w:tr>
        <w:tc>
          <w:tcPr>
            <w:tcW w:w="510" w:type="dxa"/>
            <w:tcBorders>
              <w:left w:val="nil"/>
            </w:tcBorders>
          </w:tcPr>
          <w:p>
            <w:pPr>
              <w:pStyle w:val="0"/>
            </w:pPr>
            <w:r>
              <w:rPr>
                <w:sz w:val="24"/>
              </w:rPr>
            </w:r>
          </w:p>
        </w:tc>
        <w:tc>
          <w:tcPr>
            <w:tcW w:w="232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3118" w:type="dxa"/>
          </w:tcPr>
          <w:p>
            <w:pPr>
              <w:pStyle w:val="0"/>
            </w:pPr>
            <w:r>
              <w:rPr>
                <w:sz w:val="24"/>
              </w:rPr>
            </w:r>
          </w:p>
        </w:tc>
      </w:tr>
      <w:tr>
        <w:tc>
          <w:tcPr>
            <w:tcW w:w="510" w:type="dxa"/>
            <w:tcBorders>
              <w:left w:val="nil"/>
            </w:tcBorders>
          </w:tcPr>
          <w:p>
            <w:pPr>
              <w:pStyle w:val="0"/>
            </w:pPr>
            <w:r>
              <w:rPr>
                <w:sz w:val="24"/>
              </w:rPr>
            </w:r>
          </w:p>
        </w:tc>
        <w:tc>
          <w:tcPr>
            <w:tcW w:w="232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3118" w:type="dxa"/>
          </w:tcPr>
          <w:p>
            <w:pPr>
              <w:pStyle w:val="0"/>
            </w:pPr>
            <w:r>
              <w:rPr>
                <w:sz w:val="24"/>
              </w:rPr>
            </w:r>
          </w:p>
        </w:tc>
      </w:tr>
      <w:tr>
        <w:tc>
          <w:tcPr>
            <w:tcW w:w="510" w:type="dxa"/>
            <w:tcBorders>
              <w:left w:val="nil"/>
            </w:tcBorders>
          </w:tcPr>
          <w:p>
            <w:pPr>
              <w:pStyle w:val="0"/>
            </w:pPr>
            <w:r>
              <w:rPr>
                <w:sz w:val="24"/>
              </w:rPr>
            </w:r>
          </w:p>
        </w:tc>
        <w:tc>
          <w:tcPr>
            <w:tcW w:w="232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3118" w:type="dxa"/>
          </w:tcPr>
          <w:p>
            <w:pPr>
              <w:pStyle w:val="0"/>
            </w:pPr>
            <w:r>
              <w:rPr>
                <w:sz w:val="24"/>
              </w:rPr>
            </w:r>
          </w:p>
        </w:tc>
      </w:tr>
      <w:tr>
        <w:tc>
          <w:tcPr>
            <w:tcW w:w="510" w:type="dxa"/>
            <w:tcBorders>
              <w:left w:val="nil"/>
            </w:tcBorders>
          </w:tcPr>
          <w:p>
            <w:pPr>
              <w:pStyle w:val="0"/>
            </w:pPr>
            <w:r>
              <w:rPr>
                <w:sz w:val="24"/>
              </w:rPr>
            </w:r>
          </w:p>
        </w:tc>
        <w:tc>
          <w:tcPr>
            <w:tcW w:w="232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3118" w:type="dxa"/>
          </w:tcPr>
          <w:p>
            <w:pPr>
              <w:pStyle w:val="0"/>
            </w:pPr>
            <w:r>
              <w:rPr>
                <w:sz w:val="24"/>
              </w:rPr>
            </w:r>
          </w:p>
        </w:tc>
      </w:tr>
      <w:tr>
        <w:tc>
          <w:tcPr>
            <w:tcW w:w="510" w:type="dxa"/>
            <w:tcBorders>
              <w:left w:val="nil"/>
            </w:tcBorders>
          </w:tcPr>
          <w:p>
            <w:pPr>
              <w:pStyle w:val="0"/>
            </w:pPr>
            <w:r>
              <w:rPr>
                <w:sz w:val="24"/>
              </w:rPr>
            </w:r>
          </w:p>
        </w:tc>
        <w:tc>
          <w:tcPr>
            <w:tcW w:w="232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3118" w:type="dxa"/>
          </w:tcPr>
          <w:p>
            <w:pPr>
              <w:pStyle w:val="0"/>
            </w:pPr>
            <w:r>
              <w:rPr>
                <w:sz w:val="24"/>
              </w:rPr>
            </w:r>
          </w:p>
        </w:tc>
      </w:tr>
      <w:tr>
        <w:tc>
          <w:tcPr>
            <w:tcW w:w="510" w:type="dxa"/>
            <w:tcBorders>
              <w:left w:val="nil"/>
            </w:tcBorders>
          </w:tcPr>
          <w:p>
            <w:pPr>
              <w:pStyle w:val="0"/>
            </w:pPr>
            <w:r>
              <w:rPr>
                <w:sz w:val="24"/>
              </w:rPr>
            </w:r>
          </w:p>
        </w:tc>
        <w:tc>
          <w:tcPr>
            <w:tcW w:w="232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3118" w:type="dxa"/>
          </w:tcPr>
          <w:p>
            <w:pPr>
              <w:pStyle w:val="0"/>
            </w:pPr>
            <w:r>
              <w:rPr>
                <w:sz w:val="24"/>
              </w:rPr>
            </w:r>
          </w:p>
        </w:tc>
      </w:tr>
      <w:tr>
        <w:tc>
          <w:tcPr>
            <w:gridSpan w:val="4"/>
            <w:tcW w:w="5894" w:type="dxa"/>
            <w:tcBorders>
              <w:left w:val="nil"/>
              <w:bottom w:val="nil"/>
            </w:tcBorders>
          </w:tcPr>
          <w:p>
            <w:pPr>
              <w:pStyle w:val="0"/>
              <w:jc w:val="right"/>
            </w:pPr>
            <w:r>
              <w:rPr>
                <w:sz w:val="24"/>
              </w:rPr>
              <w:t xml:space="preserve">Итого</w:t>
            </w:r>
          </w:p>
        </w:tc>
        <w:tc>
          <w:tcPr>
            <w:tcW w:w="3118" w:type="dxa"/>
          </w:tcPr>
          <w:p>
            <w:pPr>
              <w:pStyle w:val="0"/>
            </w:pPr>
            <w:r>
              <w:rPr>
                <w:sz w:val="24"/>
              </w:rPr>
            </w:r>
          </w:p>
        </w:tc>
      </w:tr>
    </w:tbl>
    <w:p>
      <w:pPr>
        <w:pStyle w:val="0"/>
        <w:jc w:val="both"/>
      </w:pPr>
      <w:r>
        <w:rPr>
          <w:sz w:val="24"/>
        </w:rPr>
      </w:r>
    </w:p>
    <w:p>
      <w:pPr>
        <w:pStyle w:val="1"/>
        <w:jc w:val="both"/>
      </w:pPr>
      <w:r>
        <w:rPr>
          <w:sz w:val="20"/>
        </w:rPr>
        <w:t xml:space="preserve">                                                         Номер страницы ___</w:t>
      </w:r>
    </w:p>
    <w:p>
      <w:pPr>
        <w:pStyle w:val="1"/>
        <w:jc w:val="both"/>
      </w:pPr>
      <w:r>
        <w:rPr>
          <w:sz w:val="20"/>
        </w:rPr>
        <w:t xml:space="preserve">                                                          Всего страниц ___</w:t>
      </w:r>
    </w:p>
    <w:p>
      <w:pPr>
        <w:pStyle w:val="1"/>
        <w:jc w:val="both"/>
      </w:pPr>
      <w:r>
        <w:rPr>
          <w:sz w:val="20"/>
        </w:rPr>
      </w:r>
    </w:p>
    <w:p>
      <w:pPr>
        <w:pStyle w:val="1"/>
        <w:jc w:val="both"/>
      </w:pPr>
      <w:r>
        <w:rPr>
          <w:sz w:val="20"/>
        </w:rPr>
        <w:t xml:space="preserve">                                                        Форма 0531763, с. 3</w:t>
      </w:r>
    </w:p>
    <w:p>
      <w:pPr>
        <w:pStyle w:val="1"/>
        <w:jc w:val="both"/>
      </w:pPr>
      <w:r>
        <w:rPr>
          <w:sz w:val="20"/>
        </w:rPr>
      </w:r>
    </w:p>
    <w:p>
      <w:pPr>
        <w:pStyle w:val="1"/>
        <w:jc w:val="both"/>
      </w:pPr>
      <w:r>
        <w:rPr>
          <w:sz w:val="20"/>
        </w:rPr>
        <w:t xml:space="preserve">                                                Номер лицевого счета ______</w:t>
      </w:r>
    </w:p>
    <w:p>
      <w:pPr>
        <w:pStyle w:val="1"/>
        <w:jc w:val="both"/>
      </w:pPr>
      <w:r>
        <w:rPr>
          <w:sz w:val="20"/>
        </w:rPr>
        <w:t xml:space="preserve">                                                за "__" ___________ 20__ г.</w:t>
      </w:r>
    </w:p>
    <w:p>
      <w:pPr>
        <w:pStyle w:val="1"/>
        <w:jc w:val="both"/>
      </w:pPr>
      <w:r>
        <w:rPr>
          <w:sz w:val="20"/>
        </w:rPr>
      </w:r>
    </w:p>
    <w:p>
      <w:pPr>
        <w:pStyle w:val="1"/>
        <w:jc w:val="both"/>
      </w:pPr>
      <w:r>
        <w:rPr>
          <w:sz w:val="20"/>
        </w:rPr>
        <w:t xml:space="preserve">                 3. Распределенные бюджетные ассигнования</w:t>
      </w:r>
    </w:p>
    <w:p>
      <w:pPr>
        <w:pStyle w:val="1"/>
        <w:jc w:val="both"/>
      </w:pPr>
      <w:r>
        <w:rPr>
          <w:sz w:val="20"/>
        </w:rPr>
      </w:r>
    </w:p>
    <w:p>
      <w:pPr>
        <w:pStyle w:val="1"/>
        <w:jc w:val="both"/>
      </w:pPr>
      <w:r>
        <w:rPr>
          <w:sz w:val="20"/>
        </w:rPr>
        <w:t xml:space="preserve">                        3.1. Бюджетные ассигнования</w:t>
      </w:r>
    </w:p>
    <w:p>
      <w:pPr>
        <w:pStyle w:val="0"/>
        <w:jc w:val="both"/>
      </w:pPr>
      <w:r>
        <w:rPr>
          <w:sz w:val="24"/>
        </w:rPr>
      </w:r>
    </w:p>
    <w:tbl>
      <w:tblPr>
        <w:tblInd w:w="0" w:type="dxa"/>
        <w:tblLayout w:type="fixed"/>
        <w:tblBorders>
          <w:top w:val="single" w:sz="4"/>
          <w:bottom w:val="single" w:sz="4"/>
          <w:right w:val="single" w:sz="4"/>
          <w:insideV w:val="single" w:sz="4"/>
          <w:insideH w:val="single" w:sz="4"/>
        </w:tblBorders>
        <w:tblCellMar>
          <w:top w:w="102" w:type="dxa"/>
          <w:left w:w="62" w:type="dxa"/>
          <w:bottom w:w="102" w:type="dxa"/>
          <w:right w:w="62" w:type="dxa"/>
        </w:tblCellMar>
      </w:tblPr>
      <w:tblGrid>
        <w:gridCol w:w="510"/>
        <w:gridCol w:w="1685"/>
        <w:gridCol w:w="877"/>
        <w:gridCol w:w="878"/>
        <w:gridCol w:w="1710"/>
        <w:gridCol w:w="1710"/>
        <w:gridCol w:w="1587"/>
      </w:tblGrid>
      <w:tr>
        <w:tblPrEx>
          <w:tblBorders>
            <w:right w:val="nil"/>
          </w:tblBorders>
        </w:tblPrEx>
        <w:tc>
          <w:tcPr>
            <w:tcW w:w="510" w:type="dxa"/>
            <w:tcBorders>
              <w:left w:val="nil"/>
            </w:tcBorders>
            <w:vMerge w:val="restart"/>
          </w:tcPr>
          <w:p>
            <w:pPr>
              <w:pStyle w:val="0"/>
              <w:jc w:val="center"/>
            </w:pPr>
            <w:r>
              <w:rPr>
                <w:sz w:val="24"/>
              </w:rPr>
              <w:t xml:space="preserve">N п/п</w:t>
            </w:r>
          </w:p>
        </w:tc>
        <w:tc>
          <w:tcPr>
            <w:gridSpan w:val="3"/>
            <w:tcW w:w="3440" w:type="dxa"/>
          </w:tcPr>
          <w:p>
            <w:pPr>
              <w:pStyle w:val="0"/>
              <w:jc w:val="center"/>
            </w:pPr>
            <w:r>
              <w:rPr>
                <w:sz w:val="24"/>
              </w:rPr>
              <w:t xml:space="preserve">Документ</w:t>
            </w:r>
          </w:p>
        </w:tc>
        <w:tc>
          <w:tcPr>
            <w:tcW w:w="1710" w:type="dxa"/>
            <w:vMerge w:val="restart"/>
          </w:tcPr>
          <w:p>
            <w:pPr>
              <w:pStyle w:val="0"/>
              <w:jc w:val="center"/>
            </w:pPr>
            <w:r>
              <w:rPr>
                <w:sz w:val="24"/>
              </w:rPr>
              <w:t xml:space="preserve">Сумма на ____ текущий финансовый год</w:t>
            </w:r>
          </w:p>
        </w:tc>
        <w:tc>
          <w:tcPr>
            <w:gridSpan w:val="2"/>
            <w:tcW w:w="3297" w:type="dxa"/>
            <w:tcBorders>
              <w:right w:val="nil"/>
            </w:tcBorders>
          </w:tcPr>
          <w:p>
            <w:pPr>
              <w:pStyle w:val="0"/>
              <w:jc w:val="center"/>
            </w:pPr>
            <w:r>
              <w:rPr>
                <w:sz w:val="24"/>
              </w:rPr>
              <w:t xml:space="preserve">Сумма на плановый период ____ - ____ годов</w:t>
            </w:r>
          </w:p>
        </w:tc>
      </w:tr>
      <w:tr>
        <w:tblPrEx>
          <w:tblBorders>
            <w:right w:val="nil"/>
          </w:tblBorders>
        </w:tblPrEx>
        <w:tc>
          <w:tcPr>
            <w:tcBorders>
              <w:left w:val="nil"/>
            </w:tcBorders>
            <w:vMerge w:val="continue"/>
          </w:tcPr>
          <w:p/>
        </w:tc>
        <w:tc>
          <w:tcPr>
            <w:tcW w:w="1685" w:type="dxa"/>
          </w:tcPr>
          <w:p>
            <w:pPr>
              <w:pStyle w:val="0"/>
              <w:jc w:val="center"/>
            </w:pPr>
            <w:r>
              <w:rPr>
                <w:sz w:val="24"/>
              </w:rPr>
              <w:t xml:space="preserve">наименование</w:t>
            </w:r>
          </w:p>
        </w:tc>
        <w:tc>
          <w:tcPr>
            <w:tcW w:w="877" w:type="dxa"/>
          </w:tcPr>
          <w:p>
            <w:pPr>
              <w:pStyle w:val="0"/>
              <w:jc w:val="center"/>
            </w:pPr>
            <w:r>
              <w:rPr>
                <w:sz w:val="24"/>
              </w:rPr>
              <w:t xml:space="preserve">номер</w:t>
            </w:r>
          </w:p>
        </w:tc>
        <w:tc>
          <w:tcPr>
            <w:tcW w:w="878" w:type="dxa"/>
          </w:tcPr>
          <w:p>
            <w:pPr>
              <w:pStyle w:val="0"/>
              <w:jc w:val="center"/>
            </w:pPr>
            <w:r>
              <w:rPr>
                <w:sz w:val="24"/>
              </w:rPr>
              <w:t xml:space="preserve">дата</w:t>
            </w:r>
          </w:p>
        </w:tc>
        <w:tc>
          <w:tcPr>
            <w:vMerge w:val="continue"/>
          </w:tcPr>
          <w:p/>
        </w:tc>
        <w:tc>
          <w:tcPr>
            <w:tcW w:w="1710" w:type="dxa"/>
          </w:tcPr>
          <w:p>
            <w:pPr>
              <w:pStyle w:val="0"/>
              <w:jc w:val="center"/>
            </w:pPr>
            <w:r>
              <w:rPr>
                <w:sz w:val="24"/>
              </w:rPr>
              <w:t xml:space="preserve">первый год</w:t>
            </w:r>
          </w:p>
        </w:tc>
        <w:tc>
          <w:tcPr>
            <w:tcW w:w="1587" w:type="dxa"/>
            <w:tcBorders>
              <w:right w:val="nil"/>
            </w:tcBorders>
          </w:tcPr>
          <w:p>
            <w:pPr>
              <w:pStyle w:val="0"/>
              <w:jc w:val="center"/>
            </w:pPr>
            <w:r>
              <w:rPr>
                <w:sz w:val="24"/>
              </w:rPr>
              <w:t xml:space="preserve">второй год</w:t>
            </w:r>
          </w:p>
        </w:tc>
      </w:tr>
      <w:tr>
        <w:tblPrEx>
          <w:tblBorders>
            <w:right w:val="nil"/>
          </w:tblBorders>
        </w:tblPrEx>
        <w:tc>
          <w:tcPr>
            <w:tcW w:w="510" w:type="dxa"/>
            <w:tcBorders>
              <w:left w:val="nil"/>
            </w:tcBorders>
          </w:tcPr>
          <w:p>
            <w:pPr>
              <w:pStyle w:val="0"/>
              <w:jc w:val="center"/>
            </w:pPr>
            <w:r>
              <w:rPr>
                <w:sz w:val="24"/>
              </w:rPr>
              <w:t xml:space="preserve">1</w:t>
            </w:r>
          </w:p>
        </w:tc>
        <w:tc>
          <w:tcPr>
            <w:tcW w:w="1685" w:type="dxa"/>
          </w:tcPr>
          <w:p>
            <w:pPr>
              <w:pStyle w:val="0"/>
              <w:jc w:val="center"/>
            </w:pPr>
            <w:r>
              <w:rPr>
                <w:sz w:val="24"/>
              </w:rPr>
              <w:t xml:space="preserve">2</w:t>
            </w:r>
          </w:p>
        </w:tc>
        <w:tc>
          <w:tcPr>
            <w:tcW w:w="877" w:type="dxa"/>
          </w:tcPr>
          <w:p>
            <w:pPr>
              <w:pStyle w:val="0"/>
              <w:jc w:val="center"/>
            </w:pPr>
            <w:r>
              <w:rPr>
                <w:sz w:val="24"/>
              </w:rPr>
              <w:t xml:space="preserve">3</w:t>
            </w:r>
          </w:p>
        </w:tc>
        <w:tc>
          <w:tcPr>
            <w:tcW w:w="878" w:type="dxa"/>
          </w:tcPr>
          <w:p>
            <w:pPr>
              <w:pStyle w:val="0"/>
              <w:jc w:val="center"/>
            </w:pPr>
            <w:r>
              <w:rPr>
                <w:sz w:val="24"/>
              </w:rPr>
              <w:t xml:space="preserve">4</w:t>
            </w:r>
          </w:p>
        </w:tc>
        <w:tc>
          <w:tcPr>
            <w:tcW w:w="1710" w:type="dxa"/>
          </w:tcPr>
          <w:p>
            <w:pPr>
              <w:pStyle w:val="0"/>
              <w:jc w:val="center"/>
            </w:pPr>
            <w:r>
              <w:rPr>
                <w:sz w:val="24"/>
              </w:rPr>
              <w:t xml:space="preserve">5</w:t>
            </w:r>
          </w:p>
        </w:tc>
        <w:tc>
          <w:tcPr>
            <w:tcW w:w="1710" w:type="dxa"/>
          </w:tcPr>
          <w:p>
            <w:pPr>
              <w:pStyle w:val="0"/>
              <w:jc w:val="center"/>
            </w:pPr>
            <w:r>
              <w:rPr>
                <w:sz w:val="24"/>
              </w:rPr>
              <w:t xml:space="preserve">6</w:t>
            </w:r>
          </w:p>
        </w:tc>
        <w:tc>
          <w:tcPr>
            <w:tcW w:w="1587" w:type="dxa"/>
            <w:tcBorders>
              <w:right w:val="nil"/>
            </w:tcBorders>
          </w:tcPr>
          <w:p>
            <w:pPr>
              <w:pStyle w:val="0"/>
              <w:jc w:val="center"/>
            </w:pPr>
            <w:r>
              <w:rPr>
                <w:sz w:val="24"/>
              </w:rPr>
              <w:t xml:space="preserve">7</w:t>
            </w:r>
          </w:p>
        </w:tc>
      </w:tr>
      <w:tr>
        <w:tc>
          <w:tcPr>
            <w:tcW w:w="510" w:type="dxa"/>
            <w:tcBorders>
              <w:left w:val="nil"/>
            </w:tcBorders>
          </w:tcPr>
          <w:p>
            <w:pPr>
              <w:pStyle w:val="0"/>
            </w:pPr>
            <w:r>
              <w:rPr>
                <w:sz w:val="24"/>
              </w:rPr>
            </w:r>
          </w:p>
        </w:tc>
        <w:tc>
          <w:tcPr>
            <w:tcW w:w="1685" w:type="dxa"/>
          </w:tcPr>
          <w:p>
            <w:pPr>
              <w:pStyle w:val="0"/>
            </w:pPr>
            <w:r>
              <w:rPr>
                <w:sz w:val="24"/>
              </w:rPr>
            </w:r>
          </w:p>
        </w:tc>
        <w:tc>
          <w:tcPr>
            <w:tcW w:w="877" w:type="dxa"/>
          </w:tcPr>
          <w:p>
            <w:pPr>
              <w:pStyle w:val="0"/>
            </w:pPr>
            <w:r>
              <w:rPr>
                <w:sz w:val="24"/>
              </w:rPr>
            </w:r>
          </w:p>
        </w:tc>
        <w:tc>
          <w:tcPr>
            <w:tcW w:w="878" w:type="dxa"/>
          </w:tcPr>
          <w:p>
            <w:pPr>
              <w:pStyle w:val="0"/>
            </w:pPr>
            <w:r>
              <w:rPr>
                <w:sz w:val="24"/>
              </w:rPr>
            </w:r>
          </w:p>
        </w:tc>
        <w:tc>
          <w:tcPr>
            <w:tcW w:w="1710" w:type="dxa"/>
          </w:tcPr>
          <w:p>
            <w:pPr>
              <w:pStyle w:val="0"/>
            </w:pPr>
            <w:r>
              <w:rPr>
                <w:sz w:val="24"/>
              </w:rPr>
            </w:r>
          </w:p>
        </w:tc>
        <w:tc>
          <w:tcPr>
            <w:tcW w:w="1710" w:type="dxa"/>
          </w:tcPr>
          <w:p>
            <w:pPr>
              <w:pStyle w:val="0"/>
            </w:pPr>
            <w:r>
              <w:rPr>
                <w:sz w:val="24"/>
              </w:rPr>
            </w:r>
          </w:p>
        </w:tc>
        <w:tc>
          <w:tcPr>
            <w:tcW w:w="1587" w:type="dxa"/>
          </w:tcPr>
          <w:p>
            <w:pPr>
              <w:pStyle w:val="0"/>
            </w:pPr>
            <w:r>
              <w:rPr>
                <w:sz w:val="24"/>
              </w:rPr>
            </w:r>
          </w:p>
        </w:tc>
      </w:tr>
      <w:tr>
        <w:tc>
          <w:tcPr>
            <w:tcW w:w="510" w:type="dxa"/>
            <w:tcBorders>
              <w:left w:val="nil"/>
            </w:tcBorders>
          </w:tcPr>
          <w:p>
            <w:pPr>
              <w:pStyle w:val="0"/>
            </w:pPr>
            <w:r>
              <w:rPr>
                <w:sz w:val="24"/>
              </w:rPr>
            </w:r>
          </w:p>
        </w:tc>
        <w:tc>
          <w:tcPr>
            <w:tcW w:w="1685" w:type="dxa"/>
          </w:tcPr>
          <w:p>
            <w:pPr>
              <w:pStyle w:val="0"/>
            </w:pPr>
            <w:r>
              <w:rPr>
                <w:sz w:val="24"/>
              </w:rPr>
            </w:r>
          </w:p>
        </w:tc>
        <w:tc>
          <w:tcPr>
            <w:tcW w:w="877" w:type="dxa"/>
          </w:tcPr>
          <w:p>
            <w:pPr>
              <w:pStyle w:val="0"/>
            </w:pPr>
            <w:r>
              <w:rPr>
                <w:sz w:val="24"/>
              </w:rPr>
            </w:r>
          </w:p>
        </w:tc>
        <w:tc>
          <w:tcPr>
            <w:tcW w:w="878" w:type="dxa"/>
          </w:tcPr>
          <w:p>
            <w:pPr>
              <w:pStyle w:val="0"/>
            </w:pPr>
            <w:r>
              <w:rPr>
                <w:sz w:val="24"/>
              </w:rPr>
            </w:r>
          </w:p>
        </w:tc>
        <w:tc>
          <w:tcPr>
            <w:tcW w:w="1710" w:type="dxa"/>
          </w:tcPr>
          <w:p>
            <w:pPr>
              <w:pStyle w:val="0"/>
            </w:pPr>
            <w:r>
              <w:rPr>
                <w:sz w:val="24"/>
              </w:rPr>
            </w:r>
          </w:p>
        </w:tc>
        <w:tc>
          <w:tcPr>
            <w:tcW w:w="1710" w:type="dxa"/>
          </w:tcPr>
          <w:p>
            <w:pPr>
              <w:pStyle w:val="0"/>
            </w:pPr>
            <w:r>
              <w:rPr>
                <w:sz w:val="24"/>
              </w:rPr>
            </w:r>
          </w:p>
        </w:tc>
        <w:tc>
          <w:tcPr>
            <w:tcW w:w="1587" w:type="dxa"/>
          </w:tcPr>
          <w:p>
            <w:pPr>
              <w:pStyle w:val="0"/>
            </w:pPr>
            <w:r>
              <w:rPr>
                <w:sz w:val="24"/>
              </w:rPr>
            </w:r>
          </w:p>
        </w:tc>
      </w:tr>
      <w:tr>
        <w:tc>
          <w:tcPr>
            <w:tcW w:w="510" w:type="dxa"/>
            <w:tcBorders>
              <w:left w:val="nil"/>
            </w:tcBorders>
          </w:tcPr>
          <w:p>
            <w:pPr>
              <w:pStyle w:val="0"/>
            </w:pPr>
            <w:r>
              <w:rPr>
                <w:sz w:val="24"/>
              </w:rPr>
            </w:r>
          </w:p>
        </w:tc>
        <w:tc>
          <w:tcPr>
            <w:tcW w:w="1685" w:type="dxa"/>
          </w:tcPr>
          <w:p>
            <w:pPr>
              <w:pStyle w:val="0"/>
            </w:pPr>
            <w:r>
              <w:rPr>
                <w:sz w:val="24"/>
              </w:rPr>
            </w:r>
          </w:p>
        </w:tc>
        <w:tc>
          <w:tcPr>
            <w:tcW w:w="877" w:type="dxa"/>
          </w:tcPr>
          <w:p>
            <w:pPr>
              <w:pStyle w:val="0"/>
            </w:pPr>
            <w:r>
              <w:rPr>
                <w:sz w:val="24"/>
              </w:rPr>
            </w:r>
          </w:p>
        </w:tc>
        <w:tc>
          <w:tcPr>
            <w:tcW w:w="878" w:type="dxa"/>
          </w:tcPr>
          <w:p>
            <w:pPr>
              <w:pStyle w:val="0"/>
            </w:pPr>
            <w:r>
              <w:rPr>
                <w:sz w:val="24"/>
              </w:rPr>
            </w:r>
          </w:p>
        </w:tc>
        <w:tc>
          <w:tcPr>
            <w:tcW w:w="1710" w:type="dxa"/>
          </w:tcPr>
          <w:p>
            <w:pPr>
              <w:pStyle w:val="0"/>
            </w:pPr>
            <w:r>
              <w:rPr>
                <w:sz w:val="24"/>
              </w:rPr>
            </w:r>
          </w:p>
        </w:tc>
        <w:tc>
          <w:tcPr>
            <w:tcW w:w="1710" w:type="dxa"/>
          </w:tcPr>
          <w:p>
            <w:pPr>
              <w:pStyle w:val="0"/>
            </w:pPr>
            <w:r>
              <w:rPr>
                <w:sz w:val="24"/>
              </w:rPr>
            </w:r>
          </w:p>
        </w:tc>
        <w:tc>
          <w:tcPr>
            <w:tcW w:w="1587" w:type="dxa"/>
          </w:tcPr>
          <w:p>
            <w:pPr>
              <w:pStyle w:val="0"/>
            </w:pPr>
            <w:r>
              <w:rPr>
                <w:sz w:val="24"/>
              </w:rPr>
            </w:r>
          </w:p>
        </w:tc>
      </w:tr>
      <w:tr>
        <w:tc>
          <w:tcPr>
            <w:tcW w:w="510" w:type="dxa"/>
            <w:tcBorders>
              <w:left w:val="nil"/>
            </w:tcBorders>
          </w:tcPr>
          <w:p>
            <w:pPr>
              <w:pStyle w:val="0"/>
            </w:pPr>
            <w:r>
              <w:rPr>
                <w:sz w:val="24"/>
              </w:rPr>
            </w:r>
          </w:p>
        </w:tc>
        <w:tc>
          <w:tcPr>
            <w:tcW w:w="1685" w:type="dxa"/>
          </w:tcPr>
          <w:p>
            <w:pPr>
              <w:pStyle w:val="0"/>
            </w:pPr>
            <w:r>
              <w:rPr>
                <w:sz w:val="24"/>
              </w:rPr>
            </w:r>
          </w:p>
        </w:tc>
        <w:tc>
          <w:tcPr>
            <w:tcW w:w="877" w:type="dxa"/>
          </w:tcPr>
          <w:p>
            <w:pPr>
              <w:pStyle w:val="0"/>
            </w:pPr>
            <w:r>
              <w:rPr>
                <w:sz w:val="24"/>
              </w:rPr>
            </w:r>
          </w:p>
        </w:tc>
        <w:tc>
          <w:tcPr>
            <w:tcW w:w="878" w:type="dxa"/>
          </w:tcPr>
          <w:p>
            <w:pPr>
              <w:pStyle w:val="0"/>
            </w:pPr>
            <w:r>
              <w:rPr>
                <w:sz w:val="24"/>
              </w:rPr>
            </w:r>
          </w:p>
        </w:tc>
        <w:tc>
          <w:tcPr>
            <w:tcW w:w="1710" w:type="dxa"/>
          </w:tcPr>
          <w:p>
            <w:pPr>
              <w:pStyle w:val="0"/>
            </w:pPr>
            <w:r>
              <w:rPr>
                <w:sz w:val="24"/>
              </w:rPr>
            </w:r>
          </w:p>
        </w:tc>
        <w:tc>
          <w:tcPr>
            <w:tcW w:w="1710" w:type="dxa"/>
          </w:tcPr>
          <w:p>
            <w:pPr>
              <w:pStyle w:val="0"/>
            </w:pPr>
            <w:r>
              <w:rPr>
                <w:sz w:val="24"/>
              </w:rPr>
            </w:r>
          </w:p>
        </w:tc>
        <w:tc>
          <w:tcPr>
            <w:tcW w:w="1587" w:type="dxa"/>
          </w:tcPr>
          <w:p>
            <w:pPr>
              <w:pStyle w:val="0"/>
            </w:pPr>
            <w:r>
              <w:rPr>
                <w:sz w:val="24"/>
              </w:rPr>
            </w:r>
          </w:p>
        </w:tc>
      </w:tr>
      <w:tr>
        <w:tc>
          <w:tcPr>
            <w:tcW w:w="510" w:type="dxa"/>
            <w:tcBorders>
              <w:left w:val="nil"/>
            </w:tcBorders>
          </w:tcPr>
          <w:p>
            <w:pPr>
              <w:pStyle w:val="0"/>
            </w:pPr>
            <w:r>
              <w:rPr>
                <w:sz w:val="24"/>
              </w:rPr>
            </w:r>
          </w:p>
        </w:tc>
        <w:tc>
          <w:tcPr>
            <w:tcW w:w="1685" w:type="dxa"/>
          </w:tcPr>
          <w:p>
            <w:pPr>
              <w:pStyle w:val="0"/>
            </w:pPr>
            <w:r>
              <w:rPr>
                <w:sz w:val="24"/>
              </w:rPr>
            </w:r>
          </w:p>
        </w:tc>
        <w:tc>
          <w:tcPr>
            <w:tcW w:w="877" w:type="dxa"/>
          </w:tcPr>
          <w:p>
            <w:pPr>
              <w:pStyle w:val="0"/>
            </w:pPr>
            <w:r>
              <w:rPr>
                <w:sz w:val="24"/>
              </w:rPr>
            </w:r>
          </w:p>
        </w:tc>
        <w:tc>
          <w:tcPr>
            <w:tcW w:w="878" w:type="dxa"/>
          </w:tcPr>
          <w:p>
            <w:pPr>
              <w:pStyle w:val="0"/>
            </w:pPr>
            <w:r>
              <w:rPr>
                <w:sz w:val="24"/>
              </w:rPr>
            </w:r>
          </w:p>
        </w:tc>
        <w:tc>
          <w:tcPr>
            <w:tcW w:w="1710" w:type="dxa"/>
          </w:tcPr>
          <w:p>
            <w:pPr>
              <w:pStyle w:val="0"/>
            </w:pPr>
            <w:r>
              <w:rPr>
                <w:sz w:val="24"/>
              </w:rPr>
            </w:r>
          </w:p>
        </w:tc>
        <w:tc>
          <w:tcPr>
            <w:tcW w:w="1710" w:type="dxa"/>
          </w:tcPr>
          <w:p>
            <w:pPr>
              <w:pStyle w:val="0"/>
            </w:pPr>
            <w:r>
              <w:rPr>
                <w:sz w:val="24"/>
              </w:rPr>
            </w:r>
          </w:p>
        </w:tc>
        <w:tc>
          <w:tcPr>
            <w:tcW w:w="1587" w:type="dxa"/>
          </w:tcPr>
          <w:p>
            <w:pPr>
              <w:pStyle w:val="0"/>
            </w:pPr>
            <w:r>
              <w:rPr>
                <w:sz w:val="24"/>
              </w:rPr>
            </w:r>
          </w:p>
        </w:tc>
      </w:tr>
      <w:tr>
        <w:tc>
          <w:tcPr>
            <w:gridSpan w:val="4"/>
            <w:tcW w:w="3950" w:type="dxa"/>
            <w:tcBorders>
              <w:left w:val="nil"/>
              <w:bottom w:val="nil"/>
            </w:tcBorders>
          </w:tcPr>
          <w:p>
            <w:pPr>
              <w:pStyle w:val="0"/>
              <w:jc w:val="right"/>
            </w:pPr>
            <w:r>
              <w:rPr>
                <w:sz w:val="24"/>
              </w:rPr>
              <w:t xml:space="preserve">Итого</w:t>
            </w:r>
          </w:p>
        </w:tc>
        <w:tc>
          <w:tcPr>
            <w:tcW w:w="1710" w:type="dxa"/>
          </w:tcPr>
          <w:p>
            <w:pPr>
              <w:pStyle w:val="0"/>
            </w:pPr>
            <w:r>
              <w:rPr>
                <w:sz w:val="24"/>
              </w:rPr>
            </w:r>
          </w:p>
        </w:tc>
        <w:tc>
          <w:tcPr>
            <w:tcW w:w="1710" w:type="dxa"/>
          </w:tcPr>
          <w:p>
            <w:pPr>
              <w:pStyle w:val="0"/>
            </w:pPr>
            <w:r>
              <w:rPr>
                <w:sz w:val="24"/>
              </w:rPr>
            </w:r>
          </w:p>
        </w:tc>
        <w:tc>
          <w:tcPr>
            <w:tcW w:w="1587" w:type="dxa"/>
          </w:tcPr>
          <w:p>
            <w:pPr>
              <w:pStyle w:val="0"/>
            </w:pPr>
            <w:r>
              <w:rPr>
                <w:sz w:val="24"/>
              </w:rPr>
            </w:r>
          </w:p>
        </w:tc>
      </w:tr>
    </w:tbl>
    <w:p>
      <w:pPr>
        <w:pStyle w:val="0"/>
        <w:jc w:val="both"/>
      </w:pPr>
      <w:r>
        <w:rPr>
          <w:sz w:val="24"/>
        </w:rPr>
      </w:r>
    </w:p>
    <w:p>
      <w:pPr>
        <w:pStyle w:val="1"/>
        <w:jc w:val="both"/>
      </w:pPr>
      <w:r>
        <w:rPr>
          <w:sz w:val="20"/>
        </w:rPr>
        <w:t xml:space="preserve">              3.2. Бюджетные ассигнования на выплаты за счет</w:t>
      </w:r>
    </w:p>
    <w:p>
      <w:pPr>
        <w:pStyle w:val="1"/>
        <w:jc w:val="both"/>
      </w:pPr>
      <w:r>
        <w:rPr>
          <w:sz w:val="20"/>
        </w:rPr>
        <w:t xml:space="preserve">         связанных иностранных кредитов в текущем финансовом году</w:t>
      </w:r>
    </w:p>
    <w:p>
      <w:pPr>
        <w:pStyle w:val="0"/>
        <w:jc w:val="both"/>
      </w:pPr>
      <w:r>
        <w:rPr>
          <w:sz w:val="24"/>
        </w:rPr>
      </w:r>
    </w:p>
    <w:tbl>
      <w:tblPr>
        <w:tblInd w:w="0" w:type="dxa"/>
        <w:tblLayout w:type="fixed"/>
        <w:tblBorders>
          <w:top w:val="single" w:sz="4"/>
          <w:right w:val="single" w:sz="4"/>
          <w:insideV w:val="single" w:sz="4"/>
          <w:insideH w:val="single" w:sz="4"/>
        </w:tblBorders>
        <w:tblCellMar>
          <w:top w:w="102" w:type="dxa"/>
          <w:left w:w="62" w:type="dxa"/>
          <w:bottom w:w="102" w:type="dxa"/>
          <w:right w:w="62" w:type="dxa"/>
        </w:tblCellMar>
      </w:tblPr>
      <w:tblGrid>
        <w:gridCol w:w="510"/>
        <w:gridCol w:w="2324"/>
        <w:gridCol w:w="1530"/>
        <w:gridCol w:w="1530"/>
        <w:gridCol w:w="3061"/>
      </w:tblGrid>
      <w:tr>
        <w:tblPrEx>
          <w:tblBorders>
            <w:right w:val="nil"/>
          </w:tblBorders>
        </w:tblPrEx>
        <w:tc>
          <w:tcPr>
            <w:tcW w:w="510" w:type="dxa"/>
            <w:tcBorders>
              <w:left w:val="nil"/>
            </w:tcBorders>
            <w:vMerge w:val="restart"/>
          </w:tcPr>
          <w:p>
            <w:pPr>
              <w:pStyle w:val="0"/>
              <w:jc w:val="center"/>
            </w:pPr>
            <w:r>
              <w:rPr>
                <w:sz w:val="24"/>
              </w:rPr>
              <w:t xml:space="preserve">N п/п</w:t>
            </w:r>
          </w:p>
        </w:tc>
        <w:tc>
          <w:tcPr>
            <w:gridSpan w:val="3"/>
            <w:tcW w:w="5384" w:type="dxa"/>
          </w:tcPr>
          <w:p>
            <w:pPr>
              <w:pStyle w:val="0"/>
              <w:jc w:val="center"/>
            </w:pPr>
            <w:r>
              <w:rPr>
                <w:sz w:val="24"/>
              </w:rPr>
              <w:t xml:space="preserve">Документ</w:t>
            </w:r>
          </w:p>
        </w:tc>
        <w:tc>
          <w:tcPr>
            <w:tcW w:w="3061" w:type="dxa"/>
            <w:tcBorders>
              <w:right w:val="nil"/>
            </w:tcBorders>
            <w:vMerge w:val="restart"/>
          </w:tcPr>
          <w:p>
            <w:pPr>
              <w:pStyle w:val="0"/>
              <w:jc w:val="center"/>
            </w:pPr>
            <w:r>
              <w:rPr>
                <w:sz w:val="24"/>
              </w:rPr>
              <w:t xml:space="preserve">Сумма</w:t>
            </w:r>
          </w:p>
        </w:tc>
      </w:tr>
      <w:tr>
        <w:tblPrEx>
          <w:tblBorders>
            <w:right w:val="nil"/>
          </w:tblBorders>
        </w:tblPrEx>
        <w:tc>
          <w:tcPr>
            <w:tcBorders>
              <w:left w:val="nil"/>
            </w:tcBorders>
            <w:vMerge w:val="continue"/>
          </w:tcPr>
          <w:p/>
        </w:tc>
        <w:tc>
          <w:tcPr>
            <w:tcW w:w="2324" w:type="dxa"/>
          </w:tcPr>
          <w:p>
            <w:pPr>
              <w:pStyle w:val="0"/>
              <w:jc w:val="center"/>
            </w:pPr>
            <w:r>
              <w:rPr>
                <w:sz w:val="24"/>
              </w:rPr>
              <w:t xml:space="preserve">наименование</w:t>
            </w:r>
          </w:p>
        </w:tc>
        <w:tc>
          <w:tcPr>
            <w:tcW w:w="1530" w:type="dxa"/>
          </w:tcPr>
          <w:p>
            <w:pPr>
              <w:pStyle w:val="0"/>
              <w:jc w:val="center"/>
            </w:pPr>
            <w:r>
              <w:rPr>
                <w:sz w:val="24"/>
              </w:rPr>
              <w:t xml:space="preserve">номер</w:t>
            </w:r>
          </w:p>
        </w:tc>
        <w:tc>
          <w:tcPr>
            <w:tcW w:w="1530" w:type="dxa"/>
          </w:tcPr>
          <w:p>
            <w:pPr>
              <w:pStyle w:val="0"/>
              <w:jc w:val="center"/>
            </w:pPr>
            <w:r>
              <w:rPr>
                <w:sz w:val="24"/>
              </w:rPr>
              <w:t xml:space="preserve">дата</w:t>
            </w:r>
          </w:p>
        </w:tc>
        <w:tc>
          <w:tcPr>
            <w:tcBorders>
              <w:right w:val="nil"/>
            </w:tcBorders>
            <w:vMerge w:val="continue"/>
          </w:tcPr>
          <w:p/>
        </w:tc>
      </w:tr>
      <w:tr>
        <w:tblPrEx>
          <w:tblBorders>
            <w:right w:val="nil"/>
          </w:tblBorders>
        </w:tblPrEx>
        <w:tc>
          <w:tcPr>
            <w:tcW w:w="510" w:type="dxa"/>
            <w:tcBorders>
              <w:left w:val="nil"/>
            </w:tcBorders>
          </w:tcPr>
          <w:p>
            <w:pPr>
              <w:pStyle w:val="0"/>
              <w:jc w:val="center"/>
            </w:pPr>
            <w:r>
              <w:rPr>
                <w:sz w:val="24"/>
              </w:rPr>
              <w:t xml:space="preserve">1</w:t>
            </w:r>
          </w:p>
        </w:tc>
        <w:tc>
          <w:tcPr>
            <w:tcW w:w="2324" w:type="dxa"/>
          </w:tcPr>
          <w:p>
            <w:pPr>
              <w:pStyle w:val="0"/>
              <w:jc w:val="center"/>
            </w:pPr>
            <w:r>
              <w:rPr>
                <w:sz w:val="24"/>
              </w:rPr>
              <w:t xml:space="preserve">2</w:t>
            </w:r>
          </w:p>
        </w:tc>
        <w:tc>
          <w:tcPr>
            <w:tcW w:w="1530" w:type="dxa"/>
          </w:tcPr>
          <w:p>
            <w:pPr>
              <w:pStyle w:val="0"/>
              <w:jc w:val="center"/>
            </w:pPr>
            <w:r>
              <w:rPr>
                <w:sz w:val="24"/>
              </w:rPr>
              <w:t xml:space="preserve">3</w:t>
            </w:r>
          </w:p>
        </w:tc>
        <w:tc>
          <w:tcPr>
            <w:tcW w:w="1530" w:type="dxa"/>
          </w:tcPr>
          <w:p>
            <w:pPr>
              <w:pStyle w:val="0"/>
              <w:jc w:val="center"/>
            </w:pPr>
            <w:r>
              <w:rPr>
                <w:sz w:val="24"/>
              </w:rPr>
              <w:t xml:space="preserve">4</w:t>
            </w:r>
          </w:p>
        </w:tc>
        <w:tc>
          <w:tcPr>
            <w:tcW w:w="3061" w:type="dxa"/>
            <w:tcBorders>
              <w:right w:val="nil"/>
            </w:tcBorders>
          </w:tcPr>
          <w:p>
            <w:pPr>
              <w:pStyle w:val="0"/>
              <w:jc w:val="center"/>
            </w:pPr>
            <w:r>
              <w:rPr>
                <w:sz w:val="24"/>
              </w:rPr>
              <w:t xml:space="preserve">5</w:t>
            </w:r>
          </w:p>
        </w:tc>
      </w:tr>
      <w:tr>
        <w:tc>
          <w:tcPr>
            <w:tcW w:w="510" w:type="dxa"/>
            <w:tcBorders>
              <w:left w:val="nil"/>
            </w:tcBorders>
          </w:tcPr>
          <w:p>
            <w:pPr>
              <w:pStyle w:val="0"/>
            </w:pPr>
            <w:r>
              <w:rPr>
                <w:sz w:val="24"/>
              </w:rPr>
            </w:r>
          </w:p>
        </w:tc>
        <w:tc>
          <w:tcPr>
            <w:tcW w:w="232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3061" w:type="dxa"/>
          </w:tcPr>
          <w:p>
            <w:pPr>
              <w:pStyle w:val="0"/>
            </w:pPr>
            <w:r>
              <w:rPr>
                <w:sz w:val="24"/>
              </w:rPr>
            </w:r>
          </w:p>
        </w:tc>
      </w:tr>
      <w:tr>
        <w:tc>
          <w:tcPr>
            <w:tcW w:w="510" w:type="dxa"/>
            <w:tcBorders>
              <w:left w:val="nil"/>
            </w:tcBorders>
          </w:tcPr>
          <w:p>
            <w:pPr>
              <w:pStyle w:val="0"/>
            </w:pPr>
            <w:r>
              <w:rPr>
                <w:sz w:val="24"/>
              </w:rPr>
            </w:r>
          </w:p>
        </w:tc>
        <w:tc>
          <w:tcPr>
            <w:tcW w:w="232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3061" w:type="dxa"/>
          </w:tcPr>
          <w:p>
            <w:pPr>
              <w:pStyle w:val="0"/>
            </w:pPr>
            <w:r>
              <w:rPr>
                <w:sz w:val="24"/>
              </w:rPr>
            </w:r>
          </w:p>
        </w:tc>
      </w:tr>
      <w:tr>
        <w:tc>
          <w:tcPr>
            <w:tcW w:w="510" w:type="dxa"/>
            <w:tcBorders>
              <w:left w:val="nil"/>
            </w:tcBorders>
          </w:tcPr>
          <w:p>
            <w:pPr>
              <w:pStyle w:val="0"/>
            </w:pPr>
            <w:r>
              <w:rPr>
                <w:sz w:val="24"/>
              </w:rPr>
            </w:r>
          </w:p>
        </w:tc>
        <w:tc>
          <w:tcPr>
            <w:tcW w:w="232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3061" w:type="dxa"/>
          </w:tcPr>
          <w:p>
            <w:pPr>
              <w:pStyle w:val="0"/>
            </w:pPr>
            <w:r>
              <w:rPr>
                <w:sz w:val="24"/>
              </w:rPr>
            </w:r>
          </w:p>
        </w:tc>
      </w:tr>
      <w:tr>
        <w:tc>
          <w:tcPr>
            <w:tcW w:w="510" w:type="dxa"/>
            <w:tcBorders>
              <w:left w:val="nil"/>
            </w:tcBorders>
          </w:tcPr>
          <w:p>
            <w:pPr>
              <w:pStyle w:val="0"/>
            </w:pPr>
            <w:r>
              <w:rPr>
                <w:sz w:val="24"/>
              </w:rPr>
            </w:r>
          </w:p>
        </w:tc>
        <w:tc>
          <w:tcPr>
            <w:tcW w:w="232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3061" w:type="dxa"/>
          </w:tcPr>
          <w:p>
            <w:pPr>
              <w:pStyle w:val="0"/>
            </w:pPr>
            <w:r>
              <w:rPr>
                <w:sz w:val="24"/>
              </w:rPr>
            </w:r>
          </w:p>
        </w:tc>
      </w:tr>
      <w:tr>
        <w:tc>
          <w:tcPr>
            <w:tcW w:w="510" w:type="dxa"/>
            <w:tcBorders>
              <w:left w:val="nil"/>
            </w:tcBorders>
          </w:tcPr>
          <w:p>
            <w:pPr>
              <w:pStyle w:val="0"/>
            </w:pPr>
            <w:r>
              <w:rPr>
                <w:sz w:val="24"/>
              </w:rPr>
            </w:r>
          </w:p>
        </w:tc>
        <w:tc>
          <w:tcPr>
            <w:tcW w:w="232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3061" w:type="dxa"/>
          </w:tcPr>
          <w:p>
            <w:pPr>
              <w:pStyle w:val="0"/>
            </w:pPr>
            <w:r>
              <w:rPr>
                <w:sz w:val="24"/>
              </w:rPr>
            </w:r>
          </w:p>
        </w:tc>
      </w:tr>
      <w:tr>
        <w:tblPrEx>
          <w:tblBorders>
            <w:insideV w:val="nil"/>
          </w:tblBorders>
        </w:tblPrEx>
        <w:tc>
          <w:tcPr>
            <w:tcW w:w="510" w:type="dxa"/>
            <w:tcBorders>
              <w:bottom w:val="nil"/>
            </w:tcBorders>
          </w:tcPr>
          <w:p>
            <w:pPr>
              <w:pStyle w:val="0"/>
            </w:pPr>
            <w:r>
              <w:rPr>
                <w:sz w:val="24"/>
              </w:rPr>
            </w:r>
          </w:p>
        </w:tc>
        <w:tc>
          <w:tcPr>
            <w:gridSpan w:val="3"/>
            <w:tcW w:w="5384" w:type="dxa"/>
            <w:tcBorders>
              <w:bottom w:val="nil"/>
              <w:right w:val="single" w:sz="4"/>
            </w:tcBorders>
          </w:tcPr>
          <w:p>
            <w:pPr>
              <w:pStyle w:val="0"/>
              <w:jc w:val="right"/>
            </w:pPr>
            <w:r>
              <w:rPr>
                <w:sz w:val="24"/>
              </w:rPr>
              <w:t xml:space="preserve">Итого</w:t>
            </w:r>
          </w:p>
        </w:tc>
        <w:tc>
          <w:tcPr>
            <w:tcW w:w="3061" w:type="dxa"/>
            <w:tcBorders>
              <w:left w:val="single" w:sz="4"/>
              <w:right w:val="single" w:sz="4"/>
            </w:tcBorders>
          </w:tcPr>
          <w:p>
            <w:pPr>
              <w:pStyle w:val="0"/>
            </w:pPr>
            <w:r>
              <w:rPr>
                <w:sz w:val="24"/>
              </w:rPr>
            </w:r>
          </w:p>
        </w:tc>
      </w:tr>
    </w:tbl>
    <w:p>
      <w:pPr>
        <w:pStyle w:val="0"/>
        <w:jc w:val="both"/>
      </w:pPr>
      <w:r>
        <w:rPr>
          <w:sz w:val="24"/>
        </w:rPr>
      </w:r>
    </w:p>
    <w:p>
      <w:pPr>
        <w:pStyle w:val="1"/>
        <w:jc w:val="both"/>
      </w:pPr>
      <w:r>
        <w:rPr>
          <w:sz w:val="20"/>
        </w:rPr>
        <w:t xml:space="preserve">Ответственный</w:t>
      </w:r>
    </w:p>
    <w:p>
      <w:pPr>
        <w:pStyle w:val="1"/>
        <w:jc w:val="both"/>
      </w:pPr>
      <w:r>
        <w:rPr>
          <w:sz w:val="20"/>
        </w:rPr>
        <w:t xml:space="preserve">исполнитель           ___________ _________ _____________________ _________</w:t>
      </w:r>
    </w:p>
    <w:p>
      <w:pPr>
        <w:pStyle w:val="1"/>
        <w:jc w:val="both"/>
      </w:pPr>
      <w:r>
        <w:rPr>
          <w:sz w:val="20"/>
        </w:rPr>
        <w:t xml:space="preserve">                      (должность) (подпись) (расшифровка подписи) (телефон)</w:t>
      </w:r>
    </w:p>
    <w:p>
      <w:pPr>
        <w:pStyle w:val="1"/>
        <w:jc w:val="both"/>
      </w:pPr>
      <w:r>
        <w:rPr>
          <w:sz w:val="20"/>
        </w:rPr>
      </w:r>
    </w:p>
    <w:p>
      <w:pPr>
        <w:pStyle w:val="1"/>
        <w:jc w:val="both"/>
      </w:pPr>
      <w:r>
        <w:rPr>
          <w:sz w:val="20"/>
        </w:rPr>
        <w:t xml:space="preserve">"__" _______________ 20__ г.</w:t>
      </w:r>
    </w:p>
    <w:p>
      <w:pPr>
        <w:pStyle w:val="1"/>
        <w:jc w:val="both"/>
      </w:pPr>
      <w:r>
        <w:rPr>
          <w:sz w:val="20"/>
        </w:rPr>
      </w:r>
    </w:p>
    <w:p>
      <w:pPr>
        <w:pStyle w:val="1"/>
        <w:jc w:val="both"/>
      </w:pPr>
      <w:r>
        <w:rPr>
          <w:sz w:val="20"/>
        </w:rPr>
        <w:t xml:space="preserve">                                                         Номер страницы ___</w:t>
      </w:r>
    </w:p>
    <w:p>
      <w:pPr>
        <w:pStyle w:val="1"/>
        <w:jc w:val="both"/>
      </w:pPr>
      <w:r>
        <w:rPr>
          <w:sz w:val="20"/>
        </w:rPr>
        <w:t xml:space="preserve">                                                          Всего страниц ___</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14</w:t>
      </w:r>
    </w:p>
    <w:p>
      <w:pPr>
        <w:pStyle w:val="0"/>
        <w:jc w:val="right"/>
      </w:pPr>
      <w:r>
        <w:rPr>
          <w:sz w:val="24"/>
        </w:rPr>
        <w:t xml:space="preserve">к Порядку открытия и ведения</w:t>
      </w:r>
    </w:p>
    <w:p>
      <w:pPr>
        <w:pStyle w:val="0"/>
        <w:jc w:val="right"/>
      </w:pPr>
      <w:r>
        <w:rPr>
          <w:sz w:val="24"/>
        </w:rPr>
        <w:t xml:space="preserve">лицевых счетов территориальными</w:t>
      </w:r>
    </w:p>
    <w:p>
      <w:pPr>
        <w:pStyle w:val="0"/>
        <w:jc w:val="right"/>
      </w:pPr>
      <w:r>
        <w:rPr>
          <w:sz w:val="24"/>
        </w:rPr>
        <w:t xml:space="preserve">органами Федерального казначейства,</w:t>
      </w:r>
    </w:p>
    <w:p>
      <w:pPr>
        <w:pStyle w:val="0"/>
        <w:jc w:val="right"/>
      </w:pPr>
      <w:r>
        <w:rPr>
          <w:sz w:val="24"/>
        </w:rPr>
        <w:t xml:space="preserve">утвержденному приказом</w:t>
      </w:r>
    </w:p>
    <w:p>
      <w:pPr>
        <w:pStyle w:val="0"/>
        <w:jc w:val="right"/>
      </w:pPr>
      <w:r>
        <w:rPr>
          <w:sz w:val="24"/>
        </w:rPr>
        <w:t xml:space="preserve">Федерального казначейства</w:t>
      </w:r>
    </w:p>
    <w:p>
      <w:pPr>
        <w:pStyle w:val="0"/>
        <w:jc w:val="right"/>
      </w:pPr>
      <w:r>
        <w:rPr>
          <w:sz w:val="24"/>
        </w:rPr>
        <w:t xml:space="preserve">от 17 октября 2016 г. N 21н</w:t>
      </w:r>
    </w:p>
    <w:p>
      <w:pPr>
        <w:pStyle w:val="0"/>
        <w:jc w:val="both"/>
      </w:pPr>
      <w:r>
        <w:rPr>
          <w:sz w:val="24"/>
        </w:rPr>
      </w:r>
    </w:p>
    <w:bookmarkStart w:id="6043" w:name="P6043"/>
    <w:bookmarkEnd w:id="6043"/>
    <w:p>
      <w:pPr>
        <w:pStyle w:val="1"/>
        <w:jc w:val="both"/>
      </w:pPr>
      <w:r>
        <w:rPr>
          <w:sz w:val="20"/>
        </w:rPr>
        <w:t xml:space="preserve">                                  ВЫПИСКА</w:t>
      </w:r>
    </w:p>
    <w:p>
      <w:pPr>
        <w:pStyle w:val="1"/>
        <w:jc w:val="both"/>
      </w:pPr>
      <w:r>
        <w:rPr>
          <w:sz w:val="20"/>
        </w:rPr>
        <w:t xml:space="preserve">           из лицевого счета главного администратора источников</w:t>
      </w:r>
    </w:p>
    <w:p>
      <w:pPr>
        <w:pStyle w:val="1"/>
        <w:jc w:val="both"/>
      </w:pPr>
      <w:r>
        <w:rPr>
          <w:sz w:val="20"/>
        </w:rPr>
        <w:t xml:space="preserve">        финансирования дефицита бюджета (администратора источников</w:t>
      </w:r>
    </w:p>
    <w:p>
      <w:pPr>
        <w:pStyle w:val="1"/>
        <w:jc w:val="both"/>
      </w:pPr>
      <w:r>
        <w:rPr>
          <w:sz w:val="20"/>
        </w:rPr>
        <w:t xml:space="preserve">          финансирования дефицита бюджета с полномочиями главного</w:t>
      </w:r>
    </w:p>
    <w:p>
      <w:pPr>
        <w:pStyle w:val="1"/>
        <w:jc w:val="both"/>
      </w:pPr>
      <w:r>
        <w:rPr>
          <w:sz w:val="20"/>
        </w:rPr>
        <w:t xml:space="preserve">                                      ┌──────────────┐</w:t>
      </w:r>
    </w:p>
    <w:p>
      <w:pPr>
        <w:pStyle w:val="1"/>
        <w:jc w:val="both"/>
      </w:pPr>
      <w:r>
        <w:rPr>
          <w:sz w:val="20"/>
        </w:rPr>
        <w:t xml:space="preserve">                    администратора) N │              │</w:t>
      </w:r>
    </w:p>
    <w:p>
      <w:pPr>
        <w:pStyle w:val="1"/>
        <w:jc w:val="both"/>
      </w:pPr>
      <w:r>
        <w:rPr>
          <w:sz w:val="20"/>
        </w:rPr>
        <w:t xml:space="preserve">                                      └──────────────┘</w:t>
      </w:r>
    </w:p>
    <w:p>
      <w:pPr>
        <w:pStyle w:val="1"/>
        <w:jc w:val="both"/>
      </w:pPr>
      <w:r>
        <w:rPr>
          <w:sz w:val="20"/>
        </w:rPr>
        <w:t xml:space="preserve">               (для отражения операций за ____ - ____ годы)</w:t>
      </w:r>
    </w:p>
    <w:p>
      <w:pPr>
        <w:pStyle w:val="0"/>
        <w:jc w:val="both"/>
      </w:pPr>
      <w:r>
        <w:rPr>
          <w:sz w:val="24"/>
        </w:rPr>
      </w:r>
    </w:p>
    <w:tbl>
      <w:tblPr>
        <w:tblInd w:w="0" w:type="dxa"/>
        <w:tblLayout w:type="fixed"/>
        <w:tblBorders>
          <w:right w:val="single" w:sz="4"/>
        </w:tblBorders>
        <w:tblCellMar>
          <w:top w:w="102" w:type="dxa"/>
          <w:left w:w="62" w:type="dxa"/>
          <w:bottom w:w="102" w:type="dxa"/>
          <w:right w:w="62" w:type="dxa"/>
        </w:tblCellMar>
      </w:tblPr>
      <w:tblGrid>
        <w:gridCol w:w="2891"/>
        <w:gridCol w:w="3231"/>
        <w:gridCol w:w="1757"/>
        <w:gridCol w:w="1134"/>
      </w:tblGrid>
      <w:tr>
        <w:tc>
          <w:tcPr>
            <w:gridSpan w:val="2"/>
            <w:tcW w:w="6122" w:type="dxa"/>
            <w:tcBorders>
              <w:top w:val="nil"/>
              <w:left w:val="nil"/>
              <w:bottom w:val="nil"/>
              <w:right w:val="nil"/>
            </w:tcBorders>
          </w:tcPr>
          <w:p>
            <w:pPr>
              <w:pStyle w:val="0"/>
            </w:pPr>
            <w:r>
              <w:rPr>
                <w:sz w:val="24"/>
              </w:rPr>
            </w:r>
          </w:p>
        </w:tc>
        <w:tc>
          <w:tcPr>
            <w:tcW w:w="1757" w:type="dxa"/>
            <w:tcBorders>
              <w:top w:val="nil"/>
              <w:left w:val="nil"/>
              <w:bottom w:val="nil"/>
              <w:right w:val="single" w:sz="4"/>
            </w:tcBorders>
          </w:tcPr>
          <w:p>
            <w:pPr>
              <w:pStyle w:val="0"/>
            </w:pPr>
            <w:r>
              <w:rPr>
                <w:sz w:val="24"/>
              </w:rPr>
            </w:r>
          </w:p>
        </w:tc>
        <w:tc>
          <w:tcPr>
            <w:tcW w:w="1134" w:type="dxa"/>
            <w:tcBorders>
              <w:top w:val="single" w:sz="4"/>
              <w:left w:val="single" w:sz="4"/>
              <w:bottom w:val="single" w:sz="4"/>
              <w:right w:val="single" w:sz="4"/>
            </w:tcBorders>
          </w:tcPr>
          <w:p>
            <w:pPr>
              <w:pStyle w:val="0"/>
              <w:jc w:val="center"/>
            </w:pPr>
            <w:r>
              <w:rPr>
                <w:sz w:val="24"/>
              </w:rPr>
              <w:t xml:space="preserve">Коды</w:t>
            </w:r>
          </w:p>
        </w:tc>
      </w:tr>
      <w:tr>
        <w:tc>
          <w:tcPr>
            <w:tcW w:w="2891" w:type="dxa"/>
            <w:tcBorders>
              <w:top w:val="nil"/>
              <w:left w:val="nil"/>
              <w:bottom w:val="nil"/>
              <w:right w:val="nil"/>
            </w:tcBorders>
          </w:tcPr>
          <w:p>
            <w:pPr>
              <w:pStyle w:val="0"/>
            </w:pPr>
            <w:r>
              <w:rPr>
                <w:sz w:val="24"/>
              </w:rPr>
            </w:r>
          </w:p>
        </w:tc>
        <w:tc>
          <w:tcPr>
            <w:tcW w:w="3231" w:type="dxa"/>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Форма по КФД</w:t>
            </w:r>
          </w:p>
        </w:tc>
        <w:tc>
          <w:tcPr>
            <w:tcW w:w="1134" w:type="dxa"/>
            <w:vAlign w:val="bottom"/>
            <w:tcBorders>
              <w:top w:val="single" w:sz="4"/>
              <w:left w:val="single" w:sz="4"/>
              <w:bottom w:val="single" w:sz="4"/>
              <w:right w:val="single" w:sz="4"/>
            </w:tcBorders>
          </w:tcPr>
          <w:p>
            <w:pPr>
              <w:pStyle w:val="0"/>
              <w:jc w:val="center"/>
            </w:pPr>
            <w:r>
              <w:rPr>
                <w:sz w:val="24"/>
              </w:rPr>
              <w:t xml:space="preserve">0531717</w:t>
            </w:r>
          </w:p>
        </w:tc>
      </w:tr>
      <w:tr>
        <w:tc>
          <w:tcPr>
            <w:tcW w:w="2891" w:type="dxa"/>
            <w:tcBorders>
              <w:top w:val="nil"/>
              <w:left w:val="nil"/>
              <w:bottom w:val="nil"/>
              <w:right w:val="nil"/>
            </w:tcBorders>
          </w:tcPr>
          <w:p>
            <w:pPr>
              <w:pStyle w:val="0"/>
            </w:pPr>
            <w:r>
              <w:rPr>
                <w:sz w:val="24"/>
              </w:rPr>
            </w:r>
          </w:p>
        </w:tc>
        <w:tc>
          <w:tcPr>
            <w:tcW w:w="3231" w:type="dxa"/>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pPr>
            <w:r>
              <w:rPr>
                <w:sz w:val="24"/>
              </w:rPr>
            </w:r>
          </w:p>
        </w:tc>
        <w:tc>
          <w:tcPr>
            <w:tcW w:w="1134" w:type="dxa"/>
            <w:vAlign w:val="bottom"/>
            <w:tcBorders>
              <w:top w:val="single" w:sz="4"/>
              <w:left w:val="single" w:sz="4"/>
              <w:bottom w:val="nil"/>
              <w:right w:val="single" w:sz="4"/>
            </w:tcBorders>
          </w:tcPr>
          <w:p>
            <w:pPr>
              <w:pStyle w:val="0"/>
            </w:pPr>
            <w:r>
              <w:rPr>
                <w:sz w:val="24"/>
              </w:rPr>
            </w:r>
          </w:p>
        </w:tc>
      </w:tr>
      <w:tr>
        <w:tc>
          <w:tcPr>
            <w:tcW w:w="2891" w:type="dxa"/>
            <w:tcBorders>
              <w:top w:val="nil"/>
              <w:left w:val="nil"/>
              <w:bottom w:val="nil"/>
              <w:right w:val="nil"/>
            </w:tcBorders>
          </w:tcPr>
          <w:p>
            <w:pPr>
              <w:pStyle w:val="0"/>
            </w:pPr>
            <w:r>
              <w:rPr>
                <w:sz w:val="24"/>
              </w:rPr>
            </w:r>
          </w:p>
        </w:tc>
        <w:tc>
          <w:tcPr>
            <w:tcW w:w="3231" w:type="dxa"/>
            <w:tcBorders>
              <w:top w:val="nil"/>
              <w:left w:val="nil"/>
              <w:bottom w:val="nil"/>
              <w:right w:val="nil"/>
            </w:tcBorders>
          </w:tcPr>
          <w:p>
            <w:pPr>
              <w:pStyle w:val="0"/>
              <w:jc w:val="center"/>
            </w:pPr>
            <w:r>
              <w:rPr>
                <w:sz w:val="24"/>
              </w:rPr>
              <w:t xml:space="preserve">за "__" __________ 20__ г.</w:t>
            </w:r>
          </w:p>
        </w:tc>
        <w:tc>
          <w:tcPr>
            <w:tcW w:w="1757" w:type="dxa"/>
            <w:vAlign w:val="bottom"/>
            <w:tcBorders>
              <w:top w:val="nil"/>
              <w:left w:val="nil"/>
              <w:bottom w:val="nil"/>
              <w:right w:val="single" w:sz="4"/>
            </w:tcBorders>
          </w:tcPr>
          <w:p>
            <w:pPr>
              <w:pStyle w:val="0"/>
              <w:jc w:val="right"/>
            </w:pPr>
            <w:r>
              <w:rPr>
                <w:sz w:val="24"/>
              </w:rPr>
              <w:t xml:space="preserve">Дата</w:t>
            </w:r>
          </w:p>
        </w:tc>
        <w:tc>
          <w:tcPr>
            <w:tcW w:w="1134" w:type="dxa"/>
            <w:vAlign w:val="bottom"/>
            <w:tcBorders>
              <w:top w:val="nil"/>
              <w:left w:val="single" w:sz="4"/>
              <w:bottom w:val="single" w:sz="4"/>
              <w:right w:val="single" w:sz="4"/>
            </w:tcBorders>
          </w:tcPr>
          <w:p>
            <w:pPr>
              <w:pStyle w:val="0"/>
            </w:pPr>
            <w:r>
              <w:rPr>
                <w:sz w:val="24"/>
              </w:rPr>
            </w:r>
          </w:p>
        </w:tc>
      </w:tr>
      <w:tr>
        <w:tc>
          <w:tcPr>
            <w:tcW w:w="2891" w:type="dxa"/>
            <w:tcBorders>
              <w:top w:val="nil"/>
              <w:left w:val="nil"/>
              <w:bottom w:val="nil"/>
              <w:right w:val="nil"/>
            </w:tcBorders>
          </w:tcPr>
          <w:p>
            <w:pPr>
              <w:pStyle w:val="0"/>
            </w:pPr>
            <w:r>
              <w:rPr>
                <w:sz w:val="24"/>
              </w:rPr>
            </w:r>
          </w:p>
        </w:tc>
        <w:tc>
          <w:tcPr>
            <w:tcW w:w="3231" w:type="dxa"/>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Дата предыдущей выписки</w:t>
            </w:r>
          </w:p>
        </w:tc>
        <w:tc>
          <w:tcPr>
            <w:tcW w:w="1134" w:type="dxa"/>
            <w:vAlign w:val="bottom"/>
            <w:tcBorders>
              <w:top w:val="single" w:sz="4"/>
              <w:left w:val="single" w:sz="4"/>
              <w:bottom w:val="single" w:sz="4"/>
              <w:right w:val="single" w:sz="4"/>
            </w:tcBorders>
          </w:tcPr>
          <w:p>
            <w:pPr>
              <w:pStyle w:val="0"/>
            </w:pPr>
            <w:r>
              <w:rPr>
                <w:sz w:val="24"/>
              </w:rPr>
            </w:r>
          </w:p>
        </w:tc>
      </w:tr>
      <w:tr>
        <w:tc>
          <w:tcPr>
            <w:tcW w:w="2891" w:type="dxa"/>
            <w:tcBorders>
              <w:top w:val="nil"/>
              <w:left w:val="nil"/>
              <w:bottom w:val="nil"/>
              <w:right w:val="nil"/>
            </w:tcBorders>
          </w:tcPr>
          <w:p>
            <w:pPr>
              <w:pStyle w:val="0"/>
            </w:pPr>
            <w:r>
              <w:rPr>
                <w:sz w:val="24"/>
              </w:rPr>
              <w:t xml:space="preserve">Орган Федерального казначейства</w:t>
            </w:r>
          </w:p>
        </w:tc>
        <w:tc>
          <w:tcPr>
            <w:tcW w:w="3231" w:type="dxa"/>
            <w:vAlign w:val="bottom"/>
            <w:tcBorders>
              <w:top w:val="nil"/>
              <w:left w:val="nil"/>
              <w:bottom w:val="nil"/>
              <w:right w:val="nil"/>
            </w:tcBorders>
          </w:tcPr>
          <w:p>
            <w:pPr>
              <w:pStyle w:val="0"/>
              <w:jc w:val="center"/>
            </w:pPr>
            <w:r>
              <w:rPr>
                <w:sz w:val="24"/>
              </w:rPr>
              <w:t xml:space="preserve">___________________</w:t>
            </w:r>
          </w:p>
        </w:tc>
        <w:tc>
          <w:tcPr>
            <w:tcW w:w="1757" w:type="dxa"/>
            <w:vAlign w:val="bottom"/>
            <w:tcBorders>
              <w:top w:val="nil"/>
              <w:left w:val="nil"/>
              <w:bottom w:val="nil"/>
              <w:right w:val="single" w:sz="4"/>
            </w:tcBorders>
          </w:tcPr>
          <w:p>
            <w:pPr>
              <w:pStyle w:val="0"/>
              <w:jc w:val="right"/>
            </w:pPr>
            <w:r>
              <w:rPr>
                <w:sz w:val="24"/>
              </w:rPr>
              <w:t xml:space="preserve">по КОФК</w:t>
            </w:r>
          </w:p>
        </w:tc>
        <w:tc>
          <w:tcPr>
            <w:tcW w:w="1134" w:type="dxa"/>
            <w:vAlign w:val="bottom"/>
            <w:tcBorders>
              <w:top w:val="single" w:sz="4"/>
              <w:left w:val="single" w:sz="4"/>
              <w:bottom w:val="single" w:sz="4"/>
              <w:right w:val="single" w:sz="4"/>
            </w:tcBorders>
          </w:tcPr>
          <w:p>
            <w:pPr>
              <w:pStyle w:val="0"/>
            </w:pPr>
            <w:r>
              <w:rPr>
                <w:sz w:val="24"/>
              </w:rPr>
            </w:r>
          </w:p>
        </w:tc>
      </w:tr>
      <w:tr>
        <w:tc>
          <w:tcPr>
            <w:tcW w:w="2891" w:type="dxa"/>
            <w:tcBorders>
              <w:top w:val="nil"/>
              <w:left w:val="nil"/>
              <w:bottom w:val="nil"/>
              <w:right w:val="nil"/>
            </w:tcBorders>
          </w:tcPr>
          <w:p>
            <w:pPr>
              <w:pStyle w:val="0"/>
            </w:pPr>
            <w:r>
              <w:rPr>
                <w:sz w:val="24"/>
              </w:rPr>
              <w:t xml:space="preserve">Главный администратор источников финансирования дефицита бюджета</w:t>
            </w:r>
          </w:p>
        </w:tc>
        <w:tc>
          <w:tcPr>
            <w:tcW w:w="3231" w:type="dxa"/>
            <w:vAlign w:val="bottom"/>
            <w:tcBorders>
              <w:top w:val="nil"/>
              <w:left w:val="nil"/>
              <w:bottom w:val="nil"/>
              <w:right w:val="nil"/>
            </w:tcBorders>
          </w:tcPr>
          <w:p>
            <w:pPr>
              <w:pStyle w:val="0"/>
              <w:jc w:val="center"/>
            </w:pPr>
            <w:r>
              <w:rPr>
                <w:sz w:val="24"/>
              </w:rPr>
              <w:t xml:space="preserve">___________________</w:t>
            </w:r>
          </w:p>
        </w:tc>
        <w:tc>
          <w:tcPr>
            <w:tcW w:w="1757" w:type="dxa"/>
            <w:vAlign w:val="bottom"/>
            <w:tcBorders>
              <w:top w:val="nil"/>
              <w:left w:val="nil"/>
              <w:bottom w:val="nil"/>
              <w:right w:val="single" w:sz="4"/>
            </w:tcBorders>
          </w:tcPr>
          <w:p>
            <w:pPr>
              <w:pStyle w:val="0"/>
              <w:jc w:val="right"/>
            </w:pPr>
            <w:r>
              <w:rPr>
                <w:sz w:val="24"/>
              </w:rPr>
              <w:t xml:space="preserve">Глава по БК</w:t>
            </w:r>
          </w:p>
        </w:tc>
        <w:tc>
          <w:tcPr>
            <w:tcW w:w="1134" w:type="dxa"/>
            <w:tcBorders>
              <w:top w:val="single" w:sz="4"/>
              <w:left w:val="single" w:sz="4"/>
              <w:bottom w:val="single" w:sz="4"/>
              <w:right w:val="single" w:sz="4"/>
            </w:tcBorders>
          </w:tcPr>
          <w:p>
            <w:pPr>
              <w:pStyle w:val="0"/>
            </w:pPr>
            <w:r>
              <w:rPr>
                <w:sz w:val="24"/>
              </w:rPr>
            </w:r>
          </w:p>
        </w:tc>
      </w:tr>
      <w:tr>
        <w:tc>
          <w:tcPr>
            <w:tcW w:w="2891" w:type="dxa"/>
            <w:tcBorders>
              <w:top w:val="nil"/>
              <w:left w:val="nil"/>
              <w:bottom w:val="nil"/>
              <w:right w:val="nil"/>
            </w:tcBorders>
          </w:tcPr>
          <w:p>
            <w:pPr>
              <w:pStyle w:val="0"/>
            </w:pPr>
            <w:r>
              <w:rPr>
                <w:sz w:val="24"/>
              </w:rPr>
              <w:t xml:space="preserve">Администратор источников финансирования дефицита бюджета с полномочиями главного администратора</w:t>
            </w:r>
          </w:p>
        </w:tc>
        <w:tc>
          <w:tcPr>
            <w:tcW w:w="3231" w:type="dxa"/>
            <w:vAlign w:val="bottom"/>
            <w:tcBorders>
              <w:top w:val="nil"/>
              <w:left w:val="nil"/>
              <w:bottom w:val="nil"/>
              <w:right w:val="nil"/>
            </w:tcBorders>
          </w:tcPr>
          <w:p>
            <w:pPr>
              <w:pStyle w:val="0"/>
              <w:jc w:val="center"/>
            </w:pPr>
            <w:r>
              <w:rPr>
                <w:sz w:val="24"/>
              </w:rPr>
              <w:t xml:space="preserve">___________________</w:t>
            </w:r>
          </w:p>
        </w:tc>
        <w:tc>
          <w:tcPr>
            <w:tcW w:w="1757" w:type="dxa"/>
            <w:vAlign w:val="bottom"/>
            <w:tcBorders>
              <w:top w:val="nil"/>
              <w:left w:val="nil"/>
              <w:bottom w:val="nil"/>
              <w:right w:val="single" w:sz="4"/>
            </w:tcBorders>
          </w:tcPr>
          <w:p>
            <w:pPr>
              <w:pStyle w:val="0"/>
              <w:jc w:val="right"/>
            </w:pPr>
            <w:r>
              <w:rPr>
                <w:sz w:val="24"/>
              </w:rPr>
              <w:t xml:space="preserve">по Сводному реестру</w:t>
            </w:r>
          </w:p>
        </w:tc>
        <w:tc>
          <w:tcPr>
            <w:tcW w:w="1134" w:type="dxa"/>
            <w:tcBorders>
              <w:top w:val="single" w:sz="4"/>
              <w:left w:val="single" w:sz="4"/>
              <w:bottom w:val="single" w:sz="4"/>
              <w:right w:val="single" w:sz="4"/>
            </w:tcBorders>
          </w:tcPr>
          <w:p>
            <w:pPr>
              <w:pStyle w:val="0"/>
            </w:pPr>
            <w:r>
              <w:rPr>
                <w:sz w:val="24"/>
              </w:rPr>
            </w:r>
          </w:p>
        </w:tc>
      </w:tr>
      <w:tr>
        <w:tc>
          <w:tcPr>
            <w:tcW w:w="2891" w:type="dxa"/>
            <w:tcBorders>
              <w:top w:val="nil"/>
              <w:left w:val="nil"/>
              <w:bottom w:val="nil"/>
              <w:right w:val="nil"/>
            </w:tcBorders>
          </w:tcPr>
          <w:p>
            <w:pPr>
              <w:pStyle w:val="0"/>
            </w:pPr>
            <w:r>
              <w:rPr>
                <w:sz w:val="24"/>
              </w:rPr>
              <w:t xml:space="preserve">Наименование бюджета</w:t>
            </w:r>
          </w:p>
        </w:tc>
        <w:tc>
          <w:tcPr>
            <w:tcW w:w="3231" w:type="dxa"/>
            <w:vAlign w:val="bottom"/>
            <w:tcBorders>
              <w:top w:val="nil"/>
              <w:left w:val="nil"/>
              <w:bottom w:val="nil"/>
              <w:right w:val="nil"/>
            </w:tcBorders>
          </w:tcPr>
          <w:p>
            <w:pPr>
              <w:pStyle w:val="0"/>
              <w:jc w:val="center"/>
            </w:pPr>
            <w:r>
              <w:rPr>
                <w:sz w:val="24"/>
              </w:rPr>
              <w:t xml:space="preserve">___________________</w:t>
            </w:r>
          </w:p>
        </w:tc>
        <w:tc>
          <w:tcPr>
            <w:tcW w:w="1757" w:type="dxa"/>
            <w:vAlign w:val="bottom"/>
            <w:tcBorders>
              <w:top w:val="nil"/>
              <w:left w:val="nil"/>
              <w:bottom w:val="nil"/>
              <w:right w:val="single" w:sz="4"/>
            </w:tcBorders>
          </w:tcPr>
          <w:p>
            <w:pPr>
              <w:pStyle w:val="0"/>
              <w:jc w:val="right"/>
            </w:pPr>
            <w:r>
              <w:rPr>
                <w:sz w:val="24"/>
              </w:rPr>
              <w:t xml:space="preserve">по </w:t>
            </w:r>
            <w:r>
              <w:rPr>
                <w:sz w:val="24"/>
              </w:rPr>
              <w:t xml:space="preserve">ОКТМО</w:t>
            </w:r>
          </w:p>
        </w:tc>
        <w:tc>
          <w:tcPr>
            <w:tcW w:w="1134" w:type="dxa"/>
            <w:vAlign w:val="bottom"/>
            <w:tcBorders>
              <w:top w:val="single" w:sz="4"/>
              <w:left w:val="single" w:sz="4"/>
              <w:bottom w:val="single" w:sz="4"/>
              <w:right w:val="single" w:sz="4"/>
            </w:tcBorders>
          </w:tcPr>
          <w:p>
            <w:pPr>
              <w:pStyle w:val="0"/>
            </w:pPr>
            <w:r>
              <w:rPr>
                <w:sz w:val="24"/>
              </w:rPr>
            </w:r>
          </w:p>
        </w:tc>
      </w:tr>
      <w:tr>
        <w:tc>
          <w:tcPr>
            <w:tcW w:w="2891" w:type="dxa"/>
            <w:tcBorders>
              <w:top w:val="nil"/>
              <w:left w:val="nil"/>
              <w:bottom w:val="nil"/>
              <w:right w:val="nil"/>
            </w:tcBorders>
          </w:tcPr>
          <w:p>
            <w:pPr>
              <w:pStyle w:val="0"/>
            </w:pPr>
            <w:r>
              <w:rPr>
                <w:sz w:val="24"/>
              </w:rPr>
              <w:t xml:space="preserve">Финансовый орган</w:t>
            </w:r>
          </w:p>
        </w:tc>
        <w:tc>
          <w:tcPr>
            <w:tcW w:w="3231" w:type="dxa"/>
            <w:vAlign w:val="bottom"/>
            <w:tcBorders>
              <w:top w:val="nil"/>
              <w:left w:val="nil"/>
              <w:bottom w:val="nil"/>
              <w:right w:val="nil"/>
            </w:tcBorders>
          </w:tcPr>
          <w:p>
            <w:pPr>
              <w:pStyle w:val="0"/>
              <w:jc w:val="center"/>
            </w:pPr>
            <w:r>
              <w:rPr>
                <w:sz w:val="24"/>
              </w:rPr>
              <w:t xml:space="preserve">___________________</w:t>
            </w:r>
          </w:p>
        </w:tc>
        <w:tc>
          <w:tcPr>
            <w:tcW w:w="1757" w:type="dxa"/>
            <w:vAlign w:val="bottom"/>
            <w:tcBorders>
              <w:top w:val="nil"/>
              <w:left w:val="nil"/>
              <w:bottom w:val="nil"/>
              <w:right w:val="single" w:sz="4"/>
            </w:tcBorders>
          </w:tcPr>
          <w:p>
            <w:pPr>
              <w:pStyle w:val="0"/>
              <w:jc w:val="right"/>
            </w:pPr>
            <w:r>
              <w:rPr>
                <w:sz w:val="24"/>
              </w:rPr>
              <w:t xml:space="preserve">по ОКПО</w:t>
            </w:r>
          </w:p>
        </w:tc>
        <w:tc>
          <w:tcPr>
            <w:tcW w:w="1134" w:type="dxa"/>
            <w:vAlign w:val="bottom"/>
            <w:tcBorders>
              <w:top w:val="single" w:sz="4"/>
              <w:left w:val="single" w:sz="4"/>
              <w:bottom w:val="single" w:sz="4"/>
              <w:right w:val="single" w:sz="4"/>
            </w:tcBorders>
          </w:tcPr>
          <w:p>
            <w:pPr>
              <w:pStyle w:val="0"/>
            </w:pPr>
            <w:r>
              <w:rPr>
                <w:sz w:val="24"/>
              </w:rPr>
            </w:r>
          </w:p>
        </w:tc>
      </w:tr>
      <w:tr>
        <w:tc>
          <w:tcPr>
            <w:tcW w:w="2891" w:type="dxa"/>
            <w:tcBorders>
              <w:top w:val="nil"/>
              <w:left w:val="nil"/>
              <w:bottom w:val="nil"/>
              <w:right w:val="nil"/>
            </w:tcBorders>
          </w:tcPr>
          <w:p>
            <w:pPr>
              <w:pStyle w:val="0"/>
            </w:pPr>
            <w:r>
              <w:rPr>
                <w:sz w:val="24"/>
              </w:rPr>
              <w:t xml:space="preserve">Периодичность: ежедневная</w:t>
            </w:r>
          </w:p>
        </w:tc>
        <w:tc>
          <w:tcPr>
            <w:tcW w:w="3231"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pPr>
            <w:r>
              <w:rPr>
                <w:sz w:val="24"/>
              </w:rPr>
            </w:r>
          </w:p>
        </w:tc>
        <w:tc>
          <w:tcPr>
            <w:tcW w:w="1134" w:type="dxa"/>
            <w:vAlign w:val="bottom"/>
            <w:tcBorders>
              <w:top w:val="single" w:sz="4"/>
              <w:left w:val="single" w:sz="4"/>
              <w:bottom w:val="single" w:sz="4"/>
              <w:right w:val="single" w:sz="4"/>
            </w:tcBorders>
          </w:tcPr>
          <w:p>
            <w:pPr>
              <w:pStyle w:val="0"/>
            </w:pPr>
            <w:r>
              <w:rPr>
                <w:sz w:val="24"/>
              </w:rPr>
            </w:r>
          </w:p>
        </w:tc>
      </w:tr>
      <w:tr>
        <w:tc>
          <w:tcPr>
            <w:tcW w:w="2891" w:type="dxa"/>
            <w:tcBorders>
              <w:top w:val="nil"/>
              <w:left w:val="nil"/>
              <w:bottom w:val="nil"/>
              <w:right w:val="nil"/>
            </w:tcBorders>
          </w:tcPr>
          <w:p>
            <w:pPr>
              <w:pStyle w:val="0"/>
            </w:pPr>
            <w:r>
              <w:rPr>
                <w:sz w:val="24"/>
              </w:rPr>
              <w:t xml:space="preserve">Единица измерения: руб</w:t>
            </w:r>
          </w:p>
        </w:tc>
        <w:tc>
          <w:tcPr>
            <w:tcW w:w="3231"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по ОКЕИ</w:t>
            </w:r>
          </w:p>
        </w:tc>
        <w:tc>
          <w:tcPr>
            <w:tcW w:w="1134" w:type="dxa"/>
            <w:vAlign w:val="bottom"/>
            <w:tcBorders>
              <w:top w:val="single" w:sz="4"/>
              <w:left w:val="single" w:sz="4"/>
              <w:bottom w:val="single" w:sz="4"/>
              <w:right w:val="single" w:sz="4"/>
            </w:tcBorders>
          </w:tcPr>
          <w:p>
            <w:pPr>
              <w:pStyle w:val="0"/>
              <w:jc w:val="center"/>
            </w:pPr>
            <w:r>
              <w:rPr>
                <w:sz w:val="24"/>
              </w:rPr>
              <w:t xml:space="preserve">383</w:t>
            </w:r>
          </w:p>
        </w:tc>
      </w:tr>
    </w:tbl>
    <w:p>
      <w:pPr>
        <w:pStyle w:val="0"/>
        <w:jc w:val="both"/>
      </w:pPr>
      <w:r>
        <w:rPr>
          <w:sz w:val="24"/>
        </w:rPr>
      </w:r>
    </w:p>
    <w:p>
      <w:pPr>
        <w:pStyle w:val="1"/>
        <w:jc w:val="both"/>
      </w:pPr>
      <w:r>
        <w:rPr>
          <w:sz w:val="20"/>
        </w:rPr>
        <w:t xml:space="preserve">            1. Остатки бюджетных ассигнований на лицевом счете</w:t>
      </w:r>
    </w:p>
    <w:p>
      <w:pPr>
        <w:pStyle w:val="0"/>
        <w:jc w:val="both"/>
      </w:pPr>
      <w:r>
        <w:rPr>
          <w:sz w:val="24"/>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2721"/>
        <w:gridCol w:w="1592"/>
        <w:gridCol w:w="1592"/>
        <w:gridCol w:w="1592"/>
        <w:gridCol w:w="1474"/>
      </w:tblGrid>
      <w:tr>
        <w:tc>
          <w:tcPr>
            <w:tcW w:w="2721" w:type="dxa"/>
            <w:tcBorders>
              <w:left w:val="nil"/>
            </w:tcBorders>
          </w:tcPr>
          <w:p>
            <w:pPr>
              <w:pStyle w:val="0"/>
              <w:jc w:val="center"/>
            </w:pPr>
            <w:r>
              <w:rPr>
                <w:sz w:val="24"/>
              </w:rPr>
              <w:t xml:space="preserve">Наименование показателя</w:t>
            </w:r>
          </w:p>
        </w:tc>
        <w:tc>
          <w:tcPr>
            <w:tcW w:w="1592" w:type="dxa"/>
          </w:tcPr>
          <w:p>
            <w:pPr>
              <w:pStyle w:val="0"/>
              <w:jc w:val="center"/>
            </w:pPr>
            <w:r>
              <w:rPr>
                <w:sz w:val="24"/>
              </w:rPr>
              <w:t xml:space="preserve">Сумма на ____ год</w:t>
            </w:r>
          </w:p>
        </w:tc>
        <w:tc>
          <w:tcPr>
            <w:tcW w:w="1592" w:type="dxa"/>
          </w:tcPr>
          <w:p>
            <w:pPr>
              <w:pStyle w:val="0"/>
              <w:jc w:val="center"/>
            </w:pPr>
            <w:r>
              <w:rPr>
                <w:sz w:val="24"/>
              </w:rPr>
              <w:t xml:space="preserve">Сумма на ____ год</w:t>
            </w:r>
          </w:p>
        </w:tc>
        <w:tc>
          <w:tcPr>
            <w:tcW w:w="1592" w:type="dxa"/>
          </w:tcPr>
          <w:p>
            <w:pPr>
              <w:pStyle w:val="0"/>
              <w:jc w:val="center"/>
            </w:pPr>
            <w:r>
              <w:rPr>
                <w:sz w:val="24"/>
              </w:rPr>
              <w:t xml:space="preserve">Сумма на ____ год</w:t>
            </w:r>
          </w:p>
        </w:tc>
        <w:tc>
          <w:tcPr>
            <w:tcW w:w="1474" w:type="dxa"/>
            <w:tcBorders>
              <w:right w:val="nil"/>
            </w:tcBorders>
          </w:tcPr>
          <w:p>
            <w:pPr>
              <w:pStyle w:val="0"/>
              <w:jc w:val="center"/>
            </w:pPr>
            <w:r>
              <w:rPr>
                <w:sz w:val="24"/>
              </w:rPr>
              <w:t xml:space="preserve">Сумма на ____ год</w:t>
            </w:r>
          </w:p>
        </w:tc>
      </w:tr>
      <w:tr>
        <w:tc>
          <w:tcPr>
            <w:tcW w:w="2721" w:type="dxa"/>
            <w:tcBorders>
              <w:left w:val="nil"/>
            </w:tcBorders>
          </w:tcPr>
          <w:p>
            <w:pPr>
              <w:pStyle w:val="0"/>
              <w:jc w:val="center"/>
            </w:pPr>
            <w:r>
              <w:rPr>
                <w:sz w:val="24"/>
              </w:rPr>
              <w:t xml:space="preserve">1</w:t>
            </w:r>
          </w:p>
        </w:tc>
        <w:tc>
          <w:tcPr>
            <w:tcW w:w="1592" w:type="dxa"/>
          </w:tcPr>
          <w:p>
            <w:pPr>
              <w:pStyle w:val="0"/>
              <w:jc w:val="center"/>
            </w:pPr>
            <w:r>
              <w:rPr>
                <w:sz w:val="24"/>
              </w:rPr>
              <w:t xml:space="preserve">2</w:t>
            </w:r>
          </w:p>
        </w:tc>
        <w:tc>
          <w:tcPr>
            <w:tcW w:w="1592" w:type="dxa"/>
          </w:tcPr>
          <w:p>
            <w:pPr>
              <w:pStyle w:val="0"/>
              <w:jc w:val="center"/>
            </w:pPr>
            <w:r>
              <w:rPr>
                <w:sz w:val="24"/>
              </w:rPr>
              <w:t xml:space="preserve">3</w:t>
            </w:r>
          </w:p>
        </w:tc>
        <w:tc>
          <w:tcPr>
            <w:tcW w:w="1592" w:type="dxa"/>
          </w:tcPr>
          <w:p>
            <w:pPr>
              <w:pStyle w:val="0"/>
              <w:jc w:val="center"/>
            </w:pPr>
            <w:r>
              <w:rPr>
                <w:sz w:val="24"/>
              </w:rPr>
              <w:t xml:space="preserve">4</w:t>
            </w:r>
          </w:p>
        </w:tc>
        <w:tc>
          <w:tcPr>
            <w:tcW w:w="1474" w:type="dxa"/>
            <w:tcBorders>
              <w:right w:val="nil"/>
            </w:tcBorders>
          </w:tcPr>
          <w:p>
            <w:pPr>
              <w:pStyle w:val="0"/>
              <w:jc w:val="center"/>
            </w:pPr>
            <w:r>
              <w:rPr>
                <w:sz w:val="24"/>
              </w:rPr>
              <w:t xml:space="preserve">5</w:t>
            </w:r>
          </w:p>
        </w:tc>
      </w:tr>
      <w:tr>
        <w:tblPrEx>
          <w:tblBorders>
            <w:right w:val="single" w:sz="4"/>
          </w:tblBorders>
        </w:tblPrEx>
        <w:tc>
          <w:tcPr>
            <w:tcW w:w="2721" w:type="dxa"/>
            <w:tcBorders>
              <w:left w:val="nil"/>
            </w:tcBorders>
          </w:tcPr>
          <w:p>
            <w:pPr>
              <w:pStyle w:val="0"/>
            </w:pPr>
            <w:r>
              <w:rPr>
                <w:sz w:val="24"/>
              </w:rPr>
              <w:t xml:space="preserve">Остаток на начало дня</w:t>
            </w:r>
          </w:p>
        </w:tc>
        <w:tc>
          <w:tcPr>
            <w:tcW w:w="1592" w:type="dxa"/>
          </w:tcPr>
          <w:p>
            <w:pPr>
              <w:pStyle w:val="0"/>
            </w:pPr>
            <w:r>
              <w:rPr>
                <w:sz w:val="24"/>
              </w:rPr>
            </w:r>
          </w:p>
        </w:tc>
        <w:tc>
          <w:tcPr>
            <w:tcW w:w="1592" w:type="dxa"/>
          </w:tcPr>
          <w:p>
            <w:pPr>
              <w:pStyle w:val="0"/>
            </w:pPr>
            <w:r>
              <w:rPr>
                <w:sz w:val="24"/>
              </w:rPr>
            </w:r>
          </w:p>
        </w:tc>
        <w:tc>
          <w:tcPr>
            <w:tcW w:w="1592" w:type="dxa"/>
          </w:tcPr>
          <w:p>
            <w:pPr>
              <w:pStyle w:val="0"/>
            </w:pPr>
            <w:r>
              <w:rPr>
                <w:sz w:val="24"/>
              </w:rPr>
            </w:r>
          </w:p>
        </w:tc>
        <w:tc>
          <w:tcPr>
            <w:tcW w:w="1474" w:type="dxa"/>
          </w:tcPr>
          <w:p>
            <w:pPr>
              <w:pStyle w:val="0"/>
            </w:pPr>
            <w:r>
              <w:rPr>
                <w:sz w:val="24"/>
              </w:rPr>
            </w:r>
          </w:p>
        </w:tc>
      </w:tr>
      <w:tr>
        <w:tblPrEx>
          <w:tblBorders>
            <w:right w:val="single" w:sz="4"/>
          </w:tblBorders>
        </w:tblPrEx>
        <w:tc>
          <w:tcPr>
            <w:tcW w:w="2721" w:type="dxa"/>
            <w:tcBorders>
              <w:left w:val="nil"/>
            </w:tcBorders>
          </w:tcPr>
          <w:p>
            <w:pPr>
              <w:pStyle w:val="0"/>
            </w:pPr>
            <w:r>
              <w:rPr>
                <w:sz w:val="24"/>
              </w:rPr>
              <w:t xml:space="preserve">Остаток на конец дня</w:t>
            </w:r>
          </w:p>
        </w:tc>
        <w:tc>
          <w:tcPr>
            <w:tcW w:w="1592" w:type="dxa"/>
          </w:tcPr>
          <w:p>
            <w:pPr>
              <w:pStyle w:val="0"/>
            </w:pPr>
            <w:r>
              <w:rPr>
                <w:sz w:val="24"/>
              </w:rPr>
            </w:r>
          </w:p>
        </w:tc>
        <w:tc>
          <w:tcPr>
            <w:tcW w:w="1592" w:type="dxa"/>
          </w:tcPr>
          <w:p>
            <w:pPr>
              <w:pStyle w:val="0"/>
            </w:pPr>
            <w:r>
              <w:rPr>
                <w:sz w:val="24"/>
              </w:rPr>
            </w:r>
          </w:p>
        </w:tc>
        <w:tc>
          <w:tcPr>
            <w:tcW w:w="1592" w:type="dxa"/>
          </w:tcPr>
          <w:p>
            <w:pPr>
              <w:pStyle w:val="0"/>
            </w:pPr>
            <w:r>
              <w:rPr>
                <w:sz w:val="24"/>
              </w:rPr>
            </w:r>
          </w:p>
        </w:tc>
        <w:tc>
          <w:tcPr>
            <w:tcW w:w="1474" w:type="dxa"/>
          </w:tcPr>
          <w:p>
            <w:pPr>
              <w:pStyle w:val="0"/>
            </w:pPr>
            <w:r>
              <w:rPr>
                <w:sz w:val="24"/>
              </w:rPr>
            </w:r>
          </w:p>
        </w:tc>
      </w:tr>
    </w:tbl>
    <w:p>
      <w:pPr>
        <w:pStyle w:val="0"/>
        <w:jc w:val="both"/>
      </w:pPr>
      <w:r>
        <w:rPr>
          <w:sz w:val="24"/>
        </w:rPr>
      </w:r>
    </w:p>
    <w:p>
      <w:pPr>
        <w:pStyle w:val="1"/>
        <w:jc w:val="both"/>
      </w:pPr>
      <w:r>
        <w:rPr>
          <w:sz w:val="20"/>
        </w:rPr>
        <w:t xml:space="preserve">                                                         Номер страницы ___</w:t>
      </w:r>
    </w:p>
    <w:p>
      <w:pPr>
        <w:pStyle w:val="1"/>
        <w:jc w:val="both"/>
      </w:pPr>
      <w:r>
        <w:rPr>
          <w:sz w:val="20"/>
        </w:rPr>
        <w:t xml:space="preserve">                                                          Всего страниц ___</w:t>
      </w:r>
    </w:p>
    <w:p>
      <w:pPr>
        <w:pStyle w:val="1"/>
        <w:jc w:val="both"/>
      </w:pPr>
      <w:r>
        <w:rPr>
          <w:sz w:val="20"/>
        </w:rPr>
      </w:r>
    </w:p>
    <w:p>
      <w:pPr>
        <w:pStyle w:val="1"/>
        <w:jc w:val="both"/>
      </w:pPr>
      <w:r>
        <w:rPr>
          <w:sz w:val="20"/>
        </w:rPr>
        <w:t xml:space="preserve">                                                        Форма 0531717, с. 2</w:t>
      </w:r>
    </w:p>
    <w:p>
      <w:pPr>
        <w:pStyle w:val="1"/>
        <w:jc w:val="both"/>
      </w:pPr>
      <w:r>
        <w:rPr>
          <w:sz w:val="20"/>
        </w:rPr>
      </w:r>
    </w:p>
    <w:p>
      <w:pPr>
        <w:pStyle w:val="1"/>
        <w:jc w:val="both"/>
      </w:pPr>
      <w:r>
        <w:rPr>
          <w:sz w:val="20"/>
        </w:rPr>
        <w:t xml:space="preserve">                                                Номер лицевого счета ______</w:t>
      </w:r>
    </w:p>
    <w:p>
      <w:pPr>
        <w:pStyle w:val="1"/>
        <w:jc w:val="both"/>
      </w:pPr>
      <w:r>
        <w:rPr>
          <w:sz w:val="20"/>
        </w:rPr>
        <w:t xml:space="preserve">                                                за "__" ___________ 20__ г.</w:t>
      </w:r>
    </w:p>
    <w:p>
      <w:pPr>
        <w:pStyle w:val="1"/>
        <w:jc w:val="both"/>
      </w:pPr>
      <w:r>
        <w:rPr>
          <w:sz w:val="20"/>
        </w:rPr>
      </w:r>
    </w:p>
    <w:p>
      <w:pPr>
        <w:pStyle w:val="1"/>
        <w:jc w:val="both"/>
      </w:pPr>
      <w:r>
        <w:rPr>
          <w:sz w:val="20"/>
        </w:rPr>
        <w:t xml:space="preserve">                   2. Доведенные бюджетные ассигнования</w:t>
      </w:r>
    </w:p>
    <w:p>
      <w:pPr>
        <w:pStyle w:val="1"/>
        <w:jc w:val="both"/>
      </w:pPr>
      <w:r>
        <w:rPr>
          <w:sz w:val="20"/>
        </w:rPr>
      </w:r>
    </w:p>
    <w:p>
      <w:pPr>
        <w:pStyle w:val="1"/>
        <w:jc w:val="both"/>
      </w:pPr>
      <w:r>
        <w:rPr>
          <w:sz w:val="20"/>
        </w:rPr>
        <w:t xml:space="preserve">                        2.1. Бюджетные ассигнования</w:t>
      </w:r>
    </w:p>
    <w:p>
      <w:pPr>
        <w:pStyle w:val="0"/>
        <w:jc w:val="both"/>
      </w:pPr>
      <w:r>
        <w:rPr>
          <w:sz w:val="24"/>
        </w:rPr>
      </w:r>
    </w:p>
    <w:tbl>
      <w:tblPr>
        <w:tblInd w:w="0" w:type="dxa"/>
        <w:tblLayout w:type="fixed"/>
        <w:tblBorders>
          <w:top w:val="single" w:sz="4"/>
          <w:bottom w:val="single" w:sz="4"/>
          <w:right w:val="single" w:sz="4"/>
          <w:insideV w:val="single" w:sz="4"/>
          <w:insideH w:val="single" w:sz="4"/>
        </w:tblBorders>
        <w:tblCellMar>
          <w:top w:w="102" w:type="dxa"/>
          <w:left w:w="62" w:type="dxa"/>
          <w:bottom w:w="102" w:type="dxa"/>
          <w:right w:w="62" w:type="dxa"/>
        </w:tblCellMar>
      </w:tblPr>
      <w:tblGrid>
        <w:gridCol w:w="510"/>
        <w:gridCol w:w="1757"/>
        <w:gridCol w:w="907"/>
        <w:gridCol w:w="794"/>
        <w:gridCol w:w="1278"/>
        <w:gridCol w:w="1278"/>
        <w:gridCol w:w="1278"/>
        <w:gridCol w:w="1278"/>
      </w:tblGrid>
      <w:tr>
        <w:tblPrEx>
          <w:tblBorders>
            <w:right w:val="nil"/>
          </w:tblBorders>
        </w:tblPrEx>
        <w:tc>
          <w:tcPr>
            <w:tcW w:w="510" w:type="dxa"/>
            <w:tcBorders>
              <w:left w:val="nil"/>
            </w:tcBorders>
            <w:vMerge w:val="restart"/>
          </w:tcPr>
          <w:p>
            <w:pPr>
              <w:pStyle w:val="0"/>
              <w:jc w:val="center"/>
            </w:pPr>
            <w:r>
              <w:rPr>
                <w:sz w:val="24"/>
              </w:rPr>
              <w:t xml:space="preserve">N п/п</w:t>
            </w:r>
          </w:p>
        </w:tc>
        <w:tc>
          <w:tcPr>
            <w:gridSpan w:val="3"/>
            <w:tcW w:w="3458" w:type="dxa"/>
          </w:tcPr>
          <w:p>
            <w:pPr>
              <w:pStyle w:val="0"/>
              <w:jc w:val="center"/>
            </w:pPr>
            <w:r>
              <w:rPr>
                <w:sz w:val="24"/>
              </w:rPr>
              <w:t xml:space="preserve">Документ</w:t>
            </w:r>
          </w:p>
        </w:tc>
        <w:tc>
          <w:tcPr>
            <w:tcW w:w="1278" w:type="dxa"/>
            <w:vMerge w:val="restart"/>
          </w:tcPr>
          <w:p>
            <w:pPr>
              <w:pStyle w:val="0"/>
              <w:jc w:val="center"/>
            </w:pPr>
            <w:r>
              <w:rPr>
                <w:sz w:val="24"/>
              </w:rPr>
              <w:t xml:space="preserve">Сумма на ____ год</w:t>
            </w:r>
          </w:p>
        </w:tc>
        <w:tc>
          <w:tcPr>
            <w:tcW w:w="1278" w:type="dxa"/>
            <w:vMerge w:val="restart"/>
          </w:tcPr>
          <w:p>
            <w:pPr>
              <w:pStyle w:val="0"/>
              <w:jc w:val="center"/>
            </w:pPr>
            <w:r>
              <w:rPr>
                <w:sz w:val="24"/>
              </w:rPr>
              <w:t xml:space="preserve">Сумма на ____ год</w:t>
            </w:r>
          </w:p>
        </w:tc>
        <w:tc>
          <w:tcPr>
            <w:tcW w:w="1278" w:type="dxa"/>
            <w:vMerge w:val="restart"/>
          </w:tcPr>
          <w:p>
            <w:pPr>
              <w:pStyle w:val="0"/>
              <w:jc w:val="center"/>
            </w:pPr>
            <w:r>
              <w:rPr>
                <w:sz w:val="24"/>
              </w:rPr>
              <w:t xml:space="preserve">Сумма на ____ год</w:t>
            </w:r>
          </w:p>
        </w:tc>
        <w:tc>
          <w:tcPr>
            <w:tcW w:w="1278" w:type="dxa"/>
            <w:tcBorders>
              <w:right w:val="nil"/>
            </w:tcBorders>
            <w:vMerge w:val="restart"/>
          </w:tcPr>
          <w:p>
            <w:pPr>
              <w:pStyle w:val="0"/>
              <w:jc w:val="center"/>
            </w:pPr>
            <w:r>
              <w:rPr>
                <w:sz w:val="24"/>
              </w:rPr>
              <w:t xml:space="preserve">Сумма на ____ год</w:t>
            </w:r>
          </w:p>
        </w:tc>
      </w:tr>
      <w:tr>
        <w:tblPrEx>
          <w:tblBorders>
            <w:right w:val="nil"/>
          </w:tblBorders>
        </w:tblPrEx>
        <w:tc>
          <w:tcPr>
            <w:tcBorders>
              <w:left w:val="nil"/>
            </w:tcBorders>
            <w:vMerge w:val="continue"/>
          </w:tcPr>
          <w:p/>
        </w:tc>
        <w:tc>
          <w:tcPr>
            <w:tcW w:w="1757" w:type="dxa"/>
          </w:tcPr>
          <w:p>
            <w:pPr>
              <w:pStyle w:val="0"/>
              <w:jc w:val="center"/>
            </w:pPr>
            <w:r>
              <w:rPr>
                <w:sz w:val="24"/>
              </w:rPr>
              <w:t xml:space="preserve">наименование</w:t>
            </w:r>
          </w:p>
        </w:tc>
        <w:tc>
          <w:tcPr>
            <w:tcW w:w="907" w:type="dxa"/>
          </w:tcPr>
          <w:p>
            <w:pPr>
              <w:pStyle w:val="0"/>
              <w:jc w:val="center"/>
            </w:pPr>
            <w:r>
              <w:rPr>
                <w:sz w:val="24"/>
              </w:rPr>
              <w:t xml:space="preserve">номер</w:t>
            </w:r>
          </w:p>
        </w:tc>
        <w:tc>
          <w:tcPr>
            <w:tcW w:w="794" w:type="dxa"/>
          </w:tcPr>
          <w:p>
            <w:pPr>
              <w:pStyle w:val="0"/>
              <w:jc w:val="center"/>
            </w:pPr>
            <w:r>
              <w:rPr>
                <w:sz w:val="24"/>
              </w:rPr>
              <w:t xml:space="preserve">дата</w:t>
            </w:r>
          </w:p>
        </w:tc>
        <w:tc>
          <w:tcPr>
            <w:vMerge w:val="continue"/>
          </w:tcPr>
          <w:p/>
        </w:tc>
        <w:tc>
          <w:tcPr>
            <w:vMerge w:val="continue"/>
          </w:tcPr>
          <w:p/>
        </w:tc>
        <w:tc>
          <w:tcPr>
            <w:vMerge w:val="continue"/>
          </w:tcPr>
          <w:p/>
        </w:tc>
        <w:tc>
          <w:tcPr>
            <w:tcBorders>
              <w:right w:val="nil"/>
            </w:tcBorders>
            <w:vMerge w:val="continue"/>
          </w:tcPr>
          <w:p/>
        </w:tc>
      </w:tr>
      <w:tr>
        <w:tblPrEx>
          <w:tblBorders>
            <w:right w:val="nil"/>
          </w:tblBorders>
        </w:tblPrEx>
        <w:tc>
          <w:tcPr>
            <w:tcW w:w="510" w:type="dxa"/>
            <w:tcBorders>
              <w:left w:val="nil"/>
            </w:tcBorders>
          </w:tcPr>
          <w:p>
            <w:pPr>
              <w:pStyle w:val="0"/>
              <w:jc w:val="center"/>
            </w:pPr>
            <w:r>
              <w:rPr>
                <w:sz w:val="24"/>
              </w:rPr>
              <w:t xml:space="preserve">1</w:t>
            </w:r>
          </w:p>
        </w:tc>
        <w:tc>
          <w:tcPr>
            <w:tcW w:w="1757" w:type="dxa"/>
          </w:tcPr>
          <w:p>
            <w:pPr>
              <w:pStyle w:val="0"/>
              <w:jc w:val="center"/>
            </w:pPr>
            <w:r>
              <w:rPr>
                <w:sz w:val="24"/>
              </w:rPr>
              <w:t xml:space="preserve">2</w:t>
            </w:r>
          </w:p>
        </w:tc>
        <w:tc>
          <w:tcPr>
            <w:tcW w:w="907" w:type="dxa"/>
          </w:tcPr>
          <w:p>
            <w:pPr>
              <w:pStyle w:val="0"/>
              <w:jc w:val="center"/>
            </w:pPr>
            <w:r>
              <w:rPr>
                <w:sz w:val="24"/>
              </w:rPr>
              <w:t xml:space="preserve">3</w:t>
            </w:r>
          </w:p>
        </w:tc>
        <w:tc>
          <w:tcPr>
            <w:tcW w:w="794" w:type="dxa"/>
          </w:tcPr>
          <w:p>
            <w:pPr>
              <w:pStyle w:val="0"/>
              <w:jc w:val="center"/>
            </w:pPr>
            <w:r>
              <w:rPr>
                <w:sz w:val="24"/>
              </w:rPr>
              <w:t xml:space="preserve">4</w:t>
            </w:r>
          </w:p>
        </w:tc>
        <w:tc>
          <w:tcPr>
            <w:tcW w:w="1278" w:type="dxa"/>
          </w:tcPr>
          <w:p>
            <w:pPr>
              <w:pStyle w:val="0"/>
              <w:jc w:val="center"/>
            </w:pPr>
            <w:r>
              <w:rPr>
                <w:sz w:val="24"/>
              </w:rPr>
              <w:t xml:space="preserve">5</w:t>
            </w:r>
          </w:p>
        </w:tc>
        <w:tc>
          <w:tcPr>
            <w:tcW w:w="1278" w:type="dxa"/>
          </w:tcPr>
          <w:p>
            <w:pPr>
              <w:pStyle w:val="0"/>
              <w:jc w:val="center"/>
            </w:pPr>
            <w:r>
              <w:rPr>
                <w:sz w:val="24"/>
              </w:rPr>
              <w:t xml:space="preserve">6</w:t>
            </w:r>
          </w:p>
        </w:tc>
        <w:tc>
          <w:tcPr>
            <w:tcW w:w="1278" w:type="dxa"/>
          </w:tcPr>
          <w:p>
            <w:pPr>
              <w:pStyle w:val="0"/>
              <w:jc w:val="center"/>
            </w:pPr>
            <w:r>
              <w:rPr>
                <w:sz w:val="24"/>
              </w:rPr>
              <w:t xml:space="preserve">7</w:t>
            </w:r>
          </w:p>
        </w:tc>
        <w:tc>
          <w:tcPr>
            <w:tcW w:w="1278" w:type="dxa"/>
            <w:tcBorders>
              <w:right w:val="nil"/>
            </w:tcBorders>
          </w:tcPr>
          <w:p>
            <w:pPr>
              <w:pStyle w:val="0"/>
              <w:jc w:val="center"/>
            </w:pPr>
            <w:r>
              <w:rPr>
                <w:sz w:val="24"/>
              </w:rPr>
              <w:t xml:space="preserve">8</w:t>
            </w:r>
          </w:p>
        </w:tc>
      </w:tr>
      <w:tr>
        <w:tc>
          <w:tcPr>
            <w:tcW w:w="510" w:type="dxa"/>
            <w:tcBorders>
              <w:left w:val="nil"/>
            </w:tcBorders>
          </w:tcPr>
          <w:p>
            <w:pPr>
              <w:pStyle w:val="0"/>
            </w:pPr>
            <w:r>
              <w:rPr>
                <w:sz w:val="24"/>
              </w:rPr>
            </w:r>
          </w:p>
        </w:tc>
        <w:tc>
          <w:tcPr>
            <w:tcW w:w="1757"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1278" w:type="dxa"/>
          </w:tcPr>
          <w:p>
            <w:pPr>
              <w:pStyle w:val="0"/>
            </w:pPr>
            <w:r>
              <w:rPr>
                <w:sz w:val="24"/>
              </w:rPr>
            </w:r>
          </w:p>
        </w:tc>
        <w:tc>
          <w:tcPr>
            <w:tcW w:w="1278" w:type="dxa"/>
          </w:tcPr>
          <w:p>
            <w:pPr>
              <w:pStyle w:val="0"/>
            </w:pPr>
            <w:r>
              <w:rPr>
                <w:sz w:val="24"/>
              </w:rPr>
            </w:r>
          </w:p>
        </w:tc>
        <w:tc>
          <w:tcPr>
            <w:tcW w:w="1278" w:type="dxa"/>
          </w:tcPr>
          <w:p>
            <w:pPr>
              <w:pStyle w:val="0"/>
            </w:pPr>
            <w:r>
              <w:rPr>
                <w:sz w:val="24"/>
              </w:rPr>
            </w:r>
          </w:p>
        </w:tc>
        <w:tc>
          <w:tcPr>
            <w:tcW w:w="1278" w:type="dxa"/>
          </w:tcPr>
          <w:p>
            <w:pPr>
              <w:pStyle w:val="0"/>
            </w:pPr>
            <w:r>
              <w:rPr>
                <w:sz w:val="24"/>
              </w:rPr>
            </w:r>
          </w:p>
        </w:tc>
      </w:tr>
      <w:tr>
        <w:tc>
          <w:tcPr>
            <w:tcW w:w="510" w:type="dxa"/>
            <w:tcBorders>
              <w:left w:val="nil"/>
            </w:tcBorders>
          </w:tcPr>
          <w:p>
            <w:pPr>
              <w:pStyle w:val="0"/>
            </w:pPr>
            <w:r>
              <w:rPr>
                <w:sz w:val="24"/>
              </w:rPr>
            </w:r>
          </w:p>
        </w:tc>
        <w:tc>
          <w:tcPr>
            <w:tcW w:w="1757"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1278" w:type="dxa"/>
          </w:tcPr>
          <w:p>
            <w:pPr>
              <w:pStyle w:val="0"/>
            </w:pPr>
            <w:r>
              <w:rPr>
                <w:sz w:val="24"/>
              </w:rPr>
            </w:r>
          </w:p>
        </w:tc>
        <w:tc>
          <w:tcPr>
            <w:tcW w:w="1278" w:type="dxa"/>
          </w:tcPr>
          <w:p>
            <w:pPr>
              <w:pStyle w:val="0"/>
            </w:pPr>
            <w:r>
              <w:rPr>
                <w:sz w:val="24"/>
              </w:rPr>
            </w:r>
          </w:p>
        </w:tc>
        <w:tc>
          <w:tcPr>
            <w:tcW w:w="1278" w:type="dxa"/>
          </w:tcPr>
          <w:p>
            <w:pPr>
              <w:pStyle w:val="0"/>
            </w:pPr>
            <w:r>
              <w:rPr>
                <w:sz w:val="24"/>
              </w:rPr>
            </w:r>
          </w:p>
        </w:tc>
        <w:tc>
          <w:tcPr>
            <w:tcW w:w="1278" w:type="dxa"/>
          </w:tcPr>
          <w:p>
            <w:pPr>
              <w:pStyle w:val="0"/>
            </w:pPr>
            <w:r>
              <w:rPr>
                <w:sz w:val="24"/>
              </w:rPr>
            </w:r>
          </w:p>
        </w:tc>
      </w:tr>
      <w:tr>
        <w:tc>
          <w:tcPr>
            <w:tcW w:w="510" w:type="dxa"/>
            <w:tcBorders>
              <w:left w:val="nil"/>
            </w:tcBorders>
          </w:tcPr>
          <w:p>
            <w:pPr>
              <w:pStyle w:val="0"/>
            </w:pPr>
            <w:r>
              <w:rPr>
                <w:sz w:val="24"/>
              </w:rPr>
            </w:r>
          </w:p>
        </w:tc>
        <w:tc>
          <w:tcPr>
            <w:tcW w:w="1757"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1278" w:type="dxa"/>
          </w:tcPr>
          <w:p>
            <w:pPr>
              <w:pStyle w:val="0"/>
            </w:pPr>
            <w:r>
              <w:rPr>
                <w:sz w:val="24"/>
              </w:rPr>
            </w:r>
          </w:p>
        </w:tc>
        <w:tc>
          <w:tcPr>
            <w:tcW w:w="1278" w:type="dxa"/>
          </w:tcPr>
          <w:p>
            <w:pPr>
              <w:pStyle w:val="0"/>
            </w:pPr>
            <w:r>
              <w:rPr>
                <w:sz w:val="24"/>
              </w:rPr>
            </w:r>
          </w:p>
        </w:tc>
        <w:tc>
          <w:tcPr>
            <w:tcW w:w="1278" w:type="dxa"/>
          </w:tcPr>
          <w:p>
            <w:pPr>
              <w:pStyle w:val="0"/>
            </w:pPr>
            <w:r>
              <w:rPr>
                <w:sz w:val="24"/>
              </w:rPr>
            </w:r>
          </w:p>
        </w:tc>
        <w:tc>
          <w:tcPr>
            <w:tcW w:w="1278" w:type="dxa"/>
          </w:tcPr>
          <w:p>
            <w:pPr>
              <w:pStyle w:val="0"/>
            </w:pPr>
            <w:r>
              <w:rPr>
                <w:sz w:val="24"/>
              </w:rPr>
            </w:r>
          </w:p>
        </w:tc>
      </w:tr>
      <w:tr>
        <w:tc>
          <w:tcPr>
            <w:tcW w:w="510" w:type="dxa"/>
            <w:tcBorders>
              <w:left w:val="nil"/>
            </w:tcBorders>
          </w:tcPr>
          <w:p>
            <w:pPr>
              <w:pStyle w:val="0"/>
            </w:pPr>
            <w:r>
              <w:rPr>
                <w:sz w:val="24"/>
              </w:rPr>
            </w:r>
          </w:p>
        </w:tc>
        <w:tc>
          <w:tcPr>
            <w:tcW w:w="1757"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1278" w:type="dxa"/>
          </w:tcPr>
          <w:p>
            <w:pPr>
              <w:pStyle w:val="0"/>
            </w:pPr>
            <w:r>
              <w:rPr>
                <w:sz w:val="24"/>
              </w:rPr>
            </w:r>
          </w:p>
        </w:tc>
        <w:tc>
          <w:tcPr>
            <w:tcW w:w="1278" w:type="dxa"/>
          </w:tcPr>
          <w:p>
            <w:pPr>
              <w:pStyle w:val="0"/>
            </w:pPr>
            <w:r>
              <w:rPr>
                <w:sz w:val="24"/>
              </w:rPr>
            </w:r>
          </w:p>
        </w:tc>
        <w:tc>
          <w:tcPr>
            <w:tcW w:w="1278" w:type="dxa"/>
          </w:tcPr>
          <w:p>
            <w:pPr>
              <w:pStyle w:val="0"/>
            </w:pPr>
            <w:r>
              <w:rPr>
                <w:sz w:val="24"/>
              </w:rPr>
            </w:r>
          </w:p>
        </w:tc>
        <w:tc>
          <w:tcPr>
            <w:tcW w:w="1278" w:type="dxa"/>
          </w:tcPr>
          <w:p>
            <w:pPr>
              <w:pStyle w:val="0"/>
            </w:pPr>
            <w:r>
              <w:rPr>
                <w:sz w:val="24"/>
              </w:rPr>
            </w:r>
          </w:p>
        </w:tc>
      </w:tr>
      <w:tr>
        <w:tc>
          <w:tcPr>
            <w:tcW w:w="510" w:type="dxa"/>
            <w:tcBorders>
              <w:left w:val="nil"/>
            </w:tcBorders>
          </w:tcPr>
          <w:p>
            <w:pPr>
              <w:pStyle w:val="0"/>
            </w:pPr>
            <w:r>
              <w:rPr>
                <w:sz w:val="24"/>
              </w:rPr>
            </w:r>
          </w:p>
        </w:tc>
        <w:tc>
          <w:tcPr>
            <w:tcW w:w="1757"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1278" w:type="dxa"/>
          </w:tcPr>
          <w:p>
            <w:pPr>
              <w:pStyle w:val="0"/>
            </w:pPr>
            <w:r>
              <w:rPr>
                <w:sz w:val="24"/>
              </w:rPr>
            </w:r>
          </w:p>
        </w:tc>
        <w:tc>
          <w:tcPr>
            <w:tcW w:w="1278" w:type="dxa"/>
          </w:tcPr>
          <w:p>
            <w:pPr>
              <w:pStyle w:val="0"/>
            </w:pPr>
            <w:r>
              <w:rPr>
                <w:sz w:val="24"/>
              </w:rPr>
            </w:r>
          </w:p>
        </w:tc>
        <w:tc>
          <w:tcPr>
            <w:tcW w:w="1278" w:type="dxa"/>
          </w:tcPr>
          <w:p>
            <w:pPr>
              <w:pStyle w:val="0"/>
            </w:pPr>
            <w:r>
              <w:rPr>
                <w:sz w:val="24"/>
              </w:rPr>
            </w:r>
          </w:p>
        </w:tc>
        <w:tc>
          <w:tcPr>
            <w:tcW w:w="1278" w:type="dxa"/>
          </w:tcPr>
          <w:p>
            <w:pPr>
              <w:pStyle w:val="0"/>
            </w:pPr>
            <w:r>
              <w:rPr>
                <w:sz w:val="24"/>
              </w:rPr>
            </w:r>
          </w:p>
        </w:tc>
      </w:tr>
      <w:tr>
        <w:tc>
          <w:tcPr>
            <w:tcW w:w="510" w:type="dxa"/>
            <w:tcBorders>
              <w:left w:val="nil"/>
            </w:tcBorders>
          </w:tcPr>
          <w:p>
            <w:pPr>
              <w:pStyle w:val="0"/>
            </w:pPr>
            <w:r>
              <w:rPr>
                <w:sz w:val="24"/>
              </w:rPr>
            </w:r>
          </w:p>
        </w:tc>
        <w:tc>
          <w:tcPr>
            <w:tcW w:w="1757"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1278" w:type="dxa"/>
          </w:tcPr>
          <w:p>
            <w:pPr>
              <w:pStyle w:val="0"/>
            </w:pPr>
            <w:r>
              <w:rPr>
                <w:sz w:val="24"/>
              </w:rPr>
            </w:r>
          </w:p>
        </w:tc>
        <w:tc>
          <w:tcPr>
            <w:tcW w:w="1278" w:type="dxa"/>
          </w:tcPr>
          <w:p>
            <w:pPr>
              <w:pStyle w:val="0"/>
            </w:pPr>
            <w:r>
              <w:rPr>
                <w:sz w:val="24"/>
              </w:rPr>
            </w:r>
          </w:p>
        </w:tc>
        <w:tc>
          <w:tcPr>
            <w:tcW w:w="1278" w:type="dxa"/>
          </w:tcPr>
          <w:p>
            <w:pPr>
              <w:pStyle w:val="0"/>
            </w:pPr>
            <w:r>
              <w:rPr>
                <w:sz w:val="24"/>
              </w:rPr>
            </w:r>
          </w:p>
        </w:tc>
        <w:tc>
          <w:tcPr>
            <w:tcW w:w="1278" w:type="dxa"/>
          </w:tcPr>
          <w:p>
            <w:pPr>
              <w:pStyle w:val="0"/>
            </w:pPr>
            <w:r>
              <w:rPr>
                <w:sz w:val="24"/>
              </w:rPr>
            </w:r>
          </w:p>
        </w:tc>
      </w:tr>
      <w:tr>
        <w:tc>
          <w:tcPr>
            <w:tcW w:w="510" w:type="dxa"/>
            <w:tcBorders>
              <w:left w:val="nil"/>
            </w:tcBorders>
          </w:tcPr>
          <w:p>
            <w:pPr>
              <w:pStyle w:val="0"/>
            </w:pPr>
            <w:r>
              <w:rPr>
                <w:sz w:val="24"/>
              </w:rPr>
            </w:r>
          </w:p>
        </w:tc>
        <w:tc>
          <w:tcPr>
            <w:tcW w:w="1757"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1278" w:type="dxa"/>
          </w:tcPr>
          <w:p>
            <w:pPr>
              <w:pStyle w:val="0"/>
            </w:pPr>
            <w:r>
              <w:rPr>
                <w:sz w:val="24"/>
              </w:rPr>
            </w:r>
          </w:p>
        </w:tc>
        <w:tc>
          <w:tcPr>
            <w:tcW w:w="1278" w:type="dxa"/>
          </w:tcPr>
          <w:p>
            <w:pPr>
              <w:pStyle w:val="0"/>
            </w:pPr>
            <w:r>
              <w:rPr>
                <w:sz w:val="24"/>
              </w:rPr>
            </w:r>
          </w:p>
        </w:tc>
        <w:tc>
          <w:tcPr>
            <w:tcW w:w="1278" w:type="dxa"/>
          </w:tcPr>
          <w:p>
            <w:pPr>
              <w:pStyle w:val="0"/>
            </w:pPr>
            <w:r>
              <w:rPr>
                <w:sz w:val="24"/>
              </w:rPr>
            </w:r>
          </w:p>
        </w:tc>
        <w:tc>
          <w:tcPr>
            <w:tcW w:w="1278" w:type="dxa"/>
          </w:tcPr>
          <w:p>
            <w:pPr>
              <w:pStyle w:val="0"/>
            </w:pPr>
            <w:r>
              <w:rPr>
                <w:sz w:val="24"/>
              </w:rPr>
            </w:r>
          </w:p>
        </w:tc>
      </w:tr>
      <w:tr>
        <w:tc>
          <w:tcPr>
            <w:gridSpan w:val="4"/>
            <w:tcW w:w="3968" w:type="dxa"/>
            <w:tcBorders>
              <w:left w:val="nil"/>
              <w:bottom w:val="nil"/>
            </w:tcBorders>
          </w:tcPr>
          <w:p>
            <w:pPr>
              <w:pStyle w:val="0"/>
              <w:jc w:val="right"/>
            </w:pPr>
            <w:r>
              <w:rPr>
                <w:sz w:val="24"/>
              </w:rPr>
              <w:t xml:space="preserve">Итого</w:t>
            </w:r>
          </w:p>
        </w:tc>
        <w:tc>
          <w:tcPr>
            <w:tcW w:w="1278" w:type="dxa"/>
          </w:tcPr>
          <w:p>
            <w:pPr>
              <w:pStyle w:val="0"/>
            </w:pPr>
            <w:r>
              <w:rPr>
                <w:sz w:val="24"/>
              </w:rPr>
            </w:r>
          </w:p>
        </w:tc>
        <w:tc>
          <w:tcPr>
            <w:tcW w:w="1278" w:type="dxa"/>
          </w:tcPr>
          <w:p>
            <w:pPr>
              <w:pStyle w:val="0"/>
            </w:pPr>
            <w:r>
              <w:rPr>
                <w:sz w:val="24"/>
              </w:rPr>
            </w:r>
          </w:p>
        </w:tc>
        <w:tc>
          <w:tcPr>
            <w:tcW w:w="1278" w:type="dxa"/>
          </w:tcPr>
          <w:p>
            <w:pPr>
              <w:pStyle w:val="0"/>
            </w:pPr>
            <w:r>
              <w:rPr>
                <w:sz w:val="24"/>
              </w:rPr>
            </w:r>
          </w:p>
        </w:tc>
        <w:tc>
          <w:tcPr>
            <w:tcW w:w="1278" w:type="dxa"/>
          </w:tcPr>
          <w:p>
            <w:pPr>
              <w:pStyle w:val="0"/>
            </w:pPr>
            <w:r>
              <w:rPr>
                <w:sz w:val="24"/>
              </w:rPr>
            </w:r>
          </w:p>
        </w:tc>
      </w:tr>
    </w:tbl>
    <w:p>
      <w:pPr>
        <w:pStyle w:val="0"/>
        <w:jc w:val="both"/>
      </w:pPr>
      <w:r>
        <w:rPr>
          <w:sz w:val="24"/>
        </w:rPr>
      </w:r>
    </w:p>
    <w:p>
      <w:pPr>
        <w:pStyle w:val="1"/>
        <w:jc w:val="both"/>
      </w:pPr>
      <w:r>
        <w:rPr>
          <w:sz w:val="20"/>
        </w:rPr>
        <w:t xml:space="preserve">              2.2. Бюджетные ассигнования на выплаты за счет</w:t>
      </w:r>
    </w:p>
    <w:p>
      <w:pPr>
        <w:pStyle w:val="1"/>
        <w:jc w:val="both"/>
      </w:pPr>
      <w:r>
        <w:rPr>
          <w:sz w:val="20"/>
        </w:rPr>
        <w:t xml:space="preserve">         связанных иностранных кредитов в текущем финансовом году</w:t>
      </w:r>
    </w:p>
    <w:p>
      <w:pPr>
        <w:pStyle w:val="0"/>
        <w:jc w:val="both"/>
      </w:pPr>
      <w:r>
        <w:rPr>
          <w:sz w:val="24"/>
        </w:rPr>
      </w:r>
    </w:p>
    <w:tbl>
      <w:tblPr>
        <w:tblInd w:w="0" w:type="dxa"/>
        <w:tblLayout w:type="fixed"/>
        <w:tblBorders>
          <w:top w:val="single" w:sz="4"/>
          <w:bottom w:val="single" w:sz="4"/>
          <w:right w:val="single" w:sz="4"/>
          <w:insideV w:val="single" w:sz="4"/>
          <w:insideH w:val="single" w:sz="4"/>
        </w:tblBorders>
        <w:tblCellMar>
          <w:top w:w="102" w:type="dxa"/>
          <w:left w:w="62" w:type="dxa"/>
          <w:bottom w:w="102" w:type="dxa"/>
          <w:right w:w="62" w:type="dxa"/>
        </w:tblCellMar>
      </w:tblPr>
      <w:tblGrid>
        <w:gridCol w:w="510"/>
        <w:gridCol w:w="2041"/>
        <w:gridCol w:w="986"/>
        <w:gridCol w:w="986"/>
        <w:gridCol w:w="2295"/>
        <w:gridCol w:w="2211"/>
      </w:tblGrid>
      <w:tr>
        <w:tblPrEx>
          <w:tblBorders>
            <w:right w:val="nil"/>
          </w:tblBorders>
        </w:tblPrEx>
        <w:tc>
          <w:tcPr>
            <w:tcW w:w="510" w:type="dxa"/>
            <w:tcBorders>
              <w:left w:val="nil"/>
            </w:tcBorders>
            <w:vMerge w:val="restart"/>
          </w:tcPr>
          <w:p>
            <w:pPr>
              <w:pStyle w:val="0"/>
              <w:jc w:val="center"/>
            </w:pPr>
            <w:r>
              <w:rPr>
                <w:sz w:val="24"/>
              </w:rPr>
              <w:t xml:space="preserve">N п/п</w:t>
            </w:r>
          </w:p>
        </w:tc>
        <w:tc>
          <w:tcPr>
            <w:gridSpan w:val="3"/>
            <w:tcW w:w="4013" w:type="dxa"/>
          </w:tcPr>
          <w:p>
            <w:pPr>
              <w:pStyle w:val="0"/>
              <w:jc w:val="center"/>
            </w:pPr>
            <w:r>
              <w:rPr>
                <w:sz w:val="24"/>
              </w:rPr>
              <w:t xml:space="preserve">Документ</w:t>
            </w:r>
          </w:p>
        </w:tc>
        <w:tc>
          <w:tcPr>
            <w:tcW w:w="2295" w:type="dxa"/>
            <w:vMerge w:val="restart"/>
          </w:tcPr>
          <w:p>
            <w:pPr>
              <w:pStyle w:val="0"/>
              <w:jc w:val="center"/>
            </w:pPr>
            <w:r>
              <w:rPr>
                <w:sz w:val="24"/>
              </w:rPr>
              <w:t xml:space="preserve">Сумма на ____ год</w:t>
            </w:r>
          </w:p>
        </w:tc>
        <w:tc>
          <w:tcPr>
            <w:tcW w:w="2211" w:type="dxa"/>
            <w:tcBorders>
              <w:right w:val="nil"/>
            </w:tcBorders>
            <w:vMerge w:val="restart"/>
          </w:tcPr>
          <w:p>
            <w:pPr>
              <w:pStyle w:val="0"/>
              <w:jc w:val="center"/>
            </w:pPr>
            <w:r>
              <w:rPr>
                <w:sz w:val="24"/>
              </w:rPr>
              <w:t xml:space="preserve">Сумма на ____ год</w:t>
            </w:r>
          </w:p>
        </w:tc>
      </w:tr>
      <w:tr>
        <w:tblPrEx>
          <w:tblBorders>
            <w:right w:val="nil"/>
          </w:tblBorders>
        </w:tblPrEx>
        <w:tc>
          <w:tcPr>
            <w:tcBorders>
              <w:left w:val="nil"/>
            </w:tcBorders>
            <w:vMerge w:val="continue"/>
          </w:tcPr>
          <w:p/>
        </w:tc>
        <w:tc>
          <w:tcPr>
            <w:tcW w:w="2041" w:type="dxa"/>
          </w:tcPr>
          <w:p>
            <w:pPr>
              <w:pStyle w:val="0"/>
              <w:jc w:val="center"/>
            </w:pPr>
            <w:r>
              <w:rPr>
                <w:sz w:val="24"/>
              </w:rPr>
              <w:t xml:space="preserve">наименование</w:t>
            </w:r>
          </w:p>
        </w:tc>
        <w:tc>
          <w:tcPr>
            <w:tcW w:w="986" w:type="dxa"/>
          </w:tcPr>
          <w:p>
            <w:pPr>
              <w:pStyle w:val="0"/>
              <w:jc w:val="center"/>
            </w:pPr>
            <w:r>
              <w:rPr>
                <w:sz w:val="24"/>
              </w:rPr>
              <w:t xml:space="preserve">номер</w:t>
            </w:r>
          </w:p>
        </w:tc>
        <w:tc>
          <w:tcPr>
            <w:tcW w:w="986" w:type="dxa"/>
          </w:tcPr>
          <w:p>
            <w:pPr>
              <w:pStyle w:val="0"/>
              <w:jc w:val="center"/>
            </w:pPr>
            <w:r>
              <w:rPr>
                <w:sz w:val="24"/>
              </w:rPr>
              <w:t xml:space="preserve">дата</w:t>
            </w:r>
          </w:p>
        </w:tc>
        <w:tc>
          <w:tcPr>
            <w:vMerge w:val="continue"/>
          </w:tcPr>
          <w:p/>
        </w:tc>
        <w:tc>
          <w:tcPr>
            <w:tcBorders>
              <w:right w:val="nil"/>
            </w:tcBorders>
            <w:vMerge w:val="continue"/>
          </w:tcPr>
          <w:p/>
        </w:tc>
      </w:tr>
      <w:tr>
        <w:tblPrEx>
          <w:tblBorders>
            <w:right w:val="nil"/>
          </w:tblBorders>
        </w:tblPrEx>
        <w:tc>
          <w:tcPr>
            <w:tcW w:w="510" w:type="dxa"/>
            <w:tcBorders>
              <w:left w:val="nil"/>
            </w:tcBorders>
          </w:tcPr>
          <w:p>
            <w:pPr>
              <w:pStyle w:val="0"/>
              <w:jc w:val="center"/>
            </w:pPr>
            <w:r>
              <w:rPr>
                <w:sz w:val="24"/>
              </w:rPr>
              <w:t xml:space="preserve">1</w:t>
            </w:r>
          </w:p>
        </w:tc>
        <w:tc>
          <w:tcPr>
            <w:tcW w:w="2041" w:type="dxa"/>
          </w:tcPr>
          <w:p>
            <w:pPr>
              <w:pStyle w:val="0"/>
              <w:jc w:val="center"/>
            </w:pPr>
            <w:r>
              <w:rPr>
                <w:sz w:val="24"/>
              </w:rPr>
              <w:t xml:space="preserve">2</w:t>
            </w:r>
          </w:p>
        </w:tc>
        <w:tc>
          <w:tcPr>
            <w:tcW w:w="986" w:type="dxa"/>
          </w:tcPr>
          <w:p>
            <w:pPr>
              <w:pStyle w:val="0"/>
              <w:jc w:val="center"/>
            </w:pPr>
            <w:r>
              <w:rPr>
                <w:sz w:val="24"/>
              </w:rPr>
              <w:t xml:space="preserve">3</w:t>
            </w:r>
          </w:p>
        </w:tc>
        <w:tc>
          <w:tcPr>
            <w:tcW w:w="986" w:type="dxa"/>
          </w:tcPr>
          <w:p>
            <w:pPr>
              <w:pStyle w:val="0"/>
              <w:jc w:val="center"/>
            </w:pPr>
            <w:r>
              <w:rPr>
                <w:sz w:val="24"/>
              </w:rPr>
              <w:t xml:space="preserve">4</w:t>
            </w:r>
          </w:p>
        </w:tc>
        <w:tc>
          <w:tcPr>
            <w:tcW w:w="2295" w:type="dxa"/>
          </w:tcPr>
          <w:p>
            <w:pPr>
              <w:pStyle w:val="0"/>
              <w:jc w:val="center"/>
            </w:pPr>
            <w:r>
              <w:rPr>
                <w:sz w:val="24"/>
              </w:rPr>
              <w:t xml:space="preserve">5</w:t>
            </w:r>
          </w:p>
        </w:tc>
        <w:tc>
          <w:tcPr>
            <w:tcW w:w="2211" w:type="dxa"/>
            <w:tcBorders>
              <w:right w:val="nil"/>
            </w:tcBorders>
          </w:tcPr>
          <w:p>
            <w:pPr>
              <w:pStyle w:val="0"/>
              <w:jc w:val="center"/>
            </w:pPr>
            <w:r>
              <w:rPr>
                <w:sz w:val="24"/>
              </w:rPr>
              <w:t xml:space="preserve">6</w:t>
            </w:r>
          </w:p>
        </w:tc>
      </w:tr>
      <w:tr>
        <w:tc>
          <w:tcPr>
            <w:tcW w:w="510" w:type="dxa"/>
            <w:tcBorders>
              <w:left w:val="nil"/>
            </w:tcBorders>
          </w:tcPr>
          <w:p>
            <w:pPr>
              <w:pStyle w:val="0"/>
            </w:pPr>
            <w:r>
              <w:rPr>
                <w:sz w:val="24"/>
              </w:rPr>
            </w:r>
          </w:p>
        </w:tc>
        <w:tc>
          <w:tcPr>
            <w:tcW w:w="2041" w:type="dxa"/>
          </w:tcPr>
          <w:p>
            <w:pPr>
              <w:pStyle w:val="0"/>
            </w:pPr>
            <w:r>
              <w:rPr>
                <w:sz w:val="24"/>
              </w:rPr>
            </w:r>
          </w:p>
        </w:tc>
        <w:tc>
          <w:tcPr>
            <w:tcW w:w="986" w:type="dxa"/>
          </w:tcPr>
          <w:p>
            <w:pPr>
              <w:pStyle w:val="0"/>
            </w:pPr>
            <w:r>
              <w:rPr>
                <w:sz w:val="24"/>
              </w:rPr>
            </w:r>
          </w:p>
        </w:tc>
        <w:tc>
          <w:tcPr>
            <w:tcW w:w="986" w:type="dxa"/>
          </w:tcPr>
          <w:p>
            <w:pPr>
              <w:pStyle w:val="0"/>
            </w:pPr>
            <w:r>
              <w:rPr>
                <w:sz w:val="24"/>
              </w:rPr>
            </w:r>
          </w:p>
        </w:tc>
        <w:tc>
          <w:tcPr>
            <w:tcW w:w="2295" w:type="dxa"/>
          </w:tcPr>
          <w:p>
            <w:pPr>
              <w:pStyle w:val="0"/>
            </w:pPr>
            <w:r>
              <w:rPr>
                <w:sz w:val="24"/>
              </w:rPr>
            </w:r>
          </w:p>
        </w:tc>
        <w:tc>
          <w:tcPr>
            <w:tcW w:w="2211" w:type="dxa"/>
          </w:tcPr>
          <w:p>
            <w:pPr>
              <w:pStyle w:val="0"/>
            </w:pPr>
            <w:r>
              <w:rPr>
                <w:sz w:val="24"/>
              </w:rPr>
            </w:r>
          </w:p>
        </w:tc>
      </w:tr>
      <w:tr>
        <w:tc>
          <w:tcPr>
            <w:tcW w:w="510" w:type="dxa"/>
            <w:tcBorders>
              <w:left w:val="nil"/>
            </w:tcBorders>
          </w:tcPr>
          <w:p>
            <w:pPr>
              <w:pStyle w:val="0"/>
            </w:pPr>
            <w:r>
              <w:rPr>
                <w:sz w:val="24"/>
              </w:rPr>
            </w:r>
          </w:p>
        </w:tc>
        <w:tc>
          <w:tcPr>
            <w:tcW w:w="2041" w:type="dxa"/>
          </w:tcPr>
          <w:p>
            <w:pPr>
              <w:pStyle w:val="0"/>
            </w:pPr>
            <w:r>
              <w:rPr>
                <w:sz w:val="24"/>
              </w:rPr>
            </w:r>
          </w:p>
        </w:tc>
        <w:tc>
          <w:tcPr>
            <w:tcW w:w="986" w:type="dxa"/>
          </w:tcPr>
          <w:p>
            <w:pPr>
              <w:pStyle w:val="0"/>
            </w:pPr>
            <w:r>
              <w:rPr>
                <w:sz w:val="24"/>
              </w:rPr>
            </w:r>
          </w:p>
        </w:tc>
        <w:tc>
          <w:tcPr>
            <w:tcW w:w="986" w:type="dxa"/>
          </w:tcPr>
          <w:p>
            <w:pPr>
              <w:pStyle w:val="0"/>
            </w:pPr>
            <w:r>
              <w:rPr>
                <w:sz w:val="24"/>
              </w:rPr>
            </w:r>
          </w:p>
        </w:tc>
        <w:tc>
          <w:tcPr>
            <w:tcW w:w="2295" w:type="dxa"/>
          </w:tcPr>
          <w:p>
            <w:pPr>
              <w:pStyle w:val="0"/>
            </w:pPr>
            <w:r>
              <w:rPr>
                <w:sz w:val="24"/>
              </w:rPr>
            </w:r>
          </w:p>
        </w:tc>
        <w:tc>
          <w:tcPr>
            <w:tcW w:w="2211" w:type="dxa"/>
          </w:tcPr>
          <w:p>
            <w:pPr>
              <w:pStyle w:val="0"/>
            </w:pPr>
            <w:r>
              <w:rPr>
                <w:sz w:val="24"/>
              </w:rPr>
            </w:r>
          </w:p>
        </w:tc>
      </w:tr>
      <w:tr>
        <w:tc>
          <w:tcPr>
            <w:tcW w:w="510" w:type="dxa"/>
            <w:tcBorders>
              <w:left w:val="nil"/>
            </w:tcBorders>
          </w:tcPr>
          <w:p>
            <w:pPr>
              <w:pStyle w:val="0"/>
            </w:pPr>
            <w:r>
              <w:rPr>
                <w:sz w:val="24"/>
              </w:rPr>
            </w:r>
          </w:p>
        </w:tc>
        <w:tc>
          <w:tcPr>
            <w:tcW w:w="2041" w:type="dxa"/>
          </w:tcPr>
          <w:p>
            <w:pPr>
              <w:pStyle w:val="0"/>
            </w:pPr>
            <w:r>
              <w:rPr>
                <w:sz w:val="24"/>
              </w:rPr>
            </w:r>
          </w:p>
        </w:tc>
        <w:tc>
          <w:tcPr>
            <w:tcW w:w="986" w:type="dxa"/>
          </w:tcPr>
          <w:p>
            <w:pPr>
              <w:pStyle w:val="0"/>
            </w:pPr>
            <w:r>
              <w:rPr>
                <w:sz w:val="24"/>
              </w:rPr>
            </w:r>
          </w:p>
        </w:tc>
        <w:tc>
          <w:tcPr>
            <w:tcW w:w="986" w:type="dxa"/>
          </w:tcPr>
          <w:p>
            <w:pPr>
              <w:pStyle w:val="0"/>
            </w:pPr>
            <w:r>
              <w:rPr>
                <w:sz w:val="24"/>
              </w:rPr>
            </w:r>
          </w:p>
        </w:tc>
        <w:tc>
          <w:tcPr>
            <w:tcW w:w="2295" w:type="dxa"/>
          </w:tcPr>
          <w:p>
            <w:pPr>
              <w:pStyle w:val="0"/>
            </w:pPr>
            <w:r>
              <w:rPr>
                <w:sz w:val="24"/>
              </w:rPr>
            </w:r>
          </w:p>
        </w:tc>
        <w:tc>
          <w:tcPr>
            <w:tcW w:w="2211" w:type="dxa"/>
          </w:tcPr>
          <w:p>
            <w:pPr>
              <w:pStyle w:val="0"/>
            </w:pPr>
            <w:r>
              <w:rPr>
                <w:sz w:val="24"/>
              </w:rPr>
            </w:r>
          </w:p>
        </w:tc>
      </w:tr>
      <w:tr>
        <w:tc>
          <w:tcPr>
            <w:tcW w:w="510" w:type="dxa"/>
            <w:tcBorders>
              <w:left w:val="nil"/>
            </w:tcBorders>
          </w:tcPr>
          <w:p>
            <w:pPr>
              <w:pStyle w:val="0"/>
            </w:pPr>
            <w:r>
              <w:rPr>
                <w:sz w:val="24"/>
              </w:rPr>
            </w:r>
          </w:p>
        </w:tc>
        <w:tc>
          <w:tcPr>
            <w:tcW w:w="2041" w:type="dxa"/>
          </w:tcPr>
          <w:p>
            <w:pPr>
              <w:pStyle w:val="0"/>
            </w:pPr>
            <w:r>
              <w:rPr>
                <w:sz w:val="24"/>
              </w:rPr>
            </w:r>
          </w:p>
        </w:tc>
        <w:tc>
          <w:tcPr>
            <w:tcW w:w="986" w:type="dxa"/>
          </w:tcPr>
          <w:p>
            <w:pPr>
              <w:pStyle w:val="0"/>
            </w:pPr>
            <w:r>
              <w:rPr>
                <w:sz w:val="24"/>
              </w:rPr>
            </w:r>
          </w:p>
        </w:tc>
        <w:tc>
          <w:tcPr>
            <w:tcW w:w="986" w:type="dxa"/>
          </w:tcPr>
          <w:p>
            <w:pPr>
              <w:pStyle w:val="0"/>
            </w:pPr>
            <w:r>
              <w:rPr>
                <w:sz w:val="24"/>
              </w:rPr>
            </w:r>
          </w:p>
        </w:tc>
        <w:tc>
          <w:tcPr>
            <w:tcW w:w="2295" w:type="dxa"/>
          </w:tcPr>
          <w:p>
            <w:pPr>
              <w:pStyle w:val="0"/>
            </w:pPr>
            <w:r>
              <w:rPr>
                <w:sz w:val="24"/>
              </w:rPr>
            </w:r>
          </w:p>
        </w:tc>
        <w:tc>
          <w:tcPr>
            <w:tcW w:w="2211" w:type="dxa"/>
          </w:tcPr>
          <w:p>
            <w:pPr>
              <w:pStyle w:val="0"/>
            </w:pPr>
            <w:r>
              <w:rPr>
                <w:sz w:val="24"/>
              </w:rPr>
            </w:r>
          </w:p>
        </w:tc>
      </w:tr>
      <w:tr>
        <w:tc>
          <w:tcPr>
            <w:tcW w:w="510" w:type="dxa"/>
            <w:tcBorders>
              <w:left w:val="nil"/>
            </w:tcBorders>
          </w:tcPr>
          <w:p>
            <w:pPr>
              <w:pStyle w:val="0"/>
            </w:pPr>
            <w:r>
              <w:rPr>
                <w:sz w:val="24"/>
              </w:rPr>
            </w:r>
          </w:p>
        </w:tc>
        <w:tc>
          <w:tcPr>
            <w:tcW w:w="2041" w:type="dxa"/>
          </w:tcPr>
          <w:p>
            <w:pPr>
              <w:pStyle w:val="0"/>
            </w:pPr>
            <w:r>
              <w:rPr>
                <w:sz w:val="24"/>
              </w:rPr>
            </w:r>
          </w:p>
        </w:tc>
        <w:tc>
          <w:tcPr>
            <w:tcW w:w="986" w:type="dxa"/>
          </w:tcPr>
          <w:p>
            <w:pPr>
              <w:pStyle w:val="0"/>
            </w:pPr>
            <w:r>
              <w:rPr>
                <w:sz w:val="24"/>
              </w:rPr>
            </w:r>
          </w:p>
        </w:tc>
        <w:tc>
          <w:tcPr>
            <w:tcW w:w="986" w:type="dxa"/>
          </w:tcPr>
          <w:p>
            <w:pPr>
              <w:pStyle w:val="0"/>
            </w:pPr>
            <w:r>
              <w:rPr>
                <w:sz w:val="24"/>
              </w:rPr>
            </w:r>
          </w:p>
        </w:tc>
        <w:tc>
          <w:tcPr>
            <w:tcW w:w="2295" w:type="dxa"/>
          </w:tcPr>
          <w:p>
            <w:pPr>
              <w:pStyle w:val="0"/>
            </w:pPr>
            <w:r>
              <w:rPr>
                <w:sz w:val="24"/>
              </w:rPr>
            </w:r>
          </w:p>
        </w:tc>
        <w:tc>
          <w:tcPr>
            <w:tcW w:w="2211" w:type="dxa"/>
          </w:tcPr>
          <w:p>
            <w:pPr>
              <w:pStyle w:val="0"/>
            </w:pPr>
            <w:r>
              <w:rPr>
                <w:sz w:val="24"/>
              </w:rPr>
            </w:r>
          </w:p>
        </w:tc>
      </w:tr>
      <w:tr>
        <w:tc>
          <w:tcPr>
            <w:tcW w:w="510" w:type="dxa"/>
            <w:tcBorders>
              <w:left w:val="nil"/>
            </w:tcBorders>
          </w:tcPr>
          <w:p>
            <w:pPr>
              <w:pStyle w:val="0"/>
            </w:pPr>
            <w:r>
              <w:rPr>
                <w:sz w:val="24"/>
              </w:rPr>
            </w:r>
          </w:p>
        </w:tc>
        <w:tc>
          <w:tcPr>
            <w:tcW w:w="2041" w:type="dxa"/>
          </w:tcPr>
          <w:p>
            <w:pPr>
              <w:pStyle w:val="0"/>
            </w:pPr>
            <w:r>
              <w:rPr>
                <w:sz w:val="24"/>
              </w:rPr>
            </w:r>
          </w:p>
        </w:tc>
        <w:tc>
          <w:tcPr>
            <w:tcW w:w="986" w:type="dxa"/>
          </w:tcPr>
          <w:p>
            <w:pPr>
              <w:pStyle w:val="0"/>
            </w:pPr>
            <w:r>
              <w:rPr>
                <w:sz w:val="24"/>
              </w:rPr>
            </w:r>
          </w:p>
        </w:tc>
        <w:tc>
          <w:tcPr>
            <w:tcW w:w="986" w:type="dxa"/>
          </w:tcPr>
          <w:p>
            <w:pPr>
              <w:pStyle w:val="0"/>
            </w:pPr>
            <w:r>
              <w:rPr>
                <w:sz w:val="24"/>
              </w:rPr>
            </w:r>
          </w:p>
        </w:tc>
        <w:tc>
          <w:tcPr>
            <w:tcW w:w="2295" w:type="dxa"/>
          </w:tcPr>
          <w:p>
            <w:pPr>
              <w:pStyle w:val="0"/>
            </w:pPr>
            <w:r>
              <w:rPr>
                <w:sz w:val="24"/>
              </w:rPr>
            </w:r>
          </w:p>
        </w:tc>
        <w:tc>
          <w:tcPr>
            <w:tcW w:w="2211" w:type="dxa"/>
          </w:tcPr>
          <w:p>
            <w:pPr>
              <w:pStyle w:val="0"/>
            </w:pPr>
            <w:r>
              <w:rPr>
                <w:sz w:val="24"/>
              </w:rPr>
            </w:r>
          </w:p>
        </w:tc>
      </w:tr>
      <w:tr>
        <w:tc>
          <w:tcPr>
            <w:tcW w:w="510" w:type="dxa"/>
            <w:tcBorders>
              <w:left w:val="nil"/>
            </w:tcBorders>
          </w:tcPr>
          <w:p>
            <w:pPr>
              <w:pStyle w:val="0"/>
            </w:pPr>
            <w:r>
              <w:rPr>
                <w:sz w:val="24"/>
              </w:rPr>
            </w:r>
          </w:p>
        </w:tc>
        <w:tc>
          <w:tcPr>
            <w:tcW w:w="2041" w:type="dxa"/>
          </w:tcPr>
          <w:p>
            <w:pPr>
              <w:pStyle w:val="0"/>
            </w:pPr>
            <w:r>
              <w:rPr>
                <w:sz w:val="24"/>
              </w:rPr>
            </w:r>
          </w:p>
        </w:tc>
        <w:tc>
          <w:tcPr>
            <w:tcW w:w="986" w:type="dxa"/>
          </w:tcPr>
          <w:p>
            <w:pPr>
              <w:pStyle w:val="0"/>
            </w:pPr>
            <w:r>
              <w:rPr>
                <w:sz w:val="24"/>
              </w:rPr>
            </w:r>
          </w:p>
        </w:tc>
        <w:tc>
          <w:tcPr>
            <w:tcW w:w="986" w:type="dxa"/>
          </w:tcPr>
          <w:p>
            <w:pPr>
              <w:pStyle w:val="0"/>
            </w:pPr>
            <w:r>
              <w:rPr>
                <w:sz w:val="24"/>
              </w:rPr>
            </w:r>
          </w:p>
        </w:tc>
        <w:tc>
          <w:tcPr>
            <w:tcW w:w="2295" w:type="dxa"/>
          </w:tcPr>
          <w:p>
            <w:pPr>
              <w:pStyle w:val="0"/>
            </w:pPr>
            <w:r>
              <w:rPr>
                <w:sz w:val="24"/>
              </w:rPr>
            </w:r>
          </w:p>
        </w:tc>
        <w:tc>
          <w:tcPr>
            <w:tcW w:w="2211" w:type="dxa"/>
          </w:tcPr>
          <w:p>
            <w:pPr>
              <w:pStyle w:val="0"/>
            </w:pPr>
            <w:r>
              <w:rPr>
                <w:sz w:val="24"/>
              </w:rPr>
            </w:r>
          </w:p>
        </w:tc>
      </w:tr>
      <w:tr>
        <w:tc>
          <w:tcPr>
            <w:gridSpan w:val="4"/>
            <w:tcW w:w="4523" w:type="dxa"/>
            <w:tcBorders>
              <w:left w:val="nil"/>
              <w:bottom w:val="nil"/>
            </w:tcBorders>
          </w:tcPr>
          <w:p>
            <w:pPr>
              <w:pStyle w:val="0"/>
              <w:jc w:val="right"/>
            </w:pPr>
            <w:r>
              <w:rPr>
                <w:sz w:val="24"/>
              </w:rPr>
              <w:t xml:space="preserve">Итого</w:t>
            </w:r>
          </w:p>
        </w:tc>
        <w:tc>
          <w:tcPr>
            <w:tcW w:w="2295" w:type="dxa"/>
          </w:tcPr>
          <w:p>
            <w:pPr>
              <w:pStyle w:val="0"/>
            </w:pPr>
            <w:r>
              <w:rPr>
                <w:sz w:val="24"/>
              </w:rPr>
            </w:r>
          </w:p>
        </w:tc>
        <w:tc>
          <w:tcPr>
            <w:tcW w:w="2211" w:type="dxa"/>
          </w:tcPr>
          <w:p>
            <w:pPr>
              <w:pStyle w:val="0"/>
            </w:pPr>
            <w:r>
              <w:rPr>
                <w:sz w:val="24"/>
              </w:rPr>
            </w:r>
          </w:p>
        </w:tc>
      </w:tr>
    </w:tbl>
    <w:p>
      <w:pPr>
        <w:pStyle w:val="0"/>
        <w:jc w:val="both"/>
      </w:pPr>
      <w:r>
        <w:rPr>
          <w:sz w:val="24"/>
        </w:rPr>
      </w:r>
    </w:p>
    <w:p>
      <w:pPr>
        <w:pStyle w:val="1"/>
        <w:jc w:val="both"/>
      </w:pPr>
      <w:r>
        <w:rPr>
          <w:sz w:val="20"/>
        </w:rPr>
        <w:t xml:space="preserve">                                                         Номер страницы ___</w:t>
      </w:r>
    </w:p>
    <w:p>
      <w:pPr>
        <w:pStyle w:val="1"/>
        <w:jc w:val="both"/>
      </w:pPr>
      <w:r>
        <w:rPr>
          <w:sz w:val="20"/>
        </w:rPr>
        <w:t xml:space="preserve">                                                          Всего страниц ___</w:t>
      </w:r>
    </w:p>
    <w:p>
      <w:pPr>
        <w:pStyle w:val="1"/>
        <w:jc w:val="both"/>
      </w:pPr>
      <w:r>
        <w:rPr>
          <w:sz w:val="20"/>
        </w:rPr>
      </w:r>
    </w:p>
    <w:p>
      <w:pPr>
        <w:pStyle w:val="1"/>
        <w:jc w:val="both"/>
      </w:pPr>
      <w:r>
        <w:rPr>
          <w:sz w:val="20"/>
        </w:rPr>
        <w:t xml:space="preserve">                                                        Форма 0531717, с. 3</w:t>
      </w:r>
    </w:p>
    <w:p>
      <w:pPr>
        <w:pStyle w:val="1"/>
        <w:jc w:val="both"/>
      </w:pPr>
      <w:r>
        <w:rPr>
          <w:sz w:val="20"/>
        </w:rPr>
      </w:r>
    </w:p>
    <w:p>
      <w:pPr>
        <w:pStyle w:val="1"/>
        <w:jc w:val="both"/>
      </w:pPr>
      <w:r>
        <w:rPr>
          <w:sz w:val="20"/>
        </w:rPr>
        <w:t xml:space="preserve">                                                Номер лицевого счета ______</w:t>
      </w:r>
    </w:p>
    <w:p>
      <w:pPr>
        <w:pStyle w:val="1"/>
        <w:jc w:val="both"/>
      </w:pPr>
      <w:r>
        <w:rPr>
          <w:sz w:val="20"/>
        </w:rPr>
        <w:t xml:space="preserve">                                                за "__" ___________ 20__ г.</w:t>
      </w:r>
    </w:p>
    <w:p>
      <w:pPr>
        <w:pStyle w:val="1"/>
        <w:jc w:val="both"/>
      </w:pPr>
      <w:r>
        <w:rPr>
          <w:sz w:val="20"/>
        </w:rPr>
      </w:r>
    </w:p>
    <w:p>
      <w:pPr>
        <w:pStyle w:val="1"/>
        <w:jc w:val="both"/>
      </w:pPr>
      <w:r>
        <w:rPr>
          <w:sz w:val="20"/>
        </w:rPr>
        <w:t xml:space="preserve">                 3. Распределенные бюджетные ассигнования</w:t>
      </w:r>
    </w:p>
    <w:p>
      <w:pPr>
        <w:pStyle w:val="1"/>
        <w:jc w:val="both"/>
      </w:pPr>
      <w:r>
        <w:rPr>
          <w:sz w:val="20"/>
        </w:rPr>
      </w:r>
    </w:p>
    <w:p>
      <w:pPr>
        <w:pStyle w:val="1"/>
        <w:jc w:val="both"/>
      </w:pPr>
      <w:r>
        <w:rPr>
          <w:sz w:val="20"/>
        </w:rPr>
        <w:t xml:space="preserve">                        3.1. Бюджетные ассигнования</w:t>
      </w:r>
    </w:p>
    <w:p>
      <w:pPr>
        <w:pStyle w:val="0"/>
        <w:jc w:val="both"/>
      </w:pPr>
      <w:r>
        <w:rPr>
          <w:sz w:val="24"/>
        </w:rPr>
      </w:r>
    </w:p>
    <w:tbl>
      <w:tblPr>
        <w:tblInd w:w="0" w:type="dxa"/>
        <w:tblLayout w:type="fixed"/>
        <w:tblBorders>
          <w:top w:val="single" w:sz="4"/>
          <w:bottom w:val="single" w:sz="4"/>
          <w:right w:val="single" w:sz="4"/>
          <w:insideV w:val="single" w:sz="4"/>
          <w:insideH w:val="single" w:sz="4"/>
        </w:tblBorders>
        <w:tblCellMar>
          <w:top w:w="102" w:type="dxa"/>
          <w:left w:w="62" w:type="dxa"/>
          <w:bottom w:w="102" w:type="dxa"/>
          <w:right w:w="62" w:type="dxa"/>
        </w:tblCellMar>
      </w:tblPr>
      <w:tblGrid>
        <w:gridCol w:w="510"/>
        <w:gridCol w:w="1757"/>
        <w:gridCol w:w="883"/>
        <w:gridCol w:w="832"/>
        <w:gridCol w:w="1247"/>
        <w:gridCol w:w="1191"/>
        <w:gridCol w:w="1247"/>
        <w:gridCol w:w="1331"/>
      </w:tblGrid>
      <w:tr>
        <w:tblPrEx>
          <w:tblBorders>
            <w:right w:val="nil"/>
          </w:tblBorders>
        </w:tblPrEx>
        <w:tc>
          <w:tcPr>
            <w:tcW w:w="510" w:type="dxa"/>
            <w:tcBorders>
              <w:left w:val="nil"/>
            </w:tcBorders>
            <w:vMerge w:val="restart"/>
          </w:tcPr>
          <w:p>
            <w:pPr>
              <w:pStyle w:val="0"/>
              <w:jc w:val="center"/>
            </w:pPr>
            <w:r>
              <w:rPr>
                <w:sz w:val="24"/>
              </w:rPr>
              <w:t xml:space="preserve">N п/п</w:t>
            </w:r>
          </w:p>
        </w:tc>
        <w:tc>
          <w:tcPr>
            <w:gridSpan w:val="3"/>
            <w:tcW w:w="3472" w:type="dxa"/>
          </w:tcPr>
          <w:p>
            <w:pPr>
              <w:pStyle w:val="0"/>
              <w:jc w:val="center"/>
            </w:pPr>
            <w:r>
              <w:rPr>
                <w:sz w:val="24"/>
              </w:rPr>
              <w:t xml:space="preserve">Документ</w:t>
            </w:r>
          </w:p>
        </w:tc>
        <w:tc>
          <w:tcPr>
            <w:tcW w:w="1247" w:type="dxa"/>
            <w:vMerge w:val="restart"/>
          </w:tcPr>
          <w:p>
            <w:pPr>
              <w:pStyle w:val="0"/>
              <w:jc w:val="center"/>
            </w:pPr>
            <w:r>
              <w:rPr>
                <w:sz w:val="24"/>
              </w:rPr>
              <w:t xml:space="preserve">Сумма на ____ год</w:t>
            </w:r>
          </w:p>
        </w:tc>
        <w:tc>
          <w:tcPr>
            <w:tcW w:w="1191" w:type="dxa"/>
            <w:vMerge w:val="restart"/>
          </w:tcPr>
          <w:p>
            <w:pPr>
              <w:pStyle w:val="0"/>
              <w:jc w:val="center"/>
            </w:pPr>
            <w:r>
              <w:rPr>
                <w:sz w:val="24"/>
              </w:rPr>
              <w:t xml:space="preserve">Сумма на ____ год</w:t>
            </w:r>
          </w:p>
        </w:tc>
        <w:tc>
          <w:tcPr>
            <w:tcW w:w="1247" w:type="dxa"/>
            <w:vMerge w:val="restart"/>
          </w:tcPr>
          <w:p>
            <w:pPr>
              <w:pStyle w:val="0"/>
              <w:jc w:val="center"/>
            </w:pPr>
            <w:r>
              <w:rPr>
                <w:sz w:val="24"/>
              </w:rPr>
              <w:t xml:space="preserve">Сумма на ____ год</w:t>
            </w:r>
          </w:p>
        </w:tc>
        <w:tc>
          <w:tcPr>
            <w:tcW w:w="1331" w:type="dxa"/>
            <w:tcBorders>
              <w:right w:val="nil"/>
            </w:tcBorders>
            <w:vMerge w:val="restart"/>
          </w:tcPr>
          <w:p>
            <w:pPr>
              <w:pStyle w:val="0"/>
              <w:jc w:val="center"/>
            </w:pPr>
            <w:r>
              <w:rPr>
                <w:sz w:val="24"/>
              </w:rPr>
              <w:t xml:space="preserve">Сумма на ____ год</w:t>
            </w:r>
          </w:p>
        </w:tc>
      </w:tr>
      <w:tr>
        <w:tblPrEx>
          <w:tblBorders>
            <w:right w:val="nil"/>
          </w:tblBorders>
        </w:tblPrEx>
        <w:tc>
          <w:tcPr>
            <w:tcBorders>
              <w:left w:val="nil"/>
            </w:tcBorders>
            <w:vMerge w:val="continue"/>
          </w:tcPr>
          <w:p/>
        </w:tc>
        <w:tc>
          <w:tcPr>
            <w:tcW w:w="1757" w:type="dxa"/>
          </w:tcPr>
          <w:p>
            <w:pPr>
              <w:pStyle w:val="0"/>
              <w:jc w:val="center"/>
            </w:pPr>
            <w:r>
              <w:rPr>
                <w:sz w:val="24"/>
              </w:rPr>
              <w:t xml:space="preserve">наименование</w:t>
            </w:r>
          </w:p>
        </w:tc>
        <w:tc>
          <w:tcPr>
            <w:tcW w:w="883" w:type="dxa"/>
          </w:tcPr>
          <w:p>
            <w:pPr>
              <w:pStyle w:val="0"/>
              <w:jc w:val="center"/>
            </w:pPr>
            <w:r>
              <w:rPr>
                <w:sz w:val="24"/>
              </w:rPr>
              <w:t xml:space="preserve">номер</w:t>
            </w:r>
          </w:p>
        </w:tc>
        <w:tc>
          <w:tcPr>
            <w:tcW w:w="832" w:type="dxa"/>
          </w:tcPr>
          <w:p>
            <w:pPr>
              <w:pStyle w:val="0"/>
              <w:jc w:val="center"/>
            </w:pPr>
            <w:r>
              <w:rPr>
                <w:sz w:val="24"/>
              </w:rPr>
              <w:t xml:space="preserve">дата</w:t>
            </w:r>
          </w:p>
        </w:tc>
        <w:tc>
          <w:tcPr>
            <w:vMerge w:val="continue"/>
          </w:tcPr>
          <w:p/>
        </w:tc>
        <w:tc>
          <w:tcPr>
            <w:vMerge w:val="continue"/>
          </w:tcPr>
          <w:p/>
        </w:tc>
        <w:tc>
          <w:tcPr>
            <w:vMerge w:val="continue"/>
          </w:tcPr>
          <w:p/>
        </w:tc>
        <w:tc>
          <w:tcPr>
            <w:tcBorders>
              <w:right w:val="nil"/>
            </w:tcBorders>
            <w:vMerge w:val="continue"/>
          </w:tcPr>
          <w:p/>
        </w:tc>
      </w:tr>
      <w:tr>
        <w:tblPrEx>
          <w:tblBorders>
            <w:right w:val="nil"/>
          </w:tblBorders>
        </w:tblPrEx>
        <w:tc>
          <w:tcPr>
            <w:tcW w:w="510" w:type="dxa"/>
            <w:tcBorders>
              <w:left w:val="nil"/>
            </w:tcBorders>
          </w:tcPr>
          <w:p>
            <w:pPr>
              <w:pStyle w:val="0"/>
              <w:jc w:val="center"/>
            </w:pPr>
            <w:r>
              <w:rPr>
                <w:sz w:val="24"/>
              </w:rPr>
              <w:t xml:space="preserve">1</w:t>
            </w:r>
          </w:p>
        </w:tc>
        <w:tc>
          <w:tcPr>
            <w:tcW w:w="1757" w:type="dxa"/>
          </w:tcPr>
          <w:p>
            <w:pPr>
              <w:pStyle w:val="0"/>
              <w:jc w:val="center"/>
            </w:pPr>
            <w:r>
              <w:rPr>
                <w:sz w:val="24"/>
              </w:rPr>
              <w:t xml:space="preserve">2</w:t>
            </w:r>
          </w:p>
        </w:tc>
        <w:tc>
          <w:tcPr>
            <w:tcW w:w="883" w:type="dxa"/>
          </w:tcPr>
          <w:p>
            <w:pPr>
              <w:pStyle w:val="0"/>
              <w:jc w:val="center"/>
            </w:pPr>
            <w:r>
              <w:rPr>
                <w:sz w:val="24"/>
              </w:rPr>
              <w:t xml:space="preserve">3</w:t>
            </w:r>
          </w:p>
        </w:tc>
        <w:tc>
          <w:tcPr>
            <w:tcW w:w="832" w:type="dxa"/>
          </w:tcPr>
          <w:p>
            <w:pPr>
              <w:pStyle w:val="0"/>
              <w:jc w:val="center"/>
            </w:pPr>
            <w:r>
              <w:rPr>
                <w:sz w:val="24"/>
              </w:rPr>
              <w:t xml:space="preserve">4</w:t>
            </w:r>
          </w:p>
        </w:tc>
        <w:tc>
          <w:tcPr>
            <w:tcW w:w="1247" w:type="dxa"/>
          </w:tcPr>
          <w:p>
            <w:pPr>
              <w:pStyle w:val="0"/>
              <w:jc w:val="center"/>
            </w:pPr>
            <w:r>
              <w:rPr>
                <w:sz w:val="24"/>
              </w:rPr>
              <w:t xml:space="preserve">5</w:t>
            </w:r>
          </w:p>
        </w:tc>
        <w:tc>
          <w:tcPr>
            <w:tcW w:w="1191" w:type="dxa"/>
          </w:tcPr>
          <w:p>
            <w:pPr>
              <w:pStyle w:val="0"/>
              <w:jc w:val="center"/>
            </w:pPr>
            <w:r>
              <w:rPr>
                <w:sz w:val="24"/>
              </w:rPr>
              <w:t xml:space="preserve">6</w:t>
            </w:r>
          </w:p>
        </w:tc>
        <w:tc>
          <w:tcPr>
            <w:tcW w:w="1247" w:type="dxa"/>
          </w:tcPr>
          <w:p>
            <w:pPr>
              <w:pStyle w:val="0"/>
              <w:jc w:val="center"/>
            </w:pPr>
            <w:r>
              <w:rPr>
                <w:sz w:val="24"/>
              </w:rPr>
              <w:t xml:space="preserve">7</w:t>
            </w:r>
          </w:p>
        </w:tc>
        <w:tc>
          <w:tcPr>
            <w:tcW w:w="1331" w:type="dxa"/>
            <w:tcBorders>
              <w:right w:val="nil"/>
            </w:tcBorders>
          </w:tcPr>
          <w:p>
            <w:pPr>
              <w:pStyle w:val="0"/>
              <w:jc w:val="center"/>
            </w:pPr>
            <w:r>
              <w:rPr>
                <w:sz w:val="24"/>
              </w:rPr>
              <w:t xml:space="preserve">8</w:t>
            </w:r>
          </w:p>
        </w:tc>
      </w:tr>
      <w:tr>
        <w:tc>
          <w:tcPr>
            <w:tcW w:w="510" w:type="dxa"/>
            <w:tcBorders>
              <w:left w:val="nil"/>
            </w:tcBorders>
          </w:tcPr>
          <w:p>
            <w:pPr>
              <w:pStyle w:val="0"/>
            </w:pPr>
            <w:r>
              <w:rPr>
                <w:sz w:val="24"/>
              </w:rPr>
            </w:r>
          </w:p>
        </w:tc>
        <w:tc>
          <w:tcPr>
            <w:tcW w:w="1757" w:type="dxa"/>
          </w:tcPr>
          <w:p>
            <w:pPr>
              <w:pStyle w:val="0"/>
            </w:pPr>
            <w:r>
              <w:rPr>
                <w:sz w:val="24"/>
              </w:rPr>
            </w:r>
          </w:p>
        </w:tc>
        <w:tc>
          <w:tcPr>
            <w:tcW w:w="883" w:type="dxa"/>
          </w:tcPr>
          <w:p>
            <w:pPr>
              <w:pStyle w:val="0"/>
            </w:pPr>
            <w:r>
              <w:rPr>
                <w:sz w:val="24"/>
              </w:rPr>
            </w:r>
          </w:p>
        </w:tc>
        <w:tc>
          <w:tcPr>
            <w:tcW w:w="832" w:type="dxa"/>
          </w:tcPr>
          <w:p>
            <w:pPr>
              <w:pStyle w:val="0"/>
            </w:pPr>
            <w:r>
              <w:rPr>
                <w:sz w:val="24"/>
              </w:rPr>
            </w:r>
          </w:p>
        </w:tc>
        <w:tc>
          <w:tcPr>
            <w:tcW w:w="1247"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1331" w:type="dxa"/>
          </w:tcPr>
          <w:p>
            <w:pPr>
              <w:pStyle w:val="0"/>
            </w:pPr>
            <w:r>
              <w:rPr>
                <w:sz w:val="24"/>
              </w:rPr>
            </w:r>
          </w:p>
        </w:tc>
      </w:tr>
      <w:tr>
        <w:tc>
          <w:tcPr>
            <w:tcW w:w="510" w:type="dxa"/>
            <w:tcBorders>
              <w:left w:val="nil"/>
            </w:tcBorders>
          </w:tcPr>
          <w:p>
            <w:pPr>
              <w:pStyle w:val="0"/>
            </w:pPr>
            <w:r>
              <w:rPr>
                <w:sz w:val="24"/>
              </w:rPr>
            </w:r>
          </w:p>
        </w:tc>
        <w:tc>
          <w:tcPr>
            <w:tcW w:w="1757" w:type="dxa"/>
          </w:tcPr>
          <w:p>
            <w:pPr>
              <w:pStyle w:val="0"/>
            </w:pPr>
            <w:r>
              <w:rPr>
                <w:sz w:val="24"/>
              </w:rPr>
            </w:r>
          </w:p>
        </w:tc>
        <w:tc>
          <w:tcPr>
            <w:tcW w:w="883" w:type="dxa"/>
          </w:tcPr>
          <w:p>
            <w:pPr>
              <w:pStyle w:val="0"/>
            </w:pPr>
            <w:r>
              <w:rPr>
                <w:sz w:val="24"/>
              </w:rPr>
            </w:r>
          </w:p>
        </w:tc>
        <w:tc>
          <w:tcPr>
            <w:tcW w:w="832" w:type="dxa"/>
          </w:tcPr>
          <w:p>
            <w:pPr>
              <w:pStyle w:val="0"/>
            </w:pPr>
            <w:r>
              <w:rPr>
                <w:sz w:val="24"/>
              </w:rPr>
            </w:r>
          </w:p>
        </w:tc>
        <w:tc>
          <w:tcPr>
            <w:tcW w:w="1247"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1331" w:type="dxa"/>
          </w:tcPr>
          <w:p>
            <w:pPr>
              <w:pStyle w:val="0"/>
            </w:pPr>
            <w:r>
              <w:rPr>
                <w:sz w:val="24"/>
              </w:rPr>
            </w:r>
          </w:p>
        </w:tc>
      </w:tr>
      <w:tr>
        <w:tc>
          <w:tcPr>
            <w:tcW w:w="510" w:type="dxa"/>
            <w:tcBorders>
              <w:left w:val="nil"/>
            </w:tcBorders>
          </w:tcPr>
          <w:p>
            <w:pPr>
              <w:pStyle w:val="0"/>
            </w:pPr>
            <w:r>
              <w:rPr>
                <w:sz w:val="24"/>
              </w:rPr>
            </w:r>
          </w:p>
        </w:tc>
        <w:tc>
          <w:tcPr>
            <w:tcW w:w="1757" w:type="dxa"/>
          </w:tcPr>
          <w:p>
            <w:pPr>
              <w:pStyle w:val="0"/>
            </w:pPr>
            <w:r>
              <w:rPr>
                <w:sz w:val="24"/>
              </w:rPr>
            </w:r>
          </w:p>
        </w:tc>
        <w:tc>
          <w:tcPr>
            <w:tcW w:w="883" w:type="dxa"/>
          </w:tcPr>
          <w:p>
            <w:pPr>
              <w:pStyle w:val="0"/>
            </w:pPr>
            <w:r>
              <w:rPr>
                <w:sz w:val="24"/>
              </w:rPr>
            </w:r>
          </w:p>
        </w:tc>
        <w:tc>
          <w:tcPr>
            <w:tcW w:w="832" w:type="dxa"/>
          </w:tcPr>
          <w:p>
            <w:pPr>
              <w:pStyle w:val="0"/>
            </w:pPr>
            <w:r>
              <w:rPr>
                <w:sz w:val="24"/>
              </w:rPr>
            </w:r>
          </w:p>
        </w:tc>
        <w:tc>
          <w:tcPr>
            <w:tcW w:w="1247"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1331" w:type="dxa"/>
          </w:tcPr>
          <w:p>
            <w:pPr>
              <w:pStyle w:val="0"/>
            </w:pPr>
            <w:r>
              <w:rPr>
                <w:sz w:val="24"/>
              </w:rPr>
            </w:r>
          </w:p>
        </w:tc>
      </w:tr>
      <w:tr>
        <w:tc>
          <w:tcPr>
            <w:tcW w:w="510" w:type="dxa"/>
            <w:tcBorders>
              <w:left w:val="nil"/>
            </w:tcBorders>
          </w:tcPr>
          <w:p>
            <w:pPr>
              <w:pStyle w:val="0"/>
            </w:pPr>
            <w:r>
              <w:rPr>
                <w:sz w:val="24"/>
              </w:rPr>
            </w:r>
          </w:p>
        </w:tc>
        <w:tc>
          <w:tcPr>
            <w:tcW w:w="1757" w:type="dxa"/>
          </w:tcPr>
          <w:p>
            <w:pPr>
              <w:pStyle w:val="0"/>
            </w:pPr>
            <w:r>
              <w:rPr>
                <w:sz w:val="24"/>
              </w:rPr>
            </w:r>
          </w:p>
        </w:tc>
        <w:tc>
          <w:tcPr>
            <w:tcW w:w="883" w:type="dxa"/>
          </w:tcPr>
          <w:p>
            <w:pPr>
              <w:pStyle w:val="0"/>
            </w:pPr>
            <w:r>
              <w:rPr>
                <w:sz w:val="24"/>
              </w:rPr>
            </w:r>
          </w:p>
        </w:tc>
        <w:tc>
          <w:tcPr>
            <w:tcW w:w="832" w:type="dxa"/>
          </w:tcPr>
          <w:p>
            <w:pPr>
              <w:pStyle w:val="0"/>
            </w:pPr>
            <w:r>
              <w:rPr>
                <w:sz w:val="24"/>
              </w:rPr>
            </w:r>
          </w:p>
        </w:tc>
        <w:tc>
          <w:tcPr>
            <w:tcW w:w="1247"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1331" w:type="dxa"/>
          </w:tcPr>
          <w:p>
            <w:pPr>
              <w:pStyle w:val="0"/>
            </w:pPr>
            <w:r>
              <w:rPr>
                <w:sz w:val="24"/>
              </w:rPr>
            </w:r>
          </w:p>
        </w:tc>
      </w:tr>
      <w:tr>
        <w:tc>
          <w:tcPr>
            <w:tcW w:w="510" w:type="dxa"/>
            <w:tcBorders>
              <w:left w:val="nil"/>
            </w:tcBorders>
          </w:tcPr>
          <w:p>
            <w:pPr>
              <w:pStyle w:val="0"/>
            </w:pPr>
            <w:r>
              <w:rPr>
                <w:sz w:val="24"/>
              </w:rPr>
            </w:r>
          </w:p>
        </w:tc>
        <w:tc>
          <w:tcPr>
            <w:tcW w:w="1757" w:type="dxa"/>
          </w:tcPr>
          <w:p>
            <w:pPr>
              <w:pStyle w:val="0"/>
            </w:pPr>
            <w:r>
              <w:rPr>
                <w:sz w:val="24"/>
              </w:rPr>
            </w:r>
          </w:p>
        </w:tc>
        <w:tc>
          <w:tcPr>
            <w:tcW w:w="883" w:type="dxa"/>
          </w:tcPr>
          <w:p>
            <w:pPr>
              <w:pStyle w:val="0"/>
            </w:pPr>
            <w:r>
              <w:rPr>
                <w:sz w:val="24"/>
              </w:rPr>
            </w:r>
          </w:p>
        </w:tc>
        <w:tc>
          <w:tcPr>
            <w:tcW w:w="832" w:type="dxa"/>
          </w:tcPr>
          <w:p>
            <w:pPr>
              <w:pStyle w:val="0"/>
            </w:pPr>
            <w:r>
              <w:rPr>
                <w:sz w:val="24"/>
              </w:rPr>
            </w:r>
          </w:p>
        </w:tc>
        <w:tc>
          <w:tcPr>
            <w:tcW w:w="1247"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1331" w:type="dxa"/>
          </w:tcPr>
          <w:p>
            <w:pPr>
              <w:pStyle w:val="0"/>
            </w:pPr>
            <w:r>
              <w:rPr>
                <w:sz w:val="24"/>
              </w:rPr>
            </w:r>
          </w:p>
        </w:tc>
      </w:tr>
      <w:tr>
        <w:tc>
          <w:tcPr>
            <w:gridSpan w:val="4"/>
            <w:tcW w:w="3982" w:type="dxa"/>
            <w:tcBorders>
              <w:left w:val="nil"/>
              <w:bottom w:val="nil"/>
            </w:tcBorders>
          </w:tcPr>
          <w:p>
            <w:pPr>
              <w:pStyle w:val="0"/>
              <w:jc w:val="right"/>
            </w:pPr>
            <w:r>
              <w:rPr>
                <w:sz w:val="24"/>
              </w:rPr>
              <w:t xml:space="preserve">Итого</w:t>
            </w:r>
          </w:p>
        </w:tc>
        <w:tc>
          <w:tcPr>
            <w:tcW w:w="1247"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1331" w:type="dxa"/>
          </w:tcPr>
          <w:p>
            <w:pPr>
              <w:pStyle w:val="0"/>
            </w:pPr>
            <w:r>
              <w:rPr>
                <w:sz w:val="24"/>
              </w:rPr>
            </w:r>
          </w:p>
        </w:tc>
      </w:tr>
    </w:tbl>
    <w:p>
      <w:pPr>
        <w:pStyle w:val="0"/>
        <w:jc w:val="both"/>
      </w:pPr>
      <w:r>
        <w:rPr>
          <w:sz w:val="24"/>
        </w:rPr>
      </w:r>
    </w:p>
    <w:p>
      <w:pPr>
        <w:pStyle w:val="1"/>
        <w:jc w:val="both"/>
      </w:pPr>
      <w:r>
        <w:rPr>
          <w:sz w:val="20"/>
        </w:rPr>
        <w:t xml:space="preserve">              3.2. Бюджетные ассигнования на выплаты за счет</w:t>
      </w:r>
    </w:p>
    <w:p>
      <w:pPr>
        <w:pStyle w:val="1"/>
        <w:jc w:val="both"/>
      </w:pPr>
      <w:r>
        <w:rPr>
          <w:sz w:val="20"/>
        </w:rPr>
        <w:t xml:space="preserve">         связанных иностранных кредитов в текущем финансовом году</w:t>
      </w:r>
    </w:p>
    <w:p>
      <w:pPr>
        <w:pStyle w:val="0"/>
        <w:jc w:val="both"/>
      </w:pPr>
      <w:r>
        <w:rPr>
          <w:sz w:val="24"/>
        </w:rPr>
      </w:r>
    </w:p>
    <w:tbl>
      <w:tblPr>
        <w:tblInd w:w="0" w:type="dxa"/>
        <w:tblLayout w:type="fixed"/>
        <w:tblBorders>
          <w:top w:val="single" w:sz="4"/>
          <w:bottom w:val="single" w:sz="4"/>
          <w:right w:val="single" w:sz="4"/>
          <w:insideV w:val="single" w:sz="4"/>
          <w:insideH w:val="single" w:sz="4"/>
        </w:tblBorders>
        <w:tblCellMar>
          <w:top w:w="102" w:type="dxa"/>
          <w:left w:w="62" w:type="dxa"/>
          <w:bottom w:w="102" w:type="dxa"/>
          <w:right w:w="62" w:type="dxa"/>
        </w:tblCellMar>
      </w:tblPr>
      <w:tblGrid>
        <w:gridCol w:w="510"/>
        <w:gridCol w:w="1757"/>
        <w:gridCol w:w="897"/>
        <w:gridCol w:w="818"/>
        <w:gridCol w:w="2630"/>
        <w:gridCol w:w="2381"/>
      </w:tblGrid>
      <w:tr>
        <w:tblPrEx>
          <w:tblBorders>
            <w:right w:val="nil"/>
          </w:tblBorders>
        </w:tblPrEx>
        <w:tc>
          <w:tcPr>
            <w:tcW w:w="510" w:type="dxa"/>
            <w:tcBorders>
              <w:left w:val="nil"/>
            </w:tcBorders>
            <w:vMerge w:val="restart"/>
          </w:tcPr>
          <w:p>
            <w:pPr>
              <w:pStyle w:val="0"/>
              <w:jc w:val="center"/>
            </w:pPr>
            <w:r>
              <w:rPr>
                <w:sz w:val="24"/>
              </w:rPr>
              <w:t xml:space="preserve">N п/п</w:t>
            </w:r>
          </w:p>
        </w:tc>
        <w:tc>
          <w:tcPr>
            <w:gridSpan w:val="3"/>
            <w:tcW w:w="3472" w:type="dxa"/>
          </w:tcPr>
          <w:p>
            <w:pPr>
              <w:pStyle w:val="0"/>
              <w:jc w:val="center"/>
            </w:pPr>
            <w:r>
              <w:rPr>
                <w:sz w:val="24"/>
              </w:rPr>
              <w:t xml:space="preserve">Документ</w:t>
            </w:r>
          </w:p>
        </w:tc>
        <w:tc>
          <w:tcPr>
            <w:tcW w:w="2630" w:type="dxa"/>
            <w:vMerge w:val="restart"/>
          </w:tcPr>
          <w:p>
            <w:pPr>
              <w:pStyle w:val="0"/>
              <w:jc w:val="center"/>
            </w:pPr>
            <w:r>
              <w:rPr>
                <w:sz w:val="24"/>
              </w:rPr>
              <w:t xml:space="preserve">Сумма на ____ год</w:t>
            </w:r>
          </w:p>
        </w:tc>
        <w:tc>
          <w:tcPr>
            <w:tcW w:w="2381" w:type="dxa"/>
            <w:tcBorders>
              <w:right w:val="nil"/>
            </w:tcBorders>
            <w:vMerge w:val="restart"/>
          </w:tcPr>
          <w:p>
            <w:pPr>
              <w:pStyle w:val="0"/>
              <w:jc w:val="center"/>
            </w:pPr>
            <w:r>
              <w:rPr>
                <w:sz w:val="24"/>
              </w:rPr>
              <w:t xml:space="preserve">Сумма на ____ год</w:t>
            </w:r>
          </w:p>
        </w:tc>
      </w:tr>
      <w:tr>
        <w:tblPrEx>
          <w:tblBorders>
            <w:right w:val="nil"/>
          </w:tblBorders>
        </w:tblPrEx>
        <w:tc>
          <w:tcPr>
            <w:tcBorders>
              <w:left w:val="nil"/>
            </w:tcBorders>
            <w:vMerge w:val="continue"/>
          </w:tcPr>
          <w:p/>
        </w:tc>
        <w:tc>
          <w:tcPr>
            <w:tcW w:w="1757" w:type="dxa"/>
          </w:tcPr>
          <w:p>
            <w:pPr>
              <w:pStyle w:val="0"/>
              <w:jc w:val="center"/>
            </w:pPr>
            <w:r>
              <w:rPr>
                <w:sz w:val="24"/>
              </w:rPr>
              <w:t xml:space="preserve">наименование</w:t>
            </w:r>
          </w:p>
        </w:tc>
        <w:tc>
          <w:tcPr>
            <w:tcW w:w="897" w:type="dxa"/>
          </w:tcPr>
          <w:p>
            <w:pPr>
              <w:pStyle w:val="0"/>
              <w:jc w:val="center"/>
            </w:pPr>
            <w:r>
              <w:rPr>
                <w:sz w:val="24"/>
              </w:rPr>
              <w:t xml:space="preserve">номер</w:t>
            </w:r>
          </w:p>
        </w:tc>
        <w:tc>
          <w:tcPr>
            <w:tcW w:w="818" w:type="dxa"/>
          </w:tcPr>
          <w:p>
            <w:pPr>
              <w:pStyle w:val="0"/>
              <w:jc w:val="center"/>
            </w:pPr>
            <w:r>
              <w:rPr>
                <w:sz w:val="24"/>
              </w:rPr>
              <w:t xml:space="preserve">дата</w:t>
            </w:r>
          </w:p>
        </w:tc>
        <w:tc>
          <w:tcPr>
            <w:vMerge w:val="continue"/>
          </w:tcPr>
          <w:p/>
        </w:tc>
        <w:tc>
          <w:tcPr>
            <w:tcBorders>
              <w:right w:val="nil"/>
            </w:tcBorders>
            <w:vMerge w:val="continue"/>
          </w:tcPr>
          <w:p/>
        </w:tc>
      </w:tr>
      <w:tr>
        <w:tblPrEx>
          <w:tblBorders>
            <w:right w:val="nil"/>
          </w:tblBorders>
        </w:tblPrEx>
        <w:tc>
          <w:tcPr>
            <w:tcW w:w="510" w:type="dxa"/>
            <w:tcBorders>
              <w:left w:val="nil"/>
            </w:tcBorders>
          </w:tcPr>
          <w:p>
            <w:pPr>
              <w:pStyle w:val="0"/>
              <w:jc w:val="center"/>
            </w:pPr>
            <w:r>
              <w:rPr>
                <w:sz w:val="24"/>
              </w:rPr>
              <w:t xml:space="preserve">1</w:t>
            </w:r>
          </w:p>
        </w:tc>
        <w:tc>
          <w:tcPr>
            <w:tcW w:w="1757" w:type="dxa"/>
          </w:tcPr>
          <w:p>
            <w:pPr>
              <w:pStyle w:val="0"/>
              <w:jc w:val="center"/>
            </w:pPr>
            <w:r>
              <w:rPr>
                <w:sz w:val="24"/>
              </w:rPr>
              <w:t xml:space="preserve">2</w:t>
            </w:r>
          </w:p>
        </w:tc>
        <w:tc>
          <w:tcPr>
            <w:tcW w:w="897" w:type="dxa"/>
          </w:tcPr>
          <w:p>
            <w:pPr>
              <w:pStyle w:val="0"/>
              <w:jc w:val="center"/>
            </w:pPr>
            <w:r>
              <w:rPr>
                <w:sz w:val="24"/>
              </w:rPr>
              <w:t xml:space="preserve">3</w:t>
            </w:r>
          </w:p>
        </w:tc>
        <w:tc>
          <w:tcPr>
            <w:tcW w:w="818" w:type="dxa"/>
          </w:tcPr>
          <w:p>
            <w:pPr>
              <w:pStyle w:val="0"/>
              <w:jc w:val="center"/>
            </w:pPr>
            <w:r>
              <w:rPr>
                <w:sz w:val="24"/>
              </w:rPr>
              <w:t xml:space="preserve">4</w:t>
            </w:r>
          </w:p>
        </w:tc>
        <w:tc>
          <w:tcPr>
            <w:tcW w:w="2630" w:type="dxa"/>
          </w:tcPr>
          <w:p>
            <w:pPr>
              <w:pStyle w:val="0"/>
              <w:jc w:val="center"/>
            </w:pPr>
            <w:r>
              <w:rPr>
                <w:sz w:val="24"/>
              </w:rPr>
              <w:t xml:space="preserve">5</w:t>
            </w:r>
          </w:p>
        </w:tc>
        <w:tc>
          <w:tcPr>
            <w:tcW w:w="2381" w:type="dxa"/>
            <w:tcBorders>
              <w:right w:val="nil"/>
            </w:tcBorders>
          </w:tcPr>
          <w:p>
            <w:pPr>
              <w:pStyle w:val="0"/>
              <w:jc w:val="center"/>
            </w:pPr>
            <w:r>
              <w:rPr>
                <w:sz w:val="24"/>
              </w:rPr>
              <w:t xml:space="preserve">6</w:t>
            </w:r>
          </w:p>
        </w:tc>
      </w:tr>
      <w:tr>
        <w:tc>
          <w:tcPr>
            <w:tcW w:w="510" w:type="dxa"/>
            <w:tcBorders>
              <w:left w:val="nil"/>
            </w:tcBorders>
          </w:tcPr>
          <w:p>
            <w:pPr>
              <w:pStyle w:val="0"/>
            </w:pPr>
            <w:r>
              <w:rPr>
                <w:sz w:val="24"/>
              </w:rPr>
            </w:r>
          </w:p>
        </w:tc>
        <w:tc>
          <w:tcPr>
            <w:tcW w:w="1757" w:type="dxa"/>
          </w:tcPr>
          <w:p>
            <w:pPr>
              <w:pStyle w:val="0"/>
            </w:pPr>
            <w:r>
              <w:rPr>
                <w:sz w:val="24"/>
              </w:rPr>
            </w:r>
          </w:p>
        </w:tc>
        <w:tc>
          <w:tcPr>
            <w:tcW w:w="897" w:type="dxa"/>
          </w:tcPr>
          <w:p>
            <w:pPr>
              <w:pStyle w:val="0"/>
            </w:pPr>
            <w:r>
              <w:rPr>
                <w:sz w:val="24"/>
              </w:rPr>
            </w:r>
          </w:p>
        </w:tc>
        <w:tc>
          <w:tcPr>
            <w:tcW w:w="818" w:type="dxa"/>
          </w:tcPr>
          <w:p>
            <w:pPr>
              <w:pStyle w:val="0"/>
            </w:pPr>
            <w:r>
              <w:rPr>
                <w:sz w:val="24"/>
              </w:rPr>
            </w:r>
          </w:p>
        </w:tc>
        <w:tc>
          <w:tcPr>
            <w:tcW w:w="2630" w:type="dxa"/>
          </w:tcPr>
          <w:p>
            <w:pPr>
              <w:pStyle w:val="0"/>
            </w:pPr>
            <w:r>
              <w:rPr>
                <w:sz w:val="24"/>
              </w:rPr>
            </w:r>
          </w:p>
        </w:tc>
        <w:tc>
          <w:tcPr>
            <w:tcW w:w="2381" w:type="dxa"/>
          </w:tcPr>
          <w:p>
            <w:pPr>
              <w:pStyle w:val="0"/>
            </w:pPr>
            <w:r>
              <w:rPr>
                <w:sz w:val="24"/>
              </w:rPr>
            </w:r>
          </w:p>
        </w:tc>
      </w:tr>
      <w:tr>
        <w:tc>
          <w:tcPr>
            <w:tcW w:w="510" w:type="dxa"/>
            <w:tcBorders>
              <w:left w:val="nil"/>
            </w:tcBorders>
          </w:tcPr>
          <w:p>
            <w:pPr>
              <w:pStyle w:val="0"/>
            </w:pPr>
            <w:r>
              <w:rPr>
                <w:sz w:val="24"/>
              </w:rPr>
            </w:r>
          </w:p>
        </w:tc>
        <w:tc>
          <w:tcPr>
            <w:tcW w:w="1757" w:type="dxa"/>
          </w:tcPr>
          <w:p>
            <w:pPr>
              <w:pStyle w:val="0"/>
            </w:pPr>
            <w:r>
              <w:rPr>
                <w:sz w:val="24"/>
              </w:rPr>
            </w:r>
          </w:p>
        </w:tc>
        <w:tc>
          <w:tcPr>
            <w:tcW w:w="897" w:type="dxa"/>
          </w:tcPr>
          <w:p>
            <w:pPr>
              <w:pStyle w:val="0"/>
            </w:pPr>
            <w:r>
              <w:rPr>
                <w:sz w:val="24"/>
              </w:rPr>
            </w:r>
          </w:p>
        </w:tc>
        <w:tc>
          <w:tcPr>
            <w:tcW w:w="818" w:type="dxa"/>
          </w:tcPr>
          <w:p>
            <w:pPr>
              <w:pStyle w:val="0"/>
            </w:pPr>
            <w:r>
              <w:rPr>
                <w:sz w:val="24"/>
              </w:rPr>
            </w:r>
          </w:p>
        </w:tc>
        <w:tc>
          <w:tcPr>
            <w:tcW w:w="2630" w:type="dxa"/>
          </w:tcPr>
          <w:p>
            <w:pPr>
              <w:pStyle w:val="0"/>
            </w:pPr>
            <w:r>
              <w:rPr>
                <w:sz w:val="24"/>
              </w:rPr>
            </w:r>
          </w:p>
        </w:tc>
        <w:tc>
          <w:tcPr>
            <w:tcW w:w="2381" w:type="dxa"/>
          </w:tcPr>
          <w:p>
            <w:pPr>
              <w:pStyle w:val="0"/>
            </w:pPr>
            <w:r>
              <w:rPr>
                <w:sz w:val="24"/>
              </w:rPr>
            </w:r>
          </w:p>
        </w:tc>
      </w:tr>
      <w:tr>
        <w:tc>
          <w:tcPr>
            <w:tcW w:w="510" w:type="dxa"/>
            <w:tcBorders>
              <w:left w:val="nil"/>
            </w:tcBorders>
          </w:tcPr>
          <w:p>
            <w:pPr>
              <w:pStyle w:val="0"/>
            </w:pPr>
            <w:r>
              <w:rPr>
                <w:sz w:val="24"/>
              </w:rPr>
            </w:r>
          </w:p>
        </w:tc>
        <w:tc>
          <w:tcPr>
            <w:tcW w:w="1757" w:type="dxa"/>
          </w:tcPr>
          <w:p>
            <w:pPr>
              <w:pStyle w:val="0"/>
            </w:pPr>
            <w:r>
              <w:rPr>
                <w:sz w:val="24"/>
              </w:rPr>
            </w:r>
          </w:p>
        </w:tc>
        <w:tc>
          <w:tcPr>
            <w:tcW w:w="897" w:type="dxa"/>
          </w:tcPr>
          <w:p>
            <w:pPr>
              <w:pStyle w:val="0"/>
            </w:pPr>
            <w:r>
              <w:rPr>
                <w:sz w:val="24"/>
              </w:rPr>
            </w:r>
          </w:p>
        </w:tc>
        <w:tc>
          <w:tcPr>
            <w:tcW w:w="818" w:type="dxa"/>
          </w:tcPr>
          <w:p>
            <w:pPr>
              <w:pStyle w:val="0"/>
            </w:pPr>
            <w:r>
              <w:rPr>
                <w:sz w:val="24"/>
              </w:rPr>
            </w:r>
          </w:p>
        </w:tc>
        <w:tc>
          <w:tcPr>
            <w:tcW w:w="2630" w:type="dxa"/>
          </w:tcPr>
          <w:p>
            <w:pPr>
              <w:pStyle w:val="0"/>
            </w:pPr>
            <w:r>
              <w:rPr>
                <w:sz w:val="24"/>
              </w:rPr>
            </w:r>
          </w:p>
        </w:tc>
        <w:tc>
          <w:tcPr>
            <w:tcW w:w="2381" w:type="dxa"/>
          </w:tcPr>
          <w:p>
            <w:pPr>
              <w:pStyle w:val="0"/>
            </w:pPr>
            <w:r>
              <w:rPr>
                <w:sz w:val="24"/>
              </w:rPr>
            </w:r>
          </w:p>
        </w:tc>
      </w:tr>
      <w:tr>
        <w:tc>
          <w:tcPr>
            <w:tcW w:w="510" w:type="dxa"/>
            <w:tcBorders>
              <w:left w:val="nil"/>
            </w:tcBorders>
          </w:tcPr>
          <w:p>
            <w:pPr>
              <w:pStyle w:val="0"/>
            </w:pPr>
            <w:r>
              <w:rPr>
                <w:sz w:val="24"/>
              </w:rPr>
            </w:r>
          </w:p>
        </w:tc>
        <w:tc>
          <w:tcPr>
            <w:tcW w:w="1757" w:type="dxa"/>
          </w:tcPr>
          <w:p>
            <w:pPr>
              <w:pStyle w:val="0"/>
            </w:pPr>
            <w:r>
              <w:rPr>
                <w:sz w:val="24"/>
              </w:rPr>
            </w:r>
          </w:p>
        </w:tc>
        <w:tc>
          <w:tcPr>
            <w:tcW w:w="897" w:type="dxa"/>
          </w:tcPr>
          <w:p>
            <w:pPr>
              <w:pStyle w:val="0"/>
            </w:pPr>
            <w:r>
              <w:rPr>
                <w:sz w:val="24"/>
              </w:rPr>
            </w:r>
          </w:p>
        </w:tc>
        <w:tc>
          <w:tcPr>
            <w:tcW w:w="818" w:type="dxa"/>
          </w:tcPr>
          <w:p>
            <w:pPr>
              <w:pStyle w:val="0"/>
            </w:pPr>
            <w:r>
              <w:rPr>
                <w:sz w:val="24"/>
              </w:rPr>
            </w:r>
          </w:p>
        </w:tc>
        <w:tc>
          <w:tcPr>
            <w:tcW w:w="2630" w:type="dxa"/>
          </w:tcPr>
          <w:p>
            <w:pPr>
              <w:pStyle w:val="0"/>
            </w:pPr>
            <w:r>
              <w:rPr>
                <w:sz w:val="24"/>
              </w:rPr>
            </w:r>
          </w:p>
        </w:tc>
        <w:tc>
          <w:tcPr>
            <w:tcW w:w="2381" w:type="dxa"/>
          </w:tcPr>
          <w:p>
            <w:pPr>
              <w:pStyle w:val="0"/>
            </w:pPr>
            <w:r>
              <w:rPr>
                <w:sz w:val="24"/>
              </w:rPr>
            </w:r>
          </w:p>
        </w:tc>
      </w:tr>
      <w:tr>
        <w:tc>
          <w:tcPr>
            <w:tcW w:w="510" w:type="dxa"/>
            <w:tcBorders>
              <w:left w:val="nil"/>
            </w:tcBorders>
          </w:tcPr>
          <w:p>
            <w:pPr>
              <w:pStyle w:val="0"/>
            </w:pPr>
            <w:r>
              <w:rPr>
                <w:sz w:val="24"/>
              </w:rPr>
            </w:r>
          </w:p>
        </w:tc>
        <w:tc>
          <w:tcPr>
            <w:tcW w:w="1757" w:type="dxa"/>
          </w:tcPr>
          <w:p>
            <w:pPr>
              <w:pStyle w:val="0"/>
            </w:pPr>
            <w:r>
              <w:rPr>
                <w:sz w:val="24"/>
              </w:rPr>
            </w:r>
          </w:p>
        </w:tc>
        <w:tc>
          <w:tcPr>
            <w:tcW w:w="897" w:type="dxa"/>
          </w:tcPr>
          <w:p>
            <w:pPr>
              <w:pStyle w:val="0"/>
            </w:pPr>
            <w:r>
              <w:rPr>
                <w:sz w:val="24"/>
              </w:rPr>
            </w:r>
          </w:p>
        </w:tc>
        <w:tc>
          <w:tcPr>
            <w:tcW w:w="818" w:type="dxa"/>
          </w:tcPr>
          <w:p>
            <w:pPr>
              <w:pStyle w:val="0"/>
            </w:pPr>
            <w:r>
              <w:rPr>
                <w:sz w:val="24"/>
              </w:rPr>
            </w:r>
          </w:p>
        </w:tc>
        <w:tc>
          <w:tcPr>
            <w:tcW w:w="2630" w:type="dxa"/>
          </w:tcPr>
          <w:p>
            <w:pPr>
              <w:pStyle w:val="0"/>
            </w:pPr>
            <w:r>
              <w:rPr>
                <w:sz w:val="24"/>
              </w:rPr>
            </w:r>
          </w:p>
        </w:tc>
        <w:tc>
          <w:tcPr>
            <w:tcW w:w="2381" w:type="dxa"/>
          </w:tcPr>
          <w:p>
            <w:pPr>
              <w:pStyle w:val="0"/>
            </w:pPr>
            <w:r>
              <w:rPr>
                <w:sz w:val="24"/>
              </w:rPr>
            </w:r>
          </w:p>
        </w:tc>
      </w:tr>
      <w:tr>
        <w:tc>
          <w:tcPr>
            <w:gridSpan w:val="4"/>
            <w:tcW w:w="3982" w:type="dxa"/>
            <w:tcBorders>
              <w:left w:val="nil"/>
              <w:bottom w:val="nil"/>
            </w:tcBorders>
          </w:tcPr>
          <w:p>
            <w:pPr>
              <w:pStyle w:val="0"/>
              <w:jc w:val="right"/>
            </w:pPr>
            <w:r>
              <w:rPr>
                <w:sz w:val="24"/>
              </w:rPr>
              <w:t xml:space="preserve">Итого</w:t>
            </w:r>
          </w:p>
        </w:tc>
        <w:tc>
          <w:tcPr>
            <w:tcW w:w="2630" w:type="dxa"/>
          </w:tcPr>
          <w:p>
            <w:pPr>
              <w:pStyle w:val="0"/>
            </w:pPr>
            <w:r>
              <w:rPr>
                <w:sz w:val="24"/>
              </w:rPr>
            </w:r>
          </w:p>
        </w:tc>
        <w:tc>
          <w:tcPr>
            <w:tcW w:w="2381" w:type="dxa"/>
          </w:tcPr>
          <w:p>
            <w:pPr>
              <w:pStyle w:val="0"/>
            </w:pPr>
            <w:r>
              <w:rPr>
                <w:sz w:val="24"/>
              </w:rPr>
            </w:r>
          </w:p>
        </w:tc>
      </w:tr>
    </w:tbl>
    <w:p>
      <w:pPr>
        <w:pStyle w:val="0"/>
        <w:jc w:val="both"/>
      </w:pPr>
      <w:r>
        <w:rPr>
          <w:sz w:val="24"/>
        </w:rPr>
      </w:r>
    </w:p>
    <w:p>
      <w:pPr>
        <w:pStyle w:val="1"/>
        <w:jc w:val="both"/>
      </w:pPr>
      <w:r>
        <w:rPr>
          <w:sz w:val="20"/>
        </w:rPr>
        <w:t xml:space="preserve">Ответственный</w:t>
      </w:r>
    </w:p>
    <w:p>
      <w:pPr>
        <w:pStyle w:val="1"/>
        <w:jc w:val="both"/>
      </w:pPr>
      <w:r>
        <w:rPr>
          <w:sz w:val="20"/>
        </w:rPr>
        <w:t xml:space="preserve">исполнитель           ___________ _________ _____________________ _________</w:t>
      </w:r>
    </w:p>
    <w:p>
      <w:pPr>
        <w:pStyle w:val="1"/>
        <w:jc w:val="both"/>
      </w:pPr>
      <w:r>
        <w:rPr>
          <w:sz w:val="20"/>
        </w:rPr>
        <w:t xml:space="preserve">                      (должность) (подпись) (расшифровка подписи) (телефон)</w:t>
      </w:r>
    </w:p>
    <w:p>
      <w:pPr>
        <w:pStyle w:val="1"/>
        <w:jc w:val="both"/>
      </w:pPr>
      <w:r>
        <w:rPr>
          <w:sz w:val="20"/>
        </w:rPr>
      </w:r>
    </w:p>
    <w:p>
      <w:pPr>
        <w:pStyle w:val="1"/>
        <w:jc w:val="both"/>
      </w:pPr>
      <w:r>
        <w:rPr>
          <w:sz w:val="20"/>
        </w:rPr>
        <w:t xml:space="preserve">"__" _______________ 20__ г.</w:t>
      </w:r>
    </w:p>
    <w:p>
      <w:pPr>
        <w:pStyle w:val="1"/>
        <w:jc w:val="both"/>
      </w:pPr>
      <w:r>
        <w:rPr>
          <w:sz w:val="20"/>
        </w:rPr>
      </w:r>
    </w:p>
    <w:p>
      <w:pPr>
        <w:pStyle w:val="1"/>
        <w:jc w:val="both"/>
      </w:pPr>
      <w:r>
        <w:rPr>
          <w:sz w:val="20"/>
        </w:rPr>
        <w:t xml:space="preserve">                                                         Номер страницы ___</w:t>
      </w:r>
    </w:p>
    <w:p>
      <w:pPr>
        <w:pStyle w:val="1"/>
        <w:jc w:val="both"/>
      </w:pPr>
      <w:r>
        <w:rPr>
          <w:sz w:val="20"/>
        </w:rPr>
        <w:t xml:space="preserve">                                                          Всего страниц ___</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15</w:t>
      </w:r>
    </w:p>
    <w:p>
      <w:pPr>
        <w:pStyle w:val="0"/>
        <w:jc w:val="right"/>
      </w:pPr>
      <w:r>
        <w:rPr>
          <w:sz w:val="24"/>
        </w:rPr>
        <w:t xml:space="preserve">к Порядку открытия и ведения</w:t>
      </w:r>
    </w:p>
    <w:p>
      <w:pPr>
        <w:pStyle w:val="0"/>
        <w:jc w:val="right"/>
      </w:pPr>
      <w:r>
        <w:rPr>
          <w:sz w:val="24"/>
        </w:rPr>
        <w:t xml:space="preserve">лицевых счетов территориальными</w:t>
      </w:r>
    </w:p>
    <w:p>
      <w:pPr>
        <w:pStyle w:val="0"/>
        <w:jc w:val="right"/>
      </w:pPr>
      <w:r>
        <w:rPr>
          <w:sz w:val="24"/>
        </w:rPr>
        <w:t xml:space="preserve">органами Федерального казначейства,</w:t>
      </w:r>
    </w:p>
    <w:p>
      <w:pPr>
        <w:pStyle w:val="0"/>
        <w:jc w:val="right"/>
      </w:pPr>
      <w:r>
        <w:rPr>
          <w:sz w:val="24"/>
        </w:rPr>
        <w:t xml:space="preserve">утвержденному приказом</w:t>
      </w:r>
    </w:p>
    <w:p>
      <w:pPr>
        <w:pStyle w:val="0"/>
        <w:jc w:val="right"/>
      </w:pPr>
      <w:r>
        <w:rPr>
          <w:sz w:val="24"/>
        </w:rPr>
        <w:t xml:space="preserve">Федерального казначейства</w:t>
      </w:r>
    </w:p>
    <w:p>
      <w:pPr>
        <w:pStyle w:val="0"/>
        <w:jc w:val="right"/>
      </w:pPr>
      <w:r>
        <w:rPr>
          <w:sz w:val="24"/>
        </w:rPr>
        <w:t xml:space="preserve">от 17 октября 2016 г. N 21н</w:t>
      </w:r>
    </w:p>
    <w:p>
      <w:pPr>
        <w:pStyle w:val="0"/>
        <w:jc w:val="both"/>
      </w:pPr>
      <w:r>
        <w:rPr>
          <w:sz w:val="24"/>
        </w:rPr>
      </w:r>
    </w:p>
    <w:bookmarkStart w:id="6422" w:name="P6422"/>
    <w:bookmarkEnd w:id="6422"/>
    <w:p>
      <w:pPr>
        <w:pStyle w:val="1"/>
        <w:jc w:val="both"/>
      </w:pPr>
      <w:r>
        <w:rPr>
          <w:sz w:val="20"/>
        </w:rPr>
        <w:t xml:space="preserve">                                  ВЫПИСКА</w:t>
      </w:r>
    </w:p>
    <w:p>
      <w:pPr>
        <w:pStyle w:val="1"/>
        <w:jc w:val="both"/>
      </w:pPr>
      <w:r>
        <w:rPr>
          <w:sz w:val="20"/>
        </w:rPr>
        <w:t xml:space="preserve">        из лицевого счета администратора источников финансирования</w:t>
      </w:r>
    </w:p>
    <w:p>
      <w:pPr>
        <w:pStyle w:val="1"/>
        <w:jc w:val="both"/>
      </w:pPr>
      <w:r>
        <w:rPr>
          <w:sz w:val="20"/>
        </w:rPr>
        <w:t xml:space="preserve">                                    ┌────────────────┐</w:t>
      </w:r>
    </w:p>
    <w:p>
      <w:pPr>
        <w:pStyle w:val="1"/>
        <w:jc w:val="both"/>
      </w:pPr>
      <w:r>
        <w:rPr>
          <w:sz w:val="20"/>
        </w:rPr>
        <w:t xml:space="preserve">                 дефицита бюджета N │                │</w:t>
      </w:r>
    </w:p>
    <w:p>
      <w:pPr>
        <w:pStyle w:val="1"/>
        <w:jc w:val="both"/>
      </w:pPr>
      <w:r>
        <w:rPr>
          <w:sz w:val="20"/>
        </w:rPr>
        <w:t xml:space="preserve">                                    └────────────────┘</w:t>
      </w:r>
    </w:p>
    <w:p>
      <w:pPr>
        <w:pStyle w:val="0"/>
        <w:jc w:val="both"/>
      </w:pPr>
      <w:r>
        <w:rPr>
          <w:sz w:val="24"/>
        </w:rPr>
      </w:r>
    </w:p>
    <w:tbl>
      <w:tblPr>
        <w:tblInd w:w="0" w:type="dxa"/>
        <w:tblLayout w:type="fixed"/>
        <w:tblBorders>
          <w:right w:val="single" w:sz="4"/>
        </w:tblBorders>
        <w:tblCellMar>
          <w:top w:w="102" w:type="dxa"/>
          <w:left w:w="62" w:type="dxa"/>
          <w:bottom w:w="102" w:type="dxa"/>
          <w:right w:w="62" w:type="dxa"/>
        </w:tblCellMar>
      </w:tblPr>
      <w:tblGrid>
        <w:gridCol w:w="2891"/>
        <w:gridCol w:w="3231"/>
        <w:gridCol w:w="1757"/>
        <w:gridCol w:w="1134"/>
      </w:tblGrid>
      <w:tr>
        <w:tc>
          <w:tcPr>
            <w:tcW w:w="2891" w:type="dxa"/>
            <w:tcBorders>
              <w:top w:val="nil"/>
              <w:left w:val="nil"/>
              <w:bottom w:val="nil"/>
              <w:right w:val="nil"/>
            </w:tcBorders>
          </w:tcPr>
          <w:p>
            <w:pPr>
              <w:pStyle w:val="0"/>
            </w:pPr>
            <w:r>
              <w:rPr>
                <w:sz w:val="24"/>
              </w:rPr>
            </w:r>
          </w:p>
        </w:tc>
        <w:tc>
          <w:tcPr>
            <w:tcW w:w="3231" w:type="dxa"/>
            <w:tcBorders>
              <w:top w:val="nil"/>
              <w:left w:val="nil"/>
              <w:bottom w:val="nil"/>
              <w:right w:val="nil"/>
            </w:tcBorders>
          </w:tcPr>
          <w:p>
            <w:pPr>
              <w:pStyle w:val="0"/>
            </w:pPr>
            <w:r>
              <w:rPr>
                <w:sz w:val="24"/>
              </w:rPr>
            </w:r>
          </w:p>
        </w:tc>
        <w:tc>
          <w:tcPr>
            <w:tcW w:w="1757" w:type="dxa"/>
            <w:tcBorders>
              <w:top w:val="nil"/>
              <w:left w:val="nil"/>
              <w:bottom w:val="nil"/>
              <w:right w:val="single" w:sz="4"/>
            </w:tcBorders>
          </w:tcPr>
          <w:p>
            <w:pPr>
              <w:pStyle w:val="0"/>
            </w:pPr>
            <w:r>
              <w:rPr>
                <w:sz w:val="24"/>
              </w:rPr>
            </w:r>
          </w:p>
        </w:tc>
        <w:tc>
          <w:tcPr>
            <w:tcW w:w="1134" w:type="dxa"/>
            <w:tcBorders>
              <w:top w:val="single" w:sz="4"/>
              <w:left w:val="single" w:sz="4"/>
              <w:bottom w:val="single" w:sz="4"/>
              <w:right w:val="single" w:sz="4"/>
            </w:tcBorders>
          </w:tcPr>
          <w:p>
            <w:pPr>
              <w:pStyle w:val="0"/>
              <w:jc w:val="center"/>
            </w:pPr>
            <w:r>
              <w:rPr>
                <w:sz w:val="24"/>
              </w:rPr>
              <w:t xml:space="preserve">Коды</w:t>
            </w:r>
          </w:p>
        </w:tc>
      </w:tr>
      <w:tr>
        <w:tc>
          <w:tcPr>
            <w:tcW w:w="2891" w:type="dxa"/>
            <w:tcBorders>
              <w:top w:val="nil"/>
              <w:left w:val="nil"/>
              <w:bottom w:val="nil"/>
              <w:right w:val="nil"/>
            </w:tcBorders>
          </w:tcPr>
          <w:p>
            <w:pPr>
              <w:pStyle w:val="0"/>
            </w:pPr>
            <w:r>
              <w:rPr>
                <w:sz w:val="24"/>
              </w:rPr>
            </w:r>
          </w:p>
        </w:tc>
        <w:tc>
          <w:tcPr>
            <w:tcW w:w="3231" w:type="dxa"/>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Форма по КФД</w:t>
            </w:r>
          </w:p>
        </w:tc>
        <w:tc>
          <w:tcPr>
            <w:tcW w:w="1134" w:type="dxa"/>
            <w:vAlign w:val="bottom"/>
            <w:tcBorders>
              <w:top w:val="single" w:sz="4"/>
              <w:left w:val="single" w:sz="4"/>
              <w:bottom w:val="single" w:sz="4"/>
              <w:right w:val="single" w:sz="4"/>
            </w:tcBorders>
          </w:tcPr>
          <w:p>
            <w:pPr>
              <w:pStyle w:val="0"/>
              <w:jc w:val="center"/>
            </w:pPr>
            <w:r>
              <w:rPr>
                <w:sz w:val="24"/>
              </w:rPr>
              <w:t xml:space="preserve">0531764</w:t>
            </w:r>
          </w:p>
        </w:tc>
      </w:tr>
      <w:tr>
        <w:tc>
          <w:tcPr>
            <w:tcW w:w="2891" w:type="dxa"/>
            <w:tcBorders>
              <w:top w:val="nil"/>
              <w:left w:val="nil"/>
              <w:bottom w:val="nil"/>
              <w:right w:val="nil"/>
            </w:tcBorders>
          </w:tcPr>
          <w:p>
            <w:pPr>
              <w:pStyle w:val="0"/>
            </w:pPr>
            <w:r>
              <w:rPr>
                <w:sz w:val="24"/>
              </w:rPr>
            </w:r>
          </w:p>
        </w:tc>
        <w:tc>
          <w:tcPr>
            <w:tcW w:w="3231" w:type="dxa"/>
            <w:tcBorders>
              <w:top w:val="nil"/>
              <w:left w:val="nil"/>
              <w:bottom w:val="nil"/>
              <w:right w:val="nil"/>
            </w:tcBorders>
          </w:tcPr>
          <w:p>
            <w:pPr>
              <w:pStyle w:val="0"/>
              <w:jc w:val="center"/>
            </w:pPr>
            <w:r>
              <w:rPr>
                <w:sz w:val="24"/>
              </w:rPr>
              <w:t xml:space="preserve">за "__" ________ 20__ г.</w:t>
            </w:r>
          </w:p>
        </w:tc>
        <w:tc>
          <w:tcPr>
            <w:tcW w:w="1757" w:type="dxa"/>
            <w:vAlign w:val="bottom"/>
            <w:tcBorders>
              <w:top w:val="nil"/>
              <w:left w:val="nil"/>
              <w:bottom w:val="nil"/>
              <w:right w:val="single" w:sz="4"/>
            </w:tcBorders>
          </w:tcPr>
          <w:p>
            <w:pPr>
              <w:pStyle w:val="0"/>
              <w:jc w:val="right"/>
            </w:pPr>
            <w:r>
              <w:rPr>
                <w:sz w:val="24"/>
              </w:rPr>
              <w:t xml:space="preserve">Дата</w:t>
            </w:r>
          </w:p>
        </w:tc>
        <w:tc>
          <w:tcPr>
            <w:tcW w:w="1134" w:type="dxa"/>
            <w:vAlign w:val="bottom"/>
            <w:tcBorders>
              <w:top w:val="single" w:sz="4"/>
              <w:left w:val="single" w:sz="4"/>
              <w:bottom w:val="single" w:sz="4"/>
              <w:right w:val="single" w:sz="4"/>
            </w:tcBorders>
          </w:tcPr>
          <w:p>
            <w:pPr>
              <w:pStyle w:val="0"/>
            </w:pPr>
            <w:r>
              <w:rPr>
                <w:sz w:val="24"/>
              </w:rPr>
            </w:r>
          </w:p>
        </w:tc>
      </w:tr>
      <w:tr>
        <w:tc>
          <w:tcPr>
            <w:tcW w:w="2891" w:type="dxa"/>
            <w:tcBorders>
              <w:top w:val="nil"/>
              <w:left w:val="nil"/>
              <w:bottom w:val="nil"/>
              <w:right w:val="nil"/>
            </w:tcBorders>
          </w:tcPr>
          <w:p>
            <w:pPr>
              <w:pStyle w:val="0"/>
            </w:pPr>
            <w:r>
              <w:rPr>
                <w:sz w:val="24"/>
              </w:rPr>
            </w:r>
          </w:p>
        </w:tc>
        <w:tc>
          <w:tcPr>
            <w:tcW w:w="3231" w:type="dxa"/>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Дата предыдущей выписки</w:t>
            </w:r>
          </w:p>
        </w:tc>
        <w:tc>
          <w:tcPr>
            <w:tcW w:w="1134" w:type="dxa"/>
            <w:vAlign w:val="bottom"/>
            <w:tcBorders>
              <w:top w:val="single" w:sz="4"/>
              <w:left w:val="single" w:sz="4"/>
              <w:bottom w:val="single" w:sz="4"/>
              <w:right w:val="single" w:sz="4"/>
            </w:tcBorders>
          </w:tcPr>
          <w:p>
            <w:pPr>
              <w:pStyle w:val="0"/>
            </w:pPr>
            <w:r>
              <w:rPr>
                <w:sz w:val="24"/>
              </w:rPr>
            </w:r>
          </w:p>
        </w:tc>
      </w:tr>
      <w:tr>
        <w:tc>
          <w:tcPr>
            <w:tcW w:w="2891" w:type="dxa"/>
            <w:tcBorders>
              <w:top w:val="nil"/>
              <w:left w:val="nil"/>
              <w:bottom w:val="nil"/>
              <w:right w:val="nil"/>
            </w:tcBorders>
          </w:tcPr>
          <w:p>
            <w:pPr>
              <w:pStyle w:val="0"/>
            </w:pPr>
            <w:r>
              <w:rPr>
                <w:sz w:val="24"/>
              </w:rPr>
              <w:t xml:space="preserve">Орган Федерального казначейства</w:t>
            </w:r>
          </w:p>
        </w:tc>
        <w:tc>
          <w:tcPr>
            <w:tcW w:w="3231" w:type="dxa"/>
            <w:vAlign w:val="bottom"/>
            <w:tcBorders>
              <w:top w:val="nil"/>
              <w:left w:val="nil"/>
              <w:bottom w:val="nil"/>
              <w:right w:val="nil"/>
            </w:tcBorders>
          </w:tcPr>
          <w:p>
            <w:pPr>
              <w:pStyle w:val="0"/>
              <w:jc w:val="center"/>
            </w:pPr>
            <w:r>
              <w:rPr>
                <w:sz w:val="24"/>
              </w:rPr>
              <w:t xml:space="preserve">___________________</w:t>
            </w:r>
          </w:p>
        </w:tc>
        <w:tc>
          <w:tcPr>
            <w:tcW w:w="1757" w:type="dxa"/>
            <w:vAlign w:val="bottom"/>
            <w:tcBorders>
              <w:top w:val="nil"/>
              <w:left w:val="nil"/>
              <w:bottom w:val="nil"/>
              <w:right w:val="single" w:sz="4"/>
            </w:tcBorders>
          </w:tcPr>
          <w:p>
            <w:pPr>
              <w:pStyle w:val="0"/>
              <w:jc w:val="right"/>
            </w:pPr>
            <w:r>
              <w:rPr>
                <w:sz w:val="24"/>
              </w:rPr>
              <w:t xml:space="preserve">по КОФК</w:t>
            </w:r>
          </w:p>
        </w:tc>
        <w:tc>
          <w:tcPr>
            <w:tcW w:w="1134" w:type="dxa"/>
            <w:vAlign w:val="bottom"/>
            <w:tcBorders>
              <w:top w:val="single" w:sz="4"/>
              <w:left w:val="single" w:sz="4"/>
              <w:bottom w:val="single" w:sz="4"/>
              <w:right w:val="single" w:sz="4"/>
            </w:tcBorders>
          </w:tcPr>
          <w:p>
            <w:pPr>
              <w:pStyle w:val="0"/>
            </w:pPr>
            <w:r>
              <w:rPr>
                <w:sz w:val="24"/>
              </w:rPr>
            </w:r>
          </w:p>
        </w:tc>
      </w:tr>
      <w:tr>
        <w:tc>
          <w:tcPr>
            <w:tcW w:w="2891" w:type="dxa"/>
            <w:tcBorders>
              <w:top w:val="nil"/>
              <w:left w:val="nil"/>
              <w:bottom w:val="nil"/>
              <w:right w:val="nil"/>
            </w:tcBorders>
          </w:tcPr>
          <w:p>
            <w:pPr>
              <w:pStyle w:val="0"/>
            </w:pPr>
            <w:r>
              <w:rPr>
                <w:sz w:val="24"/>
              </w:rPr>
              <w:t xml:space="preserve">Администратор источников финансирования дефицита бюджета</w:t>
            </w:r>
          </w:p>
        </w:tc>
        <w:tc>
          <w:tcPr>
            <w:tcW w:w="3231" w:type="dxa"/>
            <w:vAlign w:val="bottom"/>
            <w:tcBorders>
              <w:top w:val="nil"/>
              <w:left w:val="nil"/>
              <w:bottom w:val="nil"/>
              <w:right w:val="nil"/>
            </w:tcBorders>
          </w:tcPr>
          <w:p>
            <w:pPr>
              <w:pStyle w:val="0"/>
              <w:jc w:val="center"/>
            </w:pPr>
            <w:r>
              <w:rPr>
                <w:sz w:val="24"/>
              </w:rPr>
              <w:t xml:space="preserve">___________________</w:t>
            </w:r>
          </w:p>
        </w:tc>
        <w:tc>
          <w:tcPr>
            <w:tcW w:w="1757" w:type="dxa"/>
            <w:vAlign w:val="bottom"/>
            <w:tcBorders>
              <w:top w:val="nil"/>
              <w:left w:val="nil"/>
              <w:bottom w:val="nil"/>
              <w:right w:val="single" w:sz="4"/>
            </w:tcBorders>
          </w:tcPr>
          <w:p>
            <w:pPr>
              <w:pStyle w:val="0"/>
              <w:jc w:val="right"/>
            </w:pPr>
            <w:r>
              <w:rPr>
                <w:sz w:val="24"/>
              </w:rPr>
              <w:t xml:space="preserve">по Сводному реестру</w:t>
            </w:r>
          </w:p>
        </w:tc>
        <w:tc>
          <w:tcPr>
            <w:tcW w:w="1134" w:type="dxa"/>
            <w:vAlign w:val="bottom"/>
            <w:tcBorders>
              <w:top w:val="single" w:sz="4"/>
              <w:left w:val="single" w:sz="4"/>
              <w:bottom w:val="single" w:sz="4"/>
              <w:right w:val="single" w:sz="4"/>
            </w:tcBorders>
          </w:tcPr>
          <w:p>
            <w:pPr>
              <w:pStyle w:val="0"/>
            </w:pPr>
            <w:r>
              <w:rPr>
                <w:sz w:val="24"/>
              </w:rPr>
            </w:r>
          </w:p>
        </w:tc>
      </w:tr>
      <w:tr>
        <w:tc>
          <w:tcPr>
            <w:tcW w:w="2891" w:type="dxa"/>
            <w:tcBorders>
              <w:top w:val="nil"/>
              <w:left w:val="nil"/>
              <w:bottom w:val="nil"/>
              <w:right w:val="nil"/>
            </w:tcBorders>
          </w:tcPr>
          <w:p>
            <w:pPr>
              <w:pStyle w:val="0"/>
            </w:pPr>
            <w:r>
              <w:rPr>
                <w:sz w:val="24"/>
              </w:rPr>
              <w:t xml:space="preserve">Главный администратор источников финансирования дефицита бюджета</w:t>
            </w:r>
          </w:p>
        </w:tc>
        <w:tc>
          <w:tcPr>
            <w:tcW w:w="3231" w:type="dxa"/>
            <w:vAlign w:val="bottom"/>
            <w:tcBorders>
              <w:top w:val="nil"/>
              <w:left w:val="nil"/>
              <w:bottom w:val="nil"/>
              <w:right w:val="nil"/>
            </w:tcBorders>
          </w:tcPr>
          <w:p>
            <w:pPr>
              <w:pStyle w:val="0"/>
              <w:jc w:val="center"/>
            </w:pPr>
            <w:r>
              <w:rPr>
                <w:sz w:val="24"/>
              </w:rPr>
              <w:t xml:space="preserve">___________________</w:t>
            </w:r>
          </w:p>
        </w:tc>
        <w:tc>
          <w:tcPr>
            <w:tcW w:w="1757" w:type="dxa"/>
            <w:vAlign w:val="bottom"/>
            <w:tcBorders>
              <w:top w:val="nil"/>
              <w:left w:val="nil"/>
              <w:bottom w:val="nil"/>
              <w:right w:val="single" w:sz="4"/>
            </w:tcBorders>
          </w:tcPr>
          <w:p>
            <w:pPr>
              <w:pStyle w:val="0"/>
              <w:jc w:val="right"/>
            </w:pPr>
            <w:r>
              <w:rPr>
                <w:sz w:val="24"/>
              </w:rPr>
              <w:t xml:space="preserve">Глава по БК</w:t>
            </w:r>
          </w:p>
        </w:tc>
        <w:tc>
          <w:tcPr>
            <w:tcW w:w="1134" w:type="dxa"/>
            <w:vAlign w:val="bottom"/>
            <w:tcBorders>
              <w:top w:val="single" w:sz="4"/>
              <w:left w:val="single" w:sz="4"/>
              <w:bottom w:val="single" w:sz="4"/>
              <w:right w:val="single" w:sz="4"/>
            </w:tcBorders>
          </w:tcPr>
          <w:p>
            <w:pPr>
              <w:pStyle w:val="0"/>
            </w:pPr>
            <w:r>
              <w:rPr>
                <w:sz w:val="24"/>
              </w:rPr>
            </w:r>
          </w:p>
        </w:tc>
      </w:tr>
      <w:tr>
        <w:tc>
          <w:tcPr>
            <w:tcW w:w="2891" w:type="dxa"/>
            <w:tcBorders>
              <w:top w:val="nil"/>
              <w:left w:val="nil"/>
              <w:bottom w:val="nil"/>
              <w:right w:val="nil"/>
            </w:tcBorders>
          </w:tcPr>
          <w:p>
            <w:pPr>
              <w:pStyle w:val="0"/>
            </w:pPr>
            <w:r>
              <w:rPr>
                <w:sz w:val="24"/>
              </w:rPr>
              <w:t xml:space="preserve">Наименование бюджета</w:t>
            </w:r>
          </w:p>
        </w:tc>
        <w:tc>
          <w:tcPr>
            <w:tcW w:w="3231" w:type="dxa"/>
            <w:vAlign w:val="bottom"/>
            <w:tcBorders>
              <w:top w:val="nil"/>
              <w:left w:val="nil"/>
              <w:bottom w:val="nil"/>
              <w:right w:val="nil"/>
            </w:tcBorders>
          </w:tcPr>
          <w:p>
            <w:pPr>
              <w:pStyle w:val="0"/>
              <w:jc w:val="center"/>
            </w:pPr>
            <w:r>
              <w:rPr>
                <w:sz w:val="24"/>
              </w:rPr>
              <w:t xml:space="preserve">___________________</w:t>
            </w:r>
          </w:p>
        </w:tc>
        <w:tc>
          <w:tcPr>
            <w:tcW w:w="1757" w:type="dxa"/>
            <w:vAlign w:val="bottom"/>
            <w:tcBorders>
              <w:top w:val="nil"/>
              <w:left w:val="nil"/>
              <w:bottom w:val="nil"/>
              <w:right w:val="single" w:sz="4"/>
            </w:tcBorders>
          </w:tcPr>
          <w:p>
            <w:pPr>
              <w:pStyle w:val="0"/>
              <w:jc w:val="right"/>
            </w:pPr>
            <w:r>
              <w:rPr>
                <w:sz w:val="24"/>
              </w:rPr>
              <w:t xml:space="preserve">по </w:t>
            </w:r>
            <w:r>
              <w:rPr>
                <w:sz w:val="24"/>
              </w:rPr>
              <w:t xml:space="preserve">ОКТМО</w:t>
            </w:r>
          </w:p>
        </w:tc>
        <w:tc>
          <w:tcPr>
            <w:tcW w:w="1134" w:type="dxa"/>
            <w:vAlign w:val="bottom"/>
            <w:tcBorders>
              <w:top w:val="single" w:sz="4"/>
              <w:left w:val="single" w:sz="4"/>
              <w:bottom w:val="single" w:sz="4"/>
              <w:right w:val="single" w:sz="4"/>
            </w:tcBorders>
          </w:tcPr>
          <w:p>
            <w:pPr>
              <w:pStyle w:val="0"/>
            </w:pPr>
            <w:r>
              <w:rPr>
                <w:sz w:val="24"/>
              </w:rPr>
            </w:r>
          </w:p>
        </w:tc>
      </w:tr>
      <w:tr>
        <w:tc>
          <w:tcPr>
            <w:tcW w:w="2891" w:type="dxa"/>
            <w:tcBorders>
              <w:top w:val="nil"/>
              <w:left w:val="nil"/>
              <w:bottom w:val="nil"/>
              <w:right w:val="nil"/>
            </w:tcBorders>
          </w:tcPr>
          <w:p>
            <w:pPr>
              <w:pStyle w:val="0"/>
            </w:pPr>
            <w:r>
              <w:rPr>
                <w:sz w:val="24"/>
              </w:rPr>
              <w:t xml:space="preserve">Финансовый орган</w:t>
            </w:r>
          </w:p>
        </w:tc>
        <w:tc>
          <w:tcPr>
            <w:tcW w:w="3231" w:type="dxa"/>
            <w:vAlign w:val="bottom"/>
            <w:tcBorders>
              <w:top w:val="nil"/>
              <w:left w:val="nil"/>
              <w:bottom w:val="nil"/>
              <w:right w:val="nil"/>
            </w:tcBorders>
          </w:tcPr>
          <w:p>
            <w:pPr>
              <w:pStyle w:val="0"/>
              <w:jc w:val="center"/>
            </w:pPr>
            <w:r>
              <w:rPr>
                <w:sz w:val="24"/>
              </w:rPr>
              <w:t xml:space="preserve">___________________</w:t>
            </w:r>
          </w:p>
        </w:tc>
        <w:tc>
          <w:tcPr>
            <w:tcW w:w="1757" w:type="dxa"/>
            <w:vAlign w:val="bottom"/>
            <w:tcBorders>
              <w:top w:val="nil"/>
              <w:left w:val="nil"/>
              <w:bottom w:val="nil"/>
              <w:right w:val="single" w:sz="4"/>
            </w:tcBorders>
          </w:tcPr>
          <w:p>
            <w:pPr>
              <w:pStyle w:val="0"/>
              <w:jc w:val="right"/>
            </w:pPr>
            <w:r>
              <w:rPr>
                <w:sz w:val="24"/>
              </w:rPr>
              <w:t xml:space="preserve">по ОКПО</w:t>
            </w:r>
          </w:p>
        </w:tc>
        <w:tc>
          <w:tcPr>
            <w:tcW w:w="1134" w:type="dxa"/>
            <w:vAlign w:val="bottom"/>
            <w:tcBorders>
              <w:top w:val="single" w:sz="4"/>
              <w:left w:val="single" w:sz="4"/>
              <w:bottom w:val="single" w:sz="4"/>
              <w:right w:val="single" w:sz="4"/>
            </w:tcBorders>
          </w:tcPr>
          <w:p>
            <w:pPr>
              <w:pStyle w:val="0"/>
            </w:pPr>
            <w:r>
              <w:rPr>
                <w:sz w:val="24"/>
              </w:rPr>
            </w:r>
          </w:p>
        </w:tc>
      </w:tr>
      <w:tr>
        <w:tc>
          <w:tcPr>
            <w:tcW w:w="2891" w:type="dxa"/>
            <w:tcBorders>
              <w:top w:val="nil"/>
              <w:left w:val="nil"/>
              <w:bottom w:val="nil"/>
              <w:right w:val="nil"/>
            </w:tcBorders>
          </w:tcPr>
          <w:p>
            <w:pPr>
              <w:pStyle w:val="0"/>
            </w:pPr>
            <w:r>
              <w:rPr>
                <w:sz w:val="24"/>
              </w:rPr>
              <w:t xml:space="preserve">Периодичность: ежедневная</w:t>
            </w:r>
          </w:p>
        </w:tc>
        <w:tc>
          <w:tcPr>
            <w:tcW w:w="3231"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pPr>
            <w:r>
              <w:rPr>
                <w:sz w:val="24"/>
              </w:rPr>
            </w:r>
          </w:p>
        </w:tc>
        <w:tc>
          <w:tcPr>
            <w:tcW w:w="1134" w:type="dxa"/>
            <w:vAlign w:val="bottom"/>
            <w:tcBorders>
              <w:top w:val="single" w:sz="4"/>
              <w:left w:val="single" w:sz="4"/>
              <w:bottom w:val="single" w:sz="4"/>
              <w:right w:val="single" w:sz="4"/>
            </w:tcBorders>
          </w:tcPr>
          <w:p>
            <w:pPr>
              <w:pStyle w:val="0"/>
            </w:pPr>
            <w:r>
              <w:rPr>
                <w:sz w:val="24"/>
              </w:rPr>
            </w:r>
          </w:p>
        </w:tc>
      </w:tr>
      <w:tr>
        <w:tc>
          <w:tcPr>
            <w:tcW w:w="2891" w:type="dxa"/>
            <w:tcBorders>
              <w:top w:val="nil"/>
              <w:left w:val="nil"/>
              <w:bottom w:val="nil"/>
              <w:right w:val="nil"/>
            </w:tcBorders>
          </w:tcPr>
          <w:p>
            <w:pPr>
              <w:pStyle w:val="0"/>
            </w:pPr>
            <w:r>
              <w:rPr>
                <w:sz w:val="24"/>
              </w:rPr>
              <w:t xml:space="preserve">Единица измерения: руб</w:t>
            </w:r>
          </w:p>
        </w:tc>
        <w:tc>
          <w:tcPr>
            <w:tcW w:w="3231"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по ОКЕИ</w:t>
            </w:r>
          </w:p>
        </w:tc>
        <w:tc>
          <w:tcPr>
            <w:tcW w:w="1134" w:type="dxa"/>
            <w:vAlign w:val="bottom"/>
            <w:tcBorders>
              <w:top w:val="single" w:sz="4"/>
              <w:left w:val="single" w:sz="4"/>
              <w:bottom w:val="single" w:sz="4"/>
              <w:right w:val="single" w:sz="4"/>
            </w:tcBorders>
          </w:tcPr>
          <w:p>
            <w:pPr>
              <w:pStyle w:val="0"/>
              <w:jc w:val="center"/>
            </w:pPr>
            <w:r>
              <w:rPr>
                <w:sz w:val="24"/>
              </w:rPr>
              <w:t xml:space="preserve">383</w:t>
            </w:r>
          </w:p>
        </w:tc>
      </w:tr>
    </w:tbl>
    <w:p>
      <w:pPr>
        <w:pStyle w:val="0"/>
        <w:jc w:val="both"/>
      </w:pPr>
      <w:r>
        <w:rPr>
          <w:sz w:val="24"/>
        </w:rPr>
      </w:r>
    </w:p>
    <w:p>
      <w:pPr>
        <w:pStyle w:val="1"/>
        <w:jc w:val="both"/>
      </w:pPr>
      <w:r>
        <w:rPr>
          <w:sz w:val="20"/>
        </w:rPr>
        <w:t xml:space="preserve">            1. Остатки бюджетных ассигнований на лицевом счете</w:t>
      </w:r>
    </w:p>
    <w:p>
      <w:pPr>
        <w:pStyle w:val="0"/>
        <w:jc w:val="both"/>
      </w:pPr>
      <w:r>
        <w:rPr>
          <w:sz w:val="24"/>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2665"/>
        <w:gridCol w:w="2494"/>
        <w:gridCol w:w="1955"/>
        <w:gridCol w:w="1955"/>
      </w:tblGrid>
      <w:tr>
        <w:tc>
          <w:tcPr>
            <w:tcW w:w="2665" w:type="dxa"/>
            <w:tcBorders>
              <w:left w:val="nil"/>
            </w:tcBorders>
            <w:vMerge w:val="restart"/>
          </w:tcPr>
          <w:p>
            <w:pPr>
              <w:pStyle w:val="0"/>
              <w:jc w:val="center"/>
            </w:pPr>
            <w:r>
              <w:rPr>
                <w:sz w:val="24"/>
              </w:rPr>
              <w:t xml:space="preserve">Наименование показателя</w:t>
            </w:r>
          </w:p>
        </w:tc>
        <w:tc>
          <w:tcPr>
            <w:tcW w:w="2494" w:type="dxa"/>
            <w:vMerge w:val="restart"/>
          </w:tcPr>
          <w:p>
            <w:pPr>
              <w:pStyle w:val="0"/>
              <w:jc w:val="center"/>
            </w:pPr>
            <w:r>
              <w:rPr>
                <w:sz w:val="24"/>
              </w:rPr>
              <w:t xml:space="preserve">Сумма на ____ текущий финансовый год</w:t>
            </w:r>
          </w:p>
        </w:tc>
        <w:tc>
          <w:tcPr>
            <w:gridSpan w:val="2"/>
            <w:tcW w:w="3910" w:type="dxa"/>
            <w:tcBorders>
              <w:right w:val="nil"/>
            </w:tcBorders>
          </w:tcPr>
          <w:p>
            <w:pPr>
              <w:pStyle w:val="0"/>
              <w:jc w:val="center"/>
            </w:pPr>
            <w:r>
              <w:rPr>
                <w:sz w:val="24"/>
              </w:rPr>
              <w:t xml:space="preserve">Сумма на плановый период ____ - ____годов</w:t>
            </w:r>
          </w:p>
        </w:tc>
      </w:tr>
      <w:tr>
        <w:tc>
          <w:tcPr>
            <w:tcBorders>
              <w:left w:val="nil"/>
            </w:tcBorders>
            <w:vMerge w:val="continue"/>
          </w:tcPr>
          <w:p/>
        </w:tc>
        <w:tc>
          <w:tcPr>
            <w:vMerge w:val="continue"/>
          </w:tcPr>
          <w:p/>
        </w:tc>
        <w:tc>
          <w:tcPr>
            <w:tcW w:w="1955" w:type="dxa"/>
          </w:tcPr>
          <w:p>
            <w:pPr>
              <w:pStyle w:val="0"/>
              <w:jc w:val="center"/>
            </w:pPr>
            <w:r>
              <w:rPr>
                <w:sz w:val="24"/>
              </w:rPr>
              <w:t xml:space="preserve">первый год</w:t>
            </w:r>
          </w:p>
        </w:tc>
        <w:tc>
          <w:tcPr>
            <w:tcW w:w="1955" w:type="dxa"/>
            <w:tcBorders>
              <w:right w:val="nil"/>
            </w:tcBorders>
          </w:tcPr>
          <w:p>
            <w:pPr>
              <w:pStyle w:val="0"/>
              <w:jc w:val="center"/>
            </w:pPr>
            <w:r>
              <w:rPr>
                <w:sz w:val="24"/>
              </w:rPr>
              <w:t xml:space="preserve">второй год</w:t>
            </w:r>
          </w:p>
        </w:tc>
      </w:tr>
      <w:tr>
        <w:tc>
          <w:tcPr>
            <w:tcW w:w="2665" w:type="dxa"/>
            <w:tcBorders>
              <w:left w:val="nil"/>
            </w:tcBorders>
          </w:tcPr>
          <w:p>
            <w:pPr>
              <w:pStyle w:val="0"/>
              <w:jc w:val="center"/>
            </w:pPr>
            <w:r>
              <w:rPr>
                <w:sz w:val="24"/>
              </w:rPr>
              <w:t xml:space="preserve">1</w:t>
            </w:r>
          </w:p>
        </w:tc>
        <w:tc>
          <w:tcPr>
            <w:tcW w:w="2494" w:type="dxa"/>
          </w:tcPr>
          <w:p>
            <w:pPr>
              <w:pStyle w:val="0"/>
              <w:jc w:val="center"/>
            </w:pPr>
            <w:r>
              <w:rPr>
                <w:sz w:val="24"/>
              </w:rPr>
              <w:t xml:space="preserve">2</w:t>
            </w:r>
          </w:p>
        </w:tc>
        <w:tc>
          <w:tcPr>
            <w:tcW w:w="1955" w:type="dxa"/>
          </w:tcPr>
          <w:p>
            <w:pPr>
              <w:pStyle w:val="0"/>
              <w:jc w:val="center"/>
            </w:pPr>
            <w:r>
              <w:rPr>
                <w:sz w:val="24"/>
              </w:rPr>
              <w:t xml:space="preserve">3</w:t>
            </w:r>
          </w:p>
        </w:tc>
        <w:tc>
          <w:tcPr>
            <w:tcW w:w="1955" w:type="dxa"/>
            <w:tcBorders>
              <w:right w:val="nil"/>
            </w:tcBorders>
          </w:tcPr>
          <w:p>
            <w:pPr>
              <w:pStyle w:val="0"/>
              <w:jc w:val="center"/>
            </w:pPr>
            <w:r>
              <w:rPr>
                <w:sz w:val="24"/>
              </w:rPr>
              <w:t xml:space="preserve">4</w:t>
            </w:r>
          </w:p>
        </w:tc>
      </w:tr>
      <w:tr>
        <w:tblPrEx>
          <w:tblBorders>
            <w:right w:val="single" w:sz="4"/>
          </w:tblBorders>
        </w:tblPrEx>
        <w:tc>
          <w:tcPr>
            <w:tcW w:w="2665" w:type="dxa"/>
            <w:tcBorders>
              <w:left w:val="nil"/>
            </w:tcBorders>
          </w:tcPr>
          <w:p>
            <w:pPr>
              <w:pStyle w:val="0"/>
            </w:pPr>
            <w:r>
              <w:rPr>
                <w:sz w:val="24"/>
              </w:rPr>
              <w:t xml:space="preserve">Остаток на начало дня</w:t>
            </w:r>
          </w:p>
        </w:tc>
        <w:tc>
          <w:tcPr>
            <w:tcW w:w="2494" w:type="dxa"/>
          </w:tcPr>
          <w:p>
            <w:pPr>
              <w:pStyle w:val="0"/>
            </w:pPr>
            <w:r>
              <w:rPr>
                <w:sz w:val="24"/>
              </w:rPr>
            </w:r>
          </w:p>
        </w:tc>
        <w:tc>
          <w:tcPr>
            <w:tcW w:w="1955" w:type="dxa"/>
          </w:tcPr>
          <w:p>
            <w:pPr>
              <w:pStyle w:val="0"/>
            </w:pPr>
            <w:r>
              <w:rPr>
                <w:sz w:val="24"/>
              </w:rPr>
            </w:r>
          </w:p>
        </w:tc>
        <w:tc>
          <w:tcPr>
            <w:tcW w:w="1955" w:type="dxa"/>
          </w:tcPr>
          <w:p>
            <w:pPr>
              <w:pStyle w:val="0"/>
            </w:pPr>
            <w:r>
              <w:rPr>
                <w:sz w:val="24"/>
              </w:rPr>
            </w:r>
          </w:p>
        </w:tc>
      </w:tr>
      <w:tr>
        <w:tblPrEx>
          <w:tblBorders>
            <w:right w:val="single" w:sz="4"/>
          </w:tblBorders>
        </w:tblPrEx>
        <w:tc>
          <w:tcPr>
            <w:tcW w:w="2665" w:type="dxa"/>
            <w:tcBorders>
              <w:left w:val="nil"/>
            </w:tcBorders>
          </w:tcPr>
          <w:p>
            <w:pPr>
              <w:pStyle w:val="0"/>
            </w:pPr>
            <w:r>
              <w:rPr>
                <w:sz w:val="24"/>
              </w:rPr>
              <w:t xml:space="preserve">Остаток на конец дня</w:t>
            </w:r>
          </w:p>
        </w:tc>
        <w:tc>
          <w:tcPr>
            <w:tcW w:w="2494" w:type="dxa"/>
          </w:tcPr>
          <w:p>
            <w:pPr>
              <w:pStyle w:val="0"/>
            </w:pPr>
            <w:r>
              <w:rPr>
                <w:sz w:val="24"/>
              </w:rPr>
            </w:r>
          </w:p>
        </w:tc>
        <w:tc>
          <w:tcPr>
            <w:tcW w:w="1955" w:type="dxa"/>
          </w:tcPr>
          <w:p>
            <w:pPr>
              <w:pStyle w:val="0"/>
            </w:pPr>
            <w:r>
              <w:rPr>
                <w:sz w:val="24"/>
              </w:rPr>
            </w:r>
          </w:p>
        </w:tc>
        <w:tc>
          <w:tcPr>
            <w:tcW w:w="1955" w:type="dxa"/>
          </w:tcPr>
          <w:p>
            <w:pPr>
              <w:pStyle w:val="0"/>
            </w:pPr>
            <w:r>
              <w:rPr>
                <w:sz w:val="24"/>
              </w:rPr>
            </w:r>
          </w:p>
        </w:tc>
      </w:tr>
    </w:tbl>
    <w:p>
      <w:pPr>
        <w:pStyle w:val="0"/>
        <w:jc w:val="both"/>
      </w:pPr>
      <w:r>
        <w:rPr>
          <w:sz w:val="24"/>
        </w:rPr>
      </w:r>
    </w:p>
    <w:p>
      <w:pPr>
        <w:pStyle w:val="1"/>
        <w:jc w:val="both"/>
      </w:pPr>
      <w:r>
        <w:rPr>
          <w:sz w:val="20"/>
        </w:rPr>
        <w:t xml:space="preserve">                                                         Номер страницы ___</w:t>
      </w:r>
    </w:p>
    <w:p>
      <w:pPr>
        <w:pStyle w:val="1"/>
        <w:jc w:val="both"/>
      </w:pPr>
      <w:r>
        <w:rPr>
          <w:sz w:val="20"/>
        </w:rPr>
        <w:t xml:space="preserve">                                                          Всего страниц ___</w:t>
      </w:r>
    </w:p>
    <w:p>
      <w:pPr>
        <w:pStyle w:val="1"/>
        <w:jc w:val="both"/>
      </w:pPr>
      <w:r>
        <w:rPr>
          <w:sz w:val="20"/>
        </w:rPr>
      </w:r>
    </w:p>
    <w:p>
      <w:pPr>
        <w:pStyle w:val="1"/>
        <w:jc w:val="both"/>
      </w:pPr>
      <w:r>
        <w:rPr>
          <w:sz w:val="20"/>
        </w:rPr>
        <w:t xml:space="preserve">                                                        Форма 0531764, с. 2</w:t>
      </w:r>
    </w:p>
    <w:p>
      <w:pPr>
        <w:pStyle w:val="1"/>
        <w:jc w:val="both"/>
      </w:pPr>
      <w:r>
        <w:rPr>
          <w:sz w:val="20"/>
        </w:rPr>
      </w:r>
    </w:p>
    <w:p>
      <w:pPr>
        <w:pStyle w:val="1"/>
        <w:jc w:val="both"/>
      </w:pPr>
      <w:r>
        <w:rPr>
          <w:sz w:val="20"/>
        </w:rPr>
        <w:t xml:space="preserve">                                                Номер лицевого счета ______</w:t>
      </w:r>
    </w:p>
    <w:p>
      <w:pPr>
        <w:pStyle w:val="1"/>
        <w:jc w:val="both"/>
      </w:pPr>
      <w:r>
        <w:rPr>
          <w:sz w:val="20"/>
        </w:rPr>
        <w:t xml:space="preserve">                                                за "__" ___________ 20__ г.</w:t>
      </w:r>
    </w:p>
    <w:p>
      <w:pPr>
        <w:pStyle w:val="1"/>
        <w:jc w:val="both"/>
      </w:pPr>
      <w:r>
        <w:rPr>
          <w:sz w:val="20"/>
        </w:rPr>
      </w:r>
    </w:p>
    <w:p>
      <w:pPr>
        <w:pStyle w:val="1"/>
        <w:jc w:val="both"/>
      </w:pPr>
      <w:r>
        <w:rPr>
          <w:sz w:val="20"/>
        </w:rPr>
        <w:t xml:space="preserve">                   2. Доведенные бюджетные ассигнования</w:t>
      </w:r>
    </w:p>
    <w:p>
      <w:pPr>
        <w:pStyle w:val="1"/>
        <w:jc w:val="both"/>
      </w:pPr>
      <w:r>
        <w:rPr>
          <w:sz w:val="20"/>
        </w:rPr>
      </w:r>
    </w:p>
    <w:p>
      <w:pPr>
        <w:pStyle w:val="1"/>
        <w:jc w:val="both"/>
      </w:pPr>
      <w:r>
        <w:rPr>
          <w:sz w:val="20"/>
        </w:rPr>
        <w:t xml:space="preserve">                        2.1. Бюджетные ассигнования</w:t>
      </w:r>
    </w:p>
    <w:p>
      <w:pPr>
        <w:pStyle w:val="0"/>
        <w:jc w:val="both"/>
      </w:pPr>
      <w:r>
        <w:rPr>
          <w:sz w:val="24"/>
        </w:rPr>
      </w:r>
    </w:p>
    <w:tbl>
      <w:tblPr>
        <w:tblInd w:w="0" w:type="dxa"/>
        <w:tblLayout w:type="fixed"/>
        <w:tblBorders>
          <w:top w:val="single" w:sz="4"/>
          <w:bottom w:val="single" w:sz="4"/>
          <w:right w:val="single" w:sz="4"/>
          <w:insideV w:val="single" w:sz="4"/>
          <w:insideH w:val="single" w:sz="4"/>
        </w:tblBorders>
        <w:tblCellMar>
          <w:top w:w="102" w:type="dxa"/>
          <w:left w:w="62" w:type="dxa"/>
          <w:bottom w:w="102" w:type="dxa"/>
          <w:right w:w="62" w:type="dxa"/>
        </w:tblCellMar>
      </w:tblPr>
      <w:tblGrid>
        <w:gridCol w:w="510"/>
        <w:gridCol w:w="1685"/>
        <w:gridCol w:w="877"/>
        <w:gridCol w:w="878"/>
        <w:gridCol w:w="1710"/>
        <w:gridCol w:w="1710"/>
        <w:gridCol w:w="1710"/>
      </w:tblGrid>
      <w:tr>
        <w:tblPrEx>
          <w:tblBorders>
            <w:right w:val="nil"/>
          </w:tblBorders>
        </w:tblPrEx>
        <w:tc>
          <w:tcPr>
            <w:tcW w:w="510" w:type="dxa"/>
            <w:tcBorders>
              <w:left w:val="nil"/>
            </w:tcBorders>
            <w:vMerge w:val="restart"/>
          </w:tcPr>
          <w:p>
            <w:pPr>
              <w:pStyle w:val="0"/>
              <w:jc w:val="center"/>
            </w:pPr>
            <w:r>
              <w:rPr>
                <w:sz w:val="24"/>
              </w:rPr>
              <w:t xml:space="preserve">N п/п</w:t>
            </w:r>
          </w:p>
        </w:tc>
        <w:tc>
          <w:tcPr>
            <w:gridSpan w:val="3"/>
            <w:tcW w:w="3440" w:type="dxa"/>
          </w:tcPr>
          <w:p>
            <w:pPr>
              <w:pStyle w:val="0"/>
              <w:jc w:val="center"/>
            </w:pPr>
            <w:r>
              <w:rPr>
                <w:sz w:val="24"/>
              </w:rPr>
              <w:t xml:space="preserve">Документ</w:t>
            </w:r>
          </w:p>
        </w:tc>
        <w:tc>
          <w:tcPr>
            <w:tcW w:w="1710" w:type="dxa"/>
            <w:vMerge w:val="restart"/>
          </w:tcPr>
          <w:p>
            <w:pPr>
              <w:pStyle w:val="0"/>
              <w:jc w:val="center"/>
            </w:pPr>
            <w:r>
              <w:rPr>
                <w:sz w:val="24"/>
              </w:rPr>
              <w:t xml:space="preserve">Сумма на ____ текущий финансовый год</w:t>
            </w:r>
          </w:p>
        </w:tc>
        <w:tc>
          <w:tcPr>
            <w:gridSpan w:val="2"/>
            <w:tcW w:w="3420" w:type="dxa"/>
            <w:tcBorders>
              <w:right w:val="nil"/>
            </w:tcBorders>
          </w:tcPr>
          <w:p>
            <w:pPr>
              <w:pStyle w:val="0"/>
              <w:jc w:val="center"/>
            </w:pPr>
            <w:r>
              <w:rPr>
                <w:sz w:val="24"/>
              </w:rPr>
              <w:t xml:space="preserve">Сумма на плановый период ____ - ____ годов</w:t>
            </w:r>
          </w:p>
        </w:tc>
      </w:tr>
      <w:tr>
        <w:tblPrEx>
          <w:tblBorders>
            <w:right w:val="nil"/>
          </w:tblBorders>
        </w:tblPrEx>
        <w:tc>
          <w:tcPr>
            <w:tcBorders>
              <w:left w:val="nil"/>
            </w:tcBorders>
            <w:vMerge w:val="continue"/>
          </w:tcPr>
          <w:p/>
        </w:tc>
        <w:tc>
          <w:tcPr>
            <w:tcW w:w="1685" w:type="dxa"/>
          </w:tcPr>
          <w:p>
            <w:pPr>
              <w:pStyle w:val="0"/>
              <w:jc w:val="center"/>
            </w:pPr>
            <w:r>
              <w:rPr>
                <w:sz w:val="24"/>
              </w:rPr>
              <w:t xml:space="preserve">наименование</w:t>
            </w:r>
          </w:p>
        </w:tc>
        <w:tc>
          <w:tcPr>
            <w:tcW w:w="877" w:type="dxa"/>
          </w:tcPr>
          <w:p>
            <w:pPr>
              <w:pStyle w:val="0"/>
              <w:jc w:val="center"/>
            </w:pPr>
            <w:r>
              <w:rPr>
                <w:sz w:val="24"/>
              </w:rPr>
              <w:t xml:space="preserve">номер</w:t>
            </w:r>
          </w:p>
        </w:tc>
        <w:tc>
          <w:tcPr>
            <w:tcW w:w="878" w:type="dxa"/>
          </w:tcPr>
          <w:p>
            <w:pPr>
              <w:pStyle w:val="0"/>
              <w:jc w:val="center"/>
            </w:pPr>
            <w:r>
              <w:rPr>
                <w:sz w:val="24"/>
              </w:rPr>
              <w:t xml:space="preserve">дата</w:t>
            </w:r>
          </w:p>
        </w:tc>
        <w:tc>
          <w:tcPr>
            <w:vMerge w:val="continue"/>
          </w:tcPr>
          <w:p/>
        </w:tc>
        <w:tc>
          <w:tcPr>
            <w:tcW w:w="1710" w:type="dxa"/>
          </w:tcPr>
          <w:p>
            <w:pPr>
              <w:pStyle w:val="0"/>
              <w:jc w:val="center"/>
            </w:pPr>
            <w:r>
              <w:rPr>
                <w:sz w:val="24"/>
              </w:rPr>
              <w:t xml:space="preserve">первый год</w:t>
            </w:r>
          </w:p>
        </w:tc>
        <w:tc>
          <w:tcPr>
            <w:tcW w:w="1710" w:type="dxa"/>
            <w:tcBorders>
              <w:right w:val="nil"/>
            </w:tcBorders>
          </w:tcPr>
          <w:p>
            <w:pPr>
              <w:pStyle w:val="0"/>
              <w:jc w:val="center"/>
            </w:pPr>
            <w:r>
              <w:rPr>
                <w:sz w:val="24"/>
              </w:rPr>
              <w:t xml:space="preserve">второй год</w:t>
            </w:r>
          </w:p>
        </w:tc>
      </w:tr>
      <w:tr>
        <w:tblPrEx>
          <w:tblBorders>
            <w:right w:val="nil"/>
          </w:tblBorders>
        </w:tblPrEx>
        <w:tc>
          <w:tcPr>
            <w:tcW w:w="510" w:type="dxa"/>
            <w:tcBorders>
              <w:left w:val="nil"/>
            </w:tcBorders>
          </w:tcPr>
          <w:p>
            <w:pPr>
              <w:pStyle w:val="0"/>
              <w:jc w:val="center"/>
            </w:pPr>
            <w:r>
              <w:rPr>
                <w:sz w:val="24"/>
              </w:rPr>
              <w:t xml:space="preserve">1</w:t>
            </w:r>
          </w:p>
        </w:tc>
        <w:tc>
          <w:tcPr>
            <w:tcW w:w="1685" w:type="dxa"/>
          </w:tcPr>
          <w:p>
            <w:pPr>
              <w:pStyle w:val="0"/>
              <w:jc w:val="center"/>
            </w:pPr>
            <w:r>
              <w:rPr>
                <w:sz w:val="24"/>
              </w:rPr>
              <w:t xml:space="preserve">2</w:t>
            </w:r>
          </w:p>
        </w:tc>
        <w:tc>
          <w:tcPr>
            <w:tcW w:w="877" w:type="dxa"/>
          </w:tcPr>
          <w:p>
            <w:pPr>
              <w:pStyle w:val="0"/>
              <w:jc w:val="center"/>
            </w:pPr>
            <w:r>
              <w:rPr>
                <w:sz w:val="24"/>
              </w:rPr>
              <w:t xml:space="preserve">3</w:t>
            </w:r>
          </w:p>
        </w:tc>
        <w:tc>
          <w:tcPr>
            <w:tcW w:w="878" w:type="dxa"/>
          </w:tcPr>
          <w:p>
            <w:pPr>
              <w:pStyle w:val="0"/>
              <w:jc w:val="center"/>
            </w:pPr>
            <w:r>
              <w:rPr>
                <w:sz w:val="24"/>
              </w:rPr>
              <w:t xml:space="preserve">4</w:t>
            </w:r>
          </w:p>
        </w:tc>
        <w:tc>
          <w:tcPr>
            <w:tcW w:w="1710" w:type="dxa"/>
          </w:tcPr>
          <w:p>
            <w:pPr>
              <w:pStyle w:val="0"/>
              <w:jc w:val="center"/>
            </w:pPr>
            <w:r>
              <w:rPr>
                <w:sz w:val="24"/>
              </w:rPr>
              <w:t xml:space="preserve">5</w:t>
            </w:r>
          </w:p>
        </w:tc>
        <w:tc>
          <w:tcPr>
            <w:tcW w:w="1710" w:type="dxa"/>
          </w:tcPr>
          <w:p>
            <w:pPr>
              <w:pStyle w:val="0"/>
              <w:jc w:val="center"/>
            </w:pPr>
            <w:r>
              <w:rPr>
                <w:sz w:val="24"/>
              </w:rPr>
              <w:t xml:space="preserve">6</w:t>
            </w:r>
          </w:p>
        </w:tc>
        <w:tc>
          <w:tcPr>
            <w:tcW w:w="1710" w:type="dxa"/>
            <w:tcBorders>
              <w:right w:val="nil"/>
            </w:tcBorders>
          </w:tcPr>
          <w:p>
            <w:pPr>
              <w:pStyle w:val="0"/>
              <w:jc w:val="center"/>
            </w:pPr>
            <w:r>
              <w:rPr>
                <w:sz w:val="24"/>
              </w:rPr>
              <w:t xml:space="preserve">7</w:t>
            </w:r>
          </w:p>
        </w:tc>
      </w:tr>
      <w:tr>
        <w:tc>
          <w:tcPr>
            <w:tcW w:w="510" w:type="dxa"/>
            <w:tcBorders>
              <w:left w:val="nil"/>
            </w:tcBorders>
          </w:tcPr>
          <w:p>
            <w:pPr>
              <w:pStyle w:val="0"/>
            </w:pPr>
            <w:r>
              <w:rPr>
                <w:sz w:val="24"/>
              </w:rPr>
            </w:r>
          </w:p>
        </w:tc>
        <w:tc>
          <w:tcPr>
            <w:tcW w:w="1685" w:type="dxa"/>
          </w:tcPr>
          <w:p>
            <w:pPr>
              <w:pStyle w:val="0"/>
            </w:pPr>
            <w:r>
              <w:rPr>
                <w:sz w:val="24"/>
              </w:rPr>
            </w:r>
          </w:p>
        </w:tc>
        <w:tc>
          <w:tcPr>
            <w:tcW w:w="877" w:type="dxa"/>
          </w:tcPr>
          <w:p>
            <w:pPr>
              <w:pStyle w:val="0"/>
            </w:pPr>
            <w:r>
              <w:rPr>
                <w:sz w:val="24"/>
              </w:rPr>
            </w:r>
          </w:p>
        </w:tc>
        <w:tc>
          <w:tcPr>
            <w:tcW w:w="878" w:type="dxa"/>
          </w:tcPr>
          <w:p>
            <w:pPr>
              <w:pStyle w:val="0"/>
            </w:pPr>
            <w:r>
              <w:rPr>
                <w:sz w:val="24"/>
              </w:rPr>
            </w:r>
          </w:p>
        </w:tc>
        <w:tc>
          <w:tcPr>
            <w:tcW w:w="1710" w:type="dxa"/>
          </w:tcPr>
          <w:p>
            <w:pPr>
              <w:pStyle w:val="0"/>
            </w:pPr>
            <w:r>
              <w:rPr>
                <w:sz w:val="24"/>
              </w:rPr>
            </w:r>
          </w:p>
        </w:tc>
        <w:tc>
          <w:tcPr>
            <w:tcW w:w="1710" w:type="dxa"/>
          </w:tcPr>
          <w:p>
            <w:pPr>
              <w:pStyle w:val="0"/>
            </w:pPr>
            <w:r>
              <w:rPr>
                <w:sz w:val="24"/>
              </w:rPr>
            </w:r>
          </w:p>
        </w:tc>
        <w:tc>
          <w:tcPr>
            <w:tcW w:w="1710" w:type="dxa"/>
          </w:tcPr>
          <w:p>
            <w:pPr>
              <w:pStyle w:val="0"/>
            </w:pPr>
            <w:r>
              <w:rPr>
                <w:sz w:val="24"/>
              </w:rPr>
            </w:r>
          </w:p>
        </w:tc>
      </w:tr>
      <w:tr>
        <w:tc>
          <w:tcPr>
            <w:tcW w:w="510" w:type="dxa"/>
            <w:tcBorders>
              <w:left w:val="nil"/>
            </w:tcBorders>
          </w:tcPr>
          <w:p>
            <w:pPr>
              <w:pStyle w:val="0"/>
            </w:pPr>
            <w:r>
              <w:rPr>
                <w:sz w:val="24"/>
              </w:rPr>
            </w:r>
          </w:p>
        </w:tc>
        <w:tc>
          <w:tcPr>
            <w:tcW w:w="1685" w:type="dxa"/>
          </w:tcPr>
          <w:p>
            <w:pPr>
              <w:pStyle w:val="0"/>
            </w:pPr>
            <w:r>
              <w:rPr>
                <w:sz w:val="24"/>
              </w:rPr>
            </w:r>
          </w:p>
        </w:tc>
        <w:tc>
          <w:tcPr>
            <w:tcW w:w="877" w:type="dxa"/>
          </w:tcPr>
          <w:p>
            <w:pPr>
              <w:pStyle w:val="0"/>
            </w:pPr>
            <w:r>
              <w:rPr>
                <w:sz w:val="24"/>
              </w:rPr>
            </w:r>
          </w:p>
        </w:tc>
        <w:tc>
          <w:tcPr>
            <w:tcW w:w="878" w:type="dxa"/>
          </w:tcPr>
          <w:p>
            <w:pPr>
              <w:pStyle w:val="0"/>
            </w:pPr>
            <w:r>
              <w:rPr>
                <w:sz w:val="24"/>
              </w:rPr>
            </w:r>
          </w:p>
        </w:tc>
        <w:tc>
          <w:tcPr>
            <w:tcW w:w="1710" w:type="dxa"/>
          </w:tcPr>
          <w:p>
            <w:pPr>
              <w:pStyle w:val="0"/>
            </w:pPr>
            <w:r>
              <w:rPr>
                <w:sz w:val="24"/>
              </w:rPr>
            </w:r>
          </w:p>
        </w:tc>
        <w:tc>
          <w:tcPr>
            <w:tcW w:w="1710" w:type="dxa"/>
          </w:tcPr>
          <w:p>
            <w:pPr>
              <w:pStyle w:val="0"/>
            </w:pPr>
            <w:r>
              <w:rPr>
                <w:sz w:val="24"/>
              </w:rPr>
            </w:r>
          </w:p>
        </w:tc>
        <w:tc>
          <w:tcPr>
            <w:tcW w:w="1710" w:type="dxa"/>
          </w:tcPr>
          <w:p>
            <w:pPr>
              <w:pStyle w:val="0"/>
            </w:pPr>
            <w:r>
              <w:rPr>
                <w:sz w:val="24"/>
              </w:rPr>
            </w:r>
          </w:p>
        </w:tc>
      </w:tr>
      <w:tr>
        <w:tc>
          <w:tcPr>
            <w:tcW w:w="510" w:type="dxa"/>
            <w:tcBorders>
              <w:left w:val="nil"/>
            </w:tcBorders>
          </w:tcPr>
          <w:p>
            <w:pPr>
              <w:pStyle w:val="0"/>
            </w:pPr>
            <w:r>
              <w:rPr>
                <w:sz w:val="24"/>
              </w:rPr>
            </w:r>
          </w:p>
        </w:tc>
        <w:tc>
          <w:tcPr>
            <w:tcW w:w="1685" w:type="dxa"/>
          </w:tcPr>
          <w:p>
            <w:pPr>
              <w:pStyle w:val="0"/>
            </w:pPr>
            <w:r>
              <w:rPr>
                <w:sz w:val="24"/>
              </w:rPr>
            </w:r>
          </w:p>
        </w:tc>
        <w:tc>
          <w:tcPr>
            <w:tcW w:w="877" w:type="dxa"/>
          </w:tcPr>
          <w:p>
            <w:pPr>
              <w:pStyle w:val="0"/>
            </w:pPr>
            <w:r>
              <w:rPr>
                <w:sz w:val="24"/>
              </w:rPr>
            </w:r>
          </w:p>
        </w:tc>
        <w:tc>
          <w:tcPr>
            <w:tcW w:w="878" w:type="dxa"/>
          </w:tcPr>
          <w:p>
            <w:pPr>
              <w:pStyle w:val="0"/>
            </w:pPr>
            <w:r>
              <w:rPr>
                <w:sz w:val="24"/>
              </w:rPr>
            </w:r>
          </w:p>
        </w:tc>
        <w:tc>
          <w:tcPr>
            <w:tcW w:w="1710" w:type="dxa"/>
          </w:tcPr>
          <w:p>
            <w:pPr>
              <w:pStyle w:val="0"/>
            </w:pPr>
            <w:r>
              <w:rPr>
                <w:sz w:val="24"/>
              </w:rPr>
            </w:r>
          </w:p>
        </w:tc>
        <w:tc>
          <w:tcPr>
            <w:tcW w:w="1710" w:type="dxa"/>
          </w:tcPr>
          <w:p>
            <w:pPr>
              <w:pStyle w:val="0"/>
            </w:pPr>
            <w:r>
              <w:rPr>
                <w:sz w:val="24"/>
              </w:rPr>
            </w:r>
          </w:p>
        </w:tc>
        <w:tc>
          <w:tcPr>
            <w:tcW w:w="1710" w:type="dxa"/>
          </w:tcPr>
          <w:p>
            <w:pPr>
              <w:pStyle w:val="0"/>
            </w:pPr>
            <w:r>
              <w:rPr>
                <w:sz w:val="24"/>
              </w:rPr>
            </w:r>
          </w:p>
        </w:tc>
      </w:tr>
      <w:tr>
        <w:tc>
          <w:tcPr>
            <w:tcW w:w="510" w:type="dxa"/>
            <w:tcBorders>
              <w:left w:val="nil"/>
            </w:tcBorders>
          </w:tcPr>
          <w:p>
            <w:pPr>
              <w:pStyle w:val="0"/>
            </w:pPr>
            <w:r>
              <w:rPr>
                <w:sz w:val="24"/>
              </w:rPr>
            </w:r>
          </w:p>
        </w:tc>
        <w:tc>
          <w:tcPr>
            <w:tcW w:w="1685" w:type="dxa"/>
          </w:tcPr>
          <w:p>
            <w:pPr>
              <w:pStyle w:val="0"/>
            </w:pPr>
            <w:r>
              <w:rPr>
                <w:sz w:val="24"/>
              </w:rPr>
            </w:r>
          </w:p>
        </w:tc>
        <w:tc>
          <w:tcPr>
            <w:tcW w:w="877" w:type="dxa"/>
          </w:tcPr>
          <w:p>
            <w:pPr>
              <w:pStyle w:val="0"/>
            </w:pPr>
            <w:r>
              <w:rPr>
                <w:sz w:val="24"/>
              </w:rPr>
            </w:r>
          </w:p>
        </w:tc>
        <w:tc>
          <w:tcPr>
            <w:tcW w:w="878" w:type="dxa"/>
          </w:tcPr>
          <w:p>
            <w:pPr>
              <w:pStyle w:val="0"/>
            </w:pPr>
            <w:r>
              <w:rPr>
                <w:sz w:val="24"/>
              </w:rPr>
            </w:r>
          </w:p>
        </w:tc>
        <w:tc>
          <w:tcPr>
            <w:tcW w:w="1710" w:type="dxa"/>
          </w:tcPr>
          <w:p>
            <w:pPr>
              <w:pStyle w:val="0"/>
            </w:pPr>
            <w:r>
              <w:rPr>
                <w:sz w:val="24"/>
              </w:rPr>
            </w:r>
          </w:p>
        </w:tc>
        <w:tc>
          <w:tcPr>
            <w:tcW w:w="1710" w:type="dxa"/>
          </w:tcPr>
          <w:p>
            <w:pPr>
              <w:pStyle w:val="0"/>
            </w:pPr>
            <w:r>
              <w:rPr>
                <w:sz w:val="24"/>
              </w:rPr>
            </w:r>
          </w:p>
        </w:tc>
        <w:tc>
          <w:tcPr>
            <w:tcW w:w="1710" w:type="dxa"/>
          </w:tcPr>
          <w:p>
            <w:pPr>
              <w:pStyle w:val="0"/>
            </w:pPr>
            <w:r>
              <w:rPr>
                <w:sz w:val="24"/>
              </w:rPr>
            </w:r>
          </w:p>
        </w:tc>
      </w:tr>
      <w:tr>
        <w:tc>
          <w:tcPr>
            <w:tcW w:w="510" w:type="dxa"/>
            <w:tcBorders>
              <w:left w:val="nil"/>
            </w:tcBorders>
          </w:tcPr>
          <w:p>
            <w:pPr>
              <w:pStyle w:val="0"/>
            </w:pPr>
            <w:r>
              <w:rPr>
                <w:sz w:val="24"/>
              </w:rPr>
            </w:r>
          </w:p>
        </w:tc>
        <w:tc>
          <w:tcPr>
            <w:tcW w:w="1685" w:type="dxa"/>
          </w:tcPr>
          <w:p>
            <w:pPr>
              <w:pStyle w:val="0"/>
            </w:pPr>
            <w:r>
              <w:rPr>
                <w:sz w:val="24"/>
              </w:rPr>
            </w:r>
          </w:p>
        </w:tc>
        <w:tc>
          <w:tcPr>
            <w:tcW w:w="877" w:type="dxa"/>
          </w:tcPr>
          <w:p>
            <w:pPr>
              <w:pStyle w:val="0"/>
            </w:pPr>
            <w:r>
              <w:rPr>
                <w:sz w:val="24"/>
              </w:rPr>
            </w:r>
          </w:p>
        </w:tc>
        <w:tc>
          <w:tcPr>
            <w:tcW w:w="878" w:type="dxa"/>
          </w:tcPr>
          <w:p>
            <w:pPr>
              <w:pStyle w:val="0"/>
            </w:pPr>
            <w:r>
              <w:rPr>
                <w:sz w:val="24"/>
              </w:rPr>
            </w:r>
          </w:p>
        </w:tc>
        <w:tc>
          <w:tcPr>
            <w:tcW w:w="1710" w:type="dxa"/>
          </w:tcPr>
          <w:p>
            <w:pPr>
              <w:pStyle w:val="0"/>
            </w:pPr>
            <w:r>
              <w:rPr>
                <w:sz w:val="24"/>
              </w:rPr>
            </w:r>
          </w:p>
        </w:tc>
        <w:tc>
          <w:tcPr>
            <w:tcW w:w="1710" w:type="dxa"/>
          </w:tcPr>
          <w:p>
            <w:pPr>
              <w:pStyle w:val="0"/>
            </w:pPr>
            <w:r>
              <w:rPr>
                <w:sz w:val="24"/>
              </w:rPr>
            </w:r>
          </w:p>
        </w:tc>
        <w:tc>
          <w:tcPr>
            <w:tcW w:w="1710" w:type="dxa"/>
          </w:tcPr>
          <w:p>
            <w:pPr>
              <w:pStyle w:val="0"/>
            </w:pPr>
            <w:r>
              <w:rPr>
                <w:sz w:val="24"/>
              </w:rPr>
            </w:r>
          </w:p>
        </w:tc>
      </w:tr>
      <w:tr>
        <w:tc>
          <w:tcPr>
            <w:tcW w:w="510" w:type="dxa"/>
            <w:tcBorders>
              <w:left w:val="nil"/>
            </w:tcBorders>
          </w:tcPr>
          <w:p>
            <w:pPr>
              <w:pStyle w:val="0"/>
            </w:pPr>
            <w:r>
              <w:rPr>
                <w:sz w:val="24"/>
              </w:rPr>
            </w:r>
          </w:p>
        </w:tc>
        <w:tc>
          <w:tcPr>
            <w:tcW w:w="1685" w:type="dxa"/>
          </w:tcPr>
          <w:p>
            <w:pPr>
              <w:pStyle w:val="0"/>
            </w:pPr>
            <w:r>
              <w:rPr>
                <w:sz w:val="24"/>
              </w:rPr>
            </w:r>
          </w:p>
        </w:tc>
        <w:tc>
          <w:tcPr>
            <w:tcW w:w="877" w:type="dxa"/>
          </w:tcPr>
          <w:p>
            <w:pPr>
              <w:pStyle w:val="0"/>
            </w:pPr>
            <w:r>
              <w:rPr>
                <w:sz w:val="24"/>
              </w:rPr>
            </w:r>
          </w:p>
        </w:tc>
        <w:tc>
          <w:tcPr>
            <w:tcW w:w="878" w:type="dxa"/>
          </w:tcPr>
          <w:p>
            <w:pPr>
              <w:pStyle w:val="0"/>
            </w:pPr>
            <w:r>
              <w:rPr>
                <w:sz w:val="24"/>
              </w:rPr>
            </w:r>
          </w:p>
        </w:tc>
        <w:tc>
          <w:tcPr>
            <w:tcW w:w="1710" w:type="dxa"/>
          </w:tcPr>
          <w:p>
            <w:pPr>
              <w:pStyle w:val="0"/>
            </w:pPr>
            <w:r>
              <w:rPr>
                <w:sz w:val="24"/>
              </w:rPr>
            </w:r>
          </w:p>
        </w:tc>
        <w:tc>
          <w:tcPr>
            <w:tcW w:w="1710" w:type="dxa"/>
          </w:tcPr>
          <w:p>
            <w:pPr>
              <w:pStyle w:val="0"/>
            </w:pPr>
            <w:r>
              <w:rPr>
                <w:sz w:val="24"/>
              </w:rPr>
            </w:r>
          </w:p>
        </w:tc>
        <w:tc>
          <w:tcPr>
            <w:tcW w:w="1710" w:type="dxa"/>
          </w:tcPr>
          <w:p>
            <w:pPr>
              <w:pStyle w:val="0"/>
            </w:pPr>
            <w:r>
              <w:rPr>
                <w:sz w:val="24"/>
              </w:rPr>
            </w:r>
          </w:p>
        </w:tc>
      </w:tr>
      <w:tr>
        <w:tc>
          <w:tcPr>
            <w:tcW w:w="510" w:type="dxa"/>
            <w:tcBorders>
              <w:left w:val="nil"/>
            </w:tcBorders>
          </w:tcPr>
          <w:p>
            <w:pPr>
              <w:pStyle w:val="0"/>
            </w:pPr>
            <w:r>
              <w:rPr>
                <w:sz w:val="24"/>
              </w:rPr>
            </w:r>
          </w:p>
        </w:tc>
        <w:tc>
          <w:tcPr>
            <w:tcW w:w="1685" w:type="dxa"/>
          </w:tcPr>
          <w:p>
            <w:pPr>
              <w:pStyle w:val="0"/>
            </w:pPr>
            <w:r>
              <w:rPr>
                <w:sz w:val="24"/>
              </w:rPr>
            </w:r>
          </w:p>
        </w:tc>
        <w:tc>
          <w:tcPr>
            <w:tcW w:w="877" w:type="dxa"/>
          </w:tcPr>
          <w:p>
            <w:pPr>
              <w:pStyle w:val="0"/>
            </w:pPr>
            <w:r>
              <w:rPr>
                <w:sz w:val="24"/>
              </w:rPr>
            </w:r>
          </w:p>
        </w:tc>
        <w:tc>
          <w:tcPr>
            <w:tcW w:w="878" w:type="dxa"/>
          </w:tcPr>
          <w:p>
            <w:pPr>
              <w:pStyle w:val="0"/>
            </w:pPr>
            <w:r>
              <w:rPr>
                <w:sz w:val="24"/>
              </w:rPr>
            </w:r>
          </w:p>
        </w:tc>
        <w:tc>
          <w:tcPr>
            <w:tcW w:w="1710" w:type="dxa"/>
          </w:tcPr>
          <w:p>
            <w:pPr>
              <w:pStyle w:val="0"/>
            </w:pPr>
            <w:r>
              <w:rPr>
                <w:sz w:val="24"/>
              </w:rPr>
            </w:r>
          </w:p>
        </w:tc>
        <w:tc>
          <w:tcPr>
            <w:tcW w:w="1710" w:type="dxa"/>
          </w:tcPr>
          <w:p>
            <w:pPr>
              <w:pStyle w:val="0"/>
            </w:pPr>
            <w:r>
              <w:rPr>
                <w:sz w:val="24"/>
              </w:rPr>
            </w:r>
          </w:p>
        </w:tc>
        <w:tc>
          <w:tcPr>
            <w:tcW w:w="1710" w:type="dxa"/>
          </w:tcPr>
          <w:p>
            <w:pPr>
              <w:pStyle w:val="0"/>
            </w:pPr>
            <w:r>
              <w:rPr>
                <w:sz w:val="24"/>
              </w:rPr>
            </w:r>
          </w:p>
        </w:tc>
      </w:tr>
      <w:tr>
        <w:tc>
          <w:tcPr>
            <w:gridSpan w:val="4"/>
            <w:tcW w:w="3950" w:type="dxa"/>
            <w:tcBorders>
              <w:left w:val="nil"/>
              <w:bottom w:val="nil"/>
            </w:tcBorders>
          </w:tcPr>
          <w:p>
            <w:pPr>
              <w:pStyle w:val="0"/>
              <w:jc w:val="right"/>
            </w:pPr>
            <w:r>
              <w:rPr>
                <w:sz w:val="24"/>
              </w:rPr>
              <w:t xml:space="preserve">Итого</w:t>
            </w:r>
          </w:p>
        </w:tc>
        <w:tc>
          <w:tcPr>
            <w:tcW w:w="1710" w:type="dxa"/>
          </w:tcPr>
          <w:p>
            <w:pPr>
              <w:pStyle w:val="0"/>
            </w:pPr>
            <w:r>
              <w:rPr>
                <w:sz w:val="24"/>
              </w:rPr>
            </w:r>
          </w:p>
        </w:tc>
        <w:tc>
          <w:tcPr>
            <w:tcW w:w="1710" w:type="dxa"/>
          </w:tcPr>
          <w:p>
            <w:pPr>
              <w:pStyle w:val="0"/>
            </w:pPr>
            <w:r>
              <w:rPr>
                <w:sz w:val="24"/>
              </w:rPr>
            </w:r>
          </w:p>
        </w:tc>
        <w:tc>
          <w:tcPr>
            <w:tcW w:w="1710" w:type="dxa"/>
          </w:tcPr>
          <w:p>
            <w:pPr>
              <w:pStyle w:val="0"/>
            </w:pPr>
            <w:r>
              <w:rPr>
                <w:sz w:val="24"/>
              </w:rPr>
            </w:r>
          </w:p>
        </w:tc>
      </w:tr>
    </w:tbl>
    <w:p>
      <w:pPr>
        <w:pStyle w:val="0"/>
        <w:jc w:val="both"/>
      </w:pPr>
      <w:r>
        <w:rPr>
          <w:sz w:val="24"/>
        </w:rPr>
      </w:r>
    </w:p>
    <w:p>
      <w:pPr>
        <w:pStyle w:val="1"/>
        <w:jc w:val="both"/>
      </w:pPr>
      <w:r>
        <w:rPr>
          <w:sz w:val="20"/>
        </w:rPr>
        <w:t xml:space="preserve">              2.2. Бюджетные ассигнования на выплаты за счет</w:t>
      </w:r>
    </w:p>
    <w:p>
      <w:pPr>
        <w:pStyle w:val="1"/>
        <w:jc w:val="both"/>
      </w:pPr>
      <w:r>
        <w:rPr>
          <w:sz w:val="20"/>
        </w:rPr>
        <w:t xml:space="preserve">         связанных иностранных кредитов в текущем финансовом году</w:t>
      </w:r>
    </w:p>
    <w:p>
      <w:pPr>
        <w:pStyle w:val="0"/>
        <w:jc w:val="both"/>
      </w:pPr>
      <w:r>
        <w:rPr>
          <w:sz w:val="24"/>
        </w:rPr>
      </w:r>
    </w:p>
    <w:tbl>
      <w:tblPr>
        <w:tblInd w:w="0" w:type="dxa"/>
        <w:tblLayout w:type="fixed"/>
        <w:tblBorders>
          <w:top w:val="single" w:sz="4"/>
          <w:right w:val="single" w:sz="4"/>
          <w:insideV w:val="single" w:sz="4"/>
          <w:insideH w:val="single" w:sz="4"/>
        </w:tblBorders>
        <w:tblCellMar>
          <w:top w:w="102" w:type="dxa"/>
          <w:left w:w="62" w:type="dxa"/>
          <w:bottom w:w="102" w:type="dxa"/>
          <w:right w:w="62" w:type="dxa"/>
        </w:tblCellMar>
      </w:tblPr>
      <w:tblGrid>
        <w:gridCol w:w="510"/>
        <w:gridCol w:w="2324"/>
        <w:gridCol w:w="1530"/>
        <w:gridCol w:w="1530"/>
        <w:gridCol w:w="3175"/>
      </w:tblGrid>
      <w:tr>
        <w:tblPrEx>
          <w:tblBorders>
            <w:right w:val="nil"/>
          </w:tblBorders>
        </w:tblPrEx>
        <w:tc>
          <w:tcPr>
            <w:tcW w:w="510" w:type="dxa"/>
            <w:tcBorders>
              <w:left w:val="nil"/>
            </w:tcBorders>
            <w:vMerge w:val="restart"/>
          </w:tcPr>
          <w:p>
            <w:pPr>
              <w:pStyle w:val="0"/>
              <w:jc w:val="center"/>
            </w:pPr>
            <w:r>
              <w:rPr>
                <w:sz w:val="24"/>
              </w:rPr>
              <w:t xml:space="preserve">N п/п</w:t>
            </w:r>
          </w:p>
        </w:tc>
        <w:tc>
          <w:tcPr>
            <w:gridSpan w:val="3"/>
            <w:tcW w:w="5384" w:type="dxa"/>
          </w:tcPr>
          <w:p>
            <w:pPr>
              <w:pStyle w:val="0"/>
              <w:jc w:val="center"/>
            </w:pPr>
            <w:r>
              <w:rPr>
                <w:sz w:val="24"/>
              </w:rPr>
              <w:t xml:space="preserve">Документ</w:t>
            </w:r>
          </w:p>
        </w:tc>
        <w:tc>
          <w:tcPr>
            <w:tcW w:w="3175" w:type="dxa"/>
            <w:tcBorders>
              <w:right w:val="nil"/>
            </w:tcBorders>
            <w:vMerge w:val="restart"/>
          </w:tcPr>
          <w:p>
            <w:pPr>
              <w:pStyle w:val="0"/>
              <w:jc w:val="center"/>
            </w:pPr>
            <w:r>
              <w:rPr>
                <w:sz w:val="24"/>
              </w:rPr>
              <w:t xml:space="preserve">Сумма</w:t>
            </w:r>
          </w:p>
        </w:tc>
      </w:tr>
      <w:tr>
        <w:tblPrEx>
          <w:tblBorders>
            <w:right w:val="nil"/>
          </w:tblBorders>
        </w:tblPrEx>
        <w:tc>
          <w:tcPr>
            <w:tcBorders>
              <w:left w:val="nil"/>
            </w:tcBorders>
            <w:vMerge w:val="continue"/>
          </w:tcPr>
          <w:p/>
        </w:tc>
        <w:tc>
          <w:tcPr>
            <w:tcW w:w="2324" w:type="dxa"/>
          </w:tcPr>
          <w:p>
            <w:pPr>
              <w:pStyle w:val="0"/>
              <w:jc w:val="center"/>
            </w:pPr>
            <w:r>
              <w:rPr>
                <w:sz w:val="24"/>
              </w:rPr>
              <w:t xml:space="preserve">наименование</w:t>
            </w:r>
          </w:p>
        </w:tc>
        <w:tc>
          <w:tcPr>
            <w:tcW w:w="1530" w:type="dxa"/>
          </w:tcPr>
          <w:p>
            <w:pPr>
              <w:pStyle w:val="0"/>
              <w:jc w:val="center"/>
            </w:pPr>
            <w:r>
              <w:rPr>
                <w:sz w:val="24"/>
              </w:rPr>
              <w:t xml:space="preserve">номер</w:t>
            </w:r>
          </w:p>
        </w:tc>
        <w:tc>
          <w:tcPr>
            <w:tcW w:w="1530" w:type="dxa"/>
          </w:tcPr>
          <w:p>
            <w:pPr>
              <w:pStyle w:val="0"/>
              <w:jc w:val="center"/>
            </w:pPr>
            <w:r>
              <w:rPr>
                <w:sz w:val="24"/>
              </w:rPr>
              <w:t xml:space="preserve">дата</w:t>
            </w:r>
          </w:p>
        </w:tc>
        <w:tc>
          <w:tcPr>
            <w:tcBorders>
              <w:right w:val="nil"/>
            </w:tcBorders>
            <w:vMerge w:val="continue"/>
          </w:tcPr>
          <w:p/>
        </w:tc>
      </w:tr>
      <w:tr>
        <w:tblPrEx>
          <w:tblBorders>
            <w:right w:val="nil"/>
          </w:tblBorders>
        </w:tblPrEx>
        <w:tc>
          <w:tcPr>
            <w:tcW w:w="510" w:type="dxa"/>
            <w:tcBorders>
              <w:left w:val="nil"/>
            </w:tcBorders>
          </w:tcPr>
          <w:p>
            <w:pPr>
              <w:pStyle w:val="0"/>
              <w:jc w:val="center"/>
            </w:pPr>
            <w:r>
              <w:rPr>
                <w:sz w:val="24"/>
              </w:rPr>
              <w:t xml:space="preserve">1</w:t>
            </w:r>
          </w:p>
        </w:tc>
        <w:tc>
          <w:tcPr>
            <w:tcW w:w="2324" w:type="dxa"/>
          </w:tcPr>
          <w:p>
            <w:pPr>
              <w:pStyle w:val="0"/>
              <w:jc w:val="center"/>
            </w:pPr>
            <w:r>
              <w:rPr>
                <w:sz w:val="24"/>
              </w:rPr>
              <w:t xml:space="preserve">2</w:t>
            </w:r>
          </w:p>
        </w:tc>
        <w:tc>
          <w:tcPr>
            <w:tcW w:w="1530" w:type="dxa"/>
          </w:tcPr>
          <w:p>
            <w:pPr>
              <w:pStyle w:val="0"/>
              <w:jc w:val="center"/>
            </w:pPr>
            <w:r>
              <w:rPr>
                <w:sz w:val="24"/>
              </w:rPr>
              <w:t xml:space="preserve">3</w:t>
            </w:r>
          </w:p>
        </w:tc>
        <w:tc>
          <w:tcPr>
            <w:tcW w:w="1530" w:type="dxa"/>
          </w:tcPr>
          <w:p>
            <w:pPr>
              <w:pStyle w:val="0"/>
              <w:jc w:val="center"/>
            </w:pPr>
            <w:r>
              <w:rPr>
                <w:sz w:val="24"/>
              </w:rPr>
              <w:t xml:space="preserve">4</w:t>
            </w:r>
          </w:p>
        </w:tc>
        <w:tc>
          <w:tcPr>
            <w:tcW w:w="3175" w:type="dxa"/>
            <w:tcBorders>
              <w:right w:val="nil"/>
            </w:tcBorders>
          </w:tcPr>
          <w:p>
            <w:pPr>
              <w:pStyle w:val="0"/>
              <w:jc w:val="center"/>
            </w:pPr>
            <w:r>
              <w:rPr>
                <w:sz w:val="24"/>
              </w:rPr>
              <w:t xml:space="preserve">5</w:t>
            </w:r>
          </w:p>
        </w:tc>
      </w:tr>
      <w:tr>
        <w:tc>
          <w:tcPr>
            <w:tcW w:w="510" w:type="dxa"/>
            <w:tcBorders>
              <w:left w:val="nil"/>
            </w:tcBorders>
          </w:tcPr>
          <w:p>
            <w:pPr>
              <w:pStyle w:val="0"/>
            </w:pPr>
            <w:r>
              <w:rPr>
                <w:sz w:val="24"/>
              </w:rPr>
            </w:r>
          </w:p>
        </w:tc>
        <w:tc>
          <w:tcPr>
            <w:tcW w:w="232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3175" w:type="dxa"/>
          </w:tcPr>
          <w:p>
            <w:pPr>
              <w:pStyle w:val="0"/>
            </w:pPr>
            <w:r>
              <w:rPr>
                <w:sz w:val="24"/>
              </w:rPr>
            </w:r>
          </w:p>
        </w:tc>
      </w:tr>
      <w:tr>
        <w:tc>
          <w:tcPr>
            <w:tcW w:w="510" w:type="dxa"/>
            <w:tcBorders>
              <w:left w:val="nil"/>
            </w:tcBorders>
          </w:tcPr>
          <w:p>
            <w:pPr>
              <w:pStyle w:val="0"/>
            </w:pPr>
            <w:r>
              <w:rPr>
                <w:sz w:val="24"/>
              </w:rPr>
            </w:r>
          </w:p>
        </w:tc>
        <w:tc>
          <w:tcPr>
            <w:tcW w:w="232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3175" w:type="dxa"/>
          </w:tcPr>
          <w:p>
            <w:pPr>
              <w:pStyle w:val="0"/>
            </w:pPr>
            <w:r>
              <w:rPr>
                <w:sz w:val="24"/>
              </w:rPr>
            </w:r>
          </w:p>
        </w:tc>
      </w:tr>
      <w:tr>
        <w:tc>
          <w:tcPr>
            <w:tcW w:w="510" w:type="dxa"/>
            <w:tcBorders>
              <w:left w:val="nil"/>
            </w:tcBorders>
          </w:tcPr>
          <w:p>
            <w:pPr>
              <w:pStyle w:val="0"/>
            </w:pPr>
            <w:r>
              <w:rPr>
                <w:sz w:val="24"/>
              </w:rPr>
            </w:r>
          </w:p>
        </w:tc>
        <w:tc>
          <w:tcPr>
            <w:tcW w:w="232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3175" w:type="dxa"/>
          </w:tcPr>
          <w:p>
            <w:pPr>
              <w:pStyle w:val="0"/>
            </w:pPr>
            <w:r>
              <w:rPr>
                <w:sz w:val="24"/>
              </w:rPr>
            </w:r>
          </w:p>
        </w:tc>
      </w:tr>
      <w:tr>
        <w:tc>
          <w:tcPr>
            <w:tcW w:w="510" w:type="dxa"/>
            <w:tcBorders>
              <w:left w:val="nil"/>
            </w:tcBorders>
          </w:tcPr>
          <w:p>
            <w:pPr>
              <w:pStyle w:val="0"/>
            </w:pPr>
            <w:r>
              <w:rPr>
                <w:sz w:val="24"/>
              </w:rPr>
            </w:r>
          </w:p>
        </w:tc>
        <w:tc>
          <w:tcPr>
            <w:tcW w:w="232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3175" w:type="dxa"/>
          </w:tcPr>
          <w:p>
            <w:pPr>
              <w:pStyle w:val="0"/>
            </w:pPr>
            <w:r>
              <w:rPr>
                <w:sz w:val="24"/>
              </w:rPr>
            </w:r>
          </w:p>
        </w:tc>
      </w:tr>
      <w:tr>
        <w:tc>
          <w:tcPr>
            <w:tcW w:w="510" w:type="dxa"/>
            <w:tcBorders>
              <w:left w:val="nil"/>
            </w:tcBorders>
          </w:tcPr>
          <w:p>
            <w:pPr>
              <w:pStyle w:val="0"/>
            </w:pPr>
            <w:r>
              <w:rPr>
                <w:sz w:val="24"/>
              </w:rPr>
            </w:r>
          </w:p>
        </w:tc>
        <w:tc>
          <w:tcPr>
            <w:tcW w:w="232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3175" w:type="dxa"/>
          </w:tcPr>
          <w:p>
            <w:pPr>
              <w:pStyle w:val="0"/>
            </w:pPr>
            <w:r>
              <w:rPr>
                <w:sz w:val="24"/>
              </w:rPr>
            </w:r>
          </w:p>
        </w:tc>
      </w:tr>
      <w:tr>
        <w:tc>
          <w:tcPr>
            <w:tcW w:w="510" w:type="dxa"/>
            <w:tcBorders>
              <w:left w:val="nil"/>
            </w:tcBorders>
          </w:tcPr>
          <w:p>
            <w:pPr>
              <w:pStyle w:val="0"/>
            </w:pPr>
            <w:r>
              <w:rPr>
                <w:sz w:val="24"/>
              </w:rPr>
            </w:r>
          </w:p>
        </w:tc>
        <w:tc>
          <w:tcPr>
            <w:tcW w:w="232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3175" w:type="dxa"/>
          </w:tcPr>
          <w:p>
            <w:pPr>
              <w:pStyle w:val="0"/>
            </w:pPr>
            <w:r>
              <w:rPr>
                <w:sz w:val="24"/>
              </w:rPr>
            </w:r>
          </w:p>
        </w:tc>
      </w:tr>
      <w:tr>
        <w:tc>
          <w:tcPr>
            <w:tcW w:w="510" w:type="dxa"/>
            <w:tcBorders>
              <w:left w:val="nil"/>
            </w:tcBorders>
          </w:tcPr>
          <w:p>
            <w:pPr>
              <w:pStyle w:val="0"/>
            </w:pPr>
            <w:r>
              <w:rPr>
                <w:sz w:val="24"/>
              </w:rPr>
            </w:r>
          </w:p>
        </w:tc>
        <w:tc>
          <w:tcPr>
            <w:tcW w:w="2324" w:type="dxa"/>
          </w:tcPr>
          <w:p>
            <w:pPr>
              <w:pStyle w:val="0"/>
            </w:pPr>
            <w:r>
              <w:rPr>
                <w:sz w:val="24"/>
              </w:rPr>
            </w:r>
          </w:p>
        </w:tc>
        <w:tc>
          <w:tcPr>
            <w:tcW w:w="1530" w:type="dxa"/>
          </w:tcPr>
          <w:p>
            <w:pPr>
              <w:pStyle w:val="0"/>
            </w:pPr>
            <w:r>
              <w:rPr>
                <w:sz w:val="24"/>
              </w:rPr>
            </w:r>
          </w:p>
        </w:tc>
        <w:tc>
          <w:tcPr>
            <w:tcW w:w="1530" w:type="dxa"/>
          </w:tcPr>
          <w:p>
            <w:pPr>
              <w:pStyle w:val="0"/>
            </w:pPr>
            <w:r>
              <w:rPr>
                <w:sz w:val="24"/>
              </w:rPr>
            </w:r>
          </w:p>
        </w:tc>
        <w:tc>
          <w:tcPr>
            <w:tcW w:w="3175" w:type="dxa"/>
          </w:tcPr>
          <w:p>
            <w:pPr>
              <w:pStyle w:val="0"/>
            </w:pPr>
            <w:r>
              <w:rPr>
                <w:sz w:val="24"/>
              </w:rPr>
            </w:r>
          </w:p>
        </w:tc>
      </w:tr>
      <w:tr>
        <w:tblPrEx>
          <w:tblBorders>
            <w:insideV w:val="nil"/>
          </w:tblBorders>
        </w:tblPrEx>
        <w:tc>
          <w:tcPr>
            <w:tcW w:w="510" w:type="dxa"/>
            <w:tcBorders>
              <w:bottom w:val="nil"/>
            </w:tcBorders>
          </w:tcPr>
          <w:p>
            <w:pPr>
              <w:pStyle w:val="0"/>
            </w:pPr>
            <w:r>
              <w:rPr>
                <w:sz w:val="24"/>
              </w:rPr>
            </w:r>
          </w:p>
        </w:tc>
        <w:tc>
          <w:tcPr>
            <w:gridSpan w:val="3"/>
            <w:tcW w:w="5384" w:type="dxa"/>
            <w:tcBorders>
              <w:bottom w:val="nil"/>
              <w:right w:val="single" w:sz="4"/>
            </w:tcBorders>
          </w:tcPr>
          <w:p>
            <w:pPr>
              <w:pStyle w:val="0"/>
              <w:jc w:val="right"/>
            </w:pPr>
            <w:r>
              <w:rPr>
                <w:sz w:val="24"/>
              </w:rPr>
              <w:t xml:space="preserve">Итого</w:t>
            </w:r>
          </w:p>
        </w:tc>
        <w:tc>
          <w:tcPr>
            <w:tcW w:w="3175" w:type="dxa"/>
            <w:tcBorders>
              <w:left w:val="single" w:sz="4"/>
              <w:right w:val="single" w:sz="4"/>
            </w:tcBorders>
          </w:tcPr>
          <w:p>
            <w:pPr>
              <w:pStyle w:val="0"/>
            </w:pPr>
            <w:r>
              <w:rPr>
                <w:sz w:val="24"/>
              </w:rPr>
            </w:r>
          </w:p>
        </w:tc>
      </w:tr>
    </w:tbl>
    <w:p>
      <w:pPr>
        <w:pStyle w:val="0"/>
        <w:jc w:val="both"/>
      </w:pPr>
      <w:r>
        <w:rPr>
          <w:sz w:val="24"/>
        </w:rPr>
      </w:r>
    </w:p>
    <w:p>
      <w:pPr>
        <w:pStyle w:val="1"/>
        <w:jc w:val="both"/>
      </w:pPr>
      <w:r>
        <w:rPr>
          <w:sz w:val="20"/>
        </w:rPr>
        <w:t xml:space="preserve">                                                         Номер страницы ___</w:t>
      </w:r>
    </w:p>
    <w:p>
      <w:pPr>
        <w:pStyle w:val="1"/>
        <w:jc w:val="both"/>
      </w:pPr>
      <w:r>
        <w:rPr>
          <w:sz w:val="20"/>
        </w:rPr>
        <w:t xml:space="preserve">                                                          Всего страниц ___</w:t>
      </w:r>
    </w:p>
    <w:p>
      <w:pPr>
        <w:pStyle w:val="1"/>
        <w:jc w:val="both"/>
      </w:pPr>
      <w:r>
        <w:rPr>
          <w:sz w:val="20"/>
        </w:rPr>
      </w:r>
    </w:p>
    <w:p>
      <w:pPr>
        <w:pStyle w:val="1"/>
        <w:jc w:val="both"/>
      </w:pPr>
      <w:r>
        <w:rPr>
          <w:sz w:val="20"/>
        </w:rPr>
        <w:t xml:space="preserve">                                                        Форма 0531764, с. 3</w:t>
      </w:r>
    </w:p>
    <w:p>
      <w:pPr>
        <w:pStyle w:val="1"/>
        <w:jc w:val="both"/>
      </w:pPr>
      <w:r>
        <w:rPr>
          <w:sz w:val="20"/>
        </w:rPr>
      </w:r>
    </w:p>
    <w:p>
      <w:pPr>
        <w:pStyle w:val="1"/>
        <w:jc w:val="both"/>
      </w:pPr>
      <w:r>
        <w:rPr>
          <w:sz w:val="20"/>
        </w:rPr>
        <w:t xml:space="preserve">                                                Номер лицевого счета ______</w:t>
      </w:r>
    </w:p>
    <w:p>
      <w:pPr>
        <w:pStyle w:val="1"/>
        <w:jc w:val="both"/>
      </w:pPr>
      <w:r>
        <w:rPr>
          <w:sz w:val="20"/>
        </w:rPr>
        <w:t xml:space="preserve">                                                за "__" ___________ 20__ г.</w:t>
      </w:r>
    </w:p>
    <w:p>
      <w:pPr>
        <w:pStyle w:val="1"/>
        <w:jc w:val="both"/>
      </w:pPr>
      <w:r>
        <w:rPr>
          <w:sz w:val="20"/>
        </w:rPr>
      </w:r>
    </w:p>
    <w:p>
      <w:pPr>
        <w:pStyle w:val="1"/>
        <w:jc w:val="both"/>
      </w:pPr>
      <w:r>
        <w:rPr>
          <w:sz w:val="20"/>
        </w:rPr>
        <w:t xml:space="preserve">         3. Операции с источниками финансирования дефицита бюджета</w:t>
      </w:r>
    </w:p>
    <w:p>
      <w:pPr>
        <w:pStyle w:val="1"/>
        <w:jc w:val="both"/>
      </w:pPr>
      <w:r>
        <w:rPr>
          <w:sz w:val="20"/>
        </w:rPr>
      </w:r>
    </w:p>
    <w:p>
      <w:pPr>
        <w:pStyle w:val="1"/>
        <w:jc w:val="both"/>
      </w:pPr>
      <w:r>
        <w:rPr>
          <w:sz w:val="20"/>
        </w:rPr>
        <w:t xml:space="preserve">                 3.1. Изменение остатков на лицевом счете</w:t>
      </w:r>
    </w:p>
    <w:p>
      <w:pPr>
        <w:pStyle w:val="0"/>
        <w:jc w:val="both"/>
      </w:pPr>
      <w:r>
        <w:rPr>
          <w:sz w:val="24"/>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2268"/>
        <w:gridCol w:w="3400"/>
        <w:gridCol w:w="3401"/>
      </w:tblGrid>
      <w:tr>
        <w:tc>
          <w:tcPr>
            <w:tcW w:w="2268" w:type="dxa"/>
            <w:tcBorders>
              <w:left w:val="nil"/>
            </w:tcBorders>
          </w:tcPr>
          <w:p>
            <w:pPr>
              <w:pStyle w:val="0"/>
              <w:jc w:val="center"/>
            </w:pPr>
            <w:r>
              <w:rPr>
                <w:sz w:val="24"/>
              </w:rPr>
              <w:t xml:space="preserve">Наименование показателя</w:t>
            </w:r>
          </w:p>
        </w:tc>
        <w:tc>
          <w:tcPr>
            <w:tcW w:w="3400" w:type="dxa"/>
          </w:tcPr>
          <w:p>
            <w:pPr>
              <w:pStyle w:val="0"/>
              <w:jc w:val="center"/>
            </w:pPr>
            <w:r>
              <w:rPr>
                <w:sz w:val="24"/>
              </w:rPr>
              <w:t xml:space="preserve">Поступления</w:t>
            </w:r>
          </w:p>
          <w:p>
            <w:pPr>
              <w:pStyle w:val="0"/>
              <w:jc w:val="center"/>
            </w:pPr>
            <w:r>
              <w:rPr>
                <w:sz w:val="24"/>
              </w:rPr>
              <w:t xml:space="preserve">(с начала ____ текущего финансового года)</w:t>
            </w:r>
          </w:p>
        </w:tc>
        <w:tc>
          <w:tcPr>
            <w:tcW w:w="3401" w:type="dxa"/>
            <w:tcBorders>
              <w:right w:val="nil"/>
            </w:tcBorders>
          </w:tcPr>
          <w:p>
            <w:pPr>
              <w:pStyle w:val="0"/>
              <w:jc w:val="center"/>
            </w:pPr>
            <w:r>
              <w:rPr>
                <w:sz w:val="24"/>
              </w:rPr>
              <w:t xml:space="preserve">Выплаты</w:t>
            </w:r>
          </w:p>
          <w:p>
            <w:pPr>
              <w:pStyle w:val="0"/>
              <w:jc w:val="center"/>
            </w:pPr>
            <w:r>
              <w:rPr>
                <w:sz w:val="24"/>
              </w:rPr>
              <w:t xml:space="preserve">(с начала ____ текущего финансового года)</w:t>
            </w:r>
          </w:p>
        </w:tc>
      </w:tr>
      <w:tr>
        <w:tc>
          <w:tcPr>
            <w:tcW w:w="2268" w:type="dxa"/>
            <w:tcBorders>
              <w:left w:val="nil"/>
            </w:tcBorders>
          </w:tcPr>
          <w:p>
            <w:pPr>
              <w:pStyle w:val="0"/>
              <w:jc w:val="center"/>
            </w:pPr>
            <w:r>
              <w:rPr>
                <w:sz w:val="24"/>
              </w:rPr>
              <w:t xml:space="preserve">1</w:t>
            </w:r>
          </w:p>
        </w:tc>
        <w:tc>
          <w:tcPr>
            <w:tcW w:w="3400" w:type="dxa"/>
          </w:tcPr>
          <w:p>
            <w:pPr>
              <w:pStyle w:val="0"/>
              <w:jc w:val="center"/>
            </w:pPr>
            <w:r>
              <w:rPr>
                <w:sz w:val="24"/>
              </w:rPr>
              <w:t xml:space="preserve">2</w:t>
            </w:r>
          </w:p>
        </w:tc>
        <w:tc>
          <w:tcPr>
            <w:tcW w:w="3401" w:type="dxa"/>
            <w:tcBorders>
              <w:right w:val="nil"/>
            </w:tcBorders>
          </w:tcPr>
          <w:p>
            <w:pPr>
              <w:pStyle w:val="0"/>
              <w:jc w:val="center"/>
            </w:pPr>
            <w:r>
              <w:rPr>
                <w:sz w:val="24"/>
              </w:rPr>
              <w:t xml:space="preserve">3</w:t>
            </w:r>
          </w:p>
        </w:tc>
      </w:tr>
      <w:tr>
        <w:tblPrEx>
          <w:tblBorders>
            <w:right w:val="single" w:sz="4"/>
          </w:tblBorders>
        </w:tblPrEx>
        <w:tc>
          <w:tcPr>
            <w:tcW w:w="2268" w:type="dxa"/>
            <w:tcBorders>
              <w:left w:val="nil"/>
            </w:tcBorders>
          </w:tcPr>
          <w:p>
            <w:pPr>
              <w:pStyle w:val="0"/>
            </w:pPr>
            <w:r>
              <w:rPr>
                <w:sz w:val="24"/>
              </w:rPr>
              <w:t xml:space="preserve">На начало дня</w:t>
            </w:r>
          </w:p>
        </w:tc>
        <w:tc>
          <w:tcPr>
            <w:tcW w:w="3400" w:type="dxa"/>
          </w:tcPr>
          <w:p>
            <w:pPr>
              <w:pStyle w:val="0"/>
            </w:pPr>
            <w:r>
              <w:rPr>
                <w:sz w:val="24"/>
              </w:rPr>
            </w:r>
          </w:p>
        </w:tc>
        <w:tc>
          <w:tcPr>
            <w:tcW w:w="3401" w:type="dxa"/>
          </w:tcPr>
          <w:p>
            <w:pPr>
              <w:pStyle w:val="0"/>
            </w:pPr>
            <w:r>
              <w:rPr>
                <w:sz w:val="24"/>
              </w:rPr>
            </w:r>
          </w:p>
        </w:tc>
      </w:tr>
      <w:tr>
        <w:tblPrEx>
          <w:tblBorders>
            <w:right w:val="single" w:sz="4"/>
          </w:tblBorders>
        </w:tblPrEx>
        <w:tc>
          <w:tcPr>
            <w:tcW w:w="2268" w:type="dxa"/>
            <w:tcBorders>
              <w:left w:val="nil"/>
            </w:tcBorders>
          </w:tcPr>
          <w:p>
            <w:pPr>
              <w:pStyle w:val="0"/>
            </w:pPr>
            <w:r>
              <w:rPr>
                <w:sz w:val="24"/>
              </w:rPr>
              <w:t xml:space="preserve">На конец дня</w:t>
            </w:r>
          </w:p>
        </w:tc>
        <w:tc>
          <w:tcPr>
            <w:tcW w:w="3400" w:type="dxa"/>
          </w:tcPr>
          <w:p>
            <w:pPr>
              <w:pStyle w:val="0"/>
            </w:pPr>
            <w:r>
              <w:rPr>
                <w:sz w:val="24"/>
              </w:rPr>
            </w:r>
          </w:p>
        </w:tc>
        <w:tc>
          <w:tcPr>
            <w:tcW w:w="3401" w:type="dxa"/>
          </w:tcPr>
          <w:p>
            <w:pPr>
              <w:pStyle w:val="0"/>
            </w:pPr>
            <w:r>
              <w:rPr>
                <w:sz w:val="24"/>
              </w:rPr>
            </w:r>
          </w:p>
        </w:tc>
      </w:tr>
    </w:tbl>
    <w:p>
      <w:pPr>
        <w:pStyle w:val="0"/>
        <w:jc w:val="both"/>
      </w:pPr>
      <w:r>
        <w:rPr>
          <w:sz w:val="24"/>
        </w:rPr>
      </w:r>
    </w:p>
    <w:p>
      <w:pPr>
        <w:pStyle w:val="1"/>
        <w:jc w:val="both"/>
      </w:pPr>
      <w:r>
        <w:rPr>
          <w:sz w:val="20"/>
        </w:rPr>
        <w:t xml:space="preserve">              3.2. Поступления в валюте Российской Федерации</w:t>
      </w:r>
    </w:p>
    <w:p>
      <w:pPr>
        <w:pStyle w:val="0"/>
        <w:jc w:val="both"/>
      </w:pPr>
      <w:r>
        <w:rPr>
          <w:sz w:val="24"/>
        </w:rPr>
      </w:r>
    </w:p>
    <w:tbl>
      <w:tblPr>
        <w:tblInd w:w="0" w:type="dxa"/>
        <w:tblLayout w:type="fixed"/>
        <w:tblBorders>
          <w:top w:val="single" w:sz="4"/>
          <w:right w:val="single" w:sz="4"/>
          <w:insideV w:val="single" w:sz="4"/>
          <w:insideH w:val="single" w:sz="4"/>
        </w:tblBorders>
        <w:tblCellMar>
          <w:top w:w="102" w:type="dxa"/>
          <w:left w:w="62" w:type="dxa"/>
          <w:bottom w:w="102" w:type="dxa"/>
          <w:right w:w="62" w:type="dxa"/>
        </w:tblCellMar>
      </w:tblPr>
      <w:tblGrid>
        <w:gridCol w:w="624"/>
        <w:gridCol w:w="1965"/>
        <w:gridCol w:w="1965"/>
        <w:gridCol w:w="1965"/>
        <w:gridCol w:w="2494"/>
      </w:tblGrid>
      <w:tr>
        <w:tblPrEx>
          <w:tblBorders>
            <w:right w:val="nil"/>
          </w:tblBorders>
        </w:tblPrEx>
        <w:tc>
          <w:tcPr>
            <w:tcW w:w="624" w:type="dxa"/>
            <w:tcBorders>
              <w:left w:val="nil"/>
            </w:tcBorders>
            <w:vMerge w:val="restart"/>
          </w:tcPr>
          <w:p>
            <w:pPr>
              <w:pStyle w:val="0"/>
              <w:jc w:val="center"/>
            </w:pPr>
            <w:r>
              <w:rPr>
                <w:sz w:val="24"/>
              </w:rPr>
              <w:t xml:space="preserve">N п/п</w:t>
            </w:r>
          </w:p>
        </w:tc>
        <w:tc>
          <w:tcPr>
            <w:gridSpan w:val="3"/>
            <w:tcW w:w="5895" w:type="dxa"/>
          </w:tcPr>
          <w:p>
            <w:pPr>
              <w:pStyle w:val="0"/>
              <w:jc w:val="center"/>
            </w:pPr>
            <w:r>
              <w:rPr>
                <w:sz w:val="24"/>
              </w:rPr>
              <w:t xml:space="preserve">Документ</w:t>
            </w:r>
          </w:p>
        </w:tc>
        <w:tc>
          <w:tcPr>
            <w:tcW w:w="2494" w:type="dxa"/>
            <w:tcBorders>
              <w:right w:val="nil"/>
            </w:tcBorders>
            <w:vMerge w:val="restart"/>
          </w:tcPr>
          <w:p>
            <w:pPr>
              <w:pStyle w:val="0"/>
              <w:jc w:val="center"/>
            </w:pPr>
            <w:r>
              <w:rPr>
                <w:sz w:val="24"/>
              </w:rPr>
              <w:t xml:space="preserve">Сумма</w:t>
            </w:r>
          </w:p>
        </w:tc>
      </w:tr>
      <w:tr>
        <w:tblPrEx>
          <w:tblBorders>
            <w:right w:val="nil"/>
          </w:tblBorders>
        </w:tblPrEx>
        <w:tc>
          <w:tcPr>
            <w:tcBorders>
              <w:left w:val="nil"/>
            </w:tcBorders>
            <w:vMerge w:val="continue"/>
          </w:tcPr>
          <w:p/>
        </w:tc>
        <w:tc>
          <w:tcPr>
            <w:tcW w:w="1965" w:type="dxa"/>
          </w:tcPr>
          <w:p>
            <w:pPr>
              <w:pStyle w:val="0"/>
              <w:jc w:val="center"/>
            </w:pPr>
            <w:r>
              <w:rPr>
                <w:sz w:val="24"/>
              </w:rPr>
              <w:t xml:space="preserve">наименование</w:t>
            </w:r>
          </w:p>
        </w:tc>
        <w:tc>
          <w:tcPr>
            <w:tcW w:w="1965" w:type="dxa"/>
          </w:tcPr>
          <w:p>
            <w:pPr>
              <w:pStyle w:val="0"/>
              <w:jc w:val="center"/>
            </w:pPr>
            <w:r>
              <w:rPr>
                <w:sz w:val="24"/>
              </w:rPr>
              <w:t xml:space="preserve">номер</w:t>
            </w:r>
          </w:p>
        </w:tc>
        <w:tc>
          <w:tcPr>
            <w:tcW w:w="1965" w:type="dxa"/>
          </w:tcPr>
          <w:p>
            <w:pPr>
              <w:pStyle w:val="0"/>
              <w:jc w:val="center"/>
            </w:pPr>
            <w:r>
              <w:rPr>
                <w:sz w:val="24"/>
              </w:rPr>
              <w:t xml:space="preserve">дата</w:t>
            </w:r>
          </w:p>
        </w:tc>
        <w:tc>
          <w:tcPr>
            <w:tcBorders>
              <w:right w:val="nil"/>
            </w:tcBorders>
            <w:vMerge w:val="continue"/>
          </w:tcPr>
          <w:p/>
        </w:tc>
      </w:tr>
      <w:tr>
        <w:tblPrEx>
          <w:tblBorders>
            <w:right w:val="nil"/>
          </w:tblBorders>
        </w:tblPrEx>
        <w:tc>
          <w:tcPr>
            <w:tcW w:w="624" w:type="dxa"/>
            <w:tcBorders>
              <w:left w:val="nil"/>
            </w:tcBorders>
          </w:tcPr>
          <w:p>
            <w:pPr>
              <w:pStyle w:val="0"/>
              <w:jc w:val="center"/>
            </w:pPr>
            <w:r>
              <w:rPr>
                <w:sz w:val="24"/>
              </w:rPr>
              <w:t xml:space="preserve">1</w:t>
            </w:r>
          </w:p>
        </w:tc>
        <w:tc>
          <w:tcPr>
            <w:tcW w:w="1965" w:type="dxa"/>
          </w:tcPr>
          <w:p>
            <w:pPr>
              <w:pStyle w:val="0"/>
              <w:jc w:val="center"/>
            </w:pPr>
            <w:r>
              <w:rPr>
                <w:sz w:val="24"/>
              </w:rPr>
              <w:t xml:space="preserve">2</w:t>
            </w:r>
          </w:p>
        </w:tc>
        <w:tc>
          <w:tcPr>
            <w:tcW w:w="1965" w:type="dxa"/>
          </w:tcPr>
          <w:p>
            <w:pPr>
              <w:pStyle w:val="0"/>
              <w:jc w:val="center"/>
            </w:pPr>
            <w:r>
              <w:rPr>
                <w:sz w:val="24"/>
              </w:rPr>
              <w:t xml:space="preserve">3</w:t>
            </w:r>
          </w:p>
        </w:tc>
        <w:tc>
          <w:tcPr>
            <w:tcW w:w="1965" w:type="dxa"/>
          </w:tcPr>
          <w:p>
            <w:pPr>
              <w:pStyle w:val="0"/>
              <w:jc w:val="center"/>
            </w:pPr>
            <w:r>
              <w:rPr>
                <w:sz w:val="24"/>
              </w:rPr>
              <w:t xml:space="preserve">4</w:t>
            </w:r>
          </w:p>
        </w:tc>
        <w:tc>
          <w:tcPr>
            <w:tcW w:w="2494" w:type="dxa"/>
            <w:tcBorders>
              <w:right w:val="nil"/>
            </w:tcBorders>
          </w:tcPr>
          <w:p>
            <w:pPr>
              <w:pStyle w:val="0"/>
              <w:jc w:val="center"/>
            </w:pPr>
            <w:r>
              <w:rPr>
                <w:sz w:val="24"/>
              </w:rPr>
              <w:t xml:space="preserve">5</w:t>
            </w:r>
          </w:p>
        </w:tc>
      </w:tr>
      <w:tr>
        <w:tc>
          <w:tcPr>
            <w:tcW w:w="624" w:type="dxa"/>
            <w:tcBorders>
              <w:left w:val="nil"/>
            </w:tcBorders>
          </w:tcPr>
          <w:p>
            <w:pPr>
              <w:pStyle w:val="0"/>
            </w:pPr>
            <w:r>
              <w:rPr>
                <w:sz w:val="24"/>
              </w:rPr>
            </w:r>
          </w:p>
        </w:tc>
        <w:tc>
          <w:tcPr>
            <w:tcW w:w="1965" w:type="dxa"/>
          </w:tcPr>
          <w:p>
            <w:pPr>
              <w:pStyle w:val="0"/>
            </w:pPr>
            <w:r>
              <w:rPr>
                <w:sz w:val="24"/>
              </w:rPr>
            </w:r>
          </w:p>
        </w:tc>
        <w:tc>
          <w:tcPr>
            <w:tcW w:w="1965" w:type="dxa"/>
          </w:tcPr>
          <w:p>
            <w:pPr>
              <w:pStyle w:val="0"/>
            </w:pPr>
            <w:r>
              <w:rPr>
                <w:sz w:val="24"/>
              </w:rPr>
            </w:r>
          </w:p>
        </w:tc>
        <w:tc>
          <w:tcPr>
            <w:tcW w:w="1965" w:type="dxa"/>
          </w:tcPr>
          <w:p>
            <w:pPr>
              <w:pStyle w:val="0"/>
            </w:pPr>
            <w:r>
              <w:rPr>
                <w:sz w:val="24"/>
              </w:rPr>
            </w:r>
          </w:p>
        </w:tc>
        <w:tc>
          <w:tcPr>
            <w:tcW w:w="2494" w:type="dxa"/>
          </w:tcPr>
          <w:p>
            <w:pPr>
              <w:pStyle w:val="0"/>
            </w:pPr>
            <w:r>
              <w:rPr>
                <w:sz w:val="24"/>
              </w:rPr>
            </w:r>
          </w:p>
        </w:tc>
      </w:tr>
      <w:tr>
        <w:tc>
          <w:tcPr>
            <w:tcW w:w="624" w:type="dxa"/>
            <w:tcBorders>
              <w:left w:val="nil"/>
            </w:tcBorders>
          </w:tcPr>
          <w:p>
            <w:pPr>
              <w:pStyle w:val="0"/>
            </w:pPr>
            <w:r>
              <w:rPr>
                <w:sz w:val="24"/>
              </w:rPr>
            </w:r>
          </w:p>
        </w:tc>
        <w:tc>
          <w:tcPr>
            <w:tcW w:w="1965" w:type="dxa"/>
          </w:tcPr>
          <w:p>
            <w:pPr>
              <w:pStyle w:val="0"/>
            </w:pPr>
            <w:r>
              <w:rPr>
                <w:sz w:val="24"/>
              </w:rPr>
            </w:r>
          </w:p>
        </w:tc>
        <w:tc>
          <w:tcPr>
            <w:tcW w:w="1965" w:type="dxa"/>
          </w:tcPr>
          <w:p>
            <w:pPr>
              <w:pStyle w:val="0"/>
            </w:pPr>
            <w:r>
              <w:rPr>
                <w:sz w:val="24"/>
              </w:rPr>
            </w:r>
          </w:p>
        </w:tc>
        <w:tc>
          <w:tcPr>
            <w:tcW w:w="1965" w:type="dxa"/>
          </w:tcPr>
          <w:p>
            <w:pPr>
              <w:pStyle w:val="0"/>
            </w:pPr>
            <w:r>
              <w:rPr>
                <w:sz w:val="24"/>
              </w:rPr>
            </w:r>
          </w:p>
        </w:tc>
        <w:tc>
          <w:tcPr>
            <w:tcW w:w="2494" w:type="dxa"/>
          </w:tcPr>
          <w:p>
            <w:pPr>
              <w:pStyle w:val="0"/>
            </w:pPr>
            <w:r>
              <w:rPr>
                <w:sz w:val="24"/>
              </w:rPr>
            </w:r>
          </w:p>
        </w:tc>
      </w:tr>
      <w:tr>
        <w:tc>
          <w:tcPr>
            <w:tcW w:w="624" w:type="dxa"/>
            <w:tcBorders>
              <w:left w:val="nil"/>
            </w:tcBorders>
          </w:tcPr>
          <w:p>
            <w:pPr>
              <w:pStyle w:val="0"/>
            </w:pPr>
            <w:r>
              <w:rPr>
                <w:sz w:val="24"/>
              </w:rPr>
            </w:r>
          </w:p>
        </w:tc>
        <w:tc>
          <w:tcPr>
            <w:tcW w:w="1965" w:type="dxa"/>
          </w:tcPr>
          <w:p>
            <w:pPr>
              <w:pStyle w:val="0"/>
            </w:pPr>
            <w:r>
              <w:rPr>
                <w:sz w:val="24"/>
              </w:rPr>
            </w:r>
          </w:p>
        </w:tc>
        <w:tc>
          <w:tcPr>
            <w:tcW w:w="1965" w:type="dxa"/>
          </w:tcPr>
          <w:p>
            <w:pPr>
              <w:pStyle w:val="0"/>
            </w:pPr>
            <w:r>
              <w:rPr>
                <w:sz w:val="24"/>
              </w:rPr>
            </w:r>
          </w:p>
        </w:tc>
        <w:tc>
          <w:tcPr>
            <w:tcW w:w="1965" w:type="dxa"/>
          </w:tcPr>
          <w:p>
            <w:pPr>
              <w:pStyle w:val="0"/>
            </w:pPr>
            <w:r>
              <w:rPr>
                <w:sz w:val="24"/>
              </w:rPr>
            </w:r>
          </w:p>
        </w:tc>
        <w:tc>
          <w:tcPr>
            <w:tcW w:w="2494" w:type="dxa"/>
          </w:tcPr>
          <w:p>
            <w:pPr>
              <w:pStyle w:val="0"/>
            </w:pPr>
            <w:r>
              <w:rPr>
                <w:sz w:val="24"/>
              </w:rPr>
            </w:r>
          </w:p>
        </w:tc>
      </w:tr>
      <w:tr>
        <w:tc>
          <w:tcPr>
            <w:tcW w:w="624" w:type="dxa"/>
            <w:tcBorders>
              <w:left w:val="nil"/>
            </w:tcBorders>
          </w:tcPr>
          <w:p>
            <w:pPr>
              <w:pStyle w:val="0"/>
            </w:pPr>
            <w:r>
              <w:rPr>
                <w:sz w:val="24"/>
              </w:rPr>
            </w:r>
          </w:p>
        </w:tc>
        <w:tc>
          <w:tcPr>
            <w:tcW w:w="1965" w:type="dxa"/>
          </w:tcPr>
          <w:p>
            <w:pPr>
              <w:pStyle w:val="0"/>
            </w:pPr>
            <w:r>
              <w:rPr>
                <w:sz w:val="24"/>
              </w:rPr>
            </w:r>
          </w:p>
        </w:tc>
        <w:tc>
          <w:tcPr>
            <w:tcW w:w="1965" w:type="dxa"/>
          </w:tcPr>
          <w:p>
            <w:pPr>
              <w:pStyle w:val="0"/>
            </w:pPr>
            <w:r>
              <w:rPr>
                <w:sz w:val="24"/>
              </w:rPr>
            </w:r>
          </w:p>
        </w:tc>
        <w:tc>
          <w:tcPr>
            <w:tcW w:w="1965" w:type="dxa"/>
          </w:tcPr>
          <w:p>
            <w:pPr>
              <w:pStyle w:val="0"/>
            </w:pPr>
            <w:r>
              <w:rPr>
                <w:sz w:val="24"/>
              </w:rPr>
            </w:r>
          </w:p>
        </w:tc>
        <w:tc>
          <w:tcPr>
            <w:tcW w:w="2494" w:type="dxa"/>
          </w:tcPr>
          <w:p>
            <w:pPr>
              <w:pStyle w:val="0"/>
            </w:pPr>
            <w:r>
              <w:rPr>
                <w:sz w:val="24"/>
              </w:rPr>
            </w:r>
          </w:p>
        </w:tc>
      </w:tr>
      <w:tr>
        <w:tc>
          <w:tcPr>
            <w:gridSpan w:val="4"/>
            <w:tcW w:w="6519" w:type="dxa"/>
            <w:tcBorders>
              <w:left w:val="nil"/>
              <w:bottom w:val="nil"/>
            </w:tcBorders>
          </w:tcPr>
          <w:p>
            <w:pPr>
              <w:pStyle w:val="0"/>
              <w:jc w:val="right"/>
            </w:pPr>
            <w:r>
              <w:rPr>
                <w:sz w:val="24"/>
              </w:rPr>
              <w:t xml:space="preserve">Итого</w:t>
            </w:r>
          </w:p>
        </w:tc>
        <w:tc>
          <w:tcPr>
            <w:tcW w:w="2494" w:type="dxa"/>
          </w:tcPr>
          <w:p>
            <w:pPr>
              <w:pStyle w:val="0"/>
            </w:pPr>
            <w:r>
              <w:rPr>
                <w:sz w:val="24"/>
              </w:rPr>
            </w:r>
          </w:p>
        </w:tc>
      </w:tr>
    </w:tbl>
    <w:p>
      <w:pPr>
        <w:pStyle w:val="0"/>
        <w:jc w:val="both"/>
      </w:pPr>
      <w:r>
        <w:rPr>
          <w:sz w:val="24"/>
        </w:rPr>
      </w:r>
    </w:p>
    <w:p>
      <w:pPr>
        <w:pStyle w:val="1"/>
        <w:jc w:val="both"/>
      </w:pPr>
      <w:r>
        <w:rPr>
          <w:sz w:val="20"/>
        </w:rPr>
        <w:t xml:space="preserve">                   3.3. Поступления в иностранной валюте</w:t>
      </w:r>
    </w:p>
    <w:p>
      <w:pPr>
        <w:pStyle w:val="0"/>
        <w:jc w:val="both"/>
      </w:pPr>
      <w:r>
        <w:rPr>
          <w:sz w:val="24"/>
        </w:rPr>
      </w:r>
    </w:p>
    <w:tbl>
      <w:tblPr>
        <w:tblInd w:w="0" w:type="dxa"/>
        <w:tblLayout w:type="fixed"/>
        <w:tblBorders>
          <w:top w:val="single" w:sz="4"/>
          <w:right w:val="single" w:sz="4"/>
          <w:insideV w:val="single" w:sz="4"/>
          <w:insideH w:val="single" w:sz="4"/>
        </w:tblBorders>
        <w:tblCellMar>
          <w:top w:w="102" w:type="dxa"/>
          <w:left w:w="62" w:type="dxa"/>
          <w:bottom w:w="102" w:type="dxa"/>
          <w:right w:w="62" w:type="dxa"/>
        </w:tblCellMar>
      </w:tblPr>
      <w:tblGrid>
        <w:gridCol w:w="624"/>
        <w:gridCol w:w="1701"/>
        <w:gridCol w:w="907"/>
        <w:gridCol w:w="794"/>
        <w:gridCol w:w="1020"/>
        <w:gridCol w:w="1531"/>
        <w:gridCol w:w="850"/>
        <w:gridCol w:w="1587"/>
      </w:tblGrid>
      <w:tr>
        <w:tblPrEx>
          <w:tblBorders>
            <w:right w:val="nil"/>
          </w:tblBorders>
        </w:tblPrEx>
        <w:tc>
          <w:tcPr>
            <w:tcW w:w="624" w:type="dxa"/>
            <w:tcBorders>
              <w:left w:val="nil"/>
            </w:tcBorders>
            <w:vMerge w:val="restart"/>
          </w:tcPr>
          <w:p>
            <w:pPr>
              <w:pStyle w:val="0"/>
              <w:jc w:val="center"/>
            </w:pPr>
            <w:r>
              <w:rPr>
                <w:sz w:val="24"/>
              </w:rPr>
              <w:t xml:space="preserve">N п/п</w:t>
            </w:r>
          </w:p>
        </w:tc>
        <w:tc>
          <w:tcPr>
            <w:gridSpan w:val="3"/>
            <w:tcW w:w="3402" w:type="dxa"/>
          </w:tcPr>
          <w:p>
            <w:pPr>
              <w:pStyle w:val="0"/>
              <w:jc w:val="center"/>
            </w:pPr>
            <w:r>
              <w:rPr>
                <w:sz w:val="24"/>
              </w:rPr>
              <w:t xml:space="preserve">Документ</w:t>
            </w:r>
          </w:p>
        </w:tc>
        <w:tc>
          <w:tcPr>
            <w:tcW w:w="1020" w:type="dxa"/>
            <w:vMerge w:val="restart"/>
          </w:tcPr>
          <w:p>
            <w:pPr>
              <w:pStyle w:val="0"/>
              <w:jc w:val="center"/>
            </w:pPr>
            <w:r>
              <w:rPr>
                <w:sz w:val="24"/>
              </w:rPr>
              <w:t xml:space="preserve">Код валюты по </w:t>
            </w:r>
            <w:r>
              <w:rPr>
                <w:sz w:val="24"/>
              </w:rPr>
              <w:t xml:space="preserve">ОКВ</w:t>
            </w:r>
          </w:p>
        </w:tc>
        <w:tc>
          <w:tcPr>
            <w:tcW w:w="1531" w:type="dxa"/>
            <w:vMerge w:val="restart"/>
          </w:tcPr>
          <w:p>
            <w:pPr>
              <w:pStyle w:val="0"/>
              <w:jc w:val="center"/>
            </w:pPr>
            <w:r>
              <w:rPr>
                <w:sz w:val="24"/>
              </w:rPr>
              <w:t xml:space="preserve">Сумма в иностранной валюте</w:t>
            </w:r>
          </w:p>
        </w:tc>
        <w:tc>
          <w:tcPr>
            <w:tcW w:w="850" w:type="dxa"/>
            <w:vMerge w:val="restart"/>
          </w:tcPr>
          <w:p>
            <w:pPr>
              <w:pStyle w:val="0"/>
              <w:jc w:val="center"/>
            </w:pPr>
            <w:r>
              <w:rPr>
                <w:sz w:val="24"/>
              </w:rPr>
              <w:t xml:space="preserve">Курс валют</w:t>
            </w:r>
          </w:p>
        </w:tc>
        <w:tc>
          <w:tcPr>
            <w:tcW w:w="1587" w:type="dxa"/>
            <w:tcBorders>
              <w:right w:val="nil"/>
            </w:tcBorders>
            <w:vMerge w:val="restart"/>
          </w:tcPr>
          <w:p>
            <w:pPr>
              <w:pStyle w:val="0"/>
              <w:jc w:val="center"/>
            </w:pPr>
            <w:r>
              <w:rPr>
                <w:sz w:val="24"/>
              </w:rPr>
              <w:t xml:space="preserve">Сумма поступлений (в рублевом эквиваленте)</w:t>
            </w:r>
          </w:p>
        </w:tc>
      </w:tr>
      <w:tr>
        <w:tblPrEx>
          <w:tblBorders>
            <w:right w:val="nil"/>
          </w:tblBorders>
        </w:tblPrEx>
        <w:tc>
          <w:tcPr>
            <w:tcBorders>
              <w:left w:val="nil"/>
            </w:tcBorders>
            <w:vMerge w:val="continue"/>
          </w:tcPr>
          <w:p/>
        </w:tc>
        <w:tc>
          <w:tcPr>
            <w:tcW w:w="1701" w:type="dxa"/>
          </w:tcPr>
          <w:p>
            <w:pPr>
              <w:pStyle w:val="0"/>
              <w:jc w:val="center"/>
            </w:pPr>
            <w:r>
              <w:rPr>
                <w:sz w:val="24"/>
              </w:rPr>
              <w:t xml:space="preserve">наименование</w:t>
            </w:r>
          </w:p>
        </w:tc>
        <w:tc>
          <w:tcPr>
            <w:tcW w:w="907" w:type="dxa"/>
          </w:tcPr>
          <w:p>
            <w:pPr>
              <w:pStyle w:val="0"/>
              <w:jc w:val="center"/>
            </w:pPr>
            <w:r>
              <w:rPr>
                <w:sz w:val="24"/>
              </w:rPr>
              <w:t xml:space="preserve">номер</w:t>
            </w:r>
          </w:p>
        </w:tc>
        <w:tc>
          <w:tcPr>
            <w:tcW w:w="794" w:type="dxa"/>
          </w:tcPr>
          <w:p>
            <w:pPr>
              <w:pStyle w:val="0"/>
              <w:jc w:val="center"/>
            </w:pPr>
            <w:r>
              <w:rPr>
                <w:sz w:val="24"/>
              </w:rPr>
              <w:t xml:space="preserve">дата</w:t>
            </w:r>
          </w:p>
        </w:tc>
        <w:tc>
          <w:tcPr>
            <w:vMerge w:val="continue"/>
          </w:tcPr>
          <w:p/>
        </w:tc>
        <w:tc>
          <w:tcPr>
            <w:vMerge w:val="continue"/>
          </w:tcPr>
          <w:p/>
        </w:tc>
        <w:tc>
          <w:tcPr>
            <w:vMerge w:val="continue"/>
          </w:tcPr>
          <w:p/>
        </w:tc>
        <w:tc>
          <w:tcPr>
            <w:tcBorders>
              <w:right w:val="nil"/>
            </w:tcBorders>
            <w:vMerge w:val="continue"/>
          </w:tcPr>
          <w:p/>
        </w:tc>
      </w:tr>
      <w:tr>
        <w:tblPrEx>
          <w:tblBorders>
            <w:right w:val="nil"/>
          </w:tblBorders>
        </w:tblPrEx>
        <w:tc>
          <w:tcPr>
            <w:tcW w:w="624" w:type="dxa"/>
            <w:tcBorders>
              <w:left w:val="nil"/>
            </w:tcBorders>
          </w:tcPr>
          <w:p>
            <w:pPr>
              <w:pStyle w:val="0"/>
              <w:jc w:val="center"/>
            </w:pPr>
            <w:r>
              <w:rPr>
                <w:sz w:val="24"/>
              </w:rPr>
              <w:t xml:space="preserve">1</w:t>
            </w:r>
          </w:p>
        </w:tc>
        <w:tc>
          <w:tcPr>
            <w:tcW w:w="1701" w:type="dxa"/>
          </w:tcPr>
          <w:p>
            <w:pPr>
              <w:pStyle w:val="0"/>
              <w:jc w:val="center"/>
            </w:pPr>
            <w:r>
              <w:rPr>
                <w:sz w:val="24"/>
              </w:rPr>
              <w:t xml:space="preserve">2</w:t>
            </w:r>
          </w:p>
        </w:tc>
        <w:tc>
          <w:tcPr>
            <w:tcW w:w="907" w:type="dxa"/>
          </w:tcPr>
          <w:p>
            <w:pPr>
              <w:pStyle w:val="0"/>
              <w:jc w:val="center"/>
            </w:pPr>
            <w:r>
              <w:rPr>
                <w:sz w:val="24"/>
              </w:rPr>
              <w:t xml:space="preserve">3</w:t>
            </w:r>
          </w:p>
        </w:tc>
        <w:tc>
          <w:tcPr>
            <w:tcW w:w="794" w:type="dxa"/>
          </w:tcPr>
          <w:p>
            <w:pPr>
              <w:pStyle w:val="0"/>
              <w:jc w:val="center"/>
            </w:pPr>
            <w:r>
              <w:rPr>
                <w:sz w:val="24"/>
              </w:rPr>
              <w:t xml:space="preserve">4</w:t>
            </w:r>
          </w:p>
        </w:tc>
        <w:tc>
          <w:tcPr>
            <w:tcW w:w="1020" w:type="dxa"/>
          </w:tcPr>
          <w:p>
            <w:pPr>
              <w:pStyle w:val="0"/>
              <w:jc w:val="center"/>
            </w:pPr>
            <w:r>
              <w:rPr>
                <w:sz w:val="24"/>
              </w:rPr>
              <w:t xml:space="preserve">5</w:t>
            </w:r>
          </w:p>
        </w:tc>
        <w:tc>
          <w:tcPr>
            <w:tcW w:w="1531" w:type="dxa"/>
          </w:tcPr>
          <w:p>
            <w:pPr>
              <w:pStyle w:val="0"/>
              <w:jc w:val="center"/>
            </w:pPr>
            <w:r>
              <w:rPr>
                <w:sz w:val="24"/>
              </w:rPr>
              <w:t xml:space="preserve">6</w:t>
            </w:r>
          </w:p>
        </w:tc>
        <w:tc>
          <w:tcPr>
            <w:tcW w:w="850" w:type="dxa"/>
          </w:tcPr>
          <w:p>
            <w:pPr>
              <w:pStyle w:val="0"/>
              <w:jc w:val="center"/>
            </w:pPr>
            <w:r>
              <w:rPr>
                <w:sz w:val="24"/>
              </w:rPr>
              <w:t xml:space="preserve">7</w:t>
            </w:r>
          </w:p>
        </w:tc>
        <w:tc>
          <w:tcPr>
            <w:tcW w:w="1587" w:type="dxa"/>
            <w:tcBorders>
              <w:right w:val="nil"/>
            </w:tcBorders>
          </w:tcPr>
          <w:p>
            <w:pPr>
              <w:pStyle w:val="0"/>
              <w:jc w:val="center"/>
            </w:pPr>
            <w:r>
              <w:rPr>
                <w:sz w:val="24"/>
              </w:rPr>
              <w:t xml:space="preserve">8</w:t>
            </w:r>
          </w:p>
        </w:tc>
      </w:tr>
      <w:tr>
        <w:tc>
          <w:tcPr>
            <w:tcW w:w="624" w:type="dxa"/>
            <w:tcBorders>
              <w:left w:val="nil"/>
            </w:tcBorders>
          </w:tcPr>
          <w:p>
            <w:pPr>
              <w:pStyle w:val="0"/>
            </w:pPr>
            <w:r>
              <w:rPr>
                <w:sz w:val="24"/>
              </w:rPr>
            </w:r>
          </w:p>
        </w:tc>
        <w:tc>
          <w:tcPr>
            <w:tcW w:w="1701"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1020" w:type="dxa"/>
          </w:tcPr>
          <w:p>
            <w:pPr>
              <w:pStyle w:val="0"/>
            </w:pPr>
            <w:r>
              <w:rPr>
                <w:sz w:val="24"/>
              </w:rPr>
            </w:r>
          </w:p>
        </w:tc>
        <w:tc>
          <w:tcPr>
            <w:tcW w:w="1531" w:type="dxa"/>
          </w:tcPr>
          <w:p>
            <w:pPr>
              <w:pStyle w:val="0"/>
            </w:pPr>
            <w:r>
              <w:rPr>
                <w:sz w:val="24"/>
              </w:rPr>
            </w:r>
          </w:p>
        </w:tc>
        <w:tc>
          <w:tcPr>
            <w:tcW w:w="850" w:type="dxa"/>
          </w:tcPr>
          <w:p>
            <w:pPr>
              <w:pStyle w:val="0"/>
            </w:pPr>
            <w:r>
              <w:rPr>
                <w:sz w:val="24"/>
              </w:rPr>
            </w:r>
          </w:p>
        </w:tc>
        <w:tc>
          <w:tcPr>
            <w:tcW w:w="1587" w:type="dxa"/>
          </w:tcPr>
          <w:p>
            <w:pPr>
              <w:pStyle w:val="0"/>
            </w:pPr>
            <w:r>
              <w:rPr>
                <w:sz w:val="24"/>
              </w:rPr>
            </w:r>
          </w:p>
        </w:tc>
      </w:tr>
      <w:tr>
        <w:tc>
          <w:tcPr>
            <w:tcW w:w="624" w:type="dxa"/>
            <w:tcBorders>
              <w:left w:val="nil"/>
            </w:tcBorders>
          </w:tcPr>
          <w:p>
            <w:pPr>
              <w:pStyle w:val="0"/>
            </w:pPr>
            <w:r>
              <w:rPr>
                <w:sz w:val="24"/>
              </w:rPr>
            </w:r>
          </w:p>
        </w:tc>
        <w:tc>
          <w:tcPr>
            <w:tcW w:w="1701"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1020" w:type="dxa"/>
          </w:tcPr>
          <w:p>
            <w:pPr>
              <w:pStyle w:val="0"/>
            </w:pPr>
            <w:r>
              <w:rPr>
                <w:sz w:val="24"/>
              </w:rPr>
            </w:r>
          </w:p>
        </w:tc>
        <w:tc>
          <w:tcPr>
            <w:tcW w:w="1531" w:type="dxa"/>
          </w:tcPr>
          <w:p>
            <w:pPr>
              <w:pStyle w:val="0"/>
            </w:pPr>
            <w:r>
              <w:rPr>
                <w:sz w:val="24"/>
              </w:rPr>
            </w:r>
          </w:p>
        </w:tc>
        <w:tc>
          <w:tcPr>
            <w:tcW w:w="850" w:type="dxa"/>
          </w:tcPr>
          <w:p>
            <w:pPr>
              <w:pStyle w:val="0"/>
            </w:pPr>
            <w:r>
              <w:rPr>
                <w:sz w:val="24"/>
              </w:rPr>
            </w:r>
          </w:p>
        </w:tc>
        <w:tc>
          <w:tcPr>
            <w:tcW w:w="1587" w:type="dxa"/>
          </w:tcPr>
          <w:p>
            <w:pPr>
              <w:pStyle w:val="0"/>
            </w:pPr>
            <w:r>
              <w:rPr>
                <w:sz w:val="24"/>
              </w:rPr>
            </w:r>
          </w:p>
        </w:tc>
      </w:tr>
      <w:tr>
        <w:tc>
          <w:tcPr>
            <w:tcW w:w="624" w:type="dxa"/>
            <w:tcBorders>
              <w:left w:val="nil"/>
            </w:tcBorders>
          </w:tcPr>
          <w:p>
            <w:pPr>
              <w:pStyle w:val="0"/>
            </w:pPr>
            <w:r>
              <w:rPr>
                <w:sz w:val="24"/>
              </w:rPr>
            </w:r>
          </w:p>
        </w:tc>
        <w:tc>
          <w:tcPr>
            <w:tcW w:w="1701"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1020" w:type="dxa"/>
          </w:tcPr>
          <w:p>
            <w:pPr>
              <w:pStyle w:val="0"/>
            </w:pPr>
            <w:r>
              <w:rPr>
                <w:sz w:val="24"/>
              </w:rPr>
            </w:r>
          </w:p>
        </w:tc>
        <w:tc>
          <w:tcPr>
            <w:tcW w:w="1531" w:type="dxa"/>
          </w:tcPr>
          <w:p>
            <w:pPr>
              <w:pStyle w:val="0"/>
            </w:pPr>
            <w:r>
              <w:rPr>
                <w:sz w:val="24"/>
              </w:rPr>
            </w:r>
          </w:p>
        </w:tc>
        <w:tc>
          <w:tcPr>
            <w:tcW w:w="850" w:type="dxa"/>
          </w:tcPr>
          <w:p>
            <w:pPr>
              <w:pStyle w:val="0"/>
            </w:pPr>
            <w:r>
              <w:rPr>
                <w:sz w:val="24"/>
              </w:rPr>
            </w:r>
          </w:p>
        </w:tc>
        <w:tc>
          <w:tcPr>
            <w:tcW w:w="1587" w:type="dxa"/>
          </w:tcPr>
          <w:p>
            <w:pPr>
              <w:pStyle w:val="0"/>
            </w:pPr>
            <w:r>
              <w:rPr>
                <w:sz w:val="24"/>
              </w:rPr>
            </w:r>
          </w:p>
        </w:tc>
      </w:tr>
      <w:tr>
        <w:tc>
          <w:tcPr>
            <w:tcW w:w="624" w:type="dxa"/>
            <w:tcBorders>
              <w:left w:val="nil"/>
            </w:tcBorders>
          </w:tcPr>
          <w:p>
            <w:pPr>
              <w:pStyle w:val="0"/>
            </w:pPr>
            <w:r>
              <w:rPr>
                <w:sz w:val="24"/>
              </w:rPr>
            </w:r>
          </w:p>
        </w:tc>
        <w:tc>
          <w:tcPr>
            <w:tcW w:w="1701"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1020" w:type="dxa"/>
          </w:tcPr>
          <w:p>
            <w:pPr>
              <w:pStyle w:val="0"/>
            </w:pPr>
            <w:r>
              <w:rPr>
                <w:sz w:val="24"/>
              </w:rPr>
            </w:r>
          </w:p>
        </w:tc>
        <w:tc>
          <w:tcPr>
            <w:tcW w:w="1531" w:type="dxa"/>
          </w:tcPr>
          <w:p>
            <w:pPr>
              <w:pStyle w:val="0"/>
            </w:pPr>
            <w:r>
              <w:rPr>
                <w:sz w:val="24"/>
              </w:rPr>
            </w:r>
          </w:p>
        </w:tc>
        <w:tc>
          <w:tcPr>
            <w:tcW w:w="850" w:type="dxa"/>
          </w:tcPr>
          <w:p>
            <w:pPr>
              <w:pStyle w:val="0"/>
            </w:pPr>
            <w:r>
              <w:rPr>
                <w:sz w:val="24"/>
              </w:rPr>
            </w:r>
          </w:p>
        </w:tc>
        <w:tc>
          <w:tcPr>
            <w:tcW w:w="1587" w:type="dxa"/>
          </w:tcPr>
          <w:p>
            <w:pPr>
              <w:pStyle w:val="0"/>
            </w:pPr>
            <w:r>
              <w:rPr>
                <w:sz w:val="24"/>
              </w:rPr>
            </w:r>
          </w:p>
        </w:tc>
      </w:tr>
      <w:tr>
        <w:tc>
          <w:tcPr>
            <w:gridSpan w:val="4"/>
            <w:tcW w:w="4026" w:type="dxa"/>
            <w:tcBorders>
              <w:left w:val="nil"/>
              <w:bottom w:val="nil"/>
            </w:tcBorders>
          </w:tcPr>
          <w:p>
            <w:pPr>
              <w:pStyle w:val="0"/>
              <w:jc w:val="right"/>
            </w:pPr>
            <w:r>
              <w:rPr>
                <w:sz w:val="24"/>
              </w:rPr>
              <w:t xml:space="preserve">Итого по коду валют (по </w:t>
            </w:r>
            <w:r>
              <w:rPr>
                <w:sz w:val="24"/>
              </w:rPr>
              <w:t xml:space="preserve">ОКВ</w:t>
            </w:r>
            <w:r>
              <w:rPr>
                <w:sz w:val="24"/>
              </w:rPr>
              <w:t xml:space="preserve">)</w:t>
            </w:r>
          </w:p>
        </w:tc>
        <w:tc>
          <w:tcPr>
            <w:tcW w:w="1020" w:type="dxa"/>
          </w:tcPr>
          <w:p>
            <w:pPr>
              <w:pStyle w:val="0"/>
            </w:pPr>
            <w:r>
              <w:rPr>
                <w:sz w:val="24"/>
              </w:rPr>
            </w:r>
          </w:p>
        </w:tc>
        <w:tc>
          <w:tcPr>
            <w:tcW w:w="1531" w:type="dxa"/>
          </w:tcPr>
          <w:p>
            <w:pPr>
              <w:pStyle w:val="0"/>
            </w:pPr>
            <w:r>
              <w:rPr>
                <w:sz w:val="24"/>
              </w:rPr>
            </w:r>
          </w:p>
        </w:tc>
        <w:tc>
          <w:tcPr>
            <w:tcW w:w="850" w:type="dxa"/>
          </w:tcPr>
          <w:p>
            <w:pPr>
              <w:pStyle w:val="0"/>
              <w:jc w:val="center"/>
            </w:pPr>
            <w:r>
              <w:rPr>
                <w:sz w:val="24"/>
              </w:rPr>
              <w:t xml:space="preserve">X</w:t>
            </w:r>
          </w:p>
        </w:tc>
        <w:tc>
          <w:tcPr>
            <w:tcW w:w="1587" w:type="dxa"/>
          </w:tcPr>
          <w:p>
            <w:pPr>
              <w:pStyle w:val="0"/>
            </w:pPr>
            <w:r>
              <w:rPr>
                <w:sz w:val="24"/>
              </w:rPr>
            </w:r>
          </w:p>
        </w:tc>
      </w:tr>
      <w:tr>
        <w:tblPrEx>
          <w:tblBorders>
            <w:insideV w:val="nil"/>
          </w:tblBorders>
        </w:tblPrEx>
        <w:tc>
          <w:tcPr>
            <w:gridSpan w:val="4"/>
            <w:tcW w:w="4026" w:type="dxa"/>
            <w:tcBorders>
              <w:top w:val="nil"/>
              <w:bottom w:val="nil"/>
            </w:tcBorders>
          </w:tcPr>
          <w:p>
            <w:pPr>
              <w:pStyle w:val="0"/>
            </w:pPr>
            <w:r>
              <w:rPr>
                <w:sz w:val="24"/>
              </w:rPr>
            </w:r>
          </w:p>
        </w:tc>
        <w:tc>
          <w:tcPr>
            <w:gridSpan w:val="3"/>
            <w:tcW w:w="3401" w:type="dxa"/>
            <w:tcBorders>
              <w:bottom w:val="nil"/>
              <w:right w:val="single" w:sz="4"/>
            </w:tcBorders>
          </w:tcPr>
          <w:p>
            <w:pPr>
              <w:pStyle w:val="0"/>
              <w:jc w:val="right"/>
            </w:pPr>
            <w:r>
              <w:rPr>
                <w:sz w:val="24"/>
              </w:rPr>
              <w:t xml:space="preserve">Всего</w:t>
            </w:r>
          </w:p>
        </w:tc>
        <w:tc>
          <w:tcPr>
            <w:tcW w:w="1587" w:type="dxa"/>
            <w:tcBorders>
              <w:left w:val="single" w:sz="4"/>
              <w:right w:val="single" w:sz="4"/>
            </w:tcBorders>
          </w:tcPr>
          <w:p>
            <w:pPr>
              <w:pStyle w:val="0"/>
            </w:pPr>
            <w:r>
              <w:rPr>
                <w:sz w:val="24"/>
              </w:rPr>
            </w:r>
          </w:p>
        </w:tc>
      </w:tr>
    </w:tbl>
    <w:p>
      <w:pPr>
        <w:pStyle w:val="0"/>
        <w:jc w:val="both"/>
      </w:pPr>
      <w:r>
        <w:rPr>
          <w:sz w:val="24"/>
        </w:rPr>
      </w:r>
    </w:p>
    <w:p>
      <w:pPr>
        <w:pStyle w:val="1"/>
        <w:jc w:val="both"/>
      </w:pPr>
      <w:r>
        <w:rPr>
          <w:sz w:val="20"/>
        </w:rPr>
        <w:t xml:space="preserve">                                                         Номер страницы ___</w:t>
      </w:r>
    </w:p>
    <w:p>
      <w:pPr>
        <w:pStyle w:val="1"/>
        <w:jc w:val="both"/>
      </w:pPr>
      <w:r>
        <w:rPr>
          <w:sz w:val="20"/>
        </w:rPr>
        <w:t xml:space="preserve">                                                          Всего страниц ___</w:t>
      </w:r>
    </w:p>
    <w:p>
      <w:pPr>
        <w:pStyle w:val="1"/>
        <w:jc w:val="both"/>
      </w:pPr>
      <w:r>
        <w:rPr>
          <w:sz w:val="20"/>
        </w:rPr>
      </w:r>
    </w:p>
    <w:p>
      <w:pPr>
        <w:pStyle w:val="1"/>
        <w:jc w:val="both"/>
      </w:pPr>
      <w:r>
        <w:rPr>
          <w:sz w:val="20"/>
        </w:rPr>
        <w:t xml:space="preserve">                                                        Форма 0531764, с. 4</w:t>
      </w:r>
    </w:p>
    <w:p>
      <w:pPr>
        <w:pStyle w:val="1"/>
        <w:jc w:val="both"/>
      </w:pPr>
      <w:r>
        <w:rPr>
          <w:sz w:val="20"/>
        </w:rPr>
      </w:r>
    </w:p>
    <w:p>
      <w:pPr>
        <w:pStyle w:val="1"/>
        <w:jc w:val="both"/>
      </w:pPr>
      <w:r>
        <w:rPr>
          <w:sz w:val="20"/>
        </w:rPr>
        <w:t xml:space="preserve">                                                Номер лицевого счета ______</w:t>
      </w:r>
    </w:p>
    <w:p>
      <w:pPr>
        <w:pStyle w:val="1"/>
        <w:jc w:val="both"/>
      </w:pPr>
      <w:r>
        <w:rPr>
          <w:sz w:val="20"/>
        </w:rPr>
        <w:t xml:space="preserve">                                                за "__" ___________ 20__ г.</w:t>
      </w:r>
    </w:p>
    <w:p>
      <w:pPr>
        <w:pStyle w:val="1"/>
        <w:jc w:val="both"/>
      </w:pPr>
      <w:r>
        <w:rPr>
          <w:sz w:val="20"/>
        </w:rPr>
      </w:r>
    </w:p>
    <w:p>
      <w:pPr>
        <w:pStyle w:val="1"/>
        <w:jc w:val="both"/>
      </w:pPr>
      <w:r>
        <w:rPr>
          <w:sz w:val="20"/>
        </w:rPr>
        <w:t xml:space="preserve">                3.4. Выплаты в валюте Российской Федерации</w:t>
      </w:r>
    </w:p>
    <w:p>
      <w:pPr>
        <w:pStyle w:val="0"/>
        <w:jc w:val="both"/>
      </w:pPr>
      <w:r>
        <w:rPr>
          <w:sz w:val="24"/>
        </w:rPr>
      </w:r>
    </w:p>
    <w:tbl>
      <w:tblPr>
        <w:tblInd w:w="0" w:type="dxa"/>
        <w:tblLayout w:type="fixed"/>
        <w:tblBorders>
          <w:top w:val="single" w:sz="4"/>
          <w:right w:val="single" w:sz="4"/>
          <w:insideV w:val="single" w:sz="4"/>
          <w:insideH w:val="single" w:sz="4"/>
        </w:tblBorders>
        <w:tblCellMar>
          <w:top w:w="102" w:type="dxa"/>
          <w:left w:w="62" w:type="dxa"/>
          <w:bottom w:w="102" w:type="dxa"/>
          <w:right w:w="62" w:type="dxa"/>
        </w:tblCellMar>
      </w:tblPr>
      <w:tblGrid>
        <w:gridCol w:w="624"/>
        <w:gridCol w:w="1701"/>
        <w:gridCol w:w="907"/>
        <w:gridCol w:w="737"/>
        <w:gridCol w:w="1701"/>
        <w:gridCol w:w="850"/>
        <w:gridCol w:w="794"/>
        <w:gridCol w:w="1644"/>
      </w:tblGrid>
      <w:tr>
        <w:tblPrEx>
          <w:tblBorders>
            <w:right w:val="nil"/>
          </w:tblBorders>
        </w:tblPrEx>
        <w:tc>
          <w:tcPr>
            <w:tcW w:w="624" w:type="dxa"/>
            <w:tcBorders>
              <w:left w:val="nil"/>
            </w:tcBorders>
            <w:vMerge w:val="restart"/>
          </w:tcPr>
          <w:p>
            <w:pPr>
              <w:pStyle w:val="0"/>
              <w:jc w:val="center"/>
            </w:pPr>
            <w:r>
              <w:rPr>
                <w:sz w:val="24"/>
              </w:rPr>
              <w:t xml:space="preserve">N п/п</w:t>
            </w:r>
          </w:p>
        </w:tc>
        <w:tc>
          <w:tcPr>
            <w:gridSpan w:val="3"/>
            <w:tcW w:w="3345" w:type="dxa"/>
          </w:tcPr>
          <w:p>
            <w:pPr>
              <w:pStyle w:val="0"/>
              <w:jc w:val="center"/>
            </w:pPr>
            <w:r>
              <w:rPr>
                <w:sz w:val="24"/>
              </w:rPr>
              <w:t xml:space="preserve">Документ, подтверждающий проведение операции</w:t>
            </w:r>
          </w:p>
        </w:tc>
        <w:tc>
          <w:tcPr>
            <w:gridSpan w:val="3"/>
            <w:tcW w:w="3345" w:type="dxa"/>
          </w:tcPr>
          <w:p>
            <w:pPr>
              <w:pStyle w:val="0"/>
              <w:jc w:val="center"/>
            </w:pPr>
            <w:r>
              <w:rPr>
                <w:sz w:val="24"/>
              </w:rPr>
              <w:t xml:space="preserve">Документ администратора источников финансирования</w:t>
            </w:r>
          </w:p>
        </w:tc>
        <w:tc>
          <w:tcPr>
            <w:tcW w:w="1644" w:type="dxa"/>
            <w:tcBorders>
              <w:right w:val="nil"/>
            </w:tcBorders>
            <w:vMerge w:val="restart"/>
          </w:tcPr>
          <w:p>
            <w:pPr>
              <w:pStyle w:val="0"/>
              <w:jc w:val="center"/>
            </w:pPr>
            <w:r>
              <w:rPr>
                <w:sz w:val="24"/>
              </w:rPr>
              <w:t xml:space="preserve">Сумма</w:t>
            </w:r>
          </w:p>
        </w:tc>
      </w:tr>
      <w:tr>
        <w:tblPrEx>
          <w:tblBorders>
            <w:right w:val="nil"/>
          </w:tblBorders>
        </w:tblPrEx>
        <w:tc>
          <w:tcPr>
            <w:tcBorders>
              <w:left w:val="nil"/>
            </w:tcBorders>
            <w:vMerge w:val="continue"/>
          </w:tcPr>
          <w:p/>
        </w:tc>
        <w:tc>
          <w:tcPr>
            <w:tcW w:w="1701" w:type="dxa"/>
          </w:tcPr>
          <w:p>
            <w:pPr>
              <w:pStyle w:val="0"/>
              <w:jc w:val="center"/>
            </w:pPr>
            <w:r>
              <w:rPr>
                <w:sz w:val="24"/>
              </w:rPr>
              <w:t xml:space="preserve">наименование</w:t>
            </w:r>
          </w:p>
        </w:tc>
        <w:tc>
          <w:tcPr>
            <w:tcW w:w="907" w:type="dxa"/>
          </w:tcPr>
          <w:p>
            <w:pPr>
              <w:pStyle w:val="0"/>
              <w:jc w:val="center"/>
            </w:pPr>
            <w:r>
              <w:rPr>
                <w:sz w:val="24"/>
              </w:rPr>
              <w:t xml:space="preserve">номер</w:t>
            </w:r>
          </w:p>
        </w:tc>
        <w:tc>
          <w:tcPr>
            <w:tcW w:w="737" w:type="dxa"/>
          </w:tcPr>
          <w:p>
            <w:pPr>
              <w:pStyle w:val="0"/>
              <w:jc w:val="center"/>
            </w:pPr>
            <w:r>
              <w:rPr>
                <w:sz w:val="24"/>
              </w:rPr>
              <w:t xml:space="preserve">дата</w:t>
            </w:r>
          </w:p>
        </w:tc>
        <w:tc>
          <w:tcPr>
            <w:tcW w:w="1701" w:type="dxa"/>
          </w:tcPr>
          <w:p>
            <w:pPr>
              <w:pStyle w:val="0"/>
              <w:jc w:val="center"/>
            </w:pPr>
            <w:r>
              <w:rPr>
                <w:sz w:val="24"/>
              </w:rPr>
              <w:t xml:space="preserve">наименование</w:t>
            </w:r>
          </w:p>
        </w:tc>
        <w:tc>
          <w:tcPr>
            <w:tcW w:w="850" w:type="dxa"/>
          </w:tcPr>
          <w:p>
            <w:pPr>
              <w:pStyle w:val="0"/>
              <w:jc w:val="center"/>
            </w:pPr>
            <w:r>
              <w:rPr>
                <w:sz w:val="24"/>
              </w:rPr>
              <w:t xml:space="preserve">номер</w:t>
            </w:r>
          </w:p>
        </w:tc>
        <w:tc>
          <w:tcPr>
            <w:tcW w:w="794" w:type="dxa"/>
          </w:tcPr>
          <w:p>
            <w:pPr>
              <w:pStyle w:val="0"/>
              <w:jc w:val="center"/>
            </w:pPr>
            <w:r>
              <w:rPr>
                <w:sz w:val="24"/>
              </w:rPr>
              <w:t xml:space="preserve">дата</w:t>
            </w:r>
          </w:p>
        </w:tc>
        <w:tc>
          <w:tcPr>
            <w:tcBorders>
              <w:right w:val="nil"/>
            </w:tcBorders>
            <w:vMerge w:val="continue"/>
          </w:tcPr>
          <w:p/>
        </w:tc>
      </w:tr>
      <w:tr>
        <w:tblPrEx>
          <w:tblBorders>
            <w:right w:val="nil"/>
          </w:tblBorders>
        </w:tblPrEx>
        <w:tc>
          <w:tcPr>
            <w:tcW w:w="624" w:type="dxa"/>
            <w:tcBorders>
              <w:left w:val="nil"/>
            </w:tcBorders>
          </w:tcPr>
          <w:p>
            <w:pPr>
              <w:pStyle w:val="0"/>
              <w:jc w:val="center"/>
            </w:pPr>
            <w:r>
              <w:rPr>
                <w:sz w:val="24"/>
              </w:rPr>
              <w:t xml:space="preserve">1</w:t>
            </w:r>
          </w:p>
        </w:tc>
        <w:tc>
          <w:tcPr>
            <w:tcW w:w="1701" w:type="dxa"/>
          </w:tcPr>
          <w:p>
            <w:pPr>
              <w:pStyle w:val="0"/>
              <w:jc w:val="center"/>
            </w:pPr>
            <w:r>
              <w:rPr>
                <w:sz w:val="24"/>
              </w:rPr>
              <w:t xml:space="preserve">2</w:t>
            </w:r>
          </w:p>
        </w:tc>
        <w:tc>
          <w:tcPr>
            <w:tcW w:w="907" w:type="dxa"/>
          </w:tcPr>
          <w:p>
            <w:pPr>
              <w:pStyle w:val="0"/>
              <w:jc w:val="center"/>
            </w:pPr>
            <w:r>
              <w:rPr>
                <w:sz w:val="24"/>
              </w:rPr>
              <w:t xml:space="preserve">3</w:t>
            </w:r>
          </w:p>
        </w:tc>
        <w:tc>
          <w:tcPr>
            <w:tcW w:w="737" w:type="dxa"/>
          </w:tcPr>
          <w:p>
            <w:pPr>
              <w:pStyle w:val="0"/>
              <w:jc w:val="center"/>
            </w:pPr>
            <w:r>
              <w:rPr>
                <w:sz w:val="24"/>
              </w:rPr>
              <w:t xml:space="preserve">4</w:t>
            </w:r>
          </w:p>
        </w:tc>
        <w:tc>
          <w:tcPr>
            <w:tcW w:w="1701" w:type="dxa"/>
          </w:tcPr>
          <w:p>
            <w:pPr>
              <w:pStyle w:val="0"/>
              <w:jc w:val="center"/>
            </w:pPr>
            <w:r>
              <w:rPr>
                <w:sz w:val="24"/>
              </w:rPr>
              <w:t xml:space="preserve">5</w:t>
            </w:r>
          </w:p>
        </w:tc>
        <w:tc>
          <w:tcPr>
            <w:tcW w:w="850" w:type="dxa"/>
          </w:tcPr>
          <w:p>
            <w:pPr>
              <w:pStyle w:val="0"/>
              <w:jc w:val="center"/>
            </w:pPr>
            <w:r>
              <w:rPr>
                <w:sz w:val="24"/>
              </w:rPr>
              <w:t xml:space="preserve">6</w:t>
            </w:r>
          </w:p>
        </w:tc>
        <w:tc>
          <w:tcPr>
            <w:tcW w:w="794" w:type="dxa"/>
          </w:tcPr>
          <w:p>
            <w:pPr>
              <w:pStyle w:val="0"/>
              <w:jc w:val="center"/>
            </w:pPr>
            <w:r>
              <w:rPr>
                <w:sz w:val="24"/>
              </w:rPr>
              <w:t xml:space="preserve">7</w:t>
            </w:r>
          </w:p>
        </w:tc>
        <w:tc>
          <w:tcPr>
            <w:tcW w:w="1644" w:type="dxa"/>
            <w:tcBorders>
              <w:right w:val="nil"/>
            </w:tcBorders>
          </w:tcPr>
          <w:p>
            <w:pPr>
              <w:pStyle w:val="0"/>
              <w:jc w:val="center"/>
            </w:pPr>
            <w:r>
              <w:rPr>
                <w:sz w:val="24"/>
              </w:rPr>
              <w:t xml:space="preserve">8</w:t>
            </w:r>
          </w:p>
        </w:tc>
      </w:tr>
      <w:tr>
        <w:tc>
          <w:tcPr>
            <w:tcW w:w="624" w:type="dxa"/>
            <w:tcBorders>
              <w:left w:val="nil"/>
            </w:tcBorders>
          </w:tcPr>
          <w:p>
            <w:pPr>
              <w:pStyle w:val="0"/>
            </w:pPr>
            <w:r>
              <w:rPr>
                <w:sz w:val="24"/>
              </w:rPr>
            </w:r>
          </w:p>
        </w:tc>
        <w:tc>
          <w:tcPr>
            <w:tcW w:w="1701"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701"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1644" w:type="dxa"/>
          </w:tcPr>
          <w:p>
            <w:pPr>
              <w:pStyle w:val="0"/>
            </w:pPr>
            <w:r>
              <w:rPr>
                <w:sz w:val="24"/>
              </w:rPr>
            </w:r>
          </w:p>
        </w:tc>
      </w:tr>
      <w:tr>
        <w:tc>
          <w:tcPr>
            <w:tcW w:w="624" w:type="dxa"/>
            <w:tcBorders>
              <w:left w:val="nil"/>
            </w:tcBorders>
          </w:tcPr>
          <w:p>
            <w:pPr>
              <w:pStyle w:val="0"/>
            </w:pPr>
            <w:r>
              <w:rPr>
                <w:sz w:val="24"/>
              </w:rPr>
            </w:r>
          </w:p>
        </w:tc>
        <w:tc>
          <w:tcPr>
            <w:tcW w:w="1701"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701"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1644" w:type="dxa"/>
          </w:tcPr>
          <w:p>
            <w:pPr>
              <w:pStyle w:val="0"/>
            </w:pPr>
            <w:r>
              <w:rPr>
                <w:sz w:val="24"/>
              </w:rPr>
            </w:r>
          </w:p>
        </w:tc>
      </w:tr>
      <w:tr>
        <w:tc>
          <w:tcPr>
            <w:tcW w:w="624" w:type="dxa"/>
            <w:tcBorders>
              <w:left w:val="nil"/>
            </w:tcBorders>
          </w:tcPr>
          <w:p>
            <w:pPr>
              <w:pStyle w:val="0"/>
            </w:pPr>
            <w:r>
              <w:rPr>
                <w:sz w:val="24"/>
              </w:rPr>
            </w:r>
          </w:p>
        </w:tc>
        <w:tc>
          <w:tcPr>
            <w:tcW w:w="1701"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701"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1644" w:type="dxa"/>
          </w:tcPr>
          <w:p>
            <w:pPr>
              <w:pStyle w:val="0"/>
            </w:pPr>
            <w:r>
              <w:rPr>
                <w:sz w:val="24"/>
              </w:rPr>
            </w:r>
          </w:p>
        </w:tc>
      </w:tr>
      <w:tr>
        <w:tc>
          <w:tcPr>
            <w:tcW w:w="624" w:type="dxa"/>
            <w:tcBorders>
              <w:left w:val="nil"/>
            </w:tcBorders>
          </w:tcPr>
          <w:p>
            <w:pPr>
              <w:pStyle w:val="0"/>
            </w:pPr>
            <w:r>
              <w:rPr>
                <w:sz w:val="24"/>
              </w:rPr>
            </w:r>
          </w:p>
        </w:tc>
        <w:tc>
          <w:tcPr>
            <w:tcW w:w="1701"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701"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1644" w:type="dxa"/>
          </w:tcPr>
          <w:p>
            <w:pPr>
              <w:pStyle w:val="0"/>
            </w:pPr>
            <w:r>
              <w:rPr>
                <w:sz w:val="24"/>
              </w:rPr>
            </w:r>
          </w:p>
        </w:tc>
      </w:tr>
      <w:tr>
        <w:tc>
          <w:tcPr>
            <w:gridSpan w:val="7"/>
            <w:tcW w:w="7314" w:type="dxa"/>
            <w:tcBorders>
              <w:left w:val="nil"/>
              <w:bottom w:val="nil"/>
            </w:tcBorders>
          </w:tcPr>
          <w:p>
            <w:pPr>
              <w:pStyle w:val="0"/>
              <w:jc w:val="right"/>
            </w:pPr>
            <w:r>
              <w:rPr>
                <w:sz w:val="24"/>
              </w:rPr>
              <w:t xml:space="preserve">Итого</w:t>
            </w:r>
          </w:p>
        </w:tc>
        <w:tc>
          <w:tcPr>
            <w:tcW w:w="1644" w:type="dxa"/>
          </w:tcPr>
          <w:p>
            <w:pPr>
              <w:pStyle w:val="0"/>
            </w:pPr>
            <w:r>
              <w:rPr>
                <w:sz w:val="24"/>
              </w:rPr>
            </w:r>
          </w:p>
        </w:tc>
      </w:tr>
    </w:tbl>
    <w:p>
      <w:pPr>
        <w:pStyle w:val="0"/>
        <w:jc w:val="both"/>
      </w:pPr>
      <w:r>
        <w:rPr>
          <w:sz w:val="24"/>
        </w:rPr>
      </w:r>
    </w:p>
    <w:p>
      <w:pPr>
        <w:pStyle w:val="1"/>
        <w:jc w:val="both"/>
      </w:pPr>
      <w:r>
        <w:rPr>
          <w:sz w:val="20"/>
        </w:rPr>
        <w:t xml:space="preserve">                     3.5. Выплаты в иностранной валюте</w:t>
      </w:r>
    </w:p>
    <w:p>
      <w:pPr>
        <w:pStyle w:val="0"/>
        <w:jc w:val="both"/>
      </w:pPr>
      <w:r>
        <w:rPr>
          <w:sz w:val="24"/>
        </w:rPr>
      </w:r>
    </w:p>
    <w:p>
      <w:pPr>
        <w:sectPr>
          <w:pgSz w:w="11906" w:h="16838"/>
          <w:pgMar w:top="1440" w:right="566" w:bottom="1440" w:left="1133" w:header="0" w:footer="0" w:gutter="0"/>
          <w:titlePg/>
        </w:sectPr>
      </w:pPr>
    </w:p>
    <w:tbl>
      <w:tblPr>
        <w:tblInd w:w="0" w:type="dxa"/>
        <w:tblLayout w:type="fixed"/>
        <w:tblBorders>
          <w:top w:val="single" w:sz="4"/>
          <w:right w:val="single" w:sz="4"/>
          <w:insideV w:val="single" w:sz="4"/>
          <w:insideH w:val="single" w:sz="4"/>
        </w:tblBorders>
        <w:tblCellMar>
          <w:top w:w="102" w:type="dxa"/>
          <w:left w:w="62" w:type="dxa"/>
          <w:bottom w:w="102" w:type="dxa"/>
          <w:right w:w="62" w:type="dxa"/>
        </w:tblCellMar>
      </w:tblPr>
      <w:tblGrid>
        <w:gridCol w:w="624"/>
        <w:gridCol w:w="1701"/>
        <w:gridCol w:w="907"/>
        <w:gridCol w:w="737"/>
        <w:gridCol w:w="1701"/>
        <w:gridCol w:w="850"/>
        <w:gridCol w:w="794"/>
        <w:gridCol w:w="1077"/>
        <w:gridCol w:w="1361"/>
        <w:gridCol w:w="794"/>
        <w:gridCol w:w="1531"/>
      </w:tblGrid>
      <w:tr>
        <w:tblPrEx>
          <w:tblBorders>
            <w:right w:val="nil"/>
          </w:tblBorders>
        </w:tblPrEx>
        <w:tc>
          <w:tcPr>
            <w:tcW w:w="624" w:type="dxa"/>
            <w:tcBorders>
              <w:left w:val="nil"/>
            </w:tcBorders>
            <w:vMerge w:val="restart"/>
          </w:tcPr>
          <w:p>
            <w:pPr>
              <w:pStyle w:val="0"/>
              <w:jc w:val="center"/>
            </w:pPr>
            <w:r>
              <w:rPr>
                <w:sz w:val="24"/>
              </w:rPr>
              <w:t xml:space="preserve">N п/п</w:t>
            </w:r>
          </w:p>
        </w:tc>
        <w:tc>
          <w:tcPr>
            <w:gridSpan w:val="3"/>
            <w:tcW w:w="3345" w:type="dxa"/>
          </w:tcPr>
          <w:p>
            <w:pPr>
              <w:pStyle w:val="0"/>
              <w:jc w:val="center"/>
            </w:pPr>
            <w:r>
              <w:rPr>
                <w:sz w:val="24"/>
              </w:rPr>
              <w:t xml:space="preserve">Документ, подтверждающий проведение операции</w:t>
            </w:r>
          </w:p>
        </w:tc>
        <w:tc>
          <w:tcPr>
            <w:gridSpan w:val="3"/>
            <w:tcW w:w="3345" w:type="dxa"/>
          </w:tcPr>
          <w:p>
            <w:pPr>
              <w:pStyle w:val="0"/>
              <w:jc w:val="center"/>
            </w:pPr>
            <w:r>
              <w:rPr>
                <w:sz w:val="24"/>
              </w:rPr>
              <w:t xml:space="preserve">Документ администратора источников финансирования</w:t>
            </w:r>
          </w:p>
        </w:tc>
        <w:tc>
          <w:tcPr>
            <w:tcW w:w="1077" w:type="dxa"/>
            <w:vMerge w:val="restart"/>
          </w:tcPr>
          <w:p>
            <w:pPr>
              <w:pStyle w:val="0"/>
              <w:jc w:val="center"/>
            </w:pPr>
            <w:r>
              <w:rPr>
                <w:sz w:val="24"/>
              </w:rPr>
              <w:t xml:space="preserve">Код валюты по </w:t>
            </w:r>
            <w:r>
              <w:rPr>
                <w:sz w:val="24"/>
              </w:rPr>
              <w:t xml:space="preserve">ОКВ</w:t>
            </w:r>
          </w:p>
        </w:tc>
        <w:tc>
          <w:tcPr>
            <w:tcW w:w="1361" w:type="dxa"/>
            <w:vMerge w:val="restart"/>
          </w:tcPr>
          <w:p>
            <w:pPr>
              <w:pStyle w:val="0"/>
              <w:jc w:val="center"/>
            </w:pPr>
            <w:r>
              <w:rPr>
                <w:sz w:val="24"/>
              </w:rPr>
              <w:t xml:space="preserve">Сумма в иностранной валюте</w:t>
            </w:r>
          </w:p>
        </w:tc>
        <w:tc>
          <w:tcPr>
            <w:tcW w:w="794" w:type="dxa"/>
            <w:vMerge w:val="restart"/>
          </w:tcPr>
          <w:p>
            <w:pPr>
              <w:pStyle w:val="0"/>
              <w:jc w:val="center"/>
            </w:pPr>
            <w:r>
              <w:rPr>
                <w:sz w:val="24"/>
              </w:rPr>
              <w:t xml:space="preserve">Курс валют</w:t>
            </w:r>
          </w:p>
        </w:tc>
        <w:tc>
          <w:tcPr>
            <w:tcW w:w="1531" w:type="dxa"/>
            <w:tcBorders>
              <w:right w:val="nil"/>
            </w:tcBorders>
            <w:vMerge w:val="restart"/>
          </w:tcPr>
          <w:p>
            <w:pPr>
              <w:pStyle w:val="0"/>
              <w:jc w:val="center"/>
            </w:pPr>
            <w:r>
              <w:rPr>
                <w:sz w:val="24"/>
              </w:rPr>
              <w:t xml:space="preserve">Сумма выплат (в рублевом эквиваленте)</w:t>
            </w:r>
          </w:p>
        </w:tc>
      </w:tr>
      <w:tr>
        <w:tblPrEx>
          <w:tblBorders>
            <w:right w:val="nil"/>
          </w:tblBorders>
        </w:tblPrEx>
        <w:tc>
          <w:tcPr>
            <w:tcBorders>
              <w:left w:val="nil"/>
            </w:tcBorders>
            <w:vMerge w:val="continue"/>
          </w:tcPr>
          <w:p/>
        </w:tc>
        <w:tc>
          <w:tcPr>
            <w:tcW w:w="1701" w:type="dxa"/>
          </w:tcPr>
          <w:p>
            <w:pPr>
              <w:pStyle w:val="0"/>
              <w:jc w:val="center"/>
            </w:pPr>
            <w:r>
              <w:rPr>
                <w:sz w:val="24"/>
              </w:rPr>
              <w:t xml:space="preserve">наименование</w:t>
            </w:r>
          </w:p>
        </w:tc>
        <w:tc>
          <w:tcPr>
            <w:tcW w:w="907" w:type="dxa"/>
          </w:tcPr>
          <w:p>
            <w:pPr>
              <w:pStyle w:val="0"/>
              <w:jc w:val="center"/>
            </w:pPr>
            <w:r>
              <w:rPr>
                <w:sz w:val="24"/>
              </w:rPr>
              <w:t xml:space="preserve">номер</w:t>
            </w:r>
          </w:p>
        </w:tc>
        <w:tc>
          <w:tcPr>
            <w:tcW w:w="737" w:type="dxa"/>
          </w:tcPr>
          <w:p>
            <w:pPr>
              <w:pStyle w:val="0"/>
              <w:jc w:val="center"/>
            </w:pPr>
            <w:r>
              <w:rPr>
                <w:sz w:val="24"/>
              </w:rPr>
              <w:t xml:space="preserve">дата</w:t>
            </w:r>
          </w:p>
        </w:tc>
        <w:tc>
          <w:tcPr>
            <w:tcW w:w="1701" w:type="dxa"/>
          </w:tcPr>
          <w:p>
            <w:pPr>
              <w:pStyle w:val="0"/>
              <w:jc w:val="center"/>
            </w:pPr>
            <w:r>
              <w:rPr>
                <w:sz w:val="24"/>
              </w:rPr>
              <w:t xml:space="preserve">наименование</w:t>
            </w:r>
          </w:p>
        </w:tc>
        <w:tc>
          <w:tcPr>
            <w:tcW w:w="850" w:type="dxa"/>
          </w:tcPr>
          <w:p>
            <w:pPr>
              <w:pStyle w:val="0"/>
              <w:jc w:val="center"/>
            </w:pPr>
            <w:r>
              <w:rPr>
                <w:sz w:val="24"/>
              </w:rPr>
              <w:t xml:space="preserve">номер</w:t>
            </w:r>
          </w:p>
        </w:tc>
        <w:tc>
          <w:tcPr>
            <w:tcW w:w="794" w:type="dxa"/>
          </w:tcPr>
          <w:p>
            <w:pPr>
              <w:pStyle w:val="0"/>
              <w:jc w:val="center"/>
            </w:pPr>
            <w:r>
              <w:rPr>
                <w:sz w:val="24"/>
              </w:rPr>
              <w:t xml:space="preserve">дата</w:t>
            </w:r>
          </w:p>
        </w:tc>
        <w:tc>
          <w:tcPr>
            <w:vMerge w:val="continue"/>
          </w:tcPr>
          <w:p/>
        </w:tc>
        <w:tc>
          <w:tcPr>
            <w:vMerge w:val="continue"/>
          </w:tcPr>
          <w:p/>
        </w:tc>
        <w:tc>
          <w:tcPr>
            <w:vMerge w:val="continue"/>
          </w:tcPr>
          <w:p/>
        </w:tc>
        <w:tc>
          <w:tcPr>
            <w:tcBorders>
              <w:right w:val="nil"/>
            </w:tcBorders>
            <w:vMerge w:val="continue"/>
          </w:tcPr>
          <w:p/>
        </w:tc>
      </w:tr>
      <w:tr>
        <w:tblPrEx>
          <w:tblBorders>
            <w:right w:val="nil"/>
          </w:tblBorders>
        </w:tblPrEx>
        <w:tc>
          <w:tcPr>
            <w:tcW w:w="624" w:type="dxa"/>
            <w:tcBorders>
              <w:left w:val="nil"/>
            </w:tcBorders>
          </w:tcPr>
          <w:p>
            <w:pPr>
              <w:pStyle w:val="0"/>
              <w:jc w:val="center"/>
            </w:pPr>
            <w:r>
              <w:rPr>
                <w:sz w:val="24"/>
              </w:rPr>
              <w:t xml:space="preserve">1</w:t>
            </w:r>
          </w:p>
        </w:tc>
        <w:tc>
          <w:tcPr>
            <w:tcW w:w="1701" w:type="dxa"/>
          </w:tcPr>
          <w:p>
            <w:pPr>
              <w:pStyle w:val="0"/>
              <w:jc w:val="center"/>
            </w:pPr>
            <w:r>
              <w:rPr>
                <w:sz w:val="24"/>
              </w:rPr>
              <w:t xml:space="preserve">2</w:t>
            </w:r>
          </w:p>
        </w:tc>
        <w:tc>
          <w:tcPr>
            <w:tcW w:w="907" w:type="dxa"/>
          </w:tcPr>
          <w:p>
            <w:pPr>
              <w:pStyle w:val="0"/>
              <w:jc w:val="center"/>
            </w:pPr>
            <w:r>
              <w:rPr>
                <w:sz w:val="24"/>
              </w:rPr>
              <w:t xml:space="preserve">3</w:t>
            </w:r>
          </w:p>
        </w:tc>
        <w:tc>
          <w:tcPr>
            <w:tcW w:w="737" w:type="dxa"/>
          </w:tcPr>
          <w:p>
            <w:pPr>
              <w:pStyle w:val="0"/>
              <w:jc w:val="center"/>
            </w:pPr>
            <w:r>
              <w:rPr>
                <w:sz w:val="24"/>
              </w:rPr>
              <w:t xml:space="preserve">4</w:t>
            </w:r>
          </w:p>
        </w:tc>
        <w:tc>
          <w:tcPr>
            <w:tcW w:w="1701" w:type="dxa"/>
          </w:tcPr>
          <w:p>
            <w:pPr>
              <w:pStyle w:val="0"/>
              <w:jc w:val="center"/>
            </w:pPr>
            <w:r>
              <w:rPr>
                <w:sz w:val="24"/>
              </w:rPr>
              <w:t xml:space="preserve">5</w:t>
            </w:r>
          </w:p>
        </w:tc>
        <w:tc>
          <w:tcPr>
            <w:tcW w:w="850" w:type="dxa"/>
          </w:tcPr>
          <w:p>
            <w:pPr>
              <w:pStyle w:val="0"/>
              <w:jc w:val="center"/>
            </w:pPr>
            <w:r>
              <w:rPr>
                <w:sz w:val="24"/>
              </w:rPr>
              <w:t xml:space="preserve">6</w:t>
            </w:r>
          </w:p>
        </w:tc>
        <w:tc>
          <w:tcPr>
            <w:tcW w:w="794" w:type="dxa"/>
          </w:tcPr>
          <w:p>
            <w:pPr>
              <w:pStyle w:val="0"/>
              <w:jc w:val="center"/>
            </w:pPr>
            <w:r>
              <w:rPr>
                <w:sz w:val="24"/>
              </w:rPr>
              <w:t xml:space="preserve">7</w:t>
            </w:r>
          </w:p>
        </w:tc>
        <w:tc>
          <w:tcPr>
            <w:tcW w:w="1077" w:type="dxa"/>
          </w:tcPr>
          <w:p>
            <w:pPr>
              <w:pStyle w:val="0"/>
              <w:jc w:val="center"/>
            </w:pPr>
            <w:r>
              <w:rPr>
                <w:sz w:val="24"/>
              </w:rPr>
              <w:t xml:space="preserve">8</w:t>
            </w:r>
          </w:p>
        </w:tc>
        <w:tc>
          <w:tcPr>
            <w:tcW w:w="1361" w:type="dxa"/>
          </w:tcPr>
          <w:p>
            <w:pPr>
              <w:pStyle w:val="0"/>
              <w:jc w:val="center"/>
            </w:pPr>
            <w:r>
              <w:rPr>
                <w:sz w:val="24"/>
              </w:rPr>
              <w:t xml:space="preserve">9</w:t>
            </w:r>
          </w:p>
        </w:tc>
        <w:tc>
          <w:tcPr>
            <w:tcW w:w="794" w:type="dxa"/>
          </w:tcPr>
          <w:p>
            <w:pPr>
              <w:pStyle w:val="0"/>
              <w:jc w:val="center"/>
            </w:pPr>
            <w:r>
              <w:rPr>
                <w:sz w:val="24"/>
              </w:rPr>
              <w:t xml:space="preserve">10</w:t>
            </w:r>
          </w:p>
        </w:tc>
        <w:tc>
          <w:tcPr>
            <w:tcW w:w="1531" w:type="dxa"/>
            <w:tcBorders>
              <w:right w:val="nil"/>
            </w:tcBorders>
          </w:tcPr>
          <w:p>
            <w:pPr>
              <w:pStyle w:val="0"/>
              <w:jc w:val="center"/>
            </w:pPr>
            <w:r>
              <w:rPr>
                <w:sz w:val="24"/>
              </w:rPr>
              <w:t xml:space="preserve">11</w:t>
            </w:r>
          </w:p>
        </w:tc>
      </w:tr>
      <w:tr>
        <w:tc>
          <w:tcPr>
            <w:tcW w:w="624" w:type="dxa"/>
            <w:tcBorders>
              <w:left w:val="nil"/>
            </w:tcBorders>
          </w:tcPr>
          <w:p>
            <w:pPr>
              <w:pStyle w:val="0"/>
            </w:pPr>
            <w:r>
              <w:rPr>
                <w:sz w:val="24"/>
              </w:rPr>
            </w:r>
          </w:p>
        </w:tc>
        <w:tc>
          <w:tcPr>
            <w:tcW w:w="1701"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701"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1361" w:type="dxa"/>
          </w:tcPr>
          <w:p>
            <w:pPr>
              <w:pStyle w:val="0"/>
            </w:pPr>
            <w:r>
              <w:rPr>
                <w:sz w:val="24"/>
              </w:rPr>
            </w:r>
          </w:p>
        </w:tc>
        <w:tc>
          <w:tcPr>
            <w:tcW w:w="794" w:type="dxa"/>
          </w:tcPr>
          <w:p>
            <w:pPr>
              <w:pStyle w:val="0"/>
            </w:pPr>
            <w:r>
              <w:rPr>
                <w:sz w:val="24"/>
              </w:rPr>
            </w:r>
          </w:p>
        </w:tc>
        <w:tc>
          <w:tcPr>
            <w:tcW w:w="1531" w:type="dxa"/>
          </w:tcPr>
          <w:p>
            <w:pPr>
              <w:pStyle w:val="0"/>
            </w:pPr>
            <w:r>
              <w:rPr>
                <w:sz w:val="24"/>
              </w:rPr>
            </w:r>
          </w:p>
        </w:tc>
      </w:tr>
      <w:tr>
        <w:tc>
          <w:tcPr>
            <w:tcW w:w="624" w:type="dxa"/>
            <w:tcBorders>
              <w:left w:val="nil"/>
            </w:tcBorders>
          </w:tcPr>
          <w:p>
            <w:pPr>
              <w:pStyle w:val="0"/>
            </w:pPr>
            <w:r>
              <w:rPr>
                <w:sz w:val="24"/>
              </w:rPr>
            </w:r>
          </w:p>
        </w:tc>
        <w:tc>
          <w:tcPr>
            <w:tcW w:w="1701"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701"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1361" w:type="dxa"/>
          </w:tcPr>
          <w:p>
            <w:pPr>
              <w:pStyle w:val="0"/>
            </w:pPr>
            <w:r>
              <w:rPr>
                <w:sz w:val="24"/>
              </w:rPr>
            </w:r>
          </w:p>
        </w:tc>
        <w:tc>
          <w:tcPr>
            <w:tcW w:w="794" w:type="dxa"/>
          </w:tcPr>
          <w:p>
            <w:pPr>
              <w:pStyle w:val="0"/>
            </w:pPr>
            <w:r>
              <w:rPr>
                <w:sz w:val="24"/>
              </w:rPr>
            </w:r>
          </w:p>
        </w:tc>
        <w:tc>
          <w:tcPr>
            <w:tcW w:w="1531" w:type="dxa"/>
          </w:tcPr>
          <w:p>
            <w:pPr>
              <w:pStyle w:val="0"/>
            </w:pPr>
            <w:r>
              <w:rPr>
                <w:sz w:val="24"/>
              </w:rPr>
            </w:r>
          </w:p>
        </w:tc>
      </w:tr>
      <w:tr>
        <w:tc>
          <w:tcPr>
            <w:tcW w:w="624" w:type="dxa"/>
            <w:tcBorders>
              <w:left w:val="nil"/>
            </w:tcBorders>
          </w:tcPr>
          <w:p>
            <w:pPr>
              <w:pStyle w:val="0"/>
            </w:pPr>
            <w:r>
              <w:rPr>
                <w:sz w:val="24"/>
              </w:rPr>
            </w:r>
          </w:p>
        </w:tc>
        <w:tc>
          <w:tcPr>
            <w:tcW w:w="1701"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701"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1361" w:type="dxa"/>
          </w:tcPr>
          <w:p>
            <w:pPr>
              <w:pStyle w:val="0"/>
            </w:pPr>
            <w:r>
              <w:rPr>
                <w:sz w:val="24"/>
              </w:rPr>
            </w:r>
          </w:p>
        </w:tc>
        <w:tc>
          <w:tcPr>
            <w:tcW w:w="794" w:type="dxa"/>
          </w:tcPr>
          <w:p>
            <w:pPr>
              <w:pStyle w:val="0"/>
            </w:pPr>
            <w:r>
              <w:rPr>
                <w:sz w:val="24"/>
              </w:rPr>
            </w:r>
          </w:p>
        </w:tc>
        <w:tc>
          <w:tcPr>
            <w:tcW w:w="1531" w:type="dxa"/>
          </w:tcPr>
          <w:p>
            <w:pPr>
              <w:pStyle w:val="0"/>
            </w:pPr>
            <w:r>
              <w:rPr>
                <w:sz w:val="24"/>
              </w:rPr>
            </w:r>
          </w:p>
        </w:tc>
      </w:tr>
      <w:tr>
        <w:tc>
          <w:tcPr>
            <w:tcW w:w="624" w:type="dxa"/>
            <w:tcBorders>
              <w:left w:val="nil"/>
            </w:tcBorders>
          </w:tcPr>
          <w:p>
            <w:pPr>
              <w:pStyle w:val="0"/>
            </w:pPr>
            <w:r>
              <w:rPr>
                <w:sz w:val="24"/>
              </w:rPr>
            </w:r>
          </w:p>
        </w:tc>
        <w:tc>
          <w:tcPr>
            <w:tcW w:w="1701"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701"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1361" w:type="dxa"/>
          </w:tcPr>
          <w:p>
            <w:pPr>
              <w:pStyle w:val="0"/>
            </w:pPr>
            <w:r>
              <w:rPr>
                <w:sz w:val="24"/>
              </w:rPr>
            </w:r>
          </w:p>
        </w:tc>
        <w:tc>
          <w:tcPr>
            <w:tcW w:w="794" w:type="dxa"/>
          </w:tcPr>
          <w:p>
            <w:pPr>
              <w:pStyle w:val="0"/>
            </w:pPr>
            <w:r>
              <w:rPr>
                <w:sz w:val="24"/>
              </w:rPr>
            </w:r>
          </w:p>
        </w:tc>
        <w:tc>
          <w:tcPr>
            <w:tcW w:w="1531" w:type="dxa"/>
          </w:tcPr>
          <w:p>
            <w:pPr>
              <w:pStyle w:val="0"/>
            </w:pPr>
            <w:r>
              <w:rPr>
                <w:sz w:val="24"/>
              </w:rPr>
            </w:r>
          </w:p>
        </w:tc>
      </w:tr>
      <w:tr>
        <w:tc>
          <w:tcPr>
            <w:gridSpan w:val="7"/>
            <w:tcW w:w="7314" w:type="dxa"/>
            <w:tcBorders>
              <w:left w:val="nil"/>
              <w:bottom w:val="nil"/>
            </w:tcBorders>
          </w:tcPr>
          <w:p>
            <w:pPr>
              <w:pStyle w:val="0"/>
              <w:jc w:val="right"/>
            </w:pPr>
            <w:r>
              <w:rPr>
                <w:sz w:val="24"/>
              </w:rPr>
              <w:t xml:space="preserve">Итого по коду валют (по </w:t>
            </w:r>
            <w:r>
              <w:rPr>
                <w:sz w:val="24"/>
              </w:rPr>
              <w:t xml:space="preserve">ОКВ</w:t>
            </w:r>
            <w:r>
              <w:rPr>
                <w:sz w:val="24"/>
              </w:rPr>
              <w:t xml:space="preserve">)</w:t>
            </w:r>
          </w:p>
        </w:tc>
        <w:tc>
          <w:tcPr>
            <w:tcW w:w="1077" w:type="dxa"/>
          </w:tcPr>
          <w:p>
            <w:pPr>
              <w:pStyle w:val="0"/>
            </w:pPr>
            <w:r>
              <w:rPr>
                <w:sz w:val="24"/>
              </w:rPr>
            </w:r>
          </w:p>
        </w:tc>
        <w:tc>
          <w:tcPr>
            <w:tcW w:w="1361" w:type="dxa"/>
          </w:tcPr>
          <w:p>
            <w:pPr>
              <w:pStyle w:val="0"/>
            </w:pPr>
            <w:r>
              <w:rPr>
                <w:sz w:val="24"/>
              </w:rPr>
            </w:r>
          </w:p>
        </w:tc>
        <w:tc>
          <w:tcPr>
            <w:tcW w:w="794" w:type="dxa"/>
          </w:tcPr>
          <w:p>
            <w:pPr>
              <w:pStyle w:val="0"/>
              <w:jc w:val="center"/>
            </w:pPr>
            <w:r>
              <w:rPr>
                <w:sz w:val="24"/>
              </w:rPr>
              <w:t xml:space="preserve">X</w:t>
            </w:r>
          </w:p>
        </w:tc>
        <w:tc>
          <w:tcPr>
            <w:tcW w:w="1531" w:type="dxa"/>
          </w:tcPr>
          <w:p>
            <w:pPr>
              <w:pStyle w:val="0"/>
            </w:pPr>
            <w:r>
              <w:rPr>
                <w:sz w:val="24"/>
              </w:rPr>
            </w:r>
          </w:p>
        </w:tc>
      </w:tr>
      <w:tr>
        <w:tblPrEx>
          <w:tblBorders>
            <w:insideV w:val="nil"/>
          </w:tblBorders>
        </w:tblPrEx>
        <w:tc>
          <w:tcPr>
            <w:gridSpan w:val="7"/>
            <w:tcW w:w="7314" w:type="dxa"/>
            <w:tcBorders>
              <w:top w:val="nil"/>
              <w:bottom w:val="nil"/>
            </w:tcBorders>
          </w:tcPr>
          <w:p>
            <w:pPr>
              <w:pStyle w:val="0"/>
            </w:pPr>
            <w:r>
              <w:rPr>
                <w:sz w:val="24"/>
              </w:rPr>
            </w:r>
          </w:p>
        </w:tc>
        <w:tc>
          <w:tcPr>
            <w:gridSpan w:val="3"/>
            <w:tcW w:w="3232" w:type="dxa"/>
            <w:tcBorders>
              <w:bottom w:val="nil"/>
              <w:right w:val="single" w:sz="4"/>
            </w:tcBorders>
          </w:tcPr>
          <w:p>
            <w:pPr>
              <w:pStyle w:val="0"/>
              <w:jc w:val="right"/>
            </w:pPr>
            <w:r>
              <w:rPr>
                <w:sz w:val="24"/>
              </w:rPr>
              <w:t xml:space="preserve">Всего</w:t>
            </w:r>
          </w:p>
        </w:tc>
        <w:tc>
          <w:tcPr>
            <w:tcW w:w="1531" w:type="dxa"/>
            <w:tcBorders>
              <w:left w:val="single" w:sz="4"/>
              <w:right w:val="single" w:sz="4"/>
            </w:tcBorders>
          </w:tcPr>
          <w:p>
            <w:pPr>
              <w:pStyle w:val="0"/>
            </w:pPr>
            <w:r>
              <w:rPr>
                <w:sz w:val="24"/>
              </w:rPr>
            </w:r>
          </w:p>
        </w:tc>
      </w:tr>
    </w:tbl>
    <w:p>
      <w:pPr>
        <w:pStyle w:val="0"/>
        <w:jc w:val="both"/>
      </w:pPr>
      <w:r>
        <w:rPr>
          <w:sz w:val="24"/>
        </w:rPr>
      </w:r>
    </w:p>
    <w:p>
      <w:pPr>
        <w:pStyle w:val="1"/>
        <w:jc w:val="both"/>
      </w:pPr>
      <w:r>
        <w:rPr>
          <w:sz w:val="20"/>
        </w:rPr>
        <w:t xml:space="preserve">Ответственный</w:t>
      </w:r>
    </w:p>
    <w:p>
      <w:pPr>
        <w:pStyle w:val="1"/>
        <w:jc w:val="both"/>
      </w:pPr>
      <w:r>
        <w:rPr>
          <w:sz w:val="20"/>
        </w:rPr>
        <w:t xml:space="preserve">исполнитель           ___________ _________ _____________________ _________</w:t>
      </w:r>
    </w:p>
    <w:p>
      <w:pPr>
        <w:pStyle w:val="1"/>
        <w:jc w:val="both"/>
      </w:pPr>
      <w:r>
        <w:rPr>
          <w:sz w:val="20"/>
        </w:rPr>
        <w:t xml:space="preserve">                      (должность) (подпись) (расшифровка подписи) (телефон)</w:t>
      </w:r>
    </w:p>
    <w:p>
      <w:pPr>
        <w:pStyle w:val="1"/>
        <w:jc w:val="both"/>
      </w:pPr>
      <w:r>
        <w:rPr>
          <w:sz w:val="20"/>
        </w:rPr>
      </w:r>
    </w:p>
    <w:p>
      <w:pPr>
        <w:pStyle w:val="1"/>
        <w:jc w:val="both"/>
      </w:pPr>
      <w:r>
        <w:rPr>
          <w:sz w:val="20"/>
        </w:rPr>
        <w:t xml:space="preserve">"__" _______________ 20__ г.</w:t>
      </w:r>
    </w:p>
    <w:p>
      <w:pPr>
        <w:pStyle w:val="1"/>
        <w:jc w:val="both"/>
      </w:pPr>
      <w:r>
        <w:rPr>
          <w:sz w:val="20"/>
        </w:rPr>
      </w:r>
    </w:p>
    <w:p>
      <w:pPr>
        <w:pStyle w:val="1"/>
        <w:jc w:val="both"/>
      </w:pPr>
      <w:r>
        <w:rPr>
          <w:sz w:val="20"/>
        </w:rPr>
        <w:t xml:space="preserve">                                                         Номер страницы ___</w:t>
      </w:r>
    </w:p>
    <w:p>
      <w:pPr>
        <w:pStyle w:val="1"/>
        <w:jc w:val="both"/>
      </w:pPr>
      <w:r>
        <w:rPr>
          <w:sz w:val="20"/>
        </w:rPr>
        <w:t xml:space="preserve">                                                          Всего страниц ___</w:t>
      </w:r>
    </w:p>
    <w:p>
      <w:pPr>
        <w:sectPr>
          <w:pgSz w:w="16838" w:h="11906" w:orient="landscape"/>
          <w:pgMar w:top="1133" w:right="1440" w:bottom="566" w:left="1440"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16</w:t>
      </w:r>
    </w:p>
    <w:p>
      <w:pPr>
        <w:pStyle w:val="0"/>
        <w:jc w:val="right"/>
      </w:pPr>
      <w:r>
        <w:rPr>
          <w:sz w:val="24"/>
        </w:rPr>
        <w:t xml:space="preserve">к Порядку открытия и ведения</w:t>
      </w:r>
    </w:p>
    <w:p>
      <w:pPr>
        <w:pStyle w:val="0"/>
        <w:jc w:val="right"/>
      </w:pPr>
      <w:r>
        <w:rPr>
          <w:sz w:val="24"/>
        </w:rPr>
        <w:t xml:space="preserve">лицевых счетов территориальными</w:t>
      </w:r>
    </w:p>
    <w:p>
      <w:pPr>
        <w:pStyle w:val="0"/>
        <w:jc w:val="right"/>
      </w:pPr>
      <w:r>
        <w:rPr>
          <w:sz w:val="24"/>
        </w:rPr>
        <w:t xml:space="preserve">органами Федерального казначейства,</w:t>
      </w:r>
    </w:p>
    <w:p>
      <w:pPr>
        <w:pStyle w:val="0"/>
        <w:jc w:val="right"/>
      </w:pPr>
      <w:r>
        <w:rPr>
          <w:sz w:val="24"/>
        </w:rPr>
        <w:t xml:space="preserve">утвержденному приказом</w:t>
      </w:r>
    </w:p>
    <w:p>
      <w:pPr>
        <w:pStyle w:val="0"/>
        <w:jc w:val="right"/>
      </w:pPr>
      <w:r>
        <w:rPr>
          <w:sz w:val="24"/>
        </w:rPr>
        <w:t xml:space="preserve">Федерального казначейства</w:t>
      </w:r>
    </w:p>
    <w:p>
      <w:pPr>
        <w:pStyle w:val="0"/>
        <w:jc w:val="right"/>
      </w:pPr>
      <w:r>
        <w:rPr>
          <w:sz w:val="24"/>
        </w:rPr>
        <w:t xml:space="preserve">от 17 октября 2016 г. N 21н</w:t>
      </w:r>
    </w:p>
    <w:p>
      <w:pPr>
        <w:pStyle w:val="0"/>
        <w:jc w:val="both"/>
      </w:pPr>
      <w:r>
        <w:rPr>
          <w:sz w:val="24"/>
        </w:rPr>
      </w:r>
    </w:p>
    <w:bookmarkStart w:id="6914" w:name="P6914"/>
    <w:bookmarkEnd w:id="6914"/>
    <w:p>
      <w:pPr>
        <w:pStyle w:val="1"/>
        <w:jc w:val="both"/>
      </w:pPr>
      <w:r>
        <w:rPr>
          <w:sz w:val="20"/>
        </w:rPr>
        <w:t xml:space="preserve">                                  ВЫПИСКА</w:t>
      </w:r>
    </w:p>
    <w:p>
      <w:pPr>
        <w:pStyle w:val="1"/>
        <w:jc w:val="both"/>
      </w:pPr>
      <w:r>
        <w:rPr>
          <w:sz w:val="20"/>
        </w:rPr>
        <w:t xml:space="preserve">                из лицевого счета администратора источников</w:t>
      </w:r>
    </w:p>
    <w:p>
      <w:pPr>
        <w:pStyle w:val="1"/>
        <w:jc w:val="both"/>
      </w:pPr>
      <w:r>
        <w:rPr>
          <w:sz w:val="20"/>
        </w:rPr>
        <w:t xml:space="preserve">                                            ┌──────────────────┐</w:t>
      </w:r>
    </w:p>
    <w:p>
      <w:pPr>
        <w:pStyle w:val="1"/>
        <w:jc w:val="both"/>
      </w:pPr>
      <w:r>
        <w:rPr>
          <w:sz w:val="20"/>
        </w:rPr>
        <w:t xml:space="preserve">          финансирования дефицита бюджета N │                  │</w:t>
      </w:r>
    </w:p>
    <w:p>
      <w:pPr>
        <w:pStyle w:val="1"/>
        <w:jc w:val="both"/>
      </w:pPr>
      <w:r>
        <w:rPr>
          <w:sz w:val="20"/>
        </w:rPr>
        <w:t xml:space="preserve">                                            └──────────────────┘</w:t>
      </w:r>
    </w:p>
    <w:p>
      <w:pPr>
        <w:pStyle w:val="1"/>
        <w:jc w:val="both"/>
      </w:pPr>
      <w:r>
        <w:rPr>
          <w:sz w:val="20"/>
        </w:rPr>
        <w:t xml:space="preserve">               (для отражения операций за ____ - ____ годы)</w:t>
      </w:r>
    </w:p>
    <w:p>
      <w:pPr>
        <w:pStyle w:val="0"/>
        <w:jc w:val="both"/>
      </w:pPr>
      <w:r>
        <w:rPr>
          <w:sz w:val="24"/>
        </w:rPr>
      </w:r>
    </w:p>
    <w:tbl>
      <w:tblPr>
        <w:tblInd w:w="0" w:type="dxa"/>
        <w:tblLayout w:type="fixed"/>
        <w:tblBorders>
          <w:right w:val="single" w:sz="4"/>
        </w:tblBorders>
        <w:tblCellMar>
          <w:top w:w="102" w:type="dxa"/>
          <w:left w:w="62" w:type="dxa"/>
          <w:bottom w:w="102" w:type="dxa"/>
          <w:right w:w="62" w:type="dxa"/>
        </w:tblCellMar>
      </w:tblPr>
      <w:tblGrid>
        <w:gridCol w:w="2891"/>
        <w:gridCol w:w="3231"/>
        <w:gridCol w:w="1757"/>
        <w:gridCol w:w="1134"/>
      </w:tblGrid>
      <w:tr>
        <w:tc>
          <w:tcPr>
            <w:tcW w:w="2891" w:type="dxa"/>
            <w:tcBorders>
              <w:top w:val="nil"/>
              <w:left w:val="nil"/>
              <w:bottom w:val="nil"/>
              <w:right w:val="nil"/>
            </w:tcBorders>
          </w:tcPr>
          <w:p>
            <w:pPr>
              <w:pStyle w:val="0"/>
            </w:pPr>
            <w:r>
              <w:rPr>
                <w:sz w:val="24"/>
              </w:rPr>
            </w:r>
          </w:p>
        </w:tc>
        <w:tc>
          <w:tcPr>
            <w:tcW w:w="3231" w:type="dxa"/>
            <w:tcBorders>
              <w:top w:val="nil"/>
              <w:left w:val="nil"/>
              <w:bottom w:val="nil"/>
              <w:right w:val="nil"/>
            </w:tcBorders>
          </w:tcPr>
          <w:p>
            <w:pPr>
              <w:pStyle w:val="0"/>
            </w:pPr>
            <w:r>
              <w:rPr>
                <w:sz w:val="24"/>
              </w:rPr>
            </w:r>
          </w:p>
        </w:tc>
        <w:tc>
          <w:tcPr>
            <w:tcW w:w="1757" w:type="dxa"/>
            <w:tcBorders>
              <w:top w:val="nil"/>
              <w:left w:val="nil"/>
              <w:bottom w:val="nil"/>
              <w:right w:val="single" w:sz="4"/>
            </w:tcBorders>
          </w:tcPr>
          <w:p>
            <w:pPr>
              <w:pStyle w:val="0"/>
            </w:pPr>
            <w:r>
              <w:rPr>
                <w:sz w:val="24"/>
              </w:rPr>
            </w:r>
          </w:p>
        </w:tc>
        <w:tc>
          <w:tcPr>
            <w:tcW w:w="1134" w:type="dxa"/>
            <w:tcBorders>
              <w:top w:val="single" w:sz="4"/>
              <w:left w:val="single" w:sz="4"/>
              <w:bottom w:val="single" w:sz="4"/>
              <w:right w:val="single" w:sz="4"/>
            </w:tcBorders>
          </w:tcPr>
          <w:p>
            <w:pPr>
              <w:pStyle w:val="0"/>
              <w:jc w:val="center"/>
            </w:pPr>
            <w:r>
              <w:rPr>
                <w:sz w:val="24"/>
              </w:rPr>
              <w:t xml:space="preserve">Коды</w:t>
            </w:r>
          </w:p>
        </w:tc>
      </w:tr>
      <w:tr>
        <w:tc>
          <w:tcPr>
            <w:tcW w:w="2891" w:type="dxa"/>
            <w:tcBorders>
              <w:top w:val="nil"/>
              <w:left w:val="nil"/>
              <w:bottom w:val="nil"/>
              <w:right w:val="nil"/>
            </w:tcBorders>
          </w:tcPr>
          <w:p>
            <w:pPr>
              <w:pStyle w:val="0"/>
            </w:pPr>
            <w:r>
              <w:rPr>
                <w:sz w:val="24"/>
              </w:rPr>
            </w:r>
          </w:p>
        </w:tc>
        <w:tc>
          <w:tcPr>
            <w:tcW w:w="3231" w:type="dxa"/>
            <w:tcBorders>
              <w:top w:val="nil"/>
              <w:left w:val="nil"/>
              <w:bottom w:val="nil"/>
              <w:right w:val="nil"/>
            </w:tcBorders>
          </w:tcPr>
          <w:p>
            <w:pPr>
              <w:pStyle w:val="0"/>
            </w:pPr>
            <w:r>
              <w:rPr>
                <w:sz w:val="24"/>
              </w:rPr>
            </w:r>
          </w:p>
        </w:tc>
        <w:tc>
          <w:tcPr>
            <w:tcW w:w="1757" w:type="dxa"/>
            <w:tcBorders>
              <w:top w:val="nil"/>
              <w:left w:val="nil"/>
              <w:bottom w:val="nil"/>
              <w:right w:val="single" w:sz="4"/>
            </w:tcBorders>
          </w:tcPr>
          <w:p>
            <w:pPr>
              <w:pStyle w:val="0"/>
              <w:jc w:val="right"/>
            </w:pPr>
            <w:r>
              <w:rPr>
                <w:sz w:val="24"/>
              </w:rPr>
              <w:t xml:space="preserve">Форма по КФД</w:t>
            </w:r>
          </w:p>
        </w:tc>
        <w:tc>
          <w:tcPr>
            <w:tcW w:w="1134" w:type="dxa"/>
            <w:tcBorders>
              <w:top w:val="single" w:sz="4"/>
              <w:left w:val="single" w:sz="4"/>
              <w:bottom w:val="single" w:sz="4"/>
              <w:right w:val="single" w:sz="4"/>
            </w:tcBorders>
          </w:tcPr>
          <w:p>
            <w:pPr>
              <w:pStyle w:val="0"/>
              <w:jc w:val="center"/>
            </w:pPr>
            <w:r>
              <w:rPr>
                <w:sz w:val="24"/>
              </w:rPr>
              <w:t xml:space="preserve">0531718</w:t>
            </w:r>
          </w:p>
        </w:tc>
      </w:tr>
      <w:tr>
        <w:tc>
          <w:tcPr>
            <w:tcW w:w="2891" w:type="dxa"/>
            <w:tcBorders>
              <w:top w:val="nil"/>
              <w:left w:val="nil"/>
              <w:bottom w:val="nil"/>
              <w:right w:val="nil"/>
            </w:tcBorders>
          </w:tcPr>
          <w:p>
            <w:pPr>
              <w:pStyle w:val="0"/>
            </w:pPr>
            <w:r>
              <w:rPr>
                <w:sz w:val="24"/>
              </w:rPr>
            </w:r>
          </w:p>
        </w:tc>
        <w:tc>
          <w:tcPr>
            <w:tcW w:w="3231" w:type="dxa"/>
            <w:tcBorders>
              <w:top w:val="nil"/>
              <w:left w:val="nil"/>
              <w:bottom w:val="nil"/>
              <w:right w:val="nil"/>
            </w:tcBorders>
          </w:tcPr>
          <w:p>
            <w:pPr>
              <w:pStyle w:val="0"/>
              <w:jc w:val="center"/>
            </w:pPr>
            <w:r>
              <w:rPr>
                <w:sz w:val="24"/>
              </w:rPr>
              <w:t xml:space="preserve">за "__" _________ 20__ г.</w:t>
            </w:r>
          </w:p>
        </w:tc>
        <w:tc>
          <w:tcPr>
            <w:tcW w:w="1757" w:type="dxa"/>
            <w:tcBorders>
              <w:top w:val="nil"/>
              <w:left w:val="nil"/>
              <w:bottom w:val="nil"/>
              <w:right w:val="single" w:sz="4"/>
            </w:tcBorders>
          </w:tcPr>
          <w:p>
            <w:pPr>
              <w:pStyle w:val="0"/>
              <w:jc w:val="right"/>
            </w:pPr>
            <w:r>
              <w:rPr>
                <w:sz w:val="24"/>
              </w:rPr>
              <w:t xml:space="preserve">Дата</w:t>
            </w:r>
          </w:p>
        </w:tc>
        <w:tc>
          <w:tcPr>
            <w:tcW w:w="1134" w:type="dxa"/>
            <w:tcBorders>
              <w:top w:val="single" w:sz="4"/>
              <w:left w:val="single" w:sz="4"/>
              <w:bottom w:val="single" w:sz="4"/>
              <w:right w:val="single" w:sz="4"/>
            </w:tcBorders>
          </w:tcPr>
          <w:p>
            <w:pPr>
              <w:pStyle w:val="0"/>
            </w:pPr>
            <w:r>
              <w:rPr>
                <w:sz w:val="24"/>
              </w:rPr>
            </w:r>
          </w:p>
        </w:tc>
      </w:tr>
      <w:tr>
        <w:tc>
          <w:tcPr>
            <w:tcW w:w="2891" w:type="dxa"/>
            <w:tcBorders>
              <w:top w:val="nil"/>
              <w:left w:val="nil"/>
              <w:bottom w:val="nil"/>
              <w:right w:val="nil"/>
            </w:tcBorders>
          </w:tcPr>
          <w:p>
            <w:pPr>
              <w:pStyle w:val="0"/>
            </w:pPr>
            <w:r>
              <w:rPr>
                <w:sz w:val="24"/>
              </w:rPr>
            </w:r>
          </w:p>
        </w:tc>
        <w:tc>
          <w:tcPr>
            <w:tcW w:w="3231" w:type="dxa"/>
            <w:vAlign w:val="bottom"/>
            <w:tcBorders>
              <w:top w:val="nil"/>
              <w:left w:val="nil"/>
              <w:bottom w:val="nil"/>
              <w:right w:val="nil"/>
            </w:tcBorders>
          </w:tcPr>
          <w:p>
            <w:pPr>
              <w:pStyle w:val="0"/>
            </w:pPr>
            <w:r>
              <w:rPr>
                <w:sz w:val="24"/>
              </w:rPr>
            </w:r>
          </w:p>
        </w:tc>
        <w:tc>
          <w:tcPr>
            <w:tcW w:w="1757" w:type="dxa"/>
            <w:tcBorders>
              <w:top w:val="nil"/>
              <w:left w:val="nil"/>
              <w:bottom w:val="nil"/>
              <w:right w:val="single" w:sz="4"/>
            </w:tcBorders>
          </w:tcPr>
          <w:p>
            <w:pPr>
              <w:pStyle w:val="0"/>
              <w:jc w:val="right"/>
            </w:pPr>
            <w:r>
              <w:rPr>
                <w:sz w:val="24"/>
              </w:rPr>
              <w:t xml:space="preserve">Дата предыдущей выписки</w:t>
            </w:r>
          </w:p>
        </w:tc>
        <w:tc>
          <w:tcPr>
            <w:tcW w:w="1134" w:type="dxa"/>
            <w:tcBorders>
              <w:top w:val="single" w:sz="4"/>
              <w:left w:val="single" w:sz="4"/>
              <w:bottom w:val="single" w:sz="4"/>
              <w:right w:val="single" w:sz="4"/>
            </w:tcBorders>
          </w:tcPr>
          <w:p>
            <w:pPr>
              <w:pStyle w:val="0"/>
            </w:pPr>
            <w:r>
              <w:rPr>
                <w:sz w:val="24"/>
              </w:rPr>
            </w:r>
          </w:p>
        </w:tc>
      </w:tr>
      <w:tr>
        <w:tc>
          <w:tcPr>
            <w:tcW w:w="2891" w:type="dxa"/>
            <w:tcBorders>
              <w:top w:val="nil"/>
              <w:left w:val="nil"/>
              <w:bottom w:val="nil"/>
              <w:right w:val="nil"/>
            </w:tcBorders>
          </w:tcPr>
          <w:p>
            <w:pPr>
              <w:pStyle w:val="0"/>
            </w:pPr>
            <w:r>
              <w:rPr>
                <w:sz w:val="24"/>
              </w:rPr>
              <w:t xml:space="preserve">Орган Федерального казначейства</w:t>
            </w:r>
          </w:p>
        </w:tc>
        <w:tc>
          <w:tcPr>
            <w:tcW w:w="3231" w:type="dxa"/>
            <w:vAlign w:val="bottom"/>
            <w:tcBorders>
              <w:top w:val="nil"/>
              <w:left w:val="nil"/>
              <w:bottom w:val="nil"/>
              <w:right w:val="nil"/>
            </w:tcBorders>
          </w:tcPr>
          <w:p>
            <w:pPr>
              <w:pStyle w:val="0"/>
              <w:jc w:val="center"/>
            </w:pPr>
            <w:r>
              <w:rPr>
                <w:sz w:val="24"/>
              </w:rPr>
              <w:t xml:space="preserve">__________________</w:t>
            </w:r>
          </w:p>
        </w:tc>
        <w:tc>
          <w:tcPr>
            <w:tcW w:w="1757" w:type="dxa"/>
            <w:vAlign w:val="bottom"/>
            <w:tcBorders>
              <w:top w:val="nil"/>
              <w:left w:val="nil"/>
              <w:bottom w:val="nil"/>
              <w:right w:val="single" w:sz="4"/>
            </w:tcBorders>
          </w:tcPr>
          <w:p>
            <w:pPr>
              <w:pStyle w:val="0"/>
              <w:jc w:val="right"/>
            </w:pPr>
            <w:r>
              <w:rPr>
                <w:sz w:val="24"/>
              </w:rPr>
              <w:t xml:space="preserve">по КОФК</w:t>
            </w:r>
          </w:p>
        </w:tc>
        <w:tc>
          <w:tcPr>
            <w:tcW w:w="1134" w:type="dxa"/>
            <w:tcBorders>
              <w:top w:val="single" w:sz="4"/>
              <w:left w:val="single" w:sz="4"/>
              <w:bottom w:val="single" w:sz="4"/>
              <w:right w:val="single" w:sz="4"/>
            </w:tcBorders>
          </w:tcPr>
          <w:p>
            <w:pPr>
              <w:pStyle w:val="0"/>
            </w:pPr>
            <w:r>
              <w:rPr>
                <w:sz w:val="24"/>
              </w:rPr>
            </w:r>
          </w:p>
        </w:tc>
      </w:tr>
      <w:tr>
        <w:tc>
          <w:tcPr>
            <w:tcW w:w="2891" w:type="dxa"/>
            <w:tcBorders>
              <w:top w:val="nil"/>
              <w:left w:val="nil"/>
              <w:bottom w:val="nil"/>
              <w:right w:val="nil"/>
            </w:tcBorders>
            <w:vMerge w:val="restart"/>
          </w:tcPr>
          <w:p>
            <w:pPr>
              <w:pStyle w:val="0"/>
            </w:pPr>
            <w:r>
              <w:rPr>
                <w:sz w:val="24"/>
              </w:rPr>
              <w:t xml:space="preserve">Администратор источников финансирования дефицита бюджета</w:t>
            </w:r>
          </w:p>
        </w:tc>
        <w:tc>
          <w:tcPr>
            <w:tcW w:w="3231" w:type="dxa"/>
            <w:vAlign w:val="bottom"/>
            <w:tcBorders>
              <w:top w:val="nil"/>
              <w:left w:val="nil"/>
              <w:bottom w:val="nil"/>
              <w:right w:val="nil"/>
            </w:tcBorders>
            <w:vMerge w:val="restart"/>
          </w:tcPr>
          <w:p>
            <w:pPr>
              <w:pStyle w:val="0"/>
              <w:jc w:val="center"/>
            </w:pPr>
            <w:r>
              <w:rPr>
                <w:sz w:val="24"/>
              </w:rPr>
              <w:t xml:space="preserve">__________________</w:t>
            </w:r>
          </w:p>
        </w:tc>
        <w:tc>
          <w:tcPr>
            <w:tcW w:w="1757" w:type="dxa"/>
            <w:vAlign w:val="bottom"/>
            <w:tcBorders>
              <w:top w:val="nil"/>
              <w:left w:val="nil"/>
              <w:bottom w:val="nil"/>
              <w:right w:val="single" w:sz="4"/>
            </w:tcBorders>
            <w:vMerge w:val="restart"/>
          </w:tcPr>
          <w:p>
            <w:pPr>
              <w:pStyle w:val="0"/>
              <w:jc w:val="right"/>
            </w:pPr>
            <w:r>
              <w:rPr>
                <w:sz w:val="24"/>
              </w:rPr>
              <w:t xml:space="preserve">по Сводному реестру</w:t>
            </w:r>
          </w:p>
        </w:tc>
        <w:tc>
          <w:tcPr>
            <w:tcW w:w="1134" w:type="dxa"/>
            <w:tcBorders>
              <w:top w:val="single" w:sz="4"/>
              <w:left w:val="single" w:sz="4"/>
              <w:bottom w:val="nil"/>
              <w:right w:val="single" w:sz="4"/>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single" w:sz="4"/>
            </w:tcBorders>
            <w:vMerge w:val="continue"/>
          </w:tcPr>
          <w:p/>
        </w:tc>
        <w:tc>
          <w:tcPr>
            <w:tcW w:w="1134" w:type="dxa"/>
            <w:tcBorders>
              <w:top w:val="nil"/>
              <w:left w:val="single" w:sz="4"/>
              <w:bottom w:val="single" w:sz="4"/>
              <w:right w:val="single" w:sz="4"/>
            </w:tcBorders>
          </w:tcPr>
          <w:p>
            <w:pPr>
              <w:pStyle w:val="0"/>
            </w:pPr>
            <w:r>
              <w:rPr>
                <w:sz w:val="24"/>
              </w:rPr>
            </w:r>
          </w:p>
        </w:tc>
      </w:tr>
      <w:tr>
        <w:tc>
          <w:tcPr>
            <w:tcW w:w="2891" w:type="dxa"/>
            <w:tcBorders>
              <w:top w:val="nil"/>
              <w:left w:val="nil"/>
              <w:bottom w:val="nil"/>
              <w:right w:val="nil"/>
            </w:tcBorders>
            <w:vMerge w:val="restart"/>
          </w:tcPr>
          <w:p>
            <w:pPr>
              <w:pStyle w:val="0"/>
            </w:pPr>
            <w:r>
              <w:rPr>
                <w:sz w:val="24"/>
              </w:rPr>
              <w:t xml:space="preserve">Главный администратор источников финансирования дефицита бюджета</w:t>
            </w:r>
          </w:p>
        </w:tc>
        <w:tc>
          <w:tcPr>
            <w:tcW w:w="3231" w:type="dxa"/>
            <w:vAlign w:val="bottom"/>
            <w:tcBorders>
              <w:top w:val="nil"/>
              <w:left w:val="nil"/>
              <w:bottom w:val="nil"/>
              <w:right w:val="nil"/>
            </w:tcBorders>
            <w:vMerge w:val="restart"/>
          </w:tcPr>
          <w:p>
            <w:pPr>
              <w:pStyle w:val="0"/>
              <w:jc w:val="center"/>
            </w:pPr>
            <w:r>
              <w:rPr>
                <w:sz w:val="24"/>
              </w:rPr>
              <w:t xml:space="preserve">__________________</w:t>
            </w:r>
          </w:p>
        </w:tc>
        <w:tc>
          <w:tcPr>
            <w:tcW w:w="1757" w:type="dxa"/>
            <w:vAlign w:val="bottom"/>
            <w:tcBorders>
              <w:top w:val="nil"/>
              <w:left w:val="nil"/>
              <w:bottom w:val="nil"/>
              <w:right w:val="single" w:sz="4"/>
            </w:tcBorders>
            <w:vMerge w:val="restart"/>
          </w:tcPr>
          <w:p>
            <w:pPr>
              <w:pStyle w:val="0"/>
              <w:jc w:val="right"/>
            </w:pPr>
            <w:r>
              <w:rPr>
                <w:sz w:val="24"/>
              </w:rPr>
              <w:t xml:space="preserve">Глава по БК</w:t>
            </w:r>
          </w:p>
        </w:tc>
        <w:tc>
          <w:tcPr>
            <w:tcW w:w="1134" w:type="dxa"/>
            <w:tcBorders>
              <w:top w:val="single" w:sz="4"/>
              <w:left w:val="single" w:sz="4"/>
              <w:bottom w:val="nil"/>
              <w:right w:val="single" w:sz="4"/>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single" w:sz="4"/>
            </w:tcBorders>
            <w:vMerge w:val="continue"/>
          </w:tcPr>
          <w:p/>
        </w:tc>
        <w:tc>
          <w:tcPr>
            <w:tcW w:w="1134" w:type="dxa"/>
            <w:tcBorders>
              <w:top w:val="nil"/>
              <w:left w:val="single" w:sz="4"/>
              <w:bottom w:val="single" w:sz="4"/>
              <w:right w:val="single" w:sz="4"/>
            </w:tcBorders>
          </w:tcPr>
          <w:p>
            <w:pPr>
              <w:pStyle w:val="0"/>
            </w:pPr>
            <w:r>
              <w:rPr>
                <w:sz w:val="24"/>
              </w:rPr>
            </w:r>
          </w:p>
        </w:tc>
      </w:tr>
      <w:tr>
        <w:tc>
          <w:tcPr>
            <w:tcW w:w="2891" w:type="dxa"/>
            <w:tcBorders>
              <w:top w:val="nil"/>
              <w:left w:val="nil"/>
              <w:bottom w:val="nil"/>
              <w:right w:val="nil"/>
            </w:tcBorders>
          </w:tcPr>
          <w:p>
            <w:pPr>
              <w:pStyle w:val="0"/>
            </w:pPr>
            <w:r>
              <w:rPr>
                <w:sz w:val="24"/>
              </w:rPr>
              <w:t xml:space="preserve">Наименование бюджета</w:t>
            </w:r>
          </w:p>
        </w:tc>
        <w:tc>
          <w:tcPr>
            <w:tcW w:w="3231" w:type="dxa"/>
            <w:vAlign w:val="bottom"/>
            <w:tcBorders>
              <w:top w:val="nil"/>
              <w:left w:val="nil"/>
              <w:bottom w:val="nil"/>
              <w:right w:val="nil"/>
            </w:tcBorders>
          </w:tcPr>
          <w:p>
            <w:pPr>
              <w:pStyle w:val="0"/>
              <w:jc w:val="center"/>
            </w:pPr>
            <w:r>
              <w:rPr>
                <w:sz w:val="24"/>
              </w:rPr>
              <w:t xml:space="preserve">__________________</w:t>
            </w:r>
          </w:p>
        </w:tc>
        <w:tc>
          <w:tcPr>
            <w:tcW w:w="1757" w:type="dxa"/>
            <w:vAlign w:val="bottom"/>
            <w:tcBorders>
              <w:top w:val="nil"/>
              <w:left w:val="nil"/>
              <w:bottom w:val="nil"/>
              <w:right w:val="single" w:sz="4"/>
            </w:tcBorders>
          </w:tcPr>
          <w:p>
            <w:pPr>
              <w:pStyle w:val="0"/>
              <w:jc w:val="right"/>
            </w:pPr>
            <w:r>
              <w:rPr>
                <w:sz w:val="24"/>
              </w:rPr>
              <w:t xml:space="preserve">по </w:t>
            </w:r>
            <w:r>
              <w:rPr>
                <w:sz w:val="24"/>
              </w:rPr>
              <w:t xml:space="preserve">ОКТМО</w:t>
            </w:r>
          </w:p>
        </w:tc>
        <w:tc>
          <w:tcPr>
            <w:tcW w:w="1134" w:type="dxa"/>
            <w:tcBorders>
              <w:top w:val="single" w:sz="4"/>
              <w:left w:val="single" w:sz="4"/>
              <w:bottom w:val="single" w:sz="4"/>
              <w:right w:val="single" w:sz="4"/>
            </w:tcBorders>
          </w:tcPr>
          <w:p>
            <w:pPr>
              <w:pStyle w:val="0"/>
            </w:pPr>
            <w:r>
              <w:rPr>
                <w:sz w:val="24"/>
              </w:rPr>
            </w:r>
          </w:p>
        </w:tc>
      </w:tr>
      <w:tr>
        <w:tc>
          <w:tcPr>
            <w:tcW w:w="2891" w:type="dxa"/>
            <w:tcBorders>
              <w:top w:val="nil"/>
              <w:left w:val="nil"/>
              <w:bottom w:val="nil"/>
              <w:right w:val="nil"/>
            </w:tcBorders>
          </w:tcPr>
          <w:p>
            <w:pPr>
              <w:pStyle w:val="0"/>
            </w:pPr>
            <w:r>
              <w:rPr>
                <w:sz w:val="24"/>
              </w:rPr>
              <w:t xml:space="preserve">Финансовый орган</w:t>
            </w:r>
          </w:p>
        </w:tc>
        <w:tc>
          <w:tcPr>
            <w:tcW w:w="3231" w:type="dxa"/>
            <w:vAlign w:val="bottom"/>
            <w:tcBorders>
              <w:top w:val="nil"/>
              <w:left w:val="nil"/>
              <w:bottom w:val="nil"/>
              <w:right w:val="nil"/>
            </w:tcBorders>
          </w:tcPr>
          <w:p>
            <w:pPr>
              <w:pStyle w:val="0"/>
              <w:jc w:val="center"/>
            </w:pPr>
            <w:r>
              <w:rPr>
                <w:sz w:val="24"/>
              </w:rPr>
              <w:t xml:space="preserve">__________________</w:t>
            </w:r>
          </w:p>
        </w:tc>
        <w:tc>
          <w:tcPr>
            <w:tcW w:w="1757" w:type="dxa"/>
            <w:vAlign w:val="bottom"/>
            <w:tcBorders>
              <w:top w:val="nil"/>
              <w:left w:val="nil"/>
              <w:bottom w:val="nil"/>
              <w:right w:val="single" w:sz="4"/>
            </w:tcBorders>
          </w:tcPr>
          <w:p>
            <w:pPr>
              <w:pStyle w:val="0"/>
              <w:jc w:val="right"/>
            </w:pPr>
            <w:r>
              <w:rPr>
                <w:sz w:val="24"/>
              </w:rPr>
              <w:t xml:space="preserve">по ОКПО</w:t>
            </w:r>
          </w:p>
        </w:tc>
        <w:tc>
          <w:tcPr>
            <w:tcW w:w="1134" w:type="dxa"/>
            <w:tcBorders>
              <w:top w:val="single" w:sz="4"/>
              <w:left w:val="single" w:sz="4"/>
              <w:bottom w:val="single" w:sz="4"/>
              <w:right w:val="single" w:sz="4"/>
            </w:tcBorders>
          </w:tcPr>
          <w:p>
            <w:pPr>
              <w:pStyle w:val="0"/>
            </w:pPr>
            <w:r>
              <w:rPr>
                <w:sz w:val="24"/>
              </w:rPr>
            </w:r>
          </w:p>
        </w:tc>
      </w:tr>
      <w:tr>
        <w:tc>
          <w:tcPr>
            <w:tcW w:w="2891" w:type="dxa"/>
            <w:tcBorders>
              <w:top w:val="nil"/>
              <w:left w:val="nil"/>
              <w:bottom w:val="nil"/>
              <w:right w:val="nil"/>
            </w:tcBorders>
          </w:tcPr>
          <w:p>
            <w:pPr>
              <w:pStyle w:val="0"/>
            </w:pPr>
            <w:r>
              <w:rPr>
                <w:sz w:val="24"/>
              </w:rPr>
              <w:t xml:space="preserve">Периодичность: ежедневная</w:t>
            </w:r>
          </w:p>
        </w:tc>
        <w:tc>
          <w:tcPr>
            <w:tcW w:w="3231"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pPr>
            <w:r>
              <w:rPr>
                <w:sz w:val="24"/>
              </w:rPr>
            </w:r>
          </w:p>
        </w:tc>
        <w:tc>
          <w:tcPr>
            <w:tcW w:w="1134" w:type="dxa"/>
            <w:tcBorders>
              <w:top w:val="single" w:sz="4"/>
              <w:left w:val="single" w:sz="4"/>
              <w:bottom w:val="single" w:sz="4"/>
              <w:right w:val="single" w:sz="4"/>
            </w:tcBorders>
          </w:tcPr>
          <w:p>
            <w:pPr>
              <w:pStyle w:val="0"/>
            </w:pPr>
            <w:r>
              <w:rPr>
                <w:sz w:val="24"/>
              </w:rPr>
            </w:r>
          </w:p>
        </w:tc>
      </w:tr>
      <w:tr>
        <w:tc>
          <w:tcPr>
            <w:tcW w:w="2891" w:type="dxa"/>
            <w:tcBorders>
              <w:top w:val="nil"/>
              <w:left w:val="nil"/>
              <w:bottom w:val="nil"/>
              <w:right w:val="nil"/>
            </w:tcBorders>
          </w:tcPr>
          <w:p>
            <w:pPr>
              <w:pStyle w:val="0"/>
            </w:pPr>
            <w:r>
              <w:rPr>
                <w:sz w:val="24"/>
              </w:rPr>
              <w:t xml:space="preserve">Единица измерения: руб</w:t>
            </w:r>
          </w:p>
        </w:tc>
        <w:tc>
          <w:tcPr>
            <w:tcW w:w="3231"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по ОКЕИ</w:t>
            </w:r>
          </w:p>
        </w:tc>
        <w:tc>
          <w:tcPr>
            <w:tcW w:w="1134" w:type="dxa"/>
            <w:tcBorders>
              <w:top w:val="single" w:sz="4"/>
              <w:left w:val="single" w:sz="4"/>
              <w:bottom w:val="single" w:sz="4"/>
              <w:right w:val="single" w:sz="4"/>
            </w:tcBorders>
          </w:tcPr>
          <w:p>
            <w:pPr>
              <w:pStyle w:val="0"/>
              <w:jc w:val="center"/>
            </w:pPr>
            <w:r>
              <w:rPr>
                <w:sz w:val="24"/>
              </w:rPr>
              <w:t xml:space="preserve">383</w:t>
            </w:r>
          </w:p>
        </w:tc>
      </w:tr>
    </w:tbl>
    <w:p>
      <w:pPr>
        <w:pStyle w:val="0"/>
        <w:jc w:val="both"/>
      </w:pPr>
      <w:r>
        <w:rPr>
          <w:sz w:val="24"/>
        </w:rPr>
      </w:r>
    </w:p>
    <w:p>
      <w:pPr>
        <w:pStyle w:val="1"/>
        <w:jc w:val="both"/>
      </w:pPr>
      <w:r>
        <w:rPr>
          <w:sz w:val="20"/>
        </w:rPr>
        <w:t xml:space="preserve">            1. Остатки бюджетных ассигнований на лицевом счете</w:t>
      </w:r>
    </w:p>
    <w:p>
      <w:pPr>
        <w:pStyle w:val="0"/>
        <w:jc w:val="both"/>
      </w:pPr>
      <w:r>
        <w:rPr>
          <w:sz w:val="24"/>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2665"/>
        <w:gridCol w:w="1606"/>
        <w:gridCol w:w="1606"/>
        <w:gridCol w:w="1606"/>
        <w:gridCol w:w="1531"/>
      </w:tblGrid>
      <w:tr>
        <w:tc>
          <w:tcPr>
            <w:tcW w:w="2665" w:type="dxa"/>
            <w:tcBorders>
              <w:left w:val="nil"/>
            </w:tcBorders>
          </w:tcPr>
          <w:p>
            <w:pPr>
              <w:pStyle w:val="0"/>
              <w:jc w:val="center"/>
            </w:pPr>
            <w:r>
              <w:rPr>
                <w:sz w:val="24"/>
              </w:rPr>
              <w:t xml:space="preserve">Наименование показателя</w:t>
            </w:r>
          </w:p>
        </w:tc>
        <w:tc>
          <w:tcPr>
            <w:tcW w:w="1606" w:type="dxa"/>
          </w:tcPr>
          <w:p>
            <w:pPr>
              <w:pStyle w:val="0"/>
              <w:jc w:val="center"/>
            </w:pPr>
            <w:r>
              <w:rPr>
                <w:sz w:val="24"/>
              </w:rPr>
              <w:t xml:space="preserve">Сумма на ____ год</w:t>
            </w:r>
          </w:p>
        </w:tc>
        <w:tc>
          <w:tcPr>
            <w:tcW w:w="1606" w:type="dxa"/>
          </w:tcPr>
          <w:p>
            <w:pPr>
              <w:pStyle w:val="0"/>
              <w:jc w:val="center"/>
            </w:pPr>
            <w:r>
              <w:rPr>
                <w:sz w:val="24"/>
              </w:rPr>
              <w:t xml:space="preserve">Сумма на ____ год</w:t>
            </w:r>
          </w:p>
        </w:tc>
        <w:tc>
          <w:tcPr>
            <w:tcW w:w="1606" w:type="dxa"/>
          </w:tcPr>
          <w:p>
            <w:pPr>
              <w:pStyle w:val="0"/>
              <w:jc w:val="center"/>
            </w:pPr>
            <w:r>
              <w:rPr>
                <w:sz w:val="24"/>
              </w:rPr>
              <w:t xml:space="preserve">Сумма на ____ год</w:t>
            </w:r>
          </w:p>
        </w:tc>
        <w:tc>
          <w:tcPr>
            <w:tcW w:w="1531" w:type="dxa"/>
            <w:tcBorders>
              <w:right w:val="nil"/>
            </w:tcBorders>
          </w:tcPr>
          <w:p>
            <w:pPr>
              <w:pStyle w:val="0"/>
              <w:jc w:val="center"/>
            </w:pPr>
            <w:r>
              <w:rPr>
                <w:sz w:val="24"/>
              </w:rPr>
              <w:t xml:space="preserve">Сумма на ____ год</w:t>
            </w:r>
          </w:p>
        </w:tc>
      </w:tr>
      <w:tr>
        <w:tc>
          <w:tcPr>
            <w:tcW w:w="2665" w:type="dxa"/>
            <w:tcBorders>
              <w:left w:val="nil"/>
            </w:tcBorders>
          </w:tcPr>
          <w:p>
            <w:pPr>
              <w:pStyle w:val="0"/>
              <w:jc w:val="center"/>
            </w:pPr>
            <w:r>
              <w:rPr>
                <w:sz w:val="24"/>
              </w:rPr>
              <w:t xml:space="preserve">1</w:t>
            </w:r>
          </w:p>
        </w:tc>
        <w:tc>
          <w:tcPr>
            <w:tcW w:w="1606" w:type="dxa"/>
          </w:tcPr>
          <w:p>
            <w:pPr>
              <w:pStyle w:val="0"/>
              <w:jc w:val="center"/>
            </w:pPr>
            <w:r>
              <w:rPr>
                <w:sz w:val="24"/>
              </w:rPr>
              <w:t xml:space="preserve">2</w:t>
            </w:r>
          </w:p>
        </w:tc>
        <w:tc>
          <w:tcPr>
            <w:tcW w:w="1606" w:type="dxa"/>
          </w:tcPr>
          <w:p>
            <w:pPr>
              <w:pStyle w:val="0"/>
              <w:jc w:val="center"/>
            </w:pPr>
            <w:r>
              <w:rPr>
                <w:sz w:val="24"/>
              </w:rPr>
              <w:t xml:space="preserve">3</w:t>
            </w:r>
          </w:p>
        </w:tc>
        <w:tc>
          <w:tcPr>
            <w:tcW w:w="1606" w:type="dxa"/>
          </w:tcPr>
          <w:p>
            <w:pPr>
              <w:pStyle w:val="0"/>
              <w:jc w:val="center"/>
            </w:pPr>
            <w:r>
              <w:rPr>
                <w:sz w:val="24"/>
              </w:rPr>
              <w:t xml:space="preserve">4</w:t>
            </w:r>
          </w:p>
        </w:tc>
        <w:tc>
          <w:tcPr>
            <w:tcW w:w="1531" w:type="dxa"/>
            <w:tcBorders>
              <w:right w:val="nil"/>
            </w:tcBorders>
          </w:tcPr>
          <w:p>
            <w:pPr>
              <w:pStyle w:val="0"/>
              <w:jc w:val="center"/>
            </w:pPr>
            <w:r>
              <w:rPr>
                <w:sz w:val="24"/>
              </w:rPr>
              <w:t xml:space="preserve">5</w:t>
            </w:r>
          </w:p>
        </w:tc>
      </w:tr>
      <w:tr>
        <w:tblPrEx>
          <w:tblBorders>
            <w:right w:val="single" w:sz="4"/>
          </w:tblBorders>
        </w:tblPrEx>
        <w:tc>
          <w:tcPr>
            <w:tcW w:w="2665" w:type="dxa"/>
            <w:tcBorders>
              <w:left w:val="nil"/>
            </w:tcBorders>
          </w:tcPr>
          <w:p>
            <w:pPr>
              <w:pStyle w:val="0"/>
            </w:pPr>
            <w:r>
              <w:rPr>
                <w:sz w:val="24"/>
              </w:rPr>
              <w:t xml:space="preserve">Остаток на начало дня</w:t>
            </w:r>
          </w:p>
        </w:tc>
        <w:tc>
          <w:tcPr>
            <w:tcW w:w="1606" w:type="dxa"/>
          </w:tcPr>
          <w:p>
            <w:pPr>
              <w:pStyle w:val="0"/>
            </w:pPr>
            <w:r>
              <w:rPr>
                <w:sz w:val="24"/>
              </w:rPr>
            </w:r>
          </w:p>
        </w:tc>
        <w:tc>
          <w:tcPr>
            <w:tcW w:w="1606" w:type="dxa"/>
          </w:tcPr>
          <w:p>
            <w:pPr>
              <w:pStyle w:val="0"/>
            </w:pPr>
            <w:r>
              <w:rPr>
                <w:sz w:val="24"/>
              </w:rPr>
            </w:r>
          </w:p>
        </w:tc>
        <w:tc>
          <w:tcPr>
            <w:tcW w:w="1606" w:type="dxa"/>
          </w:tcPr>
          <w:p>
            <w:pPr>
              <w:pStyle w:val="0"/>
            </w:pPr>
            <w:r>
              <w:rPr>
                <w:sz w:val="24"/>
              </w:rPr>
            </w:r>
          </w:p>
        </w:tc>
        <w:tc>
          <w:tcPr>
            <w:tcW w:w="1531" w:type="dxa"/>
          </w:tcPr>
          <w:p>
            <w:pPr>
              <w:pStyle w:val="0"/>
            </w:pPr>
            <w:r>
              <w:rPr>
                <w:sz w:val="24"/>
              </w:rPr>
            </w:r>
          </w:p>
        </w:tc>
      </w:tr>
      <w:tr>
        <w:tblPrEx>
          <w:tblBorders>
            <w:right w:val="single" w:sz="4"/>
          </w:tblBorders>
        </w:tblPrEx>
        <w:tc>
          <w:tcPr>
            <w:tcW w:w="2665" w:type="dxa"/>
            <w:tcBorders>
              <w:left w:val="nil"/>
            </w:tcBorders>
          </w:tcPr>
          <w:p>
            <w:pPr>
              <w:pStyle w:val="0"/>
            </w:pPr>
            <w:r>
              <w:rPr>
                <w:sz w:val="24"/>
              </w:rPr>
              <w:t xml:space="preserve">Остаток на конец дня</w:t>
            </w:r>
          </w:p>
        </w:tc>
        <w:tc>
          <w:tcPr>
            <w:tcW w:w="1606" w:type="dxa"/>
          </w:tcPr>
          <w:p>
            <w:pPr>
              <w:pStyle w:val="0"/>
            </w:pPr>
            <w:r>
              <w:rPr>
                <w:sz w:val="24"/>
              </w:rPr>
            </w:r>
          </w:p>
        </w:tc>
        <w:tc>
          <w:tcPr>
            <w:tcW w:w="1606" w:type="dxa"/>
          </w:tcPr>
          <w:p>
            <w:pPr>
              <w:pStyle w:val="0"/>
            </w:pPr>
            <w:r>
              <w:rPr>
                <w:sz w:val="24"/>
              </w:rPr>
            </w:r>
          </w:p>
        </w:tc>
        <w:tc>
          <w:tcPr>
            <w:tcW w:w="1606" w:type="dxa"/>
          </w:tcPr>
          <w:p>
            <w:pPr>
              <w:pStyle w:val="0"/>
            </w:pPr>
            <w:r>
              <w:rPr>
                <w:sz w:val="24"/>
              </w:rPr>
            </w:r>
          </w:p>
        </w:tc>
        <w:tc>
          <w:tcPr>
            <w:tcW w:w="1531" w:type="dxa"/>
          </w:tcPr>
          <w:p>
            <w:pPr>
              <w:pStyle w:val="0"/>
            </w:pPr>
            <w:r>
              <w:rPr>
                <w:sz w:val="24"/>
              </w:rPr>
            </w:r>
          </w:p>
        </w:tc>
      </w:tr>
    </w:tbl>
    <w:p>
      <w:pPr>
        <w:pStyle w:val="0"/>
        <w:jc w:val="both"/>
      </w:pPr>
      <w:r>
        <w:rPr>
          <w:sz w:val="24"/>
        </w:rPr>
      </w:r>
    </w:p>
    <w:p>
      <w:pPr>
        <w:pStyle w:val="1"/>
        <w:jc w:val="both"/>
      </w:pPr>
      <w:r>
        <w:rPr>
          <w:sz w:val="20"/>
        </w:rPr>
        <w:t xml:space="preserve">                                                         Номер страницы ___</w:t>
      </w:r>
    </w:p>
    <w:p>
      <w:pPr>
        <w:pStyle w:val="1"/>
        <w:jc w:val="both"/>
      </w:pPr>
      <w:r>
        <w:rPr>
          <w:sz w:val="20"/>
        </w:rPr>
        <w:t xml:space="preserve">                                                          Всего страниц ___</w:t>
      </w:r>
    </w:p>
    <w:p>
      <w:pPr>
        <w:pStyle w:val="1"/>
        <w:jc w:val="both"/>
      </w:pPr>
      <w:r>
        <w:rPr>
          <w:sz w:val="20"/>
        </w:rPr>
      </w:r>
    </w:p>
    <w:p>
      <w:pPr>
        <w:pStyle w:val="1"/>
        <w:jc w:val="both"/>
      </w:pPr>
      <w:r>
        <w:rPr>
          <w:sz w:val="20"/>
        </w:rPr>
        <w:t xml:space="preserve">                                                        Форма 0531718, с. 2</w:t>
      </w:r>
    </w:p>
    <w:p>
      <w:pPr>
        <w:pStyle w:val="1"/>
        <w:jc w:val="both"/>
      </w:pPr>
      <w:r>
        <w:rPr>
          <w:sz w:val="20"/>
        </w:rPr>
      </w:r>
    </w:p>
    <w:p>
      <w:pPr>
        <w:pStyle w:val="1"/>
        <w:jc w:val="both"/>
      </w:pPr>
      <w:r>
        <w:rPr>
          <w:sz w:val="20"/>
        </w:rPr>
        <w:t xml:space="preserve">                                                Номер лицевого счета ______</w:t>
      </w:r>
    </w:p>
    <w:p>
      <w:pPr>
        <w:pStyle w:val="1"/>
        <w:jc w:val="both"/>
      </w:pPr>
      <w:r>
        <w:rPr>
          <w:sz w:val="20"/>
        </w:rPr>
        <w:t xml:space="preserve">                                                за "__" ___________ 20__ г.</w:t>
      </w:r>
    </w:p>
    <w:p>
      <w:pPr>
        <w:pStyle w:val="1"/>
        <w:jc w:val="both"/>
      </w:pPr>
      <w:r>
        <w:rPr>
          <w:sz w:val="20"/>
        </w:rPr>
      </w:r>
    </w:p>
    <w:p>
      <w:pPr>
        <w:pStyle w:val="1"/>
        <w:jc w:val="both"/>
      </w:pPr>
      <w:r>
        <w:rPr>
          <w:sz w:val="20"/>
        </w:rPr>
        <w:t xml:space="preserve">                   2. Доведенные бюджетные ассигнования</w:t>
      </w:r>
    </w:p>
    <w:p>
      <w:pPr>
        <w:pStyle w:val="1"/>
        <w:jc w:val="both"/>
      </w:pPr>
      <w:r>
        <w:rPr>
          <w:sz w:val="20"/>
        </w:rPr>
      </w:r>
    </w:p>
    <w:p>
      <w:pPr>
        <w:pStyle w:val="1"/>
        <w:jc w:val="both"/>
      </w:pPr>
      <w:r>
        <w:rPr>
          <w:sz w:val="20"/>
        </w:rPr>
        <w:t xml:space="preserve">                        2.1. Бюджетные ассигнования</w:t>
      </w:r>
    </w:p>
    <w:p>
      <w:pPr>
        <w:pStyle w:val="0"/>
        <w:jc w:val="both"/>
      </w:pPr>
      <w:r>
        <w:rPr>
          <w:sz w:val="24"/>
        </w:rPr>
      </w:r>
    </w:p>
    <w:tbl>
      <w:tblPr>
        <w:tblInd w:w="0" w:type="dxa"/>
        <w:tblLayout w:type="fixed"/>
        <w:tblBorders>
          <w:top w:val="single" w:sz="4"/>
          <w:bottom w:val="single" w:sz="4"/>
          <w:right w:val="single" w:sz="4"/>
          <w:insideV w:val="single" w:sz="4"/>
          <w:insideH w:val="single" w:sz="4"/>
        </w:tblBorders>
        <w:tblCellMar>
          <w:top w:w="102" w:type="dxa"/>
          <w:left w:w="62" w:type="dxa"/>
          <w:bottom w:w="102" w:type="dxa"/>
          <w:right w:w="62" w:type="dxa"/>
        </w:tblCellMar>
      </w:tblPr>
      <w:tblGrid>
        <w:gridCol w:w="510"/>
        <w:gridCol w:w="1757"/>
        <w:gridCol w:w="907"/>
        <w:gridCol w:w="794"/>
        <w:gridCol w:w="1278"/>
        <w:gridCol w:w="1278"/>
        <w:gridCol w:w="1278"/>
        <w:gridCol w:w="1278"/>
      </w:tblGrid>
      <w:tr>
        <w:tblPrEx>
          <w:tblBorders>
            <w:right w:val="nil"/>
          </w:tblBorders>
        </w:tblPrEx>
        <w:tc>
          <w:tcPr>
            <w:tcW w:w="510" w:type="dxa"/>
            <w:tcBorders>
              <w:left w:val="nil"/>
            </w:tcBorders>
            <w:vMerge w:val="restart"/>
          </w:tcPr>
          <w:p>
            <w:pPr>
              <w:pStyle w:val="0"/>
              <w:jc w:val="center"/>
            </w:pPr>
            <w:r>
              <w:rPr>
                <w:sz w:val="24"/>
              </w:rPr>
              <w:t xml:space="preserve">N п/п</w:t>
            </w:r>
          </w:p>
        </w:tc>
        <w:tc>
          <w:tcPr>
            <w:gridSpan w:val="3"/>
            <w:tcW w:w="3458" w:type="dxa"/>
          </w:tcPr>
          <w:p>
            <w:pPr>
              <w:pStyle w:val="0"/>
              <w:jc w:val="center"/>
            </w:pPr>
            <w:r>
              <w:rPr>
                <w:sz w:val="24"/>
              </w:rPr>
              <w:t xml:space="preserve">Документ</w:t>
            </w:r>
          </w:p>
        </w:tc>
        <w:tc>
          <w:tcPr>
            <w:tcW w:w="1278" w:type="dxa"/>
            <w:vMerge w:val="restart"/>
          </w:tcPr>
          <w:p>
            <w:pPr>
              <w:pStyle w:val="0"/>
              <w:jc w:val="center"/>
            </w:pPr>
            <w:r>
              <w:rPr>
                <w:sz w:val="24"/>
              </w:rPr>
              <w:t xml:space="preserve">Сумма на ____ год</w:t>
            </w:r>
          </w:p>
        </w:tc>
        <w:tc>
          <w:tcPr>
            <w:tcW w:w="1278" w:type="dxa"/>
            <w:vMerge w:val="restart"/>
          </w:tcPr>
          <w:p>
            <w:pPr>
              <w:pStyle w:val="0"/>
              <w:jc w:val="center"/>
            </w:pPr>
            <w:r>
              <w:rPr>
                <w:sz w:val="24"/>
              </w:rPr>
              <w:t xml:space="preserve">Сумма на ____ год</w:t>
            </w:r>
          </w:p>
        </w:tc>
        <w:tc>
          <w:tcPr>
            <w:tcW w:w="1278" w:type="dxa"/>
            <w:vMerge w:val="restart"/>
          </w:tcPr>
          <w:p>
            <w:pPr>
              <w:pStyle w:val="0"/>
              <w:jc w:val="center"/>
            </w:pPr>
            <w:r>
              <w:rPr>
                <w:sz w:val="24"/>
              </w:rPr>
              <w:t xml:space="preserve">Сумма на ____ год</w:t>
            </w:r>
          </w:p>
        </w:tc>
        <w:tc>
          <w:tcPr>
            <w:tcW w:w="1278" w:type="dxa"/>
            <w:tcBorders>
              <w:right w:val="nil"/>
            </w:tcBorders>
            <w:vMerge w:val="restart"/>
          </w:tcPr>
          <w:p>
            <w:pPr>
              <w:pStyle w:val="0"/>
              <w:jc w:val="center"/>
            </w:pPr>
            <w:r>
              <w:rPr>
                <w:sz w:val="24"/>
              </w:rPr>
              <w:t xml:space="preserve">Сумма на ____ год</w:t>
            </w:r>
          </w:p>
        </w:tc>
      </w:tr>
      <w:tr>
        <w:tblPrEx>
          <w:tblBorders>
            <w:right w:val="nil"/>
          </w:tblBorders>
        </w:tblPrEx>
        <w:tc>
          <w:tcPr>
            <w:tcBorders>
              <w:left w:val="nil"/>
            </w:tcBorders>
            <w:vMerge w:val="continue"/>
          </w:tcPr>
          <w:p/>
        </w:tc>
        <w:tc>
          <w:tcPr>
            <w:tcW w:w="1757" w:type="dxa"/>
          </w:tcPr>
          <w:p>
            <w:pPr>
              <w:pStyle w:val="0"/>
              <w:jc w:val="center"/>
            </w:pPr>
            <w:r>
              <w:rPr>
                <w:sz w:val="24"/>
              </w:rPr>
              <w:t xml:space="preserve">наименование</w:t>
            </w:r>
          </w:p>
        </w:tc>
        <w:tc>
          <w:tcPr>
            <w:tcW w:w="907" w:type="dxa"/>
          </w:tcPr>
          <w:p>
            <w:pPr>
              <w:pStyle w:val="0"/>
              <w:jc w:val="center"/>
            </w:pPr>
            <w:r>
              <w:rPr>
                <w:sz w:val="24"/>
              </w:rPr>
              <w:t xml:space="preserve">номер</w:t>
            </w:r>
          </w:p>
        </w:tc>
        <w:tc>
          <w:tcPr>
            <w:tcW w:w="794" w:type="dxa"/>
          </w:tcPr>
          <w:p>
            <w:pPr>
              <w:pStyle w:val="0"/>
              <w:jc w:val="center"/>
            </w:pPr>
            <w:r>
              <w:rPr>
                <w:sz w:val="24"/>
              </w:rPr>
              <w:t xml:space="preserve">дата</w:t>
            </w:r>
          </w:p>
        </w:tc>
        <w:tc>
          <w:tcPr>
            <w:vMerge w:val="continue"/>
          </w:tcPr>
          <w:p/>
        </w:tc>
        <w:tc>
          <w:tcPr>
            <w:vMerge w:val="continue"/>
          </w:tcPr>
          <w:p/>
        </w:tc>
        <w:tc>
          <w:tcPr>
            <w:vMerge w:val="continue"/>
          </w:tcPr>
          <w:p/>
        </w:tc>
        <w:tc>
          <w:tcPr>
            <w:tcBorders>
              <w:right w:val="nil"/>
            </w:tcBorders>
            <w:vMerge w:val="continue"/>
          </w:tcPr>
          <w:p/>
        </w:tc>
      </w:tr>
      <w:tr>
        <w:tblPrEx>
          <w:tblBorders>
            <w:right w:val="nil"/>
          </w:tblBorders>
        </w:tblPrEx>
        <w:tc>
          <w:tcPr>
            <w:tcW w:w="510" w:type="dxa"/>
            <w:tcBorders>
              <w:left w:val="nil"/>
            </w:tcBorders>
          </w:tcPr>
          <w:p>
            <w:pPr>
              <w:pStyle w:val="0"/>
              <w:jc w:val="center"/>
            </w:pPr>
            <w:r>
              <w:rPr>
                <w:sz w:val="24"/>
              </w:rPr>
              <w:t xml:space="preserve">1</w:t>
            </w:r>
          </w:p>
        </w:tc>
        <w:tc>
          <w:tcPr>
            <w:tcW w:w="1757" w:type="dxa"/>
          </w:tcPr>
          <w:p>
            <w:pPr>
              <w:pStyle w:val="0"/>
              <w:jc w:val="center"/>
            </w:pPr>
            <w:r>
              <w:rPr>
                <w:sz w:val="24"/>
              </w:rPr>
              <w:t xml:space="preserve">2</w:t>
            </w:r>
          </w:p>
        </w:tc>
        <w:tc>
          <w:tcPr>
            <w:tcW w:w="907" w:type="dxa"/>
          </w:tcPr>
          <w:p>
            <w:pPr>
              <w:pStyle w:val="0"/>
              <w:jc w:val="center"/>
            </w:pPr>
            <w:r>
              <w:rPr>
                <w:sz w:val="24"/>
              </w:rPr>
              <w:t xml:space="preserve">3</w:t>
            </w:r>
          </w:p>
        </w:tc>
        <w:tc>
          <w:tcPr>
            <w:tcW w:w="794" w:type="dxa"/>
          </w:tcPr>
          <w:p>
            <w:pPr>
              <w:pStyle w:val="0"/>
              <w:jc w:val="center"/>
            </w:pPr>
            <w:r>
              <w:rPr>
                <w:sz w:val="24"/>
              </w:rPr>
              <w:t xml:space="preserve">4</w:t>
            </w:r>
          </w:p>
        </w:tc>
        <w:tc>
          <w:tcPr>
            <w:tcW w:w="1278" w:type="dxa"/>
          </w:tcPr>
          <w:p>
            <w:pPr>
              <w:pStyle w:val="0"/>
              <w:jc w:val="center"/>
            </w:pPr>
            <w:r>
              <w:rPr>
                <w:sz w:val="24"/>
              </w:rPr>
              <w:t xml:space="preserve">5</w:t>
            </w:r>
          </w:p>
        </w:tc>
        <w:tc>
          <w:tcPr>
            <w:tcW w:w="1278" w:type="dxa"/>
          </w:tcPr>
          <w:p>
            <w:pPr>
              <w:pStyle w:val="0"/>
              <w:jc w:val="center"/>
            </w:pPr>
            <w:r>
              <w:rPr>
                <w:sz w:val="24"/>
              </w:rPr>
              <w:t xml:space="preserve">6</w:t>
            </w:r>
          </w:p>
        </w:tc>
        <w:tc>
          <w:tcPr>
            <w:tcW w:w="1278" w:type="dxa"/>
          </w:tcPr>
          <w:p>
            <w:pPr>
              <w:pStyle w:val="0"/>
              <w:jc w:val="center"/>
            </w:pPr>
            <w:r>
              <w:rPr>
                <w:sz w:val="24"/>
              </w:rPr>
              <w:t xml:space="preserve">7</w:t>
            </w:r>
          </w:p>
        </w:tc>
        <w:tc>
          <w:tcPr>
            <w:tcW w:w="1278" w:type="dxa"/>
            <w:tcBorders>
              <w:right w:val="nil"/>
            </w:tcBorders>
          </w:tcPr>
          <w:p>
            <w:pPr>
              <w:pStyle w:val="0"/>
              <w:jc w:val="center"/>
            </w:pPr>
            <w:r>
              <w:rPr>
                <w:sz w:val="24"/>
              </w:rPr>
              <w:t xml:space="preserve">8</w:t>
            </w:r>
          </w:p>
        </w:tc>
      </w:tr>
      <w:tr>
        <w:tc>
          <w:tcPr>
            <w:tcW w:w="510" w:type="dxa"/>
            <w:tcBorders>
              <w:left w:val="nil"/>
            </w:tcBorders>
          </w:tcPr>
          <w:p>
            <w:pPr>
              <w:pStyle w:val="0"/>
            </w:pPr>
            <w:r>
              <w:rPr>
                <w:sz w:val="24"/>
              </w:rPr>
            </w:r>
          </w:p>
        </w:tc>
        <w:tc>
          <w:tcPr>
            <w:tcW w:w="1757"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1278" w:type="dxa"/>
          </w:tcPr>
          <w:p>
            <w:pPr>
              <w:pStyle w:val="0"/>
            </w:pPr>
            <w:r>
              <w:rPr>
                <w:sz w:val="24"/>
              </w:rPr>
            </w:r>
          </w:p>
        </w:tc>
        <w:tc>
          <w:tcPr>
            <w:tcW w:w="1278" w:type="dxa"/>
          </w:tcPr>
          <w:p>
            <w:pPr>
              <w:pStyle w:val="0"/>
            </w:pPr>
            <w:r>
              <w:rPr>
                <w:sz w:val="24"/>
              </w:rPr>
            </w:r>
          </w:p>
        </w:tc>
        <w:tc>
          <w:tcPr>
            <w:tcW w:w="1278" w:type="dxa"/>
          </w:tcPr>
          <w:p>
            <w:pPr>
              <w:pStyle w:val="0"/>
            </w:pPr>
            <w:r>
              <w:rPr>
                <w:sz w:val="24"/>
              </w:rPr>
            </w:r>
          </w:p>
        </w:tc>
        <w:tc>
          <w:tcPr>
            <w:tcW w:w="1278" w:type="dxa"/>
          </w:tcPr>
          <w:p>
            <w:pPr>
              <w:pStyle w:val="0"/>
            </w:pPr>
            <w:r>
              <w:rPr>
                <w:sz w:val="24"/>
              </w:rPr>
            </w:r>
          </w:p>
        </w:tc>
      </w:tr>
      <w:tr>
        <w:tc>
          <w:tcPr>
            <w:tcW w:w="510" w:type="dxa"/>
            <w:tcBorders>
              <w:left w:val="nil"/>
            </w:tcBorders>
          </w:tcPr>
          <w:p>
            <w:pPr>
              <w:pStyle w:val="0"/>
            </w:pPr>
            <w:r>
              <w:rPr>
                <w:sz w:val="24"/>
              </w:rPr>
            </w:r>
          </w:p>
        </w:tc>
        <w:tc>
          <w:tcPr>
            <w:tcW w:w="1757"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1278" w:type="dxa"/>
          </w:tcPr>
          <w:p>
            <w:pPr>
              <w:pStyle w:val="0"/>
            </w:pPr>
            <w:r>
              <w:rPr>
                <w:sz w:val="24"/>
              </w:rPr>
            </w:r>
          </w:p>
        </w:tc>
        <w:tc>
          <w:tcPr>
            <w:tcW w:w="1278" w:type="dxa"/>
          </w:tcPr>
          <w:p>
            <w:pPr>
              <w:pStyle w:val="0"/>
            </w:pPr>
            <w:r>
              <w:rPr>
                <w:sz w:val="24"/>
              </w:rPr>
            </w:r>
          </w:p>
        </w:tc>
        <w:tc>
          <w:tcPr>
            <w:tcW w:w="1278" w:type="dxa"/>
          </w:tcPr>
          <w:p>
            <w:pPr>
              <w:pStyle w:val="0"/>
            </w:pPr>
            <w:r>
              <w:rPr>
                <w:sz w:val="24"/>
              </w:rPr>
            </w:r>
          </w:p>
        </w:tc>
        <w:tc>
          <w:tcPr>
            <w:tcW w:w="1278" w:type="dxa"/>
          </w:tcPr>
          <w:p>
            <w:pPr>
              <w:pStyle w:val="0"/>
            </w:pPr>
            <w:r>
              <w:rPr>
                <w:sz w:val="24"/>
              </w:rPr>
            </w:r>
          </w:p>
        </w:tc>
      </w:tr>
      <w:tr>
        <w:tc>
          <w:tcPr>
            <w:tcW w:w="510" w:type="dxa"/>
            <w:tcBorders>
              <w:left w:val="nil"/>
            </w:tcBorders>
          </w:tcPr>
          <w:p>
            <w:pPr>
              <w:pStyle w:val="0"/>
            </w:pPr>
            <w:r>
              <w:rPr>
                <w:sz w:val="24"/>
              </w:rPr>
            </w:r>
          </w:p>
        </w:tc>
        <w:tc>
          <w:tcPr>
            <w:tcW w:w="1757"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1278" w:type="dxa"/>
          </w:tcPr>
          <w:p>
            <w:pPr>
              <w:pStyle w:val="0"/>
            </w:pPr>
            <w:r>
              <w:rPr>
                <w:sz w:val="24"/>
              </w:rPr>
            </w:r>
          </w:p>
        </w:tc>
        <w:tc>
          <w:tcPr>
            <w:tcW w:w="1278" w:type="dxa"/>
          </w:tcPr>
          <w:p>
            <w:pPr>
              <w:pStyle w:val="0"/>
            </w:pPr>
            <w:r>
              <w:rPr>
                <w:sz w:val="24"/>
              </w:rPr>
            </w:r>
          </w:p>
        </w:tc>
        <w:tc>
          <w:tcPr>
            <w:tcW w:w="1278" w:type="dxa"/>
          </w:tcPr>
          <w:p>
            <w:pPr>
              <w:pStyle w:val="0"/>
            </w:pPr>
            <w:r>
              <w:rPr>
                <w:sz w:val="24"/>
              </w:rPr>
            </w:r>
          </w:p>
        </w:tc>
        <w:tc>
          <w:tcPr>
            <w:tcW w:w="1278" w:type="dxa"/>
          </w:tcPr>
          <w:p>
            <w:pPr>
              <w:pStyle w:val="0"/>
            </w:pPr>
            <w:r>
              <w:rPr>
                <w:sz w:val="24"/>
              </w:rPr>
            </w:r>
          </w:p>
        </w:tc>
      </w:tr>
      <w:tr>
        <w:tc>
          <w:tcPr>
            <w:tcW w:w="510" w:type="dxa"/>
            <w:tcBorders>
              <w:left w:val="nil"/>
            </w:tcBorders>
          </w:tcPr>
          <w:p>
            <w:pPr>
              <w:pStyle w:val="0"/>
            </w:pPr>
            <w:r>
              <w:rPr>
                <w:sz w:val="24"/>
              </w:rPr>
            </w:r>
          </w:p>
        </w:tc>
        <w:tc>
          <w:tcPr>
            <w:tcW w:w="1757"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1278" w:type="dxa"/>
          </w:tcPr>
          <w:p>
            <w:pPr>
              <w:pStyle w:val="0"/>
            </w:pPr>
            <w:r>
              <w:rPr>
                <w:sz w:val="24"/>
              </w:rPr>
            </w:r>
          </w:p>
        </w:tc>
        <w:tc>
          <w:tcPr>
            <w:tcW w:w="1278" w:type="dxa"/>
          </w:tcPr>
          <w:p>
            <w:pPr>
              <w:pStyle w:val="0"/>
            </w:pPr>
            <w:r>
              <w:rPr>
                <w:sz w:val="24"/>
              </w:rPr>
            </w:r>
          </w:p>
        </w:tc>
        <w:tc>
          <w:tcPr>
            <w:tcW w:w="1278" w:type="dxa"/>
          </w:tcPr>
          <w:p>
            <w:pPr>
              <w:pStyle w:val="0"/>
            </w:pPr>
            <w:r>
              <w:rPr>
                <w:sz w:val="24"/>
              </w:rPr>
            </w:r>
          </w:p>
        </w:tc>
        <w:tc>
          <w:tcPr>
            <w:tcW w:w="1278" w:type="dxa"/>
          </w:tcPr>
          <w:p>
            <w:pPr>
              <w:pStyle w:val="0"/>
            </w:pPr>
            <w:r>
              <w:rPr>
                <w:sz w:val="24"/>
              </w:rPr>
            </w:r>
          </w:p>
        </w:tc>
      </w:tr>
      <w:tr>
        <w:tc>
          <w:tcPr>
            <w:tcW w:w="510" w:type="dxa"/>
            <w:tcBorders>
              <w:left w:val="nil"/>
            </w:tcBorders>
          </w:tcPr>
          <w:p>
            <w:pPr>
              <w:pStyle w:val="0"/>
            </w:pPr>
            <w:r>
              <w:rPr>
                <w:sz w:val="24"/>
              </w:rPr>
            </w:r>
          </w:p>
        </w:tc>
        <w:tc>
          <w:tcPr>
            <w:tcW w:w="1757"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1278" w:type="dxa"/>
          </w:tcPr>
          <w:p>
            <w:pPr>
              <w:pStyle w:val="0"/>
            </w:pPr>
            <w:r>
              <w:rPr>
                <w:sz w:val="24"/>
              </w:rPr>
            </w:r>
          </w:p>
        </w:tc>
        <w:tc>
          <w:tcPr>
            <w:tcW w:w="1278" w:type="dxa"/>
          </w:tcPr>
          <w:p>
            <w:pPr>
              <w:pStyle w:val="0"/>
            </w:pPr>
            <w:r>
              <w:rPr>
                <w:sz w:val="24"/>
              </w:rPr>
            </w:r>
          </w:p>
        </w:tc>
        <w:tc>
          <w:tcPr>
            <w:tcW w:w="1278" w:type="dxa"/>
          </w:tcPr>
          <w:p>
            <w:pPr>
              <w:pStyle w:val="0"/>
            </w:pPr>
            <w:r>
              <w:rPr>
                <w:sz w:val="24"/>
              </w:rPr>
            </w:r>
          </w:p>
        </w:tc>
        <w:tc>
          <w:tcPr>
            <w:tcW w:w="1278" w:type="dxa"/>
          </w:tcPr>
          <w:p>
            <w:pPr>
              <w:pStyle w:val="0"/>
            </w:pPr>
            <w:r>
              <w:rPr>
                <w:sz w:val="24"/>
              </w:rPr>
            </w:r>
          </w:p>
        </w:tc>
      </w:tr>
      <w:tr>
        <w:tc>
          <w:tcPr>
            <w:tcW w:w="510" w:type="dxa"/>
            <w:tcBorders>
              <w:left w:val="nil"/>
            </w:tcBorders>
          </w:tcPr>
          <w:p>
            <w:pPr>
              <w:pStyle w:val="0"/>
            </w:pPr>
            <w:r>
              <w:rPr>
                <w:sz w:val="24"/>
              </w:rPr>
            </w:r>
          </w:p>
        </w:tc>
        <w:tc>
          <w:tcPr>
            <w:tcW w:w="1757"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1278" w:type="dxa"/>
          </w:tcPr>
          <w:p>
            <w:pPr>
              <w:pStyle w:val="0"/>
            </w:pPr>
            <w:r>
              <w:rPr>
                <w:sz w:val="24"/>
              </w:rPr>
            </w:r>
          </w:p>
        </w:tc>
        <w:tc>
          <w:tcPr>
            <w:tcW w:w="1278" w:type="dxa"/>
          </w:tcPr>
          <w:p>
            <w:pPr>
              <w:pStyle w:val="0"/>
            </w:pPr>
            <w:r>
              <w:rPr>
                <w:sz w:val="24"/>
              </w:rPr>
            </w:r>
          </w:p>
        </w:tc>
        <w:tc>
          <w:tcPr>
            <w:tcW w:w="1278" w:type="dxa"/>
          </w:tcPr>
          <w:p>
            <w:pPr>
              <w:pStyle w:val="0"/>
            </w:pPr>
            <w:r>
              <w:rPr>
                <w:sz w:val="24"/>
              </w:rPr>
            </w:r>
          </w:p>
        </w:tc>
        <w:tc>
          <w:tcPr>
            <w:tcW w:w="1278" w:type="dxa"/>
          </w:tcPr>
          <w:p>
            <w:pPr>
              <w:pStyle w:val="0"/>
            </w:pPr>
            <w:r>
              <w:rPr>
                <w:sz w:val="24"/>
              </w:rPr>
            </w:r>
          </w:p>
        </w:tc>
      </w:tr>
      <w:tr>
        <w:tc>
          <w:tcPr>
            <w:gridSpan w:val="4"/>
            <w:tcW w:w="3968" w:type="dxa"/>
            <w:tcBorders>
              <w:left w:val="nil"/>
              <w:bottom w:val="nil"/>
            </w:tcBorders>
          </w:tcPr>
          <w:p>
            <w:pPr>
              <w:pStyle w:val="0"/>
              <w:jc w:val="right"/>
            </w:pPr>
            <w:r>
              <w:rPr>
                <w:sz w:val="24"/>
              </w:rPr>
              <w:t xml:space="preserve">Итого</w:t>
            </w:r>
          </w:p>
        </w:tc>
        <w:tc>
          <w:tcPr>
            <w:tcW w:w="1278" w:type="dxa"/>
          </w:tcPr>
          <w:p>
            <w:pPr>
              <w:pStyle w:val="0"/>
            </w:pPr>
            <w:r>
              <w:rPr>
                <w:sz w:val="24"/>
              </w:rPr>
            </w:r>
          </w:p>
        </w:tc>
        <w:tc>
          <w:tcPr>
            <w:tcW w:w="1278" w:type="dxa"/>
          </w:tcPr>
          <w:p>
            <w:pPr>
              <w:pStyle w:val="0"/>
            </w:pPr>
            <w:r>
              <w:rPr>
                <w:sz w:val="24"/>
              </w:rPr>
            </w:r>
          </w:p>
        </w:tc>
        <w:tc>
          <w:tcPr>
            <w:tcW w:w="1278" w:type="dxa"/>
          </w:tcPr>
          <w:p>
            <w:pPr>
              <w:pStyle w:val="0"/>
            </w:pPr>
            <w:r>
              <w:rPr>
                <w:sz w:val="24"/>
              </w:rPr>
            </w:r>
          </w:p>
        </w:tc>
        <w:tc>
          <w:tcPr>
            <w:tcW w:w="1278" w:type="dxa"/>
          </w:tcPr>
          <w:p>
            <w:pPr>
              <w:pStyle w:val="0"/>
            </w:pPr>
            <w:r>
              <w:rPr>
                <w:sz w:val="24"/>
              </w:rPr>
            </w:r>
          </w:p>
        </w:tc>
      </w:tr>
    </w:tbl>
    <w:p>
      <w:pPr>
        <w:pStyle w:val="0"/>
        <w:jc w:val="both"/>
      </w:pPr>
      <w:r>
        <w:rPr>
          <w:sz w:val="24"/>
        </w:rPr>
      </w:r>
    </w:p>
    <w:p>
      <w:pPr>
        <w:pStyle w:val="1"/>
        <w:jc w:val="both"/>
      </w:pPr>
      <w:r>
        <w:rPr>
          <w:sz w:val="20"/>
        </w:rPr>
        <w:t xml:space="preserve">              2.2. Бюджетные ассигнования на выплаты за счет</w:t>
      </w:r>
    </w:p>
    <w:p>
      <w:pPr>
        <w:pStyle w:val="1"/>
        <w:jc w:val="both"/>
      </w:pPr>
      <w:r>
        <w:rPr>
          <w:sz w:val="20"/>
        </w:rPr>
        <w:t xml:space="preserve">         связанных иностранных кредитов в текущем финансовом году</w:t>
      </w:r>
    </w:p>
    <w:p>
      <w:pPr>
        <w:pStyle w:val="0"/>
        <w:jc w:val="both"/>
      </w:pPr>
      <w:r>
        <w:rPr>
          <w:sz w:val="24"/>
        </w:rPr>
      </w:r>
    </w:p>
    <w:tbl>
      <w:tblPr>
        <w:tblInd w:w="0" w:type="dxa"/>
        <w:tblLayout w:type="fixed"/>
        <w:tblBorders>
          <w:top w:val="single" w:sz="4"/>
          <w:bottom w:val="single" w:sz="4"/>
          <w:right w:val="single" w:sz="4"/>
          <w:insideV w:val="single" w:sz="4"/>
          <w:insideH w:val="single" w:sz="4"/>
        </w:tblBorders>
        <w:tblCellMar>
          <w:top w:w="102" w:type="dxa"/>
          <w:left w:w="62" w:type="dxa"/>
          <w:bottom w:w="102" w:type="dxa"/>
          <w:right w:w="62" w:type="dxa"/>
        </w:tblCellMar>
      </w:tblPr>
      <w:tblGrid>
        <w:gridCol w:w="510"/>
        <w:gridCol w:w="1757"/>
        <w:gridCol w:w="897"/>
        <w:gridCol w:w="818"/>
        <w:gridCol w:w="2494"/>
        <w:gridCol w:w="2494"/>
      </w:tblGrid>
      <w:tr>
        <w:tblPrEx>
          <w:tblBorders>
            <w:right w:val="nil"/>
          </w:tblBorders>
        </w:tblPrEx>
        <w:tc>
          <w:tcPr>
            <w:tcW w:w="510" w:type="dxa"/>
            <w:tcBorders>
              <w:left w:val="nil"/>
            </w:tcBorders>
            <w:vMerge w:val="restart"/>
          </w:tcPr>
          <w:p>
            <w:pPr>
              <w:pStyle w:val="0"/>
              <w:jc w:val="center"/>
            </w:pPr>
            <w:r>
              <w:rPr>
                <w:sz w:val="24"/>
              </w:rPr>
              <w:t xml:space="preserve">N п/п</w:t>
            </w:r>
          </w:p>
        </w:tc>
        <w:tc>
          <w:tcPr>
            <w:gridSpan w:val="3"/>
            <w:tcW w:w="3472" w:type="dxa"/>
          </w:tcPr>
          <w:p>
            <w:pPr>
              <w:pStyle w:val="0"/>
              <w:jc w:val="center"/>
            </w:pPr>
            <w:r>
              <w:rPr>
                <w:sz w:val="24"/>
              </w:rPr>
              <w:t xml:space="preserve">Документ</w:t>
            </w:r>
          </w:p>
        </w:tc>
        <w:tc>
          <w:tcPr>
            <w:tcW w:w="2494" w:type="dxa"/>
            <w:vMerge w:val="restart"/>
          </w:tcPr>
          <w:p>
            <w:pPr>
              <w:pStyle w:val="0"/>
              <w:jc w:val="center"/>
            </w:pPr>
            <w:r>
              <w:rPr>
                <w:sz w:val="24"/>
              </w:rPr>
              <w:t xml:space="preserve">Сумма на ____ год</w:t>
            </w:r>
          </w:p>
        </w:tc>
        <w:tc>
          <w:tcPr>
            <w:tcW w:w="2494" w:type="dxa"/>
            <w:tcBorders>
              <w:right w:val="nil"/>
            </w:tcBorders>
            <w:vMerge w:val="restart"/>
          </w:tcPr>
          <w:p>
            <w:pPr>
              <w:pStyle w:val="0"/>
              <w:jc w:val="center"/>
            </w:pPr>
            <w:r>
              <w:rPr>
                <w:sz w:val="24"/>
              </w:rPr>
              <w:t xml:space="preserve">Сумма на ____ год</w:t>
            </w:r>
          </w:p>
        </w:tc>
      </w:tr>
      <w:tr>
        <w:tblPrEx>
          <w:tblBorders>
            <w:right w:val="nil"/>
          </w:tblBorders>
        </w:tblPrEx>
        <w:tc>
          <w:tcPr>
            <w:tcBorders>
              <w:left w:val="nil"/>
            </w:tcBorders>
            <w:vMerge w:val="continue"/>
          </w:tcPr>
          <w:p/>
        </w:tc>
        <w:tc>
          <w:tcPr>
            <w:tcW w:w="1757" w:type="dxa"/>
          </w:tcPr>
          <w:p>
            <w:pPr>
              <w:pStyle w:val="0"/>
              <w:jc w:val="center"/>
            </w:pPr>
            <w:r>
              <w:rPr>
                <w:sz w:val="24"/>
              </w:rPr>
              <w:t xml:space="preserve">наименование</w:t>
            </w:r>
          </w:p>
        </w:tc>
        <w:tc>
          <w:tcPr>
            <w:tcW w:w="897" w:type="dxa"/>
          </w:tcPr>
          <w:p>
            <w:pPr>
              <w:pStyle w:val="0"/>
              <w:jc w:val="center"/>
            </w:pPr>
            <w:r>
              <w:rPr>
                <w:sz w:val="24"/>
              </w:rPr>
              <w:t xml:space="preserve">номер</w:t>
            </w:r>
          </w:p>
        </w:tc>
        <w:tc>
          <w:tcPr>
            <w:tcW w:w="818" w:type="dxa"/>
          </w:tcPr>
          <w:p>
            <w:pPr>
              <w:pStyle w:val="0"/>
              <w:jc w:val="center"/>
            </w:pPr>
            <w:r>
              <w:rPr>
                <w:sz w:val="24"/>
              </w:rPr>
              <w:t xml:space="preserve">дата</w:t>
            </w:r>
          </w:p>
        </w:tc>
        <w:tc>
          <w:tcPr>
            <w:vMerge w:val="continue"/>
          </w:tcPr>
          <w:p/>
        </w:tc>
        <w:tc>
          <w:tcPr>
            <w:tcBorders>
              <w:right w:val="nil"/>
            </w:tcBorders>
            <w:vMerge w:val="continue"/>
          </w:tcPr>
          <w:p/>
        </w:tc>
      </w:tr>
      <w:tr>
        <w:tblPrEx>
          <w:tblBorders>
            <w:right w:val="nil"/>
          </w:tblBorders>
        </w:tblPrEx>
        <w:tc>
          <w:tcPr>
            <w:tcW w:w="510" w:type="dxa"/>
            <w:tcBorders>
              <w:left w:val="nil"/>
            </w:tcBorders>
          </w:tcPr>
          <w:p>
            <w:pPr>
              <w:pStyle w:val="0"/>
              <w:jc w:val="center"/>
            </w:pPr>
            <w:r>
              <w:rPr>
                <w:sz w:val="24"/>
              </w:rPr>
              <w:t xml:space="preserve">1</w:t>
            </w:r>
          </w:p>
        </w:tc>
        <w:tc>
          <w:tcPr>
            <w:tcW w:w="1757" w:type="dxa"/>
          </w:tcPr>
          <w:p>
            <w:pPr>
              <w:pStyle w:val="0"/>
              <w:jc w:val="center"/>
            </w:pPr>
            <w:r>
              <w:rPr>
                <w:sz w:val="24"/>
              </w:rPr>
              <w:t xml:space="preserve">2</w:t>
            </w:r>
          </w:p>
        </w:tc>
        <w:tc>
          <w:tcPr>
            <w:tcW w:w="897" w:type="dxa"/>
          </w:tcPr>
          <w:p>
            <w:pPr>
              <w:pStyle w:val="0"/>
              <w:jc w:val="center"/>
            </w:pPr>
            <w:r>
              <w:rPr>
                <w:sz w:val="24"/>
              </w:rPr>
              <w:t xml:space="preserve">3</w:t>
            </w:r>
          </w:p>
        </w:tc>
        <w:tc>
          <w:tcPr>
            <w:tcW w:w="818" w:type="dxa"/>
          </w:tcPr>
          <w:p>
            <w:pPr>
              <w:pStyle w:val="0"/>
              <w:jc w:val="center"/>
            </w:pPr>
            <w:r>
              <w:rPr>
                <w:sz w:val="24"/>
              </w:rPr>
              <w:t xml:space="preserve">4</w:t>
            </w:r>
          </w:p>
        </w:tc>
        <w:tc>
          <w:tcPr>
            <w:tcW w:w="2494" w:type="dxa"/>
          </w:tcPr>
          <w:p>
            <w:pPr>
              <w:pStyle w:val="0"/>
              <w:jc w:val="center"/>
            </w:pPr>
            <w:r>
              <w:rPr>
                <w:sz w:val="24"/>
              </w:rPr>
              <w:t xml:space="preserve">5</w:t>
            </w:r>
          </w:p>
        </w:tc>
        <w:tc>
          <w:tcPr>
            <w:tcW w:w="2494" w:type="dxa"/>
            <w:tcBorders>
              <w:right w:val="nil"/>
            </w:tcBorders>
          </w:tcPr>
          <w:p>
            <w:pPr>
              <w:pStyle w:val="0"/>
              <w:jc w:val="center"/>
            </w:pPr>
            <w:r>
              <w:rPr>
                <w:sz w:val="24"/>
              </w:rPr>
              <w:t xml:space="preserve">6</w:t>
            </w:r>
          </w:p>
        </w:tc>
      </w:tr>
      <w:tr>
        <w:tc>
          <w:tcPr>
            <w:tcW w:w="510" w:type="dxa"/>
            <w:tcBorders>
              <w:left w:val="nil"/>
            </w:tcBorders>
          </w:tcPr>
          <w:p>
            <w:pPr>
              <w:pStyle w:val="0"/>
            </w:pPr>
            <w:r>
              <w:rPr>
                <w:sz w:val="24"/>
              </w:rPr>
            </w:r>
          </w:p>
        </w:tc>
        <w:tc>
          <w:tcPr>
            <w:tcW w:w="1757" w:type="dxa"/>
          </w:tcPr>
          <w:p>
            <w:pPr>
              <w:pStyle w:val="0"/>
            </w:pPr>
            <w:r>
              <w:rPr>
                <w:sz w:val="24"/>
              </w:rPr>
            </w:r>
          </w:p>
        </w:tc>
        <w:tc>
          <w:tcPr>
            <w:tcW w:w="897" w:type="dxa"/>
          </w:tcPr>
          <w:p>
            <w:pPr>
              <w:pStyle w:val="0"/>
            </w:pPr>
            <w:r>
              <w:rPr>
                <w:sz w:val="24"/>
              </w:rPr>
            </w:r>
          </w:p>
        </w:tc>
        <w:tc>
          <w:tcPr>
            <w:tcW w:w="818" w:type="dxa"/>
          </w:tcPr>
          <w:p>
            <w:pPr>
              <w:pStyle w:val="0"/>
            </w:pPr>
            <w:r>
              <w:rPr>
                <w:sz w:val="24"/>
              </w:rPr>
            </w:r>
          </w:p>
        </w:tc>
        <w:tc>
          <w:tcPr>
            <w:tcW w:w="2494" w:type="dxa"/>
          </w:tcPr>
          <w:p>
            <w:pPr>
              <w:pStyle w:val="0"/>
            </w:pPr>
            <w:r>
              <w:rPr>
                <w:sz w:val="24"/>
              </w:rPr>
            </w:r>
          </w:p>
        </w:tc>
        <w:tc>
          <w:tcPr>
            <w:tcW w:w="2494" w:type="dxa"/>
          </w:tcPr>
          <w:p>
            <w:pPr>
              <w:pStyle w:val="0"/>
            </w:pPr>
            <w:r>
              <w:rPr>
                <w:sz w:val="24"/>
              </w:rPr>
            </w:r>
          </w:p>
        </w:tc>
      </w:tr>
      <w:tr>
        <w:tc>
          <w:tcPr>
            <w:tcW w:w="510" w:type="dxa"/>
            <w:tcBorders>
              <w:left w:val="nil"/>
            </w:tcBorders>
          </w:tcPr>
          <w:p>
            <w:pPr>
              <w:pStyle w:val="0"/>
            </w:pPr>
            <w:r>
              <w:rPr>
                <w:sz w:val="24"/>
              </w:rPr>
            </w:r>
          </w:p>
        </w:tc>
        <w:tc>
          <w:tcPr>
            <w:tcW w:w="1757" w:type="dxa"/>
          </w:tcPr>
          <w:p>
            <w:pPr>
              <w:pStyle w:val="0"/>
            </w:pPr>
            <w:r>
              <w:rPr>
                <w:sz w:val="24"/>
              </w:rPr>
            </w:r>
          </w:p>
        </w:tc>
        <w:tc>
          <w:tcPr>
            <w:tcW w:w="897" w:type="dxa"/>
          </w:tcPr>
          <w:p>
            <w:pPr>
              <w:pStyle w:val="0"/>
            </w:pPr>
            <w:r>
              <w:rPr>
                <w:sz w:val="24"/>
              </w:rPr>
            </w:r>
          </w:p>
        </w:tc>
        <w:tc>
          <w:tcPr>
            <w:tcW w:w="818" w:type="dxa"/>
          </w:tcPr>
          <w:p>
            <w:pPr>
              <w:pStyle w:val="0"/>
            </w:pPr>
            <w:r>
              <w:rPr>
                <w:sz w:val="24"/>
              </w:rPr>
            </w:r>
          </w:p>
        </w:tc>
        <w:tc>
          <w:tcPr>
            <w:tcW w:w="2494" w:type="dxa"/>
          </w:tcPr>
          <w:p>
            <w:pPr>
              <w:pStyle w:val="0"/>
            </w:pPr>
            <w:r>
              <w:rPr>
                <w:sz w:val="24"/>
              </w:rPr>
            </w:r>
          </w:p>
        </w:tc>
        <w:tc>
          <w:tcPr>
            <w:tcW w:w="2494" w:type="dxa"/>
          </w:tcPr>
          <w:p>
            <w:pPr>
              <w:pStyle w:val="0"/>
            </w:pPr>
            <w:r>
              <w:rPr>
                <w:sz w:val="24"/>
              </w:rPr>
            </w:r>
          </w:p>
        </w:tc>
      </w:tr>
      <w:tr>
        <w:tc>
          <w:tcPr>
            <w:tcW w:w="510" w:type="dxa"/>
            <w:tcBorders>
              <w:left w:val="nil"/>
            </w:tcBorders>
          </w:tcPr>
          <w:p>
            <w:pPr>
              <w:pStyle w:val="0"/>
            </w:pPr>
            <w:r>
              <w:rPr>
                <w:sz w:val="24"/>
              </w:rPr>
            </w:r>
          </w:p>
        </w:tc>
        <w:tc>
          <w:tcPr>
            <w:tcW w:w="1757" w:type="dxa"/>
          </w:tcPr>
          <w:p>
            <w:pPr>
              <w:pStyle w:val="0"/>
            </w:pPr>
            <w:r>
              <w:rPr>
                <w:sz w:val="24"/>
              </w:rPr>
            </w:r>
          </w:p>
        </w:tc>
        <w:tc>
          <w:tcPr>
            <w:tcW w:w="897" w:type="dxa"/>
          </w:tcPr>
          <w:p>
            <w:pPr>
              <w:pStyle w:val="0"/>
            </w:pPr>
            <w:r>
              <w:rPr>
                <w:sz w:val="24"/>
              </w:rPr>
            </w:r>
          </w:p>
        </w:tc>
        <w:tc>
          <w:tcPr>
            <w:tcW w:w="818" w:type="dxa"/>
          </w:tcPr>
          <w:p>
            <w:pPr>
              <w:pStyle w:val="0"/>
            </w:pPr>
            <w:r>
              <w:rPr>
                <w:sz w:val="24"/>
              </w:rPr>
            </w:r>
          </w:p>
        </w:tc>
        <w:tc>
          <w:tcPr>
            <w:tcW w:w="2494" w:type="dxa"/>
          </w:tcPr>
          <w:p>
            <w:pPr>
              <w:pStyle w:val="0"/>
            </w:pPr>
            <w:r>
              <w:rPr>
                <w:sz w:val="24"/>
              </w:rPr>
            </w:r>
          </w:p>
        </w:tc>
        <w:tc>
          <w:tcPr>
            <w:tcW w:w="2494" w:type="dxa"/>
          </w:tcPr>
          <w:p>
            <w:pPr>
              <w:pStyle w:val="0"/>
            </w:pPr>
            <w:r>
              <w:rPr>
                <w:sz w:val="24"/>
              </w:rPr>
            </w:r>
          </w:p>
        </w:tc>
      </w:tr>
      <w:tr>
        <w:tc>
          <w:tcPr>
            <w:tcW w:w="510" w:type="dxa"/>
            <w:tcBorders>
              <w:left w:val="nil"/>
            </w:tcBorders>
          </w:tcPr>
          <w:p>
            <w:pPr>
              <w:pStyle w:val="0"/>
            </w:pPr>
            <w:r>
              <w:rPr>
                <w:sz w:val="24"/>
              </w:rPr>
            </w:r>
          </w:p>
        </w:tc>
        <w:tc>
          <w:tcPr>
            <w:tcW w:w="1757" w:type="dxa"/>
          </w:tcPr>
          <w:p>
            <w:pPr>
              <w:pStyle w:val="0"/>
            </w:pPr>
            <w:r>
              <w:rPr>
                <w:sz w:val="24"/>
              </w:rPr>
            </w:r>
          </w:p>
        </w:tc>
        <w:tc>
          <w:tcPr>
            <w:tcW w:w="897" w:type="dxa"/>
          </w:tcPr>
          <w:p>
            <w:pPr>
              <w:pStyle w:val="0"/>
            </w:pPr>
            <w:r>
              <w:rPr>
                <w:sz w:val="24"/>
              </w:rPr>
            </w:r>
          </w:p>
        </w:tc>
        <w:tc>
          <w:tcPr>
            <w:tcW w:w="818" w:type="dxa"/>
          </w:tcPr>
          <w:p>
            <w:pPr>
              <w:pStyle w:val="0"/>
            </w:pPr>
            <w:r>
              <w:rPr>
                <w:sz w:val="24"/>
              </w:rPr>
            </w:r>
          </w:p>
        </w:tc>
        <w:tc>
          <w:tcPr>
            <w:tcW w:w="2494" w:type="dxa"/>
          </w:tcPr>
          <w:p>
            <w:pPr>
              <w:pStyle w:val="0"/>
            </w:pPr>
            <w:r>
              <w:rPr>
                <w:sz w:val="24"/>
              </w:rPr>
            </w:r>
          </w:p>
        </w:tc>
        <w:tc>
          <w:tcPr>
            <w:tcW w:w="2494" w:type="dxa"/>
          </w:tcPr>
          <w:p>
            <w:pPr>
              <w:pStyle w:val="0"/>
            </w:pPr>
            <w:r>
              <w:rPr>
                <w:sz w:val="24"/>
              </w:rPr>
            </w:r>
          </w:p>
        </w:tc>
      </w:tr>
      <w:tr>
        <w:tc>
          <w:tcPr>
            <w:tcW w:w="510" w:type="dxa"/>
            <w:tcBorders>
              <w:left w:val="nil"/>
            </w:tcBorders>
          </w:tcPr>
          <w:p>
            <w:pPr>
              <w:pStyle w:val="0"/>
            </w:pPr>
            <w:r>
              <w:rPr>
                <w:sz w:val="24"/>
              </w:rPr>
            </w:r>
          </w:p>
        </w:tc>
        <w:tc>
          <w:tcPr>
            <w:tcW w:w="1757" w:type="dxa"/>
          </w:tcPr>
          <w:p>
            <w:pPr>
              <w:pStyle w:val="0"/>
            </w:pPr>
            <w:r>
              <w:rPr>
                <w:sz w:val="24"/>
              </w:rPr>
            </w:r>
          </w:p>
        </w:tc>
        <w:tc>
          <w:tcPr>
            <w:tcW w:w="897" w:type="dxa"/>
          </w:tcPr>
          <w:p>
            <w:pPr>
              <w:pStyle w:val="0"/>
            </w:pPr>
            <w:r>
              <w:rPr>
                <w:sz w:val="24"/>
              </w:rPr>
            </w:r>
          </w:p>
        </w:tc>
        <w:tc>
          <w:tcPr>
            <w:tcW w:w="818" w:type="dxa"/>
          </w:tcPr>
          <w:p>
            <w:pPr>
              <w:pStyle w:val="0"/>
            </w:pPr>
            <w:r>
              <w:rPr>
                <w:sz w:val="24"/>
              </w:rPr>
            </w:r>
          </w:p>
        </w:tc>
        <w:tc>
          <w:tcPr>
            <w:tcW w:w="2494" w:type="dxa"/>
          </w:tcPr>
          <w:p>
            <w:pPr>
              <w:pStyle w:val="0"/>
            </w:pPr>
            <w:r>
              <w:rPr>
                <w:sz w:val="24"/>
              </w:rPr>
            </w:r>
          </w:p>
        </w:tc>
        <w:tc>
          <w:tcPr>
            <w:tcW w:w="2494" w:type="dxa"/>
          </w:tcPr>
          <w:p>
            <w:pPr>
              <w:pStyle w:val="0"/>
            </w:pPr>
            <w:r>
              <w:rPr>
                <w:sz w:val="24"/>
              </w:rPr>
            </w:r>
          </w:p>
        </w:tc>
      </w:tr>
      <w:tr>
        <w:tc>
          <w:tcPr>
            <w:tcW w:w="510" w:type="dxa"/>
            <w:tcBorders>
              <w:left w:val="nil"/>
            </w:tcBorders>
          </w:tcPr>
          <w:p>
            <w:pPr>
              <w:pStyle w:val="0"/>
            </w:pPr>
            <w:r>
              <w:rPr>
                <w:sz w:val="24"/>
              </w:rPr>
            </w:r>
          </w:p>
        </w:tc>
        <w:tc>
          <w:tcPr>
            <w:tcW w:w="1757" w:type="dxa"/>
          </w:tcPr>
          <w:p>
            <w:pPr>
              <w:pStyle w:val="0"/>
            </w:pPr>
            <w:r>
              <w:rPr>
                <w:sz w:val="24"/>
              </w:rPr>
            </w:r>
          </w:p>
        </w:tc>
        <w:tc>
          <w:tcPr>
            <w:tcW w:w="897" w:type="dxa"/>
          </w:tcPr>
          <w:p>
            <w:pPr>
              <w:pStyle w:val="0"/>
            </w:pPr>
            <w:r>
              <w:rPr>
                <w:sz w:val="24"/>
              </w:rPr>
            </w:r>
          </w:p>
        </w:tc>
        <w:tc>
          <w:tcPr>
            <w:tcW w:w="818" w:type="dxa"/>
          </w:tcPr>
          <w:p>
            <w:pPr>
              <w:pStyle w:val="0"/>
            </w:pPr>
            <w:r>
              <w:rPr>
                <w:sz w:val="24"/>
              </w:rPr>
            </w:r>
          </w:p>
        </w:tc>
        <w:tc>
          <w:tcPr>
            <w:tcW w:w="2494" w:type="dxa"/>
          </w:tcPr>
          <w:p>
            <w:pPr>
              <w:pStyle w:val="0"/>
            </w:pPr>
            <w:r>
              <w:rPr>
                <w:sz w:val="24"/>
              </w:rPr>
            </w:r>
          </w:p>
        </w:tc>
        <w:tc>
          <w:tcPr>
            <w:tcW w:w="2494" w:type="dxa"/>
          </w:tcPr>
          <w:p>
            <w:pPr>
              <w:pStyle w:val="0"/>
            </w:pPr>
            <w:r>
              <w:rPr>
                <w:sz w:val="24"/>
              </w:rPr>
            </w:r>
          </w:p>
        </w:tc>
      </w:tr>
      <w:tr>
        <w:tc>
          <w:tcPr>
            <w:tcW w:w="510" w:type="dxa"/>
            <w:tcBorders>
              <w:left w:val="nil"/>
            </w:tcBorders>
          </w:tcPr>
          <w:p>
            <w:pPr>
              <w:pStyle w:val="0"/>
            </w:pPr>
            <w:r>
              <w:rPr>
                <w:sz w:val="24"/>
              </w:rPr>
            </w:r>
          </w:p>
        </w:tc>
        <w:tc>
          <w:tcPr>
            <w:tcW w:w="1757" w:type="dxa"/>
          </w:tcPr>
          <w:p>
            <w:pPr>
              <w:pStyle w:val="0"/>
            </w:pPr>
            <w:r>
              <w:rPr>
                <w:sz w:val="24"/>
              </w:rPr>
            </w:r>
          </w:p>
        </w:tc>
        <w:tc>
          <w:tcPr>
            <w:tcW w:w="897" w:type="dxa"/>
          </w:tcPr>
          <w:p>
            <w:pPr>
              <w:pStyle w:val="0"/>
            </w:pPr>
            <w:r>
              <w:rPr>
                <w:sz w:val="24"/>
              </w:rPr>
            </w:r>
          </w:p>
        </w:tc>
        <w:tc>
          <w:tcPr>
            <w:tcW w:w="818" w:type="dxa"/>
          </w:tcPr>
          <w:p>
            <w:pPr>
              <w:pStyle w:val="0"/>
            </w:pPr>
            <w:r>
              <w:rPr>
                <w:sz w:val="24"/>
              </w:rPr>
            </w:r>
          </w:p>
        </w:tc>
        <w:tc>
          <w:tcPr>
            <w:tcW w:w="2494" w:type="dxa"/>
          </w:tcPr>
          <w:p>
            <w:pPr>
              <w:pStyle w:val="0"/>
            </w:pPr>
            <w:r>
              <w:rPr>
                <w:sz w:val="24"/>
              </w:rPr>
            </w:r>
          </w:p>
        </w:tc>
        <w:tc>
          <w:tcPr>
            <w:tcW w:w="2494" w:type="dxa"/>
          </w:tcPr>
          <w:p>
            <w:pPr>
              <w:pStyle w:val="0"/>
            </w:pPr>
            <w:r>
              <w:rPr>
                <w:sz w:val="24"/>
              </w:rPr>
            </w:r>
          </w:p>
        </w:tc>
      </w:tr>
      <w:tr>
        <w:tc>
          <w:tcPr>
            <w:gridSpan w:val="4"/>
            <w:tcW w:w="3982" w:type="dxa"/>
            <w:tcBorders>
              <w:left w:val="nil"/>
              <w:bottom w:val="nil"/>
            </w:tcBorders>
          </w:tcPr>
          <w:p>
            <w:pPr>
              <w:pStyle w:val="0"/>
              <w:jc w:val="right"/>
            </w:pPr>
            <w:r>
              <w:rPr>
                <w:sz w:val="24"/>
              </w:rPr>
              <w:t xml:space="preserve">Итого</w:t>
            </w:r>
          </w:p>
        </w:tc>
        <w:tc>
          <w:tcPr>
            <w:tcW w:w="2494" w:type="dxa"/>
          </w:tcPr>
          <w:p>
            <w:pPr>
              <w:pStyle w:val="0"/>
            </w:pPr>
            <w:r>
              <w:rPr>
                <w:sz w:val="24"/>
              </w:rPr>
            </w:r>
          </w:p>
        </w:tc>
        <w:tc>
          <w:tcPr>
            <w:tcW w:w="2494" w:type="dxa"/>
          </w:tcPr>
          <w:p>
            <w:pPr>
              <w:pStyle w:val="0"/>
            </w:pPr>
            <w:r>
              <w:rPr>
                <w:sz w:val="24"/>
              </w:rPr>
            </w:r>
          </w:p>
        </w:tc>
      </w:tr>
    </w:tbl>
    <w:p>
      <w:pPr>
        <w:pStyle w:val="0"/>
        <w:jc w:val="both"/>
      </w:pPr>
      <w:r>
        <w:rPr>
          <w:sz w:val="24"/>
        </w:rPr>
      </w:r>
    </w:p>
    <w:p>
      <w:pPr>
        <w:pStyle w:val="1"/>
        <w:jc w:val="both"/>
      </w:pPr>
      <w:r>
        <w:rPr>
          <w:sz w:val="20"/>
        </w:rPr>
        <w:t xml:space="preserve">                                                         Номер страницы ___</w:t>
      </w:r>
    </w:p>
    <w:p>
      <w:pPr>
        <w:pStyle w:val="1"/>
        <w:jc w:val="both"/>
      </w:pPr>
      <w:r>
        <w:rPr>
          <w:sz w:val="20"/>
        </w:rPr>
        <w:t xml:space="preserve">                                                          Всего страниц ___</w:t>
      </w:r>
    </w:p>
    <w:p>
      <w:pPr>
        <w:pStyle w:val="1"/>
        <w:jc w:val="both"/>
      </w:pPr>
      <w:r>
        <w:rPr>
          <w:sz w:val="20"/>
        </w:rPr>
      </w:r>
    </w:p>
    <w:p>
      <w:pPr>
        <w:pStyle w:val="1"/>
        <w:jc w:val="both"/>
      </w:pPr>
      <w:r>
        <w:rPr>
          <w:sz w:val="20"/>
        </w:rPr>
        <w:t xml:space="preserve">                                                        Форма 0531718, с. 3</w:t>
      </w:r>
    </w:p>
    <w:p>
      <w:pPr>
        <w:pStyle w:val="1"/>
        <w:jc w:val="both"/>
      </w:pPr>
      <w:r>
        <w:rPr>
          <w:sz w:val="20"/>
        </w:rPr>
      </w:r>
    </w:p>
    <w:p>
      <w:pPr>
        <w:pStyle w:val="1"/>
        <w:jc w:val="both"/>
      </w:pPr>
      <w:r>
        <w:rPr>
          <w:sz w:val="20"/>
        </w:rPr>
        <w:t xml:space="preserve">                                                Номер лицевого счета ______</w:t>
      </w:r>
    </w:p>
    <w:p>
      <w:pPr>
        <w:pStyle w:val="1"/>
        <w:jc w:val="both"/>
      </w:pPr>
      <w:r>
        <w:rPr>
          <w:sz w:val="20"/>
        </w:rPr>
        <w:t xml:space="preserve">                                                за "__" ___________ 20__ г.</w:t>
      </w:r>
    </w:p>
    <w:p>
      <w:pPr>
        <w:pStyle w:val="1"/>
        <w:jc w:val="both"/>
      </w:pPr>
      <w:r>
        <w:rPr>
          <w:sz w:val="20"/>
        </w:rPr>
      </w:r>
    </w:p>
    <w:p>
      <w:pPr>
        <w:pStyle w:val="1"/>
        <w:jc w:val="both"/>
      </w:pPr>
      <w:r>
        <w:rPr>
          <w:sz w:val="20"/>
        </w:rPr>
        <w:t xml:space="preserve">         3. Операции с источниками финансирования дефицита бюджета</w:t>
      </w:r>
    </w:p>
    <w:p>
      <w:pPr>
        <w:pStyle w:val="1"/>
        <w:jc w:val="both"/>
      </w:pPr>
      <w:r>
        <w:rPr>
          <w:sz w:val="20"/>
        </w:rPr>
      </w:r>
    </w:p>
    <w:p>
      <w:pPr>
        <w:pStyle w:val="1"/>
        <w:jc w:val="both"/>
      </w:pPr>
      <w:r>
        <w:rPr>
          <w:sz w:val="20"/>
        </w:rPr>
        <w:t xml:space="preserve">                 3.1. Изменение остатков на лицевом счете</w:t>
      </w:r>
    </w:p>
    <w:p>
      <w:pPr>
        <w:pStyle w:val="0"/>
        <w:jc w:val="both"/>
      </w:pPr>
      <w:r>
        <w:rPr>
          <w:sz w:val="24"/>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2438"/>
        <w:gridCol w:w="3420"/>
        <w:gridCol w:w="3118"/>
      </w:tblGrid>
      <w:tr>
        <w:tc>
          <w:tcPr>
            <w:tcW w:w="2438" w:type="dxa"/>
            <w:tcBorders>
              <w:left w:val="nil"/>
            </w:tcBorders>
          </w:tcPr>
          <w:p>
            <w:pPr>
              <w:pStyle w:val="0"/>
              <w:jc w:val="center"/>
            </w:pPr>
            <w:r>
              <w:rPr>
                <w:sz w:val="24"/>
              </w:rPr>
              <w:t xml:space="preserve">Наименование показателя</w:t>
            </w:r>
          </w:p>
        </w:tc>
        <w:tc>
          <w:tcPr>
            <w:tcW w:w="3420" w:type="dxa"/>
          </w:tcPr>
          <w:p>
            <w:pPr>
              <w:pStyle w:val="0"/>
              <w:jc w:val="center"/>
            </w:pPr>
            <w:r>
              <w:rPr>
                <w:sz w:val="24"/>
              </w:rPr>
              <w:t xml:space="preserve">Поступления в ____ году</w:t>
            </w:r>
          </w:p>
          <w:p>
            <w:pPr>
              <w:pStyle w:val="0"/>
              <w:jc w:val="center"/>
            </w:pPr>
            <w:r>
              <w:rPr>
                <w:sz w:val="24"/>
              </w:rPr>
              <w:t xml:space="preserve">(с начала текущего финансового года)</w:t>
            </w:r>
          </w:p>
        </w:tc>
        <w:tc>
          <w:tcPr>
            <w:tcW w:w="3118" w:type="dxa"/>
            <w:tcBorders>
              <w:right w:val="nil"/>
            </w:tcBorders>
          </w:tcPr>
          <w:p>
            <w:pPr>
              <w:pStyle w:val="0"/>
              <w:jc w:val="center"/>
            </w:pPr>
            <w:r>
              <w:rPr>
                <w:sz w:val="24"/>
              </w:rPr>
              <w:t xml:space="preserve">Выплаты в ____ году</w:t>
            </w:r>
          </w:p>
          <w:p>
            <w:pPr>
              <w:pStyle w:val="0"/>
              <w:jc w:val="center"/>
            </w:pPr>
            <w:r>
              <w:rPr>
                <w:sz w:val="24"/>
              </w:rPr>
              <w:t xml:space="preserve">(с начала текущего финансового года)</w:t>
            </w:r>
          </w:p>
        </w:tc>
      </w:tr>
      <w:tr>
        <w:tc>
          <w:tcPr>
            <w:tcW w:w="2438" w:type="dxa"/>
            <w:tcBorders>
              <w:left w:val="nil"/>
            </w:tcBorders>
          </w:tcPr>
          <w:p>
            <w:pPr>
              <w:pStyle w:val="0"/>
              <w:jc w:val="center"/>
            </w:pPr>
            <w:r>
              <w:rPr>
                <w:sz w:val="24"/>
              </w:rPr>
              <w:t xml:space="preserve">1</w:t>
            </w:r>
          </w:p>
        </w:tc>
        <w:tc>
          <w:tcPr>
            <w:tcW w:w="3420" w:type="dxa"/>
          </w:tcPr>
          <w:p>
            <w:pPr>
              <w:pStyle w:val="0"/>
              <w:jc w:val="center"/>
            </w:pPr>
            <w:r>
              <w:rPr>
                <w:sz w:val="24"/>
              </w:rPr>
              <w:t xml:space="preserve">2</w:t>
            </w:r>
          </w:p>
        </w:tc>
        <w:tc>
          <w:tcPr>
            <w:tcW w:w="3118" w:type="dxa"/>
            <w:tcBorders>
              <w:right w:val="nil"/>
            </w:tcBorders>
          </w:tcPr>
          <w:p>
            <w:pPr>
              <w:pStyle w:val="0"/>
              <w:jc w:val="center"/>
            </w:pPr>
            <w:r>
              <w:rPr>
                <w:sz w:val="24"/>
              </w:rPr>
              <w:t xml:space="preserve">3</w:t>
            </w:r>
          </w:p>
        </w:tc>
      </w:tr>
      <w:tr>
        <w:tblPrEx>
          <w:tblBorders>
            <w:right w:val="single" w:sz="4"/>
          </w:tblBorders>
        </w:tblPrEx>
        <w:tc>
          <w:tcPr>
            <w:tcW w:w="2438" w:type="dxa"/>
            <w:tcBorders>
              <w:left w:val="nil"/>
            </w:tcBorders>
          </w:tcPr>
          <w:p>
            <w:pPr>
              <w:pStyle w:val="0"/>
            </w:pPr>
            <w:r>
              <w:rPr>
                <w:sz w:val="24"/>
              </w:rPr>
              <w:t xml:space="preserve">На начало дня</w:t>
            </w:r>
          </w:p>
        </w:tc>
        <w:tc>
          <w:tcPr>
            <w:tcW w:w="3420" w:type="dxa"/>
          </w:tcPr>
          <w:p>
            <w:pPr>
              <w:pStyle w:val="0"/>
            </w:pPr>
            <w:r>
              <w:rPr>
                <w:sz w:val="24"/>
              </w:rPr>
            </w:r>
          </w:p>
        </w:tc>
        <w:tc>
          <w:tcPr>
            <w:tcW w:w="3118" w:type="dxa"/>
          </w:tcPr>
          <w:p>
            <w:pPr>
              <w:pStyle w:val="0"/>
            </w:pPr>
            <w:r>
              <w:rPr>
                <w:sz w:val="24"/>
              </w:rPr>
            </w:r>
          </w:p>
        </w:tc>
      </w:tr>
      <w:tr>
        <w:tblPrEx>
          <w:tblBorders>
            <w:right w:val="single" w:sz="4"/>
          </w:tblBorders>
        </w:tblPrEx>
        <w:tc>
          <w:tcPr>
            <w:tcW w:w="2438" w:type="dxa"/>
            <w:tcBorders>
              <w:left w:val="nil"/>
            </w:tcBorders>
          </w:tcPr>
          <w:p>
            <w:pPr>
              <w:pStyle w:val="0"/>
            </w:pPr>
            <w:r>
              <w:rPr>
                <w:sz w:val="24"/>
              </w:rPr>
              <w:t xml:space="preserve">На конец дня</w:t>
            </w:r>
          </w:p>
        </w:tc>
        <w:tc>
          <w:tcPr>
            <w:tcW w:w="3420" w:type="dxa"/>
          </w:tcPr>
          <w:p>
            <w:pPr>
              <w:pStyle w:val="0"/>
            </w:pPr>
            <w:r>
              <w:rPr>
                <w:sz w:val="24"/>
              </w:rPr>
            </w:r>
          </w:p>
        </w:tc>
        <w:tc>
          <w:tcPr>
            <w:tcW w:w="3118" w:type="dxa"/>
          </w:tcPr>
          <w:p>
            <w:pPr>
              <w:pStyle w:val="0"/>
            </w:pPr>
            <w:r>
              <w:rPr>
                <w:sz w:val="24"/>
              </w:rPr>
            </w:r>
          </w:p>
        </w:tc>
      </w:tr>
    </w:tbl>
    <w:p>
      <w:pPr>
        <w:pStyle w:val="0"/>
        <w:jc w:val="both"/>
      </w:pPr>
      <w:r>
        <w:rPr>
          <w:sz w:val="24"/>
        </w:rPr>
      </w:r>
    </w:p>
    <w:p>
      <w:pPr>
        <w:pStyle w:val="1"/>
        <w:jc w:val="both"/>
      </w:pPr>
      <w:r>
        <w:rPr>
          <w:sz w:val="20"/>
        </w:rPr>
        <w:t xml:space="preserve">              3.2. Поступления в валюте Российской Федерации</w:t>
      </w:r>
    </w:p>
    <w:p>
      <w:pPr>
        <w:pStyle w:val="0"/>
        <w:jc w:val="both"/>
      </w:pPr>
      <w:r>
        <w:rPr>
          <w:sz w:val="24"/>
        </w:rPr>
      </w:r>
    </w:p>
    <w:tbl>
      <w:tblPr>
        <w:tblInd w:w="0" w:type="dxa"/>
        <w:tblLayout w:type="fixed"/>
        <w:tblBorders>
          <w:top w:val="single" w:sz="4"/>
          <w:right w:val="single" w:sz="4"/>
          <w:insideV w:val="single" w:sz="4"/>
          <w:insideH w:val="single" w:sz="4"/>
        </w:tblBorders>
        <w:tblCellMar>
          <w:top w:w="102" w:type="dxa"/>
          <w:left w:w="62" w:type="dxa"/>
          <w:bottom w:w="102" w:type="dxa"/>
          <w:right w:w="62" w:type="dxa"/>
        </w:tblCellMar>
      </w:tblPr>
      <w:tblGrid>
        <w:gridCol w:w="510"/>
        <w:gridCol w:w="2324"/>
        <w:gridCol w:w="1785"/>
        <w:gridCol w:w="1587"/>
        <w:gridCol w:w="2835"/>
      </w:tblGrid>
      <w:tr>
        <w:tblPrEx>
          <w:tblBorders>
            <w:right w:val="nil"/>
          </w:tblBorders>
        </w:tblPrEx>
        <w:tc>
          <w:tcPr>
            <w:tcW w:w="510" w:type="dxa"/>
            <w:tcBorders>
              <w:left w:val="nil"/>
            </w:tcBorders>
            <w:vMerge w:val="restart"/>
          </w:tcPr>
          <w:p>
            <w:pPr>
              <w:pStyle w:val="0"/>
              <w:jc w:val="center"/>
            </w:pPr>
            <w:r>
              <w:rPr>
                <w:sz w:val="24"/>
              </w:rPr>
              <w:t xml:space="preserve">N п/п</w:t>
            </w:r>
          </w:p>
        </w:tc>
        <w:tc>
          <w:tcPr>
            <w:gridSpan w:val="3"/>
            <w:tcW w:w="5696" w:type="dxa"/>
          </w:tcPr>
          <w:p>
            <w:pPr>
              <w:pStyle w:val="0"/>
              <w:jc w:val="center"/>
            </w:pPr>
            <w:r>
              <w:rPr>
                <w:sz w:val="24"/>
              </w:rPr>
              <w:t xml:space="preserve">Документ</w:t>
            </w:r>
          </w:p>
        </w:tc>
        <w:tc>
          <w:tcPr>
            <w:tcW w:w="2835" w:type="dxa"/>
            <w:tcBorders>
              <w:right w:val="nil"/>
            </w:tcBorders>
            <w:vMerge w:val="restart"/>
          </w:tcPr>
          <w:p>
            <w:pPr>
              <w:pStyle w:val="0"/>
              <w:jc w:val="center"/>
            </w:pPr>
            <w:r>
              <w:rPr>
                <w:sz w:val="24"/>
              </w:rPr>
              <w:t xml:space="preserve">Сумма в ____ году</w:t>
            </w:r>
          </w:p>
          <w:p>
            <w:pPr>
              <w:pStyle w:val="0"/>
              <w:jc w:val="center"/>
            </w:pPr>
            <w:r>
              <w:rPr>
                <w:sz w:val="24"/>
              </w:rPr>
              <w:t xml:space="preserve">(текущий финансовый год)</w:t>
            </w:r>
          </w:p>
        </w:tc>
      </w:tr>
      <w:tr>
        <w:tblPrEx>
          <w:tblBorders>
            <w:right w:val="nil"/>
          </w:tblBorders>
        </w:tblPrEx>
        <w:tc>
          <w:tcPr>
            <w:tcBorders>
              <w:left w:val="nil"/>
            </w:tcBorders>
            <w:vMerge w:val="continue"/>
          </w:tcPr>
          <w:p/>
        </w:tc>
        <w:tc>
          <w:tcPr>
            <w:tcW w:w="2324" w:type="dxa"/>
          </w:tcPr>
          <w:p>
            <w:pPr>
              <w:pStyle w:val="0"/>
              <w:jc w:val="center"/>
            </w:pPr>
            <w:r>
              <w:rPr>
                <w:sz w:val="24"/>
              </w:rPr>
              <w:t xml:space="preserve">наименование</w:t>
            </w:r>
          </w:p>
        </w:tc>
        <w:tc>
          <w:tcPr>
            <w:tcW w:w="1785" w:type="dxa"/>
          </w:tcPr>
          <w:p>
            <w:pPr>
              <w:pStyle w:val="0"/>
              <w:jc w:val="center"/>
            </w:pPr>
            <w:r>
              <w:rPr>
                <w:sz w:val="24"/>
              </w:rPr>
              <w:t xml:space="preserve">номер</w:t>
            </w:r>
          </w:p>
        </w:tc>
        <w:tc>
          <w:tcPr>
            <w:tcW w:w="1587" w:type="dxa"/>
          </w:tcPr>
          <w:p>
            <w:pPr>
              <w:pStyle w:val="0"/>
              <w:jc w:val="center"/>
            </w:pPr>
            <w:r>
              <w:rPr>
                <w:sz w:val="24"/>
              </w:rPr>
              <w:t xml:space="preserve">дата</w:t>
            </w:r>
          </w:p>
        </w:tc>
        <w:tc>
          <w:tcPr>
            <w:tcBorders>
              <w:right w:val="nil"/>
            </w:tcBorders>
            <w:vMerge w:val="continue"/>
          </w:tcPr>
          <w:p/>
        </w:tc>
      </w:tr>
      <w:tr>
        <w:tblPrEx>
          <w:tblBorders>
            <w:right w:val="nil"/>
          </w:tblBorders>
        </w:tblPrEx>
        <w:tc>
          <w:tcPr>
            <w:tcW w:w="510" w:type="dxa"/>
            <w:tcBorders>
              <w:left w:val="nil"/>
            </w:tcBorders>
          </w:tcPr>
          <w:p>
            <w:pPr>
              <w:pStyle w:val="0"/>
              <w:jc w:val="center"/>
            </w:pPr>
            <w:r>
              <w:rPr>
                <w:sz w:val="24"/>
              </w:rPr>
              <w:t xml:space="preserve">1</w:t>
            </w:r>
          </w:p>
        </w:tc>
        <w:tc>
          <w:tcPr>
            <w:tcW w:w="2324" w:type="dxa"/>
          </w:tcPr>
          <w:p>
            <w:pPr>
              <w:pStyle w:val="0"/>
              <w:jc w:val="center"/>
            </w:pPr>
            <w:r>
              <w:rPr>
                <w:sz w:val="24"/>
              </w:rPr>
              <w:t xml:space="preserve">2</w:t>
            </w:r>
          </w:p>
        </w:tc>
        <w:tc>
          <w:tcPr>
            <w:tcW w:w="1785" w:type="dxa"/>
          </w:tcPr>
          <w:p>
            <w:pPr>
              <w:pStyle w:val="0"/>
              <w:jc w:val="center"/>
            </w:pPr>
            <w:r>
              <w:rPr>
                <w:sz w:val="24"/>
              </w:rPr>
              <w:t xml:space="preserve">3</w:t>
            </w:r>
          </w:p>
        </w:tc>
        <w:tc>
          <w:tcPr>
            <w:tcW w:w="1587" w:type="dxa"/>
          </w:tcPr>
          <w:p>
            <w:pPr>
              <w:pStyle w:val="0"/>
              <w:jc w:val="center"/>
            </w:pPr>
            <w:r>
              <w:rPr>
                <w:sz w:val="24"/>
              </w:rPr>
              <w:t xml:space="preserve">4</w:t>
            </w:r>
          </w:p>
        </w:tc>
        <w:tc>
          <w:tcPr>
            <w:tcW w:w="2835" w:type="dxa"/>
            <w:tcBorders>
              <w:right w:val="nil"/>
            </w:tcBorders>
          </w:tcPr>
          <w:p>
            <w:pPr>
              <w:pStyle w:val="0"/>
              <w:jc w:val="center"/>
            </w:pPr>
            <w:r>
              <w:rPr>
                <w:sz w:val="24"/>
              </w:rPr>
              <w:t xml:space="preserve">5</w:t>
            </w:r>
          </w:p>
        </w:tc>
      </w:tr>
      <w:tr>
        <w:tc>
          <w:tcPr>
            <w:tcW w:w="510" w:type="dxa"/>
            <w:tcBorders>
              <w:left w:val="nil"/>
            </w:tcBorders>
          </w:tcPr>
          <w:p>
            <w:pPr>
              <w:pStyle w:val="0"/>
            </w:pPr>
            <w:r>
              <w:rPr>
                <w:sz w:val="24"/>
              </w:rPr>
            </w:r>
          </w:p>
        </w:tc>
        <w:tc>
          <w:tcPr>
            <w:tcW w:w="2324" w:type="dxa"/>
          </w:tcPr>
          <w:p>
            <w:pPr>
              <w:pStyle w:val="0"/>
            </w:pPr>
            <w:r>
              <w:rPr>
                <w:sz w:val="24"/>
              </w:rPr>
            </w:r>
          </w:p>
        </w:tc>
        <w:tc>
          <w:tcPr>
            <w:tcW w:w="1785" w:type="dxa"/>
          </w:tcPr>
          <w:p>
            <w:pPr>
              <w:pStyle w:val="0"/>
            </w:pPr>
            <w:r>
              <w:rPr>
                <w:sz w:val="24"/>
              </w:rPr>
            </w:r>
          </w:p>
        </w:tc>
        <w:tc>
          <w:tcPr>
            <w:tcW w:w="1587" w:type="dxa"/>
          </w:tcPr>
          <w:p>
            <w:pPr>
              <w:pStyle w:val="0"/>
            </w:pPr>
            <w:r>
              <w:rPr>
                <w:sz w:val="24"/>
              </w:rPr>
            </w:r>
          </w:p>
        </w:tc>
        <w:tc>
          <w:tcPr>
            <w:tcW w:w="2835" w:type="dxa"/>
          </w:tcPr>
          <w:p>
            <w:pPr>
              <w:pStyle w:val="0"/>
            </w:pPr>
            <w:r>
              <w:rPr>
                <w:sz w:val="24"/>
              </w:rPr>
            </w:r>
          </w:p>
        </w:tc>
      </w:tr>
      <w:tr>
        <w:tc>
          <w:tcPr>
            <w:tcW w:w="510" w:type="dxa"/>
            <w:tcBorders>
              <w:left w:val="nil"/>
            </w:tcBorders>
          </w:tcPr>
          <w:p>
            <w:pPr>
              <w:pStyle w:val="0"/>
            </w:pPr>
            <w:r>
              <w:rPr>
                <w:sz w:val="24"/>
              </w:rPr>
            </w:r>
          </w:p>
        </w:tc>
        <w:tc>
          <w:tcPr>
            <w:tcW w:w="2324" w:type="dxa"/>
          </w:tcPr>
          <w:p>
            <w:pPr>
              <w:pStyle w:val="0"/>
            </w:pPr>
            <w:r>
              <w:rPr>
                <w:sz w:val="24"/>
              </w:rPr>
            </w:r>
          </w:p>
        </w:tc>
        <w:tc>
          <w:tcPr>
            <w:tcW w:w="1785" w:type="dxa"/>
          </w:tcPr>
          <w:p>
            <w:pPr>
              <w:pStyle w:val="0"/>
            </w:pPr>
            <w:r>
              <w:rPr>
                <w:sz w:val="24"/>
              </w:rPr>
            </w:r>
          </w:p>
        </w:tc>
        <w:tc>
          <w:tcPr>
            <w:tcW w:w="1587" w:type="dxa"/>
          </w:tcPr>
          <w:p>
            <w:pPr>
              <w:pStyle w:val="0"/>
            </w:pPr>
            <w:r>
              <w:rPr>
                <w:sz w:val="24"/>
              </w:rPr>
            </w:r>
          </w:p>
        </w:tc>
        <w:tc>
          <w:tcPr>
            <w:tcW w:w="2835" w:type="dxa"/>
          </w:tcPr>
          <w:p>
            <w:pPr>
              <w:pStyle w:val="0"/>
            </w:pPr>
            <w:r>
              <w:rPr>
                <w:sz w:val="24"/>
              </w:rPr>
            </w:r>
          </w:p>
        </w:tc>
      </w:tr>
      <w:tr>
        <w:tc>
          <w:tcPr>
            <w:tcW w:w="510" w:type="dxa"/>
            <w:tcBorders>
              <w:left w:val="nil"/>
            </w:tcBorders>
          </w:tcPr>
          <w:p>
            <w:pPr>
              <w:pStyle w:val="0"/>
            </w:pPr>
            <w:r>
              <w:rPr>
                <w:sz w:val="24"/>
              </w:rPr>
            </w:r>
          </w:p>
        </w:tc>
        <w:tc>
          <w:tcPr>
            <w:tcW w:w="2324" w:type="dxa"/>
          </w:tcPr>
          <w:p>
            <w:pPr>
              <w:pStyle w:val="0"/>
            </w:pPr>
            <w:r>
              <w:rPr>
                <w:sz w:val="24"/>
              </w:rPr>
            </w:r>
          </w:p>
        </w:tc>
        <w:tc>
          <w:tcPr>
            <w:tcW w:w="1785" w:type="dxa"/>
          </w:tcPr>
          <w:p>
            <w:pPr>
              <w:pStyle w:val="0"/>
            </w:pPr>
            <w:r>
              <w:rPr>
                <w:sz w:val="24"/>
              </w:rPr>
            </w:r>
          </w:p>
        </w:tc>
        <w:tc>
          <w:tcPr>
            <w:tcW w:w="1587" w:type="dxa"/>
          </w:tcPr>
          <w:p>
            <w:pPr>
              <w:pStyle w:val="0"/>
            </w:pPr>
            <w:r>
              <w:rPr>
                <w:sz w:val="24"/>
              </w:rPr>
            </w:r>
          </w:p>
        </w:tc>
        <w:tc>
          <w:tcPr>
            <w:tcW w:w="2835" w:type="dxa"/>
          </w:tcPr>
          <w:p>
            <w:pPr>
              <w:pStyle w:val="0"/>
            </w:pPr>
            <w:r>
              <w:rPr>
                <w:sz w:val="24"/>
              </w:rPr>
            </w:r>
          </w:p>
        </w:tc>
      </w:tr>
      <w:tr>
        <w:tc>
          <w:tcPr>
            <w:tcW w:w="510" w:type="dxa"/>
            <w:tcBorders>
              <w:left w:val="nil"/>
            </w:tcBorders>
          </w:tcPr>
          <w:p>
            <w:pPr>
              <w:pStyle w:val="0"/>
            </w:pPr>
            <w:r>
              <w:rPr>
                <w:sz w:val="24"/>
              </w:rPr>
            </w:r>
          </w:p>
        </w:tc>
        <w:tc>
          <w:tcPr>
            <w:tcW w:w="2324" w:type="dxa"/>
          </w:tcPr>
          <w:p>
            <w:pPr>
              <w:pStyle w:val="0"/>
            </w:pPr>
            <w:r>
              <w:rPr>
                <w:sz w:val="24"/>
              </w:rPr>
            </w:r>
          </w:p>
        </w:tc>
        <w:tc>
          <w:tcPr>
            <w:tcW w:w="1785" w:type="dxa"/>
          </w:tcPr>
          <w:p>
            <w:pPr>
              <w:pStyle w:val="0"/>
            </w:pPr>
            <w:r>
              <w:rPr>
                <w:sz w:val="24"/>
              </w:rPr>
            </w:r>
          </w:p>
        </w:tc>
        <w:tc>
          <w:tcPr>
            <w:tcW w:w="1587" w:type="dxa"/>
          </w:tcPr>
          <w:p>
            <w:pPr>
              <w:pStyle w:val="0"/>
            </w:pPr>
            <w:r>
              <w:rPr>
                <w:sz w:val="24"/>
              </w:rPr>
            </w:r>
          </w:p>
        </w:tc>
        <w:tc>
          <w:tcPr>
            <w:tcW w:w="2835" w:type="dxa"/>
          </w:tcPr>
          <w:p>
            <w:pPr>
              <w:pStyle w:val="0"/>
            </w:pPr>
            <w:r>
              <w:rPr>
                <w:sz w:val="24"/>
              </w:rPr>
            </w:r>
          </w:p>
        </w:tc>
      </w:tr>
      <w:tr>
        <w:tc>
          <w:tcPr>
            <w:gridSpan w:val="4"/>
            <w:tcW w:w="6206" w:type="dxa"/>
            <w:tcBorders>
              <w:left w:val="nil"/>
              <w:bottom w:val="nil"/>
            </w:tcBorders>
          </w:tcPr>
          <w:p>
            <w:pPr>
              <w:pStyle w:val="0"/>
              <w:jc w:val="right"/>
            </w:pPr>
            <w:r>
              <w:rPr>
                <w:sz w:val="24"/>
              </w:rPr>
              <w:t xml:space="preserve">Итого</w:t>
            </w:r>
          </w:p>
        </w:tc>
        <w:tc>
          <w:tcPr>
            <w:tcW w:w="2835" w:type="dxa"/>
          </w:tcPr>
          <w:p>
            <w:pPr>
              <w:pStyle w:val="0"/>
            </w:pPr>
            <w:r>
              <w:rPr>
                <w:sz w:val="24"/>
              </w:rPr>
            </w:r>
          </w:p>
        </w:tc>
      </w:tr>
    </w:tbl>
    <w:p>
      <w:pPr>
        <w:pStyle w:val="0"/>
        <w:jc w:val="both"/>
      </w:pPr>
      <w:r>
        <w:rPr>
          <w:sz w:val="24"/>
        </w:rPr>
      </w:r>
    </w:p>
    <w:p>
      <w:pPr>
        <w:pStyle w:val="1"/>
        <w:jc w:val="both"/>
      </w:pPr>
      <w:r>
        <w:rPr>
          <w:sz w:val="20"/>
        </w:rPr>
        <w:t xml:space="preserve">                   3.3. Поступления в иностранной валюте</w:t>
      </w:r>
    </w:p>
    <w:p>
      <w:pPr>
        <w:pStyle w:val="0"/>
        <w:jc w:val="both"/>
      </w:pPr>
      <w:r>
        <w:rPr>
          <w:sz w:val="24"/>
        </w:rPr>
      </w:r>
    </w:p>
    <w:tbl>
      <w:tblPr>
        <w:tblInd w:w="0" w:type="dxa"/>
        <w:tblLayout w:type="fixed"/>
        <w:tblBorders>
          <w:top w:val="single" w:sz="4"/>
          <w:right w:val="single" w:sz="4"/>
          <w:insideV w:val="single" w:sz="4"/>
          <w:insideH w:val="single" w:sz="4"/>
        </w:tblBorders>
        <w:tblCellMar>
          <w:top w:w="102" w:type="dxa"/>
          <w:left w:w="62" w:type="dxa"/>
          <w:bottom w:w="102" w:type="dxa"/>
          <w:right w:w="62" w:type="dxa"/>
        </w:tblCellMar>
      </w:tblPr>
      <w:tblGrid>
        <w:gridCol w:w="510"/>
        <w:gridCol w:w="1701"/>
        <w:gridCol w:w="850"/>
        <w:gridCol w:w="680"/>
        <w:gridCol w:w="850"/>
        <w:gridCol w:w="1474"/>
        <w:gridCol w:w="794"/>
        <w:gridCol w:w="2098"/>
      </w:tblGrid>
      <w:tr>
        <w:tblPrEx>
          <w:tblBorders>
            <w:right w:val="nil"/>
          </w:tblBorders>
        </w:tblPrEx>
        <w:tc>
          <w:tcPr>
            <w:tcW w:w="510" w:type="dxa"/>
            <w:tcBorders>
              <w:left w:val="nil"/>
            </w:tcBorders>
            <w:vMerge w:val="restart"/>
          </w:tcPr>
          <w:p>
            <w:pPr>
              <w:pStyle w:val="0"/>
              <w:jc w:val="center"/>
            </w:pPr>
            <w:r>
              <w:rPr>
                <w:sz w:val="24"/>
              </w:rPr>
              <w:t xml:space="preserve">N п/п</w:t>
            </w:r>
          </w:p>
        </w:tc>
        <w:tc>
          <w:tcPr>
            <w:gridSpan w:val="3"/>
            <w:tcW w:w="3231" w:type="dxa"/>
          </w:tcPr>
          <w:p>
            <w:pPr>
              <w:pStyle w:val="0"/>
              <w:jc w:val="center"/>
            </w:pPr>
            <w:r>
              <w:rPr>
                <w:sz w:val="24"/>
              </w:rPr>
              <w:t xml:space="preserve">Документ</w:t>
            </w:r>
          </w:p>
        </w:tc>
        <w:tc>
          <w:tcPr>
            <w:tcW w:w="850" w:type="dxa"/>
            <w:vMerge w:val="restart"/>
          </w:tcPr>
          <w:p>
            <w:pPr>
              <w:pStyle w:val="0"/>
              <w:jc w:val="center"/>
            </w:pPr>
            <w:r>
              <w:rPr>
                <w:sz w:val="24"/>
              </w:rPr>
              <w:t xml:space="preserve">Код валюты по </w:t>
            </w:r>
            <w:r>
              <w:rPr>
                <w:sz w:val="24"/>
              </w:rPr>
              <w:t xml:space="preserve">ОКВ</w:t>
            </w:r>
          </w:p>
        </w:tc>
        <w:tc>
          <w:tcPr>
            <w:tcW w:w="1474" w:type="dxa"/>
            <w:vMerge w:val="restart"/>
          </w:tcPr>
          <w:p>
            <w:pPr>
              <w:pStyle w:val="0"/>
              <w:jc w:val="center"/>
            </w:pPr>
            <w:r>
              <w:rPr>
                <w:sz w:val="24"/>
              </w:rPr>
              <w:t xml:space="preserve">Сумма в иностранной валюте в ____ году (текущий финансовый год)</w:t>
            </w:r>
          </w:p>
        </w:tc>
        <w:tc>
          <w:tcPr>
            <w:tcW w:w="794" w:type="dxa"/>
            <w:vMerge w:val="restart"/>
          </w:tcPr>
          <w:p>
            <w:pPr>
              <w:pStyle w:val="0"/>
              <w:jc w:val="center"/>
            </w:pPr>
            <w:r>
              <w:rPr>
                <w:sz w:val="24"/>
              </w:rPr>
              <w:t xml:space="preserve">Курс валют</w:t>
            </w:r>
          </w:p>
        </w:tc>
        <w:tc>
          <w:tcPr>
            <w:tcW w:w="2098" w:type="dxa"/>
            <w:tcBorders>
              <w:right w:val="nil"/>
            </w:tcBorders>
            <w:vMerge w:val="restart"/>
          </w:tcPr>
          <w:p>
            <w:pPr>
              <w:pStyle w:val="0"/>
              <w:jc w:val="center"/>
            </w:pPr>
            <w:r>
              <w:rPr>
                <w:sz w:val="24"/>
              </w:rPr>
              <w:t xml:space="preserve">Сумма поступлений в рублевом эквиваленте в ____ году (текущий финансовый год)</w:t>
            </w:r>
          </w:p>
        </w:tc>
      </w:tr>
      <w:tr>
        <w:tblPrEx>
          <w:tblBorders>
            <w:right w:val="nil"/>
          </w:tblBorders>
        </w:tblPrEx>
        <w:tc>
          <w:tcPr>
            <w:tcBorders>
              <w:left w:val="nil"/>
            </w:tcBorders>
            <w:vMerge w:val="continue"/>
          </w:tcPr>
          <w:p/>
        </w:tc>
        <w:tc>
          <w:tcPr>
            <w:tcW w:w="1701" w:type="dxa"/>
          </w:tcPr>
          <w:p>
            <w:pPr>
              <w:pStyle w:val="0"/>
              <w:jc w:val="center"/>
            </w:pPr>
            <w:r>
              <w:rPr>
                <w:sz w:val="24"/>
              </w:rPr>
              <w:t xml:space="preserve">наименование</w:t>
            </w:r>
          </w:p>
        </w:tc>
        <w:tc>
          <w:tcPr>
            <w:tcW w:w="850" w:type="dxa"/>
          </w:tcPr>
          <w:p>
            <w:pPr>
              <w:pStyle w:val="0"/>
              <w:jc w:val="center"/>
            </w:pPr>
            <w:r>
              <w:rPr>
                <w:sz w:val="24"/>
              </w:rPr>
              <w:t xml:space="preserve">номер</w:t>
            </w:r>
          </w:p>
        </w:tc>
        <w:tc>
          <w:tcPr>
            <w:tcW w:w="680" w:type="dxa"/>
          </w:tcPr>
          <w:p>
            <w:pPr>
              <w:pStyle w:val="0"/>
              <w:jc w:val="center"/>
            </w:pPr>
            <w:r>
              <w:rPr>
                <w:sz w:val="24"/>
              </w:rPr>
              <w:t xml:space="preserve">дата</w:t>
            </w:r>
          </w:p>
        </w:tc>
        <w:tc>
          <w:tcPr>
            <w:vMerge w:val="continue"/>
          </w:tcPr>
          <w:p/>
        </w:tc>
        <w:tc>
          <w:tcPr>
            <w:vMerge w:val="continue"/>
          </w:tcPr>
          <w:p/>
        </w:tc>
        <w:tc>
          <w:tcPr>
            <w:vMerge w:val="continue"/>
          </w:tcPr>
          <w:p/>
        </w:tc>
        <w:tc>
          <w:tcPr>
            <w:tcBorders>
              <w:right w:val="nil"/>
            </w:tcBorders>
            <w:vMerge w:val="continue"/>
          </w:tcPr>
          <w:p/>
        </w:tc>
      </w:tr>
      <w:tr>
        <w:tblPrEx>
          <w:tblBorders>
            <w:right w:val="nil"/>
          </w:tblBorders>
        </w:tblPrEx>
        <w:tc>
          <w:tcPr>
            <w:tcW w:w="510" w:type="dxa"/>
            <w:tcBorders>
              <w:left w:val="nil"/>
            </w:tcBorders>
          </w:tcPr>
          <w:p>
            <w:pPr>
              <w:pStyle w:val="0"/>
              <w:jc w:val="center"/>
            </w:pPr>
            <w:r>
              <w:rPr>
                <w:sz w:val="24"/>
              </w:rPr>
              <w:t xml:space="preserve">1</w:t>
            </w:r>
          </w:p>
        </w:tc>
        <w:tc>
          <w:tcPr>
            <w:tcW w:w="1701" w:type="dxa"/>
          </w:tcPr>
          <w:p>
            <w:pPr>
              <w:pStyle w:val="0"/>
              <w:jc w:val="center"/>
            </w:pPr>
            <w:r>
              <w:rPr>
                <w:sz w:val="24"/>
              </w:rPr>
              <w:t xml:space="preserve">2</w:t>
            </w:r>
          </w:p>
        </w:tc>
        <w:tc>
          <w:tcPr>
            <w:tcW w:w="850" w:type="dxa"/>
          </w:tcPr>
          <w:p>
            <w:pPr>
              <w:pStyle w:val="0"/>
              <w:jc w:val="center"/>
            </w:pPr>
            <w:r>
              <w:rPr>
                <w:sz w:val="24"/>
              </w:rPr>
              <w:t xml:space="preserve">3</w:t>
            </w:r>
          </w:p>
        </w:tc>
        <w:tc>
          <w:tcPr>
            <w:tcW w:w="680" w:type="dxa"/>
          </w:tcPr>
          <w:p>
            <w:pPr>
              <w:pStyle w:val="0"/>
              <w:jc w:val="center"/>
            </w:pPr>
            <w:r>
              <w:rPr>
                <w:sz w:val="24"/>
              </w:rPr>
              <w:t xml:space="preserve">4</w:t>
            </w:r>
          </w:p>
        </w:tc>
        <w:tc>
          <w:tcPr>
            <w:tcW w:w="850" w:type="dxa"/>
          </w:tcPr>
          <w:p>
            <w:pPr>
              <w:pStyle w:val="0"/>
              <w:jc w:val="center"/>
            </w:pPr>
            <w:r>
              <w:rPr>
                <w:sz w:val="24"/>
              </w:rPr>
              <w:t xml:space="preserve">5</w:t>
            </w:r>
          </w:p>
        </w:tc>
        <w:tc>
          <w:tcPr>
            <w:tcW w:w="1474" w:type="dxa"/>
          </w:tcPr>
          <w:p>
            <w:pPr>
              <w:pStyle w:val="0"/>
              <w:jc w:val="center"/>
            </w:pPr>
            <w:r>
              <w:rPr>
                <w:sz w:val="24"/>
              </w:rPr>
              <w:t xml:space="preserve">6</w:t>
            </w:r>
          </w:p>
        </w:tc>
        <w:tc>
          <w:tcPr>
            <w:tcW w:w="794" w:type="dxa"/>
          </w:tcPr>
          <w:p>
            <w:pPr>
              <w:pStyle w:val="0"/>
              <w:jc w:val="center"/>
            </w:pPr>
            <w:r>
              <w:rPr>
                <w:sz w:val="24"/>
              </w:rPr>
              <w:t xml:space="preserve">7</w:t>
            </w:r>
          </w:p>
        </w:tc>
        <w:tc>
          <w:tcPr>
            <w:tcW w:w="2098" w:type="dxa"/>
            <w:tcBorders>
              <w:right w:val="nil"/>
            </w:tcBorders>
          </w:tcPr>
          <w:p>
            <w:pPr>
              <w:pStyle w:val="0"/>
              <w:jc w:val="center"/>
            </w:pPr>
            <w:r>
              <w:rPr>
                <w:sz w:val="24"/>
              </w:rPr>
              <w:t xml:space="preserve">8</w:t>
            </w:r>
          </w:p>
        </w:tc>
      </w:tr>
      <w:tr>
        <w:tc>
          <w:tcPr>
            <w:tcW w:w="510" w:type="dxa"/>
            <w:tcBorders>
              <w:left w:val="nil"/>
            </w:tcBorders>
          </w:tcPr>
          <w:p>
            <w:pPr>
              <w:pStyle w:val="0"/>
            </w:pPr>
            <w:r>
              <w:rPr>
                <w:sz w:val="24"/>
              </w:rPr>
            </w:r>
          </w:p>
        </w:tc>
        <w:tc>
          <w:tcPr>
            <w:tcW w:w="1701" w:type="dxa"/>
          </w:tcPr>
          <w:p>
            <w:pPr>
              <w:pStyle w:val="0"/>
            </w:pPr>
            <w:r>
              <w:rPr>
                <w:sz w:val="24"/>
              </w:rPr>
            </w:r>
          </w:p>
        </w:tc>
        <w:tc>
          <w:tcPr>
            <w:tcW w:w="850" w:type="dxa"/>
          </w:tcPr>
          <w:p>
            <w:pPr>
              <w:pStyle w:val="0"/>
            </w:pPr>
            <w:r>
              <w:rPr>
                <w:sz w:val="24"/>
              </w:rPr>
            </w:r>
          </w:p>
        </w:tc>
        <w:tc>
          <w:tcPr>
            <w:tcW w:w="680" w:type="dxa"/>
          </w:tcPr>
          <w:p>
            <w:pPr>
              <w:pStyle w:val="0"/>
            </w:pPr>
            <w:r>
              <w:rPr>
                <w:sz w:val="24"/>
              </w:rPr>
            </w:r>
          </w:p>
        </w:tc>
        <w:tc>
          <w:tcPr>
            <w:tcW w:w="850" w:type="dxa"/>
          </w:tcPr>
          <w:p>
            <w:pPr>
              <w:pStyle w:val="0"/>
            </w:pPr>
            <w:r>
              <w:rPr>
                <w:sz w:val="24"/>
              </w:rPr>
            </w:r>
          </w:p>
        </w:tc>
        <w:tc>
          <w:tcPr>
            <w:tcW w:w="1474" w:type="dxa"/>
          </w:tcPr>
          <w:p>
            <w:pPr>
              <w:pStyle w:val="0"/>
            </w:pPr>
            <w:r>
              <w:rPr>
                <w:sz w:val="24"/>
              </w:rPr>
            </w:r>
          </w:p>
        </w:tc>
        <w:tc>
          <w:tcPr>
            <w:tcW w:w="794" w:type="dxa"/>
          </w:tcPr>
          <w:p>
            <w:pPr>
              <w:pStyle w:val="0"/>
            </w:pPr>
            <w:r>
              <w:rPr>
                <w:sz w:val="24"/>
              </w:rPr>
            </w:r>
          </w:p>
        </w:tc>
        <w:tc>
          <w:tcPr>
            <w:tcW w:w="2098" w:type="dxa"/>
          </w:tcPr>
          <w:p>
            <w:pPr>
              <w:pStyle w:val="0"/>
            </w:pPr>
            <w:r>
              <w:rPr>
                <w:sz w:val="24"/>
              </w:rPr>
            </w:r>
          </w:p>
        </w:tc>
      </w:tr>
      <w:tr>
        <w:tc>
          <w:tcPr>
            <w:tcW w:w="510" w:type="dxa"/>
            <w:tcBorders>
              <w:left w:val="nil"/>
            </w:tcBorders>
          </w:tcPr>
          <w:p>
            <w:pPr>
              <w:pStyle w:val="0"/>
            </w:pPr>
            <w:r>
              <w:rPr>
                <w:sz w:val="24"/>
              </w:rPr>
            </w:r>
          </w:p>
        </w:tc>
        <w:tc>
          <w:tcPr>
            <w:tcW w:w="1701" w:type="dxa"/>
          </w:tcPr>
          <w:p>
            <w:pPr>
              <w:pStyle w:val="0"/>
            </w:pPr>
            <w:r>
              <w:rPr>
                <w:sz w:val="24"/>
              </w:rPr>
            </w:r>
          </w:p>
        </w:tc>
        <w:tc>
          <w:tcPr>
            <w:tcW w:w="850" w:type="dxa"/>
          </w:tcPr>
          <w:p>
            <w:pPr>
              <w:pStyle w:val="0"/>
            </w:pPr>
            <w:r>
              <w:rPr>
                <w:sz w:val="24"/>
              </w:rPr>
            </w:r>
          </w:p>
        </w:tc>
        <w:tc>
          <w:tcPr>
            <w:tcW w:w="680" w:type="dxa"/>
          </w:tcPr>
          <w:p>
            <w:pPr>
              <w:pStyle w:val="0"/>
            </w:pPr>
            <w:r>
              <w:rPr>
                <w:sz w:val="24"/>
              </w:rPr>
            </w:r>
          </w:p>
        </w:tc>
        <w:tc>
          <w:tcPr>
            <w:tcW w:w="850" w:type="dxa"/>
          </w:tcPr>
          <w:p>
            <w:pPr>
              <w:pStyle w:val="0"/>
            </w:pPr>
            <w:r>
              <w:rPr>
                <w:sz w:val="24"/>
              </w:rPr>
            </w:r>
          </w:p>
        </w:tc>
        <w:tc>
          <w:tcPr>
            <w:tcW w:w="1474" w:type="dxa"/>
          </w:tcPr>
          <w:p>
            <w:pPr>
              <w:pStyle w:val="0"/>
            </w:pPr>
            <w:r>
              <w:rPr>
                <w:sz w:val="24"/>
              </w:rPr>
            </w:r>
          </w:p>
        </w:tc>
        <w:tc>
          <w:tcPr>
            <w:tcW w:w="794" w:type="dxa"/>
          </w:tcPr>
          <w:p>
            <w:pPr>
              <w:pStyle w:val="0"/>
            </w:pPr>
            <w:r>
              <w:rPr>
                <w:sz w:val="24"/>
              </w:rPr>
            </w:r>
          </w:p>
        </w:tc>
        <w:tc>
          <w:tcPr>
            <w:tcW w:w="2098" w:type="dxa"/>
          </w:tcPr>
          <w:p>
            <w:pPr>
              <w:pStyle w:val="0"/>
            </w:pPr>
            <w:r>
              <w:rPr>
                <w:sz w:val="24"/>
              </w:rPr>
            </w:r>
          </w:p>
        </w:tc>
      </w:tr>
      <w:tr>
        <w:tc>
          <w:tcPr>
            <w:tcW w:w="510" w:type="dxa"/>
            <w:tcBorders>
              <w:left w:val="nil"/>
            </w:tcBorders>
          </w:tcPr>
          <w:p>
            <w:pPr>
              <w:pStyle w:val="0"/>
            </w:pPr>
            <w:r>
              <w:rPr>
                <w:sz w:val="24"/>
              </w:rPr>
            </w:r>
          </w:p>
        </w:tc>
        <w:tc>
          <w:tcPr>
            <w:tcW w:w="1701" w:type="dxa"/>
          </w:tcPr>
          <w:p>
            <w:pPr>
              <w:pStyle w:val="0"/>
            </w:pPr>
            <w:r>
              <w:rPr>
                <w:sz w:val="24"/>
              </w:rPr>
            </w:r>
          </w:p>
        </w:tc>
        <w:tc>
          <w:tcPr>
            <w:tcW w:w="850" w:type="dxa"/>
          </w:tcPr>
          <w:p>
            <w:pPr>
              <w:pStyle w:val="0"/>
            </w:pPr>
            <w:r>
              <w:rPr>
                <w:sz w:val="24"/>
              </w:rPr>
            </w:r>
          </w:p>
        </w:tc>
        <w:tc>
          <w:tcPr>
            <w:tcW w:w="680" w:type="dxa"/>
          </w:tcPr>
          <w:p>
            <w:pPr>
              <w:pStyle w:val="0"/>
            </w:pPr>
            <w:r>
              <w:rPr>
                <w:sz w:val="24"/>
              </w:rPr>
            </w:r>
          </w:p>
        </w:tc>
        <w:tc>
          <w:tcPr>
            <w:tcW w:w="850" w:type="dxa"/>
          </w:tcPr>
          <w:p>
            <w:pPr>
              <w:pStyle w:val="0"/>
            </w:pPr>
            <w:r>
              <w:rPr>
                <w:sz w:val="24"/>
              </w:rPr>
            </w:r>
          </w:p>
        </w:tc>
        <w:tc>
          <w:tcPr>
            <w:tcW w:w="1474" w:type="dxa"/>
          </w:tcPr>
          <w:p>
            <w:pPr>
              <w:pStyle w:val="0"/>
            </w:pPr>
            <w:r>
              <w:rPr>
                <w:sz w:val="24"/>
              </w:rPr>
            </w:r>
          </w:p>
        </w:tc>
        <w:tc>
          <w:tcPr>
            <w:tcW w:w="794" w:type="dxa"/>
          </w:tcPr>
          <w:p>
            <w:pPr>
              <w:pStyle w:val="0"/>
            </w:pPr>
            <w:r>
              <w:rPr>
                <w:sz w:val="24"/>
              </w:rPr>
            </w:r>
          </w:p>
        </w:tc>
        <w:tc>
          <w:tcPr>
            <w:tcW w:w="2098" w:type="dxa"/>
          </w:tcPr>
          <w:p>
            <w:pPr>
              <w:pStyle w:val="0"/>
            </w:pPr>
            <w:r>
              <w:rPr>
                <w:sz w:val="24"/>
              </w:rPr>
            </w:r>
          </w:p>
        </w:tc>
      </w:tr>
      <w:tr>
        <w:tc>
          <w:tcPr>
            <w:gridSpan w:val="4"/>
            <w:tcW w:w="3741" w:type="dxa"/>
            <w:tcBorders>
              <w:left w:val="nil"/>
              <w:bottom w:val="nil"/>
            </w:tcBorders>
            <w:vMerge w:val="restart"/>
          </w:tcPr>
          <w:p>
            <w:pPr>
              <w:pStyle w:val="0"/>
              <w:jc w:val="right"/>
            </w:pPr>
            <w:r>
              <w:rPr>
                <w:sz w:val="24"/>
              </w:rPr>
              <w:t xml:space="preserve">Итого по коду валют (по </w:t>
            </w:r>
            <w:r>
              <w:rPr>
                <w:sz w:val="24"/>
              </w:rPr>
              <w:t xml:space="preserve">ОКВ</w:t>
            </w:r>
            <w:r>
              <w:rPr>
                <w:sz w:val="24"/>
              </w:rPr>
              <w:t xml:space="preserve">)</w:t>
            </w:r>
          </w:p>
        </w:tc>
        <w:tc>
          <w:tcPr>
            <w:tcW w:w="850" w:type="dxa"/>
          </w:tcPr>
          <w:p>
            <w:pPr>
              <w:pStyle w:val="0"/>
            </w:pPr>
            <w:r>
              <w:rPr>
                <w:sz w:val="24"/>
              </w:rPr>
            </w:r>
          </w:p>
        </w:tc>
        <w:tc>
          <w:tcPr>
            <w:tcW w:w="1474" w:type="dxa"/>
          </w:tcPr>
          <w:p>
            <w:pPr>
              <w:pStyle w:val="0"/>
            </w:pPr>
            <w:r>
              <w:rPr>
                <w:sz w:val="24"/>
              </w:rPr>
            </w:r>
          </w:p>
        </w:tc>
        <w:tc>
          <w:tcPr>
            <w:tcW w:w="794" w:type="dxa"/>
          </w:tcPr>
          <w:p>
            <w:pPr>
              <w:pStyle w:val="0"/>
              <w:jc w:val="center"/>
            </w:pPr>
            <w:r>
              <w:rPr>
                <w:sz w:val="24"/>
              </w:rPr>
              <w:t xml:space="preserve">X</w:t>
            </w:r>
          </w:p>
        </w:tc>
        <w:tc>
          <w:tcPr>
            <w:tcW w:w="2098" w:type="dxa"/>
          </w:tcPr>
          <w:p>
            <w:pPr>
              <w:pStyle w:val="0"/>
            </w:pPr>
            <w:r>
              <w:rPr>
                <w:sz w:val="24"/>
              </w:rPr>
            </w:r>
          </w:p>
        </w:tc>
      </w:tr>
      <w:tr>
        <w:tblPrEx>
          <w:tblBorders>
            <w:insideV w:val="nil"/>
          </w:tblBorders>
        </w:tblPrEx>
        <w:tc>
          <w:tcPr>
            <w:gridSpan w:val="4"/>
            <w:tcBorders>
              <w:bottom w:val="nil"/>
              <w:right w:val="single" w:sz="4"/>
            </w:tcBorders>
            <w:vMerge w:val="continue"/>
          </w:tcPr>
          <w:p/>
        </w:tc>
        <w:tc>
          <w:tcPr>
            <w:gridSpan w:val="3"/>
            <w:tcW w:w="3118" w:type="dxa"/>
            <w:tcBorders>
              <w:bottom w:val="nil"/>
              <w:right w:val="single" w:sz="4"/>
            </w:tcBorders>
          </w:tcPr>
          <w:p>
            <w:pPr>
              <w:pStyle w:val="0"/>
              <w:jc w:val="right"/>
            </w:pPr>
            <w:r>
              <w:rPr>
                <w:sz w:val="24"/>
              </w:rPr>
              <w:t xml:space="preserve">Всего</w:t>
            </w:r>
          </w:p>
        </w:tc>
        <w:tc>
          <w:tcPr>
            <w:tcW w:w="2098" w:type="dxa"/>
            <w:tcBorders>
              <w:left w:val="single" w:sz="4"/>
              <w:right w:val="single" w:sz="4"/>
            </w:tcBorders>
          </w:tcPr>
          <w:p>
            <w:pPr>
              <w:pStyle w:val="0"/>
            </w:pPr>
            <w:r>
              <w:rPr>
                <w:sz w:val="24"/>
              </w:rPr>
            </w:r>
          </w:p>
        </w:tc>
      </w:tr>
    </w:tbl>
    <w:p>
      <w:pPr>
        <w:pStyle w:val="0"/>
        <w:jc w:val="both"/>
      </w:pPr>
      <w:r>
        <w:rPr>
          <w:sz w:val="24"/>
        </w:rPr>
      </w:r>
    </w:p>
    <w:p>
      <w:pPr>
        <w:pStyle w:val="1"/>
        <w:jc w:val="both"/>
      </w:pPr>
      <w:r>
        <w:rPr>
          <w:sz w:val="20"/>
        </w:rPr>
        <w:t xml:space="preserve">                                                         Номер страницы ___</w:t>
      </w:r>
    </w:p>
    <w:p>
      <w:pPr>
        <w:pStyle w:val="1"/>
        <w:jc w:val="both"/>
      </w:pPr>
      <w:r>
        <w:rPr>
          <w:sz w:val="20"/>
        </w:rPr>
        <w:t xml:space="preserve">                                                          Всего страниц ___</w:t>
      </w:r>
    </w:p>
    <w:p>
      <w:pPr>
        <w:pStyle w:val="1"/>
        <w:jc w:val="both"/>
      </w:pPr>
      <w:r>
        <w:rPr>
          <w:sz w:val="20"/>
        </w:rPr>
      </w:r>
    </w:p>
    <w:p>
      <w:pPr>
        <w:pStyle w:val="1"/>
        <w:jc w:val="both"/>
      </w:pPr>
      <w:r>
        <w:rPr>
          <w:sz w:val="20"/>
        </w:rPr>
        <w:t xml:space="preserve">                                                        Форма 0531718, с. 4</w:t>
      </w:r>
    </w:p>
    <w:p>
      <w:pPr>
        <w:pStyle w:val="1"/>
        <w:jc w:val="both"/>
      </w:pPr>
      <w:r>
        <w:rPr>
          <w:sz w:val="20"/>
        </w:rPr>
      </w:r>
    </w:p>
    <w:p>
      <w:pPr>
        <w:pStyle w:val="1"/>
        <w:jc w:val="both"/>
      </w:pPr>
      <w:r>
        <w:rPr>
          <w:sz w:val="20"/>
        </w:rPr>
        <w:t xml:space="preserve">                                                Номер лицевого счета ______</w:t>
      </w:r>
    </w:p>
    <w:p>
      <w:pPr>
        <w:pStyle w:val="1"/>
        <w:jc w:val="both"/>
      </w:pPr>
      <w:r>
        <w:rPr>
          <w:sz w:val="20"/>
        </w:rPr>
        <w:t xml:space="preserve">                                                за "__" ___________ 20__ г.</w:t>
      </w:r>
    </w:p>
    <w:p>
      <w:pPr>
        <w:pStyle w:val="1"/>
        <w:jc w:val="both"/>
      </w:pPr>
      <w:r>
        <w:rPr>
          <w:sz w:val="20"/>
        </w:rPr>
      </w:r>
    </w:p>
    <w:p>
      <w:pPr>
        <w:pStyle w:val="1"/>
        <w:jc w:val="both"/>
      </w:pPr>
      <w:r>
        <w:rPr>
          <w:sz w:val="20"/>
        </w:rPr>
        <w:t xml:space="preserve">                3.4. Выплаты в валюте Российской Федерации</w:t>
      </w:r>
    </w:p>
    <w:p>
      <w:pPr>
        <w:pStyle w:val="0"/>
        <w:jc w:val="both"/>
      </w:pPr>
      <w:r>
        <w:rPr>
          <w:sz w:val="24"/>
        </w:rPr>
      </w:r>
    </w:p>
    <w:tbl>
      <w:tblPr>
        <w:tblInd w:w="0" w:type="dxa"/>
        <w:tblLayout w:type="fixed"/>
        <w:tblBorders>
          <w:top w:val="single" w:sz="4"/>
          <w:right w:val="single" w:sz="4"/>
          <w:insideV w:val="single" w:sz="4"/>
          <w:insideH w:val="single" w:sz="4"/>
        </w:tblBorders>
        <w:tblCellMar>
          <w:top w:w="102" w:type="dxa"/>
          <w:left w:w="62" w:type="dxa"/>
          <w:bottom w:w="102" w:type="dxa"/>
          <w:right w:w="62" w:type="dxa"/>
        </w:tblCellMar>
      </w:tblPr>
      <w:tblGrid>
        <w:gridCol w:w="510"/>
        <w:gridCol w:w="1701"/>
        <w:gridCol w:w="850"/>
        <w:gridCol w:w="737"/>
        <w:gridCol w:w="1701"/>
        <w:gridCol w:w="850"/>
        <w:gridCol w:w="737"/>
        <w:gridCol w:w="2041"/>
      </w:tblGrid>
      <w:tr>
        <w:tblPrEx>
          <w:tblBorders>
            <w:right w:val="nil"/>
          </w:tblBorders>
        </w:tblPrEx>
        <w:tc>
          <w:tcPr>
            <w:tcW w:w="510" w:type="dxa"/>
            <w:tcBorders>
              <w:left w:val="nil"/>
            </w:tcBorders>
            <w:vMerge w:val="restart"/>
          </w:tcPr>
          <w:p>
            <w:pPr>
              <w:pStyle w:val="0"/>
              <w:jc w:val="center"/>
            </w:pPr>
            <w:r>
              <w:rPr>
                <w:sz w:val="24"/>
              </w:rPr>
              <w:t xml:space="preserve">N п/п</w:t>
            </w:r>
          </w:p>
        </w:tc>
        <w:tc>
          <w:tcPr>
            <w:gridSpan w:val="3"/>
            <w:tcW w:w="3288" w:type="dxa"/>
          </w:tcPr>
          <w:p>
            <w:pPr>
              <w:pStyle w:val="0"/>
              <w:jc w:val="center"/>
            </w:pPr>
            <w:r>
              <w:rPr>
                <w:sz w:val="24"/>
              </w:rPr>
              <w:t xml:space="preserve">Документ, подтверждающий проведение операции</w:t>
            </w:r>
          </w:p>
        </w:tc>
        <w:tc>
          <w:tcPr>
            <w:gridSpan w:val="3"/>
            <w:tcW w:w="3288" w:type="dxa"/>
          </w:tcPr>
          <w:p>
            <w:pPr>
              <w:pStyle w:val="0"/>
              <w:jc w:val="center"/>
            </w:pPr>
            <w:r>
              <w:rPr>
                <w:sz w:val="24"/>
              </w:rPr>
              <w:t xml:space="preserve">Документ администратора источников финансирования</w:t>
            </w:r>
          </w:p>
        </w:tc>
        <w:tc>
          <w:tcPr>
            <w:tcW w:w="2041" w:type="dxa"/>
            <w:tcBorders>
              <w:right w:val="nil"/>
            </w:tcBorders>
            <w:vMerge w:val="restart"/>
          </w:tcPr>
          <w:p>
            <w:pPr>
              <w:pStyle w:val="0"/>
              <w:jc w:val="center"/>
            </w:pPr>
            <w:r>
              <w:rPr>
                <w:sz w:val="24"/>
              </w:rPr>
              <w:t xml:space="preserve">Сумма в ____ году</w:t>
            </w:r>
          </w:p>
          <w:p>
            <w:pPr>
              <w:pStyle w:val="0"/>
              <w:jc w:val="center"/>
            </w:pPr>
            <w:r>
              <w:rPr>
                <w:sz w:val="24"/>
              </w:rPr>
              <w:t xml:space="preserve">(текущий финансовый год)</w:t>
            </w:r>
          </w:p>
        </w:tc>
      </w:tr>
      <w:tr>
        <w:tblPrEx>
          <w:tblBorders>
            <w:right w:val="nil"/>
          </w:tblBorders>
        </w:tblPrEx>
        <w:tc>
          <w:tcPr>
            <w:tcBorders>
              <w:left w:val="nil"/>
            </w:tcBorders>
            <w:vMerge w:val="continue"/>
          </w:tcPr>
          <w:p/>
        </w:tc>
        <w:tc>
          <w:tcPr>
            <w:tcW w:w="1701" w:type="dxa"/>
          </w:tcPr>
          <w:p>
            <w:pPr>
              <w:pStyle w:val="0"/>
              <w:jc w:val="center"/>
            </w:pPr>
            <w:r>
              <w:rPr>
                <w:sz w:val="24"/>
              </w:rPr>
              <w:t xml:space="preserve">наименование</w:t>
            </w:r>
          </w:p>
        </w:tc>
        <w:tc>
          <w:tcPr>
            <w:tcW w:w="850" w:type="dxa"/>
          </w:tcPr>
          <w:p>
            <w:pPr>
              <w:pStyle w:val="0"/>
              <w:jc w:val="center"/>
            </w:pPr>
            <w:r>
              <w:rPr>
                <w:sz w:val="24"/>
              </w:rPr>
              <w:t xml:space="preserve">номер</w:t>
            </w:r>
          </w:p>
        </w:tc>
        <w:tc>
          <w:tcPr>
            <w:tcW w:w="737" w:type="dxa"/>
          </w:tcPr>
          <w:p>
            <w:pPr>
              <w:pStyle w:val="0"/>
              <w:jc w:val="center"/>
            </w:pPr>
            <w:r>
              <w:rPr>
                <w:sz w:val="24"/>
              </w:rPr>
              <w:t xml:space="preserve">дата</w:t>
            </w:r>
          </w:p>
        </w:tc>
        <w:tc>
          <w:tcPr>
            <w:tcW w:w="1701" w:type="dxa"/>
          </w:tcPr>
          <w:p>
            <w:pPr>
              <w:pStyle w:val="0"/>
              <w:jc w:val="center"/>
            </w:pPr>
            <w:r>
              <w:rPr>
                <w:sz w:val="24"/>
              </w:rPr>
              <w:t xml:space="preserve">наименование</w:t>
            </w:r>
          </w:p>
        </w:tc>
        <w:tc>
          <w:tcPr>
            <w:tcW w:w="850" w:type="dxa"/>
          </w:tcPr>
          <w:p>
            <w:pPr>
              <w:pStyle w:val="0"/>
              <w:jc w:val="center"/>
            </w:pPr>
            <w:r>
              <w:rPr>
                <w:sz w:val="24"/>
              </w:rPr>
              <w:t xml:space="preserve">номер</w:t>
            </w:r>
          </w:p>
        </w:tc>
        <w:tc>
          <w:tcPr>
            <w:tcW w:w="737" w:type="dxa"/>
          </w:tcPr>
          <w:p>
            <w:pPr>
              <w:pStyle w:val="0"/>
              <w:jc w:val="center"/>
            </w:pPr>
            <w:r>
              <w:rPr>
                <w:sz w:val="24"/>
              </w:rPr>
              <w:t xml:space="preserve">дата</w:t>
            </w:r>
          </w:p>
        </w:tc>
        <w:tc>
          <w:tcPr>
            <w:tcBorders>
              <w:right w:val="nil"/>
            </w:tcBorders>
            <w:vMerge w:val="continue"/>
          </w:tcPr>
          <w:p/>
        </w:tc>
      </w:tr>
      <w:tr>
        <w:tblPrEx>
          <w:tblBorders>
            <w:right w:val="nil"/>
          </w:tblBorders>
        </w:tblPrEx>
        <w:tc>
          <w:tcPr>
            <w:tcW w:w="510" w:type="dxa"/>
            <w:tcBorders>
              <w:left w:val="nil"/>
            </w:tcBorders>
          </w:tcPr>
          <w:p>
            <w:pPr>
              <w:pStyle w:val="0"/>
              <w:jc w:val="center"/>
            </w:pPr>
            <w:r>
              <w:rPr>
                <w:sz w:val="24"/>
              </w:rPr>
              <w:t xml:space="preserve">1</w:t>
            </w:r>
          </w:p>
        </w:tc>
        <w:tc>
          <w:tcPr>
            <w:tcW w:w="1701" w:type="dxa"/>
          </w:tcPr>
          <w:p>
            <w:pPr>
              <w:pStyle w:val="0"/>
              <w:jc w:val="center"/>
            </w:pPr>
            <w:r>
              <w:rPr>
                <w:sz w:val="24"/>
              </w:rPr>
              <w:t xml:space="preserve">2</w:t>
            </w:r>
          </w:p>
        </w:tc>
        <w:tc>
          <w:tcPr>
            <w:tcW w:w="850" w:type="dxa"/>
          </w:tcPr>
          <w:p>
            <w:pPr>
              <w:pStyle w:val="0"/>
              <w:jc w:val="center"/>
            </w:pPr>
            <w:r>
              <w:rPr>
                <w:sz w:val="24"/>
              </w:rPr>
              <w:t xml:space="preserve">3</w:t>
            </w:r>
          </w:p>
        </w:tc>
        <w:tc>
          <w:tcPr>
            <w:tcW w:w="737" w:type="dxa"/>
          </w:tcPr>
          <w:p>
            <w:pPr>
              <w:pStyle w:val="0"/>
              <w:jc w:val="center"/>
            </w:pPr>
            <w:r>
              <w:rPr>
                <w:sz w:val="24"/>
              </w:rPr>
              <w:t xml:space="preserve">4</w:t>
            </w:r>
          </w:p>
        </w:tc>
        <w:tc>
          <w:tcPr>
            <w:tcW w:w="1701" w:type="dxa"/>
          </w:tcPr>
          <w:p>
            <w:pPr>
              <w:pStyle w:val="0"/>
              <w:jc w:val="center"/>
            </w:pPr>
            <w:r>
              <w:rPr>
                <w:sz w:val="24"/>
              </w:rPr>
              <w:t xml:space="preserve">5</w:t>
            </w:r>
          </w:p>
        </w:tc>
        <w:tc>
          <w:tcPr>
            <w:tcW w:w="850" w:type="dxa"/>
          </w:tcPr>
          <w:p>
            <w:pPr>
              <w:pStyle w:val="0"/>
              <w:jc w:val="center"/>
            </w:pPr>
            <w:r>
              <w:rPr>
                <w:sz w:val="24"/>
              </w:rPr>
              <w:t xml:space="preserve">6</w:t>
            </w:r>
          </w:p>
        </w:tc>
        <w:tc>
          <w:tcPr>
            <w:tcW w:w="737" w:type="dxa"/>
          </w:tcPr>
          <w:p>
            <w:pPr>
              <w:pStyle w:val="0"/>
              <w:jc w:val="center"/>
            </w:pPr>
            <w:r>
              <w:rPr>
                <w:sz w:val="24"/>
              </w:rPr>
              <w:t xml:space="preserve">7</w:t>
            </w:r>
          </w:p>
        </w:tc>
        <w:tc>
          <w:tcPr>
            <w:tcW w:w="2041" w:type="dxa"/>
            <w:tcBorders>
              <w:right w:val="nil"/>
            </w:tcBorders>
          </w:tcPr>
          <w:p>
            <w:pPr>
              <w:pStyle w:val="0"/>
              <w:jc w:val="center"/>
            </w:pPr>
            <w:r>
              <w:rPr>
                <w:sz w:val="24"/>
              </w:rPr>
              <w:t xml:space="preserve">8</w:t>
            </w:r>
          </w:p>
        </w:tc>
      </w:tr>
      <w:tr>
        <w:tc>
          <w:tcPr>
            <w:tcW w:w="510" w:type="dxa"/>
            <w:tcBorders>
              <w:left w:val="nil"/>
            </w:tcBorders>
          </w:tcPr>
          <w:p>
            <w:pPr>
              <w:pStyle w:val="0"/>
            </w:pPr>
            <w:r>
              <w:rPr>
                <w:sz w:val="24"/>
              </w:rPr>
            </w:r>
          </w:p>
        </w:tc>
        <w:tc>
          <w:tcPr>
            <w:tcW w:w="1701" w:type="dxa"/>
          </w:tcPr>
          <w:p>
            <w:pPr>
              <w:pStyle w:val="0"/>
            </w:pPr>
            <w:r>
              <w:rPr>
                <w:sz w:val="24"/>
              </w:rPr>
            </w:r>
          </w:p>
        </w:tc>
        <w:tc>
          <w:tcPr>
            <w:tcW w:w="850" w:type="dxa"/>
          </w:tcPr>
          <w:p>
            <w:pPr>
              <w:pStyle w:val="0"/>
            </w:pPr>
            <w:r>
              <w:rPr>
                <w:sz w:val="24"/>
              </w:rPr>
            </w:r>
          </w:p>
        </w:tc>
        <w:tc>
          <w:tcPr>
            <w:tcW w:w="737" w:type="dxa"/>
          </w:tcPr>
          <w:p>
            <w:pPr>
              <w:pStyle w:val="0"/>
            </w:pPr>
            <w:r>
              <w:rPr>
                <w:sz w:val="24"/>
              </w:rPr>
            </w:r>
          </w:p>
        </w:tc>
        <w:tc>
          <w:tcPr>
            <w:tcW w:w="1701" w:type="dxa"/>
          </w:tcPr>
          <w:p>
            <w:pPr>
              <w:pStyle w:val="0"/>
            </w:pPr>
            <w:r>
              <w:rPr>
                <w:sz w:val="24"/>
              </w:rPr>
            </w:r>
          </w:p>
        </w:tc>
        <w:tc>
          <w:tcPr>
            <w:tcW w:w="850" w:type="dxa"/>
          </w:tcPr>
          <w:p>
            <w:pPr>
              <w:pStyle w:val="0"/>
            </w:pPr>
            <w:r>
              <w:rPr>
                <w:sz w:val="24"/>
              </w:rPr>
            </w:r>
          </w:p>
        </w:tc>
        <w:tc>
          <w:tcPr>
            <w:tcW w:w="737" w:type="dxa"/>
          </w:tcPr>
          <w:p>
            <w:pPr>
              <w:pStyle w:val="0"/>
            </w:pPr>
            <w:r>
              <w:rPr>
                <w:sz w:val="24"/>
              </w:rPr>
            </w:r>
          </w:p>
        </w:tc>
        <w:tc>
          <w:tcPr>
            <w:tcW w:w="2041" w:type="dxa"/>
          </w:tcPr>
          <w:p>
            <w:pPr>
              <w:pStyle w:val="0"/>
            </w:pPr>
            <w:r>
              <w:rPr>
                <w:sz w:val="24"/>
              </w:rPr>
            </w:r>
          </w:p>
        </w:tc>
      </w:tr>
      <w:tr>
        <w:tc>
          <w:tcPr>
            <w:tcW w:w="510" w:type="dxa"/>
            <w:tcBorders>
              <w:left w:val="nil"/>
            </w:tcBorders>
          </w:tcPr>
          <w:p>
            <w:pPr>
              <w:pStyle w:val="0"/>
            </w:pPr>
            <w:r>
              <w:rPr>
                <w:sz w:val="24"/>
              </w:rPr>
            </w:r>
          </w:p>
        </w:tc>
        <w:tc>
          <w:tcPr>
            <w:tcW w:w="1701" w:type="dxa"/>
          </w:tcPr>
          <w:p>
            <w:pPr>
              <w:pStyle w:val="0"/>
            </w:pPr>
            <w:r>
              <w:rPr>
                <w:sz w:val="24"/>
              </w:rPr>
            </w:r>
          </w:p>
        </w:tc>
        <w:tc>
          <w:tcPr>
            <w:tcW w:w="850" w:type="dxa"/>
          </w:tcPr>
          <w:p>
            <w:pPr>
              <w:pStyle w:val="0"/>
            </w:pPr>
            <w:r>
              <w:rPr>
                <w:sz w:val="24"/>
              </w:rPr>
            </w:r>
          </w:p>
        </w:tc>
        <w:tc>
          <w:tcPr>
            <w:tcW w:w="737" w:type="dxa"/>
          </w:tcPr>
          <w:p>
            <w:pPr>
              <w:pStyle w:val="0"/>
            </w:pPr>
            <w:r>
              <w:rPr>
                <w:sz w:val="24"/>
              </w:rPr>
            </w:r>
          </w:p>
        </w:tc>
        <w:tc>
          <w:tcPr>
            <w:tcW w:w="1701" w:type="dxa"/>
          </w:tcPr>
          <w:p>
            <w:pPr>
              <w:pStyle w:val="0"/>
            </w:pPr>
            <w:r>
              <w:rPr>
                <w:sz w:val="24"/>
              </w:rPr>
            </w:r>
          </w:p>
        </w:tc>
        <w:tc>
          <w:tcPr>
            <w:tcW w:w="850" w:type="dxa"/>
          </w:tcPr>
          <w:p>
            <w:pPr>
              <w:pStyle w:val="0"/>
            </w:pPr>
            <w:r>
              <w:rPr>
                <w:sz w:val="24"/>
              </w:rPr>
            </w:r>
          </w:p>
        </w:tc>
        <w:tc>
          <w:tcPr>
            <w:tcW w:w="737" w:type="dxa"/>
          </w:tcPr>
          <w:p>
            <w:pPr>
              <w:pStyle w:val="0"/>
            </w:pPr>
            <w:r>
              <w:rPr>
                <w:sz w:val="24"/>
              </w:rPr>
            </w:r>
          </w:p>
        </w:tc>
        <w:tc>
          <w:tcPr>
            <w:tcW w:w="2041" w:type="dxa"/>
          </w:tcPr>
          <w:p>
            <w:pPr>
              <w:pStyle w:val="0"/>
            </w:pPr>
            <w:r>
              <w:rPr>
                <w:sz w:val="24"/>
              </w:rPr>
            </w:r>
          </w:p>
        </w:tc>
      </w:tr>
      <w:tr>
        <w:tc>
          <w:tcPr>
            <w:tcW w:w="510" w:type="dxa"/>
            <w:tcBorders>
              <w:left w:val="nil"/>
            </w:tcBorders>
          </w:tcPr>
          <w:p>
            <w:pPr>
              <w:pStyle w:val="0"/>
            </w:pPr>
            <w:r>
              <w:rPr>
                <w:sz w:val="24"/>
              </w:rPr>
            </w:r>
          </w:p>
        </w:tc>
        <w:tc>
          <w:tcPr>
            <w:tcW w:w="1701" w:type="dxa"/>
          </w:tcPr>
          <w:p>
            <w:pPr>
              <w:pStyle w:val="0"/>
            </w:pPr>
            <w:r>
              <w:rPr>
                <w:sz w:val="24"/>
              </w:rPr>
            </w:r>
          </w:p>
        </w:tc>
        <w:tc>
          <w:tcPr>
            <w:tcW w:w="850" w:type="dxa"/>
          </w:tcPr>
          <w:p>
            <w:pPr>
              <w:pStyle w:val="0"/>
            </w:pPr>
            <w:r>
              <w:rPr>
                <w:sz w:val="24"/>
              </w:rPr>
            </w:r>
          </w:p>
        </w:tc>
        <w:tc>
          <w:tcPr>
            <w:tcW w:w="737" w:type="dxa"/>
          </w:tcPr>
          <w:p>
            <w:pPr>
              <w:pStyle w:val="0"/>
            </w:pPr>
            <w:r>
              <w:rPr>
                <w:sz w:val="24"/>
              </w:rPr>
            </w:r>
          </w:p>
        </w:tc>
        <w:tc>
          <w:tcPr>
            <w:tcW w:w="1701" w:type="dxa"/>
          </w:tcPr>
          <w:p>
            <w:pPr>
              <w:pStyle w:val="0"/>
            </w:pPr>
            <w:r>
              <w:rPr>
                <w:sz w:val="24"/>
              </w:rPr>
            </w:r>
          </w:p>
        </w:tc>
        <w:tc>
          <w:tcPr>
            <w:tcW w:w="850" w:type="dxa"/>
          </w:tcPr>
          <w:p>
            <w:pPr>
              <w:pStyle w:val="0"/>
            </w:pPr>
            <w:r>
              <w:rPr>
                <w:sz w:val="24"/>
              </w:rPr>
            </w:r>
          </w:p>
        </w:tc>
        <w:tc>
          <w:tcPr>
            <w:tcW w:w="737" w:type="dxa"/>
          </w:tcPr>
          <w:p>
            <w:pPr>
              <w:pStyle w:val="0"/>
            </w:pPr>
            <w:r>
              <w:rPr>
                <w:sz w:val="24"/>
              </w:rPr>
            </w:r>
          </w:p>
        </w:tc>
        <w:tc>
          <w:tcPr>
            <w:tcW w:w="2041" w:type="dxa"/>
          </w:tcPr>
          <w:p>
            <w:pPr>
              <w:pStyle w:val="0"/>
            </w:pPr>
            <w:r>
              <w:rPr>
                <w:sz w:val="24"/>
              </w:rPr>
            </w:r>
          </w:p>
        </w:tc>
      </w:tr>
      <w:tr>
        <w:tblPrEx>
          <w:tblBorders>
            <w:insideV w:val="nil"/>
          </w:tblBorders>
        </w:tblPrEx>
        <w:tc>
          <w:tcPr>
            <w:tcW w:w="510" w:type="dxa"/>
            <w:tcBorders>
              <w:bottom w:val="nil"/>
            </w:tcBorders>
          </w:tcPr>
          <w:p>
            <w:pPr>
              <w:pStyle w:val="0"/>
            </w:pPr>
            <w:r>
              <w:rPr>
                <w:sz w:val="24"/>
              </w:rPr>
            </w:r>
          </w:p>
        </w:tc>
        <w:tc>
          <w:tcPr>
            <w:tcW w:w="1701" w:type="dxa"/>
            <w:tcBorders>
              <w:bottom w:val="nil"/>
            </w:tcBorders>
          </w:tcPr>
          <w:p>
            <w:pPr>
              <w:pStyle w:val="0"/>
            </w:pPr>
            <w:r>
              <w:rPr>
                <w:sz w:val="24"/>
              </w:rPr>
            </w:r>
          </w:p>
        </w:tc>
        <w:tc>
          <w:tcPr>
            <w:tcW w:w="850" w:type="dxa"/>
            <w:tcBorders>
              <w:bottom w:val="nil"/>
            </w:tcBorders>
          </w:tcPr>
          <w:p>
            <w:pPr>
              <w:pStyle w:val="0"/>
            </w:pPr>
            <w:r>
              <w:rPr>
                <w:sz w:val="24"/>
              </w:rPr>
            </w:r>
          </w:p>
        </w:tc>
        <w:tc>
          <w:tcPr>
            <w:tcW w:w="737" w:type="dxa"/>
            <w:tcBorders>
              <w:bottom w:val="nil"/>
            </w:tcBorders>
          </w:tcPr>
          <w:p>
            <w:pPr>
              <w:pStyle w:val="0"/>
            </w:pPr>
            <w:r>
              <w:rPr>
                <w:sz w:val="24"/>
              </w:rPr>
            </w:r>
          </w:p>
        </w:tc>
        <w:tc>
          <w:tcPr>
            <w:tcW w:w="1701" w:type="dxa"/>
            <w:tcBorders>
              <w:bottom w:val="nil"/>
            </w:tcBorders>
          </w:tcPr>
          <w:p>
            <w:pPr>
              <w:pStyle w:val="0"/>
            </w:pPr>
            <w:r>
              <w:rPr>
                <w:sz w:val="24"/>
              </w:rPr>
            </w:r>
          </w:p>
        </w:tc>
        <w:tc>
          <w:tcPr>
            <w:gridSpan w:val="2"/>
            <w:tcW w:w="1587" w:type="dxa"/>
            <w:tcBorders>
              <w:bottom w:val="nil"/>
              <w:right w:val="single" w:sz="4"/>
            </w:tcBorders>
          </w:tcPr>
          <w:p>
            <w:pPr>
              <w:pStyle w:val="0"/>
              <w:jc w:val="right"/>
            </w:pPr>
            <w:r>
              <w:rPr>
                <w:sz w:val="24"/>
              </w:rPr>
              <w:t xml:space="preserve">Итого</w:t>
            </w:r>
          </w:p>
        </w:tc>
        <w:tc>
          <w:tcPr>
            <w:tcW w:w="2041" w:type="dxa"/>
            <w:tcBorders>
              <w:left w:val="single" w:sz="4"/>
              <w:right w:val="single" w:sz="4"/>
            </w:tcBorders>
          </w:tcPr>
          <w:p>
            <w:pPr>
              <w:pStyle w:val="0"/>
            </w:pPr>
            <w:r>
              <w:rPr>
                <w:sz w:val="24"/>
              </w:rPr>
            </w:r>
          </w:p>
        </w:tc>
      </w:tr>
    </w:tbl>
    <w:p>
      <w:pPr>
        <w:pStyle w:val="0"/>
        <w:jc w:val="both"/>
      </w:pPr>
      <w:r>
        <w:rPr>
          <w:sz w:val="24"/>
        </w:rPr>
      </w:r>
    </w:p>
    <w:p>
      <w:pPr>
        <w:pStyle w:val="1"/>
        <w:jc w:val="both"/>
      </w:pPr>
      <w:r>
        <w:rPr>
          <w:sz w:val="20"/>
        </w:rPr>
        <w:t xml:space="preserve">                 Раздел 3.5. Выплаты в иностранной валюте</w:t>
      </w:r>
    </w:p>
    <w:p>
      <w:pPr>
        <w:pStyle w:val="0"/>
        <w:jc w:val="both"/>
      </w:pPr>
      <w:r>
        <w:rPr>
          <w:sz w:val="24"/>
        </w:rPr>
      </w:r>
    </w:p>
    <w:p>
      <w:pPr>
        <w:sectPr>
          <w:pgSz w:w="11906" w:h="16838"/>
          <w:pgMar w:top="1440" w:right="566" w:bottom="1440" w:left="1133" w:header="0" w:footer="0" w:gutter="0"/>
          <w:titlePg/>
        </w:sectPr>
      </w:pPr>
    </w:p>
    <w:tbl>
      <w:tblPr>
        <w:tblInd w:w="0" w:type="dxa"/>
        <w:tblLayout w:type="fixed"/>
        <w:tblBorders>
          <w:top w:val="single" w:sz="4"/>
          <w:right w:val="single" w:sz="4"/>
          <w:insideV w:val="single" w:sz="4"/>
          <w:insideH w:val="single" w:sz="4"/>
        </w:tblBorders>
        <w:tblCellMar>
          <w:top w:w="102" w:type="dxa"/>
          <w:left w:w="62" w:type="dxa"/>
          <w:bottom w:w="102" w:type="dxa"/>
          <w:right w:w="62" w:type="dxa"/>
        </w:tblCellMar>
      </w:tblPr>
      <w:tblGrid>
        <w:gridCol w:w="510"/>
        <w:gridCol w:w="1701"/>
        <w:gridCol w:w="850"/>
        <w:gridCol w:w="737"/>
        <w:gridCol w:w="1757"/>
        <w:gridCol w:w="850"/>
        <w:gridCol w:w="794"/>
        <w:gridCol w:w="1020"/>
        <w:gridCol w:w="1531"/>
        <w:gridCol w:w="794"/>
        <w:gridCol w:w="1531"/>
      </w:tblGrid>
      <w:tr>
        <w:tblPrEx>
          <w:tblBorders>
            <w:right w:val="nil"/>
          </w:tblBorders>
        </w:tblPrEx>
        <w:tc>
          <w:tcPr>
            <w:tcW w:w="510" w:type="dxa"/>
            <w:tcBorders>
              <w:left w:val="nil"/>
            </w:tcBorders>
            <w:vMerge w:val="restart"/>
          </w:tcPr>
          <w:p>
            <w:pPr>
              <w:pStyle w:val="0"/>
              <w:jc w:val="center"/>
            </w:pPr>
            <w:r>
              <w:rPr>
                <w:sz w:val="24"/>
              </w:rPr>
              <w:t xml:space="preserve">N п/п</w:t>
            </w:r>
          </w:p>
        </w:tc>
        <w:tc>
          <w:tcPr>
            <w:gridSpan w:val="3"/>
            <w:tcW w:w="3288" w:type="dxa"/>
          </w:tcPr>
          <w:p>
            <w:pPr>
              <w:pStyle w:val="0"/>
              <w:jc w:val="center"/>
            </w:pPr>
            <w:r>
              <w:rPr>
                <w:sz w:val="24"/>
              </w:rPr>
              <w:t xml:space="preserve">Документ, подтверждающий проведение операции</w:t>
            </w:r>
          </w:p>
        </w:tc>
        <w:tc>
          <w:tcPr>
            <w:gridSpan w:val="3"/>
            <w:tcW w:w="3401" w:type="dxa"/>
          </w:tcPr>
          <w:p>
            <w:pPr>
              <w:pStyle w:val="0"/>
              <w:jc w:val="center"/>
            </w:pPr>
            <w:r>
              <w:rPr>
                <w:sz w:val="24"/>
              </w:rPr>
              <w:t xml:space="preserve">Документ администратора источников финансирования</w:t>
            </w:r>
          </w:p>
        </w:tc>
        <w:tc>
          <w:tcPr>
            <w:tcW w:w="1020" w:type="dxa"/>
            <w:vMerge w:val="restart"/>
          </w:tcPr>
          <w:p>
            <w:pPr>
              <w:pStyle w:val="0"/>
              <w:jc w:val="center"/>
            </w:pPr>
            <w:r>
              <w:rPr>
                <w:sz w:val="24"/>
              </w:rPr>
              <w:t xml:space="preserve">Код валюты по </w:t>
            </w:r>
            <w:r>
              <w:rPr>
                <w:sz w:val="24"/>
              </w:rPr>
              <w:t xml:space="preserve">ОКВ</w:t>
            </w:r>
          </w:p>
        </w:tc>
        <w:tc>
          <w:tcPr>
            <w:tcW w:w="1531" w:type="dxa"/>
            <w:vMerge w:val="restart"/>
          </w:tcPr>
          <w:p>
            <w:pPr>
              <w:pStyle w:val="0"/>
              <w:jc w:val="center"/>
            </w:pPr>
            <w:r>
              <w:rPr>
                <w:sz w:val="24"/>
              </w:rPr>
              <w:t xml:space="preserve">Сумма в иностранной валюте в ____ году (текущий финансовый год)</w:t>
            </w:r>
          </w:p>
        </w:tc>
        <w:tc>
          <w:tcPr>
            <w:tcW w:w="794" w:type="dxa"/>
            <w:vMerge w:val="restart"/>
          </w:tcPr>
          <w:p>
            <w:pPr>
              <w:pStyle w:val="0"/>
              <w:jc w:val="center"/>
            </w:pPr>
            <w:r>
              <w:rPr>
                <w:sz w:val="24"/>
              </w:rPr>
              <w:t xml:space="preserve">Курс валют</w:t>
            </w:r>
          </w:p>
        </w:tc>
        <w:tc>
          <w:tcPr>
            <w:tcW w:w="1531" w:type="dxa"/>
            <w:tcBorders>
              <w:right w:val="nil"/>
            </w:tcBorders>
            <w:vMerge w:val="restart"/>
          </w:tcPr>
          <w:p>
            <w:pPr>
              <w:pStyle w:val="0"/>
              <w:jc w:val="center"/>
            </w:pPr>
            <w:r>
              <w:rPr>
                <w:sz w:val="24"/>
              </w:rPr>
              <w:t xml:space="preserve">Сумма в рублевом эквиваленте в ____ году (текущий финансовый год)</w:t>
            </w:r>
          </w:p>
        </w:tc>
      </w:tr>
      <w:tr>
        <w:tblPrEx>
          <w:tblBorders>
            <w:right w:val="nil"/>
          </w:tblBorders>
        </w:tblPrEx>
        <w:tc>
          <w:tcPr>
            <w:tcBorders>
              <w:left w:val="nil"/>
            </w:tcBorders>
            <w:vMerge w:val="continue"/>
          </w:tcPr>
          <w:p/>
        </w:tc>
        <w:tc>
          <w:tcPr>
            <w:tcW w:w="1701" w:type="dxa"/>
          </w:tcPr>
          <w:p>
            <w:pPr>
              <w:pStyle w:val="0"/>
              <w:jc w:val="center"/>
            </w:pPr>
            <w:r>
              <w:rPr>
                <w:sz w:val="24"/>
              </w:rPr>
              <w:t xml:space="preserve">наименование</w:t>
            </w:r>
          </w:p>
        </w:tc>
        <w:tc>
          <w:tcPr>
            <w:tcW w:w="850" w:type="dxa"/>
          </w:tcPr>
          <w:p>
            <w:pPr>
              <w:pStyle w:val="0"/>
              <w:jc w:val="center"/>
            </w:pPr>
            <w:r>
              <w:rPr>
                <w:sz w:val="24"/>
              </w:rPr>
              <w:t xml:space="preserve">номер</w:t>
            </w:r>
          </w:p>
        </w:tc>
        <w:tc>
          <w:tcPr>
            <w:tcW w:w="737" w:type="dxa"/>
          </w:tcPr>
          <w:p>
            <w:pPr>
              <w:pStyle w:val="0"/>
              <w:jc w:val="center"/>
            </w:pPr>
            <w:r>
              <w:rPr>
                <w:sz w:val="24"/>
              </w:rPr>
              <w:t xml:space="preserve">дата</w:t>
            </w:r>
          </w:p>
        </w:tc>
        <w:tc>
          <w:tcPr>
            <w:tcW w:w="1757" w:type="dxa"/>
          </w:tcPr>
          <w:p>
            <w:pPr>
              <w:pStyle w:val="0"/>
              <w:jc w:val="center"/>
            </w:pPr>
            <w:r>
              <w:rPr>
                <w:sz w:val="24"/>
              </w:rPr>
              <w:t xml:space="preserve">наименование</w:t>
            </w:r>
          </w:p>
        </w:tc>
        <w:tc>
          <w:tcPr>
            <w:tcW w:w="850" w:type="dxa"/>
          </w:tcPr>
          <w:p>
            <w:pPr>
              <w:pStyle w:val="0"/>
              <w:jc w:val="center"/>
            </w:pPr>
            <w:r>
              <w:rPr>
                <w:sz w:val="24"/>
              </w:rPr>
              <w:t xml:space="preserve">номер</w:t>
            </w:r>
          </w:p>
        </w:tc>
        <w:tc>
          <w:tcPr>
            <w:tcW w:w="794" w:type="dxa"/>
          </w:tcPr>
          <w:p>
            <w:pPr>
              <w:pStyle w:val="0"/>
              <w:jc w:val="center"/>
            </w:pPr>
            <w:r>
              <w:rPr>
                <w:sz w:val="24"/>
              </w:rPr>
              <w:t xml:space="preserve">дата</w:t>
            </w:r>
          </w:p>
        </w:tc>
        <w:tc>
          <w:tcPr>
            <w:vMerge w:val="continue"/>
          </w:tcPr>
          <w:p/>
        </w:tc>
        <w:tc>
          <w:tcPr>
            <w:vMerge w:val="continue"/>
          </w:tcPr>
          <w:p/>
        </w:tc>
        <w:tc>
          <w:tcPr>
            <w:vMerge w:val="continue"/>
          </w:tcPr>
          <w:p/>
        </w:tc>
        <w:tc>
          <w:tcPr>
            <w:tcBorders>
              <w:right w:val="nil"/>
            </w:tcBorders>
            <w:vMerge w:val="continue"/>
          </w:tcPr>
          <w:p/>
        </w:tc>
      </w:tr>
      <w:tr>
        <w:tblPrEx>
          <w:tblBorders>
            <w:right w:val="nil"/>
          </w:tblBorders>
        </w:tblPrEx>
        <w:tc>
          <w:tcPr>
            <w:tcW w:w="510" w:type="dxa"/>
            <w:tcBorders>
              <w:left w:val="nil"/>
            </w:tcBorders>
          </w:tcPr>
          <w:p>
            <w:pPr>
              <w:pStyle w:val="0"/>
              <w:jc w:val="center"/>
            </w:pPr>
            <w:r>
              <w:rPr>
                <w:sz w:val="24"/>
              </w:rPr>
              <w:t xml:space="preserve">1</w:t>
            </w:r>
          </w:p>
        </w:tc>
        <w:tc>
          <w:tcPr>
            <w:tcW w:w="1701" w:type="dxa"/>
          </w:tcPr>
          <w:p>
            <w:pPr>
              <w:pStyle w:val="0"/>
              <w:jc w:val="center"/>
            </w:pPr>
            <w:r>
              <w:rPr>
                <w:sz w:val="24"/>
              </w:rPr>
              <w:t xml:space="preserve">2</w:t>
            </w:r>
          </w:p>
        </w:tc>
        <w:tc>
          <w:tcPr>
            <w:tcW w:w="850" w:type="dxa"/>
          </w:tcPr>
          <w:p>
            <w:pPr>
              <w:pStyle w:val="0"/>
              <w:jc w:val="center"/>
            </w:pPr>
            <w:r>
              <w:rPr>
                <w:sz w:val="24"/>
              </w:rPr>
              <w:t xml:space="preserve">3</w:t>
            </w:r>
          </w:p>
        </w:tc>
        <w:tc>
          <w:tcPr>
            <w:tcW w:w="737" w:type="dxa"/>
          </w:tcPr>
          <w:p>
            <w:pPr>
              <w:pStyle w:val="0"/>
              <w:jc w:val="center"/>
            </w:pPr>
            <w:r>
              <w:rPr>
                <w:sz w:val="24"/>
              </w:rPr>
              <w:t xml:space="preserve">4</w:t>
            </w:r>
          </w:p>
        </w:tc>
        <w:tc>
          <w:tcPr>
            <w:tcW w:w="1757" w:type="dxa"/>
          </w:tcPr>
          <w:p>
            <w:pPr>
              <w:pStyle w:val="0"/>
              <w:jc w:val="center"/>
            </w:pPr>
            <w:r>
              <w:rPr>
                <w:sz w:val="24"/>
              </w:rPr>
              <w:t xml:space="preserve">5</w:t>
            </w:r>
          </w:p>
        </w:tc>
        <w:tc>
          <w:tcPr>
            <w:tcW w:w="850" w:type="dxa"/>
          </w:tcPr>
          <w:p>
            <w:pPr>
              <w:pStyle w:val="0"/>
              <w:jc w:val="center"/>
            </w:pPr>
            <w:r>
              <w:rPr>
                <w:sz w:val="24"/>
              </w:rPr>
              <w:t xml:space="preserve">6</w:t>
            </w:r>
          </w:p>
        </w:tc>
        <w:tc>
          <w:tcPr>
            <w:tcW w:w="794" w:type="dxa"/>
          </w:tcPr>
          <w:p>
            <w:pPr>
              <w:pStyle w:val="0"/>
              <w:jc w:val="center"/>
            </w:pPr>
            <w:r>
              <w:rPr>
                <w:sz w:val="24"/>
              </w:rPr>
              <w:t xml:space="preserve">7</w:t>
            </w:r>
          </w:p>
        </w:tc>
        <w:tc>
          <w:tcPr>
            <w:tcW w:w="1020" w:type="dxa"/>
          </w:tcPr>
          <w:p>
            <w:pPr>
              <w:pStyle w:val="0"/>
              <w:jc w:val="center"/>
            </w:pPr>
            <w:r>
              <w:rPr>
                <w:sz w:val="24"/>
              </w:rPr>
              <w:t xml:space="preserve">8</w:t>
            </w:r>
          </w:p>
        </w:tc>
        <w:tc>
          <w:tcPr>
            <w:tcW w:w="1531" w:type="dxa"/>
          </w:tcPr>
          <w:p>
            <w:pPr>
              <w:pStyle w:val="0"/>
              <w:jc w:val="center"/>
            </w:pPr>
            <w:r>
              <w:rPr>
                <w:sz w:val="24"/>
              </w:rPr>
              <w:t xml:space="preserve">9</w:t>
            </w:r>
          </w:p>
        </w:tc>
        <w:tc>
          <w:tcPr>
            <w:tcW w:w="794" w:type="dxa"/>
          </w:tcPr>
          <w:p>
            <w:pPr>
              <w:pStyle w:val="0"/>
              <w:jc w:val="center"/>
            </w:pPr>
            <w:r>
              <w:rPr>
                <w:sz w:val="24"/>
              </w:rPr>
              <w:t xml:space="preserve">10</w:t>
            </w:r>
          </w:p>
        </w:tc>
        <w:tc>
          <w:tcPr>
            <w:tcW w:w="1531" w:type="dxa"/>
            <w:tcBorders>
              <w:right w:val="nil"/>
            </w:tcBorders>
          </w:tcPr>
          <w:p>
            <w:pPr>
              <w:pStyle w:val="0"/>
              <w:jc w:val="center"/>
            </w:pPr>
            <w:r>
              <w:rPr>
                <w:sz w:val="24"/>
              </w:rPr>
              <w:t xml:space="preserve">11</w:t>
            </w:r>
          </w:p>
        </w:tc>
      </w:tr>
      <w:tr>
        <w:tc>
          <w:tcPr>
            <w:tcW w:w="510" w:type="dxa"/>
            <w:tcBorders>
              <w:left w:val="nil"/>
            </w:tcBorders>
          </w:tcPr>
          <w:p>
            <w:pPr>
              <w:pStyle w:val="0"/>
            </w:pPr>
            <w:r>
              <w:rPr>
                <w:sz w:val="24"/>
              </w:rPr>
            </w:r>
          </w:p>
        </w:tc>
        <w:tc>
          <w:tcPr>
            <w:tcW w:w="1701" w:type="dxa"/>
          </w:tcPr>
          <w:p>
            <w:pPr>
              <w:pStyle w:val="0"/>
            </w:pPr>
            <w:r>
              <w:rPr>
                <w:sz w:val="24"/>
              </w:rPr>
            </w:r>
          </w:p>
        </w:tc>
        <w:tc>
          <w:tcPr>
            <w:tcW w:w="850" w:type="dxa"/>
          </w:tcPr>
          <w:p>
            <w:pPr>
              <w:pStyle w:val="0"/>
            </w:pPr>
            <w:r>
              <w:rPr>
                <w:sz w:val="24"/>
              </w:rPr>
            </w:r>
          </w:p>
        </w:tc>
        <w:tc>
          <w:tcPr>
            <w:tcW w:w="737" w:type="dxa"/>
          </w:tcPr>
          <w:p>
            <w:pPr>
              <w:pStyle w:val="0"/>
            </w:pPr>
            <w:r>
              <w:rPr>
                <w:sz w:val="24"/>
              </w:rPr>
            </w:r>
          </w:p>
        </w:tc>
        <w:tc>
          <w:tcPr>
            <w:tcW w:w="175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1020" w:type="dxa"/>
          </w:tcPr>
          <w:p>
            <w:pPr>
              <w:pStyle w:val="0"/>
            </w:pPr>
            <w:r>
              <w:rPr>
                <w:sz w:val="24"/>
              </w:rPr>
            </w:r>
          </w:p>
        </w:tc>
        <w:tc>
          <w:tcPr>
            <w:tcW w:w="1531" w:type="dxa"/>
          </w:tcPr>
          <w:p>
            <w:pPr>
              <w:pStyle w:val="0"/>
            </w:pPr>
            <w:r>
              <w:rPr>
                <w:sz w:val="24"/>
              </w:rPr>
            </w:r>
          </w:p>
        </w:tc>
        <w:tc>
          <w:tcPr>
            <w:tcW w:w="794" w:type="dxa"/>
          </w:tcPr>
          <w:p>
            <w:pPr>
              <w:pStyle w:val="0"/>
            </w:pPr>
            <w:r>
              <w:rPr>
                <w:sz w:val="24"/>
              </w:rPr>
            </w:r>
          </w:p>
        </w:tc>
        <w:tc>
          <w:tcPr>
            <w:tcW w:w="1531" w:type="dxa"/>
          </w:tcPr>
          <w:p>
            <w:pPr>
              <w:pStyle w:val="0"/>
            </w:pPr>
            <w:r>
              <w:rPr>
                <w:sz w:val="24"/>
              </w:rPr>
            </w:r>
          </w:p>
        </w:tc>
      </w:tr>
      <w:tr>
        <w:tc>
          <w:tcPr>
            <w:tcW w:w="510" w:type="dxa"/>
            <w:tcBorders>
              <w:left w:val="nil"/>
            </w:tcBorders>
          </w:tcPr>
          <w:p>
            <w:pPr>
              <w:pStyle w:val="0"/>
            </w:pPr>
            <w:r>
              <w:rPr>
                <w:sz w:val="24"/>
              </w:rPr>
            </w:r>
          </w:p>
        </w:tc>
        <w:tc>
          <w:tcPr>
            <w:tcW w:w="1701" w:type="dxa"/>
          </w:tcPr>
          <w:p>
            <w:pPr>
              <w:pStyle w:val="0"/>
            </w:pPr>
            <w:r>
              <w:rPr>
                <w:sz w:val="24"/>
              </w:rPr>
            </w:r>
          </w:p>
        </w:tc>
        <w:tc>
          <w:tcPr>
            <w:tcW w:w="850" w:type="dxa"/>
          </w:tcPr>
          <w:p>
            <w:pPr>
              <w:pStyle w:val="0"/>
            </w:pPr>
            <w:r>
              <w:rPr>
                <w:sz w:val="24"/>
              </w:rPr>
            </w:r>
          </w:p>
        </w:tc>
        <w:tc>
          <w:tcPr>
            <w:tcW w:w="737" w:type="dxa"/>
          </w:tcPr>
          <w:p>
            <w:pPr>
              <w:pStyle w:val="0"/>
            </w:pPr>
            <w:r>
              <w:rPr>
                <w:sz w:val="24"/>
              </w:rPr>
            </w:r>
          </w:p>
        </w:tc>
        <w:tc>
          <w:tcPr>
            <w:tcW w:w="175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1020" w:type="dxa"/>
          </w:tcPr>
          <w:p>
            <w:pPr>
              <w:pStyle w:val="0"/>
            </w:pPr>
            <w:r>
              <w:rPr>
                <w:sz w:val="24"/>
              </w:rPr>
            </w:r>
          </w:p>
        </w:tc>
        <w:tc>
          <w:tcPr>
            <w:tcW w:w="1531" w:type="dxa"/>
          </w:tcPr>
          <w:p>
            <w:pPr>
              <w:pStyle w:val="0"/>
            </w:pPr>
            <w:r>
              <w:rPr>
                <w:sz w:val="24"/>
              </w:rPr>
            </w:r>
          </w:p>
        </w:tc>
        <w:tc>
          <w:tcPr>
            <w:tcW w:w="794" w:type="dxa"/>
          </w:tcPr>
          <w:p>
            <w:pPr>
              <w:pStyle w:val="0"/>
            </w:pPr>
            <w:r>
              <w:rPr>
                <w:sz w:val="24"/>
              </w:rPr>
            </w:r>
          </w:p>
        </w:tc>
        <w:tc>
          <w:tcPr>
            <w:tcW w:w="1531" w:type="dxa"/>
          </w:tcPr>
          <w:p>
            <w:pPr>
              <w:pStyle w:val="0"/>
            </w:pPr>
            <w:r>
              <w:rPr>
                <w:sz w:val="24"/>
              </w:rPr>
            </w:r>
          </w:p>
        </w:tc>
      </w:tr>
      <w:tr>
        <w:tc>
          <w:tcPr>
            <w:tcW w:w="510" w:type="dxa"/>
            <w:tcBorders>
              <w:left w:val="nil"/>
            </w:tcBorders>
          </w:tcPr>
          <w:p>
            <w:pPr>
              <w:pStyle w:val="0"/>
            </w:pPr>
            <w:r>
              <w:rPr>
                <w:sz w:val="24"/>
              </w:rPr>
            </w:r>
          </w:p>
        </w:tc>
        <w:tc>
          <w:tcPr>
            <w:tcW w:w="1701" w:type="dxa"/>
          </w:tcPr>
          <w:p>
            <w:pPr>
              <w:pStyle w:val="0"/>
            </w:pPr>
            <w:r>
              <w:rPr>
                <w:sz w:val="24"/>
              </w:rPr>
            </w:r>
          </w:p>
        </w:tc>
        <w:tc>
          <w:tcPr>
            <w:tcW w:w="850" w:type="dxa"/>
          </w:tcPr>
          <w:p>
            <w:pPr>
              <w:pStyle w:val="0"/>
            </w:pPr>
            <w:r>
              <w:rPr>
                <w:sz w:val="24"/>
              </w:rPr>
            </w:r>
          </w:p>
        </w:tc>
        <w:tc>
          <w:tcPr>
            <w:tcW w:w="737" w:type="dxa"/>
          </w:tcPr>
          <w:p>
            <w:pPr>
              <w:pStyle w:val="0"/>
            </w:pPr>
            <w:r>
              <w:rPr>
                <w:sz w:val="24"/>
              </w:rPr>
            </w:r>
          </w:p>
        </w:tc>
        <w:tc>
          <w:tcPr>
            <w:tcW w:w="175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1020" w:type="dxa"/>
          </w:tcPr>
          <w:p>
            <w:pPr>
              <w:pStyle w:val="0"/>
            </w:pPr>
            <w:r>
              <w:rPr>
                <w:sz w:val="24"/>
              </w:rPr>
            </w:r>
          </w:p>
        </w:tc>
        <w:tc>
          <w:tcPr>
            <w:tcW w:w="1531" w:type="dxa"/>
          </w:tcPr>
          <w:p>
            <w:pPr>
              <w:pStyle w:val="0"/>
            </w:pPr>
            <w:r>
              <w:rPr>
                <w:sz w:val="24"/>
              </w:rPr>
            </w:r>
          </w:p>
        </w:tc>
        <w:tc>
          <w:tcPr>
            <w:tcW w:w="794" w:type="dxa"/>
          </w:tcPr>
          <w:p>
            <w:pPr>
              <w:pStyle w:val="0"/>
            </w:pPr>
            <w:r>
              <w:rPr>
                <w:sz w:val="24"/>
              </w:rPr>
            </w:r>
          </w:p>
        </w:tc>
        <w:tc>
          <w:tcPr>
            <w:tcW w:w="1531" w:type="dxa"/>
          </w:tcPr>
          <w:p>
            <w:pPr>
              <w:pStyle w:val="0"/>
            </w:pPr>
            <w:r>
              <w:rPr>
                <w:sz w:val="24"/>
              </w:rPr>
            </w:r>
          </w:p>
        </w:tc>
      </w:tr>
      <w:tr>
        <w:tc>
          <w:tcPr>
            <w:gridSpan w:val="7"/>
            <w:tcW w:w="7199" w:type="dxa"/>
            <w:tcBorders>
              <w:left w:val="nil"/>
              <w:bottom w:val="nil"/>
            </w:tcBorders>
          </w:tcPr>
          <w:p>
            <w:pPr>
              <w:pStyle w:val="0"/>
              <w:jc w:val="right"/>
            </w:pPr>
            <w:r>
              <w:rPr>
                <w:sz w:val="24"/>
              </w:rPr>
              <w:t xml:space="preserve">Итого по коду валют (по </w:t>
            </w:r>
            <w:r>
              <w:rPr>
                <w:sz w:val="24"/>
              </w:rPr>
              <w:t xml:space="preserve">ОКВ</w:t>
            </w:r>
            <w:r>
              <w:rPr>
                <w:sz w:val="24"/>
              </w:rPr>
              <w:t xml:space="preserve">)</w:t>
            </w:r>
          </w:p>
        </w:tc>
        <w:tc>
          <w:tcPr>
            <w:tcW w:w="1020" w:type="dxa"/>
          </w:tcPr>
          <w:p>
            <w:pPr>
              <w:pStyle w:val="0"/>
            </w:pPr>
            <w:r>
              <w:rPr>
                <w:sz w:val="24"/>
              </w:rPr>
            </w:r>
          </w:p>
        </w:tc>
        <w:tc>
          <w:tcPr>
            <w:tcW w:w="1531" w:type="dxa"/>
          </w:tcPr>
          <w:p>
            <w:pPr>
              <w:pStyle w:val="0"/>
            </w:pPr>
            <w:r>
              <w:rPr>
                <w:sz w:val="24"/>
              </w:rPr>
            </w:r>
          </w:p>
        </w:tc>
        <w:tc>
          <w:tcPr>
            <w:tcW w:w="794" w:type="dxa"/>
          </w:tcPr>
          <w:p>
            <w:pPr>
              <w:pStyle w:val="0"/>
              <w:jc w:val="center"/>
            </w:pPr>
            <w:r>
              <w:rPr>
                <w:sz w:val="24"/>
              </w:rPr>
              <w:t xml:space="preserve">X</w:t>
            </w:r>
          </w:p>
        </w:tc>
        <w:tc>
          <w:tcPr>
            <w:tcW w:w="1531" w:type="dxa"/>
          </w:tcPr>
          <w:p>
            <w:pPr>
              <w:pStyle w:val="0"/>
            </w:pPr>
            <w:r>
              <w:rPr>
                <w:sz w:val="24"/>
              </w:rPr>
            </w:r>
          </w:p>
        </w:tc>
      </w:tr>
      <w:tr>
        <w:tblPrEx>
          <w:tblBorders>
            <w:insideV w:val="nil"/>
          </w:tblBorders>
        </w:tblPrEx>
        <w:tc>
          <w:tcPr>
            <w:gridSpan w:val="7"/>
            <w:tcW w:w="7199" w:type="dxa"/>
            <w:tcBorders>
              <w:top w:val="nil"/>
              <w:bottom w:val="nil"/>
            </w:tcBorders>
          </w:tcPr>
          <w:p>
            <w:pPr>
              <w:pStyle w:val="0"/>
            </w:pPr>
            <w:r>
              <w:rPr>
                <w:sz w:val="24"/>
              </w:rPr>
            </w:r>
          </w:p>
        </w:tc>
        <w:tc>
          <w:tcPr>
            <w:gridSpan w:val="3"/>
            <w:tcW w:w="3345" w:type="dxa"/>
            <w:tcBorders>
              <w:bottom w:val="nil"/>
              <w:right w:val="single" w:sz="4"/>
            </w:tcBorders>
          </w:tcPr>
          <w:p>
            <w:pPr>
              <w:pStyle w:val="0"/>
              <w:jc w:val="right"/>
            </w:pPr>
            <w:r>
              <w:rPr>
                <w:sz w:val="24"/>
              </w:rPr>
              <w:t xml:space="preserve">Всего</w:t>
            </w:r>
          </w:p>
        </w:tc>
        <w:tc>
          <w:tcPr>
            <w:tcW w:w="1531" w:type="dxa"/>
            <w:tcBorders>
              <w:left w:val="single" w:sz="4"/>
              <w:right w:val="single" w:sz="4"/>
            </w:tcBorders>
          </w:tcPr>
          <w:p>
            <w:pPr>
              <w:pStyle w:val="0"/>
            </w:pPr>
            <w:r>
              <w:rPr>
                <w:sz w:val="24"/>
              </w:rPr>
            </w:r>
          </w:p>
        </w:tc>
      </w:tr>
    </w:tbl>
    <w:p>
      <w:pPr>
        <w:pStyle w:val="0"/>
        <w:jc w:val="both"/>
      </w:pPr>
      <w:r>
        <w:rPr>
          <w:sz w:val="24"/>
        </w:rPr>
      </w:r>
    </w:p>
    <w:p>
      <w:pPr>
        <w:pStyle w:val="1"/>
        <w:jc w:val="both"/>
      </w:pPr>
      <w:r>
        <w:rPr>
          <w:sz w:val="20"/>
        </w:rPr>
        <w:t xml:space="preserve">Ответственный</w:t>
      </w:r>
    </w:p>
    <w:p>
      <w:pPr>
        <w:pStyle w:val="1"/>
        <w:jc w:val="both"/>
      </w:pPr>
      <w:r>
        <w:rPr>
          <w:sz w:val="20"/>
        </w:rPr>
        <w:t xml:space="preserve">исполнитель           ___________ _________ _____________________ _________</w:t>
      </w:r>
    </w:p>
    <w:p>
      <w:pPr>
        <w:pStyle w:val="1"/>
        <w:jc w:val="both"/>
      </w:pPr>
      <w:r>
        <w:rPr>
          <w:sz w:val="20"/>
        </w:rPr>
        <w:t xml:space="preserve">                      (должность) (подпись) (расшифровка подписи) (телефон)</w:t>
      </w:r>
    </w:p>
    <w:p>
      <w:pPr>
        <w:pStyle w:val="1"/>
        <w:jc w:val="both"/>
      </w:pPr>
      <w:r>
        <w:rPr>
          <w:sz w:val="20"/>
        </w:rPr>
      </w:r>
    </w:p>
    <w:p>
      <w:pPr>
        <w:pStyle w:val="1"/>
        <w:jc w:val="both"/>
      </w:pPr>
      <w:r>
        <w:rPr>
          <w:sz w:val="20"/>
        </w:rPr>
        <w:t xml:space="preserve">"__" _______________ 20__ г.</w:t>
      </w:r>
    </w:p>
    <w:p>
      <w:pPr>
        <w:pStyle w:val="1"/>
        <w:jc w:val="both"/>
      </w:pPr>
      <w:r>
        <w:rPr>
          <w:sz w:val="20"/>
        </w:rPr>
      </w:r>
    </w:p>
    <w:p>
      <w:pPr>
        <w:pStyle w:val="1"/>
        <w:jc w:val="both"/>
      </w:pPr>
      <w:r>
        <w:rPr>
          <w:sz w:val="20"/>
        </w:rPr>
        <w:t xml:space="preserve">                                                         Номер страницы ___</w:t>
      </w:r>
    </w:p>
    <w:p>
      <w:pPr>
        <w:pStyle w:val="1"/>
        <w:jc w:val="both"/>
      </w:pPr>
      <w:r>
        <w:rPr>
          <w:sz w:val="20"/>
        </w:rPr>
        <w:t xml:space="preserve">                                                          Всего страниц ___</w:t>
      </w:r>
    </w:p>
    <w:p>
      <w:pPr>
        <w:sectPr>
          <w:pgSz w:w="16838" w:h="11906" w:orient="landscape"/>
          <w:pgMar w:top="1133" w:right="1440" w:bottom="566" w:left="1440"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17</w:t>
      </w:r>
    </w:p>
    <w:p>
      <w:pPr>
        <w:pStyle w:val="0"/>
        <w:jc w:val="right"/>
      </w:pPr>
      <w:r>
        <w:rPr>
          <w:sz w:val="24"/>
        </w:rPr>
        <w:t xml:space="preserve">к Порядку открытия и ведения</w:t>
      </w:r>
    </w:p>
    <w:p>
      <w:pPr>
        <w:pStyle w:val="0"/>
        <w:jc w:val="right"/>
      </w:pPr>
      <w:r>
        <w:rPr>
          <w:sz w:val="24"/>
        </w:rPr>
        <w:t xml:space="preserve">лицевых счетов территориальными</w:t>
      </w:r>
    </w:p>
    <w:p>
      <w:pPr>
        <w:pStyle w:val="0"/>
        <w:jc w:val="right"/>
      </w:pPr>
      <w:r>
        <w:rPr>
          <w:sz w:val="24"/>
        </w:rPr>
        <w:t xml:space="preserve">органами Федерального казначейства,</w:t>
      </w:r>
    </w:p>
    <w:p>
      <w:pPr>
        <w:pStyle w:val="0"/>
        <w:jc w:val="right"/>
      </w:pPr>
      <w:r>
        <w:rPr>
          <w:sz w:val="24"/>
        </w:rPr>
        <w:t xml:space="preserve">утвержденному приказом</w:t>
      </w:r>
    </w:p>
    <w:p>
      <w:pPr>
        <w:pStyle w:val="0"/>
        <w:jc w:val="right"/>
      </w:pPr>
      <w:r>
        <w:rPr>
          <w:sz w:val="24"/>
        </w:rPr>
        <w:t xml:space="preserve">Федерального казначейства</w:t>
      </w:r>
    </w:p>
    <w:p>
      <w:pPr>
        <w:pStyle w:val="0"/>
        <w:jc w:val="right"/>
      </w:pPr>
      <w:r>
        <w:rPr>
          <w:sz w:val="24"/>
        </w:rPr>
        <w:t xml:space="preserve">от 17 октября 2016 г. N 21н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Приказа</w:t>
            </w:r>
            <w:r>
              <w:rPr>
                <w:sz w:val="24"/>
                <w:color w:val="392c69"/>
              </w:rPr>
              <w:t xml:space="preserve"> Казначейства России от 28.12.2017 N 36н)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7403" w:name="P7403"/>
    <w:bookmarkEnd w:id="7403"/>
    <w:p>
      <w:pPr>
        <w:pStyle w:val="1"/>
        <w:jc w:val="both"/>
      </w:pPr>
      <w:r>
        <w:rPr>
          <w:sz w:val="20"/>
        </w:rPr>
        <w:t xml:space="preserve">                                  ВЫПИСКА</w:t>
      </w:r>
    </w:p>
    <w:p>
      <w:pPr>
        <w:pStyle w:val="1"/>
        <w:jc w:val="both"/>
      </w:pPr>
      <w:r>
        <w:rPr>
          <w:sz w:val="20"/>
        </w:rPr>
        <w:t xml:space="preserve">                                                           ┌─────────┐</w:t>
      </w:r>
    </w:p>
    <w:p>
      <w:pPr>
        <w:pStyle w:val="1"/>
        <w:jc w:val="both"/>
      </w:pPr>
      <w:r>
        <w:rPr>
          <w:sz w:val="20"/>
        </w:rPr>
        <w:t xml:space="preserve">    из лицевого счета иного получателя бюджетных средств N │         │</w:t>
      </w:r>
    </w:p>
    <w:p>
      <w:pPr>
        <w:pStyle w:val="1"/>
        <w:jc w:val="both"/>
      </w:pPr>
      <w:r>
        <w:rPr>
          <w:sz w:val="20"/>
        </w:rPr>
        <w:t xml:space="preserve">                                                           └─────────┘</w:t>
      </w:r>
    </w:p>
    <w:p>
      <w:pPr>
        <w:pStyle w:val="0"/>
        <w:jc w:val="both"/>
      </w:pPr>
      <w:r>
        <w:rPr>
          <w:sz w:val="24"/>
        </w:rPr>
      </w:r>
    </w:p>
    <w:tbl>
      <w:tblPr>
        <w:tblInd w:w="0" w:type="dxa"/>
        <w:tblLayout w:type="fixed"/>
        <w:tblBorders>
          <w:right w:val="single" w:sz="4"/>
        </w:tblBorders>
        <w:tblCellMar>
          <w:top w:w="102" w:type="dxa"/>
          <w:left w:w="62" w:type="dxa"/>
          <w:bottom w:w="102" w:type="dxa"/>
          <w:right w:w="62" w:type="dxa"/>
        </w:tblCellMar>
      </w:tblPr>
      <w:tblGrid>
        <w:gridCol w:w="2835"/>
        <w:gridCol w:w="3231"/>
        <w:gridCol w:w="1757"/>
        <w:gridCol w:w="1134"/>
      </w:tblGrid>
      <w:tr>
        <w:tc>
          <w:tcPr>
            <w:tcW w:w="2835" w:type="dxa"/>
            <w:tcBorders>
              <w:top w:val="nil"/>
              <w:left w:val="nil"/>
              <w:bottom w:val="nil"/>
              <w:right w:val="nil"/>
            </w:tcBorders>
          </w:tcPr>
          <w:p>
            <w:pPr>
              <w:pStyle w:val="0"/>
            </w:pPr>
            <w:r>
              <w:rPr>
                <w:sz w:val="24"/>
              </w:rPr>
            </w:r>
          </w:p>
        </w:tc>
        <w:tc>
          <w:tcPr>
            <w:tcW w:w="3231" w:type="dxa"/>
            <w:tcBorders>
              <w:top w:val="nil"/>
              <w:left w:val="nil"/>
              <w:bottom w:val="nil"/>
              <w:right w:val="nil"/>
            </w:tcBorders>
            <w:vMerge w:val="restart"/>
          </w:tcPr>
          <w:p>
            <w:pPr>
              <w:pStyle w:val="0"/>
            </w:pPr>
            <w:r>
              <w:rPr>
                <w:sz w:val="24"/>
              </w:rPr>
            </w:r>
          </w:p>
        </w:tc>
        <w:tc>
          <w:tcPr>
            <w:tcW w:w="1757" w:type="dxa"/>
            <w:tcBorders>
              <w:top w:val="nil"/>
              <w:left w:val="nil"/>
              <w:bottom w:val="nil"/>
              <w:right w:val="single" w:sz="4"/>
            </w:tcBorders>
          </w:tcPr>
          <w:p>
            <w:pPr>
              <w:pStyle w:val="0"/>
            </w:pPr>
            <w:r>
              <w:rPr>
                <w:sz w:val="24"/>
              </w:rPr>
            </w:r>
          </w:p>
        </w:tc>
        <w:tc>
          <w:tcPr>
            <w:tcW w:w="1134" w:type="dxa"/>
            <w:tcBorders>
              <w:top w:val="single" w:sz="4"/>
              <w:left w:val="single" w:sz="4"/>
              <w:bottom w:val="single" w:sz="4"/>
              <w:right w:val="single" w:sz="4"/>
            </w:tcBorders>
          </w:tcPr>
          <w:p>
            <w:pPr>
              <w:pStyle w:val="0"/>
              <w:jc w:val="center"/>
            </w:pPr>
            <w:r>
              <w:rPr>
                <w:sz w:val="24"/>
              </w:rPr>
              <w:t xml:space="preserve">Коды</w:t>
            </w:r>
          </w:p>
        </w:tc>
      </w:tr>
      <w:tr>
        <w:tc>
          <w:tcPr>
            <w:tcW w:w="2835"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757" w:type="dxa"/>
            <w:vAlign w:val="bottom"/>
            <w:tcBorders>
              <w:top w:val="nil"/>
              <w:left w:val="nil"/>
              <w:bottom w:val="nil"/>
              <w:right w:val="single" w:sz="4"/>
            </w:tcBorders>
          </w:tcPr>
          <w:p>
            <w:pPr>
              <w:pStyle w:val="0"/>
              <w:jc w:val="right"/>
            </w:pPr>
            <w:r>
              <w:rPr>
                <w:sz w:val="24"/>
              </w:rPr>
              <w:t xml:space="preserve">Форма по КФД</w:t>
            </w:r>
          </w:p>
        </w:tc>
        <w:tc>
          <w:tcPr>
            <w:tcW w:w="1134" w:type="dxa"/>
            <w:vAlign w:val="bottom"/>
            <w:tcBorders>
              <w:top w:val="single" w:sz="4"/>
              <w:left w:val="single" w:sz="4"/>
              <w:bottom w:val="single" w:sz="4"/>
              <w:right w:val="single" w:sz="4"/>
            </w:tcBorders>
          </w:tcPr>
          <w:p>
            <w:pPr>
              <w:pStyle w:val="0"/>
              <w:jc w:val="center"/>
            </w:pPr>
            <w:r>
              <w:rPr>
                <w:sz w:val="24"/>
              </w:rPr>
              <w:t xml:space="preserve">0531765</w:t>
            </w:r>
          </w:p>
        </w:tc>
      </w:tr>
      <w:tr>
        <w:tc>
          <w:tcPr>
            <w:tcW w:w="2835" w:type="dxa"/>
            <w:tcBorders>
              <w:top w:val="nil"/>
              <w:left w:val="nil"/>
              <w:bottom w:val="nil"/>
              <w:right w:val="nil"/>
            </w:tcBorders>
          </w:tcPr>
          <w:p>
            <w:pPr>
              <w:pStyle w:val="0"/>
            </w:pPr>
            <w:r>
              <w:rPr>
                <w:sz w:val="24"/>
              </w:rPr>
            </w:r>
          </w:p>
        </w:tc>
        <w:tc>
          <w:tcPr>
            <w:tcW w:w="3231" w:type="dxa"/>
            <w:tcBorders>
              <w:top w:val="nil"/>
              <w:left w:val="nil"/>
              <w:bottom w:val="nil"/>
              <w:right w:val="nil"/>
            </w:tcBorders>
          </w:tcPr>
          <w:p>
            <w:pPr>
              <w:pStyle w:val="0"/>
              <w:jc w:val="center"/>
            </w:pPr>
            <w:r>
              <w:rPr>
                <w:sz w:val="24"/>
              </w:rPr>
              <w:t xml:space="preserve">за "__" _________ 20__ г.</w:t>
            </w:r>
          </w:p>
        </w:tc>
        <w:tc>
          <w:tcPr>
            <w:tcW w:w="1757" w:type="dxa"/>
            <w:vAlign w:val="bottom"/>
            <w:tcBorders>
              <w:top w:val="nil"/>
              <w:left w:val="nil"/>
              <w:bottom w:val="nil"/>
              <w:right w:val="single" w:sz="4"/>
            </w:tcBorders>
          </w:tcPr>
          <w:p>
            <w:pPr>
              <w:pStyle w:val="0"/>
              <w:jc w:val="right"/>
            </w:pPr>
            <w:r>
              <w:rPr>
                <w:sz w:val="24"/>
              </w:rPr>
              <w:t xml:space="preserve">Дата</w:t>
            </w:r>
          </w:p>
        </w:tc>
        <w:tc>
          <w:tcPr>
            <w:tcW w:w="1134" w:type="dxa"/>
            <w:vAlign w:val="bottom"/>
            <w:tcBorders>
              <w:top w:val="single" w:sz="4"/>
              <w:left w:val="single" w:sz="4"/>
              <w:bottom w:val="single" w:sz="4"/>
              <w:right w:val="single" w:sz="4"/>
            </w:tcBorders>
          </w:tcPr>
          <w:p>
            <w:pPr>
              <w:pStyle w:val="0"/>
            </w:pPr>
            <w:r>
              <w:rPr>
                <w:sz w:val="24"/>
              </w:rPr>
            </w:r>
          </w:p>
        </w:tc>
      </w:tr>
      <w:tr>
        <w:tc>
          <w:tcPr>
            <w:tcW w:w="2835" w:type="dxa"/>
            <w:tcBorders>
              <w:top w:val="nil"/>
              <w:left w:val="nil"/>
              <w:bottom w:val="nil"/>
              <w:right w:val="nil"/>
            </w:tcBorders>
          </w:tcPr>
          <w:p>
            <w:pPr>
              <w:pStyle w:val="0"/>
            </w:pPr>
            <w:r>
              <w:rPr>
                <w:sz w:val="24"/>
              </w:rPr>
            </w:r>
          </w:p>
        </w:tc>
        <w:tc>
          <w:tcPr>
            <w:tcW w:w="3231" w:type="dxa"/>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Дата предыдущей выписки</w:t>
            </w:r>
          </w:p>
        </w:tc>
        <w:tc>
          <w:tcPr>
            <w:tcW w:w="1134" w:type="dxa"/>
            <w:vAlign w:val="bottom"/>
            <w:tcBorders>
              <w:top w:val="single" w:sz="4"/>
              <w:left w:val="single" w:sz="4"/>
              <w:bottom w:val="single" w:sz="4"/>
              <w:right w:val="single" w:sz="4"/>
            </w:tcBorders>
          </w:tcPr>
          <w:p>
            <w:pPr>
              <w:pStyle w:val="0"/>
            </w:pPr>
            <w:r>
              <w:rPr>
                <w:sz w:val="24"/>
              </w:rPr>
            </w:r>
          </w:p>
        </w:tc>
      </w:tr>
      <w:tr>
        <w:tc>
          <w:tcPr>
            <w:tcW w:w="2835" w:type="dxa"/>
            <w:tcBorders>
              <w:top w:val="nil"/>
              <w:left w:val="nil"/>
              <w:bottom w:val="nil"/>
              <w:right w:val="nil"/>
            </w:tcBorders>
          </w:tcPr>
          <w:p>
            <w:pPr>
              <w:pStyle w:val="0"/>
            </w:pPr>
            <w:r>
              <w:rPr>
                <w:sz w:val="24"/>
              </w:rPr>
              <w:t xml:space="preserve">Орган Федерального казначейства</w:t>
            </w:r>
          </w:p>
        </w:tc>
        <w:tc>
          <w:tcPr>
            <w:tcW w:w="3231" w:type="dxa"/>
            <w:vAlign w:val="bottom"/>
            <w:tcBorders>
              <w:top w:val="nil"/>
              <w:left w:val="nil"/>
              <w:bottom w:val="nil"/>
              <w:right w:val="nil"/>
            </w:tcBorders>
          </w:tcPr>
          <w:p>
            <w:pPr>
              <w:pStyle w:val="0"/>
              <w:jc w:val="center"/>
            </w:pPr>
            <w:r>
              <w:rPr>
                <w:sz w:val="24"/>
              </w:rPr>
              <w:t xml:space="preserve">____________________</w:t>
            </w:r>
          </w:p>
        </w:tc>
        <w:tc>
          <w:tcPr>
            <w:tcW w:w="1757" w:type="dxa"/>
            <w:vAlign w:val="bottom"/>
            <w:tcBorders>
              <w:top w:val="nil"/>
              <w:left w:val="nil"/>
              <w:bottom w:val="nil"/>
              <w:right w:val="single" w:sz="4"/>
            </w:tcBorders>
          </w:tcPr>
          <w:p>
            <w:pPr>
              <w:pStyle w:val="0"/>
              <w:jc w:val="right"/>
            </w:pPr>
            <w:r>
              <w:rPr>
                <w:sz w:val="24"/>
              </w:rPr>
              <w:t xml:space="preserve">по КОФК</w:t>
            </w:r>
          </w:p>
        </w:tc>
        <w:tc>
          <w:tcPr>
            <w:tcW w:w="1134" w:type="dxa"/>
            <w:vAlign w:val="bottom"/>
            <w:tcBorders>
              <w:top w:val="single" w:sz="4"/>
              <w:left w:val="single" w:sz="4"/>
              <w:bottom w:val="single" w:sz="4"/>
              <w:right w:val="single" w:sz="4"/>
            </w:tcBorders>
          </w:tcPr>
          <w:p>
            <w:pPr>
              <w:pStyle w:val="0"/>
            </w:pPr>
            <w:r>
              <w:rPr>
                <w:sz w:val="24"/>
              </w:rPr>
            </w:r>
          </w:p>
        </w:tc>
      </w:tr>
      <w:tr>
        <w:tc>
          <w:tcPr>
            <w:tcW w:w="2835" w:type="dxa"/>
            <w:tcBorders>
              <w:top w:val="nil"/>
              <w:left w:val="nil"/>
              <w:bottom w:val="nil"/>
              <w:right w:val="nil"/>
            </w:tcBorders>
          </w:tcPr>
          <w:p>
            <w:pPr>
              <w:pStyle w:val="0"/>
            </w:pPr>
            <w:r>
              <w:rPr>
                <w:sz w:val="24"/>
              </w:rPr>
              <w:t xml:space="preserve">Иной получатель бюджетных средств</w:t>
            </w:r>
          </w:p>
        </w:tc>
        <w:tc>
          <w:tcPr>
            <w:tcW w:w="3231" w:type="dxa"/>
            <w:vAlign w:val="bottom"/>
            <w:tcBorders>
              <w:top w:val="nil"/>
              <w:left w:val="nil"/>
              <w:bottom w:val="nil"/>
              <w:right w:val="nil"/>
            </w:tcBorders>
          </w:tcPr>
          <w:p>
            <w:pPr>
              <w:pStyle w:val="0"/>
              <w:jc w:val="center"/>
            </w:pPr>
            <w:r>
              <w:rPr>
                <w:sz w:val="24"/>
              </w:rPr>
              <w:t xml:space="preserve">____________________</w:t>
            </w:r>
          </w:p>
        </w:tc>
        <w:tc>
          <w:tcPr>
            <w:tcW w:w="1757" w:type="dxa"/>
            <w:vAlign w:val="bottom"/>
            <w:tcBorders>
              <w:top w:val="nil"/>
              <w:left w:val="nil"/>
              <w:bottom w:val="nil"/>
              <w:right w:val="single" w:sz="4"/>
            </w:tcBorders>
          </w:tcPr>
          <w:p>
            <w:pPr>
              <w:pStyle w:val="0"/>
              <w:jc w:val="right"/>
            </w:pPr>
            <w:r>
              <w:rPr>
                <w:sz w:val="24"/>
              </w:rPr>
              <w:t xml:space="preserve">по Сводному реестру</w:t>
            </w:r>
          </w:p>
        </w:tc>
        <w:tc>
          <w:tcPr>
            <w:tcW w:w="1134" w:type="dxa"/>
            <w:vAlign w:val="bottom"/>
            <w:tcBorders>
              <w:top w:val="single" w:sz="4"/>
              <w:left w:val="single" w:sz="4"/>
              <w:bottom w:val="single" w:sz="4"/>
              <w:right w:val="single" w:sz="4"/>
            </w:tcBorders>
          </w:tcPr>
          <w:p>
            <w:pPr>
              <w:pStyle w:val="0"/>
            </w:pPr>
            <w:r>
              <w:rPr>
                <w:sz w:val="24"/>
              </w:rPr>
            </w:r>
          </w:p>
        </w:tc>
      </w:tr>
      <w:tr>
        <w:tc>
          <w:tcPr>
            <w:tcW w:w="2835" w:type="dxa"/>
            <w:tcBorders>
              <w:top w:val="nil"/>
              <w:left w:val="nil"/>
              <w:bottom w:val="nil"/>
              <w:right w:val="nil"/>
            </w:tcBorders>
          </w:tcPr>
          <w:p>
            <w:pPr>
              <w:pStyle w:val="0"/>
            </w:pPr>
            <w:r>
              <w:rPr>
                <w:sz w:val="24"/>
              </w:rPr>
              <w:t xml:space="preserve">Распорядитель бюджетных средств</w:t>
            </w:r>
          </w:p>
        </w:tc>
        <w:tc>
          <w:tcPr>
            <w:tcW w:w="3231" w:type="dxa"/>
            <w:vAlign w:val="bottom"/>
            <w:tcBorders>
              <w:top w:val="nil"/>
              <w:left w:val="nil"/>
              <w:bottom w:val="nil"/>
              <w:right w:val="nil"/>
            </w:tcBorders>
          </w:tcPr>
          <w:p>
            <w:pPr>
              <w:pStyle w:val="0"/>
              <w:jc w:val="center"/>
            </w:pPr>
            <w:r>
              <w:rPr>
                <w:sz w:val="24"/>
              </w:rPr>
              <w:t xml:space="preserve">____________________</w:t>
            </w:r>
          </w:p>
        </w:tc>
        <w:tc>
          <w:tcPr>
            <w:tcW w:w="1757" w:type="dxa"/>
            <w:vAlign w:val="bottom"/>
            <w:tcBorders>
              <w:top w:val="nil"/>
              <w:left w:val="nil"/>
              <w:bottom w:val="nil"/>
              <w:right w:val="single" w:sz="4"/>
            </w:tcBorders>
          </w:tcPr>
          <w:p>
            <w:pPr>
              <w:pStyle w:val="0"/>
              <w:jc w:val="right"/>
            </w:pPr>
            <w:r>
              <w:rPr>
                <w:sz w:val="24"/>
              </w:rPr>
              <w:t xml:space="preserve">по Сводному реестру</w:t>
            </w:r>
          </w:p>
        </w:tc>
        <w:tc>
          <w:tcPr>
            <w:tcW w:w="1134" w:type="dxa"/>
            <w:vAlign w:val="bottom"/>
            <w:tcBorders>
              <w:top w:val="single" w:sz="4"/>
              <w:left w:val="single" w:sz="4"/>
              <w:bottom w:val="single" w:sz="4"/>
              <w:right w:val="single" w:sz="4"/>
            </w:tcBorders>
          </w:tcPr>
          <w:p>
            <w:pPr>
              <w:pStyle w:val="0"/>
            </w:pPr>
            <w:r>
              <w:rPr>
                <w:sz w:val="24"/>
              </w:rPr>
            </w:r>
          </w:p>
        </w:tc>
      </w:tr>
      <w:tr>
        <w:tc>
          <w:tcPr>
            <w:tcW w:w="2835" w:type="dxa"/>
            <w:tcBorders>
              <w:top w:val="nil"/>
              <w:left w:val="nil"/>
              <w:bottom w:val="nil"/>
              <w:right w:val="nil"/>
            </w:tcBorders>
          </w:tcPr>
          <w:p>
            <w:pPr>
              <w:pStyle w:val="0"/>
            </w:pPr>
            <w:r>
              <w:rPr>
                <w:sz w:val="24"/>
              </w:rPr>
              <w:t xml:space="preserve">Главный распорядитель бюджетных средств</w:t>
            </w:r>
          </w:p>
        </w:tc>
        <w:tc>
          <w:tcPr>
            <w:tcW w:w="3231" w:type="dxa"/>
            <w:vAlign w:val="bottom"/>
            <w:tcBorders>
              <w:top w:val="nil"/>
              <w:left w:val="nil"/>
              <w:bottom w:val="nil"/>
              <w:right w:val="nil"/>
            </w:tcBorders>
          </w:tcPr>
          <w:p>
            <w:pPr>
              <w:pStyle w:val="0"/>
              <w:jc w:val="center"/>
            </w:pPr>
            <w:r>
              <w:rPr>
                <w:sz w:val="24"/>
              </w:rPr>
              <w:t xml:space="preserve">____________________</w:t>
            </w:r>
          </w:p>
        </w:tc>
        <w:tc>
          <w:tcPr>
            <w:tcW w:w="1757" w:type="dxa"/>
            <w:vAlign w:val="bottom"/>
            <w:tcBorders>
              <w:top w:val="nil"/>
              <w:left w:val="nil"/>
              <w:bottom w:val="nil"/>
              <w:right w:val="single" w:sz="4"/>
            </w:tcBorders>
          </w:tcPr>
          <w:p>
            <w:pPr>
              <w:pStyle w:val="0"/>
              <w:jc w:val="right"/>
            </w:pPr>
            <w:r>
              <w:rPr>
                <w:sz w:val="24"/>
              </w:rPr>
              <w:t xml:space="preserve">Глава по БК</w:t>
            </w:r>
          </w:p>
        </w:tc>
        <w:tc>
          <w:tcPr>
            <w:tcW w:w="1134" w:type="dxa"/>
            <w:vAlign w:val="bottom"/>
            <w:tcBorders>
              <w:top w:val="single" w:sz="4"/>
              <w:left w:val="single" w:sz="4"/>
              <w:bottom w:val="single" w:sz="4"/>
              <w:right w:val="single" w:sz="4"/>
            </w:tcBorders>
          </w:tcPr>
          <w:p>
            <w:pPr>
              <w:pStyle w:val="0"/>
            </w:pPr>
            <w:r>
              <w:rPr>
                <w:sz w:val="24"/>
              </w:rPr>
            </w:r>
          </w:p>
        </w:tc>
      </w:tr>
      <w:tr>
        <w:tc>
          <w:tcPr>
            <w:tcW w:w="2835" w:type="dxa"/>
            <w:tcBorders>
              <w:top w:val="nil"/>
              <w:left w:val="nil"/>
              <w:bottom w:val="nil"/>
              <w:right w:val="nil"/>
            </w:tcBorders>
          </w:tcPr>
          <w:p>
            <w:pPr>
              <w:pStyle w:val="0"/>
            </w:pPr>
            <w:r>
              <w:rPr>
                <w:sz w:val="24"/>
              </w:rPr>
              <w:t xml:space="preserve">Наименование бюджета</w:t>
            </w:r>
          </w:p>
        </w:tc>
        <w:tc>
          <w:tcPr>
            <w:tcW w:w="3231" w:type="dxa"/>
            <w:vAlign w:val="bottom"/>
            <w:tcBorders>
              <w:top w:val="nil"/>
              <w:left w:val="nil"/>
              <w:bottom w:val="nil"/>
              <w:right w:val="nil"/>
            </w:tcBorders>
          </w:tcPr>
          <w:p>
            <w:pPr>
              <w:pStyle w:val="0"/>
              <w:jc w:val="center"/>
            </w:pPr>
            <w:r>
              <w:rPr>
                <w:sz w:val="24"/>
              </w:rPr>
              <w:t xml:space="preserve">____________________</w:t>
            </w:r>
          </w:p>
        </w:tc>
        <w:tc>
          <w:tcPr>
            <w:tcW w:w="1757" w:type="dxa"/>
            <w:vAlign w:val="bottom"/>
            <w:tcBorders>
              <w:top w:val="nil"/>
              <w:left w:val="nil"/>
              <w:bottom w:val="nil"/>
              <w:right w:val="single" w:sz="4"/>
            </w:tcBorders>
          </w:tcPr>
          <w:p>
            <w:pPr>
              <w:pStyle w:val="0"/>
              <w:jc w:val="right"/>
            </w:pPr>
            <w:r>
              <w:rPr>
                <w:sz w:val="24"/>
              </w:rPr>
              <w:t xml:space="preserve">по </w:t>
            </w:r>
            <w:r>
              <w:rPr>
                <w:sz w:val="24"/>
              </w:rPr>
              <w:t xml:space="preserve">ОКТМО</w:t>
            </w:r>
          </w:p>
        </w:tc>
        <w:tc>
          <w:tcPr>
            <w:tcW w:w="1134" w:type="dxa"/>
            <w:vAlign w:val="bottom"/>
            <w:tcBorders>
              <w:top w:val="single" w:sz="4"/>
              <w:left w:val="single" w:sz="4"/>
              <w:bottom w:val="single" w:sz="4"/>
              <w:right w:val="single" w:sz="4"/>
            </w:tcBorders>
          </w:tcPr>
          <w:p>
            <w:pPr>
              <w:pStyle w:val="0"/>
            </w:pPr>
            <w:r>
              <w:rPr>
                <w:sz w:val="24"/>
              </w:rPr>
            </w:r>
          </w:p>
        </w:tc>
      </w:tr>
      <w:tr>
        <w:tc>
          <w:tcPr>
            <w:tcW w:w="2835" w:type="dxa"/>
            <w:tcBorders>
              <w:top w:val="nil"/>
              <w:left w:val="nil"/>
              <w:bottom w:val="nil"/>
              <w:right w:val="nil"/>
            </w:tcBorders>
          </w:tcPr>
          <w:p>
            <w:pPr>
              <w:pStyle w:val="0"/>
            </w:pPr>
            <w:r>
              <w:rPr>
                <w:sz w:val="24"/>
              </w:rPr>
              <w:t xml:space="preserve">Финансовый орган</w:t>
            </w:r>
          </w:p>
        </w:tc>
        <w:tc>
          <w:tcPr>
            <w:tcW w:w="3231" w:type="dxa"/>
            <w:vAlign w:val="bottom"/>
            <w:tcBorders>
              <w:top w:val="nil"/>
              <w:left w:val="nil"/>
              <w:bottom w:val="nil"/>
              <w:right w:val="nil"/>
            </w:tcBorders>
          </w:tcPr>
          <w:p>
            <w:pPr>
              <w:pStyle w:val="0"/>
              <w:jc w:val="center"/>
            </w:pPr>
            <w:r>
              <w:rPr>
                <w:sz w:val="24"/>
              </w:rPr>
              <w:t xml:space="preserve">____________________</w:t>
            </w:r>
          </w:p>
        </w:tc>
        <w:tc>
          <w:tcPr>
            <w:tcW w:w="1757" w:type="dxa"/>
            <w:vAlign w:val="bottom"/>
            <w:tcBorders>
              <w:top w:val="nil"/>
              <w:left w:val="nil"/>
              <w:bottom w:val="nil"/>
              <w:right w:val="single" w:sz="4"/>
            </w:tcBorders>
          </w:tcPr>
          <w:p>
            <w:pPr>
              <w:pStyle w:val="0"/>
              <w:jc w:val="right"/>
            </w:pPr>
            <w:r>
              <w:rPr>
                <w:sz w:val="24"/>
              </w:rPr>
              <w:t xml:space="preserve">по ОКПО</w:t>
            </w:r>
          </w:p>
        </w:tc>
        <w:tc>
          <w:tcPr>
            <w:tcW w:w="1134" w:type="dxa"/>
            <w:vAlign w:val="bottom"/>
            <w:tcBorders>
              <w:top w:val="single" w:sz="4"/>
              <w:left w:val="single" w:sz="4"/>
              <w:bottom w:val="single" w:sz="4"/>
              <w:right w:val="single" w:sz="4"/>
            </w:tcBorders>
          </w:tcPr>
          <w:p>
            <w:pPr>
              <w:pStyle w:val="0"/>
            </w:pPr>
            <w:r>
              <w:rPr>
                <w:sz w:val="24"/>
              </w:rPr>
            </w:r>
          </w:p>
        </w:tc>
      </w:tr>
      <w:tr>
        <w:tc>
          <w:tcPr>
            <w:tcW w:w="2835" w:type="dxa"/>
            <w:tcBorders>
              <w:top w:val="nil"/>
              <w:left w:val="nil"/>
              <w:bottom w:val="nil"/>
              <w:right w:val="nil"/>
            </w:tcBorders>
          </w:tcPr>
          <w:p>
            <w:pPr>
              <w:pStyle w:val="0"/>
            </w:pPr>
            <w:r>
              <w:rPr>
                <w:sz w:val="24"/>
              </w:rPr>
              <w:t xml:space="preserve">Периодичность: ежедневная</w:t>
            </w:r>
          </w:p>
        </w:tc>
        <w:tc>
          <w:tcPr>
            <w:tcW w:w="3231"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pPr>
            <w:r>
              <w:rPr>
                <w:sz w:val="24"/>
              </w:rPr>
            </w:r>
          </w:p>
        </w:tc>
        <w:tc>
          <w:tcPr>
            <w:tcW w:w="1134" w:type="dxa"/>
            <w:vAlign w:val="bottom"/>
            <w:tcBorders>
              <w:top w:val="single" w:sz="4"/>
              <w:left w:val="single" w:sz="4"/>
              <w:bottom w:val="single" w:sz="4"/>
              <w:right w:val="single" w:sz="4"/>
            </w:tcBorders>
          </w:tcPr>
          <w:p>
            <w:pPr>
              <w:pStyle w:val="0"/>
            </w:pPr>
            <w:r>
              <w:rPr>
                <w:sz w:val="24"/>
              </w:rPr>
            </w:r>
          </w:p>
        </w:tc>
      </w:tr>
      <w:tr>
        <w:tc>
          <w:tcPr>
            <w:tcW w:w="2835" w:type="dxa"/>
            <w:tcBorders>
              <w:top w:val="nil"/>
              <w:left w:val="nil"/>
              <w:bottom w:val="nil"/>
              <w:right w:val="nil"/>
            </w:tcBorders>
          </w:tcPr>
          <w:p>
            <w:pPr>
              <w:pStyle w:val="0"/>
            </w:pPr>
            <w:r>
              <w:rPr>
                <w:sz w:val="24"/>
              </w:rPr>
              <w:t xml:space="preserve">Единица измерения: руб</w:t>
            </w:r>
          </w:p>
        </w:tc>
        <w:tc>
          <w:tcPr>
            <w:tcW w:w="3231"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по ОКЕИ</w:t>
            </w:r>
          </w:p>
        </w:tc>
        <w:tc>
          <w:tcPr>
            <w:tcW w:w="1134" w:type="dxa"/>
            <w:vAlign w:val="bottom"/>
            <w:tcBorders>
              <w:top w:val="single" w:sz="4"/>
              <w:left w:val="single" w:sz="4"/>
              <w:bottom w:val="single" w:sz="4"/>
              <w:right w:val="single" w:sz="4"/>
            </w:tcBorders>
          </w:tcPr>
          <w:p>
            <w:pPr>
              <w:pStyle w:val="0"/>
              <w:jc w:val="center"/>
            </w:pPr>
            <w:r>
              <w:rPr>
                <w:sz w:val="24"/>
              </w:rPr>
              <w:t xml:space="preserve">383</w:t>
            </w:r>
          </w:p>
        </w:tc>
      </w:tr>
    </w:tbl>
    <w:p>
      <w:pPr>
        <w:pStyle w:val="0"/>
        <w:jc w:val="both"/>
      </w:pPr>
      <w:r>
        <w:rPr>
          <w:sz w:val="24"/>
        </w:rPr>
      </w:r>
    </w:p>
    <w:p>
      <w:pPr>
        <w:pStyle w:val="1"/>
        <w:jc w:val="both"/>
      </w:pPr>
      <w:r>
        <w:rPr>
          <w:sz w:val="20"/>
        </w:rPr>
        <w:t xml:space="preserve">                  1. Изменение остатков на лицевом счете</w:t>
      </w:r>
    </w:p>
    <w:p>
      <w:pPr>
        <w:pStyle w:val="0"/>
        <w:jc w:val="both"/>
      </w:pPr>
      <w:r>
        <w:rPr>
          <w:sz w:val="24"/>
        </w:rPr>
      </w:r>
    </w:p>
    <w:p>
      <w:pPr>
        <w:sectPr>
          <w:pgSz w:w="11906" w:h="16838"/>
          <w:pgMar w:top="1440" w:right="566" w:bottom="1440" w:left="1133" w:header="0" w:footer="0" w:gutter="0"/>
          <w:titlePg/>
        </w:sectPr>
      </w:pP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1644"/>
        <w:gridCol w:w="1077"/>
        <w:gridCol w:w="964"/>
        <w:gridCol w:w="1020"/>
        <w:gridCol w:w="1077"/>
        <w:gridCol w:w="964"/>
        <w:gridCol w:w="964"/>
        <w:gridCol w:w="1077"/>
        <w:gridCol w:w="907"/>
        <w:gridCol w:w="907"/>
      </w:tblGrid>
      <w:tr>
        <w:tc>
          <w:tcPr>
            <w:tcW w:w="1644" w:type="dxa"/>
            <w:tcBorders>
              <w:left w:val="nil"/>
            </w:tcBorders>
            <w:vMerge w:val="restart"/>
          </w:tcPr>
          <w:p>
            <w:pPr>
              <w:pStyle w:val="0"/>
              <w:jc w:val="center"/>
            </w:pPr>
            <w:r>
              <w:rPr>
                <w:sz w:val="24"/>
              </w:rPr>
              <w:t xml:space="preserve">Наименование показателя</w:t>
            </w:r>
          </w:p>
        </w:tc>
        <w:tc>
          <w:tcPr>
            <w:gridSpan w:val="3"/>
            <w:tcW w:w="3061" w:type="dxa"/>
          </w:tcPr>
          <w:p>
            <w:pPr>
              <w:pStyle w:val="0"/>
              <w:jc w:val="center"/>
            </w:pPr>
            <w:r>
              <w:rPr>
                <w:sz w:val="24"/>
              </w:rPr>
              <w:t xml:space="preserve">Бюджетные ассигнования</w:t>
            </w:r>
          </w:p>
        </w:tc>
        <w:tc>
          <w:tcPr>
            <w:gridSpan w:val="3"/>
            <w:tcW w:w="3005" w:type="dxa"/>
          </w:tcPr>
          <w:p>
            <w:pPr>
              <w:pStyle w:val="0"/>
              <w:jc w:val="center"/>
            </w:pPr>
            <w:r>
              <w:rPr>
                <w:sz w:val="24"/>
              </w:rPr>
              <w:t xml:space="preserve">Лимиты бюджетных обязательств</w:t>
            </w:r>
          </w:p>
        </w:tc>
        <w:tc>
          <w:tcPr>
            <w:tcW w:w="1077" w:type="dxa"/>
            <w:vMerge w:val="restart"/>
          </w:tcPr>
          <w:p>
            <w:pPr>
              <w:pStyle w:val="0"/>
              <w:jc w:val="center"/>
            </w:pPr>
            <w:r>
              <w:rPr>
                <w:sz w:val="24"/>
              </w:rPr>
              <w:t xml:space="preserve">Предельные объемы финансирования</w:t>
            </w:r>
          </w:p>
        </w:tc>
        <w:tc>
          <w:tcPr>
            <w:tcW w:w="907" w:type="dxa"/>
            <w:vMerge w:val="restart"/>
          </w:tcPr>
          <w:p>
            <w:pPr>
              <w:pStyle w:val="0"/>
              <w:jc w:val="center"/>
            </w:pPr>
            <w:r>
              <w:rPr>
                <w:sz w:val="24"/>
              </w:rPr>
              <w:t xml:space="preserve">Поступления</w:t>
            </w:r>
          </w:p>
          <w:p>
            <w:pPr>
              <w:pStyle w:val="0"/>
              <w:jc w:val="center"/>
            </w:pPr>
            <w:r>
              <w:rPr>
                <w:sz w:val="24"/>
              </w:rPr>
              <w:t xml:space="preserve">(с начала ____ текущего финансового года)</w:t>
            </w:r>
          </w:p>
        </w:tc>
        <w:tc>
          <w:tcPr>
            <w:tcW w:w="907" w:type="dxa"/>
            <w:tcBorders>
              <w:right w:val="nil"/>
            </w:tcBorders>
            <w:vMerge w:val="restart"/>
          </w:tcPr>
          <w:p>
            <w:pPr>
              <w:pStyle w:val="0"/>
              <w:jc w:val="center"/>
            </w:pPr>
            <w:r>
              <w:rPr>
                <w:sz w:val="24"/>
              </w:rPr>
              <w:t xml:space="preserve">Выплаты</w:t>
            </w:r>
          </w:p>
          <w:p>
            <w:pPr>
              <w:pStyle w:val="0"/>
              <w:jc w:val="center"/>
            </w:pPr>
            <w:r>
              <w:rPr>
                <w:sz w:val="24"/>
              </w:rPr>
              <w:t xml:space="preserve">(с начала ____ текущего финансового года)</w:t>
            </w:r>
          </w:p>
        </w:tc>
      </w:tr>
      <w:tr>
        <w:tc>
          <w:tcPr>
            <w:tcBorders>
              <w:left w:val="nil"/>
            </w:tcBorders>
            <w:vMerge w:val="continue"/>
          </w:tcPr>
          <w:p/>
        </w:tc>
        <w:tc>
          <w:tcPr>
            <w:tcW w:w="1077" w:type="dxa"/>
            <w:vMerge w:val="restart"/>
          </w:tcPr>
          <w:p>
            <w:pPr>
              <w:pStyle w:val="0"/>
              <w:jc w:val="center"/>
            </w:pPr>
            <w:r>
              <w:rPr>
                <w:sz w:val="24"/>
              </w:rPr>
              <w:t xml:space="preserve">на ____ текущий финансовый год</w:t>
            </w:r>
          </w:p>
        </w:tc>
        <w:tc>
          <w:tcPr>
            <w:gridSpan w:val="2"/>
            <w:tcW w:w="1984" w:type="dxa"/>
          </w:tcPr>
          <w:p>
            <w:pPr>
              <w:pStyle w:val="0"/>
              <w:jc w:val="center"/>
            </w:pPr>
            <w:r>
              <w:rPr>
                <w:sz w:val="24"/>
              </w:rPr>
              <w:t xml:space="preserve">на плановый период ____ - ____ годов</w:t>
            </w:r>
          </w:p>
        </w:tc>
        <w:tc>
          <w:tcPr>
            <w:tcW w:w="1077" w:type="dxa"/>
            <w:vMerge w:val="restart"/>
          </w:tcPr>
          <w:p>
            <w:pPr>
              <w:pStyle w:val="0"/>
              <w:jc w:val="center"/>
            </w:pPr>
            <w:r>
              <w:rPr>
                <w:sz w:val="24"/>
              </w:rPr>
              <w:t xml:space="preserve">на ____ текущий финансовый год</w:t>
            </w:r>
          </w:p>
        </w:tc>
        <w:tc>
          <w:tcPr>
            <w:gridSpan w:val="2"/>
            <w:tcW w:w="1928" w:type="dxa"/>
          </w:tcPr>
          <w:p>
            <w:pPr>
              <w:pStyle w:val="0"/>
              <w:jc w:val="center"/>
            </w:pPr>
            <w:r>
              <w:rPr>
                <w:sz w:val="24"/>
              </w:rPr>
              <w:t xml:space="preserve">на плановый период ____ - ____ годов</w:t>
            </w:r>
          </w:p>
        </w:tc>
        <w:tc>
          <w:tcPr>
            <w:vMerge w:val="continue"/>
          </w:tcPr>
          <w:p/>
        </w:tc>
        <w:tc>
          <w:tcPr>
            <w:vMerge w:val="continue"/>
          </w:tcPr>
          <w:p/>
        </w:tc>
        <w:tc>
          <w:tcPr>
            <w:tcBorders>
              <w:right w:val="nil"/>
            </w:tcBorders>
            <w:vMerge w:val="continue"/>
          </w:tcPr>
          <w:p/>
        </w:tc>
      </w:tr>
      <w:tr>
        <w:tc>
          <w:tcPr>
            <w:tcBorders>
              <w:left w:val="nil"/>
            </w:tcBorders>
            <w:vMerge w:val="continue"/>
          </w:tcPr>
          <w:p/>
        </w:tc>
        <w:tc>
          <w:tcPr>
            <w:vMerge w:val="continue"/>
          </w:tcPr>
          <w:p/>
        </w:tc>
        <w:tc>
          <w:tcPr>
            <w:tcW w:w="964" w:type="dxa"/>
          </w:tcPr>
          <w:p>
            <w:pPr>
              <w:pStyle w:val="0"/>
              <w:jc w:val="center"/>
            </w:pPr>
            <w:r>
              <w:rPr>
                <w:sz w:val="24"/>
              </w:rPr>
              <w:t xml:space="preserve">первый год</w:t>
            </w:r>
          </w:p>
        </w:tc>
        <w:tc>
          <w:tcPr>
            <w:tcW w:w="1020" w:type="dxa"/>
          </w:tcPr>
          <w:p>
            <w:pPr>
              <w:pStyle w:val="0"/>
              <w:jc w:val="center"/>
            </w:pPr>
            <w:r>
              <w:rPr>
                <w:sz w:val="24"/>
              </w:rPr>
              <w:t xml:space="preserve">второй год</w:t>
            </w:r>
          </w:p>
        </w:tc>
        <w:tc>
          <w:tcPr>
            <w:vMerge w:val="continue"/>
          </w:tcPr>
          <w:p/>
        </w:tc>
        <w:tc>
          <w:tcPr>
            <w:tcW w:w="964" w:type="dxa"/>
          </w:tcPr>
          <w:p>
            <w:pPr>
              <w:pStyle w:val="0"/>
              <w:jc w:val="center"/>
            </w:pPr>
            <w:r>
              <w:rPr>
                <w:sz w:val="24"/>
              </w:rPr>
              <w:t xml:space="preserve">первый год</w:t>
            </w:r>
          </w:p>
        </w:tc>
        <w:tc>
          <w:tcPr>
            <w:tcW w:w="964" w:type="dxa"/>
          </w:tcPr>
          <w:p>
            <w:pPr>
              <w:pStyle w:val="0"/>
              <w:jc w:val="center"/>
            </w:pPr>
            <w:r>
              <w:rPr>
                <w:sz w:val="24"/>
              </w:rPr>
              <w:t xml:space="preserve">второй год</w:t>
            </w:r>
          </w:p>
        </w:tc>
        <w:tc>
          <w:tcPr>
            <w:vMerge w:val="continue"/>
          </w:tcPr>
          <w:p/>
        </w:tc>
        <w:tc>
          <w:tcPr>
            <w:vMerge w:val="continue"/>
          </w:tcPr>
          <w:p/>
        </w:tc>
        <w:tc>
          <w:tcPr>
            <w:tcBorders>
              <w:right w:val="nil"/>
            </w:tcBorders>
            <w:vMerge w:val="continue"/>
          </w:tcPr>
          <w:p/>
        </w:tc>
      </w:tr>
      <w:tr>
        <w:tc>
          <w:tcPr>
            <w:tcW w:w="1644" w:type="dxa"/>
            <w:tcBorders>
              <w:left w:val="nil"/>
            </w:tcBorders>
          </w:tcPr>
          <w:p>
            <w:pPr>
              <w:pStyle w:val="0"/>
              <w:jc w:val="center"/>
            </w:pPr>
            <w:r>
              <w:rPr>
                <w:sz w:val="24"/>
              </w:rPr>
              <w:t xml:space="preserve">1</w:t>
            </w:r>
          </w:p>
        </w:tc>
        <w:tc>
          <w:tcPr>
            <w:tcW w:w="1077" w:type="dxa"/>
          </w:tcPr>
          <w:p>
            <w:pPr>
              <w:pStyle w:val="0"/>
              <w:jc w:val="center"/>
            </w:pPr>
            <w:r>
              <w:rPr>
                <w:sz w:val="24"/>
              </w:rPr>
              <w:t xml:space="preserve">2</w:t>
            </w:r>
          </w:p>
        </w:tc>
        <w:tc>
          <w:tcPr>
            <w:tcW w:w="964" w:type="dxa"/>
          </w:tcPr>
          <w:p>
            <w:pPr>
              <w:pStyle w:val="0"/>
              <w:jc w:val="center"/>
            </w:pPr>
            <w:r>
              <w:rPr>
                <w:sz w:val="24"/>
              </w:rPr>
              <w:t xml:space="preserve">3</w:t>
            </w:r>
          </w:p>
        </w:tc>
        <w:tc>
          <w:tcPr>
            <w:tcW w:w="1020" w:type="dxa"/>
          </w:tcPr>
          <w:p>
            <w:pPr>
              <w:pStyle w:val="0"/>
              <w:jc w:val="center"/>
            </w:pPr>
            <w:r>
              <w:rPr>
                <w:sz w:val="24"/>
              </w:rPr>
              <w:t xml:space="preserve">4</w:t>
            </w:r>
          </w:p>
        </w:tc>
        <w:tc>
          <w:tcPr>
            <w:tcW w:w="1077" w:type="dxa"/>
          </w:tcPr>
          <w:p>
            <w:pPr>
              <w:pStyle w:val="0"/>
              <w:jc w:val="center"/>
            </w:pPr>
            <w:r>
              <w:rPr>
                <w:sz w:val="24"/>
              </w:rPr>
              <w:t xml:space="preserve">5</w:t>
            </w:r>
          </w:p>
        </w:tc>
        <w:tc>
          <w:tcPr>
            <w:tcW w:w="964" w:type="dxa"/>
          </w:tcPr>
          <w:p>
            <w:pPr>
              <w:pStyle w:val="0"/>
              <w:jc w:val="center"/>
            </w:pPr>
            <w:r>
              <w:rPr>
                <w:sz w:val="24"/>
              </w:rPr>
              <w:t xml:space="preserve">6</w:t>
            </w:r>
          </w:p>
        </w:tc>
        <w:tc>
          <w:tcPr>
            <w:tcW w:w="964" w:type="dxa"/>
          </w:tcPr>
          <w:p>
            <w:pPr>
              <w:pStyle w:val="0"/>
              <w:jc w:val="center"/>
            </w:pPr>
            <w:r>
              <w:rPr>
                <w:sz w:val="24"/>
              </w:rPr>
              <w:t xml:space="preserve">7</w:t>
            </w:r>
          </w:p>
        </w:tc>
        <w:tc>
          <w:tcPr>
            <w:tcW w:w="1077" w:type="dxa"/>
          </w:tcPr>
          <w:p>
            <w:pPr>
              <w:pStyle w:val="0"/>
              <w:jc w:val="center"/>
            </w:pPr>
            <w:r>
              <w:rPr>
                <w:sz w:val="24"/>
              </w:rPr>
              <w:t xml:space="preserve">8</w:t>
            </w:r>
          </w:p>
        </w:tc>
        <w:tc>
          <w:tcPr>
            <w:tcW w:w="907" w:type="dxa"/>
          </w:tcPr>
          <w:p>
            <w:pPr>
              <w:pStyle w:val="0"/>
              <w:jc w:val="center"/>
            </w:pPr>
            <w:r>
              <w:rPr>
                <w:sz w:val="24"/>
              </w:rPr>
              <w:t xml:space="preserve">9</w:t>
            </w:r>
          </w:p>
        </w:tc>
        <w:tc>
          <w:tcPr>
            <w:tcW w:w="907" w:type="dxa"/>
            <w:tcBorders>
              <w:right w:val="nil"/>
            </w:tcBorders>
          </w:tcPr>
          <w:p>
            <w:pPr>
              <w:pStyle w:val="0"/>
              <w:jc w:val="center"/>
            </w:pPr>
            <w:r>
              <w:rPr>
                <w:sz w:val="24"/>
              </w:rPr>
              <w:t xml:space="preserve">10</w:t>
            </w:r>
          </w:p>
        </w:tc>
      </w:tr>
      <w:tr>
        <w:tblPrEx>
          <w:tblBorders>
            <w:right w:val="single" w:sz="4"/>
          </w:tblBorders>
        </w:tblPrEx>
        <w:tc>
          <w:tcPr>
            <w:tcW w:w="1644" w:type="dxa"/>
            <w:tcBorders>
              <w:left w:val="nil"/>
            </w:tcBorders>
          </w:tcPr>
          <w:p>
            <w:pPr>
              <w:pStyle w:val="0"/>
            </w:pPr>
            <w:r>
              <w:rPr>
                <w:sz w:val="24"/>
              </w:rPr>
              <w:t xml:space="preserve">На начало дня</w:t>
            </w:r>
          </w:p>
        </w:tc>
        <w:tc>
          <w:tcPr>
            <w:tcW w:w="107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077" w:type="dxa"/>
          </w:tcPr>
          <w:p>
            <w:pPr>
              <w:pStyle w:val="0"/>
            </w:pPr>
            <w:r>
              <w:rPr>
                <w:sz w:val="24"/>
              </w:rPr>
            </w:r>
          </w:p>
        </w:tc>
        <w:tc>
          <w:tcPr>
            <w:tcW w:w="964" w:type="dxa"/>
          </w:tcPr>
          <w:p>
            <w:pPr>
              <w:pStyle w:val="0"/>
            </w:pPr>
            <w:r>
              <w:rPr>
                <w:sz w:val="24"/>
              </w:rPr>
            </w:r>
          </w:p>
        </w:tc>
        <w:tc>
          <w:tcPr>
            <w:tcW w:w="964" w:type="dxa"/>
          </w:tcPr>
          <w:p>
            <w:pPr>
              <w:pStyle w:val="0"/>
            </w:pPr>
            <w:r>
              <w:rPr>
                <w:sz w:val="24"/>
              </w:rPr>
            </w:r>
          </w:p>
        </w:tc>
        <w:tc>
          <w:tcPr>
            <w:tcW w:w="1077" w:type="dxa"/>
          </w:tcPr>
          <w:p>
            <w:pPr>
              <w:pStyle w:val="0"/>
            </w:pPr>
            <w:r>
              <w:rPr>
                <w:sz w:val="24"/>
              </w:rPr>
            </w:r>
          </w:p>
        </w:tc>
        <w:tc>
          <w:tcPr>
            <w:tcW w:w="907" w:type="dxa"/>
          </w:tcPr>
          <w:p>
            <w:pPr>
              <w:pStyle w:val="0"/>
            </w:pPr>
            <w:r>
              <w:rPr>
                <w:sz w:val="24"/>
              </w:rPr>
            </w:r>
          </w:p>
        </w:tc>
        <w:tc>
          <w:tcPr>
            <w:tcW w:w="907" w:type="dxa"/>
          </w:tcPr>
          <w:p>
            <w:pPr>
              <w:pStyle w:val="0"/>
            </w:pPr>
            <w:r>
              <w:rPr>
                <w:sz w:val="24"/>
              </w:rPr>
            </w:r>
          </w:p>
        </w:tc>
      </w:tr>
      <w:tr>
        <w:tblPrEx>
          <w:tblBorders>
            <w:right w:val="single" w:sz="4"/>
          </w:tblBorders>
        </w:tblPrEx>
        <w:tc>
          <w:tcPr>
            <w:tcW w:w="1644" w:type="dxa"/>
            <w:tcBorders>
              <w:left w:val="nil"/>
            </w:tcBorders>
          </w:tcPr>
          <w:p>
            <w:pPr>
              <w:pStyle w:val="0"/>
            </w:pPr>
            <w:r>
              <w:rPr>
                <w:sz w:val="24"/>
              </w:rPr>
              <w:t xml:space="preserve">На конец дня</w:t>
            </w:r>
          </w:p>
        </w:tc>
        <w:tc>
          <w:tcPr>
            <w:tcW w:w="107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1077" w:type="dxa"/>
          </w:tcPr>
          <w:p>
            <w:pPr>
              <w:pStyle w:val="0"/>
            </w:pPr>
            <w:r>
              <w:rPr>
                <w:sz w:val="24"/>
              </w:rPr>
            </w:r>
          </w:p>
        </w:tc>
        <w:tc>
          <w:tcPr>
            <w:tcW w:w="964" w:type="dxa"/>
          </w:tcPr>
          <w:p>
            <w:pPr>
              <w:pStyle w:val="0"/>
            </w:pPr>
            <w:r>
              <w:rPr>
                <w:sz w:val="24"/>
              </w:rPr>
            </w:r>
          </w:p>
        </w:tc>
        <w:tc>
          <w:tcPr>
            <w:tcW w:w="964" w:type="dxa"/>
          </w:tcPr>
          <w:p>
            <w:pPr>
              <w:pStyle w:val="0"/>
            </w:pPr>
            <w:r>
              <w:rPr>
                <w:sz w:val="24"/>
              </w:rPr>
            </w:r>
          </w:p>
        </w:tc>
        <w:tc>
          <w:tcPr>
            <w:tcW w:w="1077" w:type="dxa"/>
          </w:tcPr>
          <w:p>
            <w:pPr>
              <w:pStyle w:val="0"/>
            </w:pPr>
            <w:r>
              <w:rPr>
                <w:sz w:val="24"/>
              </w:rPr>
            </w:r>
          </w:p>
        </w:tc>
        <w:tc>
          <w:tcPr>
            <w:tcW w:w="907" w:type="dxa"/>
          </w:tcPr>
          <w:p>
            <w:pPr>
              <w:pStyle w:val="0"/>
            </w:pPr>
            <w:r>
              <w:rPr>
                <w:sz w:val="24"/>
              </w:rPr>
            </w:r>
          </w:p>
        </w:tc>
        <w:tc>
          <w:tcPr>
            <w:tcW w:w="907" w:type="dxa"/>
          </w:tcPr>
          <w:p>
            <w:pPr>
              <w:pStyle w:val="0"/>
            </w:pPr>
            <w:r>
              <w:rPr>
                <w:sz w:val="24"/>
              </w:rPr>
            </w:r>
          </w:p>
        </w:tc>
      </w:tr>
    </w:tbl>
    <w:p>
      <w:pPr>
        <w:pStyle w:val="0"/>
        <w:jc w:val="both"/>
      </w:pPr>
      <w:r>
        <w:rPr>
          <w:sz w:val="24"/>
        </w:rPr>
      </w:r>
    </w:p>
    <w:p>
      <w:pPr>
        <w:pStyle w:val="1"/>
        <w:jc w:val="both"/>
      </w:pPr>
      <w:r>
        <w:rPr>
          <w:sz w:val="20"/>
        </w:rPr>
        <w:t xml:space="preserve">                     2. Операции с бюджетными данными</w:t>
      </w:r>
    </w:p>
    <w:p>
      <w:pPr>
        <w:pStyle w:val="0"/>
        <w:jc w:val="both"/>
      </w:pPr>
      <w:r>
        <w:rPr>
          <w:sz w:val="24"/>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964"/>
        <w:gridCol w:w="850"/>
        <w:gridCol w:w="680"/>
        <w:gridCol w:w="1077"/>
        <w:gridCol w:w="850"/>
        <w:gridCol w:w="737"/>
        <w:gridCol w:w="1077"/>
        <w:gridCol w:w="1587"/>
        <w:gridCol w:w="907"/>
        <w:gridCol w:w="850"/>
        <w:gridCol w:w="1020"/>
      </w:tblGrid>
      <w:tr>
        <w:tc>
          <w:tcPr>
            <w:gridSpan w:val="3"/>
            <w:tcW w:w="2494" w:type="dxa"/>
            <w:tcBorders>
              <w:left w:val="nil"/>
            </w:tcBorders>
          </w:tcPr>
          <w:p>
            <w:pPr>
              <w:pStyle w:val="0"/>
              <w:jc w:val="center"/>
            </w:pPr>
            <w:r>
              <w:rPr>
                <w:sz w:val="24"/>
              </w:rPr>
              <w:t xml:space="preserve">Документ</w:t>
            </w:r>
          </w:p>
        </w:tc>
        <w:tc>
          <w:tcPr>
            <w:gridSpan w:val="3"/>
            <w:tcW w:w="2664" w:type="dxa"/>
          </w:tcPr>
          <w:p>
            <w:pPr>
              <w:pStyle w:val="0"/>
              <w:jc w:val="center"/>
            </w:pPr>
            <w:r>
              <w:rPr>
                <w:sz w:val="24"/>
              </w:rPr>
              <w:t xml:space="preserve">Бюджетные ассигнования</w:t>
            </w:r>
          </w:p>
        </w:tc>
        <w:tc>
          <w:tcPr>
            <w:gridSpan w:val="4"/>
            <w:tcW w:w="4421" w:type="dxa"/>
          </w:tcPr>
          <w:p>
            <w:pPr>
              <w:pStyle w:val="0"/>
              <w:jc w:val="center"/>
            </w:pPr>
            <w:r>
              <w:rPr>
                <w:sz w:val="24"/>
              </w:rPr>
              <w:t xml:space="preserve">Лимиты бюджетных обязательств</w:t>
            </w:r>
          </w:p>
        </w:tc>
        <w:tc>
          <w:tcPr>
            <w:tcW w:w="1020" w:type="dxa"/>
            <w:tcBorders>
              <w:right w:val="nil"/>
            </w:tcBorders>
            <w:vMerge w:val="restart"/>
          </w:tcPr>
          <w:p>
            <w:pPr>
              <w:pStyle w:val="0"/>
              <w:jc w:val="center"/>
            </w:pPr>
            <w:r>
              <w:rPr>
                <w:sz w:val="24"/>
              </w:rPr>
              <w:t xml:space="preserve">Предельные объемы финансирования</w:t>
            </w:r>
          </w:p>
        </w:tc>
      </w:tr>
      <w:tr>
        <w:tc>
          <w:tcPr>
            <w:tcW w:w="964" w:type="dxa"/>
            <w:tcBorders>
              <w:left w:val="nil"/>
            </w:tcBorders>
            <w:vMerge w:val="restart"/>
          </w:tcPr>
          <w:p>
            <w:pPr>
              <w:pStyle w:val="0"/>
              <w:jc w:val="center"/>
            </w:pPr>
            <w:r>
              <w:rPr>
                <w:sz w:val="24"/>
              </w:rPr>
              <w:t xml:space="preserve">наименование</w:t>
            </w:r>
          </w:p>
        </w:tc>
        <w:tc>
          <w:tcPr>
            <w:tcW w:w="850" w:type="dxa"/>
            <w:vMerge w:val="restart"/>
          </w:tcPr>
          <w:p>
            <w:pPr>
              <w:pStyle w:val="0"/>
              <w:jc w:val="center"/>
            </w:pPr>
            <w:r>
              <w:rPr>
                <w:sz w:val="24"/>
              </w:rPr>
              <w:t xml:space="preserve">номер</w:t>
            </w:r>
          </w:p>
        </w:tc>
        <w:tc>
          <w:tcPr>
            <w:tcW w:w="680" w:type="dxa"/>
            <w:vMerge w:val="restart"/>
          </w:tcPr>
          <w:p>
            <w:pPr>
              <w:pStyle w:val="0"/>
              <w:jc w:val="center"/>
            </w:pPr>
            <w:r>
              <w:rPr>
                <w:sz w:val="24"/>
              </w:rPr>
              <w:t xml:space="preserve">дата</w:t>
            </w:r>
          </w:p>
        </w:tc>
        <w:tc>
          <w:tcPr>
            <w:tcW w:w="1077" w:type="dxa"/>
            <w:vMerge w:val="restart"/>
          </w:tcPr>
          <w:p>
            <w:pPr>
              <w:pStyle w:val="0"/>
              <w:jc w:val="center"/>
            </w:pPr>
            <w:r>
              <w:rPr>
                <w:sz w:val="24"/>
              </w:rPr>
              <w:t xml:space="preserve">на ____ текущий финансовый год</w:t>
            </w:r>
          </w:p>
        </w:tc>
        <w:tc>
          <w:tcPr>
            <w:gridSpan w:val="2"/>
            <w:tcW w:w="1587" w:type="dxa"/>
          </w:tcPr>
          <w:p>
            <w:pPr>
              <w:pStyle w:val="0"/>
              <w:jc w:val="center"/>
            </w:pPr>
            <w:r>
              <w:rPr>
                <w:sz w:val="24"/>
              </w:rPr>
              <w:t xml:space="preserve">на плановый период ____ - ____ годов</w:t>
            </w:r>
          </w:p>
        </w:tc>
        <w:tc>
          <w:tcPr>
            <w:gridSpan w:val="2"/>
            <w:tcW w:w="2664" w:type="dxa"/>
          </w:tcPr>
          <w:p>
            <w:pPr>
              <w:pStyle w:val="0"/>
              <w:jc w:val="center"/>
            </w:pPr>
            <w:r>
              <w:rPr>
                <w:sz w:val="24"/>
              </w:rPr>
              <w:t xml:space="preserve">на текущий ____ финансовый год</w:t>
            </w:r>
          </w:p>
        </w:tc>
        <w:tc>
          <w:tcPr>
            <w:gridSpan w:val="2"/>
            <w:tcW w:w="1757" w:type="dxa"/>
          </w:tcPr>
          <w:p>
            <w:pPr>
              <w:pStyle w:val="0"/>
              <w:jc w:val="center"/>
            </w:pPr>
            <w:r>
              <w:rPr>
                <w:sz w:val="24"/>
              </w:rPr>
              <w:t xml:space="preserve">на плановый период ____ - ____ годов</w:t>
            </w:r>
          </w:p>
        </w:tc>
        <w:tc>
          <w:tcPr>
            <w:tcBorders>
              <w:right w:val="nil"/>
            </w:tcBorders>
            <w:vMerge w:val="continue"/>
          </w:tcPr>
          <w:p/>
        </w:tc>
      </w:tr>
      <w:tr>
        <w:tc>
          <w:tcPr>
            <w:tcBorders>
              <w:left w:val="nil"/>
            </w:tcBorders>
            <w:vMerge w:val="continue"/>
          </w:tcPr>
          <w:p/>
        </w:tc>
        <w:tc>
          <w:tcPr>
            <w:vMerge w:val="continue"/>
          </w:tcPr>
          <w:p/>
        </w:tc>
        <w:tc>
          <w:tcPr>
            <w:vMerge w:val="continue"/>
          </w:tcPr>
          <w:p/>
        </w:tc>
        <w:tc>
          <w:tcPr>
            <w:vMerge w:val="continue"/>
          </w:tcPr>
          <w:p/>
        </w:tc>
        <w:tc>
          <w:tcPr>
            <w:tcW w:w="850" w:type="dxa"/>
          </w:tcPr>
          <w:p>
            <w:pPr>
              <w:pStyle w:val="0"/>
              <w:jc w:val="center"/>
            </w:pPr>
            <w:r>
              <w:rPr>
                <w:sz w:val="24"/>
              </w:rPr>
              <w:t xml:space="preserve">первый год</w:t>
            </w:r>
          </w:p>
        </w:tc>
        <w:tc>
          <w:tcPr>
            <w:tcW w:w="737" w:type="dxa"/>
          </w:tcPr>
          <w:p>
            <w:pPr>
              <w:pStyle w:val="0"/>
              <w:jc w:val="center"/>
            </w:pPr>
            <w:r>
              <w:rPr>
                <w:sz w:val="24"/>
              </w:rPr>
              <w:t xml:space="preserve">второй год</w:t>
            </w:r>
          </w:p>
        </w:tc>
        <w:tc>
          <w:tcPr>
            <w:tcW w:w="1077" w:type="dxa"/>
          </w:tcPr>
          <w:p>
            <w:pPr>
              <w:pStyle w:val="0"/>
              <w:jc w:val="center"/>
            </w:pPr>
            <w:r>
              <w:rPr>
                <w:sz w:val="24"/>
              </w:rPr>
              <w:t xml:space="preserve">в валюте Российской Федерации</w:t>
            </w:r>
          </w:p>
        </w:tc>
        <w:tc>
          <w:tcPr>
            <w:tcW w:w="1587" w:type="dxa"/>
          </w:tcPr>
          <w:p>
            <w:pPr>
              <w:pStyle w:val="0"/>
              <w:jc w:val="center"/>
            </w:pPr>
            <w:r>
              <w:rPr>
                <w:sz w:val="24"/>
              </w:rPr>
              <w:t xml:space="preserve">для выплат в иностранной валюте (в рублевом эквиваленте)</w:t>
            </w:r>
          </w:p>
        </w:tc>
        <w:tc>
          <w:tcPr>
            <w:tcW w:w="907" w:type="dxa"/>
          </w:tcPr>
          <w:p>
            <w:pPr>
              <w:pStyle w:val="0"/>
              <w:jc w:val="center"/>
            </w:pPr>
            <w:r>
              <w:rPr>
                <w:sz w:val="24"/>
              </w:rPr>
              <w:t xml:space="preserve">первый год</w:t>
            </w:r>
          </w:p>
        </w:tc>
        <w:tc>
          <w:tcPr>
            <w:tcW w:w="850" w:type="dxa"/>
          </w:tcPr>
          <w:p>
            <w:pPr>
              <w:pStyle w:val="0"/>
              <w:jc w:val="center"/>
            </w:pPr>
            <w:r>
              <w:rPr>
                <w:sz w:val="24"/>
              </w:rPr>
              <w:t xml:space="preserve">второй год</w:t>
            </w:r>
          </w:p>
        </w:tc>
        <w:tc>
          <w:tcPr>
            <w:tcBorders>
              <w:right w:val="nil"/>
            </w:tcBorders>
            <w:vMerge w:val="continue"/>
          </w:tcPr>
          <w:p/>
        </w:tc>
      </w:tr>
      <w:tr>
        <w:tc>
          <w:tcPr>
            <w:tcW w:w="964" w:type="dxa"/>
            <w:tcBorders>
              <w:left w:val="nil"/>
            </w:tcBorders>
          </w:tcPr>
          <w:p>
            <w:pPr>
              <w:pStyle w:val="0"/>
              <w:jc w:val="center"/>
            </w:pPr>
            <w:r>
              <w:rPr>
                <w:sz w:val="24"/>
              </w:rPr>
              <w:t xml:space="preserve">1</w:t>
            </w:r>
          </w:p>
        </w:tc>
        <w:tc>
          <w:tcPr>
            <w:tcW w:w="850" w:type="dxa"/>
          </w:tcPr>
          <w:p>
            <w:pPr>
              <w:pStyle w:val="0"/>
              <w:jc w:val="center"/>
            </w:pPr>
            <w:r>
              <w:rPr>
                <w:sz w:val="24"/>
              </w:rPr>
              <w:t xml:space="preserve">2</w:t>
            </w:r>
          </w:p>
        </w:tc>
        <w:tc>
          <w:tcPr>
            <w:tcW w:w="680" w:type="dxa"/>
          </w:tcPr>
          <w:p>
            <w:pPr>
              <w:pStyle w:val="0"/>
              <w:jc w:val="center"/>
            </w:pPr>
            <w:r>
              <w:rPr>
                <w:sz w:val="24"/>
              </w:rPr>
              <w:t xml:space="preserve">3</w:t>
            </w:r>
          </w:p>
        </w:tc>
        <w:tc>
          <w:tcPr>
            <w:tcW w:w="1077" w:type="dxa"/>
          </w:tcPr>
          <w:p>
            <w:pPr>
              <w:pStyle w:val="0"/>
              <w:jc w:val="center"/>
            </w:pPr>
            <w:r>
              <w:rPr>
                <w:sz w:val="24"/>
              </w:rPr>
              <w:t xml:space="preserve">4</w:t>
            </w:r>
          </w:p>
        </w:tc>
        <w:tc>
          <w:tcPr>
            <w:tcW w:w="850" w:type="dxa"/>
          </w:tcPr>
          <w:p>
            <w:pPr>
              <w:pStyle w:val="0"/>
              <w:jc w:val="center"/>
            </w:pPr>
            <w:r>
              <w:rPr>
                <w:sz w:val="24"/>
              </w:rPr>
              <w:t xml:space="preserve">5</w:t>
            </w:r>
          </w:p>
        </w:tc>
        <w:tc>
          <w:tcPr>
            <w:tcW w:w="737" w:type="dxa"/>
          </w:tcPr>
          <w:p>
            <w:pPr>
              <w:pStyle w:val="0"/>
              <w:jc w:val="center"/>
            </w:pPr>
            <w:r>
              <w:rPr>
                <w:sz w:val="24"/>
              </w:rPr>
              <w:t xml:space="preserve">6</w:t>
            </w:r>
          </w:p>
        </w:tc>
        <w:tc>
          <w:tcPr>
            <w:tcW w:w="1077" w:type="dxa"/>
          </w:tcPr>
          <w:p>
            <w:pPr>
              <w:pStyle w:val="0"/>
              <w:jc w:val="center"/>
            </w:pPr>
            <w:r>
              <w:rPr>
                <w:sz w:val="24"/>
              </w:rPr>
              <w:t xml:space="preserve">7</w:t>
            </w:r>
          </w:p>
        </w:tc>
        <w:tc>
          <w:tcPr>
            <w:tcW w:w="1587" w:type="dxa"/>
          </w:tcPr>
          <w:p>
            <w:pPr>
              <w:pStyle w:val="0"/>
              <w:jc w:val="center"/>
            </w:pPr>
            <w:r>
              <w:rPr>
                <w:sz w:val="24"/>
              </w:rPr>
              <w:t xml:space="preserve">8</w:t>
            </w:r>
          </w:p>
        </w:tc>
        <w:tc>
          <w:tcPr>
            <w:tcW w:w="907" w:type="dxa"/>
          </w:tcPr>
          <w:p>
            <w:pPr>
              <w:pStyle w:val="0"/>
              <w:jc w:val="center"/>
            </w:pPr>
            <w:r>
              <w:rPr>
                <w:sz w:val="24"/>
              </w:rPr>
              <w:t xml:space="preserve">9</w:t>
            </w:r>
          </w:p>
        </w:tc>
        <w:tc>
          <w:tcPr>
            <w:tcW w:w="850" w:type="dxa"/>
          </w:tcPr>
          <w:p>
            <w:pPr>
              <w:pStyle w:val="0"/>
              <w:jc w:val="center"/>
            </w:pPr>
            <w:r>
              <w:rPr>
                <w:sz w:val="24"/>
              </w:rPr>
              <w:t xml:space="preserve">10</w:t>
            </w:r>
          </w:p>
        </w:tc>
        <w:tc>
          <w:tcPr>
            <w:tcW w:w="1020" w:type="dxa"/>
            <w:tcBorders>
              <w:right w:val="nil"/>
            </w:tcBorders>
          </w:tcPr>
          <w:p>
            <w:pPr>
              <w:pStyle w:val="0"/>
              <w:jc w:val="center"/>
            </w:pPr>
            <w:r>
              <w:rPr>
                <w:sz w:val="24"/>
              </w:rPr>
              <w:t xml:space="preserve">11</w:t>
            </w:r>
          </w:p>
        </w:tc>
      </w:tr>
      <w:tr>
        <w:tblPrEx>
          <w:tblBorders>
            <w:left w:val="single" w:sz="4"/>
            <w:right w:val="single" w:sz="4"/>
          </w:tblBorders>
        </w:tblPrEx>
        <w:tc>
          <w:tcPr>
            <w:tcW w:w="964" w:type="dxa"/>
          </w:tcPr>
          <w:p>
            <w:pPr>
              <w:pStyle w:val="0"/>
            </w:pPr>
            <w:r>
              <w:rPr>
                <w:sz w:val="24"/>
              </w:rPr>
            </w:r>
          </w:p>
        </w:tc>
        <w:tc>
          <w:tcPr>
            <w:tcW w:w="850" w:type="dxa"/>
          </w:tcPr>
          <w:p>
            <w:pPr>
              <w:pStyle w:val="0"/>
            </w:pPr>
            <w:r>
              <w:rPr>
                <w:sz w:val="24"/>
              </w:rPr>
            </w:r>
          </w:p>
        </w:tc>
        <w:tc>
          <w:tcPr>
            <w:tcW w:w="680"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737" w:type="dxa"/>
          </w:tcPr>
          <w:p>
            <w:pPr>
              <w:pStyle w:val="0"/>
            </w:pPr>
            <w:r>
              <w:rPr>
                <w:sz w:val="24"/>
              </w:rPr>
            </w:r>
          </w:p>
        </w:tc>
        <w:tc>
          <w:tcPr>
            <w:tcW w:w="1077" w:type="dxa"/>
          </w:tcPr>
          <w:p>
            <w:pPr>
              <w:pStyle w:val="0"/>
            </w:pPr>
            <w:r>
              <w:rPr>
                <w:sz w:val="24"/>
              </w:rPr>
            </w:r>
          </w:p>
        </w:tc>
        <w:tc>
          <w:tcPr>
            <w:tcW w:w="1587" w:type="dxa"/>
          </w:tcPr>
          <w:p>
            <w:pPr>
              <w:pStyle w:val="0"/>
            </w:pPr>
            <w:r>
              <w:rPr>
                <w:sz w:val="24"/>
              </w:rPr>
            </w:r>
          </w:p>
        </w:tc>
        <w:tc>
          <w:tcPr>
            <w:tcW w:w="907" w:type="dxa"/>
          </w:tcPr>
          <w:p>
            <w:pPr>
              <w:pStyle w:val="0"/>
            </w:pPr>
            <w:r>
              <w:rPr>
                <w:sz w:val="24"/>
              </w:rPr>
            </w:r>
          </w:p>
        </w:tc>
        <w:tc>
          <w:tcPr>
            <w:tcW w:w="850" w:type="dxa"/>
          </w:tcPr>
          <w:p>
            <w:pPr>
              <w:pStyle w:val="0"/>
            </w:pPr>
            <w:r>
              <w:rPr>
                <w:sz w:val="24"/>
              </w:rPr>
            </w:r>
          </w:p>
        </w:tc>
        <w:tc>
          <w:tcPr>
            <w:tcW w:w="1020" w:type="dxa"/>
          </w:tcPr>
          <w:p>
            <w:pPr>
              <w:pStyle w:val="0"/>
            </w:pPr>
            <w:r>
              <w:rPr>
                <w:sz w:val="24"/>
              </w:rPr>
            </w:r>
          </w:p>
        </w:tc>
      </w:tr>
      <w:tr>
        <w:tblPrEx>
          <w:tblBorders>
            <w:left w:val="single" w:sz="4"/>
            <w:right w:val="single" w:sz="4"/>
          </w:tblBorders>
        </w:tblPrEx>
        <w:tc>
          <w:tcPr>
            <w:tcW w:w="964" w:type="dxa"/>
          </w:tcPr>
          <w:p>
            <w:pPr>
              <w:pStyle w:val="0"/>
            </w:pPr>
            <w:r>
              <w:rPr>
                <w:sz w:val="24"/>
              </w:rPr>
            </w:r>
          </w:p>
        </w:tc>
        <w:tc>
          <w:tcPr>
            <w:tcW w:w="850" w:type="dxa"/>
          </w:tcPr>
          <w:p>
            <w:pPr>
              <w:pStyle w:val="0"/>
            </w:pPr>
            <w:r>
              <w:rPr>
                <w:sz w:val="24"/>
              </w:rPr>
            </w:r>
          </w:p>
        </w:tc>
        <w:tc>
          <w:tcPr>
            <w:tcW w:w="680"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737" w:type="dxa"/>
          </w:tcPr>
          <w:p>
            <w:pPr>
              <w:pStyle w:val="0"/>
            </w:pPr>
            <w:r>
              <w:rPr>
                <w:sz w:val="24"/>
              </w:rPr>
            </w:r>
          </w:p>
        </w:tc>
        <w:tc>
          <w:tcPr>
            <w:tcW w:w="1077" w:type="dxa"/>
          </w:tcPr>
          <w:p>
            <w:pPr>
              <w:pStyle w:val="0"/>
            </w:pPr>
            <w:r>
              <w:rPr>
                <w:sz w:val="24"/>
              </w:rPr>
            </w:r>
          </w:p>
        </w:tc>
        <w:tc>
          <w:tcPr>
            <w:tcW w:w="1587" w:type="dxa"/>
          </w:tcPr>
          <w:p>
            <w:pPr>
              <w:pStyle w:val="0"/>
            </w:pPr>
            <w:r>
              <w:rPr>
                <w:sz w:val="24"/>
              </w:rPr>
            </w:r>
          </w:p>
        </w:tc>
        <w:tc>
          <w:tcPr>
            <w:tcW w:w="907" w:type="dxa"/>
          </w:tcPr>
          <w:p>
            <w:pPr>
              <w:pStyle w:val="0"/>
            </w:pPr>
            <w:r>
              <w:rPr>
                <w:sz w:val="24"/>
              </w:rPr>
            </w:r>
          </w:p>
        </w:tc>
        <w:tc>
          <w:tcPr>
            <w:tcW w:w="850" w:type="dxa"/>
          </w:tcPr>
          <w:p>
            <w:pPr>
              <w:pStyle w:val="0"/>
            </w:pPr>
            <w:r>
              <w:rPr>
                <w:sz w:val="24"/>
              </w:rPr>
            </w:r>
          </w:p>
        </w:tc>
        <w:tc>
          <w:tcPr>
            <w:tcW w:w="1020" w:type="dxa"/>
          </w:tcPr>
          <w:p>
            <w:pPr>
              <w:pStyle w:val="0"/>
            </w:pPr>
            <w:r>
              <w:rPr>
                <w:sz w:val="24"/>
              </w:rPr>
            </w:r>
          </w:p>
        </w:tc>
      </w:tr>
      <w:tr>
        <w:tblPrEx>
          <w:tblBorders>
            <w:right w:val="single" w:sz="4"/>
          </w:tblBorders>
        </w:tblPrEx>
        <w:tc>
          <w:tcPr>
            <w:gridSpan w:val="3"/>
            <w:tcW w:w="2494" w:type="dxa"/>
            <w:tcBorders>
              <w:left w:val="nil"/>
              <w:bottom w:val="nil"/>
            </w:tcBorders>
          </w:tcPr>
          <w:p>
            <w:pPr>
              <w:pStyle w:val="0"/>
              <w:jc w:val="right"/>
            </w:pPr>
            <w:r>
              <w:rPr>
                <w:sz w:val="24"/>
              </w:rPr>
              <w:t xml:space="preserve">Итого</w:t>
            </w:r>
          </w:p>
        </w:tc>
        <w:tc>
          <w:tcPr>
            <w:tcW w:w="1077" w:type="dxa"/>
          </w:tcPr>
          <w:p>
            <w:pPr>
              <w:pStyle w:val="0"/>
            </w:pPr>
            <w:r>
              <w:rPr>
                <w:sz w:val="24"/>
              </w:rPr>
            </w:r>
          </w:p>
        </w:tc>
        <w:tc>
          <w:tcPr>
            <w:tcW w:w="850" w:type="dxa"/>
          </w:tcPr>
          <w:p>
            <w:pPr>
              <w:pStyle w:val="0"/>
            </w:pPr>
            <w:r>
              <w:rPr>
                <w:sz w:val="24"/>
              </w:rPr>
            </w:r>
          </w:p>
        </w:tc>
        <w:tc>
          <w:tcPr>
            <w:tcW w:w="737" w:type="dxa"/>
          </w:tcPr>
          <w:p>
            <w:pPr>
              <w:pStyle w:val="0"/>
            </w:pPr>
            <w:r>
              <w:rPr>
                <w:sz w:val="24"/>
              </w:rPr>
            </w:r>
          </w:p>
        </w:tc>
        <w:tc>
          <w:tcPr>
            <w:tcW w:w="1077" w:type="dxa"/>
          </w:tcPr>
          <w:p>
            <w:pPr>
              <w:pStyle w:val="0"/>
            </w:pPr>
            <w:r>
              <w:rPr>
                <w:sz w:val="24"/>
              </w:rPr>
            </w:r>
          </w:p>
        </w:tc>
        <w:tc>
          <w:tcPr>
            <w:tcW w:w="1587" w:type="dxa"/>
          </w:tcPr>
          <w:p>
            <w:pPr>
              <w:pStyle w:val="0"/>
            </w:pPr>
            <w:r>
              <w:rPr>
                <w:sz w:val="24"/>
              </w:rPr>
            </w:r>
          </w:p>
        </w:tc>
        <w:tc>
          <w:tcPr>
            <w:tcW w:w="907" w:type="dxa"/>
          </w:tcPr>
          <w:p>
            <w:pPr>
              <w:pStyle w:val="0"/>
            </w:pPr>
            <w:r>
              <w:rPr>
                <w:sz w:val="24"/>
              </w:rPr>
            </w:r>
          </w:p>
        </w:tc>
        <w:tc>
          <w:tcPr>
            <w:tcW w:w="850" w:type="dxa"/>
          </w:tcPr>
          <w:p>
            <w:pPr>
              <w:pStyle w:val="0"/>
            </w:pPr>
            <w:r>
              <w:rPr>
                <w:sz w:val="24"/>
              </w:rPr>
            </w:r>
          </w:p>
        </w:tc>
        <w:tc>
          <w:tcPr>
            <w:tcW w:w="1020" w:type="dxa"/>
          </w:tcPr>
          <w:p>
            <w:pPr>
              <w:pStyle w:val="0"/>
            </w:pPr>
            <w:r>
              <w:rPr>
                <w:sz w:val="24"/>
              </w:rPr>
            </w:r>
          </w:p>
        </w:tc>
      </w:tr>
    </w:tbl>
    <w:p>
      <w:pPr>
        <w:sectPr>
          <w:pgSz w:w="16838" w:h="11906" w:orient="landscape"/>
          <w:pgMar w:top="1133" w:right="1440" w:bottom="566" w:left="1440" w:header="0" w:footer="0" w:gutter="0"/>
          <w:titlePg/>
        </w:sectPr>
      </w:pPr>
    </w:p>
    <w:p>
      <w:pPr>
        <w:pStyle w:val="0"/>
        <w:jc w:val="both"/>
      </w:pPr>
      <w:r>
        <w:rPr>
          <w:sz w:val="24"/>
        </w:rPr>
      </w:r>
    </w:p>
    <w:p>
      <w:pPr>
        <w:pStyle w:val="1"/>
        <w:jc w:val="both"/>
      </w:pPr>
      <w:r>
        <w:rPr>
          <w:sz w:val="20"/>
        </w:rPr>
        <w:t xml:space="preserve">                                                         Номер страницы ___</w:t>
      </w:r>
    </w:p>
    <w:p>
      <w:pPr>
        <w:pStyle w:val="1"/>
        <w:jc w:val="both"/>
      </w:pPr>
      <w:r>
        <w:rPr>
          <w:sz w:val="20"/>
        </w:rPr>
        <w:t xml:space="preserve">                                                          Всего страниц ___</w:t>
      </w:r>
    </w:p>
    <w:p>
      <w:pPr>
        <w:pStyle w:val="1"/>
        <w:jc w:val="both"/>
      </w:pPr>
      <w:r>
        <w:rPr>
          <w:sz w:val="20"/>
        </w:rPr>
      </w:r>
    </w:p>
    <w:p>
      <w:pPr>
        <w:pStyle w:val="1"/>
        <w:jc w:val="both"/>
      </w:pPr>
      <w:r>
        <w:rPr>
          <w:sz w:val="20"/>
        </w:rPr>
        <w:t xml:space="preserve">                                                        Форма 0531765, с. 2</w:t>
      </w:r>
    </w:p>
    <w:p>
      <w:pPr>
        <w:pStyle w:val="1"/>
        <w:jc w:val="both"/>
      </w:pPr>
      <w:r>
        <w:rPr>
          <w:sz w:val="20"/>
        </w:rPr>
      </w:r>
    </w:p>
    <w:p>
      <w:pPr>
        <w:pStyle w:val="1"/>
        <w:jc w:val="both"/>
      </w:pPr>
      <w:r>
        <w:rPr>
          <w:sz w:val="20"/>
        </w:rPr>
        <w:t xml:space="preserve">                                                Номер лицевого счета ______</w:t>
      </w:r>
    </w:p>
    <w:p>
      <w:pPr>
        <w:pStyle w:val="1"/>
        <w:jc w:val="both"/>
      </w:pPr>
      <w:r>
        <w:rPr>
          <w:sz w:val="20"/>
        </w:rPr>
        <w:t xml:space="preserve">                                                за "__" ___________ 20__ г.</w:t>
      </w:r>
    </w:p>
    <w:p>
      <w:pPr>
        <w:pStyle w:val="1"/>
        <w:jc w:val="both"/>
      </w:pPr>
      <w:r>
        <w:rPr>
          <w:sz w:val="20"/>
        </w:rPr>
      </w:r>
    </w:p>
    <w:p>
      <w:pPr>
        <w:pStyle w:val="1"/>
        <w:jc w:val="both"/>
      </w:pPr>
      <w:r>
        <w:rPr>
          <w:sz w:val="20"/>
        </w:rPr>
        <w:t xml:space="preserve">                    3. Операции с бюджетными средствами</w:t>
      </w:r>
    </w:p>
    <w:p>
      <w:pPr>
        <w:pStyle w:val="1"/>
        <w:jc w:val="both"/>
      </w:pPr>
      <w:r>
        <w:rPr>
          <w:sz w:val="20"/>
        </w:rPr>
      </w:r>
    </w:p>
    <w:p>
      <w:pPr>
        <w:pStyle w:val="1"/>
        <w:jc w:val="both"/>
      </w:pPr>
      <w:r>
        <w:rPr>
          <w:sz w:val="20"/>
        </w:rPr>
        <w:t xml:space="preserve">              3.1. Поступления в валюте Российской Федерации</w:t>
      </w:r>
    </w:p>
    <w:p>
      <w:pPr>
        <w:pStyle w:val="1"/>
        <w:jc w:val="both"/>
      </w:pPr>
      <w:r>
        <w:rPr>
          <w:sz w:val="20"/>
        </w:rPr>
        <w:t xml:space="preserve">                          и в иностранной валюте</w:t>
      </w:r>
    </w:p>
    <w:p>
      <w:pPr>
        <w:pStyle w:val="0"/>
        <w:jc w:val="both"/>
      </w:pPr>
      <w:r>
        <w:rPr>
          <w:sz w:val="24"/>
        </w:rPr>
      </w:r>
    </w:p>
    <w:tbl>
      <w:tblPr>
        <w:tblInd w:w="0" w:type="dxa"/>
        <w:tblLayout w:type="fixed"/>
        <w:tblBorders>
          <w:top w:val="single" w:sz="4"/>
          <w:bottom w:val="single" w:sz="4"/>
          <w:right w:val="single" w:sz="4"/>
          <w:insideV w:val="single" w:sz="4"/>
          <w:insideH w:val="single" w:sz="4"/>
        </w:tblBorders>
        <w:tblCellMar>
          <w:top w:w="102" w:type="dxa"/>
          <w:left w:w="62" w:type="dxa"/>
          <w:bottom w:w="102" w:type="dxa"/>
          <w:right w:w="62" w:type="dxa"/>
        </w:tblCellMar>
      </w:tblPr>
      <w:tblGrid>
        <w:gridCol w:w="964"/>
        <w:gridCol w:w="850"/>
        <w:gridCol w:w="680"/>
        <w:gridCol w:w="1531"/>
        <w:gridCol w:w="1077"/>
        <w:gridCol w:w="1361"/>
        <w:gridCol w:w="964"/>
        <w:gridCol w:w="1644"/>
      </w:tblGrid>
      <w:tr>
        <w:tblPrEx>
          <w:tblBorders>
            <w:right w:val="nil"/>
          </w:tblBorders>
        </w:tblPrEx>
        <w:tc>
          <w:tcPr>
            <w:gridSpan w:val="3"/>
            <w:tcW w:w="2494" w:type="dxa"/>
            <w:tcBorders>
              <w:left w:val="nil"/>
            </w:tcBorders>
          </w:tcPr>
          <w:p>
            <w:pPr>
              <w:pStyle w:val="0"/>
              <w:jc w:val="center"/>
            </w:pPr>
            <w:r>
              <w:rPr>
                <w:sz w:val="24"/>
              </w:rPr>
              <w:t xml:space="preserve">Документ, подтверждающий проведение операции</w:t>
            </w:r>
          </w:p>
        </w:tc>
        <w:tc>
          <w:tcPr>
            <w:tcW w:w="1531" w:type="dxa"/>
            <w:vMerge w:val="restart"/>
          </w:tcPr>
          <w:p>
            <w:pPr>
              <w:pStyle w:val="0"/>
              <w:jc w:val="center"/>
            </w:pPr>
            <w:r>
              <w:rPr>
                <w:sz w:val="24"/>
              </w:rPr>
              <w:t xml:space="preserve">Поступления в валюте Российской Федерации</w:t>
            </w:r>
          </w:p>
        </w:tc>
        <w:tc>
          <w:tcPr>
            <w:gridSpan w:val="4"/>
            <w:tcW w:w="5046" w:type="dxa"/>
            <w:tcBorders>
              <w:right w:val="nil"/>
            </w:tcBorders>
          </w:tcPr>
          <w:p>
            <w:pPr>
              <w:pStyle w:val="0"/>
              <w:jc w:val="center"/>
            </w:pPr>
            <w:r>
              <w:rPr>
                <w:sz w:val="24"/>
              </w:rPr>
              <w:t xml:space="preserve">Поступления в иностранной валюте</w:t>
            </w:r>
          </w:p>
        </w:tc>
      </w:tr>
      <w:tr>
        <w:tblPrEx>
          <w:tblBorders>
            <w:right w:val="nil"/>
          </w:tblBorders>
        </w:tblPrEx>
        <w:tc>
          <w:tcPr>
            <w:tcW w:w="964" w:type="dxa"/>
            <w:tcBorders>
              <w:left w:val="nil"/>
            </w:tcBorders>
          </w:tcPr>
          <w:p>
            <w:pPr>
              <w:pStyle w:val="0"/>
              <w:jc w:val="center"/>
            </w:pPr>
            <w:r>
              <w:rPr>
                <w:sz w:val="24"/>
              </w:rPr>
              <w:t xml:space="preserve">наименование</w:t>
            </w:r>
          </w:p>
        </w:tc>
        <w:tc>
          <w:tcPr>
            <w:tcW w:w="850" w:type="dxa"/>
          </w:tcPr>
          <w:p>
            <w:pPr>
              <w:pStyle w:val="0"/>
              <w:jc w:val="center"/>
            </w:pPr>
            <w:r>
              <w:rPr>
                <w:sz w:val="24"/>
              </w:rPr>
              <w:t xml:space="preserve">номер</w:t>
            </w:r>
          </w:p>
        </w:tc>
        <w:tc>
          <w:tcPr>
            <w:tcW w:w="680" w:type="dxa"/>
          </w:tcPr>
          <w:p>
            <w:pPr>
              <w:pStyle w:val="0"/>
              <w:jc w:val="center"/>
            </w:pPr>
            <w:r>
              <w:rPr>
                <w:sz w:val="24"/>
              </w:rPr>
              <w:t xml:space="preserve">дата</w:t>
            </w:r>
          </w:p>
        </w:tc>
        <w:tc>
          <w:tcPr>
            <w:vMerge w:val="continue"/>
          </w:tcPr>
          <w:p/>
        </w:tc>
        <w:tc>
          <w:tcPr>
            <w:tcW w:w="1077" w:type="dxa"/>
          </w:tcPr>
          <w:p>
            <w:pPr>
              <w:pStyle w:val="0"/>
              <w:jc w:val="center"/>
            </w:pPr>
            <w:r>
              <w:rPr>
                <w:sz w:val="24"/>
              </w:rPr>
              <w:t xml:space="preserve">код валюты по </w:t>
            </w:r>
            <w:r>
              <w:rPr>
                <w:sz w:val="24"/>
              </w:rPr>
              <w:t xml:space="preserve">ОКВ</w:t>
            </w:r>
          </w:p>
        </w:tc>
        <w:tc>
          <w:tcPr>
            <w:tcW w:w="1361" w:type="dxa"/>
          </w:tcPr>
          <w:p>
            <w:pPr>
              <w:pStyle w:val="0"/>
              <w:jc w:val="center"/>
            </w:pPr>
            <w:r>
              <w:rPr>
                <w:sz w:val="24"/>
              </w:rPr>
              <w:t xml:space="preserve">сумма в иностранной валюте</w:t>
            </w:r>
          </w:p>
        </w:tc>
        <w:tc>
          <w:tcPr>
            <w:tcW w:w="964" w:type="dxa"/>
          </w:tcPr>
          <w:p>
            <w:pPr>
              <w:pStyle w:val="0"/>
              <w:jc w:val="center"/>
            </w:pPr>
            <w:r>
              <w:rPr>
                <w:sz w:val="24"/>
              </w:rPr>
              <w:t xml:space="preserve">курс валюты</w:t>
            </w:r>
          </w:p>
        </w:tc>
        <w:tc>
          <w:tcPr>
            <w:tcW w:w="1644" w:type="dxa"/>
            <w:tcBorders>
              <w:right w:val="nil"/>
            </w:tcBorders>
          </w:tcPr>
          <w:p>
            <w:pPr>
              <w:pStyle w:val="0"/>
              <w:jc w:val="center"/>
            </w:pPr>
            <w:r>
              <w:rPr>
                <w:sz w:val="24"/>
              </w:rPr>
              <w:t xml:space="preserve">сумма поступлений в рублевом эквиваленте</w:t>
            </w:r>
          </w:p>
        </w:tc>
      </w:tr>
      <w:tr>
        <w:tblPrEx>
          <w:tblBorders>
            <w:right w:val="nil"/>
          </w:tblBorders>
        </w:tblPrEx>
        <w:tc>
          <w:tcPr>
            <w:tcW w:w="964" w:type="dxa"/>
            <w:tcBorders>
              <w:left w:val="nil"/>
            </w:tcBorders>
          </w:tcPr>
          <w:p>
            <w:pPr>
              <w:pStyle w:val="0"/>
              <w:jc w:val="center"/>
            </w:pPr>
            <w:r>
              <w:rPr>
                <w:sz w:val="24"/>
              </w:rPr>
              <w:t xml:space="preserve">1</w:t>
            </w:r>
          </w:p>
        </w:tc>
        <w:tc>
          <w:tcPr>
            <w:tcW w:w="850" w:type="dxa"/>
          </w:tcPr>
          <w:p>
            <w:pPr>
              <w:pStyle w:val="0"/>
              <w:jc w:val="center"/>
            </w:pPr>
            <w:r>
              <w:rPr>
                <w:sz w:val="24"/>
              </w:rPr>
              <w:t xml:space="preserve">2</w:t>
            </w:r>
          </w:p>
        </w:tc>
        <w:tc>
          <w:tcPr>
            <w:tcW w:w="680" w:type="dxa"/>
          </w:tcPr>
          <w:p>
            <w:pPr>
              <w:pStyle w:val="0"/>
              <w:jc w:val="center"/>
            </w:pPr>
            <w:r>
              <w:rPr>
                <w:sz w:val="24"/>
              </w:rPr>
              <w:t xml:space="preserve">3</w:t>
            </w:r>
          </w:p>
        </w:tc>
        <w:tc>
          <w:tcPr>
            <w:tcW w:w="1531" w:type="dxa"/>
          </w:tcPr>
          <w:p>
            <w:pPr>
              <w:pStyle w:val="0"/>
              <w:jc w:val="center"/>
            </w:pPr>
            <w:r>
              <w:rPr>
                <w:sz w:val="24"/>
              </w:rPr>
              <w:t xml:space="preserve">4</w:t>
            </w:r>
          </w:p>
        </w:tc>
        <w:tc>
          <w:tcPr>
            <w:tcW w:w="1077" w:type="dxa"/>
          </w:tcPr>
          <w:p>
            <w:pPr>
              <w:pStyle w:val="0"/>
              <w:jc w:val="center"/>
            </w:pPr>
            <w:r>
              <w:rPr>
                <w:sz w:val="24"/>
              </w:rPr>
              <w:t xml:space="preserve">5</w:t>
            </w:r>
          </w:p>
        </w:tc>
        <w:tc>
          <w:tcPr>
            <w:tcW w:w="1361" w:type="dxa"/>
          </w:tcPr>
          <w:p>
            <w:pPr>
              <w:pStyle w:val="0"/>
              <w:jc w:val="center"/>
            </w:pPr>
            <w:r>
              <w:rPr>
                <w:sz w:val="24"/>
              </w:rPr>
              <w:t xml:space="preserve">6</w:t>
            </w:r>
          </w:p>
        </w:tc>
        <w:tc>
          <w:tcPr>
            <w:tcW w:w="964" w:type="dxa"/>
          </w:tcPr>
          <w:p>
            <w:pPr>
              <w:pStyle w:val="0"/>
              <w:jc w:val="center"/>
            </w:pPr>
            <w:r>
              <w:rPr>
                <w:sz w:val="24"/>
              </w:rPr>
              <w:t xml:space="preserve">7</w:t>
            </w:r>
          </w:p>
        </w:tc>
        <w:tc>
          <w:tcPr>
            <w:tcW w:w="1644" w:type="dxa"/>
            <w:tcBorders>
              <w:right w:val="nil"/>
            </w:tcBorders>
          </w:tcPr>
          <w:p>
            <w:pPr>
              <w:pStyle w:val="0"/>
              <w:jc w:val="center"/>
            </w:pPr>
            <w:r>
              <w:rPr>
                <w:sz w:val="24"/>
              </w:rPr>
              <w:t xml:space="preserve">8</w:t>
            </w:r>
          </w:p>
        </w:tc>
      </w:tr>
      <w:tr>
        <w:tblPrEx>
          <w:tblBorders>
            <w:left w:val="single" w:sz="4"/>
          </w:tblBorders>
        </w:tblPrEx>
        <w:tc>
          <w:tcPr>
            <w:tcW w:w="964" w:type="dxa"/>
          </w:tcPr>
          <w:p>
            <w:pPr>
              <w:pStyle w:val="0"/>
            </w:pPr>
            <w:r>
              <w:rPr>
                <w:sz w:val="24"/>
              </w:rPr>
            </w:r>
          </w:p>
        </w:tc>
        <w:tc>
          <w:tcPr>
            <w:tcW w:w="850" w:type="dxa"/>
          </w:tcPr>
          <w:p>
            <w:pPr>
              <w:pStyle w:val="0"/>
            </w:pPr>
            <w:r>
              <w:rPr>
                <w:sz w:val="24"/>
              </w:rPr>
            </w:r>
          </w:p>
        </w:tc>
        <w:tc>
          <w:tcPr>
            <w:tcW w:w="680" w:type="dxa"/>
          </w:tcPr>
          <w:p>
            <w:pPr>
              <w:pStyle w:val="0"/>
            </w:pPr>
            <w:r>
              <w:rPr>
                <w:sz w:val="24"/>
              </w:rPr>
            </w:r>
          </w:p>
        </w:tc>
        <w:tc>
          <w:tcPr>
            <w:tcW w:w="1531" w:type="dxa"/>
          </w:tcPr>
          <w:p>
            <w:pPr>
              <w:pStyle w:val="0"/>
            </w:pPr>
            <w:r>
              <w:rPr>
                <w:sz w:val="24"/>
              </w:rPr>
            </w:r>
          </w:p>
        </w:tc>
        <w:tc>
          <w:tcPr>
            <w:tcW w:w="1077" w:type="dxa"/>
          </w:tcPr>
          <w:p>
            <w:pPr>
              <w:pStyle w:val="0"/>
            </w:pPr>
            <w:r>
              <w:rPr>
                <w:sz w:val="24"/>
              </w:rPr>
            </w:r>
          </w:p>
        </w:tc>
        <w:tc>
          <w:tcPr>
            <w:tcW w:w="1361" w:type="dxa"/>
          </w:tcPr>
          <w:p>
            <w:pPr>
              <w:pStyle w:val="0"/>
            </w:pPr>
            <w:r>
              <w:rPr>
                <w:sz w:val="24"/>
              </w:rPr>
            </w:r>
          </w:p>
        </w:tc>
        <w:tc>
          <w:tcPr>
            <w:tcW w:w="964" w:type="dxa"/>
          </w:tcPr>
          <w:p>
            <w:pPr>
              <w:pStyle w:val="0"/>
            </w:pPr>
            <w:r>
              <w:rPr>
                <w:sz w:val="24"/>
              </w:rPr>
            </w:r>
          </w:p>
        </w:tc>
        <w:tc>
          <w:tcPr>
            <w:tcW w:w="1644" w:type="dxa"/>
          </w:tcPr>
          <w:p>
            <w:pPr>
              <w:pStyle w:val="0"/>
            </w:pPr>
            <w:r>
              <w:rPr>
                <w:sz w:val="24"/>
              </w:rPr>
            </w:r>
          </w:p>
        </w:tc>
      </w:tr>
      <w:tr>
        <w:tblPrEx>
          <w:tblBorders>
            <w:left w:val="single" w:sz="4"/>
          </w:tblBorders>
        </w:tblPrEx>
        <w:tc>
          <w:tcPr>
            <w:tcW w:w="964" w:type="dxa"/>
          </w:tcPr>
          <w:p>
            <w:pPr>
              <w:pStyle w:val="0"/>
            </w:pPr>
            <w:r>
              <w:rPr>
                <w:sz w:val="24"/>
              </w:rPr>
            </w:r>
          </w:p>
        </w:tc>
        <w:tc>
          <w:tcPr>
            <w:tcW w:w="850" w:type="dxa"/>
          </w:tcPr>
          <w:p>
            <w:pPr>
              <w:pStyle w:val="0"/>
            </w:pPr>
            <w:r>
              <w:rPr>
                <w:sz w:val="24"/>
              </w:rPr>
            </w:r>
          </w:p>
        </w:tc>
        <w:tc>
          <w:tcPr>
            <w:tcW w:w="680" w:type="dxa"/>
          </w:tcPr>
          <w:p>
            <w:pPr>
              <w:pStyle w:val="0"/>
            </w:pPr>
            <w:r>
              <w:rPr>
                <w:sz w:val="24"/>
              </w:rPr>
            </w:r>
          </w:p>
        </w:tc>
        <w:tc>
          <w:tcPr>
            <w:tcW w:w="1531" w:type="dxa"/>
          </w:tcPr>
          <w:p>
            <w:pPr>
              <w:pStyle w:val="0"/>
            </w:pPr>
            <w:r>
              <w:rPr>
                <w:sz w:val="24"/>
              </w:rPr>
            </w:r>
          </w:p>
        </w:tc>
        <w:tc>
          <w:tcPr>
            <w:tcW w:w="1077" w:type="dxa"/>
          </w:tcPr>
          <w:p>
            <w:pPr>
              <w:pStyle w:val="0"/>
            </w:pPr>
            <w:r>
              <w:rPr>
                <w:sz w:val="24"/>
              </w:rPr>
            </w:r>
          </w:p>
        </w:tc>
        <w:tc>
          <w:tcPr>
            <w:tcW w:w="1361" w:type="dxa"/>
          </w:tcPr>
          <w:p>
            <w:pPr>
              <w:pStyle w:val="0"/>
            </w:pPr>
            <w:r>
              <w:rPr>
                <w:sz w:val="24"/>
              </w:rPr>
            </w:r>
          </w:p>
        </w:tc>
        <w:tc>
          <w:tcPr>
            <w:tcW w:w="964" w:type="dxa"/>
          </w:tcPr>
          <w:p>
            <w:pPr>
              <w:pStyle w:val="0"/>
            </w:pPr>
            <w:r>
              <w:rPr>
                <w:sz w:val="24"/>
              </w:rPr>
            </w:r>
          </w:p>
        </w:tc>
        <w:tc>
          <w:tcPr>
            <w:tcW w:w="1644" w:type="dxa"/>
          </w:tcPr>
          <w:p>
            <w:pPr>
              <w:pStyle w:val="0"/>
            </w:pPr>
            <w:r>
              <w:rPr>
                <w:sz w:val="24"/>
              </w:rPr>
            </w:r>
          </w:p>
        </w:tc>
      </w:tr>
      <w:tr>
        <w:tc>
          <w:tcPr>
            <w:gridSpan w:val="3"/>
            <w:tcW w:w="2494" w:type="dxa"/>
            <w:tcBorders>
              <w:left w:val="nil"/>
              <w:bottom w:val="nil"/>
            </w:tcBorders>
          </w:tcPr>
          <w:p>
            <w:pPr>
              <w:pStyle w:val="0"/>
              <w:jc w:val="right"/>
            </w:pPr>
            <w:r>
              <w:rPr>
                <w:sz w:val="24"/>
              </w:rPr>
              <w:t xml:space="preserve">Итого по коду валют (по </w:t>
            </w:r>
            <w:r>
              <w:rPr>
                <w:sz w:val="24"/>
              </w:rPr>
              <w:t xml:space="preserve">ОКВ</w:t>
            </w:r>
            <w:r>
              <w:rPr>
                <w:sz w:val="24"/>
              </w:rPr>
              <w:t xml:space="preserve">)</w:t>
            </w:r>
          </w:p>
        </w:tc>
        <w:tc>
          <w:tcPr>
            <w:tcW w:w="1531" w:type="dxa"/>
            <w:vAlign w:val="bottom"/>
          </w:tcPr>
          <w:p>
            <w:pPr>
              <w:pStyle w:val="0"/>
              <w:jc w:val="center"/>
            </w:pPr>
            <w:r>
              <w:rPr>
                <w:sz w:val="24"/>
              </w:rPr>
              <w:t xml:space="preserve">X</w:t>
            </w:r>
          </w:p>
        </w:tc>
        <w:tc>
          <w:tcPr>
            <w:tcW w:w="1077" w:type="dxa"/>
            <w:vAlign w:val="bottom"/>
          </w:tcPr>
          <w:p>
            <w:pPr>
              <w:pStyle w:val="0"/>
            </w:pPr>
            <w:r>
              <w:rPr>
                <w:sz w:val="24"/>
              </w:rPr>
            </w:r>
          </w:p>
        </w:tc>
        <w:tc>
          <w:tcPr>
            <w:tcW w:w="1361" w:type="dxa"/>
            <w:vAlign w:val="bottom"/>
          </w:tcPr>
          <w:p>
            <w:pPr>
              <w:pStyle w:val="0"/>
            </w:pPr>
            <w:r>
              <w:rPr>
                <w:sz w:val="24"/>
              </w:rPr>
            </w:r>
          </w:p>
        </w:tc>
        <w:tc>
          <w:tcPr>
            <w:tcW w:w="964" w:type="dxa"/>
            <w:vAlign w:val="bottom"/>
          </w:tcPr>
          <w:p>
            <w:pPr>
              <w:pStyle w:val="0"/>
              <w:jc w:val="center"/>
            </w:pPr>
            <w:r>
              <w:rPr>
                <w:sz w:val="24"/>
              </w:rPr>
              <w:t xml:space="preserve">X</w:t>
            </w:r>
          </w:p>
        </w:tc>
        <w:tc>
          <w:tcPr>
            <w:tcW w:w="1644" w:type="dxa"/>
          </w:tcPr>
          <w:p>
            <w:pPr>
              <w:pStyle w:val="0"/>
            </w:pPr>
            <w:r>
              <w:rPr>
                <w:sz w:val="24"/>
              </w:rPr>
            </w:r>
          </w:p>
        </w:tc>
      </w:tr>
      <w:tr>
        <w:tc>
          <w:tcPr>
            <w:gridSpan w:val="3"/>
            <w:tcW w:w="2494" w:type="dxa"/>
            <w:tcBorders>
              <w:top w:val="nil"/>
              <w:left w:val="nil"/>
              <w:bottom w:val="nil"/>
            </w:tcBorders>
          </w:tcPr>
          <w:p>
            <w:pPr>
              <w:pStyle w:val="0"/>
              <w:jc w:val="right"/>
            </w:pPr>
            <w:r>
              <w:rPr>
                <w:sz w:val="24"/>
              </w:rPr>
              <w:t xml:space="preserve">Всего</w:t>
            </w:r>
          </w:p>
        </w:tc>
        <w:tc>
          <w:tcPr>
            <w:tcW w:w="1531" w:type="dxa"/>
            <w:vAlign w:val="bottom"/>
          </w:tcPr>
          <w:p>
            <w:pPr>
              <w:pStyle w:val="0"/>
            </w:pPr>
            <w:r>
              <w:rPr>
                <w:sz w:val="24"/>
              </w:rPr>
            </w:r>
          </w:p>
        </w:tc>
        <w:tc>
          <w:tcPr>
            <w:tcW w:w="1077" w:type="dxa"/>
            <w:vAlign w:val="bottom"/>
          </w:tcPr>
          <w:p>
            <w:pPr>
              <w:pStyle w:val="0"/>
              <w:jc w:val="center"/>
            </w:pPr>
            <w:r>
              <w:rPr>
                <w:sz w:val="24"/>
              </w:rPr>
              <w:t xml:space="preserve">X</w:t>
            </w:r>
          </w:p>
        </w:tc>
        <w:tc>
          <w:tcPr>
            <w:tcW w:w="1361" w:type="dxa"/>
            <w:vAlign w:val="bottom"/>
          </w:tcPr>
          <w:p>
            <w:pPr>
              <w:pStyle w:val="0"/>
              <w:jc w:val="center"/>
            </w:pPr>
            <w:r>
              <w:rPr>
                <w:sz w:val="24"/>
              </w:rPr>
              <w:t xml:space="preserve">X</w:t>
            </w:r>
          </w:p>
        </w:tc>
        <w:tc>
          <w:tcPr>
            <w:tcW w:w="964" w:type="dxa"/>
            <w:vAlign w:val="bottom"/>
          </w:tcPr>
          <w:p>
            <w:pPr>
              <w:pStyle w:val="0"/>
              <w:jc w:val="center"/>
            </w:pPr>
            <w:r>
              <w:rPr>
                <w:sz w:val="24"/>
              </w:rPr>
              <w:t xml:space="preserve">X</w:t>
            </w:r>
          </w:p>
        </w:tc>
        <w:tc>
          <w:tcPr>
            <w:tcW w:w="1644" w:type="dxa"/>
          </w:tcPr>
          <w:p>
            <w:pPr>
              <w:pStyle w:val="0"/>
            </w:pPr>
            <w:r>
              <w:rPr>
                <w:sz w:val="24"/>
              </w:rPr>
            </w:r>
          </w:p>
        </w:tc>
      </w:tr>
    </w:tbl>
    <w:p>
      <w:pPr>
        <w:pStyle w:val="0"/>
        <w:jc w:val="both"/>
      </w:pPr>
      <w:r>
        <w:rPr>
          <w:sz w:val="24"/>
        </w:rPr>
      </w:r>
    </w:p>
    <w:p>
      <w:pPr>
        <w:pStyle w:val="1"/>
        <w:jc w:val="both"/>
      </w:pPr>
      <w:r>
        <w:rPr>
          <w:sz w:val="20"/>
        </w:rPr>
        <w:t xml:space="preserve">     3.2. Выплаты в валюте Российской Федерации и в иностранной валюте</w:t>
      </w:r>
    </w:p>
    <w:p>
      <w:pPr>
        <w:pStyle w:val="0"/>
        <w:jc w:val="both"/>
      </w:pPr>
      <w:r>
        <w:rPr>
          <w:sz w:val="24"/>
        </w:rPr>
      </w:r>
    </w:p>
    <w:p>
      <w:pPr>
        <w:sectPr>
          <w:pgSz w:w="11906" w:h="16838"/>
          <w:pgMar w:top="1440" w:right="566" w:bottom="1440" w:left="1133" w:header="0" w:footer="0" w:gutter="0"/>
          <w:titlePg/>
        </w:sectPr>
      </w:pPr>
    </w:p>
    <w:tbl>
      <w:tblPr>
        <w:tblInd w:w="0" w:type="dxa"/>
        <w:tblLayout w:type="fixed"/>
        <w:tblBorders>
          <w:top w:val="single" w:sz="4"/>
          <w:bottom w:val="single" w:sz="4"/>
          <w:right w:val="single" w:sz="4"/>
          <w:insideV w:val="single" w:sz="4"/>
          <w:insideH w:val="single" w:sz="4"/>
        </w:tblBorders>
        <w:tblCellMar>
          <w:top w:w="102" w:type="dxa"/>
          <w:left w:w="62" w:type="dxa"/>
          <w:bottom w:w="102" w:type="dxa"/>
          <w:right w:w="62" w:type="dxa"/>
        </w:tblCellMar>
      </w:tblPr>
      <w:tblGrid>
        <w:gridCol w:w="1304"/>
        <w:gridCol w:w="850"/>
        <w:gridCol w:w="680"/>
        <w:gridCol w:w="1191"/>
        <w:gridCol w:w="819"/>
        <w:gridCol w:w="737"/>
        <w:gridCol w:w="907"/>
        <w:gridCol w:w="907"/>
        <w:gridCol w:w="907"/>
        <w:gridCol w:w="737"/>
        <w:gridCol w:w="1191"/>
      </w:tblGrid>
      <w:tr>
        <w:tblPrEx>
          <w:tblBorders>
            <w:right w:val="nil"/>
          </w:tblBorders>
        </w:tblPrEx>
        <w:tc>
          <w:tcPr>
            <w:gridSpan w:val="3"/>
            <w:tcW w:w="2834" w:type="dxa"/>
            <w:tcBorders>
              <w:left w:val="nil"/>
            </w:tcBorders>
          </w:tcPr>
          <w:p>
            <w:pPr>
              <w:pStyle w:val="0"/>
              <w:jc w:val="center"/>
            </w:pPr>
            <w:r>
              <w:rPr>
                <w:sz w:val="24"/>
              </w:rPr>
              <w:t xml:space="preserve">Документ, подтверждающий проведение операции</w:t>
            </w:r>
          </w:p>
        </w:tc>
        <w:tc>
          <w:tcPr>
            <w:gridSpan w:val="3"/>
            <w:tcW w:w="2747" w:type="dxa"/>
          </w:tcPr>
          <w:p>
            <w:pPr>
              <w:pStyle w:val="0"/>
              <w:jc w:val="center"/>
            </w:pPr>
            <w:r>
              <w:rPr>
                <w:sz w:val="24"/>
              </w:rPr>
              <w:t xml:space="preserve">Документ иного получателя бюджетных средств</w:t>
            </w:r>
          </w:p>
        </w:tc>
        <w:tc>
          <w:tcPr>
            <w:tcW w:w="907" w:type="dxa"/>
            <w:vMerge w:val="restart"/>
          </w:tcPr>
          <w:p>
            <w:pPr>
              <w:pStyle w:val="0"/>
              <w:jc w:val="center"/>
            </w:pPr>
            <w:r>
              <w:rPr>
                <w:sz w:val="24"/>
              </w:rPr>
              <w:t xml:space="preserve">Выплаты в валюте Российской Федерации</w:t>
            </w:r>
          </w:p>
        </w:tc>
        <w:tc>
          <w:tcPr>
            <w:gridSpan w:val="4"/>
            <w:tcW w:w="3742" w:type="dxa"/>
            <w:tcBorders>
              <w:right w:val="nil"/>
            </w:tcBorders>
          </w:tcPr>
          <w:p>
            <w:pPr>
              <w:pStyle w:val="0"/>
              <w:jc w:val="center"/>
            </w:pPr>
            <w:r>
              <w:rPr>
                <w:sz w:val="24"/>
              </w:rPr>
              <w:t xml:space="preserve">Выплаты в иностранной валюте</w:t>
            </w:r>
          </w:p>
        </w:tc>
      </w:tr>
      <w:tr>
        <w:tblPrEx>
          <w:tblBorders>
            <w:right w:val="nil"/>
          </w:tblBorders>
        </w:tblPrEx>
        <w:tc>
          <w:tcPr>
            <w:tcW w:w="1304" w:type="dxa"/>
            <w:tcBorders>
              <w:left w:val="nil"/>
            </w:tcBorders>
          </w:tcPr>
          <w:p>
            <w:pPr>
              <w:pStyle w:val="0"/>
              <w:jc w:val="center"/>
            </w:pPr>
            <w:r>
              <w:rPr>
                <w:sz w:val="24"/>
              </w:rPr>
              <w:t xml:space="preserve">наименование</w:t>
            </w:r>
          </w:p>
        </w:tc>
        <w:tc>
          <w:tcPr>
            <w:tcW w:w="850" w:type="dxa"/>
          </w:tcPr>
          <w:p>
            <w:pPr>
              <w:pStyle w:val="0"/>
              <w:jc w:val="center"/>
            </w:pPr>
            <w:r>
              <w:rPr>
                <w:sz w:val="24"/>
              </w:rPr>
              <w:t xml:space="preserve">номер</w:t>
            </w:r>
          </w:p>
        </w:tc>
        <w:tc>
          <w:tcPr>
            <w:tcW w:w="680" w:type="dxa"/>
          </w:tcPr>
          <w:p>
            <w:pPr>
              <w:pStyle w:val="0"/>
              <w:jc w:val="center"/>
            </w:pPr>
            <w:r>
              <w:rPr>
                <w:sz w:val="24"/>
              </w:rPr>
              <w:t xml:space="preserve">дата</w:t>
            </w:r>
          </w:p>
        </w:tc>
        <w:tc>
          <w:tcPr>
            <w:tcW w:w="1191" w:type="dxa"/>
          </w:tcPr>
          <w:p>
            <w:pPr>
              <w:pStyle w:val="0"/>
              <w:jc w:val="center"/>
            </w:pPr>
            <w:r>
              <w:rPr>
                <w:sz w:val="24"/>
              </w:rPr>
              <w:t xml:space="preserve">наименование</w:t>
            </w:r>
          </w:p>
        </w:tc>
        <w:tc>
          <w:tcPr>
            <w:tcW w:w="819" w:type="dxa"/>
          </w:tcPr>
          <w:p>
            <w:pPr>
              <w:pStyle w:val="0"/>
              <w:jc w:val="center"/>
            </w:pPr>
            <w:r>
              <w:rPr>
                <w:sz w:val="24"/>
              </w:rPr>
              <w:t xml:space="preserve">номер</w:t>
            </w:r>
          </w:p>
        </w:tc>
        <w:tc>
          <w:tcPr>
            <w:tcW w:w="737" w:type="dxa"/>
          </w:tcPr>
          <w:p>
            <w:pPr>
              <w:pStyle w:val="0"/>
              <w:jc w:val="center"/>
            </w:pPr>
            <w:r>
              <w:rPr>
                <w:sz w:val="24"/>
              </w:rPr>
              <w:t xml:space="preserve">дата</w:t>
            </w:r>
          </w:p>
        </w:tc>
        <w:tc>
          <w:tcPr>
            <w:vMerge w:val="continue"/>
          </w:tcPr>
          <w:p/>
        </w:tc>
        <w:tc>
          <w:tcPr>
            <w:tcW w:w="907" w:type="dxa"/>
          </w:tcPr>
          <w:p>
            <w:pPr>
              <w:pStyle w:val="0"/>
              <w:jc w:val="center"/>
            </w:pPr>
            <w:r>
              <w:rPr>
                <w:sz w:val="24"/>
              </w:rPr>
              <w:t xml:space="preserve">код валюты по </w:t>
            </w:r>
            <w:r>
              <w:rPr>
                <w:sz w:val="24"/>
              </w:rPr>
              <w:t xml:space="preserve">ОКВ</w:t>
            </w:r>
          </w:p>
        </w:tc>
        <w:tc>
          <w:tcPr>
            <w:tcW w:w="907" w:type="dxa"/>
          </w:tcPr>
          <w:p>
            <w:pPr>
              <w:pStyle w:val="0"/>
              <w:jc w:val="center"/>
            </w:pPr>
            <w:r>
              <w:rPr>
                <w:sz w:val="24"/>
              </w:rPr>
              <w:t xml:space="preserve">сумма в иностранной валюте</w:t>
            </w:r>
          </w:p>
        </w:tc>
        <w:tc>
          <w:tcPr>
            <w:tcW w:w="737" w:type="dxa"/>
          </w:tcPr>
          <w:p>
            <w:pPr>
              <w:pStyle w:val="0"/>
              <w:jc w:val="center"/>
            </w:pPr>
            <w:r>
              <w:rPr>
                <w:sz w:val="24"/>
              </w:rPr>
              <w:t xml:space="preserve">курс валюты</w:t>
            </w:r>
          </w:p>
        </w:tc>
        <w:tc>
          <w:tcPr>
            <w:tcW w:w="1191" w:type="dxa"/>
            <w:tcBorders>
              <w:right w:val="nil"/>
            </w:tcBorders>
          </w:tcPr>
          <w:p>
            <w:pPr>
              <w:pStyle w:val="0"/>
              <w:jc w:val="center"/>
            </w:pPr>
            <w:r>
              <w:rPr>
                <w:sz w:val="24"/>
              </w:rPr>
              <w:t xml:space="preserve">сумма выплат в рублевом эквиваленте</w:t>
            </w:r>
          </w:p>
        </w:tc>
      </w:tr>
      <w:tr>
        <w:tblPrEx>
          <w:tblBorders>
            <w:right w:val="nil"/>
          </w:tblBorders>
        </w:tblPrEx>
        <w:tc>
          <w:tcPr>
            <w:tcW w:w="1304" w:type="dxa"/>
            <w:tcBorders>
              <w:left w:val="nil"/>
            </w:tcBorders>
          </w:tcPr>
          <w:p>
            <w:pPr>
              <w:pStyle w:val="0"/>
              <w:jc w:val="center"/>
            </w:pPr>
            <w:r>
              <w:rPr>
                <w:sz w:val="24"/>
              </w:rPr>
              <w:t xml:space="preserve">1</w:t>
            </w:r>
          </w:p>
        </w:tc>
        <w:tc>
          <w:tcPr>
            <w:tcW w:w="850" w:type="dxa"/>
          </w:tcPr>
          <w:p>
            <w:pPr>
              <w:pStyle w:val="0"/>
              <w:jc w:val="center"/>
            </w:pPr>
            <w:r>
              <w:rPr>
                <w:sz w:val="24"/>
              </w:rPr>
              <w:t xml:space="preserve">2</w:t>
            </w:r>
          </w:p>
        </w:tc>
        <w:tc>
          <w:tcPr>
            <w:tcW w:w="680" w:type="dxa"/>
          </w:tcPr>
          <w:p>
            <w:pPr>
              <w:pStyle w:val="0"/>
              <w:jc w:val="center"/>
            </w:pPr>
            <w:r>
              <w:rPr>
                <w:sz w:val="24"/>
              </w:rPr>
              <w:t xml:space="preserve">3</w:t>
            </w:r>
          </w:p>
        </w:tc>
        <w:tc>
          <w:tcPr>
            <w:tcW w:w="1191" w:type="dxa"/>
          </w:tcPr>
          <w:p>
            <w:pPr>
              <w:pStyle w:val="0"/>
              <w:jc w:val="center"/>
            </w:pPr>
            <w:r>
              <w:rPr>
                <w:sz w:val="24"/>
              </w:rPr>
              <w:t xml:space="preserve">4</w:t>
            </w:r>
          </w:p>
        </w:tc>
        <w:tc>
          <w:tcPr>
            <w:tcW w:w="819" w:type="dxa"/>
          </w:tcPr>
          <w:p>
            <w:pPr>
              <w:pStyle w:val="0"/>
              <w:jc w:val="center"/>
            </w:pPr>
            <w:r>
              <w:rPr>
                <w:sz w:val="24"/>
              </w:rPr>
              <w:t xml:space="preserve">5</w:t>
            </w:r>
          </w:p>
        </w:tc>
        <w:tc>
          <w:tcPr>
            <w:tcW w:w="737" w:type="dxa"/>
          </w:tcPr>
          <w:p>
            <w:pPr>
              <w:pStyle w:val="0"/>
              <w:jc w:val="center"/>
            </w:pPr>
            <w:r>
              <w:rPr>
                <w:sz w:val="24"/>
              </w:rPr>
              <w:t xml:space="preserve">6</w:t>
            </w:r>
          </w:p>
        </w:tc>
        <w:tc>
          <w:tcPr>
            <w:tcW w:w="907" w:type="dxa"/>
          </w:tcPr>
          <w:p>
            <w:pPr>
              <w:pStyle w:val="0"/>
              <w:jc w:val="center"/>
            </w:pPr>
            <w:r>
              <w:rPr>
                <w:sz w:val="24"/>
              </w:rPr>
              <w:t xml:space="preserve">7</w:t>
            </w:r>
          </w:p>
        </w:tc>
        <w:tc>
          <w:tcPr>
            <w:tcW w:w="907" w:type="dxa"/>
          </w:tcPr>
          <w:p>
            <w:pPr>
              <w:pStyle w:val="0"/>
              <w:jc w:val="center"/>
            </w:pPr>
            <w:r>
              <w:rPr>
                <w:sz w:val="24"/>
              </w:rPr>
              <w:t xml:space="preserve">8</w:t>
            </w:r>
          </w:p>
        </w:tc>
        <w:tc>
          <w:tcPr>
            <w:tcW w:w="907" w:type="dxa"/>
          </w:tcPr>
          <w:p>
            <w:pPr>
              <w:pStyle w:val="0"/>
              <w:jc w:val="center"/>
            </w:pPr>
            <w:r>
              <w:rPr>
                <w:sz w:val="24"/>
              </w:rPr>
              <w:t xml:space="preserve">9</w:t>
            </w:r>
          </w:p>
        </w:tc>
        <w:tc>
          <w:tcPr>
            <w:tcW w:w="737" w:type="dxa"/>
          </w:tcPr>
          <w:p>
            <w:pPr>
              <w:pStyle w:val="0"/>
              <w:jc w:val="center"/>
            </w:pPr>
            <w:r>
              <w:rPr>
                <w:sz w:val="24"/>
              </w:rPr>
              <w:t xml:space="preserve">10</w:t>
            </w:r>
          </w:p>
        </w:tc>
        <w:tc>
          <w:tcPr>
            <w:tcW w:w="1191" w:type="dxa"/>
            <w:tcBorders>
              <w:right w:val="nil"/>
            </w:tcBorders>
          </w:tcPr>
          <w:p>
            <w:pPr>
              <w:pStyle w:val="0"/>
              <w:jc w:val="center"/>
            </w:pPr>
            <w:r>
              <w:rPr>
                <w:sz w:val="24"/>
              </w:rPr>
              <w:t xml:space="preserve">11</w:t>
            </w:r>
          </w:p>
        </w:tc>
      </w:tr>
      <w:tr>
        <w:tblPrEx>
          <w:tblBorders>
            <w:left w:val="single" w:sz="4"/>
          </w:tblBorders>
        </w:tblPrEx>
        <w:tc>
          <w:tcPr>
            <w:tcW w:w="1304" w:type="dxa"/>
          </w:tcPr>
          <w:p>
            <w:pPr>
              <w:pStyle w:val="0"/>
            </w:pPr>
            <w:r>
              <w:rPr>
                <w:sz w:val="24"/>
              </w:rPr>
            </w:r>
          </w:p>
        </w:tc>
        <w:tc>
          <w:tcPr>
            <w:tcW w:w="850" w:type="dxa"/>
          </w:tcPr>
          <w:p>
            <w:pPr>
              <w:pStyle w:val="0"/>
            </w:pPr>
            <w:r>
              <w:rPr>
                <w:sz w:val="24"/>
              </w:rPr>
            </w:r>
          </w:p>
        </w:tc>
        <w:tc>
          <w:tcPr>
            <w:tcW w:w="680" w:type="dxa"/>
          </w:tcPr>
          <w:p>
            <w:pPr>
              <w:pStyle w:val="0"/>
            </w:pPr>
            <w:r>
              <w:rPr>
                <w:sz w:val="24"/>
              </w:rPr>
            </w:r>
          </w:p>
        </w:tc>
        <w:tc>
          <w:tcPr>
            <w:tcW w:w="1191" w:type="dxa"/>
          </w:tcPr>
          <w:p>
            <w:pPr>
              <w:pStyle w:val="0"/>
            </w:pPr>
            <w:r>
              <w:rPr>
                <w:sz w:val="24"/>
              </w:rPr>
            </w:r>
          </w:p>
        </w:tc>
        <w:tc>
          <w:tcPr>
            <w:tcW w:w="819" w:type="dxa"/>
          </w:tcPr>
          <w:p>
            <w:pPr>
              <w:pStyle w:val="0"/>
            </w:pPr>
            <w:r>
              <w:rPr>
                <w:sz w:val="24"/>
              </w:rPr>
            </w:r>
          </w:p>
        </w:tc>
        <w:tc>
          <w:tcPr>
            <w:tcW w:w="737" w:type="dxa"/>
          </w:tcPr>
          <w:p>
            <w:pPr>
              <w:pStyle w:val="0"/>
            </w:pPr>
            <w:r>
              <w:rPr>
                <w:sz w:val="24"/>
              </w:rPr>
            </w:r>
          </w:p>
        </w:tc>
        <w:tc>
          <w:tcPr>
            <w:tcW w:w="907" w:type="dxa"/>
          </w:tcPr>
          <w:p>
            <w:pPr>
              <w:pStyle w:val="0"/>
            </w:pPr>
            <w:r>
              <w:rPr>
                <w:sz w:val="24"/>
              </w:rPr>
            </w:r>
          </w:p>
        </w:tc>
        <w:tc>
          <w:tcPr>
            <w:tcW w:w="907"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191" w:type="dxa"/>
          </w:tcPr>
          <w:p>
            <w:pPr>
              <w:pStyle w:val="0"/>
            </w:pPr>
            <w:r>
              <w:rPr>
                <w:sz w:val="24"/>
              </w:rPr>
            </w:r>
          </w:p>
        </w:tc>
      </w:tr>
      <w:tr>
        <w:tblPrEx>
          <w:tblBorders>
            <w:left w:val="single" w:sz="4"/>
          </w:tblBorders>
        </w:tblPrEx>
        <w:tc>
          <w:tcPr>
            <w:tcW w:w="1304" w:type="dxa"/>
          </w:tcPr>
          <w:p>
            <w:pPr>
              <w:pStyle w:val="0"/>
            </w:pPr>
            <w:r>
              <w:rPr>
                <w:sz w:val="24"/>
              </w:rPr>
            </w:r>
          </w:p>
        </w:tc>
        <w:tc>
          <w:tcPr>
            <w:tcW w:w="850" w:type="dxa"/>
          </w:tcPr>
          <w:p>
            <w:pPr>
              <w:pStyle w:val="0"/>
            </w:pPr>
            <w:r>
              <w:rPr>
                <w:sz w:val="24"/>
              </w:rPr>
            </w:r>
          </w:p>
        </w:tc>
        <w:tc>
          <w:tcPr>
            <w:tcW w:w="680" w:type="dxa"/>
          </w:tcPr>
          <w:p>
            <w:pPr>
              <w:pStyle w:val="0"/>
            </w:pPr>
            <w:r>
              <w:rPr>
                <w:sz w:val="24"/>
              </w:rPr>
            </w:r>
          </w:p>
        </w:tc>
        <w:tc>
          <w:tcPr>
            <w:tcW w:w="1191" w:type="dxa"/>
          </w:tcPr>
          <w:p>
            <w:pPr>
              <w:pStyle w:val="0"/>
            </w:pPr>
            <w:r>
              <w:rPr>
                <w:sz w:val="24"/>
              </w:rPr>
            </w:r>
          </w:p>
        </w:tc>
        <w:tc>
          <w:tcPr>
            <w:tcW w:w="819" w:type="dxa"/>
          </w:tcPr>
          <w:p>
            <w:pPr>
              <w:pStyle w:val="0"/>
            </w:pPr>
            <w:r>
              <w:rPr>
                <w:sz w:val="24"/>
              </w:rPr>
            </w:r>
          </w:p>
        </w:tc>
        <w:tc>
          <w:tcPr>
            <w:tcW w:w="737" w:type="dxa"/>
          </w:tcPr>
          <w:p>
            <w:pPr>
              <w:pStyle w:val="0"/>
            </w:pPr>
            <w:r>
              <w:rPr>
                <w:sz w:val="24"/>
              </w:rPr>
            </w:r>
          </w:p>
        </w:tc>
        <w:tc>
          <w:tcPr>
            <w:tcW w:w="907" w:type="dxa"/>
          </w:tcPr>
          <w:p>
            <w:pPr>
              <w:pStyle w:val="0"/>
            </w:pPr>
            <w:r>
              <w:rPr>
                <w:sz w:val="24"/>
              </w:rPr>
            </w:r>
          </w:p>
        </w:tc>
        <w:tc>
          <w:tcPr>
            <w:tcW w:w="907"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191" w:type="dxa"/>
          </w:tcPr>
          <w:p>
            <w:pPr>
              <w:pStyle w:val="0"/>
            </w:pPr>
            <w:r>
              <w:rPr>
                <w:sz w:val="24"/>
              </w:rPr>
            </w:r>
          </w:p>
        </w:tc>
      </w:tr>
      <w:tr>
        <w:tc>
          <w:tcPr>
            <w:gridSpan w:val="6"/>
            <w:tcW w:w="5581" w:type="dxa"/>
            <w:tcBorders>
              <w:left w:val="nil"/>
              <w:bottom w:val="nil"/>
            </w:tcBorders>
          </w:tcPr>
          <w:p>
            <w:pPr>
              <w:pStyle w:val="0"/>
              <w:jc w:val="right"/>
            </w:pPr>
            <w:r>
              <w:rPr>
                <w:sz w:val="24"/>
              </w:rPr>
              <w:t xml:space="preserve">Итого по коду валют (по </w:t>
            </w:r>
            <w:r>
              <w:rPr>
                <w:sz w:val="24"/>
              </w:rPr>
              <w:t xml:space="preserve">ОКВ</w:t>
            </w:r>
            <w:r>
              <w:rPr>
                <w:sz w:val="24"/>
              </w:rPr>
              <w:t xml:space="preserve">)</w:t>
            </w:r>
          </w:p>
        </w:tc>
        <w:tc>
          <w:tcPr>
            <w:tcW w:w="907" w:type="dxa"/>
          </w:tcPr>
          <w:p>
            <w:pPr>
              <w:pStyle w:val="0"/>
              <w:jc w:val="center"/>
            </w:pPr>
            <w:r>
              <w:rPr>
                <w:sz w:val="24"/>
              </w:rPr>
              <w:t xml:space="preserve">X</w:t>
            </w:r>
          </w:p>
        </w:tc>
        <w:tc>
          <w:tcPr>
            <w:tcW w:w="907" w:type="dxa"/>
          </w:tcPr>
          <w:p>
            <w:pPr>
              <w:pStyle w:val="0"/>
            </w:pPr>
            <w:r>
              <w:rPr>
                <w:sz w:val="24"/>
              </w:rPr>
            </w:r>
          </w:p>
        </w:tc>
        <w:tc>
          <w:tcPr>
            <w:tcW w:w="907" w:type="dxa"/>
          </w:tcPr>
          <w:p>
            <w:pPr>
              <w:pStyle w:val="0"/>
            </w:pPr>
            <w:r>
              <w:rPr>
                <w:sz w:val="24"/>
              </w:rPr>
            </w:r>
          </w:p>
        </w:tc>
        <w:tc>
          <w:tcPr>
            <w:tcW w:w="737" w:type="dxa"/>
          </w:tcPr>
          <w:p>
            <w:pPr>
              <w:pStyle w:val="0"/>
              <w:jc w:val="center"/>
            </w:pPr>
            <w:r>
              <w:rPr>
                <w:sz w:val="24"/>
              </w:rPr>
              <w:t xml:space="preserve">X</w:t>
            </w:r>
          </w:p>
        </w:tc>
        <w:tc>
          <w:tcPr>
            <w:tcW w:w="1191" w:type="dxa"/>
          </w:tcPr>
          <w:p>
            <w:pPr>
              <w:pStyle w:val="0"/>
            </w:pPr>
            <w:r>
              <w:rPr>
                <w:sz w:val="24"/>
              </w:rPr>
            </w:r>
          </w:p>
        </w:tc>
      </w:tr>
      <w:tr>
        <w:tc>
          <w:tcPr>
            <w:gridSpan w:val="6"/>
            <w:tcW w:w="5581" w:type="dxa"/>
            <w:tcBorders>
              <w:top w:val="nil"/>
              <w:left w:val="nil"/>
              <w:bottom w:val="nil"/>
            </w:tcBorders>
          </w:tcPr>
          <w:p>
            <w:pPr>
              <w:pStyle w:val="0"/>
              <w:jc w:val="right"/>
            </w:pPr>
            <w:r>
              <w:rPr>
                <w:sz w:val="24"/>
              </w:rPr>
              <w:t xml:space="preserve">Всего</w:t>
            </w:r>
          </w:p>
        </w:tc>
        <w:tc>
          <w:tcPr>
            <w:tcW w:w="907" w:type="dxa"/>
          </w:tcPr>
          <w:p>
            <w:pPr>
              <w:pStyle w:val="0"/>
            </w:pPr>
            <w:r>
              <w:rPr>
                <w:sz w:val="24"/>
              </w:rPr>
            </w:r>
          </w:p>
        </w:tc>
        <w:tc>
          <w:tcPr>
            <w:tcW w:w="907" w:type="dxa"/>
          </w:tcPr>
          <w:p>
            <w:pPr>
              <w:pStyle w:val="0"/>
              <w:jc w:val="center"/>
            </w:pPr>
            <w:r>
              <w:rPr>
                <w:sz w:val="24"/>
              </w:rPr>
              <w:t xml:space="preserve">X</w:t>
            </w:r>
          </w:p>
        </w:tc>
        <w:tc>
          <w:tcPr>
            <w:tcW w:w="907" w:type="dxa"/>
          </w:tcPr>
          <w:p>
            <w:pPr>
              <w:pStyle w:val="0"/>
              <w:jc w:val="center"/>
            </w:pPr>
            <w:r>
              <w:rPr>
                <w:sz w:val="24"/>
              </w:rPr>
              <w:t xml:space="preserve">X</w:t>
            </w:r>
          </w:p>
        </w:tc>
        <w:tc>
          <w:tcPr>
            <w:tcW w:w="737" w:type="dxa"/>
          </w:tcPr>
          <w:p>
            <w:pPr>
              <w:pStyle w:val="0"/>
              <w:jc w:val="center"/>
            </w:pPr>
            <w:r>
              <w:rPr>
                <w:sz w:val="24"/>
              </w:rPr>
              <w:t xml:space="preserve">X</w:t>
            </w:r>
          </w:p>
        </w:tc>
        <w:tc>
          <w:tcPr>
            <w:tcW w:w="1191" w:type="dxa"/>
          </w:tcPr>
          <w:p>
            <w:pPr>
              <w:pStyle w:val="0"/>
            </w:pPr>
            <w:r>
              <w:rPr>
                <w:sz w:val="24"/>
              </w:rPr>
            </w:r>
          </w:p>
        </w:tc>
      </w:tr>
    </w:tbl>
    <w:p>
      <w:pPr>
        <w:pStyle w:val="0"/>
        <w:jc w:val="both"/>
      </w:pPr>
      <w:r>
        <w:rPr>
          <w:sz w:val="24"/>
        </w:rPr>
      </w:r>
    </w:p>
    <w:p>
      <w:pPr>
        <w:pStyle w:val="1"/>
        <w:jc w:val="both"/>
      </w:pPr>
      <w:r>
        <w:rPr>
          <w:sz w:val="20"/>
        </w:rPr>
        <w:t xml:space="preserve">Ответственный</w:t>
      </w:r>
    </w:p>
    <w:p>
      <w:pPr>
        <w:pStyle w:val="1"/>
        <w:jc w:val="both"/>
      </w:pPr>
      <w:r>
        <w:rPr>
          <w:sz w:val="20"/>
        </w:rPr>
        <w:t xml:space="preserve">исполнитель    ___________ _________ _____________________ _________</w:t>
      </w:r>
    </w:p>
    <w:p>
      <w:pPr>
        <w:pStyle w:val="1"/>
        <w:jc w:val="both"/>
      </w:pPr>
      <w:r>
        <w:rPr>
          <w:sz w:val="20"/>
        </w:rPr>
        <w:t xml:space="preserve">               (должность) (подпись) (расшифровка подписи) (телефон)</w:t>
      </w:r>
    </w:p>
    <w:p>
      <w:pPr>
        <w:pStyle w:val="1"/>
        <w:jc w:val="both"/>
      </w:pPr>
      <w:r>
        <w:rPr>
          <w:sz w:val="20"/>
        </w:rPr>
      </w:r>
    </w:p>
    <w:p>
      <w:pPr>
        <w:pStyle w:val="1"/>
        <w:jc w:val="both"/>
      </w:pPr>
      <w:r>
        <w:rPr>
          <w:sz w:val="20"/>
        </w:rPr>
        <w:t xml:space="preserve">"__" _______________ 20__ г.</w:t>
      </w:r>
    </w:p>
    <w:p>
      <w:pPr>
        <w:pStyle w:val="1"/>
        <w:jc w:val="both"/>
      </w:pPr>
      <w:r>
        <w:rPr>
          <w:sz w:val="20"/>
        </w:rPr>
      </w:r>
    </w:p>
    <w:p>
      <w:pPr>
        <w:pStyle w:val="1"/>
        <w:jc w:val="both"/>
      </w:pPr>
      <w:r>
        <w:rPr>
          <w:sz w:val="20"/>
        </w:rPr>
        <w:t xml:space="preserve">                                                         Номер страницы ___</w:t>
      </w:r>
    </w:p>
    <w:p>
      <w:pPr>
        <w:pStyle w:val="1"/>
        <w:jc w:val="both"/>
      </w:pPr>
      <w:r>
        <w:rPr>
          <w:sz w:val="20"/>
        </w:rPr>
        <w:t xml:space="preserve">                                                          Всего страниц ___</w:t>
      </w:r>
    </w:p>
    <w:p>
      <w:pPr>
        <w:sectPr>
          <w:pgSz w:w="16838" w:h="11906" w:orient="landscape"/>
          <w:pgMar w:top="1133" w:right="1440" w:bottom="566" w:left="1440"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18</w:t>
      </w:r>
    </w:p>
    <w:p>
      <w:pPr>
        <w:pStyle w:val="0"/>
        <w:jc w:val="right"/>
      </w:pPr>
      <w:r>
        <w:rPr>
          <w:sz w:val="24"/>
        </w:rPr>
        <w:t xml:space="preserve">к Порядку открытия и ведения</w:t>
      </w:r>
    </w:p>
    <w:p>
      <w:pPr>
        <w:pStyle w:val="0"/>
        <w:jc w:val="right"/>
      </w:pPr>
      <w:r>
        <w:rPr>
          <w:sz w:val="24"/>
        </w:rPr>
        <w:t xml:space="preserve">лицевых счетов территориальными</w:t>
      </w:r>
    </w:p>
    <w:p>
      <w:pPr>
        <w:pStyle w:val="0"/>
        <w:jc w:val="right"/>
      </w:pPr>
      <w:r>
        <w:rPr>
          <w:sz w:val="24"/>
        </w:rPr>
        <w:t xml:space="preserve">органами Федерального казначейства,</w:t>
      </w:r>
    </w:p>
    <w:p>
      <w:pPr>
        <w:pStyle w:val="0"/>
        <w:jc w:val="right"/>
      </w:pPr>
      <w:r>
        <w:rPr>
          <w:sz w:val="24"/>
        </w:rPr>
        <w:t xml:space="preserve">утвержденному приказом</w:t>
      </w:r>
    </w:p>
    <w:p>
      <w:pPr>
        <w:pStyle w:val="0"/>
        <w:jc w:val="right"/>
      </w:pPr>
      <w:r>
        <w:rPr>
          <w:sz w:val="24"/>
        </w:rPr>
        <w:t xml:space="preserve">Федерального казначейства</w:t>
      </w:r>
    </w:p>
    <w:p>
      <w:pPr>
        <w:pStyle w:val="0"/>
        <w:jc w:val="right"/>
      </w:pPr>
      <w:r>
        <w:rPr>
          <w:sz w:val="24"/>
        </w:rPr>
        <w:t xml:space="preserve">от 17 октября 2016 г. N 21н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Приказа</w:t>
            </w:r>
            <w:r>
              <w:rPr>
                <w:sz w:val="24"/>
                <w:color w:val="392c69"/>
              </w:rPr>
              <w:t xml:space="preserve"> Казначейства России от 28.12.2017 N 36н)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7712" w:name="P7712"/>
    <w:bookmarkEnd w:id="7712"/>
    <w:p>
      <w:pPr>
        <w:pStyle w:val="1"/>
        <w:jc w:val="both"/>
      </w:pPr>
      <w:r>
        <w:rPr>
          <w:sz w:val="20"/>
        </w:rPr>
        <w:t xml:space="preserve">                                  ВЫПИСКА</w:t>
      </w:r>
    </w:p>
    <w:p>
      <w:pPr>
        <w:pStyle w:val="1"/>
        <w:jc w:val="both"/>
      </w:pPr>
      <w:r>
        <w:rPr>
          <w:sz w:val="20"/>
        </w:rPr>
        <w:t xml:space="preserve">                                                           ┌──────────┐</w:t>
      </w:r>
    </w:p>
    <w:p>
      <w:pPr>
        <w:pStyle w:val="1"/>
        <w:jc w:val="both"/>
      </w:pPr>
      <w:r>
        <w:rPr>
          <w:sz w:val="20"/>
        </w:rPr>
        <w:t xml:space="preserve">    из лицевого счета иного получателя бюджетных средств N │          │</w:t>
      </w:r>
    </w:p>
    <w:p>
      <w:pPr>
        <w:pStyle w:val="1"/>
        <w:jc w:val="both"/>
      </w:pPr>
      <w:r>
        <w:rPr>
          <w:sz w:val="20"/>
        </w:rPr>
        <w:t xml:space="preserve">                                                           └──────────┘</w:t>
      </w:r>
    </w:p>
    <w:p>
      <w:pPr>
        <w:pStyle w:val="1"/>
        <w:jc w:val="both"/>
      </w:pPr>
      <w:r>
        <w:rPr>
          <w:sz w:val="20"/>
        </w:rPr>
        <w:t xml:space="preserve">                                               -</w:t>
      </w:r>
    </w:p>
    <w:p>
      <w:pPr>
        <w:pStyle w:val="1"/>
        <w:jc w:val="both"/>
      </w:pPr>
      <w:r>
        <w:rPr>
          <w:sz w:val="20"/>
        </w:rPr>
        <w:t xml:space="preserve">               (для отражения операций за ----------- годы)</w:t>
      </w:r>
    </w:p>
    <w:p>
      <w:pPr>
        <w:pStyle w:val="0"/>
        <w:jc w:val="both"/>
      </w:pPr>
      <w:r>
        <w:rPr>
          <w:sz w:val="24"/>
        </w:rPr>
      </w:r>
    </w:p>
    <w:tbl>
      <w:tblPr>
        <w:tblInd w:w="0" w:type="dxa"/>
        <w:tblLayout w:type="fixed"/>
        <w:tblBorders>
          <w:right w:val="single" w:sz="4"/>
        </w:tblBorders>
        <w:tblCellMar>
          <w:top w:w="102" w:type="dxa"/>
          <w:left w:w="62" w:type="dxa"/>
          <w:bottom w:w="102" w:type="dxa"/>
          <w:right w:w="62" w:type="dxa"/>
        </w:tblCellMar>
      </w:tblPr>
      <w:tblGrid>
        <w:gridCol w:w="3175"/>
        <w:gridCol w:w="3005"/>
        <w:gridCol w:w="1757"/>
        <w:gridCol w:w="1134"/>
      </w:tblGrid>
      <w:tr>
        <w:tc>
          <w:tcPr>
            <w:tcW w:w="3175" w:type="dxa"/>
            <w:tcBorders>
              <w:top w:val="nil"/>
              <w:left w:val="nil"/>
              <w:bottom w:val="nil"/>
              <w:right w:val="nil"/>
            </w:tcBorders>
          </w:tcPr>
          <w:p>
            <w:pPr>
              <w:pStyle w:val="0"/>
            </w:pPr>
            <w:r>
              <w:rPr>
                <w:sz w:val="24"/>
              </w:rPr>
            </w:r>
          </w:p>
        </w:tc>
        <w:tc>
          <w:tcPr>
            <w:tcW w:w="3005" w:type="dxa"/>
            <w:tcBorders>
              <w:top w:val="nil"/>
              <w:left w:val="nil"/>
              <w:bottom w:val="nil"/>
              <w:right w:val="nil"/>
            </w:tcBorders>
          </w:tcPr>
          <w:p>
            <w:pPr>
              <w:pStyle w:val="0"/>
            </w:pPr>
            <w:r>
              <w:rPr>
                <w:sz w:val="24"/>
              </w:rPr>
            </w:r>
          </w:p>
        </w:tc>
        <w:tc>
          <w:tcPr>
            <w:tcW w:w="1757" w:type="dxa"/>
            <w:tcBorders>
              <w:top w:val="nil"/>
              <w:left w:val="nil"/>
              <w:bottom w:val="nil"/>
              <w:right w:val="single" w:sz="4"/>
            </w:tcBorders>
          </w:tcPr>
          <w:p>
            <w:pPr>
              <w:pStyle w:val="0"/>
            </w:pPr>
            <w:r>
              <w:rPr>
                <w:sz w:val="24"/>
              </w:rPr>
            </w:r>
          </w:p>
        </w:tc>
        <w:tc>
          <w:tcPr>
            <w:tcW w:w="1134" w:type="dxa"/>
            <w:tcBorders>
              <w:top w:val="single" w:sz="4"/>
              <w:left w:val="single" w:sz="4"/>
              <w:bottom w:val="single" w:sz="4"/>
              <w:right w:val="single" w:sz="4"/>
            </w:tcBorders>
          </w:tcPr>
          <w:p>
            <w:pPr>
              <w:pStyle w:val="0"/>
              <w:jc w:val="center"/>
            </w:pPr>
            <w:r>
              <w:rPr>
                <w:sz w:val="24"/>
              </w:rPr>
              <w:t xml:space="preserve">Коды</w:t>
            </w:r>
          </w:p>
        </w:tc>
      </w:tr>
      <w:tr>
        <w:tc>
          <w:tcPr>
            <w:tcW w:w="3175" w:type="dxa"/>
            <w:tcBorders>
              <w:top w:val="nil"/>
              <w:left w:val="nil"/>
              <w:bottom w:val="nil"/>
              <w:right w:val="nil"/>
            </w:tcBorders>
          </w:tcPr>
          <w:p>
            <w:pPr>
              <w:pStyle w:val="0"/>
            </w:pPr>
            <w:r>
              <w:rPr>
                <w:sz w:val="24"/>
              </w:rPr>
            </w:r>
          </w:p>
        </w:tc>
        <w:tc>
          <w:tcPr>
            <w:tcW w:w="3005" w:type="dxa"/>
            <w:tcBorders>
              <w:top w:val="nil"/>
              <w:left w:val="nil"/>
              <w:bottom w:val="nil"/>
              <w:right w:val="nil"/>
            </w:tcBorders>
          </w:tcPr>
          <w:p>
            <w:pPr>
              <w:pStyle w:val="0"/>
            </w:pPr>
            <w:r>
              <w:rPr>
                <w:sz w:val="24"/>
              </w:rPr>
            </w:r>
          </w:p>
        </w:tc>
        <w:tc>
          <w:tcPr>
            <w:tcW w:w="1757" w:type="dxa"/>
            <w:tcBorders>
              <w:top w:val="nil"/>
              <w:left w:val="nil"/>
              <w:bottom w:val="nil"/>
              <w:right w:val="single" w:sz="4"/>
            </w:tcBorders>
          </w:tcPr>
          <w:p>
            <w:pPr>
              <w:pStyle w:val="0"/>
              <w:jc w:val="right"/>
            </w:pPr>
            <w:r>
              <w:rPr>
                <w:sz w:val="24"/>
              </w:rPr>
              <w:t xml:space="preserve">Форма по КФД</w:t>
            </w:r>
          </w:p>
        </w:tc>
        <w:tc>
          <w:tcPr>
            <w:tcW w:w="1134" w:type="dxa"/>
            <w:vAlign w:val="bottom"/>
            <w:tcBorders>
              <w:top w:val="single" w:sz="4"/>
              <w:left w:val="single" w:sz="4"/>
              <w:bottom w:val="single" w:sz="4"/>
              <w:right w:val="single" w:sz="4"/>
            </w:tcBorders>
          </w:tcPr>
          <w:p>
            <w:pPr>
              <w:pStyle w:val="0"/>
              <w:jc w:val="center"/>
            </w:pPr>
            <w:r>
              <w:rPr>
                <w:sz w:val="24"/>
              </w:rPr>
              <w:t xml:space="preserve">0531719</w:t>
            </w:r>
          </w:p>
        </w:tc>
      </w:tr>
      <w:tr>
        <w:tc>
          <w:tcPr>
            <w:tcW w:w="3175" w:type="dxa"/>
            <w:tcBorders>
              <w:top w:val="nil"/>
              <w:left w:val="nil"/>
              <w:bottom w:val="nil"/>
              <w:right w:val="nil"/>
            </w:tcBorders>
          </w:tcPr>
          <w:p>
            <w:pPr>
              <w:pStyle w:val="0"/>
            </w:pPr>
            <w:r>
              <w:rPr>
                <w:sz w:val="24"/>
              </w:rPr>
            </w:r>
          </w:p>
        </w:tc>
        <w:tc>
          <w:tcPr>
            <w:tcW w:w="3005" w:type="dxa"/>
            <w:vAlign w:val="bottom"/>
            <w:tcBorders>
              <w:top w:val="nil"/>
              <w:left w:val="nil"/>
              <w:bottom w:val="nil"/>
              <w:right w:val="nil"/>
            </w:tcBorders>
          </w:tcPr>
          <w:p>
            <w:pPr>
              <w:pStyle w:val="0"/>
              <w:jc w:val="center"/>
            </w:pPr>
            <w:r>
              <w:rPr>
                <w:sz w:val="24"/>
              </w:rPr>
              <w:t xml:space="preserve">за "__" ________ 20__ г.</w:t>
            </w:r>
          </w:p>
        </w:tc>
        <w:tc>
          <w:tcPr>
            <w:tcW w:w="1757" w:type="dxa"/>
            <w:tcBorders>
              <w:top w:val="nil"/>
              <w:left w:val="nil"/>
              <w:bottom w:val="nil"/>
              <w:right w:val="single" w:sz="4"/>
            </w:tcBorders>
          </w:tcPr>
          <w:p>
            <w:pPr>
              <w:pStyle w:val="0"/>
              <w:jc w:val="right"/>
            </w:pPr>
            <w:r>
              <w:rPr>
                <w:sz w:val="24"/>
              </w:rPr>
              <w:t xml:space="preserve">Дата</w:t>
            </w:r>
          </w:p>
        </w:tc>
        <w:tc>
          <w:tcPr>
            <w:tcW w:w="1134" w:type="dxa"/>
            <w:vAlign w:val="bottom"/>
            <w:tcBorders>
              <w:top w:val="single" w:sz="4"/>
              <w:left w:val="single" w:sz="4"/>
              <w:bottom w:val="single" w:sz="4"/>
              <w:right w:val="single" w:sz="4"/>
            </w:tcBorders>
          </w:tcPr>
          <w:p>
            <w:pPr>
              <w:pStyle w:val="0"/>
            </w:pPr>
            <w:r>
              <w:rPr>
                <w:sz w:val="24"/>
              </w:rPr>
            </w:r>
          </w:p>
        </w:tc>
      </w:tr>
      <w:tr>
        <w:tc>
          <w:tcPr>
            <w:tcW w:w="3175" w:type="dxa"/>
            <w:tcBorders>
              <w:top w:val="nil"/>
              <w:left w:val="nil"/>
              <w:bottom w:val="nil"/>
              <w:right w:val="nil"/>
            </w:tcBorders>
          </w:tcPr>
          <w:p>
            <w:pPr>
              <w:pStyle w:val="0"/>
            </w:pPr>
            <w:r>
              <w:rPr>
                <w:sz w:val="24"/>
              </w:rPr>
            </w:r>
          </w:p>
        </w:tc>
        <w:tc>
          <w:tcPr>
            <w:tcW w:w="3005" w:type="dxa"/>
            <w:vAlign w:val="bottom"/>
            <w:tcBorders>
              <w:top w:val="nil"/>
              <w:left w:val="nil"/>
              <w:bottom w:val="nil"/>
              <w:right w:val="nil"/>
            </w:tcBorders>
          </w:tcPr>
          <w:p>
            <w:pPr>
              <w:pStyle w:val="0"/>
            </w:pPr>
            <w:r>
              <w:rPr>
                <w:sz w:val="24"/>
              </w:rPr>
            </w:r>
          </w:p>
        </w:tc>
        <w:tc>
          <w:tcPr>
            <w:tcW w:w="1757" w:type="dxa"/>
            <w:tcBorders>
              <w:top w:val="nil"/>
              <w:left w:val="nil"/>
              <w:bottom w:val="nil"/>
              <w:right w:val="single" w:sz="4"/>
            </w:tcBorders>
          </w:tcPr>
          <w:p>
            <w:pPr>
              <w:pStyle w:val="0"/>
              <w:jc w:val="right"/>
            </w:pPr>
            <w:r>
              <w:rPr>
                <w:sz w:val="24"/>
              </w:rPr>
              <w:t xml:space="preserve">Дата предыдущей выписки</w:t>
            </w:r>
          </w:p>
        </w:tc>
        <w:tc>
          <w:tcPr>
            <w:tcW w:w="1134" w:type="dxa"/>
            <w:vAlign w:val="bottom"/>
            <w:tcBorders>
              <w:top w:val="single" w:sz="4"/>
              <w:left w:val="single" w:sz="4"/>
              <w:bottom w:val="single" w:sz="4"/>
              <w:right w:val="single" w:sz="4"/>
            </w:tcBorders>
          </w:tcPr>
          <w:p>
            <w:pPr>
              <w:pStyle w:val="0"/>
            </w:pPr>
            <w:r>
              <w:rPr>
                <w:sz w:val="24"/>
              </w:rPr>
            </w:r>
          </w:p>
        </w:tc>
      </w:tr>
      <w:tr>
        <w:tc>
          <w:tcPr>
            <w:tcW w:w="3175" w:type="dxa"/>
            <w:tcBorders>
              <w:top w:val="nil"/>
              <w:left w:val="nil"/>
              <w:bottom w:val="nil"/>
              <w:right w:val="nil"/>
            </w:tcBorders>
          </w:tcPr>
          <w:p>
            <w:pPr>
              <w:pStyle w:val="0"/>
            </w:pPr>
            <w:r>
              <w:rPr>
                <w:sz w:val="24"/>
              </w:rPr>
              <w:t xml:space="preserve">Орган Федерального казначейства</w:t>
            </w:r>
          </w:p>
        </w:tc>
        <w:tc>
          <w:tcPr>
            <w:tcW w:w="3005" w:type="dxa"/>
            <w:vAlign w:val="bottom"/>
            <w:tcBorders>
              <w:top w:val="nil"/>
              <w:left w:val="nil"/>
              <w:bottom w:val="nil"/>
              <w:right w:val="nil"/>
            </w:tcBorders>
          </w:tcPr>
          <w:p>
            <w:pPr>
              <w:pStyle w:val="0"/>
              <w:jc w:val="center"/>
            </w:pPr>
            <w:r>
              <w:rPr>
                <w:sz w:val="24"/>
              </w:rPr>
              <w:t xml:space="preserve">________________</w:t>
            </w:r>
          </w:p>
        </w:tc>
        <w:tc>
          <w:tcPr>
            <w:tcW w:w="1757" w:type="dxa"/>
            <w:vAlign w:val="bottom"/>
            <w:tcBorders>
              <w:top w:val="nil"/>
              <w:left w:val="nil"/>
              <w:bottom w:val="nil"/>
              <w:right w:val="single" w:sz="4"/>
            </w:tcBorders>
          </w:tcPr>
          <w:p>
            <w:pPr>
              <w:pStyle w:val="0"/>
              <w:jc w:val="right"/>
            </w:pPr>
            <w:r>
              <w:rPr>
                <w:sz w:val="24"/>
              </w:rPr>
              <w:t xml:space="preserve">по КОФК</w:t>
            </w:r>
          </w:p>
        </w:tc>
        <w:tc>
          <w:tcPr>
            <w:tcW w:w="1134" w:type="dxa"/>
            <w:vAlign w:val="bottom"/>
            <w:tcBorders>
              <w:top w:val="single" w:sz="4"/>
              <w:left w:val="single" w:sz="4"/>
              <w:bottom w:val="single" w:sz="4"/>
              <w:right w:val="single" w:sz="4"/>
            </w:tcBorders>
          </w:tcPr>
          <w:p>
            <w:pPr>
              <w:pStyle w:val="0"/>
            </w:pPr>
            <w:r>
              <w:rPr>
                <w:sz w:val="24"/>
              </w:rPr>
            </w:r>
          </w:p>
        </w:tc>
      </w:tr>
      <w:tr>
        <w:tc>
          <w:tcPr>
            <w:tcW w:w="3175" w:type="dxa"/>
            <w:tcBorders>
              <w:top w:val="nil"/>
              <w:left w:val="nil"/>
              <w:bottom w:val="nil"/>
              <w:right w:val="nil"/>
            </w:tcBorders>
          </w:tcPr>
          <w:p>
            <w:pPr>
              <w:pStyle w:val="0"/>
            </w:pPr>
            <w:r>
              <w:rPr>
                <w:sz w:val="24"/>
              </w:rPr>
              <w:t xml:space="preserve">Иной получатель бюджетных средств</w:t>
            </w:r>
          </w:p>
        </w:tc>
        <w:tc>
          <w:tcPr>
            <w:tcW w:w="3005" w:type="dxa"/>
            <w:vAlign w:val="bottom"/>
            <w:tcBorders>
              <w:top w:val="nil"/>
              <w:left w:val="nil"/>
              <w:bottom w:val="nil"/>
              <w:right w:val="nil"/>
            </w:tcBorders>
          </w:tcPr>
          <w:p>
            <w:pPr>
              <w:pStyle w:val="0"/>
              <w:jc w:val="center"/>
            </w:pPr>
            <w:r>
              <w:rPr>
                <w:sz w:val="24"/>
              </w:rPr>
              <w:t xml:space="preserve">________________</w:t>
            </w:r>
          </w:p>
        </w:tc>
        <w:tc>
          <w:tcPr>
            <w:tcW w:w="1757" w:type="dxa"/>
            <w:tcBorders>
              <w:top w:val="nil"/>
              <w:left w:val="nil"/>
              <w:bottom w:val="nil"/>
              <w:right w:val="single" w:sz="4"/>
            </w:tcBorders>
          </w:tcPr>
          <w:p>
            <w:pPr>
              <w:pStyle w:val="0"/>
              <w:jc w:val="right"/>
            </w:pPr>
            <w:r>
              <w:rPr>
                <w:sz w:val="24"/>
              </w:rPr>
              <w:t xml:space="preserve">по Сводному реестру</w:t>
            </w:r>
          </w:p>
        </w:tc>
        <w:tc>
          <w:tcPr>
            <w:tcW w:w="1134" w:type="dxa"/>
            <w:vAlign w:val="bottom"/>
            <w:tcBorders>
              <w:top w:val="single" w:sz="4"/>
              <w:left w:val="single" w:sz="4"/>
              <w:bottom w:val="single" w:sz="4"/>
              <w:right w:val="single" w:sz="4"/>
            </w:tcBorders>
          </w:tcPr>
          <w:p>
            <w:pPr>
              <w:pStyle w:val="0"/>
            </w:pPr>
            <w:r>
              <w:rPr>
                <w:sz w:val="24"/>
              </w:rPr>
            </w:r>
          </w:p>
        </w:tc>
      </w:tr>
      <w:tr>
        <w:tc>
          <w:tcPr>
            <w:tcW w:w="3175" w:type="dxa"/>
            <w:tcBorders>
              <w:top w:val="nil"/>
              <w:left w:val="nil"/>
              <w:bottom w:val="nil"/>
              <w:right w:val="nil"/>
            </w:tcBorders>
          </w:tcPr>
          <w:p>
            <w:pPr>
              <w:pStyle w:val="0"/>
            </w:pPr>
            <w:r>
              <w:rPr>
                <w:sz w:val="24"/>
              </w:rPr>
              <w:t xml:space="preserve">Распорядитель бюджетных средств</w:t>
            </w:r>
          </w:p>
        </w:tc>
        <w:tc>
          <w:tcPr>
            <w:tcW w:w="3005" w:type="dxa"/>
            <w:vAlign w:val="bottom"/>
            <w:tcBorders>
              <w:top w:val="nil"/>
              <w:left w:val="nil"/>
              <w:bottom w:val="nil"/>
              <w:right w:val="nil"/>
            </w:tcBorders>
          </w:tcPr>
          <w:p>
            <w:pPr>
              <w:pStyle w:val="0"/>
              <w:jc w:val="center"/>
            </w:pPr>
            <w:r>
              <w:rPr>
                <w:sz w:val="24"/>
              </w:rPr>
              <w:t xml:space="preserve">________________</w:t>
            </w:r>
          </w:p>
        </w:tc>
        <w:tc>
          <w:tcPr>
            <w:tcW w:w="1757" w:type="dxa"/>
            <w:tcBorders>
              <w:top w:val="nil"/>
              <w:left w:val="nil"/>
              <w:bottom w:val="nil"/>
              <w:right w:val="single" w:sz="4"/>
            </w:tcBorders>
          </w:tcPr>
          <w:p>
            <w:pPr>
              <w:pStyle w:val="0"/>
              <w:jc w:val="right"/>
            </w:pPr>
            <w:r>
              <w:rPr>
                <w:sz w:val="24"/>
              </w:rPr>
              <w:t xml:space="preserve">по Сводному реестру</w:t>
            </w:r>
          </w:p>
        </w:tc>
        <w:tc>
          <w:tcPr>
            <w:tcW w:w="1134" w:type="dxa"/>
            <w:vAlign w:val="bottom"/>
            <w:tcBorders>
              <w:top w:val="single" w:sz="4"/>
              <w:left w:val="single" w:sz="4"/>
              <w:bottom w:val="single" w:sz="4"/>
              <w:right w:val="single" w:sz="4"/>
            </w:tcBorders>
          </w:tcPr>
          <w:p>
            <w:pPr>
              <w:pStyle w:val="0"/>
            </w:pPr>
            <w:r>
              <w:rPr>
                <w:sz w:val="24"/>
              </w:rPr>
            </w:r>
          </w:p>
        </w:tc>
      </w:tr>
      <w:tr>
        <w:tc>
          <w:tcPr>
            <w:tcW w:w="3175" w:type="dxa"/>
            <w:tcBorders>
              <w:top w:val="nil"/>
              <w:left w:val="nil"/>
              <w:bottom w:val="nil"/>
              <w:right w:val="nil"/>
            </w:tcBorders>
          </w:tcPr>
          <w:p>
            <w:pPr>
              <w:pStyle w:val="0"/>
            </w:pPr>
            <w:r>
              <w:rPr>
                <w:sz w:val="24"/>
              </w:rPr>
              <w:t xml:space="preserve">Главный распорядитель бюджетных средств</w:t>
            </w:r>
          </w:p>
        </w:tc>
        <w:tc>
          <w:tcPr>
            <w:tcW w:w="3005" w:type="dxa"/>
            <w:vAlign w:val="bottom"/>
            <w:tcBorders>
              <w:top w:val="nil"/>
              <w:left w:val="nil"/>
              <w:bottom w:val="nil"/>
              <w:right w:val="nil"/>
            </w:tcBorders>
          </w:tcPr>
          <w:p>
            <w:pPr>
              <w:pStyle w:val="0"/>
              <w:jc w:val="center"/>
            </w:pPr>
            <w:r>
              <w:rPr>
                <w:sz w:val="24"/>
              </w:rPr>
              <w:t xml:space="preserve">________________</w:t>
            </w:r>
          </w:p>
        </w:tc>
        <w:tc>
          <w:tcPr>
            <w:tcW w:w="1757" w:type="dxa"/>
            <w:vAlign w:val="bottom"/>
            <w:tcBorders>
              <w:top w:val="nil"/>
              <w:left w:val="nil"/>
              <w:bottom w:val="nil"/>
              <w:right w:val="single" w:sz="4"/>
            </w:tcBorders>
          </w:tcPr>
          <w:p>
            <w:pPr>
              <w:pStyle w:val="0"/>
              <w:jc w:val="right"/>
            </w:pPr>
            <w:r>
              <w:rPr>
                <w:sz w:val="24"/>
              </w:rPr>
              <w:t xml:space="preserve">Глава по БК</w:t>
            </w:r>
          </w:p>
        </w:tc>
        <w:tc>
          <w:tcPr>
            <w:tcW w:w="1134" w:type="dxa"/>
            <w:vAlign w:val="bottom"/>
            <w:tcBorders>
              <w:top w:val="single" w:sz="4"/>
              <w:left w:val="single" w:sz="4"/>
              <w:bottom w:val="single" w:sz="4"/>
              <w:right w:val="single" w:sz="4"/>
            </w:tcBorders>
          </w:tcPr>
          <w:p>
            <w:pPr>
              <w:pStyle w:val="0"/>
            </w:pPr>
            <w:r>
              <w:rPr>
                <w:sz w:val="24"/>
              </w:rPr>
            </w:r>
          </w:p>
        </w:tc>
      </w:tr>
      <w:tr>
        <w:tc>
          <w:tcPr>
            <w:tcW w:w="3175" w:type="dxa"/>
            <w:tcBorders>
              <w:top w:val="nil"/>
              <w:left w:val="nil"/>
              <w:bottom w:val="nil"/>
              <w:right w:val="nil"/>
            </w:tcBorders>
          </w:tcPr>
          <w:p>
            <w:pPr>
              <w:pStyle w:val="0"/>
            </w:pPr>
            <w:r>
              <w:rPr>
                <w:sz w:val="24"/>
              </w:rPr>
              <w:t xml:space="preserve">Наименование бюджета</w:t>
            </w:r>
          </w:p>
        </w:tc>
        <w:tc>
          <w:tcPr>
            <w:tcW w:w="3005" w:type="dxa"/>
            <w:vAlign w:val="bottom"/>
            <w:tcBorders>
              <w:top w:val="nil"/>
              <w:left w:val="nil"/>
              <w:bottom w:val="nil"/>
              <w:right w:val="nil"/>
            </w:tcBorders>
          </w:tcPr>
          <w:p>
            <w:pPr>
              <w:pStyle w:val="0"/>
              <w:jc w:val="center"/>
            </w:pPr>
            <w:r>
              <w:rPr>
                <w:sz w:val="24"/>
              </w:rPr>
              <w:t xml:space="preserve">________________</w:t>
            </w:r>
          </w:p>
        </w:tc>
        <w:tc>
          <w:tcPr>
            <w:tcW w:w="1757" w:type="dxa"/>
            <w:tcBorders>
              <w:top w:val="nil"/>
              <w:left w:val="nil"/>
              <w:bottom w:val="nil"/>
              <w:right w:val="single" w:sz="4"/>
            </w:tcBorders>
          </w:tcPr>
          <w:p>
            <w:pPr>
              <w:pStyle w:val="0"/>
              <w:jc w:val="right"/>
            </w:pPr>
            <w:r>
              <w:rPr>
                <w:sz w:val="24"/>
              </w:rPr>
              <w:t xml:space="preserve">по </w:t>
            </w:r>
            <w:r>
              <w:rPr>
                <w:sz w:val="24"/>
              </w:rPr>
              <w:t xml:space="preserve">ОКТМО</w:t>
            </w:r>
          </w:p>
        </w:tc>
        <w:tc>
          <w:tcPr>
            <w:tcW w:w="1134" w:type="dxa"/>
            <w:vAlign w:val="bottom"/>
            <w:tcBorders>
              <w:top w:val="single" w:sz="4"/>
              <w:left w:val="single" w:sz="4"/>
              <w:bottom w:val="single" w:sz="4"/>
              <w:right w:val="single" w:sz="4"/>
            </w:tcBorders>
          </w:tcPr>
          <w:p>
            <w:pPr>
              <w:pStyle w:val="0"/>
            </w:pPr>
            <w:r>
              <w:rPr>
                <w:sz w:val="24"/>
              </w:rPr>
            </w:r>
          </w:p>
        </w:tc>
      </w:tr>
      <w:tr>
        <w:tc>
          <w:tcPr>
            <w:tcW w:w="3175" w:type="dxa"/>
            <w:tcBorders>
              <w:top w:val="nil"/>
              <w:left w:val="nil"/>
              <w:bottom w:val="nil"/>
              <w:right w:val="nil"/>
            </w:tcBorders>
          </w:tcPr>
          <w:p>
            <w:pPr>
              <w:pStyle w:val="0"/>
            </w:pPr>
            <w:r>
              <w:rPr>
                <w:sz w:val="24"/>
              </w:rPr>
              <w:t xml:space="preserve">Финансовый орган</w:t>
            </w:r>
          </w:p>
        </w:tc>
        <w:tc>
          <w:tcPr>
            <w:tcW w:w="3005" w:type="dxa"/>
            <w:vAlign w:val="bottom"/>
            <w:tcBorders>
              <w:top w:val="nil"/>
              <w:left w:val="nil"/>
              <w:bottom w:val="nil"/>
              <w:right w:val="nil"/>
            </w:tcBorders>
          </w:tcPr>
          <w:p>
            <w:pPr>
              <w:pStyle w:val="0"/>
              <w:jc w:val="center"/>
            </w:pPr>
            <w:r>
              <w:rPr>
                <w:sz w:val="24"/>
              </w:rPr>
              <w:t xml:space="preserve">________________</w:t>
            </w:r>
          </w:p>
        </w:tc>
        <w:tc>
          <w:tcPr>
            <w:tcW w:w="1757" w:type="dxa"/>
            <w:tcBorders>
              <w:top w:val="nil"/>
              <w:left w:val="nil"/>
              <w:bottom w:val="nil"/>
              <w:right w:val="single" w:sz="4"/>
            </w:tcBorders>
          </w:tcPr>
          <w:p>
            <w:pPr>
              <w:pStyle w:val="0"/>
              <w:jc w:val="right"/>
            </w:pPr>
            <w:r>
              <w:rPr>
                <w:sz w:val="24"/>
              </w:rPr>
              <w:t xml:space="preserve">по ОКПО</w:t>
            </w:r>
          </w:p>
        </w:tc>
        <w:tc>
          <w:tcPr>
            <w:tcW w:w="1134" w:type="dxa"/>
            <w:vAlign w:val="bottom"/>
            <w:tcBorders>
              <w:top w:val="single" w:sz="4"/>
              <w:left w:val="single" w:sz="4"/>
              <w:bottom w:val="single" w:sz="4"/>
              <w:right w:val="single" w:sz="4"/>
            </w:tcBorders>
          </w:tcPr>
          <w:p>
            <w:pPr>
              <w:pStyle w:val="0"/>
            </w:pPr>
            <w:r>
              <w:rPr>
                <w:sz w:val="24"/>
              </w:rPr>
            </w:r>
          </w:p>
        </w:tc>
      </w:tr>
      <w:tr>
        <w:tc>
          <w:tcPr>
            <w:tcW w:w="3175" w:type="dxa"/>
            <w:tcBorders>
              <w:top w:val="nil"/>
              <w:left w:val="nil"/>
              <w:bottom w:val="nil"/>
              <w:right w:val="nil"/>
            </w:tcBorders>
          </w:tcPr>
          <w:p>
            <w:pPr>
              <w:pStyle w:val="0"/>
            </w:pPr>
            <w:r>
              <w:rPr>
                <w:sz w:val="24"/>
              </w:rPr>
              <w:t xml:space="preserve">Периодичность: ежедневная</w:t>
            </w:r>
          </w:p>
        </w:tc>
        <w:tc>
          <w:tcPr>
            <w:tcW w:w="3005" w:type="dxa"/>
            <w:tcBorders>
              <w:top w:val="nil"/>
              <w:left w:val="nil"/>
              <w:bottom w:val="nil"/>
              <w:right w:val="nil"/>
            </w:tcBorders>
          </w:tcPr>
          <w:p>
            <w:pPr>
              <w:pStyle w:val="0"/>
            </w:pPr>
            <w:r>
              <w:rPr>
                <w:sz w:val="24"/>
              </w:rPr>
            </w:r>
          </w:p>
        </w:tc>
        <w:tc>
          <w:tcPr>
            <w:tcW w:w="1757" w:type="dxa"/>
            <w:tcBorders>
              <w:top w:val="nil"/>
              <w:left w:val="nil"/>
              <w:bottom w:val="nil"/>
              <w:right w:val="single" w:sz="4"/>
            </w:tcBorders>
          </w:tcPr>
          <w:p>
            <w:pPr>
              <w:pStyle w:val="0"/>
            </w:pPr>
            <w:r>
              <w:rPr>
                <w:sz w:val="24"/>
              </w:rPr>
            </w:r>
          </w:p>
        </w:tc>
        <w:tc>
          <w:tcPr>
            <w:tcW w:w="1134" w:type="dxa"/>
            <w:vAlign w:val="bottom"/>
            <w:tcBorders>
              <w:top w:val="single" w:sz="4"/>
              <w:left w:val="single" w:sz="4"/>
              <w:bottom w:val="single" w:sz="4"/>
              <w:right w:val="single" w:sz="4"/>
            </w:tcBorders>
          </w:tcPr>
          <w:p>
            <w:pPr>
              <w:pStyle w:val="0"/>
            </w:pPr>
            <w:r>
              <w:rPr>
                <w:sz w:val="24"/>
              </w:rPr>
            </w:r>
          </w:p>
        </w:tc>
      </w:tr>
      <w:tr>
        <w:tc>
          <w:tcPr>
            <w:tcW w:w="3175" w:type="dxa"/>
            <w:tcBorders>
              <w:top w:val="nil"/>
              <w:left w:val="nil"/>
              <w:bottom w:val="nil"/>
              <w:right w:val="nil"/>
            </w:tcBorders>
          </w:tcPr>
          <w:p>
            <w:pPr>
              <w:pStyle w:val="0"/>
            </w:pPr>
            <w:r>
              <w:rPr>
                <w:sz w:val="24"/>
              </w:rPr>
              <w:t xml:space="preserve">Единица измерения: руб.</w:t>
            </w:r>
          </w:p>
        </w:tc>
        <w:tc>
          <w:tcPr>
            <w:tcW w:w="3005" w:type="dxa"/>
            <w:tcBorders>
              <w:top w:val="nil"/>
              <w:left w:val="nil"/>
              <w:bottom w:val="nil"/>
              <w:right w:val="nil"/>
            </w:tcBorders>
          </w:tcPr>
          <w:p>
            <w:pPr>
              <w:pStyle w:val="0"/>
            </w:pPr>
            <w:r>
              <w:rPr>
                <w:sz w:val="24"/>
              </w:rPr>
            </w:r>
          </w:p>
        </w:tc>
        <w:tc>
          <w:tcPr>
            <w:tcW w:w="1757" w:type="dxa"/>
            <w:tcBorders>
              <w:top w:val="nil"/>
              <w:left w:val="nil"/>
              <w:bottom w:val="nil"/>
              <w:right w:val="single" w:sz="4"/>
            </w:tcBorders>
          </w:tcPr>
          <w:p>
            <w:pPr>
              <w:pStyle w:val="0"/>
              <w:jc w:val="right"/>
            </w:pPr>
            <w:r>
              <w:rPr>
                <w:sz w:val="24"/>
              </w:rPr>
              <w:t xml:space="preserve">по ОКЕИ</w:t>
            </w:r>
          </w:p>
        </w:tc>
        <w:tc>
          <w:tcPr>
            <w:tcW w:w="1134" w:type="dxa"/>
            <w:vAlign w:val="bottom"/>
            <w:tcBorders>
              <w:top w:val="single" w:sz="4"/>
              <w:left w:val="single" w:sz="4"/>
              <w:bottom w:val="single" w:sz="4"/>
              <w:right w:val="single" w:sz="4"/>
            </w:tcBorders>
          </w:tcPr>
          <w:p>
            <w:pPr>
              <w:pStyle w:val="0"/>
              <w:jc w:val="center"/>
            </w:pPr>
            <w:r>
              <w:rPr>
                <w:sz w:val="24"/>
              </w:rPr>
              <w:t xml:space="preserve">383</w:t>
            </w:r>
          </w:p>
        </w:tc>
      </w:tr>
    </w:tbl>
    <w:p>
      <w:pPr>
        <w:pStyle w:val="0"/>
        <w:jc w:val="both"/>
      </w:pPr>
      <w:r>
        <w:rPr>
          <w:sz w:val="24"/>
        </w:rPr>
      </w:r>
    </w:p>
    <w:p>
      <w:pPr>
        <w:pStyle w:val="1"/>
        <w:jc w:val="both"/>
      </w:pPr>
      <w:r>
        <w:rPr>
          <w:sz w:val="20"/>
        </w:rPr>
        <w:t xml:space="preserve">                  1. Изменение остатков на лицевом счете</w:t>
      </w:r>
    </w:p>
    <w:p>
      <w:pPr>
        <w:pStyle w:val="0"/>
        <w:jc w:val="both"/>
      </w:pPr>
      <w:r>
        <w:rPr>
          <w:sz w:val="24"/>
        </w:rPr>
      </w:r>
    </w:p>
    <w:p>
      <w:pPr>
        <w:sectPr>
          <w:pgSz w:w="11906" w:h="16838"/>
          <w:pgMar w:top="1440" w:right="566" w:bottom="1440" w:left="1133" w:header="0" w:footer="0" w:gutter="0"/>
          <w:titlePg/>
        </w:sectPr>
      </w:pP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1247"/>
        <w:gridCol w:w="738"/>
        <w:gridCol w:w="738"/>
        <w:gridCol w:w="738"/>
        <w:gridCol w:w="738"/>
        <w:gridCol w:w="738"/>
        <w:gridCol w:w="738"/>
        <w:gridCol w:w="738"/>
        <w:gridCol w:w="738"/>
        <w:gridCol w:w="738"/>
        <w:gridCol w:w="740"/>
        <w:gridCol w:w="1020"/>
        <w:gridCol w:w="964"/>
      </w:tblGrid>
      <w:tr>
        <w:tc>
          <w:tcPr>
            <w:tcW w:w="1247" w:type="dxa"/>
            <w:tcBorders>
              <w:left w:val="nil"/>
            </w:tcBorders>
            <w:vMerge w:val="restart"/>
          </w:tcPr>
          <w:p>
            <w:pPr>
              <w:pStyle w:val="0"/>
              <w:jc w:val="center"/>
            </w:pPr>
            <w:r>
              <w:rPr>
                <w:sz w:val="24"/>
              </w:rPr>
              <w:t xml:space="preserve">Наименование показателя</w:t>
            </w:r>
          </w:p>
        </w:tc>
        <w:tc>
          <w:tcPr>
            <w:gridSpan w:val="4"/>
            <w:tcW w:w="2952" w:type="dxa"/>
          </w:tcPr>
          <w:p>
            <w:pPr>
              <w:pStyle w:val="0"/>
              <w:jc w:val="center"/>
            </w:pPr>
            <w:r>
              <w:rPr>
                <w:sz w:val="24"/>
              </w:rPr>
              <w:t xml:space="preserve">Бюджетные ассигнования</w:t>
            </w:r>
          </w:p>
        </w:tc>
        <w:tc>
          <w:tcPr>
            <w:gridSpan w:val="4"/>
            <w:tcW w:w="2952" w:type="dxa"/>
          </w:tcPr>
          <w:p>
            <w:pPr>
              <w:pStyle w:val="0"/>
              <w:jc w:val="center"/>
            </w:pPr>
            <w:r>
              <w:rPr>
                <w:sz w:val="24"/>
              </w:rPr>
              <w:t xml:space="preserve">Лимиты бюджетных обязательств</w:t>
            </w:r>
          </w:p>
        </w:tc>
        <w:tc>
          <w:tcPr>
            <w:gridSpan w:val="2"/>
            <w:tcW w:w="1478" w:type="dxa"/>
          </w:tcPr>
          <w:p>
            <w:pPr>
              <w:pStyle w:val="0"/>
              <w:jc w:val="center"/>
            </w:pPr>
            <w:r>
              <w:rPr>
                <w:sz w:val="24"/>
              </w:rPr>
              <w:t xml:space="preserve">Предельные объемы финансирования</w:t>
            </w:r>
          </w:p>
        </w:tc>
        <w:tc>
          <w:tcPr>
            <w:tcW w:w="1020" w:type="dxa"/>
            <w:vMerge w:val="restart"/>
          </w:tcPr>
          <w:p>
            <w:pPr>
              <w:pStyle w:val="0"/>
              <w:jc w:val="center"/>
            </w:pPr>
            <w:r>
              <w:rPr>
                <w:sz w:val="24"/>
              </w:rPr>
              <w:t xml:space="preserve">Поступления в ____ году</w:t>
            </w:r>
          </w:p>
          <w:p>
            <w:pPr>
              <w:pStyle w:val="0"/>
              <w:jc w:val="center"/>
            </w:pPr>
            <w:r>
              <w:rPr>
                <w:sz w:val="24"/>
              </w:rPr>
              <w:t xml:space="preserve">(с начала текущего финансового года)</w:t>
            </w:r>
          </w:p>
        </w:tc>
        <w:tc>
          <w:tcPr>
            <w:tcW w:w="964" w:type="dxa"/>
            <w:tcBorders>
              <w:right w:val="nil"/>
            </w:tcBorders>
            <w:vMerge w:val="restart"/>
          </w:tcPr>
          <w:p>
            <w:pPr>
              <w:pStyle w:val="0"/>
              <w:jc w:val="center"/>
            </w:pPr>
            <w:r>
              <w:rPr>
                <w:sz w:val="24"/>
              </w:rPr>
              <w:t xml:space="preserve">Выплаты в ____ году</w:t>
            </w:r>
          </w:p>
          <w:p>
            <w:pPr>
              <w:pStyle w:val="0"/>
              <w:jc w:val="center"/>
            </w:pPr>
            <w:r>
              <w:rPr>
                <w:sz w:val="24"/>
              </w:rPr>
              <w:t xml:space="preserve">(с начала текущего финансового года)</w:t>
            </w:r>
          </w:p>
        </w:tc>
      </w:tr>
      <w:tr>
        <w:tc>
          <w:tcPr>
            <w:tcBorders>
              <w:left w:val="nil"/>
            </w:tcBorders>
            <w:vMerge w:val="continue"/>
          </w:tcPr>
          <w:p/>
        </w:tc>
        <w:tc>
          <w:tcPr>
            <w:tcW w:w="738" w:type="dxa"/>
          </w:tcPr>
          <w:p>
            <w:pPr>
              <w:pStyle w:val="0"/>
              <w:jc w:val="center"/>
            </w:pPr>
            <w:r>
              <w:rPr>
                <w:sz w:val="24"/>
              </w:rPr>
              <w:t xml:space="preserve">на ____ год</w:t>
            </w:r>
          </w:p>
        </w:tc>
        <w:tc>
          <w:tcPr>
            <w:tcW w:w="738" w:type="dxa"/>
          </w:tcPr>
          <w:p>
            <w:pPr>
              <w:pStyle w:val="0"/>
              <w:jc w:val="center"/>
            </w:pPr>
            <w:r>
              <w:rPr>
                <w:sz w:val="24"/>
              </w:rPr>
              <w:t xml:space="preserve">на ____ год</w:t>
            </w:r>
          </w:p>
        </w:tc>
        <w:tc>
          <w:tcPr>
            <w:tcW w:w="738" w:type="dxa"/>
          </w:tcPr>
          <w:p>
            <w:pPr>
              <w:pStyle w:val="0"/>
              <w:jc w:val="center"/>
            </w:pPr>
            <w:r>
              <w:rPr>
                <w:sz w:val="24"/>
              </w:rPr>
              <w:t xml:space="preserve">на ____ год</w:t>
            </w:r>
          </w:p>
        </w:tc>
        <w:tc>
          <w:tcPr>
            <w:tcW w:w="738" w:type="dxa"/>
          </w:tcPr>
          <w:p>
            <w:pPr>
              <w:pStyle w:val="0"/>
              <w:jc w:val="center"/>
            </w:pPr>
            <w:r>
              <w:rPr>
                <w:sz w:val="24"/>
              </w:rPr>
              <w:t xml:space="preserve">на ____ год</w:t>
            </w:r>
          </w:p>
        </w:tc>
        <w:tc>
          <w:tcPr>
            <w:tcW w:w="738" w:type="dxa"/>
          </w:tcPr>
          <w:p>
            <w:pPr>
              <w:pStyle w:val="0"/>
              <w:jc w:val="center"/>
            </w:pPr>
            <w:r>
              <w:rPr>
                <w:sz w:val="24"/>
              </w:rPr>
              <w:t xml:space="preserve">на ____ год</w:t>
            </w:r>
          </w:p>
        </w:tc>
        <w:tc>
          <w:tcPr>
            <w:tcW w:w="738" w:type="dxa"/>
          </w:tcPr>
          <w:p>
            <w:pPr>
              <w:pStyle w:val="0"/>
              <w:jc w:val="center"/>
            </w:pPr>
            <w:r>
              <w:rPr>
                <w:sz w:val="24"/>
              </w:rPr>
              <w:t xml:space="preserve">на ____ год</w:t>
            </w:r>
          </w:p>
        </w:tc>
        <w:tc>
          <w:tcPr>
            <w:tcW w:w="738" w:type="dxa"/>
          </w:tcPr>
          <w:p>
            <w:pPr>
              <w:pStyle w:val="0"/>
              <w:jc w:val="center"/>
            </w:pPr>
            <w:r>
              <w:rPr>
                <w:sz w:val="24"/>
              </w:rPr>
              <w:t xml:space="preserve">на ____ год</w:t>
            </w:r>
          </w:p>
        </w:tc>
        <w:tc>
          <w:tcPr>
            <w:tcW w:w="738" w:type="dxa"/>
          </w:tcPr>
          <w:p>
            <w:pPr>
              <w:pStyle w:val="0"/>
              <w:jc w:val="center"/>
            </w:pPr>
            <w:r>
              <w:rPr>
                <w:sz w:val="24"/>
              </w:rPr>
              <w:t xml:space="preserve">на ____ год</w:t>
            </w:r>
          </w:p>
        </w:tc>
        <w:tc>
          <w:tcPr>
            <w:tcW w:w="738" w:type="dxa"/>
          </w:tcPr>
          <w:p>
            <w:pPr>
              <w:pStyle w:val="0"/>
              <w:jc w:val="center"/>
            </w:pPr>
            <w:r>
              <w:rPr>
                <w:sz w:val="24"/>
              </w:rPr>
              <w:t xml:space="preserve">на ____ год</w:t>
            </w:r>
          </w:p>
        </w:tc>
        <w:tc>
          <w:tcPr>
            <w:tcW w:w="740" w:type="dxa"/>
          </w:tcPr>
          <w:p>
            <w:pPr>
              <w:pStyle w:val="0"/>
              <w:jc w:val="center"/>
            </w:pPr>
            <w:r>
              <w:rPr>
                <w:sz w:val="24"/>
              </w:rPr>
              <w:t xml:space="preserve">на ____ год</w:t>
            </w:r>
          </w:p>
        </w:tc>
        <w:tc>
          <w:tcPr>
            <w:vMerge w:val="continue"/>
          </w:tcPr>
          <w:p/>
        </w:tc>
        <w:tc>
          <w:tcPr>
            <w:tcBorders>
              <w:right w:val="nil"/>
            </w:tcBorders>
            <w:vMerge w:val="continue"/>
          </w:tcPr>
          <w:p/>
        </w:tc>
      </w:tr>
      <w:tr>
        <w:tc>
          <w:tcPr>
            <w:tcW w:w="1247" w:type="dxa"/>
            <w:tcBorders>
              <w:left w:val="nil"/>
            </w:tcBorders>
          </w:tcPr>
          <w:p>
            <w:pPr>
              <w:pStyle w:val="0"/>
              <w:jc w:val="center"/>
            </w:pPr>
            <w:r>
              <w:rPr>
                <w:sz w:val="24"/>
              </w:rPr>
              <w:t xml:space="preserve">1</w:t>
            </w:r>
          </w:p>
        </w:tc>
        <w:tc>
          <w:tcPr>
            <w:tcW w:w="738" w:type="dxa"/>
          </w:tcPr>
          <w:p>
            <w:pPr>
              <w:pStyle w:val="0"/>
              <w:jc w:val="center"/>
            </w:pPr>
            <w:r>
              <w:rPr>
                <w:sz w:val="24"/>
              </w:rPr>
              <w:t xml:space="preserve">2</w:t>
            </w:r>
          </w:p>
        </w:tc>
        <w:tc>
          <w:tcPr>
            <w:tcW w:w="738" w:type="dxa"/>
          </w:tcPr>
          <w:p>
            <w:pPr>
              <w:pStyle w:val="0"/>
              <w:jc w:val="center"/>
            </w:pPr>
            <w:r>
              <w:rPr>
                <w:sz w:val="24"/>
              </w:rPr>
              <w:t xml:space="preserve">3</w:t>
            </w:r>
          </w:p>
        </w:tc>
        <w:tc>
          <w:tcPr>
            <w:tcW w:w="738" w:type="dxa"/>
          </w:tcPr>
          <w:p>
            <w:pPr>
              <w:pStyle w:val="0"/>
              <w:jc w:val="center"/>
            </w:pPr>
            <w:r>
              <w:rPr>
                <w:sz w:val="24"/>
              </w:rPr>
              <w:t xml:space="preserve">4</w:t>
            </w:r>
          </w:p>
        </w:tc>
        <w:tc>
          <w:tcPr>
            <w:tcW w:w="738" w:type="dxa"/>
          </w:tcPr>
          <w:p>
            <w:pPr>
              <w:pStyle w:val="0"/>
              <w:jc w:val="center"/>
            </w:pPr>
            <w:r>
              <w:rPr>
                <w:sz w:val="24"/>
              </w:rPr>
              <w:t xml:space="preserve">5</w:t>
            </w:r>
          </w:p>
        </w:tc>
        <w:tc>
          <w:tcPr>
            <w:tcW w:w="738" w:type="dxa"/>
          </w:tcPr>
          <w:p>
            <w:pPr>
              <w:pStyle w:val="0"/>
              <w:jc w:val="center"/>
            </w:pPr>
            <w:r>
              <w:rPr>
                <w:sz w:val="24"/>
              </w:rPr>
              <w:t xml:space="preserve">6</w:t>
            </w:r>
          </w:p>
        </w:tc>
        <w:tc>
          <w:tcPr>
            <w:tcW w:w="738" w:type="dxa"/>
          </w:tcPr>
          <w:p>
            <w:pPr>
              <w:pStyle w:val="0"/>
              <w:jc w:val="center"/>
            </w:pPr>
            <w:r>
              <w:rPr>
                <w:sz w:val="24"/>
              </w:rPr>
              <w:t xml:space="preserve">7</w:t>
            </w:r>
          </w:p>
        </w:tc>
        <w:tc>
          <w:tcPr>
            <w:tcW w:w="738" w:type="dxa"/>
          </w:tcPr>
          <w:p>
            <w:pPr>
              <w:pStyle w:val="0"/>
              <w:jc w:val="center"/>
            </w:pPr>
            <w:r>
              <w:rPr>
                <w:sz w:val="24"/>
              </w:rPr>
              <w:t xml:space="preserve">8</w:t>
            </w:r>
          </w:p>
        </w:tc>
        <w:tc>
          <w:tcPr>
            <w:tcW w:w="738" w:type="dxa"/>
          </w:tcPr>
          <w:p>
            <w:pPr>
              <w:pStyle w:val="0"/>
              <w:jc w:val="center"/>
            </w:pPr>
            <w:r>
              <w:rPr>
                <w:sz w:val="24"/>
              </w:rPr>
              <w:t xml:space="preserve">9</w:t>
            </w:r>
          </w:p>
        </w:tc>
        <w:tc>
          <w:tcPr>
            <w:tcW w:w="738" w:type="dxa"/>
          </w:tcPr>
          <w:p>
            <w:pPr>
              <w:pStyle w:val="0"/>
              <w:jc w:val="center"/>
            </w:pPr>
            <w:r>
              <w:rPr>
                <w:sz w:val="24"/>
              </w:rPr>
              <w:t xml:space="preserve">10</w:t>
            </w:r>
          </w:p>
        </w:tc>
        <w:tc>
          <w:tcPr>
            <w:tcW w:w="740" w:type="dxa"/>
          </w:tcPr>
          <w:p>
            <w:pPr>
              <w:pStyle w:val="0"/>
              <w:jc w:val="center"/>
            </w:pPr>
            <w:r>
              <w:rPr>
                <w:sz w:val="24"/>
              </w:rPr>
              <w:t xml:space="preserve">11</w:t>
            </w:r>
          </w:p>
        </w:tc>
        <w:tc>
          <w:tcPr>
            <w:tcW w:w="1020" w:type="dxa"/>
          </w:tcPr>
          <w:p>
            <w:pPr>
              <w:pStyle w:val="0"/>
              <w:jc w:val="center"/>
            </w:pPr>
            <w:r>
              <w:rPr>
                <w:sz w:val="24"/>
              </w:rPr>
              <w:t xml:space="preserve">12</w:t>
            </w:r>
          </w:p>
        </w:tc>
        <w:tc>
          <w:tcPr>
            <w:tcW w:w="964" w:type="dxa"/>
            <w:tcBorders>
              <w:right w:val="nil"/>
            </w:tcBorders>
          </w:tcPr>
          <w:p>
            <w:pPr>
              <w:pStyle w:val="0"/>
              <w:jc w:val="center"/>
            </w:pPr>
            <w:r>
              <w:rPr>
                <w:sz w:val="24"/>
              </w:rPr>
              <w:t xml:space="preserve">13</w:t>
            </w:r>
          </w:p>
        </w:tc>
      </w:tr>
      <w:tr>
        <w:tblPrEx>
          <w:tblBorders>
            <w:right w:val="single" w:sz="4"/>
          </w:tblBorders>
        </w:tblPrEx>
        <w:tc>
          <w:tcPr>
            <w:tcW w:w="1247" w:type="dxa"/>
            <w:tcBorders>
              <w:left w:val="nil"/>
            </w:tcBorders>
          </w:tcPr>
          <w:p>
            <w:pPr>
              <w:pStyle w:val="0"/>
            </w:pPr>
            <w:r>
              <w:rPr>
                <w:sz w:val="24"/>
              </w:rPr>
              <w:t xml:space="preserve">На начало дня</w:t>
            </w:r>
          </w:p>
        </w:tc>
        <w:tc>
          <w:tcPr>
            <w:tcW w:w="738" w:type="dxa"/>
          </w:tcPr>
          <w:p>
            <w:pPr>
              <w:pStyle w:val="0"/>
            </w:pPr>
            <w:r>
              <w:rPr>
                <w:sz w:val="24"/>
              </w:rPr>
            </w:r>
          </w:p>
        </w:tc>
        <w:tc>
          <w:tcPr>
            <w:tcW w:w="738" w:type="dxa"/>
          </w:tcPr>
          <w:p>
            <w:pPr>
              <w:pStyle w:val="0"/>
            </w:pPr>
            <w:r>
              <w:rPr>
                <w:sz w:val="24"/>
              </w:rPr>
            </w:r>
          </w:p>
        </w:tc>
        <w:tc>
          <w:tcPr>
            <w:tcW w:w="738" w:type="dxa"/>
          </w:tcPr>
          <w:p>
            <w:pPr>
              <w:pStyle w:val="0"/>
            </w:pPr>
            <w:r>
              <w:rPr>
                <w:sz w:val="24"/>
              </w:rPr>
            </w:r>
          </w:p>
        </w:tc>
        <w:tc>
          <w:tcPr>
            <w:tcW w:w="738" w:type="dxa"/>
          </w:tcPr>
          <w:p>
            <w:pPr>
              <w:pStyle w:val="0"/>
            </w:pPr>
            <w:r>
              <w:rPr>
                <w:sz w:val="24"/>
              </w:rPr>
            </w:r>
          </w:p>
        </w:tc>
        <w:tc>
          <w:tcPr>
            <w:tcW w:w="738" w:type="dxa"/>
          </w:tcPr>
          <w:p>
            <w:pPr>
              <w:pStyle w:val="0"/>
            </w:pPr>
            <w:r>
              <w:rPr>
                <w:sz w:val="24"/>
              </w:rPr>
            </w:r>
          </w:p>
        </w:tc>
        <w:tc>
          <w:tcPr>
            <w:tcW w:w="738" w:type="dxa"/>
          </w:tcPr>
          <w:p>
            <w:pPr>
              <w:pStyle w:val="0"/>
            </w:pPr>
            <w:r>
              <w:rPr>
                <w:sz w:val="24"/>
              </w:rPr>
            </w:r>
          </w:p>
        </w:tc>
        <w:tc>
          <w:tcPr>
            <w:tcW w:w="738" w:type="dxa"/>
          </w:tcPr>
          <w:p>
            <w:pPr>
              <w:pStyle w:val="0"/>
            </w:pPr>
            <w:r>
              <w:rPr>
                <w:sz w:val="24"/>
              </w:rPr>
            </w:r>
          </w:p>
        </w:tc>
        <w:tc>
          <w:tcPr>
            <w:tcW w:w="738" w:type="dxa"/>
          </w:tcPr>
          <w:p>
            <w:pPr>
              <w:pStyle w:val="0"/>
            </w:pPr>
            <w:r>
              <w:rPr>
                <w:sz w:val="24"/>
              </w:rPr>
            </w:r>
          </w:p>
        </w:tc>
        <w:tc>
          <w:tcPr>
            <w:tcW w:w="738" w:type="dxa"/>
          </w:tcPr>
          <w:p>
            <w:pPr>
              <w:pStyle w:val="0"/>
            </w:pPr>
            <w:r>
              <w:rPr>
                <w:sz w:val="24"/>
              </w:rPr>
            </w:r>
          </w:p>
        </w:tc>
        <w:tc>
          <w:tcPr>
            <w:tcW w:w="740" w:type="dxa"/>
          </w:tcPr>
          <w:p>
            <w:pPr>
              <w:pStyle w:val="0"/>
            </w:pPr>
            <w:r>
              <w:rPr>
                <w:sz w:val="24"/>
              </w:rPr>
            </w:r>
          </w:p>
        </w:tc>
        <w:tc>
          <w:tcPr>
            <w:tcW w:w="1020" w:type="dxa"/>
          </w:tcPr>
          <w:p>
            <w:pPr>
              <w:pStyle w:val="0"/>
            </w:pPr>
            <w:r>
              <w:rPr>
                <w:sz w:val="24"/>
              </w:rPr>
            </w:r>
          </w:p>
        </w:tc>
        <w:tc>
          <w:tcPr>
            <w:tcW w:w="964" w:type="dxa"/>
          </w:tcPr>
          <w:p>
            <w:pPr>
              <w:pStyle w:val="0"/>
            </w:pPr>
            <w:r>
              <w:rPr>
                <w:sz w:val="24"/>
              </w:rPr>
            </w:r>
          </w:p>
        </w:tc>
      </w:tr>
      <w:tr>
        <w:tblPrEx>
          <w:tblBorders>
            <w:right w:val="single" w:sz="4"/>
          </w:tblBorders>
        </w:tblPrEx>
        <w:tc>
          <w:tcPr>
            <w:tcW w:w="1247" w:type="dxa"/>
            <w:tcBorders>
              <w:left w:val="nil"/>
            </w:tcBorders>
          </w:tcPr>
          <w:p>
            <w:pPr>
              <w:pStyle w:val="0"/>
            </w:pPr>
            <w:r>
              <w:rPr>
                <w:sz w:val="24"/>
              </w:rPr>
              <w:t xml:space="preserve">На конец дня</w:t>
            </w:r>
          </w:p>
        </w:tc>
        <w:tc>
          <w:tcPr>
            <w:tcW w:w="738" w:type="dxa"/>
          </w:tcPr>
          <w:p>
            <w:pPr>
              <w:pStyle w:val="0"/>
            </w:pPr>
            <w:r>
              <w:rPr>
                <w:sz w:val="24"/>
              </w:rPr>
            </w:r>
          </w:p>
        </w:tc>
        <w:tc>
          <w:tcPr>
            <w:tcW w:w="738" w:type="dxa"/>
          </w:tcPr>
          <w:p>
            <w:pPr>
              <w:pStyle w:val="0"/>
            </w:pPr>
            <w:r>
              <w:rPr>
                <w:sz w:val="24"/>
              </w:rPr>
            </w:r>
          </w:p>
        </w:tc>
        <w:tc>
          <w:tcPr>
            <w:tcW w:w="738" w:type="dxa"/>
          </w:tcPr>
          <w:p>
            <w:pPr>
              <w:pStyle w:val="0"/>
            </w:pPr>
            <w:r>
              <w:rPr>
                <w:sz w:val="24"/>
              </w:rPr>
            </w:r>
          </w:p>
        </w:tc>
        <w:tc>
          <w:tcPr>
            <w:tcW w:w="738" w:type="dxa"/>
          </w:tcPr>
          <w:p>
            <w:pPr>
              <w:pStyle w:val="0"/>
            </w:pPr>
            <w:r>
              <w:rPr>
                <w:sz w:val="24"/>
              </w:rPr>
            </w:r>
          </w:p>
        </w:tc>
        <w:tc>
          <w:tcPr>
            <w:tcW w:w="738" w:type="dxa"/>
          </w:tcPr>
          <w:p>
            <w:pPr>
              <w:pStyle w:val="0"/>
            </w:pPr>
            <w:r>
              <w:rPr>
                <w:sz w:val="24"/>
              </w:rPr>
            </w:r>
          </w:p>
        </w:tc>
        <w:tc>
          <w:tcPr>
            <w:tcW w:w="738" w:type="dxa"/>
          </w:tcPr>
          <w:p>
            <w:pPr>
              <w:pStyle w:val="0"/>
            </w:pPr>
            <w:r>
              <w:rPr>
                <w:sz w:val="24"/>
              </w:rPr>
            </w:r>
          </w:p>
        </w:tc>
        <w:tc>
          <w:tcPr>
            <w:tcW w:w="738" w:type="dxa"/>
          </w:tcPr>
          <w:p>
            <w:pPr>
              <w:pStyle w:val="0"/>
            </w:pPr>
            <w:r>
              <w:rPr>
                <w:sz w:val="24"/>
              </w:rPr>
            </w:r>
          </w:p>
        </w:tc>
        <w:tc>
          <w:tcPr>
            <w:tcW w:w="738" w:type="dxa"/>
          </w:tcPr>
          <w:p>
            <w:pPr>
              <w:pStyle w:val="0"/>
            </w:pPr>
            <w:r>
              <w:rPr>
                <w:sz w:val="24"/>
              </w:rPr>
            </w:r>
          </w:p>
        </w:tc>
        <w:tc>
          <w:tcPr>
            <w:tcW w:w="738" w:type="dxa"/>
          </w:tcPr>
          <w:p>
            <w:pPr>
              <w:pStyle w:val="0"/>
            </w:pPr>
            <w:r>
              <w:rPr>
                <w:sz w:val="24"/>
              </w:rPr>
            </w:r>
          </w:p>
        </w:tc>
        <w:tc>
          <w:tcPr>
            <w:tcW w:w="740" w:type="dxa"/>
          </w:tcPr>
          <w:p>
            <w:pPr>
              <w:pStyle w:val="0"/>
            </w:pPr>
            <w:r>
              <w:rPr>
                <w:sz w:val="24"/>
              </w:rPr>
            </w:r>
          </w:p>
        </w:tc>
        <w:tc>
          <w:tcPr>
            <w:tcW w:w="1020" w:type="dxa"/>
          </w:tcPr>
          <w:p>
            <w:pPr>
              <w:pStyle w:val="0"/>
            </w:pPr>
            <w:r>
              <w:rPr>
                <w:sz w:val="24"/>
              </w:rPr>
            </w:r>
          </w:p>
        </w:tc>
        <w:tc>
          <w:tcPr>
            <w:tcW w:w="964" w:type="dxa"/>
          </w:tcPr>
          <w:p>
            <w:pPr>
              <w:pStyle w:val="0"/>
            </w:pPr>
            <w:r>
              <w:rPr>
                <w:sz w:val="24"/>
              </w:rPr>
            </w:r>
          </w:p>
        </w:tc>
      </w:tr>
    </w:tbl>
    <w:p>
      <w:pPr>
        <w:pStyle w:val="0"/>
        <w:jc w:val="both"/>
      </w:pPr>
      <w:r>
        <w:rPr>
          <w:sz w:val="24"/>
        </w:rPr>
      </w:r>
    </w:p>
    <w:p>
      <w:pPr>
        <w:pStyle w:val="1"/>
        <w:jc w:val="both"/>
      </w:pPr>
      <w:r>
        <w:rPr>
          <w:sz w:val="20"/>
        </w:rPr>
        <w:t xml:space="preserve">                     2. Операции с бюджетными данными</w:t>
      </w:r>
    </w:p>
    <w:p>
      <w:pPr>
        <w:pStyle w:val="0"/>
        <w:jc w:val="both"/>
      </w:pPr>
      <w:r>
        <w:rPr>
          <w:sz w:val="24"/>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1248"/>
        <w:gridCol w:w="624"/>
        <w:gridCol w:w="624"/>
        <w:gridCol w:w="739"/>
        <w:gridCol w:w="739"/>
        <w:gridCol w:w="739"/>
        <w:gridCol w:w="739"/>
        <w:gridCol w:w="739"/>
        <w:gridCol w:w="739"/>
        <w:gridCol w:w="739"/>
        <w:gridCol w:w="739"/>
        <w:gridCol w:w="739"/>
        <w:gridCol w:w="739"/>
        <w:gridCol w:w="739"/>
        <w:gridCol w:w="743"/>
      </w:tblGrid>
      <w:tr>
        <w:tc>
          <w:tcPr>
            <w:gridSpan w:val="3"/>
            <w:tcW w:w="2496" w:type="dxa"/>
            <w:tcBorders>
              <w:left w:val="nil"/>
            </w:tcBorders>
          </w:tcPr>
          <w:p>
            <w:pPr>
              <w:pStyle w:val="0"/>
              <w:jc w:val="center"/>
            </w:pPr>
            <w:r>
              <w:rPr>
                <w:sz w:val="24"/>
              </w:rPr>
              <w:t xml:space="preserve">Документ</w:t>
            </w:r>
          </w:p>
        </w:tc>
        <w:tc>
          <w:tcPr>
            <w:gridSpan w:val="4"/>
            <w:tcW w:w="2956" w:type="dxa"/>
          </w:tcPr>
          <w:p>
            <w:pPr>
              <w:pStyle w:val="0"/>
              <w:jc w:val="center"/>
            </w:pPr>
            <w:r>
              <w:rPr>
                <w:sz w:val="24"/>
              </w:rPr>
              <w:t xml:space="preserve">Бюджетные ассигнования</w:t>
            </w:r>
          </w:p>
        </w:tc>
        <w:tc>
          <w:tcPr>
            <w:gridSpan w:val="6"/>
            <w:tcW w:w="4434" w:type="dxa"/>
          </w:tcPr>
          <w:p>
            <w:pPr>
              <w:pStyle w:val="0"/>
              <w:jc w:val="center"/>
            </w:pPr>
            <w:r>
              <w:rPr>
                <w:sz w:val="24"/>
              </w:rPr>
              <w:t xml:space="preserve">Лимиты бюджетных обязательств</w:t>
            </w:r>
          </w:p>
        </w:tc>
        <w:tc>
          <w:tcPr>
            <w:gridSpan w:val="2"/>
            <w:tcW w:w="1482" w:type="dxa"/>
            <w:tcBorders>
              <w:right w:val="nil"/>
            </w:tcBorders>
          </w:tcPr>
          <w:p>
            <w:pPr>
              <w:pStyle w:val="0"/>
              <w:jc w:val="center"/>
            </w:pPr>
            <w:r>
              <w:rPr>
                <w:sz w:val="24"/>
              </w:rPr>
              <w:t xml:space="preserve">Предельные объемы финансирования</w:t>
            </w:r>
          </w:p>
        </w:tc>
      </w:tr>
      <w:tr>
        <w:tc>
          <w:tcPr>
            <w:tcW w:w="1248" w:type="dxa"/>
            <w:tcBorders>
              <w:left w:val="nil"/>
            </w:tcBorders>
            <w:vMerge w:val="restart"/>
          </w:tcPr>
          <w:p>
            <w:pPr>
              <w:pStyle w:val="0"/>
              <w:jc w:val="center"/>
            </w:pPr>
            <w:r>
              <w:rPr>
                <w:sz w:val="24"/>
              </w:rPr>
              <w:t xml:space="preserve">наименование</w:t>
            </w:r>
          </w:p>
        </w:tc>
        <w:tc>
          <w:tcPr>
            <w:tcW w:w="624" w:type="dxa"/>
            <w:vMerge w:val="restart"/>
          </w:tcPr>
          <w:p>
            <w:pPr>
              <w:pStyle w:val="0"/>
              <w:jc w:val="center"/>
            </w:pPr>
            <w:r>
              <w:rPr>
                <w:sz w:val="24"/>
              </w:rPr>
              <w:t xml:space="preserve">номер</w:t>
            </w:r>
          </w:p>
        </w:tc>
        <w:tc>
          <w:tcPr>
            <w:tcW w:w="624" w:type="dxa"/>
            <w:vMerge w:val="restart"/>
          </w:tcPr>
          <w:p>
            <w:pPr>
              <w:pStyle w:val="0"/>
              <w:jc w:val="center"/>
            </w:pPr>
            <w:r>
              <w:rPr>
                <w:sz w:val="24"/>
              </w:rPr>
              <w:t xml:space="preserve">дата</w:t>
            </w:r>
          </w:p>
        </w:tc>
        <w:tc>
          <w:tcPr>
            <w:tcW w:w="739" w:type="dxa"/>
            <w:vMerge w:val="restart"/>
          </w:tcPr>
          <w:p>
            <w:pPr>
              <w:pStyle w:val="0"/>
              <w:jc w:val="center"/>
            </w:pPr>
            <w:r>
              <w:rPr>
                <w:sz w:val="24"/>
              </w:rPr>
              <w:t xml:space="preserve">на ____ год</w:t>
            </w:r>
          </w:p>
        </w:tc>
        <w:tc>
          <w:tcPr>
            <w:tcW w:w="739" w:type="dxa"/>
            <w:vMerge w:val="restart"/>
          </w:tcPr>
          <w:p>
            <w:pPr>
              <w:pStyle w:val="0"/>
              <w:jc w:val="center"/>
            </w:pPr>
            <w:r>
              <w:rPr>
                <w:sz w:val="24"/>
              </w:rPr>
              <w:t xml:space="preserve">на ____ год</w:t>
            </w:r>
          </w:p>
        </w:tc>
        <w:tc>
          <w:tcPr>
            <w:tcW w:w="739" w:type="dxa"/>
            <w:vMerge w:val="restart"/>
          </w:tcPr>
          <w:p>
            <w:pPr>
              <w:pStyle w:val="0"/>
              <w:jc w:val="center"/>
            </w:pPr>
            <w:r>
              <w:rPr>
                <w:sz w:val="24"/>
              </w:rPr>
              <w:t xml:space="preserve">на ____ год</w:t>
            </w:r>
          </w:p>
        </w:tc>
        <w:tc>
          <w:tcPr>
            <w:tcW w:w="739" w:type="dxa"/>
            <w:vMerge w:val="restart"/>
          </w:tcPr>
          <w:p>
            <w:pPr>
              <w:pStyle w:val="0"/>
              <w:jc w:val="center"/>
            </w:pPr>
            <w:r>
              <w:rPr>
                <w:sz w:val="24"/>
              </w:rPr>
              <w:t xml:space="preserve">на ____ год</w:t>
            </w:r>
          </w:p>
        </w:tc>
        <w:tc>
          <w:tcPr>
            <w:gridSpan w:val="2"/>
            <w:tcW w:w="1478" w:type="dxa"/>
          </w:tcPr>
          <w:p>
            <w:pPr>
              <w:pStyle w:val="0"/>
              <w:jc w:val="center"/>
            </w:pPr>
            <w:r>
              <w:rPr>
                <w:sz w:val="24"/>
              </w:rPr>
              <w:t xml:space="preserve">в валюте Российской Федерации</w:t>
            </w:r>
          </w:p>
        </w:tc>
        <w:tc>
          <w:tcPr>
            <w:gridSpan w:val="2"/>
            <w:tcW w:w="1478" w:type="dxa"/>
          </w:tcPr>
          <w:p>
            <w:pPr>
              <w:pStyle w:val="0"/>
              <w:jc w:val="center"/>
            </w:pPr>
            <w:r>
              <w:rPr>
                <w:sz w:val="24"/>
              </w:rPr>
              <w:t xml:space="preserve">для выплат в иностранной валюте (в рублевом эквиваленте)</w:t>
            </w:r>
          </w:p>
        </w:tc>
        <w:tc>
          <w:tcPr>
            <w:tcW w:w="739" w:type="dxa"/>
            <w:vMerge w:val="restart"/>
          </w:tcPr>
          <w:p>
            <w:pPr>
              <w:pStyle w:val="0"/>
              <w:jc w:val="center"/>
            </w:pPr>
            <w:r>
              <w:rPr>
                <w:sz w:val="24"/>
              </w:rPr>
              <w:t xml:space="preserve">на ____ год</w:t>
            </w:r>
          </w:p>
        </w:tc>
        <w:tc>
          <w:tcPr>
            <w:tcW w:w="739" w:type="dxa"/>
            <w:vMerge w:val="restart"/>
          </w:tcPr>
          <w:p>
            <w:pPr>
              <w:pStyle w:val="0"/>
              <w:jc w:val="center"/>
            </w:pPr>
            <w:r>
              <w:rPr>
                <w:sz w:val="24"/>
              </w:rPr>
              <w:t xml:space="preserve">на ____ год</w:t>
            </w:r>
          </w:p>
        </w:tc>
        <w:tc>
          <w:tcPr>
            <w:tcW w:w="739" w:type="dxa"/>
            <w:vMerge w:val="restart"/>
          </w:tcPr>
          <w:p>
            <w:pPr>
              <w:pStyle w:val="0"/>
              <w:jc w:val="center"/>
            </w:pPr>
            <w:r>
              <w:rPr>
                <w:sz w:val="24"/>
              </w:rPr>
              <w:t xml:space="preserve">на ____ год</w:t>
            </w:r>
          </w:p>
        </w:tc>
        <w:tc>
          <w:tcPr>
            <w:tcW w:w="743" w:type="dxa"/>
            <w:tcBorders>
              <w:right w:val="nil"/>
            </w:tcBorders>
            <w:vMerge w:val="restart"/>
          </w:tcPr>
          <w:p>
            <w:pPr>
              <w:pStyle w:val="0"/>
              <w:jc w:val="center"/>
            </w:pPr>
            <w:r>
              <w:rPr>
                <w:sz w:val="24"/>
              </w:rPr>
              <w:t xml:space="preserve">на ____ год</w:t>
            </w:r>
          </w:p>
        </w:tc>
      </w:tr>
      <w:tr>
        <w:tc>
          <w:tcPr>
            <w:tcBorders>
              <w:left w:val="nil"/>
            </w:tcBorders>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739" w:type="dxa"/>
          </w:tcPr>
          <w:p>
            <w:pPr>
              <w:pStyle w:val="0"/>
              <w:jc w:val="center"/>
            </w:pPr>
            <w:r>
              <w:rPr>
                <w:sz w:val="24"/>
              </w:rPr>
              <w:t xml:space="preserve">на ____ год</w:t>
            </w:r>
          </w:p>
        </w:tc>
        <w:tc>
          <w:tcPr>
            <w:tcW w:w="739" w:type="dxa"/>
          </w:tcPr>
          <w:p>
            <w:pPr>
              <w:pStyle w:val="0"/>
              <w:jc w:val="center"/>
            </w:pPr>
            <w:r>
              <w:rPr>
                <w:sz w:val="24"/>
              </w:rPr>
              <w:t xml:space="preserve">на ____ год</w:t>
            </w:r>
          </w:p>
        </w:tc>
        <w:tc>
          <w:tcPr>
            <w:tcW w:w="739" w:type="dxa"/>
          </w:tcPr>
          <w:p>
            <w:pPr>
              <w:pStyle w:val="0"/>
              <w:jc w:val="center"/>
            </w:pPr>
            <w:r>
              <w:rPr>
                <w:sz w:val="24"/>
              </w:rPr>
              <w:t xml:space="preserve">на ____ год</w:t>
            </w:r>
          </w:p>
        </w:tc>
        <w:tc>
          <w:tcPr>
            <w:tcW w:w="739" w:type="dxa"/>
          </w:tcPr>
          <w:p>
            <w:pPr>
              <w:pStyle w:val="0"/>
              <w:jc w:val="center"/>
            </w:pPr>
            <w:r>
              <w:rPr>
                <w:sz w:val="24"/>
              </w:rPr>
              <w:t xml:space="preserve">на ____ год</w:t>
            </w:r>
          </w:p>
        </w:tc>
        <w:tc>
          <w:tcPr>
            <w:vMerge w:val="continue"/>
          </w:tcPr>
          <w:p/>
        </w:tc>
        <w:tc>
          <w:tcPr>
            <w:vMerge w:val="continue"/>
          </w:tcPr>
          <w:p/>
        </w:tc>
        <w:tc>
          <w:tcPr>
            <w:vMerge w:val="continue"/>
          </w:tcPr>
          <w:p/>
        </w:tc>
        <w:tc>
          <w:tcPr>
            <w:tcBorders>
              <w:right w:val="nil"/>
            </w:tcBorders>
            <w:vMerge w:val="continue"/>
          </w:tcPr>
          <w:p/>
        </w:tc>
      </w:tr>
      <w:tr>
        <w:tc>
          <w:tcPr>
            <w:tcW w:w="1248" w:type="dxa"/>
            <w:tcBorders>
              <w:left w:val="nil"/>
            </w:tcBorders>
          </w:tcPr>
          <w:p>
            <w:pPr>
              <w:pStyle w:val="0"/>
              <w:jc w:val="center"/>
            </w:pPr>
            <w:r>
              <w:rPr>
                <w:sz w:val="24"/>
              </w:rPr>
              <w:t xml:space="preserve">1</w:t>
            </w:r>
          </w:p>
        </w:tc>
        <w:tc>
          <w:tcPr>
            <w:tcW w:w="624" w:type="dxa"/>
          </w:tcPr>
          <w:p>
            <w:pPr>
              <w:pStyle w:val="0"/>
              <w:jc w:val="center"/>
            </w:pPr>
            <w:r>
              <w:rPr>
                <w:sz w:val="24"/>
              </w:rPr>
              <w:t xml:space="preserve">2</w:t>
            </w:r>
          </w:p>
        </w:tc>
        <w:tc>
          <w:tcPr>
            <w:tcW w:w="624" w:type="dxa"/>
          </w:tcPr>
          <w:p>
            <w:pPr>
              <w:pStyle w:val="0"/>
              <w:jc w:val="center"/>
            </w:pPr>
            <w:r>
              <w:rPr>
                <w:sz w:val="24"/>
              </w:rPr>
              <w:t xml:space="preserve">3</w:t>
            </w:r>
          </w:p>
        </w:tc>
        <w:tc>
          <w:tcPr>
            <w:tcW w:w="739" w:type="dxa"/>
          </w:tcPr>
          <w:p>
            <w:pPr>
              <w:pStyle w:val="0"/>
              <w:jc w:val="center"/>
            </w:pPr>
            <w:r>
              <w:rPr>
                <w:sz w:val="24"/>
              </w:rPr>
              <w:t xml:space="preserve">4</w:t>
            </w:r>
          </w:p>
        </w:tc>
        <w:tc>
          <w:tcPr>
            <w:tcW w:w="739" w:type="dxa"/>
          </w:tcPr>
          <w:p>
            <w:pPr>
              <w:pStyle w:val="0"/>
              <w:jc w:val="center"/>
            </w:pPr>
            <w:r>
              <w:rPr>
                <w:sz w:val="24"/>
              </w:rPr>
              <w:t xml:space="preserve">5</w:t>
            </w:r>
          </w:p>
        </w:tc>
        <w:tc>
          <w:tcPr>
            <w:tcW w:w="739" w:type="dxa"/>
          </w:tcPr>
          <w:p>
            <w:pPr>
              <w:pStyle w:val="0"/>
              <w:jc w:val="center"/>
            </w:pPr>
            <w:r>
              <w:rPr>
                <w:sz w:val="24"/>
              </w:rPr>
              <w:t xml:space="preserve">6</w:t>
            </w:r>
          </w:p>
        </w:tc>
        <w:tc>
          <w:tcPr>
            <w:tcW w:w="739" w:type="dxa"/>
          </w:tcPr>
          <w:p>
            <w:pPr>
              <w:pStyle w:val="0"/>
              <w:jc w:val="center"/>
            </w:pPr>
            <w:r>
              <w:rPr>
                <w:sz w:val="24"/>
              </w:rPr>
              <w:t xml:space="preserve">7</w:t>
            </w:r>
          </w:p>
        </w:tc>
        <w:tc>
          <w:tcPr>
            <w:tcW w:w="739" w:type="dxa"/>
          </w:tcPr>
          <w:p>
            <w:pPr>
              <w:pStyle w:val="0"/>
              <w:jc w:val="center"/>
            </w:pPr>
            <w:r>
              <w:rPr>
                <w:sz w:val="24"/>
              </w:rPr>
              <w:t xml:space="preserve">8</w:t>
            </w:r>
          </w:p>
        </w:tc>
        <w:tc>
          <w:tcPr>
            <w:tcW w:w="739" w:type="dxa"/>
          </w:tcPr>
          <w:p>
            <w:pPr>
              <w:pStyle w:val="0"/>
              <w:jc w:val="center"/>
            </w:pPr>
            <w:r>
              <w:rPr>
                <w:sz w:val="24"/>
              </w:rPr>
              <w:t xml:space="preserve">9</w:t>
            </w:r>
          </w:p>
        </w:tc>
        <w:tc>
          <w:tcPr>
            <w:tcW w:w="739" w:type="dxa"/>
          </w:tcPr>
          <w:p>
            <w:pPr>
              <w:pStyle w:val="0"/>
              <w:jc w:val="center"/>
            </w:pPr>
            <w:r>
              <w:rPr>
                <w:sz w:val="24"/>
              </w:rPr>
              <w:t xml:space="preserve">10</w:t>
            </w:r>
          </w:p>
        </w:tc>
        <w:tc>
          <w:tcPr>
            <w:tcW w:w="739" w:type="dxa"/>
          </w:tcPr>
          <w:p>
            <w:pPr>
              <w:pStyle w:val="0"/>
              <w:jc w:val="center"/>
            </w:pPr>
            <w:r>
              <w:rPr>
                <w:sz w:val="24"/>
              </w:rPr>
              <w:t xml:space="preserve">11</w:t>
            </w:r>
          </w:p>
        </w:tc>
        <w:tc>
          <w:tcPr>
            <w:tcW w:w="739" w:type="dxa"/>
          </w:tcPr>
          <w:p>
            <w:pPr>
              <w:pStyle w:val="0"/>
              <w:jc w:val="center"/>
            </w:pPr>
            <w:r>
              <w:rPr>
                <w:sz w:val="24"/>
              </w:rPr>
              <w:t xml:space="preserve">12</w:t>
            </w:r>
          </w:p>
        </w:tc>
        <w:tc>
          <w:tcPr>
            <w:tcW w:w="739" w:type="dxa"/>
          </w:tcPr>
          <w:p>
            <w:pPr>
              <w:pStyle w:val="0"/>
              <w:jc w:val="center"/>
            </w:pPr>
            <w:r>
              <w:rPr>
                <w:sz w:val="24"/>
              </w:rPr>
              <w:t xml:space="preserve">13</w:t>
            </w:r>
          </w:p>
        </w:tc>
        <w:tc>
          <w:tcPr>
            <w:tcW w:w="739" w:type="dxa"/>
          </w:tcPr>
          <w:p>
            <w:pPr>
              <w:pStyle w:val="0"/>
              <w:jc w:val="center"/>
            </w:pPr>
            <w:r>
              <w:rPr>
                <w:sz w:val="24"/>
              </w:rPr>
              <w:t xml:space="preserve">14</w:t>
            </w:r>
          </w:p>
        </w:tc>
        <w:tc>
          <w:tcPr>
            <w:tcW w:w="743" w:type="dxa"/>
            <w:tcBorders>
              <w:right w:val="nil"/>
            </w:tcBorders>
          </w:tcPr>
          <w:p>
            <w:pPr>
              <w:pStyle w:val="0"/>
              <w:jc w:val="center"/>
            </w:pPr>
            <w:r>
              <w:rPr>
                <w:sz w:val="24"/>
              </w:rPr>
              <w:t xml:space="preserve">15</w:t>
            </w:r>
          </w:p>
        </w:tc>
      </w:tr>
      <w:tr>
        <w:tblPrEx>
          <w:tblBorders>
            <w:left w:val="single" w:sz="4"/>
            <w:right w:val="single" w:sz="4"/>
          </w:tblBorders>
        </w:tblPrEx>
        <w:tc>
          <w:tcPr>
            <w:tcW w:w="1248"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739" w:type="dxa"/>
          </w:tcPr>
          <w:p>
            <w:pPr>
              <w:pStyle w:val="0"/>
            </w:pPr>
            <w:r>
              <w:rPr>
                <w:sz w:val="24"/>
              </w:rPr>
            </w:r>
          </w:p>
        </w:tc>
        <w:tc>
          <w:tcPr>
            <w:tcW w:w="739" w:type="dxa"/>
          </w:tcPr>
          <w:p>
            <w:pPr>
              <w:pStyle w:val="0"/>
            </w:pPr>
            <w:r>
              <w:rPr>
                <w:sz w:val="24"/>
              </w:rPr>
            </w:r>
          </w:p>
        </w:tc>
        <w:tc>
          <w:tcPr>
            <w:tcW w:w="739" w:type="dxa"/>
          </w:tcPr>
          <w:p>
            <w:pPr>
              <w:pStyle w:val="0"/>
            </w:pPr>
            <w:r>
              <w:rPr>
                <w:sz w:val="24"/>
              </w:rPr>
            </w:r>
          </w:p>
        </w:tc>
        <w:tc>
          <w:tcPr>
            <w:tcW w:w="739" w:type="dxa"/>
          </w:tcPr>
          <w:p>
            <w:pPr>
              <w:pStyle w:val="0"/>
            </w:pPr>
            <w:r>
              <w:rPr>
                <w:sz w:val="24"/>
              </w:rPr>
            </w:r>
          </w:p>
        </w:tc>
        <w:tc>
          <w:tcPr>
            <w:tcW w:w="739" w:type="dxa"/>
          </w:tcPr>
          <w:p>
            <w:pPr>
              <w:pStyle w:val="0"/>
            </w:pPr>
            <w:r>
              <w:rPr>
                <w:sz w:val="24"/>
              </w:rPr>
            </w:r>
          </w:p>
        </w:tc>
        <w:tc>
          <w:tcPr>
            <w:tcW w:w="739" w:type="dxa"/>
          </w:tcPr>
          <w:p>
            <w:pPr>
              <w:pStyle w:val="0"/>
            </w:pPr>
            <w:r>
              <w:rPr>
                <w:sz w:val="24"/>
              </w:rPr>
            </w:r>
          </w:p>
        </w:tc>
        <w:tc>
          <w:tcPr>
            <w:tcW w:w="739" w:type="dxa"/>
          </w:tcPr>
          <w:p>
            <w:pPr>
              <w:pStyle w:val="0"/>
            </w:pPr>
            <w:r>
              <w:rPr>
                <w:sz w:val="24"/>
              </w:rPr>
            </w:r>
          </w:p>
        </w:tc>
        <w:tc>
          <w:tcPr>
            <w:tcW w:w="739" w:type="dxa"/>
          </w:tcPr>
          <w:p>
            <w:pPr>
              <w:pStyle w:val="0"/>
            </w:pPr>
            <w:r>
              <w:rPr>
                <w:sz w:val="24"/>
              </w:rPr>
            </w:r>
          </w:p>
        </w:tc>
        <w:tc>
          <w:tcPr>
            <w:tcW w:w="739" w:type="dxa"/>
          </w:tcPr>
          <w:p>
            <w:pPr>
              <w:pStyle w:val="0"/>
            </w:pPr>
            <w:r>
              <w:rPr>
                <w:sz w:val="24"/>
              </w:rPr>
            </w:r>
          </w:p>
        </w:tc>
        <w:tc>
          <w:tcPr>
            <w:tcW w:w="739" w:type="dxa"/>
          </w:tcPr>
          <w:p>
            <w:pPr>
              <w:pStyle w:val="0"/>
            </w:pPr>
            <w:r>
              <w:rPr>
                <w:sz w:val="24"/>
              </w:rPr>
            </w:r>
          </w:p>
        </w:tc>
        <w:tc>
          <w:tcPr>
            <w:tcW w:w="739" w:type="dxa"/>
          </w:tcPr>
          <w:p>
            <w:pPr>
              <w:pStyle w:val="0"/>
            </w:pPr>
            <w:r>
              <w:rPr>
                <w:sz w:val="24"/>
              </w:rPr>
            </w:r>
          </w:p>
        </w:tc>
        <w:tc>
          <w:tcPr>
            <w:tcW w:w="743" w:type="dxa"/>
          </w:tcPr>
          <w:p>
            <w:pPr>
              <w:pStyle w:val="0"/>
            </w:pPr>
            <w:r>
              <w:rPr>
                <w:sz w:val="24"/>
              </w:rPr>
            </w:r>
          </w:p>
        </w:tc>
      </w:tr>
      <w:tr>
        <w:tblPrEx>
          <w:tblBorders>
            <w:left w:val="single" w:sz="4"/>
            <w:right w:val="single" w:sz="4"/>
          </w:tblBorders>
        </w:tblPrEx>
        <w:tc>
          <w:tcPr>
            <w:tcW w:w="1248"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739" w:type="dxa"/>
          </w:tcPr>
          <w:p>
            <w:pPr>
              <w:pStyle w:val="0"/>
            </w:pPr>
            <w:r>
              <w:rPr>
                <w:sz w:val="24"/>
              </w:rPr>
            </w:r>
          </w:p>
        </w:tc>
        <w:tc>
          <w:tcPr>
            <w:tcW w:w="739" w:type="dxa"/>
          </w:tcPr>
          <w:p>
            <w:pPr>
              <w:pStyle w:val="0"/>
            </w:pPr>
            <w:r>
              <w:rPr>
                <w:sz w:val="24"/>
              </w:rPr>
            </w:r>
          </w:p>
        </w:tc>
        <w:tc>
          <w:tcPr>
            <w:tcW w:w="739" w:type="dxa"/>
          </w:tcPr>
          <w:p>
            <w:pPr>
              <w:pStyle w:val="0"/>
            </w:pPr>
            <w:r>
              <w:rPr>
                <w:sz w:val="24"/>
              </w:rPr>
            </w:r>
          </w:p>
        </w:tc>
        <w:tc>
          <w:tcPr>
            <w:tcW w:w="739" w:type="dxa"/>
          </w:tcPr>
          <w:p>
            <w:pPr>
              <w:pStyle w:val="0"/>
            </w:pPr>
            <w:r>
              <w:rPr>
                <w:sz w:val="24"/>
              </w:rPr>
            </w:r>
          </w:p>
        </w:tc>
        <w:tc>
          <w:tcPr>
            <w:tcW w:w="739" w:type="dxa"/>
          </w:tcPr>
          <w:p>
            <w:pPr>
              <w:pStyle w:val="0"/>
            </w:pPr>
            <w:r>
              <w:rPr>
                <w:sz w:val="24"/>
              </w:rPr>
            </w:r>
          </w:p>
        </w:tc>
        <w:tc>
          <w:tcPr>
            <w:tcW w:w="739" w:type="dxa"/>
          </w:tcPr>
          <w:p>
            <w:pPr>
              <w:pStyle w:val="0"/>
            </w:pPr>
            <w:r>
              <w:rPr>
                <w:sz w:val="24"/>
              </w:rPr>
            </w:r>
          </w:p>
        </w:tc>
        <w:tc>
          <w:tcPr>
            <w:tcW w:w="739" w:type="dxa"/>
          </w:tcPr>
          <w:p>
            <w:pPr>
              <w:pStyle w:val="0"/>
            </w:pPr>
            <w:r>
              <w:rPr>
                <w:sz w:val="24"/>
              </w:rPr>
            </w:r>
          </w:p>
        </w:tc>
        <w:tc>
          <w:tcPr>
            <w:tcW w:w="739" w:type="dxa"/>
          </w:tcPr>
          <w:p>
            <w:pPr>
              <w:pStyle w:val="0"/>
            </w:pPr>
            <w:r>
              <w:rPr>
                <w:sz w:val="24"/>
              </w:rPr>
            </w:r>
          </w:p>
        </w:tc>
        <w:tc>
          <w:tcPr>
            <w:tcW w:w="739" w:type="dxa"/>
          </w:tcPr>
          <w:p>
            <w:pPr>
              <w:pStyle w:val="0"/>
            </w:pPr>
            <w:r>
              <w:rPr>
                <w:sz w:val="24"/>
              </w:rPr>
            </w:r>
          </w:p>
        </w:tc>
        <w:tc>
          <w:tcPr>
            <w:tcW w:w="739" w:type="dxa"/>
          </w:tcPr>
          <w:p>
            <w:pPr>
              <w:pStyle w:val="0"/>
            </w:pPr>
            <w:r>
              <w:rPr>
                <w:sz w:val="24"/>
              </w:rPr>
            </w:r>
          </w:p>
        </w:tc>
        <w:tc>
          <w:tcPr>
            <w:tcW w:w="739" w:type="dxa"/>
          </w:tcPr>
          <w:p>
            <w:pPr>
              <w:pStyle w:val="0"/>
            </w:pPr>
            <w:r>
              <w:rPr>
                <w:sz w:val="24"/>
              </w:rPr>
            </w:r>
          </w:p>
        </w:tc>
        <w:tc>
          <w:tcPr>
            <w:tcW w:w="743" w:type="dxa"/>
          </w:tcPr>
          <w:p>
            <w:pPr>
              <w:pStyle w:val="0"/>
            </w:pPr>
            <w:r>
              <w:rPr>
                <w:sz w:val="24"/>
              </w:rPr>
            </w:r>
          </w:p>
        </w:tc>
      </w:tr>
      <w:tr>
        <w:tblPrEx>
          <w:tblBorders>
            <w:right w:val="single" w:sz="4"/>
          </w:tblBorders>
        </w:tblPrEx>
        <w:tc>
          <w:tcPr>
            <w:tcW w:w="1248" w:type="dxa"/>
            <w:tcBorders>
              <w:left w:val="nil"/>
              <w:bottom w:val="nil"/>
              <w:right w:val="nil"/>
            </w:tcBorders>
          </w:tcPr>
          <w:p>
            <w:pPr>
              <w:pStyle w:val="0"/>
            </w:pPr>
            <w:r>
              <w:rPr>
                <w:sz w:val="24"/>
              </w:rPr>
            </w:r>
          </w:p>
        </w:tc>
        <w:tc>
          <w:tcPr>
            <w:gridSpan w:val="2"/>
            <w:tcW w:w="1248" w:type="dxa"/>
            <w:tcBorders>
              <w:left w:val="nil"/>
              <w:bottom w:val="nil"/>
            </w:tcBorders>
          </w:tcPr>
          <w:p>
            <w:pPr>
              <w:pStyle w:val="0"/>
              <w:jc w:val="right"/>
            </w:pPr>
            <w:r>
              <w:rPr>
                <w:sz w:val="24"/>
              </w:rPr>
              <w:t xml:space="preserve">Итого</w:t>
            </w:r>
          </w:p>
        </w:tc>
        <w:tc>
          <w:tcPr>
            <w:tcW w:w="739" w:type="dxa"/>
          </w:tcPr>
          <w:p>
            <w:pPr>
              <w:pStyle w:val="0"/>
            </w:pPr>
            <w:r>
              <w:rPr>
                <w:sz w:val="24"/>
              </w:rPr>
            </w:r>
          </w:p>
        </w:tc>
        <w:tc>
          <w:tcPr>
            <w:tcW w:w="739" w:type="dxa"/>
          </w:tcPr>
          <w:p>
            <w:pPr>
              <w:pStyle w:val="0"/>
            </w:pPr>
            <w:r>
              <w:rPr>
                <w:sz w:val="24"/>
              </w:rPr>
            </w:r>
          </w:p>
        </w:tc>
        <w:tc>
          <w:tcPr>
            <w:tcW w:w="739" w:type="dxa"/>
          </w:tcPr>
          <w:p>
            <w:pPr>
              <w:pStyle w:val="0"/>
            </w:pPr>
            <w:r>
              <w:rPr>
                <w:sz w:val="24"/>
              </w:rPr>
            </w:r>
          </w:p>
        </w:tc>
        <w:tc>
          <w:tcPr>
            <w:tcW w:w="739" w:type="dxa"/>
          </w:tcPr>
          <w:p>
            <w:pPr>
              <w:pStyle w:val="0"/>
            </w:pPr>
            <w:r>
              <w:rPr>
                <w:sz w:val="24"/>
              </w:rPr>
            </w:r>
          </w:p>
        </w:tc>
        <w:tc>
          <w:tcPr>
            <w:tcW w:w="739" w:type="dxa"/>
          </w:tcPr>
          <w:p>
            <w:pPr>
              <w:pStyle w:val="0"/>
            </w:pPr>
            <w:r>
              <w:rPr>
                <w:sz w:val="24"/>
              </w:rPr>
            </w:r>
          </w:p>
        </w:tc>
        <w:tc>
          <w:tcPr>
            <w:tcW w:w="739" w:type="dxa"/>
          </w:tcPr>
          <w:p>
            <w:pPr>
              <w:pStyle w:val="0"/>
            </w:pPr>
            <w:r>
              <w:rPr>
                <w:sz w:val="24"/>
              </w:rPr>
            </w:r>
          </w:p>
        </w:tc>
        <w:tc>
          <w:tcPr>
            <w:tcW w:w="739" w:type="dxa"/>
          </w:tcPr>
          <w:p>
            <w:pPr>
              <w:pStyle w:val="0"/>
            </w:pPr>
            <w:r>
              <w:rPr>
                <w:sz w:val="24"/>
              </w:rPr>
            </w:r>
          </w:p>
        </w:tc>
        <w:tc>
          <w:tcPr>
            <w:tcW w:w="739" w:type="dxa"/>
          </w:tcPr>
          <w:p>
            <w:pPr>
              <w:pStyle w:val="0"/>
            </w:pPr>
            <w:r>
              <w:rPr>
                <w:sz w:val="24"/>
              </w:rPr>
            </w:r>
          </w:p>
        </w:tc>
        <w:tc>
          <w:tcPr>
            <w:tcW w:w="739" w:type="dxa"/>
          </w:tcPr>
          <w:p>
            <w:pPr>
              <w:pStyle w:val="0"/>
            </w:pPr>
            <w:r>
              <w:rPr>
                <w:sz w:val="24"/>
              </w:rPr>
            </w:r>
          </w:p>
        </w:tc>
        <w:tc>
          <w:tcPr>
            <w:tcW w:w="739" w:type="dxa"/>
          </w:tcPr>
          <w:p>
            <w:pPr>
              <w:pStyle w:val="0"/>
            </w:pPr>
            <w:r>
              <w:rPr>
                <w:sz w:val="24"/>
              </w:rPr>
            </w:r>
          </w:p>
        </w:tc>
        <w:tc>
          <w:tcPr>
            <w:tcW w:w="739" w:type="dxa"/>
          </w:tcPr>
          <w:p>
            <w:pPr>
              <w:pStyle w:val="0"/>
            </w:pPr>
            <w:r>
              <w:rPr>
                <w:sz w:val="24"/>
              </w:rPr>
            </w:r>
          </w:p>
        </w:tc>
        <w:tc>
          <w:tcPr>
            <w:tcW w:w="743" w:type="dxa"/>
          </w:tcPr>
          <w:p>
            <w:pPr>
              <w:pStyle w:val="0"/>
            </w:pPr>
            <w:r>
              <w:rPr>
                <w:sz w:val="24"/>
              </w:rPr>
            </w:r>
          </w:p>
        </w:tc>
      </w:tr>
    </w:tbl>
    <w:p>
      <w:pPr>
        <w:sectPr>
          <w:pgSz w:w="16838" w:h="11906" w:orient="landscape"/>
          <w:pgMar w:top="1133" w:right="1440" w:bottom="566" w:left="1440" w:header="0" w:footer="0" w:gutter="0"/>
          <w:titlePg/>
        </w:sectPr>
      </w:pPr>
    </w:p>
    <w:p>
      <w:pPr>
        <w:pStyle w:val="0"/>
        <w:jc w:val="both"/>
      </w:pPr>
      <w:r>
        <w:rPr>
          <w:sz w:val="24"/>
        </w:rPr>
      </w:r>
    </w:p>
    <w:p>
      <w:pPr>
        <w:pStyle w:val="1"/>
        <w:jc w:val="both"/>
      </w:pPr>
      <w:r>
        <w:rPr>
          <w:sz w:val="20"/>
        </w:rPr>
        <w:t xml:space="preserve">                                                         Номер страницы ___</w:t>
      </w:r>
    </w:p>
    <w:p>
      <w:pPr>
        <w:pStyle w:val="1"/>
        <w:jc w:val="both"/>
      </w:pPr>
      <w:r>
        <w:rPr>
          <w:sz w:val="20"/>
        </w:rPr>
        <w:t xml:space="preserve">                                                          Всего страниц ___</w:t>
      </w:r>
    </w:p>
    <w:p>
      <w:pPr>
        <w:pStyle w:val="1"/>
        <w:jc w:val="both"/>
      </w:pPr>
      <w:r>
        <w:rPr>
          <w:sz w:val="20"/>
        </w:rPr>
      </w:r>
    </w:p>
    <w:p>
      <w:pPr>
        <w:pStyle w:val="1"/>
        <w:jc w:val="both"/>
      </w:pPr>
      <w:r>
        <w:rPr>
          <w:sz w:val="20"/>
        </w:rPr>
        <w:t xml:space="preserve">                                                        Форма 0531719, с. 2</w:t>
      </w:r>
    </w:p>
    <w:p>
      <w:pPr>
        <w:pStyle w:val="1"/>
        <w:jc w:val="both"/>
      </w:pPr>
      <w:r>
        <w:rPr>
          <w:sz w:val="20"/>
        </w:rPr>
      </w:r>
    </w:p>
    <w:p>
      <w:pPr>
        <w:pStyle w:val="1"/>
        <w:jc w:val="both"/>
      </w:pPr>
      <w:r>
        <w:rPr>
          <w:sz w:val="20"/>
        </w:rPr>
        <w:t xml:space="preserve">                                                Номер лицевого счета ______</w:t>
      </w:r>
    </w:p>
    <w:p>
      <w:pPr>
        <w:pStyle w:val="1"/>
        <w:jc w:val="both"/>
      </w:pPr>
      <w:r>
        <w:rPr>
          <w:sz w:val="20"/>
        </w:rPr>
        <w:t xml:space="preserve">                                                за "__" ___________ 20__ г.</w:t>
      </w:r>
    </w:p>
    <w:p>
      <w:pPr>
        <w:pStyle w:val="1"/>
        <w:jc w:val="both"/>
      </w:pPr>
      <w:r>
        <w:rPr>
          <w:sz w:val="20"/>
        </w:rPr>
      </w:r>
    </w:p>
    <w:p>
      <w:pPr>
        <w:pStyle w:val="1"/>
        <w:jc w:val="both"/>
      </w:pPr>
      <w:r>
        <w:rPr>
          <w:sz w:val="20"/>
        </w:rPr>
        <w:t xml:space="preserve">                    3. Операции с бюджетными средствами</w:t>
      </w:r>
    </w:p>
    <w:p>
      <w:pPr>
        <w:pStyle w:val="1"/>
        <w:jc w:val="both"/>
      </w:pPr>
      <w:r>
        <w:rPr>
          <w:sz w:val="20"/>
        </w:rPr>
      </w:r>
    </w:p>
    <w:p>
      <w:pPr>
        <w:pStyle w:val="1"/>
        <w:jc w:val="both"/>
      </w:pPr>
      <w:r>
        <w:rPr>
          <w:sz w:val="20"/>
        </w:rPr>
        <w:t xml:space="preserve">              3.1. Поступления в валюте Российской Федерации</w:t>
      </w:r>
    </w:p>
    <w:p>
      <w:pPr>
        <w:pStyle w:val="1"/>
        <w:jc w:val="both"/>
      </w:pPr>
      <w:r>
        <w:rPr>
          <w:sz w:val="20"/>
        </w:rPr>
        <w:t xml:space="preserve">                          и в иностранной валюте</w:t>
      </w:r>
    </w:p>
    <w:p>
      <w:pPr>
        <w:pStyle w:val="0"/>
        <w:jc w:val="both"/>
      </w:pPr>
      <w:r>
        <w:rPr>
          <w:sz w:val="24"/>
        </w:rPr>
      </w:r>
    </w:p>
    <w:tbl>
      <w:tblPr>
        <w:tblInd w:w="0" w:type="dxa"/>
        <w:tblLayout w:type="fixed"/>
        <w:tblBorders>
          <w:top w:val="single" w:sz="4"/>
          <w:bottom w:val="single" w:sz="4"/>
          <w:right w:val="single" w:sz="4"/>
          <w:insideV w:val="single" w:sz="4"/>
          <w:insideH w:val="single" w:sz="4"/>
        </w:tblBorders>
        <w:tblCellMar>
          <w:top w:w="102" w:type="dxa"/>
          <w:left w:w="62" w:type="dxa"/>
          <w:bottom w:w="102" w:type="dxa"/>
          <w:right w:w="62" w:type="dxa"/>
        </w:tblCellMar>
      </w:tblPr>
      <w:tblGrid>
        <w:gridCol w:w="1020"/>
        <w:gridCol w:w="850"/>
        <w:gridCol w:w="794"/>
        <w:gridCol w:w="1701"/>
        <w:gridCol w:w="1020"/>
        <w:gridCol w:w="1361"/>
        <w:gridCol w:w="794"/>
        <w:gridCol w:w="1531"/>
      </w:tblGrid>
      <w:tr>
        <w:tblPrEx>
          <w:tblBorders>
            <w:right w:val="nil"/>
          </w:tblBorders>
        </w:tblPrEx>
        <w:tc>
          <w:tcPr>
            <w:gridSpan w:val="3"/>
            <w:tcW w:w="2664" w:type="dxa"/>
            <w:tcBorders>
              <w:left w:val="nil"/>
            </w:tcBorders>
          </w:tcPr>
          <w:p>
            <w:pPr>
              <w:pStyle w:val="0"/>
              <w:jc w:val="center"/>
            </w:pPr>
            <w:r>
              <w:rPr>
                <w:sz w:val="24"/>
              </w:rPr>
              <w:t xml:space="preserve">Документ, подтверждающий проведение операции</w:t>
            </w:r>
          </w:p>
        </w:tc>
        <w:tc>
          <w:tcPr>
            <w:tcW w:w="1701" w:type="dxa"/>
            <w:vMerge w:val="restart"/>
          </w:tcPr>
          <w:p>
            <w:pPr>
              <w:pStyle w:val="0"/>
              <w:jc w:val="center"/>
            </w:pPr>
            <w:r>
              <w:rPr>
                <w:sz w:val="24"/>
              </w:rPr>
              <w:t xml:space="preserve">Поступления в валюте Российской Федерации в ____ году (текущий финансовый год)</w:t>
            </w:r>
          </w:p>
        </w:tc>
        <w:tc>
          <w:tcPr>
            <w:gridSpan w:val="4"/>
            <w:tcW w:w="4706" w:type="dxa"/>
            <w:tcBorders>
              <w:right w:val="nil"/>
            </w:tcBorders>
          </w:tcPr>
          <w:p>
            <w:pPr>
              <w:pStyle w:val="0"/>
              <w:jc w:val="center"/>
            </w:pPr>
            <w:r>
              <w:rPr>
                <w:sz w:val="24"/>
              </w:rPr>
              <w:t xml:space="preserve">Поступления в иностранной валюте</w:t>
            </w:r>
          </w:p>
        </w:tc>
      </w:tr>
      <w:tr>
        <w:tblPrEx>
          <w:tblBorders>
            <w:right w:val="nil"/>
          </w:tblBorders>
        </w:tblPrEx>
        <w:tc>
          <w:tcPr>
            <w:tcW w:w="1020" w:type="dxa"/>
            <w:tcBorders>
              <w:left w:val="nil"/>
            </w:tcBorders>
          </w:tcPr>
          <w:p>
            <w:pPr>
              <w:pStyle w:val="0"/>
              <w:jc w:val="center"/>
            </w:pPr>
            <w:r>
              <w:rPr>
                <w:sz w:val="24"/>
              </w:rPr>
              <w:t xml:space="preserve">наименование</w:t>
            </w:r>
          </w:p>
        </w:tc>
        <w:tc>
          <w:tcPr>
            <w:tcW w:w="850" w:type="dxa"/>
          </w:tcPr>
          <w:p>
            <w:pPr>
              <w:pStyle w:val="0"/>
              <w:jc w:val="center"/>
            </w:pPr>
            <w:r>
              <w:rPr>
                <w:sz w:val="24"/>
              </w:rPr>
              <w:t xml:space="preserve">номер</w:t>
            </w:r>
          </w:p>
        </w:tc>
        <w:tc>
          <w:tcPr>
            <w:tcW w:w="794" w:type="dxa"/>
          </w:tcPr>
          <w:p>
            <w:pPr>
              <w:pStyle w:val="0"/>
              <w:jc w:val="center"/>
            </w:pPr>
            <w:r>
              <w:rPr>
                <w:sz w:val="24"/>
              </w:rPr>
              <w:t xml:space="preserve">дата</w:t>
            </w:r>
          </w:p>
        </w:tc>
        <w:tc>
          <w:tcPr>
            <w:vMerge w:val="continue"/>
          </w:tcPr>
          <w:p/>
        </w:tc>
        <w:tc>
          <w:tcPr>
            <w:tcW w:w="1020" w:type="dxa"/>
          </w:tcPr>
          <w:p>
            <w:pPr>
              <w:pStyle w:val="0"/>
              <w:jc w:val="center"/>
            </w:pPr>
            <w:r>
              <w:rPr>
                <w:sz w:val="24"/>
              </w:rPr>
              <w:t xml:space="preserve">код валюты по </w:t>
            </w:r>
            <w:r>
              <w:rPr>
                <w:sz w:val="24"/>
              </w:rPr>
              <w:t xml:space="preserve">ОКВ</w:t>
            </w:r>
          </w:p>
        </w:tc>
        <w:tc>
          <w:tcPr>
            <w:tcW w:w="1361" w:type="dxa"/>
          </w:tcPr>
          <w:p>
            <w:pPr>
              <w:pStyle w:val="0"/>
              <w:jc w:val="center"/>
            </w:pPr>
            <w:r>
              <w:rPr>
                <w:sz w:val="24"/>
              </w:rPr>
              <w:t xml:space="preserve">сумма в иностранной валюте в ____ году</w:t>
            </w:r>
          </w:p>
          <w:p>
            <w:pPr>
              <w:pStyle w:val="0"/>
              <w:jc w:val="center"/>
            </w:pPr>
            <w:r>
              <w:rPr>
                <w:sz w:val="24"/>
              </w:rPr>
              <w:t xml:space="preserve">(текущий финансовый год)</w:t>
            </w:r>
          </w:p>
        </w:tc>
        <w:tc>
          <w:tcPr>
            <w:tcW w:w="794" w:type="dxa"/>
          </w:tcPr>
          <w:p>
            <w:pPr>
              <w:pStyle w:val="0"/>
              <w:jc w:val="center"/>
            </w:pPr>
            <w:r>
              <w:rPr>
                <w:sz w:val="24"/>
              </w:rPr>
              <w:t xml:space="preserve">курс валюты</w:t>
            </w:r>
          </w:p>
        </w:tc>
        <w:tc>
          <w:tcPr>
            <w:tcW w:w="1531" w:type="dxa"/>
            <w:tcBorders>
              <w:right w:val="nil"/>
            </w:tcBorders>
          </w:tcPr>
          <w:p>
            <w:pPr>
              <w:pStyle w:val="0"/>
              <w:jc w:val="center"/>
            </w:pPr>
            <w:r>
              <w:rPr>
                <w:sz w:val="24"/>
              </w:rPr>
              <w:t xml:space="preserve">сумма поступлений в рублевом эквиваленте в ____ году</w:t>
            </w:r>
          </w:p>
          <w:p>
            <w:pPr>
              <w:pStyle w:val="0"/>
              <w:jc w:val="center"/>
            </w:pPr>
            <w:r>
              <w:rPr>
                <w:sz w:val="24"/>
              </w:rPr>
              <w:t xml:space="preserve">(текущий финансовый год)</w:t>
            </w:r>
          </w:p>
        </w:tc>
      </w:tr>
      <w:tr>
        <w:tblPrEx>
          <w:tblBorders>
            <w:right w:val="nil"/>
          </w:tblBorders>
        </w:tblPrEx>
        <w:tc>
          <w:tcPr>
            <w:tcW w:w="1020" w:type="dxa"/>
            <w:tcBorders>
              <w:left w:val="nil"/>
            </w:tcBorders>
          </w:tcPr>
          <w:p>
            <w:pPr>
              <w:pStyle w:val="0"/>
              <w:jc w:val="center"/>
            </w:pPr>
            <w:r>
              <w:rPr>
                <w:sz w:val="24"/>
              </w:rPr>
              <w:t xml:space="preserve">1</w:t>
            </w:r>
          </w:p>
        </w:tc>
        <w:tc>
          <w:tcPr>
            <w:tcW w:w="850" w:type="dxa"/>
          </w:tcPr>
          <w:p>
            <w:pPr>
              <w:pStyle w:val="0"/>
              <w:jc w:val="center"/>
            </w:pPr>
            <w:r>
              <w:rPr>
                <w:sz w:val="24"/>
              </w:rPr>
              <w:t xml:space="preserve">2</w:t>
            </w:r>
          </w:p>
        </w:tc>
        <w:tc>
          <w:tcPr>
            <w:tcW w:w="794" w:type="dxa"/>
          </w:tcPr>
          <w:p>
            <w:pPr>
              <w:pStyle w:val="0"/>
              <w:jc w:val="center"/>
            </w:pPr>
            <w:r>
              <w:rPr>
                <w:sz w:val="24"/>
              </w:rPr>
              <w:t xml:space="preserve">3</w:t>
            </w:r>
          </w:p>
        </w:tc>
        <w:tc>
          <w:tcPr>
            <w:tcW w:w="1701" w:type="dxa"/>
          </w:tcPr>
          <w:p>
            <w:pPr>
              <w:pStyle w:val="0"/>
              <w:jc w:val="center"/>
            </w:pPr>
            <w:r>
              <w:rPr>
                <w:sz w:val="24"/>
              </w:rPr>
              <w:t xml:space="preserve">4</w:t>
            </w:r>
          </w:p>
        </w:tc>
        <w:tc>
          <w:tcPr>
            <w:tcW w:w="1020" w:type="dxa"/>
          </w:tcPr>
          <w:p>
            <w:pPr>
              <w:pStyle w:val="0"/>
              <w:jc w:val="center"/>
            </w:pPr>
            <w:r>
              <w:rPr>
                <w:sz w:val="24"/>
              </w:rPr>
              <w:t xml:space="preserve">5</w:t>
            </w:r>
          </w:p>
        </w:tc>
        <w:tc>
          <w:tcPr>
            <w:tcW w:w="1361" w:type="dxa"/>
          </w:tcPr>
          <w:p>
            <w:pPr>
              <w:pStyle w:val="0"/>
              <w:jc w:val="center"/>
            </w:pPr>
            <w:r>
              <w:rPr>
                <w:sz w:val="24"/>
              </w:rPr>
              <w:t xml:space="preserve">6</w:t>
            </w:r>
          </w:p>
        </w:tc>
        <w:tc>
          <w:tcPr>
            <w:tcW w:w="794" w:type="dxa"/>
          </w:tcPr>
          <w:p>
            <w:pPr>
              <w:pStyle w:val="0"/>
              <w:jc w:val="center"/>
            </w:pPr>
            <w:r>
              <w:rPr>
                <w:sz w:val="24"/>
              </w:rPr>
              <w:t xml:space="preserve">7</w:t>
            </w:r>
          </w:p>
        </w:tc>
        <w:tc>
          <w:tcPr>
            <w:tcW w:w="1531" w:type="dxa"/>
            <w:tcBorders>
              <w:right w:val="nil"/>
            </w:tcBorders>
          </w:tcPr>
          <w:p>
            <w:pPr>
              <w:pStyle w:val="0"/>
              <w:jc w:val="center"/>
            </w:pPr>
            <w:r>
              <w:rPr>
                <w:sz w:val="24"/>
              </w:rPr>
              <w:t xml:space="preserve">8</w:t>
            </w:r>
          </w:p>
        </w:tc>
      </w:tr>
      <w:tr>
        <w:tblPrEx>
          <w:tblBorders>
            <w:left w:val="single" w:sz="4"/>
          </w:tblBorders>
        </w:tblPrEx>
        <w:tc>
          <w:tcPr>
            <w:tcW w:w="1020"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1701" w:type="dxa"/>
          </w:tcPr>
          <w:p>
            <w:pPr>
              <w:pStyle w:val="0"/>
            </w:pPr>
            <w:r>
              <w:rPr>
                <w:sz w:val="24"/>
              </w:rPr>
            </w:r>
          </w:p>
        </w:tc>
        <w:tc>
          <w:tcPr>
            <w:tcW w:w="1020" w:type="dxa"/>
          </w:tcPr>
          <w:p>
            <w:pPr>
              <w:pStyle w:val="0"/>
            </w:pPr>
            <w:r>
              <w:rPr>
                <w:sz w:val="24"/>
              </w:rPr>
            </w:r>
          </w:p>
        </w:tc>
        <w:tc>
          <w:tcPr>
            <w:tcW w:w="1361" w:type="dxa"/>
          </w:tcPr>
          <w:p>
            <w:pPr>
              <w:pStyle w:val="0"/>
            </w:pPr>
            <w:r>
              <w:rPr>
                <w:sz w:val="24"/>
              </w:rPr>
            </w:r>
          </w:p>
        </w:tc>
        <w:tc>
          <w:tcPr>
            <w:tcW w:w="794" w:type="dxa"/>
          </w:tcPr>
          <w:p>
            <w:pPr>
              <w:pStyle w:val="0"/>
            </w:pPr>
            <w:r>
              <w:rPr>
                <w:sz w:val="24"/>
              </w:rPr>
            </w:r>
          </w:p>
        </w:tc>
        <w:tc>
          <w:tcPr>
            <w:tcW w:w="1531" w:type="dxa"/>
          </w:tcPr>
          <w:p>
            <w:pPr>
              <w:pStyle w:val="0"/>
            </w:pPr>
            <w:r>
              <w:rPr>
                <w:sz w:val="24"/>
              </w:rPr>
            </w:r>
          </w:p>
        </w:tc>
      </w:tr>
      <w:tr>
        <w:tblPrEx>
          <w:tblBorders>
            <w:left w:val="single" w:sz="4"/>
          </w:tblBorders>
        </w:tblPrEx>
        <w:tc>
          <w:tcPr>
            <w:tcW w:w="1020"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1701" w:type="dxa"/>
          </w:tcPr>
          <w:p>
            <w:pPr>
              <w:pStyle w:val="0"/>
            </w:pPr>
            <w:r>
              <w:rPr>
                <w:sz w:val="24"/>
              </w:rPr>
            </w:r>
          </w:p>
        </w:tc>
        <w:tc>
          <w:tcPr>
            <w:tcW w:w="1020" w:type="dxa"/>
          </w:tcPr>
          <w:p>
            <w:pPr>
              <w:pStyle w:val="0"/>
            </w:pPr>
            <w:r>
              <w:rPr>
                <w:sz w:val="24"/>
              </w:rPr>
            </w:r>
          </w:p>
        </w:tc>
        <w:tc>
          <w:tcPr>
            <w:tcW w:w="1361" w:type="dxa"/>
          </w:tcPr>
          <w:p>
            <w:pPr>
              <w:pStyle w:val="0"/>
            </w:pPr>
            <w:r>
              <w:rPr>
                <w:sz w:val="24"/>
              </w:rPr>
            </w:r>
          </w:p>
        </w:tc>
        <w:tc>
          <w:tcPr>
            <w:tcW w:w="794" w:type="dxa"/>
          </w:tcPr>
          <w:p>
            <w:pPr>
              <w:pStyle w:val="0"/>
            </w:pPr>
            <w:r>
              <w:rPr>
                <w:sz w:val="24"/>
              </w:rPr>
            </w:r>
          </w:p>
        </w:tc>
        <w:tc>
          <w:tcPr>
            <w:tcW w:w="1531" w:type="dxa"/>
          </w:tcPr>
          <w:p>
            <w:pPr>
              <w:pStyle w:val="0"/>
            </w:pPr>
            <w:r>
              <w:rPr>
                <w:sz w:val="24"/>
              </w:rPr>
            </w:r>
          </w:p>
        </w:tc>
      </w:tr>
      <w:tr>
        <w:tc>
          <w:tcPr>
            <w:gridSpan w:val="3"/>
            <w:tcW w:w="2664" w:type="dxa"/>
            <w:tcBorders>
              <w:left w:val="nil"/>
              <w:bottom w:val="nil"/>
            </w:tcBorders>
          </w:tcPr>
          <w:p>
            <w:pPr>
              <w:pStyle w:val="0"/>
              <w:jc w:val="right"/>
            </w:pPr>
            <w:r>
              <w:rPr>
                <w:sz w:val="24"/>
              </w:rPr>
              <w:t xml:space="preserve">Итого по коду валют (по </w:t>
            </w:r>
            <w:r>
              <w:rPr>
                <w:sz w:val="24"/>
              </w:rPr>
              <w:t xml:space="preserve">ОКВ</w:t>
            </w:r>
            <w:r>
              <w:rPr>
                <w:sz w:val="24"/>
              </w:rPr>
              <w:t xml:space="preserve">)</w:t>
            </w:r>
          </w:p>
        </w:tc>
        <w:tc>
          <w:tcPr>
            <w:tcW w:w="1701" w:type="dxa"/>
            <w:vAlign w:val="bottom"/>
          </w:tcPr>
          <w:p>
            <w:pPr>
              <w:pStyle w:val="0"/>
              <w:jc w:val="center"/>
            </w:pPr>
            <w:r>
              <w:rPr>
                <w:sz w:val="24"/>
              </w:rPr>
              <w:t xml:space="preserve">X</w:t>
            </w:r>
          </w:p>
        </w:tc>
        <w:tc>
          <w:tcPr>
            <w:tcW w:w="1020" w:type="dxa"/>
            <w:vAlign w:val="bottom"/>
          </w:tcPr>
          <w:p>
            <w:pPr>
              <w:pStyle w:val="0"/>
            </w:pPr>
            <w:r>
              <w:rPr>
                <w:sz w:val="24"/>
              </w:rPr>
            </w:r>
          </w:p>
        </w:tc>
        <w:tc>
          <w:tcPr>
            <w:tcW w:w="1361" w:type="dxa"/>
            <w:vAlign w:val="bottom"/>
          </w:tcPr>
          <w:p>
            <w:pPr>
              <w:pStyle w:val="0"/>
            </w:pPr>
            <w:r>
              <w:rPr>
                <w:sz w:val="24"/>
              </w:rPr>
            </w:r>
          </w:p>
        </w:tc>
        <w:tc>
          <w:tcPr>
            <w:tcW w:w="794" w:type="dxa"/>
            <w:vAlign w:val="bottom"/>
          </w:tcPr>
          <w:p>
            <w:pPr>
              <w:pStyle w:val="0"/>
              <w:jc w:val="center"/>
            </w:pPr>
            <w:r>
              <w:rPr>
                <w:sz w:val="24"/>
              </w:rPr>
              <w:t xml:space="preserve">X</w:t>
            </w:r>
          </w:p>
        </w:tc>
        <w:tc>
          <w:tcPr>
            <w:tcW w:w="1531" w:type="dxa"/>
          </w:tcPr>
          <w:p>
            <w:pPr>
              <w:pStyle w:val="0"/>
            </w:pPr>
            <w:r>
              <w:rPr>
                <w:sz w:val="24"/>
              </w:rPr>
            </w:r>
          </w:p>
        </w:tc>
      </w:tr>
      <w:tr>
        <w:tc>
          <w:tcPr>
            <w:gridSpan w:val="3"/>
            <w:tcW w:w="2664" w:type="dxa"/>
            <w:tcBorders>
              <w:top w:val="nil"/>
              <w:left w:val="nil"/>
              <w:bottom w:val="nil"/>
            </w:tcBorders>
          </w:tcPr>
          <w:p>
            <w:pPr>
              <w:pStyle w:val="0"/>
              <w:jc w:val="right"/>
            </w:pPr>
            <w:r>
              <w:rPr>
                <w:sz w:val="24"/>
              </w:rPr>
              <w:t xml:space="preserve">Всего</w:t>
            </w:r>
          </w:p>
        </w:tc>
        <w:tc>
          <w:tcPr>
            <w:tcW w:w="1701" w:type="dxa"/>
            <w:vAlign w:val="bottom"/>
          </w:tcPr>
          <w:p>
            <w:pPr>
              <w:pStyle w:val="0"/>
            </w:pPr>
            <w:r>
              <w:rPr>
                <w:sz w:val="24"/>
              </w:rPr>
            </w:r>
          </w:p>
        </w:tc>
        <w:tc>
          <w:tcPr>
            <w:tcW w:w="1020" w:type="dxa"/>
            <w:vAlign w:val="bottom"/>
          </w:tcPr>
          <w:p>
            <w:pPr>
              <w:pStyle w:val="0"/>
              <w:jc w:val="center"/>
            </w:pPr>
            <w:r>
              <w:rPr>
                <w:sz w:val="24"/>
              </w:rPr>
              <w:t xml:space="preserve">X</w:t>
            </w:r>
          </w:p>
        </w:tc>
        <w:tc>
          <w:tcPr>
            <w:tcW w:w="1361" w:type="dxa"/>
            <w:vAlign w:val="bottom"/>
          </w:tcPr>
          <w:p>
            <w:pPr>
              <w:pStyle w:val="0"/>
              <w:jc w:val="center"/>
            </w:pPr>
            <w:r>
              <w:rPr>
                <w:sz w:val="24"/>
              </w:rPr>
              <w:t xml:space="preserve">X</w:t>
            </w:r>
          </w:p>
        </w:tc>
        <w:tc>
          <w:tcPr>
            <w:tcW w:w="794" w:type="dxa"/>
            <w:vAlign w:val="bottom"/>
          </w:tcPr>
          <w:p>
            <w:pPr>
              <w:pStyle w:val="0"/>
              <w:jc w:val="center"/>
            </w:pPr>
            <w:r>
              <w:rPr>
                <w:sz w:val="24"/>
              </w:rPr>
              <w:t xml:space="preserve">X</w:t>
            </w:r>
          </w:p>
        </w:tc>
        <w:tc>
          <w:tcPr>
            <w:tcW w:w="1531" w:type="dxa"/>
          </w:tcPr>
          <w:p>
            <w:pPr>
              <w:pStyle w:val="0"/>
            </w:pPr>
            <w:r>
              <w:rPr>
                <w:sz w:val="24"/>
              </w:rPr>
            </w:r>
          </w:p>
        </w:tc>
      </w:tr>
    </w:tbl>
    <w:p>
      <w:pPr>
        <w:pStyle w:val="0"/>
        <w:jc w:val="both"/>
      </w:pPr>
      <w:r>
        <w:rPr>
          <w:sz w:val="24"/>
        </w:rPr>
      </w:r>
    </w:p>
    <w:p>
      <w:pPr>
        <w:pStyle w:val="1"/>
        <w:jc w:val="both"/>
      </w:pPr>
      <w:r>
        <w:rPr>
          <w:sz w:val="20"/>
        </w:rPr>
        <w:t xml:space="preserve">     3.2. Выплаты в валюте Российской Федерации и в иностранной валюте</w:t>
      </w:r>
    </w:p>
    <w:p>
      <w:pPr>
        <w:pStyle w:val="0"/>
        <w:jc w:val="both"/>
      </w:pPr>
      <w:r>
        <w:rPr>
          <w:sz w:val="24"/>
        </w:rPr>
      </w:r>
    </w:p>
    <w:p>
      <w:pPr>
        <w:sectPr>
          <w:pgSz w:w="11906" w:h="16838"/>
          <w:pgMar w:top="1440" w:right="566" w:bottom="1440" w:left="1133" w:header="0" w:footer="0" w:gutter="0"/>
          <w:titlePg/>
        </w:sectPr>
      </w:pPr>
    </w:p>
    <w:tbl>
      <w:tblPr>
        <w:tblInd w:w="0" w:type="dxa"/>
        <w:tblLayout w:type="fixed"/>
        <w:tblBorders>
          <w:top w:val="single" w:sz="4"/>
          <w:bottom w:val="single" w:sz="4"/>
          <w:right w:val="single" w:sz="4"/>
          <w:insideV w:val="single" w:sz="4"/>
          <w:insideH w:val="single" w:sz="4"/>
        </w:tblBorders>
        <w:tblCellMar>
          <w:top w:w="102" w:type="dxa"/>
          <w:left w:w="62" w:type="dxa"/>
          <w:bottom w:w="102" w:type="dxa"/>
          <w:right w:w="62" w:type="dxa"/>
        </w:tblCellMar>
      </w:tblPr>
      <w:tblGrid>
        <w:gridCol w:w="1701"/>
        <w:gridCol w:w="850"/>
        <w:gridCol w:w="680"/>
        <w:gridCol w:w="1701"/>
        <w:gridCol w:w="850"/>
        <w:gridCol w:w="680"/>
        <w:gridCol w:w="1247"/>
        <w:gridCol w:w="964"/>
        <w:gridCol w:w="1361"/>
        <w:gridCol w:w="964"/>
        <w:gridCol w:w="1531"/>
      </w:tblGrid>
      <w:tr>
        <w:tblPrEx>
          <w:tblBorders>
            <w:right w:val="nil"/>
          </w:tblBorders>
        </w:tblPrEx>
        <w:tc>
          <w:tcPr>
            <w:gridSpan w:val="3"/>
            <w:tcW w:w="3231" w:type="dxa"/>
            <w:tcBorders>
              <w:left w:val="nil"/>
            </w:tcBorders>
          </w:tcPr>
          <w:p>
            <w:pPr>
              <w:pStyle w:val="0"/>
              <w:jc w:val="center"/>
            </w:pPr>
            <w:r>
              <w:rPr>
                <w:sz w:val="24"/>
              </w:rPr>
              <w:t xml:space="preserve">Документ, подтверждающий проведение операции</w:t>
            </w:r>
          </w:p>
        </w:tc>
        <w:tc>
          <w:tcPr>
            <w:gridSpan w:val="3"/>
            <w:tcW w:w="3231" w:type="dxa"/>
          </w:tcPr>
          <w:p>
            <w:pPr>
              <w:pStyle w:val="0"/>
              <w:jc w:val="center"/>
            </w:pPr>
            <w:r>
              <w:rPr>
                <w:sz w:val="24"/>
              </w:rPr>
              <w:t xml:space="preserve">Документ иного получателя бюджетных средств</w:t>
            </w:r>
          </w:p>
        </w:tc>
        <w:tc>
          <w:tcPr>
            <w:tcW w:w="1247" w:type="dxa"/>
            <w:vMerge w:val="restart"/>
          </w:tcPr>
          <w:p>
            <w:pPr>
              <w:pStyle w:val="0"/>
              <w:jc w:val="center"/>
            </w:pPr>
            <w:r>
              <w:rPr>
                <w:sz w:val="24"/>
              </w:rPr>
              <w:t xml:space="preserve">Выплаты в валюте Российской Федерации в ____ году</w:t>
            </w:r>
          </w:p>
          <w:p>
            <w:pPr>
              <w:pStyle w:val="0"/>
              <w:jc w:val="center"/>
            </w:pPr>
            <w:r>
              <w:rPr>
                <w:sz w:val="24"/>
              </w:rPr>
              <w:t xml:space="preserve">(текущий финансовый год)</w:t>
            </w:r>
          </w:p>
        </w:tc>
        <w:tc>
          <w:tcPr>
            <w:gridSpan w:val="4"/>
            <w:tcW w:w="4820" w:type="dxa"/>
            <w:tcBorders>
              <w:right w:val="nil"/>
            </w:tcBorders>
          </w:tcPr>
          <w:p>
            <w:pPr>
              <w:pStyle w:val="0"/>
              <w:jc w:val="center"/>
            </w:pPr>
            <w:r>
              <w:rPr>
                <w:sz w:val="24"/>
              </w:rPr>
              <w:t xml:space="preserve">Выплаты в иностранной валюте на ____ год</w:t>
            </w:r>
          </w:p>
        </w:tc>
      </w:tr>
      <w:tr>
        <w:tblPrEx>
          <w:tblBorders>
            <w:right w:val="nil"/>
          </w:tblBorders>
        </w:tblPrEx>
        <w:tc>
          <w:tcPr>
            <w:tcW w:w="1701" w:type="dxa"/>
            <w:tcBorders>
              <w:left w:val="nil"/>
            </w:tcBorders>
          </w:tcPr>
          <w:p>
            <w:pPr>
              <w:pStyle w:val="0"/>
              <w:jc w:val="center"/>
            </w:pPr>
            <w:r>
              <w:rPr>
                <w:sz w:val="24"/>
              </w:rPr>
              <w:t xml:space="preserve">наименование</w:t>
            </w:r>
          </w:p>
        </w:tc>
        <w:tc>
          <w:tcPr>
            <w:tcW w:w="850" w:type="dxa"/>
          </w:tcPr>
          <w:p>
            <w:pPr>
              <w:pStyle w:val="0"/>
              <w:jc w:val="center"/>
            </w:pPr>
            <w:r>
              <w:rPr>
                <w:sz w:val="24"/>
              </w:rPr>
              <w:t xml:space="preserve">номер</w:t>
            </w:r>
          </w:p>
        </w:tc>
        <w:tc>
          <w:tcPr>
            <w:tcW w:w="680" w:type="dxa"/>
          </w:tcPr>
          <w:p>
            <w:pPr>
              <w:pStyle w:val="0"/>
              <w:jc w:val="center"/>
            </w:pPr>
            <w:r>
              <w:rPr>
                <w:sz w:val="24"/>
              </w:rPr>
              <w:t xml:space="preserve">дата</w:t>
            </w:r>
          </w:p>
        </w:tc>
        <w:tc>
          <w:tcPr>
            <w:tcW w:w="1701" w:type="dxa"/>
          </w:tcPr>
          <w:p>
            <w:pPr>
              <w:pStyle w:val="0"/>
              <w:jc w:val="center"/>
            </w:pPr>
            <w:r>
              <w:rPr>
                <w:sz w:val="24"/>
              </w:rPr>
              <w:t xml:space="preserve">наименование</w:t>
            </w:r>
          </w:p>
        </w:tc>
        <w:tc>
          <w:tcPr>
            <w:tcW w:w="850" w:type="dxa"/>
          </w:tcPr>
          <w:p>
            <w:pPr>
              <w:pStyle w:val="0"/>
              <w:jc w:val="center"/>
            </w:pPr>
            <w:r>
              <w:rPr>
                <w:sz w:val="24"/>
              </w:rPr>
              <w:t xml:space="preserve">номер</w:t>
            </w:r>
          </w:p>
        </w:tc>
        <w:tc>
          <w:tcPr>
            <w:tcW w:w="680" w:type="dxa"/>
          </w:tcPr>
          <w:p>
            <w:pPr>
              <w:pStyle w:val="0"/>
              <w:jc w:val="center"/>
            </w:pPr>
            <w:r>
              <w:rPr>
                <w:sz w:val="24"/>
              </w:rPr>
              <w:t xml:space="preserve">дата</w:t>
            </w:r>
          </w:p>
        </w:tc>
        <w:tc>
          <w:tcPr>
            <w:vMerge w:val="continue"/>
          </w:tcPr>
          <w:p/>
        </w:tc>
        <w:tc>
          <w:tcPr>
            <w:tcW w:w="964" w:type="dxa"/>
          </w:tcPr>
          <w:p>
            <w:pPr>
              <w:pStyle w:val="0"/>
              <w:jc w:val="center"/>
            </w:pPr>
            <w:r>
              <w:rPr>
                <w:sz w:val="24"/>
              </w:rPr>
              <w:t xml:space="preserve">код валюты по </w:t>
            </w:r>
            <w:r>
              <w:rPr>
                <w:sz w:val="24"/>
              </w:rPr>
              <w:t xml:space="preserve">ОКВ</w:t>
            </w:r>
          </w:p>
        </w:tc>
        <w:tc>
          <w:tcPr>
            <w:tcW w:w="1361" w:type="dxa"/>
          </w:tcPr>
          <w:p>
            <w:pPr>
              <w:pStyle w:val="0"/>
              <w:jc w:val="center"/>
            </w:pPr>
            <w:r>
              <w:rPr>
                <w:sz w:val="24"/>
              </w:rPr>
              <w:t xml:space="preserve">сумма в иностранной валюте в ____ году</w:t>
            </w:r>
          </w:p>
          <w:p>
            <w:pPr>
              <w:pStyle w:val="0"/>
              <w:jc w:val="center"/>
            </w:pPr>
            <w:r>
              <w:rPr>
                <w:sz w:val="24"/>
              </w:rPr>
              <w:t xml:space="preserve">(текущий финансовый год)</w:t>
            </w:r>
          </w:p>
        </w:tc>
        <w:tc>
          <w:tcPr>
            <w:tcW w:w="964" w:type="dxa"/>
          </w:tcPr>
          <w:p>
            <w:pPr>
              <w:pStyle w:val="0"/>
              <w:jc w:val="center"/>
            </w:pPr>
            <w:r>
              <w:rPr>
                <w:sz w:val="24"/>
              </w:rPr>
              <w:t xml:space="preserve">курс валюты</w:t>
            </w:r>
          </w:p>
        </w:tc>
        <w:tc>
          <w:tcPr>
            <w:tcW w:w="1531" w:type="dxa"/>
            <w:tcBorders>
              <w:right w:val="nil"/>
            </w:tcBorders>
          </w:tcPr>
          <w:p>
            <w:pPr>
              <w:pStyle w:val="0"/>
              <w:jc w:val="center"/>
            </w:pPr>
            <w:r>
              <w:rPr>
                <w:sz w:val="24"/>
              </w:rPr>
              <w:t xml:space="preserve">сумма выплат в рублевом эквиваленте в ____ году</w:t>
            </w:r>
          </w:p>
          <w:p>
            <w:pPr>
              <w:pStyle w:val="0"/>
              <w:jc w:val="center"/>
            </w:pPr>
            <w:r>
              <w:rPr>
                <w:sz w:val="24"/>
              </w:rPr>
              <w:t xml:space="preserve">(текущий финансовый год)</w:t>
            </w:r>
          </w:p>
        </w:tc>
      </w:tr>
      <w:tr>
        <w:tblPrEx>
          <w:tblBorders>
            <w:right w:val="nil"/>
          </w:tblBorders>
        </w:tblPrEx>
        <w:tc>
          <w:tcPr>
            <w:tcW w:w="1701" w:type="dxa"/>
            <w:tcBorders>
              <w:left w:val="nil"/>
            </w:tcBorders>
          </w:tcPr>
          <w:p>
            <w:pPr>
              <w:pStyle w:val="0"/>
              <w:jc w:val="center"/>
            </w:pPr>
            <w:r>
              <w:rPr>
                <w:sz w:val="24"/>
              </w:rPr>
              <w:t xml:space="preserve">1</w:t>
            </w:r>
          </w:p>
        </w:tc>
        <w:tc>
          <w:tcPr>
            <w:tcW w:w="850" w:type="dxa"/>
          </w:tcPr>
          <w:p>
            <w:pPr>
              <w:pStyle w:val="0"/>
              <w:jc w:val="center"/>
            </w:pPr>
            <w:r>
              <w:rPr>
                <w:sz w:val="24"/>
              </w:rPr>
              <w:t xml:space="preserve">2</w:t>
            </w:r>
          </w:p>
        </w:tc>
        <w:tc>
          <w:tcPr>
            <w:tcW w:w="680" w:type="dxa"/>
          </w:tcPr>
          <w:p>
            <w:pPr>
              <w:pStyle w:val="0"/>
              <w:jc w:val="center"/>
            </w:pPr>
            <w:r>
              <w:rPr>
                <w:sz w:val="24"/>
              </w:rPr>
              <w:t xml:space="preserve">3</w:t>
            </w:r>
          </w:p>
        </w:tc>
        <w:tc>
          <w:tcPr>
            <w:tcW w:w="1701" w:type="dxa"/>
          </w:tcPr>
          <w:p>
            <w:pPr>
              <w:pStyle w:val="0"/>
              <w:jc w:val="center"/>
            </w:pPr>
            <w:r>
              <w:rPr>
                <w:sz w:val="24"/>
              </w:rPr>
              <w:t xml:space="preserve">4</w:t>
            </w:r>
          </w:p>
        </w:tc>
        <w:tc>
          <w:tcPr>
            <w:tcW w:w="850" w:type="dxa"/>
          </w:tcPr>
          <w:p>
            <w:pPr>
              <w:pStyle w:val="0"/>
              <w:jc w:val="center"/>
            </w:pPr>
            <w:r>
              <w:rPr>
                <w:sz w:val="24"/>
              </w:rPr>
              <w:t xml:space="preserve">5</w:t>
            </w:r>
          </w:p>
        </w:tc>
        <w:tc>
          <w:tcPr>
            <w:tcW w:w="680" w:type="dxa"/>
          </w:tcPr>
          <w:p>
            <w:pPr>
              <w:pStyle w:val="0"/>
              <w:jc w:val="center"/>
            </w:pPr>
            <w:r>
              <w:rPr>
                <w:sz w:val="24"/>
              </w:rPr>
              <w:t xml:space="preserve">6</w:t>
            </w:r>
          </w:p>
        </w:tc>
        <w:tc>
          <w:tcPr>
            <w:tcW w:w="1247" w:type="dxa"/>
          </w:tcPr>
          <w:p>
            <w:pPr>
              <w:pStyle w:val="0"/>
              <w:jc w:val="center"/>
            </w:pPr>
            <w:r>
              <w:rPr>
                <w:sz w:val="24"/>
              </w:rPr>
              <w:t xml:space="preserve">7</w:t>
            </w:r>
          </w:p>
        </w:tc>
        <w:tc>
          <w:tcPr>
            <w:tcW w:w="964" w:type="dxa"/>
          </w:tcPr>
          <w:p>
            <w:pPr>
              <w:pStyle w:val="0"/>
              <w:jc w:val="center"/>
            </w:pPr>
            <w:r>
              <w:rPr>
                <w:sz w:val="24"/>
              </w:rPr>
              <w:t xml:space="preserve">8</w:t>
            </w:r>
          </w:p>
        </w:tc>
        <w:tc>
          <w:tcPr>
            <w:tcW w:w="1361" w:type="dxa"/>
          </w:tcPr>
          <w:p>
            <w:pPr>
              <w:pStyle w:val="0"/>
              <w:jc w:val="center"/>
            </w:pPr>
            <w:r>
              <w:rPr>
                <w:sz w:val="24"/>
              </w:rPr>
              <w:t xml:space="preserve">9</w:t>
            </w:r>
          </w:p>
        </w:tc>
        <w:tc>
          <w:tcPr>
            <w:tcW w:w="964" w:type="dxa"/>
          </w:tcPr>
          <w:p>
            <w:pPr>
              <w:pStyle w:val="0"/>
              <w:jc w:val="center"/>
            </w:pPr>
            <w:r>
              <w:rPr>
                <w:sz w:val="24"/>
              </w:rPr>
              <w:t xml:space="preserve">10</w:t>
            </w:r>
          </w:p>
        </w:tc>
        <w:tc>
          <w:tcPr>
            <w:tcW w:w="1531" w:type="dxa"/>
            <w:tcBorders>
              <w:right w:val="nil"/>
            </w:tcBorders>
          </w:tcPr>
          <w:p>
            <w:pPr>
              <w:pStyle w:val="0"/>
              <w:jc w:val="center"/>
            </w:pPr>
            <w:r>
              <w:rPr>
                <w:sz w:val="24"/>
              </w:rPr>
              <w:t xml:space="preserve">11</w:t>
            </w:r>
          </w:p>
        </w:tc>
      </w:tr>
      <w:tr>
        <w:tblPrEx>
          <w:tblBorders>
            <w:left w:val="single" w:sz="4"/>
          </w:tblBorders>
        </w:tblPrEx>
        <w:tc>
          <w:tcPr>
            <w:tcW w:w="1701" w:type="dxa"/>
          </w:tcPr>
          <w:p>
            <w:pPr>
              <w:pStyle w:val="0"/>
            </w:pPr>
            <w:r>
              <w:rPr>
                <w:sz w:val="24"/>
              </w:rPr>
            </w:r>
          </w:p>
        </w:tc>
        <w:tc>
          <w:tcPr>
            <w:tcW w:w="850" w:type="dxa"/>
          </w:tcPr>
          <w:p>
            <w:pPr>
              <w:pStyle w:val="0"/>
            </w:pPr>
            <w:r>
              <w:rPr>
                <w:sz w:val="24"/>
              </w:rPr>
            </w:r>
          </w:p>
        </w:tc>
        <w:tc>
          <w:tcPr>
            <w:tcW w:w="680" w:type="dxa"/>
          </w:tcPr>
          <w:p>
            <w:pPr>
              <w:pStyle w:val="0"/>
            </w:pPr>
            <w:r>
              <w:rPr>
                <w:sz w:val="24"/>
              </w:rPr>
            </w:r>
          </w:p>
        </w:tc>
        <w:tc>
          <w:tcPr>
            <w:tcW w:w="1701" w:type="dxa"/>
          </w:tcPr>
          <w:p>
            <w:pPr>
              <w:pStyle w:val="0"/>
            </w:pPr>
            <w:r>
              <w:rPr>
                <w:sz w:val="24"/>
              </w:rPr>
            </w:r>
          </w:p>
        </w:tc>
        <w:tc>
          <w:tcPr>
            <w:tcW w:w="850" w:type="dxa"/>
          </w:tcPr>
          <w:p>
            <w:pPr>
              <w:pStyle w:val="0"/>
            </w:pPr>
            <w:r>
              <w:rPr>
                <w:sz w:val="24"/>
              </w:rPr>
            </w:r>
          </w:p>
        </w:tc>
        <w:tc>
          <w:tcPr>
            <w:tcW w:w="680"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361" w:type="dxa"/>
          </w:tcPr>
          <w:p>
            <w:pPr>
              <w:pStyle w:val="0"/>
            </w:pPr>
            <w:r>
              <w:rPr>
                <w:sz w:val="24"/>
              </w:rPr>
            </w:r>
          </w:p>
        </w:tc>
        <w:tc>
          <w:tcPr>
            <w:tcW w:w="964" w:type="dxa"/>
          </w:tcPr>
          <w:p>
            <w:pPr>
              <w:pStyle w:val="0"/>
            </w:pPr>
            <w:r>
              <w:rPr>
                <w:sz w:val="24"/>
              </w:rPr>
            </w:r>
          </w:p>
        </w:tc>
        <w:tc>
          <w:tcPr>
            <w:tcW w:w="1531" w:type="dxa"/>
          </w:tcPr>
          <w:p>
            <w:pPr>
              <w:pStyle w:val="0"/>
            </w:pPr>
            <w:r>
              <w:rPr>
                <w:sz w:val="24"/>
              </w:rPr>
            </w:r>
          </w:p>
        </w:tc>
      </w:tr>
      <w:tr>
        <w:tblPrEx>
          <w:tblBorders>
            <w:left w:val="single" w:sz="4"/>
          </w:tblBorders>
        </w:tblPrEx>
        <w:tc>
          <w:tcPr>
            <w:tcW w:w="1701" w:type="dxa"/>
          </w:tcPr>
          <w:p>
            <w:pPr>
              <w:pStyle w:val="0"/>
            </w:pPr>
            <w:r>
              <w:rPr>
                <w:sz w:val="24"/>
              </w:rPr>
            </w:r>
          </w:p>
        </w:tc>
        <w:tc>
          <w:tcPr>
            <w:tcW w:w="850" w:type="dxa"/>
          </w:tcPr>
          <w:p>
            <w:pPr>
              <w:pStyle w:val="0"/>
            </w:pPr>
            <w:r>
              <w:rPr>
                <w:sz w:val="24"/>
              </w:rPr>
            </w:r>
          </w:p>
        </w:tc>
        <w:tc>
          <w:tcPr>
            <w:tcW w:w="680" w:type="dxa"/>
          </w:tcPr>
          <w:p>
            <w:pPr>
              <w:pStyle w:val="0"/>
            </w:pPr>
            <w:r>
              <w:rPr>
                <w:sz w:val="24"/>
              </w:rPr>
            </w:r>
          </w:p>
        </w:tc>
        <w:tc>
          <w:tcPr>
            <w:tcW w:w="1701" w:type="dxa"/>
          </w:tcPr>
          <w:p>
            <w:pPr>
              <w:pStyle w:val="0"/>
            </w:pPr>
            <w:r>
              <w:rPr>
                <w:sz w:val="24"/>
              </w:rPr>
            </w:r>
          </w:p>
        </w:tc>
        <w:tc>
          <w:tcPr>
            <w:tcW w:w="850" w:type="dxa"/>
          </w:tcPr>
          <w:p>
            <w:pPr>
              <w:pStyle w:val="0"/>
            </w:pPr>
            <w:r>
              <w:rPr>
                <w:sz w:val="24"/>
              </w:rPr>
            </w:r>
          </w:p>
        </w:tc>
        <w:tc>
          <w:tcPr>
            <w:tcW w:w="680" w:type="dxa"/>
          </w:tcPr>
          <w:p>
            <w:pPr>
              <w:pStyle w:val="0"/>
            </w:pPr>
            <w:r>
              <w:rPr>
                <w:sz w:val="24"/>
              </w:rPr>
            </w:r>
          </w:p>
        </w:tc>
        <w:tc>
          <w:tcPr>
            <w:tcW w:w="1247" w:type="dxa"/>
          </w:tcPr>
          <w:p>
            <w:pPr>
              <w:pStyle w:val="0"/>
            </w:pPr>
            <w:r>
              <w:rPr>
                <w:sz w:val="24"/>
              </w:rPr>
            </w:r>
          </w:p>
        </w:tc>
        <w:tc>
          <w:tcPr>
            <w:tcW w:w="964" w:type="dxa"/>
          </w:tcPr>
          <w:p>
            <w:pPr>
              <w:pStyle w:val="0"/>
            </w:pPr>
            <w:r>
              <w:rPr>
                <w:sz w:val="24"/>
              </w:rPr>
            </w:r>
          </w:p>
        </w:tc>
        <w:tc>
          <w:tcPr>
            <w:tcW w:w="1361" w:type="dxa"/>
          </w:tcPr>
          <w:p>
            <w:pPr>
              <w:pStyle w:val="0"/>
            </w:pPr>
            <w:r>
              <w:rPr>
                <w:sz w:val="24"/>
              </w:rPr>
            </w:r>
          </w:p>
        </w:tc>
        <w:tc>
          <w:tcPr>
            <w:tcW w:w="964" w:type="dxa"/>
          </w:tcPr>
          <w:p>
            <w:pPr>
              <w:pStyle w:val="0"/>
            </w:pPr>
            <w:r>
              <w:rPr>
                <w:sz w:val="24"/>
              </w:rPr>
            </w:r>
          </w:p>
        </w:tc>
        <w:tc>
          <w:tcPr>
            <w:tcW w:w="1531" w:type="dxa"/>
          </w:tcPr>
          <w:p>
            <w:pPr>
              <w:pStyle w:val="0"/>
            </w:pPr>
            <w:r>
              <w:rPr>
                <w:sz w:val="24"/>
              </w:rPr>
            </w:r>
          </w:p>
        </w:tc>
      </w:tr>
      <w:tr>
        <w:tc>
          <w:tcPr>
            <w:tcW w:w="1701" w:type="dxa"/>
            <w:tcBorders>
              <w:left w:val="nil"/>
              <w:bottom w:val="nil"/>
              <w:right w:val="nil"/>
            </w:tcBorders>
          </w:tcPr>
          <w:p>
            <w:pPr>
              <w:pStyle w:val="0"/>
            </w:pPr>
            <w:r>
              <w:rPr>
                <w:sz w:val="24"/>
              </w:rPr>
            </w:r>
          </w:p>
        </w:tc>
        <w:tc>
          <w:tcPr>
            <w:gridSpan w:val="5"/>
            <w:tcW w:w="4761" w:type="dxa"/>
            <w:tcBorders>
              <w:left w:val="nil"/>
              <w:bottom w:val="nil"/>
            </w:tcBorders>
          </w:tcPr>
          <w:p>
            <w:pPr>
              <w:pStyle w:val="0"/>
              <w:jc w:val="right"/>
            </w:pPr>
            <w:r>
              <w:rPr>
                <w:sz w:val="24"/>
              </w:rPr>
              <w:t xml:space="preserve">Итого по коду валют (по </w:t>
            </w:r>
            <w:r>
              <w:rPr>
                <w:sz w:val="24"/>
              </w:rPr>
              <w:t xml:space="preserve">ОКВ</w:t>
            </w:r>
            <w:r>
              <w:rPr>
                <w:sz w:val="24"/>
              </w:rPr>
              <w:t xml:space="preserve">)</w:t>
            </w:r>
          </w:p>
        </w:tc>
        <w:tc>
          <w:tcPr>
            <w:tcW w:w="1247" w:type="dxa"/>
          </w:tcPr>
          <w:p>
            <w:pPr>
              <w:pStyle w:val="0"/>
              <w:jc w:val="center"/>
            </w:pPr>
            <w:r>
              <w:rPr>
                <w:sz w:val="24"/>
              </w:rPr>
              <w:t xml:space="preserve">X</w:t>
            </w:r>
          </w:p>
        </w:tc>
        <w:tc>
          <w:tcPr>
            <w:tcW w:w="964" w:type="dxa"/>
          </w:tcPr>
          <w:p>
            <w:pPr>
              <w:pStyle w:val="0"/>
            </w:pPr>
            <w:r>
              <w:rPr>
                <w:sz w:val="24"/>
              </w:rPr>
            </w:r>
          </w:p>
        </w:tc>
        <w:tc>
          <w:tcPr>
            <w:tcW w:w="1361" w:type="dxa"/>
          </w:tcPr>
          <w:p>
            <w:pPr>
              <w:pStyle w:val="0"/>
            </w:pPr>
            <w:r>
              <w:rPr>
                <w:sz w:val="24"/>
              </w:rPr>
            </w:r>
          </w:p>
        </w:tc>
        <w:tc>
          <w:tcPr>
            <w:tcW w:w="964" w:type="dxa"/>
          </w:tcPr>
          <w:p>
            <w:pPr>
              <w:pStyle w:val="0"/>
              <w:jc w:val="center"/>
            </w:pPr>
            <w:r>
              <w:rPr>
                <w:sz w:val="24"/>
              </w:rPr>
              <w:t xml:space="preserve">X</w:t>
            </w:r>
          </w:p>
        </w:tc>
        <w:tc>
          <w:tcPr>
            <w:tcW w:w="1531" w:type="dxa"/>
          </w:tcPr>
          <w:p>
            <w:pPr>
              <w:pStyle w:val="0"/>
            </w:pPr>
            <w:r>
              <w:rPr>
                <w:sz w:val="24"/>
              </w:rPr>
            </w:r>
          </w:p>
        </w:tc>
      </w:tr>
      <w:tr>
        <w:tc>
          <w:tcPr>
            <w:gridSpan w:val="6"/>
            <w:tcW w:w="6462" w:type="dxa"/>
            <w:tcBorders>
              <w:top w:val="nil"/>
              <w:left w:val="nil"/>
              <w:bottom w:val="nil"/>
            </w:tcBorders>
          </w:tcPr>
          <w:p>
            <w:pPr>
              <w:pStyle w:val="0"/>
              <w:jc w:val="right"/>
            </w:pPr>
            <w:r>
              <w:rPr>
                <w:sz w:val="24"/>
              </w:rPr>
              <w:t xml:space="preserve">Всего</w:t>
            </w:r>
          </w:p>
        </w:tc>
        <w:tc>
          <w:tcPr>
            <w:tcW w:w="1247" w:type="dxa"/>
          </w:tcPr>
          <w:p>
            <w:pPr>
              <w:pStyle w:val="0"/>
            </w:pPr>
            <w:r>
              <w:rPr>
                <w:sz w:val="24"/>
              </w:rPr>
            </w:r>
          </w:p>
        </w:tc>
        <w:tc>
          <w:tcPr>
            <w:tcW w:w="964" w:type="dxa"/>
          </w:tcPr>
          <w:p>
            <w:pPr>
              <w:pStyle w:val="0"/>
              <w:jc w:val="center"/>
            </w:pPr>
            <w:r>
              <w:rPr>
                <w:sz w:val="24"/>
              </w:rPr>
              <w:t xml:space="preserve">X</w:t>
            </w:r>
          </w:p>
        </w:tc>
        <w:tc>
          <w:tcPr>
            <w:tcW w:w="1361" w:type="dxa"/>
          </w:tcPr>
          <w:p>
            <w:pPr>
              <w:pStyle w:val="0"/>
              <w:jc w:val="center"/>
            </w:pPr>
            <w:r>
              <w:rPr>
                <w:sz w:val="24"/>
              </w:rPr>
              <w:t xml:space="preserve">X</w:t>
            </w:r>
          </w:p>
        </w:tc>
        <w:tc>
          <w:tcPr>
            <w:tcW w:w="964" w:type="dxa"/>
          </w:tcPr>
          <w:p>
            <w:pPr>
              <w:pStyle w:val="0"/>
              <w:jc w:val="center"/>
            </w:pPr>
            <w:r>
              <w:rPr>
                <w:sz w:val="24"/>
              </w:rPr>
              <w:t xml:space="preserve">X</w:t>
            </w:r>
          </w:p>
        </w:tc>
        <w:tc>
          <w:tcPr>
            <w:tcW w:w="1531" w:type="dxa"/>
          </w:tcPr>
          <w:p>
            <w:pPr>
              <w:pStyle w:val="0"/>
            </w:pPr>
            <w:r>
              <w:rPr>
                <w:sz w:val="24"/>
              </w:rPr>
            </w:r>
          </w:p>
        </w:tc>
      </w:tr>
    </w:tbl>
    <w:p>
      <w:pPr>
        <w:pStyle w:val="0"/>
        <w:jc w:val="both"/>
      </w:pPr>
      <w:r>
        <w:rPr>
          <w:sz w:val="24"/>
        </w:rPr>
      </w:r>
    </w:p>
    <w:p>
      <w:pPr>
        <w:pStyle w:val="1"/>
        <w:jc w:val="both"/>
      </w:pPr>
      <w:r>
        <w:rPr>
          <w:sz w:val="20"/>
        </w:rPr>
        <w:t xml:space="preserve">Ответственный</w:t>
      </w:r>
    </w:p>
    <w:p>
      <w:pPr>
        <w:pStyle w:val="1"/>
        <w:jc w:val="both"/>
      </w:pPr>
      <w:r>
        <w:rPr>
          <w:sz w:val="20"/>
        </w:rPr>
        <w:t xml:space="preserve">исполнитель   ___________ _________ _____________________ _________</w:t>
      </w:r>
    </w:p>
    <w:p>
      <w:pPr>
        <w:pStyle w:val="1"/>
        <w:jc w:val="both"/>
      </w:pPr>
      <w:r>
        <w:rPr>
          <w:sz w:val="20"/>
        </w:rPr>
        <w:t xml:space="preserve">              (должность) (подпись) (расшифровка подписи) (телефон)</w:t>
      </w:r>
    </w:p>
    <w:p>
      <w:pPr>
        <w:pStyle w:val="1"/>
        <w:jc w:val="both"/>
      </w:pPr>
      <w:r>
        <w:rPr>
          <w:sz w:val="20"/>
        </w:rPr>
      </w:r>
    </w:p>
    <w:p>
      <w:pPr>
        <w:pStyle w:val="1"/>
        <w:jc w:val="both"/>
      </w:pPr>
      <w:r>
        <w:rPr>
          <w:sz w:val="20"/>
        </w:rPr>
        <w:t xml:space="preserve">"__" _______________ 20__ г.</w:t>
      </w:r>
    </w:p>
    <w:p>
      <w:pPr>
        <w:pStyle w:val="1"/>
        <w:jc w:val="both"/>
      </w:pPr>
      <w:r>
        <w:rPr>
          <w:sz w:val="20"/>
        </w:rPr>
      </w:r>
    </w:p>
    <w:p>
      <w:pPr>
        <w:pStyle w:val="1"/>
        <w:jc w:val="both"/>
      </w:pPr>
      <w:r>
        <w:rPr>
          <w:sz w:val="20"/>
        </w:rPr>
        <w:t xml:space="preserve">                                                         Номер страницы ___</w:t>
      </w:r>
    </w:p>
    <w:p>
      <w:pPr>
        <w:pStyle w:val="1"/>
        <w:jc w:val="both"/>
      </w:pPr>
      <w:r>
        <w:rPr>
          <w:sz w:val="20"/>
        </w:rPr>
        <w:t xml:space="preserve">                                                          Всего страниц ___</w:t>
      </w:r>
    </w:p>
    <w:p>
      <w:pPr>
        <w:sectPr>
          <w:pgSz w:w="16838" w:h="11906" w:orient="landscape"/>
          <w:pgMar w:top="1133" w:right="1440" w:bottom="566" w:left="1440"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19</w:t>
      </w:r>
    </w:p>
    <w:p>
      <w:pPr>
        <w:pStyle w:val="0"/>
        <w:jc w:val="right"/>
      </w:pPr>
      <w:r>
        <w:rPr>
          <w:sz w:val="24"/>
        </w:rPr>
        <w:t xml:space="preserve">к Порядку открытия и ведения</w:t>
      </w:r>
    </w:p>
    <w:p>
      <w:pPr>
        <w:pStyle w:val="0"/>
        <w:jc w:val="right"/>
      </w:pPr>
      <w:r>
        <w:rPr>
          <w:sz w:val="24"/>
        </w:rPr>
        <w:t xml:space="preserve">лицевых счетов территориальными</w:t>
      </w:r>
    </w:p>
    <w:p>
      <w:pPr>
        <w:pStyle w:val="0"/>
        <w:jc w:val="right"/>
      </w:pPr>
      <w:r>
        <w:rPr>
          <w:sz w:val="24"/>
        </w:rPr>
        <w:t xml:space="preserve">органами Федерального казначейства,</w:t>
      </w:r>
    </w:p>
    <w:p>
      <w:pPr>
        <w:pStyle w:val="0"/>
        <w:jc w:val="right"/>
      </w:pPr>
      <w:r>
        <w:rPr>
          <w:sz w:val="24"/>
        </w:rPr>
        <w:t xml:space="preserve">утвержденному приказом</w:t>
      </w:r>
    </w:p>
    <w:p>
      <w:pPr>
        <w:pStyle w:val="0"/>
        <w:jc w:val="right"/>
      </w:pPr>
      <w:r>
        <w:rPr>
          <w:sz w:val="24"/>
        </w:rPr>
        <w:t xml:space="preserve">Федерального казначейства</w:t>
      </w:r>
    </w:p>
    <w:p>
      <w:pPr>
        <w:pStyle w:val="0"/>
        <w:jc w:val="right"/>
      </w:pPr>
      <w:r>
        <w:rPr>
          <w:sz w:val="24"/>
        </w:rPr>
        <w:t xml:space="preserve">от 17 октября 2016 г. N 21н</w:t>
      </w:r>
    </w:p>
    <w:p>
      <w:pPr>
        <w:pStyle w:val="0"/>
        <w:jc w:val="both"/>
      </w:pPr>
      <w:r>
        <w:rPr>
          <w:sz w:val="24"/>
        </w:rPr>
      </w:r>
    </w:p>
    <w:p>
      <w:pPr>
        <w:pStyle w:val="0"/>
        <w:jc w:val="center"/>
      </w:pPr>
      <w:r>
        <w:rPr>
          <w:sz w:val="24"/>
        </w:rPr>
        <w:t xml:space="preserve">ВЫПИСКА</w:t>
      </w:r>
    </w:p>
    <w:p>
      <w:pPr>
        <w:pStyle w:val="0"/>
        <w:jc w:val="center"/>
      </w:pPr>
      <w:r>
        <w:rPr>
          <w:sz w:val="24"/>
        </w:rPr>
        <w:t xml:space="preserve">из лицевого счета территориального органа государственного</w:t>
      </w:r>
    </w:p>
    <w:p>
      <w:pPr>
        <w:pStyle w:val="0"/>
        <w:jc w:val="center"/>
      </w:pPr>
      <w:r>
        <w:rPr>
          <w:sz w:val="24"/>
        </w:rPr>
        <w:t xml:space="preserve">внебюджетного фонда Российской Федерации</w:t>
      </w:r>
    </w:p>
    <w:p>
      <w:pPr>
        <w:pStyle w:val="0"/>
        <w:jc w:val="both"/>
      </w:pPr>
      <w:r>
        <w:rPr>
          <w:sz w:val="24"/>
        </w:rPr>
      </w:r>
    </w:p>
    <w:p>
      <w:pPr>
        <w:pStyle w:val="0"/>
        <w:ind w:firstLine="540"/>
        <w:jc w:val="both"/>
      </w:pPr>
      <w:r>
        <w:rPr>
          <w:sz w:val="24"/>
        </w:rPr>
        <w:t xml:space="preserve">Утратила силу. - </w:t>
      </w:r>
      <w:r>
        <w:rPr>
          <w:sz w:val="24"/>
        </w:rPr>
        <w:t xml:space="preserve">Приказ</w:t>
      </w:r>
      <w:r>
        <w:rPr>
          <w:sz w:val="24"/>
        </w:rPr>
        <w:t xml:space="preserve"> Казначейства России от 28.12.2022 N 38н.</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20</w:t>
      </w:r>
    </w:p>
    <w:p>
      <w:pPr>
        <w:pStyle w:val="0"/>
        <w:jc w:val="right"/>
      </w:pPr>
      <w:r>
        <w:rPr>
          <w:sz w:val="24"/>
        </w:rPr>
        <w:t xml:space="preserve">к Порядку открытия и ведения</w:t>
      </w:r>
    </w:p>
    <w:p>
      <w:pPr>
        <w:pStyle w:val="0"/>
        <w:jc w:val="right"/>
      </w:pPr>
      <w:r>
        <w:rPr>
          <w:sz w:val="24"/>
        </w:rPr>
        <w:t xml:space="preserve">лицевых счетов территориальными</w:t>
      </w:r>
    </w:p>
    <w:p>
      <w:pPr>
        <w:pStyle w:val="0"/>
        <w:jc w:val="right"/>
      </w:pPr>
      <w:r>
        <w:rPr>
          <w:sz w:val="24"/>
        </w:rPr>
        <w:t xml:space="preserve">органами Федерального казначейства,</w:t>
      </w:r>
    </w:p>
    <w:p>
      <w:pPr>
        <w:pStyle w:val="0"/>
        <w:jc w:val="right"/>
      </w:pPr>
      <w:r>
        <w:rPr>
          <w:sz w:val="24"/>
        </w:rPr>
        <w:t xml:space="preserve">утвержденному приказом</w:t>
      </w:r>
    </w:p>
    <w:p>
      <w:pPr>
        <w:pStyle w:val="0"/>
        <w:jc w:val="right"/>
      </w:pPr>
      <w:r>
        <w:rPr>
          <w:sz w:val="24"/>
        </w:rPr>
        <w:t xml:space="preserve">Федерального казначейства</w:t>
      </w:r>
    </w:p>
    <w:p>
      <w:pPr>
        <w:pStyle w:val="0"/>
        <w:jc w:val="right"/>
      </w:pPr>
      <w:r>
        <w:rPr>
          <w:sz w:val="24"/>
        </w:rPr>
        <w:t xml:space="preserve">от 17 октября 2016 г. N 21н</w:t>
      </w:r>
    </w:p>
    <w:p>
      <w:pPr>
        <w:pStyle w:val="0"/>
        <w:jc w:val="both"/>
      </w:pPr>
      <w:r>
        <w:rPr>
          <w:sz w:val="24"/>
        </w:rPr>
      </w:r>
    </w:p>
    <w:bookmarkStart w:id="8074" w:name="P8074"/>
    <w:bookmarkEnd w:id="8074"/>
    <w:p>
      <w:pPr>
        <w:pStyle w:val="1"/>
        <w:jc w:val="both"/>
      </w:pPr>
      <w:r>
        <w:rPr>
          <w:sz w:val="20"/>
        </w:rPr>
        <w:t xml:space="preserve">                                  ВЫПИСКА</w:t>
      </w:r>
    </w:p>
    <w:p>
      <w:pPr>
        <w:pStyle w:val="1"/>
        <w:jc w:val="both"/>
      </w:pPr>
      <w:r>
        <w:rPr>
          <w:sz w:val="20"/>
        </w:rPr>
        <w:t xml:space="preserve">                                                   ┌────────────┐</w:t>
      </w:r>
    </w:p>
    <w:p>
      <w:pPr>
        <w:pStyle w:val="1"/>
        <w:jc w:val="both"/>
      </w:pPr>
      <w:r>
        <w:rPr>
          <w:sz w:val="20"/>
        </w:rPr>
        <w:t xml:space="preserve">         из лицевого счета бюджетного учреждения N │            │</w:t>
      </w:r>
    </w:p>
    <w:p>
      <w:pPr>
        <w:pStyle w:val="1"/>
        <w:jc w:val="both"/>
      </w:pPr>
      <w:r>
        <w:rPr>
          <w:sz w:val="20"/>
        </w:rPr>
        <w:t xml:space="preserve">                                                   └────────────┘</w:t>
      </w:r>
    </w:p>
    <w:p>
      <w:pPr>
        <w:pStyle w:val="0"/>
        <w:jc w:val="both"/>
      </w:pPr>
      <w:r>
        <w:rPr>
          <w:sz w:val="24"/>
        </w:rPr>
      </w:r>
    </w:p>
    <w:tbl>
      <w:tblPr>
        <w:tblInd w:w="0" w:type="dxa"/>
        <w:tblLayout w:type="fixed"/>
        <w:tblBorders>
          <w:right w:val="single" w:sz="4"/>
        </w:tblBorders>
        <w:tblCellMar>
          <w:top w:w="102" w:type="dxa"/>
          <w:left w:w="62" w:type="dxa"/>
          <w:bottom w:w="102" w:type="dxa"/>
          <w:right w:w="62" w:type="dxa"/>
        </w:tblCellMar>
      </w:tblPr>
      <w:tblGrid>
        <w:gridCol w:w="2835"/>
        <w:gridCol w:w="3231"/>
        <w:gridCol w:w="1757"/>
        <w:gridCol w:w="1134"/>
      </w:tblGrid>
      <w:tr>
        <w:tc>
          <w:tcPr>
            <w:tcW w:w="2835" w:type="dxa"/>
            <w:tcBorders>
              <w:top w:val="nil"/>
              <w:left w:val="nil"/>
              <w:bottom w:val="nil"/>
              <w:right w:val="nil"/>
            </w:tcBorders>
          </w:tcPr>
          <w:p>
            <w:pPr>
              <w:pStyle w:val="0"/>
            </w:pPr>
            <w:r>
              <w:rPr>
                <w:sz w:val="24"/>
              </w:rPr>
            </w:r>
          </w:p>
        </w:tc>
        <w:tc>
          <w:tcPr>
            <w:tcW w:w="3231" w:type="dxa"/>
            <w:tcBorders>
              <w:top w:val="nil"/>
              <w:left w:val="nil"/>
              <w:bottom w:val="nil"/>
              <w:right w:val="nil"/>
            </w:tcBorders>
          </w:tcPr>
          <w:p>
            <w:pPr>
              <w:pStyle w:val="0"/>
            </w:pPr>
            <w:r>
              <w:rPr>
                <w:sz w:val="24"/>
              </w:rPr>
            </w:r>
          </w:p>
        </w:tc>
        <w:tc>
          <w:tcPr>
            <w:tcW w:w="1757" w:type="dxa"/>
            <w:tcBorders>
              <w:top w:val="nil"/>
              <w:left w:val="nil"/>
              <w:bottom w:val="nil"/>
              <w:right w:val="single" w:sz="4"/>
            </w:tcBorders>
          </w:tcPr>
          <w:p>
            <w:pPr>
              <w:pStyle w:val="0"/>
            </w:pPr>
            <w:r>
              <w:rPr>
                <w:sz w:val="24"/>
              </w:rPr>
            </w:r>
          </w:p>
        </w:tc>
        <w:tc>
          <w:tcPr>
            <w:tcW w:w="1134" w:type="dxa"/>
            <w:tcBorders>
              <w:top w:val="single" w:sz="4"/>
              <w:left w:val="single" w:sz="4"/>
              <w:bottom w:val="single" w:sz="4"/>
              <w:right w:val="single" w:sz="4"/>
            </w:tcBorders>
          </w:tcPr>
          <w:p>
            <w:pPr>
              <w:pStyle w:val="0"/>
              <w:jc w:val="center"/>
            </w:pPr>
            <w:r>
              <w:rPr>
                <w:sz w:val="24"/>
              </w:rPr>
              <w:t xml:space="preserve">Коды</w:t>
            </w:r>
          </w:p>
        </w:tc>
      </w:tr>
      <w:tr>
        <w:tc>
          <w:tcPr>
            <w:tcW w:w="2835" w:type="dxa"/>
            <w:tcBorders>
              <w:top w:val="nil"/>
              <w:left w:val="nil"/>
              <w:bottom w:val="nil"/>
              <w:right w:val="nil"/>
            </w:tcBorders>
          </w:tcPr>
          <w:p>
            <w:pPr>
              <w:pStyle w:val="0"/>
            </w:pPr>
            <w:r>
              <w:rPr>
                <w:sz w:val="24"/>
              </w:rPr>
            </w:r>
          </w:p>
        </w:tc>
        <w:tc>
          <w:tcPr>
            <w:tcW w:w="3231" w:type="dxa"/>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Форма по КФД</w:t>
            </w:r>
          </w:p>
        </w:tc>
        <w:tc>
          <w:tcPr>
            <w:tcW w:w="1134" w:type="dxa"/>
            <w:vAlign w:val="bottom"/>
            <w:tcBorders>
              <w:top w:val="single" w:sz="4"/>
              <w:left w:val="single" w:sz="4"/>
              <w:bottom w:val="single" w:sz="4"/>
              <w:right w:val="single" w:sz="4"/>
            </w:tcBorders>
          </w:tcPr>
          <w:p>
            <w:pPr>
              <w:pStyle w:val="0"/>
              <w:jc w:val="center"/>
            </w:pPr>
            <w:r>
              <w:rPr>
                <w:sz w:val="24"/>
              </w:rPr>
              <w:t xml:space="preserve">0531962</w:t>
            </w:r>
          </w:p>
        </w:tc>
      </w:tr>
      <w:tr>
        <w:tc>
          <w:tcPr>
            <w:tcW w:w="2835" w:type="dxa"/>
            <w:tcBorders>
              <w:top w:val="nil"/>
              <w:left w:val="nil"/>
              <w:bottom w:val="nil"/>
              <w:right w:val="nil"/>
            </w:tcBorders>
          </w:tcPr>
          <w:p>
            <w:pPr>
              <w:pStyle w:val="0"/>
            </w:pPr>
            <w:r>
              <w:rPr>
                <w:sz w:val="24"/>
              </w:rPr>
            </w:r>
          </w:p>
        </w:tc>
        <w:tc>
          <w:tcPr>
            <w:tcW w:w="3231" w:type="dxa"/>
            <w:tcBorders>
              <w:top w:val="nil"/>
              <w:left w:val="nil"/>
              <w:bottom w:val="nil"/>
              <w:right w:val="nil"/>
            </w:tcBorders>
          </w:tcPr>
          <w:p>
            <w:pPr>
              <w:pStyle w:val="0"/>
              <w:jc w:val="center"/>
            </w:pPr>
            <w:r>
              <w:rPr>
                <w:sz w:val="24"/>
              </w:rPr>
              <w:t xml:space="preserve">за "__" __________ 20__ г.</w:t>
            </w:r>
          </w:p>
        </w:tc>
        <w:tc>
          <w:tcPr>
            <w:tcW w:w="1757" w:type="dxa"/>
            <w:vAlign w:val="bottom"/>
            <w:tcBorders>
              <w:top w:val="nil"/>
              <w:left w:val="nil"/>
              <w:bottom w:val="nil"/>
              <w:right w:val="single" w:sz="4"/>
            </w:tcBorders>
          </w:tcPr>
          <w:p>
            <w:pPr>
              <w:pStyle w:val="0"/>
              <w:jc w:val="right"/>
            </w:pPr>
            <w:r>
              <w:rPr>
                <w:sz w:val="24"/>
              </w:rPr>
              <w:t xml:space="preserve">Дата</w:t>
            </w:r>
          </w:p>
        </w:tc>
        <w:tc>
          <w:tcPr>
            <w:tcW w:w="1134" w:type="dxa"/>
            <w:vAlign w:val="bottom"/>
            <w:tcBorders>
              <w:top w:val="single" w:sz="4"/>
              <w:left w:val="single" w:sz="4"/>
              <w:bottom w:val="single" w:sz="4"/>
              <w:right w:val="single" w:sz="4"/>
            </w:tcBorders>
          </w:tcPr>
          <w:p>
            <w:pPr>
              <w:pStyle w:val="0"/>
            </w:pPr>
            <w:r>
              <w:rPr>
                <w:sz w:val="24"/>
              </w:rPr>
            </w:r>
          </w:p>
        </w:tc>
      </w:tr>
      <w:tr>
        <w:tc>
          <w:tcPr>
            <w:tcW w:w="2835" w:type="dxa"/>
            <w:tcBorders>
              <w:top w:val="nil"/>
              <w:left w:val="nil"/>
              <w:bottom w:val="nil"/>
              <w:right w:val="nil"/>
            </w:tcBorders>
          </w:tcPr>
          <w:p>
            <w:pPr>
              <w:pStyle w:val="0"/>
            </w:pPr>
            <w:r>
              <w:rPr>
                <w:sz w:val="24"/>
              </w:rPr>
            </w:r>
          </w:p>
        </w:tc>
        <w:tc>
          <w:tcPr>
            <w:tcW w:w="3231" w:type="dxa"/>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Дата предыдущей выписки</w:t>
            </w:r>
          </w:p>
        </w:tc>
        <w:tc>
          <w:tcPr>
            <w:tcW w:w="1134" w:type="dxa"/>
            <w:vAlign w:val="bottom"/>
            <w:tcBorders>
              <w:top w:val="single" w:sz="4"/>
              <w:left w:val="single" w:sz="4"/>
              <w:bottom w:val="single" w:sz="4"/>
              <w:right w:val="single" w:sz="4"/>
            </w:tcBorders>
          </w:tcPr>
          <w:p>
            <w:pPr>
              <w:pStyle w:val="0"/>
            </w:pPr>
            <w:r>
              <w:rPr>
                <w:sz w:val="24"/>
              </w:rPr>
            </w:r>
          </w:p>
        </w:tc>
      </w:tr>
      <w:tr>
        <w:tc>
          <w:tcPr>
            <w:tcW w:w="2835" w:type="dxa"/>
            <w:tcBorders>
              <w:top w:val="nil"/>
              <w:left w:val="nil"/>
              <w:bottom w:val="nil"/>
              <w:right w:val="nil"/>
            </w:tcBorders>
          </w:tcPr>
          <w:p>
            <w:pPr>
              <w:pStyle w:val="0"/>
            </w:pPr>
            <w:r>
              <w:rPr>
                <w:sz w:val="24"/>
              </w:rPr>
              <w:t xml:space="preserve">Орган Федерального казначейства</w:t>
            </w:r>
          </w:p>
        </w:tc>
        <w:tc>
          <w:tcPr>
            <w:tcW w:w="3231" w:type="dxa"/>
            <w:vAlign w:val="bottom"/>
            <w:tcBorders>
              <w:top w:val="nil"/>
              <w:left w:val="nil"/>
              <w:bottom w:val="nil"/>
              <w:right w:val="nil"/>
            </w:tcBorders>
          </w:tcPr>
          <w:p>
            <w:pPr>
              <w:pStyle w:val="0"/>
              <w:jc w:val="center"/>
            </w:pPr>
            <w:r>
              <w:rPr>
                <w:sz w:val="24"/>
              </w:rPr>
              <w:t xml:space="preserve">__________________</w:t>
            </w:r>
          </w:p>
        </w:tc>
        <w:tc>
          <w:tcPr>
            <w:tcW w:w="1757" w:type="dxa"/>
            <w:vAlign w:val="bottom"/>
            <w:tcBorders>
              <w:top w:val="nil"/>
              <w:left w:val="nil"/>
              <w:bottom w:val="nil"/>
              <w:right w:val="single" w:sz="4"/>
            </w:tcBorders>
          </w:tcPr>
          <w:p>
            <w:pPr>
              <w:pStyle w:val="0"/>
              <w:jc w:val="right"/>
            </w:pPr>
            <w:r>
              <w:rPr>
                <w:sz w:val="24"/>
              </w:rPr>
              <w:t xml:space="preserve">по КОФК</w:t>
            </w:r>
          </w:p>
        </w:tc>
        <w:tc>
          <w:tcPr>
            <w:tcW w:w="1134" w:type="dxa"/>
            <w:vAlign w:val="bottom"/>
            <w:tcBorders>
              <w:top w:val="single" w:sz="4"/>
              <w:left w:val="single" w:sz="4"/>
              <w:bottom w:val="single" w:sz="4"/>
              <w:right w:val="single" w:sz="4"/>
            </w:tcBorders>
          </w:tcPr>
          <w:p>
            <w:pPr>
              <w:pStyle w:val="0"/>
            </w:pPr>
            <w:r>
              <w:rPr>
                <w:sz w:val="24"/>
              </w:rPr>
            </w:r>
          </w:p>
        </w:tc>
      </w:tr>
      <w:tr>
        <w:tc>
          <w:tcPr>
            <w:tcW w:w="2835" w:type="dxa"/>
            <w:tcBorders>
              <w:top w:val="nil"/>
              <w:left w:val="nil"/>
              <w:bottom w:val="nil"/>
              <w:right w:val="nil"/>
            </w:tcBorders>
          </w:tcPr>
          <w:p>
            <w:pPr>
              <w:pStyle w:val="0"/>
            </w:pPr>
            <w:r>
              <w:rPr>
                <w:sz w:val="24"/>
              </w:rPr>
            </w:r>
          </w:p>
        </w:tc>
        <w:tc>
          <w:tcPr>
            <w:tcW w:w="3231"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по Сводному реестру</w:t>
            </w:r>
          </w:p>
        </w:tc>
        <w:tc>
          <w:tcPr>
            <w:tcW w:w="1134" w:type="dxa"/>
            <w:vAlign w:val="bottom"/>
            <w:tcBorders>
              <w:top w:val="single" w:sz="4"/>
              <w:left w:val="single" w:sz="4"/>
              <w:bottom w:val="single" w:sz="4"/>
              <w:right w:val="single" w:sz="4"/>
            </w:tcBorders>
          </w:tcPr>
          <w:p>
            <w:pPr>
              <w:pStyle w:val="0"/>
            </w:pPr>
            <w:r>
              <w:rPr>
                <w:sz w:val="24"/>
              </w:rPr>
            </w:r>
          </w:p>
        </w:tc>
      </w:tr>
      <w:tr>
        <w:tc>
          <w:tcPr>
            <w:tcW w:w="2835" w:type="dxa"/>
            <w:tcBorders>
              <w:top w:val="nil"/>
              <w:left w:val="nil"/>
              <w:bottom w:val="nil"/>
              <w:right w:val="nil"/>
            </w:tcBorders>
          </w:tcPr>
          <w:p>
            <w:pPr>
              <w:pStyle w:val="0"/>
            </w:pPr>
            <w:r>
              <w:rPr>
                <w:sz w:val="24"/>
              </w:rPr>
              <w:t xml:space="preserve">Бюджетное учреждение</w:t>
            </w:r>
          </w:p>
        </w:tc>
        <w:tc>
          <w:tcPr>
            <w:tcW w:w="3231" w:type="dxa"/>
            <w:vAlign w:val="bottom"/>
            <w:tcBorders>
              <w:top w:val="nil"/>
              <w:left w:val="nil"/>
              <w:bottom w:val="nil"/>
              <w:right w:val="nil"/>
            </w:tcBorders>
          </w:tcPr>
          <w:p>
            <w:pPr>
              <w:pStyle w:val="0"/>
              <w:jc w:val="center"/>
            </w:pPr>
            <w:r>
              <w:rPr>
                <w:sz w:val="24"/>
              </w:rPr>
              <w:t xml:space="preserve">__________________</w:t>
            </w:r>
          </w:p>
        </w:tc>
        <w:tc>
          <w:tcPr>
            <w:tcW w:w="1757" w:type="dxa"/>
            <w:vAlign w:val="bottom"/>
            <w:tcBorders>
              <w:top w:val="nil"/>
              <w:left w:val="nil"/>
              <w:bottom w:val="nil"/>
              <w:right w:val="single" w:sz="4"/>
            </w:tcBorders>
          </w:tcPr>
          <w:p>
            <w:pPr>
              <w:pStyle w:val="0"/>
              <w:jc w:val="right"/>
            </w:pPr>
            <w:r>
              <w:rPr>
                <w:sz w:val="24"/>
              </w:rPr>
              <w:t xml:space="preserve">по ОКПО</w:t>
            </w:r>
          </w:p>
        </w:tc>
        <w:tc>
          <w:tcPr>
            <w:tcW w:w="1134" w:type="dxa"/>
            <w:vAlign w:val="bottom"/>
            <w:tcBorders>
              <w:top w:val="single" w:sz="4"/>
              <w:left w:val="single" w:sz="4"/>
              <w:bottom w:val="single" w:sz="4"/>
              <w:right w:val="single" w:sz="4"/>
            </w:tcBorders>
          </w:tcPr>
          <w:p>
            <w:pPr>
              <w:pStyle w:val="0"/>
            </w:pPr>
            <w:r>
              <w:rPr>
                <w:sz w:val="24"/>
              </w:rPr>
            </w:r>
          </w:p>
        </w:tc>
      </w:tr>
      <w:tr>
        <w:tc>
          <w:tcPr>
            <w:tcW w:w="2835" w:type="dxa"/>
            <w:tcBorders>
              <w:top w:val="nil"/>
              <w:left w:val="nil"/>
              <w:bottom w:val="nil"/>
              <w:right w:val="nil"/>
            </w:tcBorders>
          </w:tcPr>
          <w:p>
            <w:pPr>
              <w:pStyle w:val="0"/>
            </w:pPr>
            <w:r>
              <w:rPr>
                <w:sz w:val="24"/>
              </w:rPr>
              <w:t xml:space="preserve">Орган, осуществляющий функции и полномочия учредителя</w:t>
            </w:r>
          </w:p>
        </w:tc>
        <w:tc>
          <w:tcPr>
            <w:tcW w:w="3231" w:type="dxa"/>
            <w:vAlign w:val="bottom"/>
            <w:tcBorders>
              <w:top w:val="nil"/>
              <w:left w:val="nil"/>
              <w:bottom w:val="nil"/>
              <w:right w:val="nil"/>
            </w:tcBorders>
          </w:tcPr>
          <w:p>
            <w:pPr>
              <w:pStyle w:val="0"/>
              <w:jc w:val="center"/>
            </w:pPr>
            <w:r>
              <w:rPr>
                <w:sz w:val="24"/>
              </w:rPr>
              <w:t xml:space="preserve">__________________</w:t>
            </w:r>
          </w:p>
        </w:tc>
        <w:tc>
          <w:tcPr>
            <w:tcW w:w="1757" w:type="dxa"/>
            <w:vAlign w:val="bottom"/>
            <w:tcBorders>
              <w:top w:val="nil"/>
              <w:left w:val="nil"/>
              <w:bottom w:val="nil"/>
              <w:right w:val="single" w:sz="4"/>
            </w:tcBorders>
          </w:tcPr>
          <w:p>
            <w:pPr>
              <w:pStyle w:val="0"/>
              <w:jc w:val="right"/>
            </w:pPr>
            <w:r>
              <w:rPr>
                <w:sz w:val="24"/>
              </w:rPr>
              <w:t xml:space="preserve">по ОКПО</w:t>
            </w:r>
          </w:p>
        </w:tc>
        <w:tc>
          <w:tcPr>
            <w:tcW w:w="1134" w:type="dxa"/>
            <w:vAlign w:val="bottom"/>
            <w:tcBorders>
              <w:top w:val="single" w:sz="4"/>
              <w:left w:val="single" w:sz="4"/>
              <w:bottom w:val="single" w:sz="4"/>
              <w:right w:val="single" w:sz="4"/>
            </w:tcBorders>
          </w:tcPr>
          <w:p>
            <w:pPr>
              <w:pStyle w:val="0"/>
            </w:pPr>
            <w:r>
              <w:rPr>
                <w:sz w:val="24"/>
              </w:rPr>
            </w:r>
          </w:p>
        </w:tc>
      </w:tr>
      <w:tr>
        <w:tc>
          <w:tcPr>
            <w:tcW w:w="2835" w:type="dxa"/>
            <w:tcBorders>
              <w:top w:val="nil"/>
              <w:left w:val="nil"/>
              <w:bottom w:val="nil"/>
              <w:right w:val="nil"/>
            </w:tcBorders>
          </w:tcPr>
          <w:p>
            <w:pPr>
              <w:pStyle w:val="0"/>
            </w:pPr>
            <w:r>
              <w:rPr>
                <w:sz w:val="24"/>
              </w:rPr>
              <w:t xml:space="preserve">Наименование бюджета</w:t>
            </w:r>
          </w:p>
        </w:tc>
        <w:tc>
          <w:tcPr>
            <w:tcW w:w="3231" w:type="dxa"/>
            <w:vAlign w:val="bottom"/>
            <w:tcBorders>
              <w:top w:val="nil"/>
              <w:left w:val="nil"/>
              <w:bottom w:val="nil"/>
              <w:right w:val="nil"/>
            </w:tcBorders>
          </w:tcPr>
          <w:p>
            <w:pPr>
              <w:pStyle w:val="0"/>
              <w:jc w:val="center"/>
            </w:pPr>
            <w:r>
              <w:rPr>
                <w:sz w:val="24"/>
              </w:rPr>
              <w:t xml:space="preserve">__________________</w:t>
            </w:r>
          </w:p>
        </w:tc>
        <w:tc>
          <w:tcPr>
            <w:tcW w:w="1757" w:type="dxa"/>
            <w:vAlign w:val="bottom"/>
            <w:tcBorders>
              <w:top w:val="nil"/>
              <w:left w:val="nil"/>
              <w:bottom w:val="nil"/>
              <w:right w:val="single" w:sz="4"/>
            </w:tcBorders>
          </w:tcPr>
          <w:p>
            <w:pPr>
              <w:pStyle w:val="0"/>
              <w:jc w:val="right"/>
            </w:pPr>
            <w:r>
              <w:rPr>
                <w:sz w:val="24"/>
              </w:rPr>
              <w:t xml:space="preserve">по </w:t>
            </w:r>
            <w:r>
              <w:rPr>
                <w:sz w:val="24"/>
              </w:rPr>
              <w:t xml:space="preserve">ОКТМО</w:t>
            </w:r>
          </w:p>
        </w:tc>
        <w:tc>
          <w:tcPr>
            <w:tcW w:w="1134" w:type="dxa"/>
            <w:vAlign w:val="bottom"/>
            <w:tcBorders>
              <w:top w:val="single" w:sz="4"/>
              <w:left w:val="single" w:sz="4"/>
              <w:bottom w:val="single" w:sz="4"/>
              <w:right w:val="single" w:sz="4"/>
            </w:tcBorders>
          </w:tcPr>
          <w:p>
            <w:pPr>
              <w:pStyle w:val="0"/>
            </w:pPr>
            <w:r>
              <w:rPr>
                <w:sz w:val="24"/>
              </w:rPr>
            </w:r>
          </w:p>
        </w:tc>
      </w:tr>
      <w:tr>
        <w:tc>
          <w:tcPr>
            <w:tcW w:w="2835" w:type="dxa"/>
            <w:tcBorders>
              <w:top w:val="nil"/>
              <w:left w:val="nil"/>
              <w:bottom w:val="nil"/>
              <w:right w:val="nil"/>
            </w:tcBorders>
          </w:tcPr>
          <w:p>
            <w:pPr>
              <w:pStyle w:val="0"/>
            </w:pPr>
            <w:r>
              <w:rPr>
                <w:sz w:val="24"/>
              </w:rPr>
              <w:t xml:space="preserve">Периодичность: ежедневная</w:t>
            </w:r>
          </w:p>
        </w:tc>
        <w:tc>
          <w:tcPr>
            <w:tcW w:w="3231"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pPr>
            <w:r>
              <w:rPr>
                <w:sz w:val="24"/>
              </w:rPr>
            </w:r>
          </w:p>
        </w:tc>
        <w:tc>
          <w:tcPr>
            <w:tcW w:w="1134" w:type="dxa"/>
            <w:vAlign w:val="bottom"/>
            <w:tcBorders>
              <w:top w:val="single" w:sz="4"/>
              <w:left w:val="single" w:sz="4"/>
              <w:bottom w:val="single" w:sz="4"/>
              <w:right w:val="single" w:sz="4"/>
            </w:tcBorders>
          </w:tcPr>
          <w:p>
            <w:pPr>
              <w:pStyle w:val="0"/>
            </w:pPr>
            <w:r>
              <w:rPr>
                <w:sz w:val="24"/>
              </w:rPr>
            </w:r>
          </w:p>
        </w:tc>
      </w:tr>
      <w:tr>
        <w:tc>
          <w:tcPr>
            <w:tcW w:w="2835" w:type="dxa"/>
            <w:tcBorders>
              <w:top w:val="nil"/>
              <w:left w:val="nil"/>
              <w:bottom w:val="nil"/>
              <w:right w:val="nil"/>
            </w:tcBorders>
          </w:tcPr>
          <w:p>
            <w:pPr>
              <w:pStyle w:val="0"/>
            </w:pPr>
            <w:r>
              <w:rPr>
                <w:sz w:val="24"/>
              </w:rPr>
              <w:t xml:space="preserve">Единица измерения: руб</w:t>
            </w:r>
          </w:p>
        </w:tc>
        <w:tc>
          <w:tcPr>
            <w:tcW w:w="3231"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по ОКЕИ</w:t>
            </w:r>
          </w:p>
        </w:tc>
        <w:tc>
          <w:tcPr>
            <w:tcW w:w="1134" w:type="dxa"/>
            <w:vAlign w:val="bottom"/>
            <w:tcBorders>
              <w:top w:val="single" w:sz="4"/>
              <w:left w:val="single" w:sz="4"/>
              <w:bottom w:val="single" w:sz="4"/>
              <w:right w:val="single" w:sz="4"/>
            </w:tcBorders>
          </w:tcPr>
          <w:p>
            <w:pPr>
              <w:pStyle w:val="0"/>
              <w:jc w:val="center"/>
            </w:pPr>
            <w:r>
              <w:rPr>
                <w:sz w:val="24"/>
              </w:rPr>
              <w:t xml:space="preserve">383</w:t>
            </w:r>
          </w:p>
        </w:tc>
      </w:tr>
      <w:tr>
        <w:tblPrEx>
          <w:tblBorders>
            <w:right w:val="nil"/>
          </w:tblBorders>
        </w:tblPrEx>
        <w:tc>
          <w:tcPr>
            <w:tcW w:w="2835" w:type="dxa"/>
            <w:tcBorders>
              <w:top w:val="nil"/>
              <w:left w:val="nil"/>
              <w:bottom w:val="nil"/>
              <w:right w:val="nil"/>
            </w:tcBorders>
          </w:tcPr>
          <w:p>
            <w:pPr>
              <w:pStyle w:val="0"/>
            </w:pPr>
            <w:r>
              <w:rPr>
                <w:sz w:val="24"/>
              </w:rPr>
            </w:r>
          </w:p>
        </w:tc>
        <w:tc>
          <w:tcPr>
            <w:tcW w:w="3231"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nil"/>
            </w:tcBorders>
          </w:tcPr>
          <w:p>
            <w:pPr>
              <w:pStyle w:val="0"/>
            </w:pPr>
            <w:r>
              <w:rPr>
                <w:sz w:val="24"/>
              </w:rPr>
            </w:r>
          </w:p>
        </w:tc>
        <w:tc>
          <w:tcPr>
            <w:tcW w:w="1134" w:type="dxa"/>
            <w:vAlign w:val="bottom"/>
            <w:tcBorders>
              <w:top w:val="single" w:sz="4"/>
              <w:left w:val="nil"/>
              <w:bottom w:val="single" w:sz="4"/>
              <w:right w:val="nil"/>
            </w:tcBorders>
          </w:tcPr>
          <w:p>
            <w:pPr>
              <w:pStyle w:val="0"/>
            </w:pPr>
            <w:r>
              <w:rPr>
                <w:sz w:val="24"/>
              </w:rPr>
            </w:r>
          </w:p>
        </w:tc>
      </w:tr>
      <w:tr>
        <w:tc>
          <w:tcPr>
            <w:tcW w:w="2835" w:type="dxa"/>
            <w:tcBorders>
              <w:top w:val="nil"/>
              <w:left w:val="nil"/>
              <w:bottom w:val="nil"/>
              <w:right w:val="nil"/>
            </w:tcBorders>
          </w:tcPr>
          <w:p>
            <w:pPr>
              <w:pStyle w:val="0"/>
            </w:pPr>
            <w:r>
              <w:rPr>
                <w:sz w:val="24"/>
              </w:rPr>
            </w:r>
          </w:p>
        </w:tc>
        <w:tc>
          <w:tcPr>
            <w:tcW w:w="3231" w:type="dxa"/>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Остаток средств на начало дня</w:t>
            </w:r>
          </w:p>
        </w:tc>
        <w:tc>
          <w:tcPr>
            <w:tcW w:w="1134" w:type="dxa"/>
            <w:vAlign w:val="bottom"/>
            <w:tcBorders>
              <w:top w:val="single" w:sz="4"/>
              <w:left w:val="single" w:sz="4"/>
              <w:bottom w:val="single" w:sz="4"/>
              <w:right w:val="single" w:sz="4"/>
            </w:tcBorders>
          </w:tcPr>
          <w:p>
            <w:pPr>
              <w:pStyle w:val="0"/>
            </w:pPr>
            <w:r>
              <w:rPr>
                <w:sz w:val="24"/>
              </w:rPr>
            </w:r>
          </w:p>
        </w:tc>
      </w:tr>
      <w:tr>
        <w:tc>
          <w:tcPr>
            <w:tcW w:w="2835" w:type="dxa"/>
            <w:tcBorders>
              <w:top w:val="nil"/>
              <w:left w:val="nil"/>
              <w:bottom w:val="nil"/>
              <w:right w:val="nil"/>
            </w:tcBorders>
          </w:tcPr>
          <w:p>
            <w:pPr>
              <w:pStyle w:val="0"/>
            </w:pPr>
            <w:r>
              <w:rPr>
                <w:sz w:val="24"/>
              </w:rPr>
            </w:r>
          </w:p>
        </w:tc>
        <w:tc>
          <w:tcPr>
            <w:tcW w:w="3231" w:type="dxa"/>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Остаток средств на конец дня</w:t>
            </w:r>
          </w:p>
        </w:tc>
        <w:tc>
          <w:tcPr>
            <w:tcW w:w="1134" w:type="dxa"/>
            <w:vAlign w:val="bottom"/>
            <w:tcBorders>
              <w:top w:val="single" w:sz="4"/>
              <w:left w:val="single" w:sz="4"/>
              <w:bottom w:val="single" w:sz="4"/>
              <w:right w:val="single" w:sz="4"/>
            </w:tcBorders>
          </w:tcPr>
          <w:p>
            <w:pPr>
              <w:pStyle w:val="0"/>
            </w:pPr>
            <w:r>
              <w:rPr>
                <w:sz w:val="24"/>
              </w:rPr>
            </w:r>
          </w:p>
        </w:tc>
      </w:tr>
    </w:tbl>
    <w:p>
      <w:pPr>
        <w:pStyle w:val="0"/>
        <w:jc w:val="both"/>
      </w:pPr>
      <w:r>
        <w:rPr>
          <w:sz w:val="24"/>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1701"/>
        <w:gridCol w:w="850"/>
        <w:gridCol w:w="624"/>
        <w:gridCol w:w="1701"/>
        <w:gridCol w:w="907"/>
        <w:gridCol w:w="624"/>
        <w:gridCol w:w="907"/>
        <w:gridCol w:w="794"/>
        <w:gridCol w:w="907"/>
      </w:tblGrid>
      <w:tr>
        <w:tc>
          <w:tcPr>
            <w:gridSpan w:val="3"/>
            <w:tcW w:w="3175" w:type="dxa"/>
            <w:tcBorders>
              <w:left w:val="nil"/>
            </w:tcBorders>
          </w:tcPr>
          <w:p>
            <w:pPr>
              <w:pStyle w:val="0"/>
              <w:jc w:val="center"/>
            </w:pPr>
            <w:r>
              <w:rPr>
                <w:sz w:val="24"/>
              </w:rPr>
              <w:t xml:space="preserve">Документ, подтверждающий проведение операции</w:t>
            </w:r>
          </w:p>
        </w:tc>
        <w:tc>
          <w:tcPr>
            <w:gridSpan w:val="3"/>
            <w:tcW w:w="3232" w:type="dxa"/>
          </w:tcPr>
          <w:p>
            <w:pPr>
              <w:pStyle w:val="0"/>
              <w:jc w:val="center"/>
            </w:pPr>
            <w:r>
              <w:rPr>
                <w:sz w:val="24"/>
              </w:rPr>
              <w:t xml:space="preserve">Документ бюджетного учреждения</w:t>
            </w:r>
          </w:p>
        </w:tc>
        <w:tc>
          <w:tcPr>
            <w:tcW w:w="907" w:type="dxa"/>
            <w:vMerge w:val="restart"/>
          </w:tcPr>
          <w:p>
            <w:pPr>
              <w:pStyle w:val="0"/>
              <w:jc w:val="center"/>
            </w:pPr>
            <w:r>
              <w:rPr>
                <w:sz w:val="24"/>
              </w:rPr>
              <w:t xml:space="preserve">Поступления</w:t>
            </w:r>
          </w:p>
        </w:tc>
        <w:tc>
          <w:tcPr>
            <w:tcW w:w="794" w:type="dxa"/>
            <w:vMerge w:val="restart"/>
          </w:tcPr>
          <w:p>
            <w:pPr>
              <w:pStyle w:val="0"/>
              <w:jc w:val="center"/>
            </w:pPr>
            <w:r>
              <w:rPr>
                <w:sz w:val="24"/>
              </w:rPr>
              <w:t xml:space="preserve">Выплаты</w:t>
            </w:r>
          </w:p>
        </w:tc>
        <w:tc>
          <w:tcPr>
            <w:tcW w:w="907" w:type="dxa"/>
            <w:tcBorders>
              <w:right w:val="nil"/>
            </w:tcBorders>
            <w:vMerge w:val="restart"/>
          </w:tcPr>
          <w:p>
            <w:pPr>
              <w:pStyle w:val="0"/>
              <w:jc w:val="center"/>
            </w:pPr>
            <w:r>
              <w:rPr>
                <w:sz w:val="24"/>
              </w:rPr>
              <w:t xml:space="preserve">Примечание</w:t>
            </w:r>
          </w:p>
        </w:tc>
      </w:tr>
      <w:tr>
        <w:tc>
          <w:tcPr>
            <w:tcW w:w="1701" w:type="dxa"/>
            <w:tcBorders>
              <w:left w:val="nil"/>
            </w:tcBorders>
          </w:tcPr>
          <w:p>
            <w:pPr>
              <w:pStyle w:val="0"/>
              <w:jc w:val="center"/>
            </w:pPr>
            <w:r>
              <w:rPr>
                <w:sz w:val="24"/>
              </w:rPr>
              <w:t xml:space="preserve">наименование</w:t>
            </w:r>
          </w:p>
        </w:tc>
        <w:tc>
          <w:tcPr>
            <w:tcW w:w="850" w:type="dxa"/>
          </w:tcPr>
          <w:p>
            <w:pPr>
              <w:pStyle w:val="0"/>
              <w:jc w:val="center"/>
            </w:pPr>
            <w:r>
              <w:rPr>
                <w:sz w:val="24"/>
              </w:rPr>
              <w:t xml:space="preserve">номер</w:t>
            </w:r>
          </w:p>
        </w:tc>
        <w:tc>
          <w:tcPr>
            <w:tcW w:w="624" w:type="dxa"/>
          </w:tcPr>
          <w:p>
            <w:pPr>
              <w:pStyle w:val="0"/>
              <w:jc w:val="center"/>
            </w:pPr>
            <w:r>
              <w:rPr>
                <w:sz w:val="24"/>
              </w:rPr>
              <w:t xml:space="preserve">дата</w:t>
            </w:r>
          </w:p>
        </w:tc>
        <w:tc>
          <w:tcPr>
            <w:tcW w:w="1701" w:type="dxa"/>
          </w:tcPr>
          <w:p>
            <w:pPr>
              <w:pStyle w:val="0"/>
              <w:jc w:val="center"/>
            </w:pPr>
            <w:r>
              <w:rPr>
                <w:sz w:val="24"/>
              </w:rPr>
              <w:t xml:space="preserve">наименование</w:t>
            </w:r>
          </w:p>
        </w:tc>
        <w:tc>
          <w:tcPr>
            <w:tcW w:w="907" w:type="dxa"/>
          </w:tcPr>
          <w:p>
            <w:pPr>
              <w:pStyle w:val="0"/>
              <w:jc w:val="center"/>
            </w:pPr>
            <w:r>
              <w:rPr>
                <w:sz w:val="24"/>
              </w:rPr>
              <w:t xml:space="preserve">номер</w:t>
            </w:r>
          </w:p>
        </w:tc>
        <w:tc>
          <w:tcPr>
            <w:tcW w:w="624" w:type="dxa"/>
          </w:tcPr>
          <w:p>
            <w:pPr>
              <w:pStyle w:val="0"/>
              <w:jc w:val="center"/>
            </w:pPr>
            <w:r>
              <w:rPr>
                <w:sz w:val="24"/>
              </w:rPr>
              <w:t xml:space="preserve">дата</w:t>
            </w:r>
          </w:p>
        </w:tc>
        <w:tc>
          <w:tcPr>
            <w:vMerge w:val="continue"/>
          </w:tcPr>
          <w:p/>
        </w:tc>
        <w:tc>
          <w:tcPr>
            <w:vMerge w:val="continue"/>
          </w:tcPr>
          <w:p/>
        </w:tc>
        <w:tc>
          <w:tcPr>
            <w:tcBorders>
              <w:right w:val="nil"/>
            </w:tcBorders>
            <w:vMerge w:val="continue"/>
          </w:tcPr>
          <w:p/>
        </w:tc>
      </w:tr>
      <w:tr>
        <w:tc>
          <w:tcPr>
            <w:tcW w:w="1701" w:type="dxa"/>
            <w:tcBorders>
              <w:left w:val="nil"/>
            </w:tcBorders>
          </w:tcPr>
          <w:p>
            <w:pPr>
              <w:pStyle w:val="0"/>
              <w:jc w:val="center"/>
            </w:pPr>
            <w:r>
              <w:rPr>
                <w:sz w:val="24"/>
              </w:rPr>
              <w:t xml:space="preserve">1</w:t>
            </w:r>
          </w:p>
        </w:tc>
        <w:tc>
          <w:tcPr>
            <w:tcW w:w="850" w:type="dxa"/>
          </w:tcPr>
          <w:p>
            <w:pPr>
              <w:pStyle w:val="0"/>
              <w:jc w:val="center"/>
            </w:pPr>
            <w:r>
              <w:rPr>
                <w:sz w:val="24"/>
              </w:rPr>
              <w:t xml:space="preserve">2</w:t>
            </w:r>
          </w:p>
        </w:tc>
        <w:tc>
          <w:tcPr>
            <w:tcW w:w="624" w:type="dxa"/>
          </w:tcPr>
          <w:p>
            <w:pPr>
              <w:pStyle w:val="0"/>
              <w:jc w:val="center"/>
            </w:pPr>
            <w:r>
              <w:rPr>
                <w:sz w:val="24"/>
              </w:rPr>
              <w:t xml:space="preserve">3</w:t>
            </w:r>
          </w:p>
        </w:tc>
        <w:tc>
          <w:tcPr>
            <w:tcW w:w="1701" w:type="dxa"/>
          </w:tcPr>
          <w:p>
            <w:pPr>
              <w:pStyle w:val="0"/>
              <w:jc w:val="center"/>
            </w:pPr>
            <w:r>
              <w:rPr>
                <w:sz w:val="24"/>
              </w:rPr>
              <w:t xml:space="preserve">4</w:t>
            </w:r>
          </w:p>
        </w:tc>
        <w:tc>
          <w:tcPr>
            <w:tcW w:w="907" w:type="dxa"/>
          </w:tcPr>
          <w:p>
            <w:pPr>
              <w:pStyle w:val="0"/>
              <w:jc w:val="center"/>
            </w:pPr>
            <w:r>
              <w:rPr>
                <w:sz w:val="24"/>
              </w:rPr>
              <w:t xml:space="preserve">5</w:t>
            </w:r>
          </w:p>
        </w:tc>
        <w:tc>
          <w:tcPr>
            <w:tcW w:w="624" w:type="dxa"/>
          </w:tcPr>
          <w:p>
            <w:pPr>
              <w:pStyle w:val="0"/>
              <w:jc w:val="center"/>
            </w:pPr>
            <w:r>
              <w:rPr>
                <w:sz w:val="24"/>
              </w:rPr>
              <w:t xml:space="preserve">6</w:t>
            </w:r>
          </w:p>
        </w:tc>
        <w:tc>
          <w:tcPr>
            <w:tcW w:w="907" w:type="dxa"/>
          </w:tcPr>
          <w:p>
            <w:pPr>
              <w:pStyle w:val="0"/>
              <w:jc w:val="center"/>
            </w:pPr>
            <w:r>
              <w:rPr>
                <w:sz w:val="24"/>
              </w:rPr>
              <w:t xml:space="preserve">7</w:t>
            </w:r>
          </w:p>
        </w:tc>
        <w:tc>
          <w:tcPr>
            <w:tcW w:w="794" w:type="dxa"/>
          </w:tcPr>
          <w:p>
            <w:pPr>
              <w:pStyle w:val="0"/>
              <w:jc w:val="center"/>
            </w:pPr>
            <w:r>
              <w:rPr>
                <w:sz w:val="24"/>
              </w:rPr>
              <w:t xml:space="preserve">8</w:t>
            </w:r>
          </w:p>
        </w:tc>
        <w:tc>
          <w:tcPr>
            <w:tcW w:w="907" w:type="dxa"/>
            <w:tcBorders>
              <w:right w:val="nil"/>
            </w:tcBorders>
          </w:tcPr>
          <w:p>
            <w:pPr>
              <w:pStyle w:val="0"/>
              <w:jc w:val="center"/>
            </w:pPr>
            <w:r>
              <w:rPr>
                <w:sz w:val="24"/>
              </w:rPr>
              <w:t xml:space="preserve">9</w:t>
            </w:r>
          </w:p>
        </w:tc>
      </w:tr>
      <w:tr>
        <w:tblPrEx>
          <w:tblBorders>
            <w:left w:val="single" w:sz="4"/>
          </w:tblBorders>
        </w:tblPrEx>
        <w:tc>
          <w:tcPr>
            <w:tcW w:w="1701" w:type="dxa"/>
          </w:tcPr>
          <w:p>
            <w:pPr>
              <w:pStyle w:val="0"/>
            </w:pPr>
            <w:r>
              <w:rPr>
                <w:sz w:val="24"/>
              </w:rPr>
            </w:r>
          </w:p>
        </w:tc>
        <w:tc>
          <w:tcPr>
            <w:tcW w:w="850" w:type="dxa"/>
          </w:tcPr>
          <w:p>
            <w:pPr>
              <w:pStyle w:val="0"/>
            </w:pPr>
            <w:r>
              <w:rPr>
                <w:sz w:val="24"/>
              </w:rPr>
            </w:r>
          </w:p>
        </w:tc>
        <w:tc>
          <w:tcPr>
            <w:tcW w:w="624" w:type="dxa"/>
          </w:tcPr>
          <w:p>
            <w:pPr>
              <w:pStyle w:val="0"/>
            </w:pPr>
            <w:r>
              <w:rPr>
                <w:sz w:val="24"/>
              </w:rPr>
            </w:r>
          </w:p>
        </w:tc>
        <w:tc>
          <w:tcPr>
            <w:tcW w:w="1701" w:type="dxa"/>
          </w:tcPr>
          <w:p>
            <w:pPr>
              <w:pStyle w:val="0"/>
            </w:pPr>
            <w:r>
              <w:rPr>
                <w:sz w:val="24"/>
              </w:rPr>
            </w:r>
          </w:p>
        </w:tc>
        <w:tc>
          <w:tcPr>
            <w:tcW w:w="907" w:type="dxa"/>
          </w:tcPr>
          <w:p>
            <w:pPr>
              <w:pStyle w:val="0"/>
            </w:pPr>
            <w:r>
              <w:rPr>
                <w:sz w:val="24"/>
              </w:rPr>
            </w:r>
          </w:p>
        </w:tc>
        <w:tc>
          <w:tcPr>
            <w:tcW w:w="624"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907" w:type="dxa"/>
            <w:tcBorders>
              <w:right w:val="nil"/>
            </w:tcBorders>
          </w:tcPr>
          <w:p>
            <w:pPr>
              <w:pStyle w:val="0"/>
            </w:pPr>
            <w:r>
              <w:rPr>
                <w:sz w:val="24"/>
              </w:rPr>
            </w:r>
          </w:p>
        </w:tc>
      </w:tr>
      <w:tr>
        <w:tblPrEx>
          <w:tblBorders>
            <w:left w:val="single" w:sz="4"/>
          </w:tblBorders>
        </w:tblPrEx>
        <w:tc>
          <w:tcPr>
            <w:tcW w:w="1701" w:type="dxa"/>
          </w:tcPr>
          <w:p>
            <w:pPr>
              <w:pStyle w:val="0"/>
            </w:pPr>
            <w:r>
              <w:rPr>
                <w:sz w:val="24"/>
              </w:rPr>
            </w:r>
          </w:p>
        </w:tc>
        <w:tc>
          <w:tcPr>
            <w:tcW w:w="850" w:type="dxa"/>
          </w:tcPr>
          <w:p>
            <w:pPr>
              <w:pStyle w:val="0"/>
            </w:pPr>
            <w:r>
              <w:rPr>
                <w:sz w:val="24"/>
              </w:rPr>
            </w:r>
          </w:p>
        </w:tc>
        <w:tc>
          <w:tcPr>
            <w:tcW w:w="624" w:type="dxa"/>
          </w:tcPr>
          <w:p>
            <w:pPr>
              <w:pStyle w:val="0"/>
            </w:pPr>
            <w:r>
              <w:rPr>
                <w:sz w:val="24"/>
              </w:rPr>
            </w:r>
          </w:p>
        </w:tc>
        <w:tc>
          <w:tcPr>
            <w:tcW w:w="1701" w:type="dxa"/>
          </w:tcPr>
          <w:p>
            <w:pPr>
              <w:pStyle w:val="0"/>
            </w:pPr>
            <w:r>
              <w:rPr>
                <w:sz w:val="24"/>
              </w:rPr>
            </w:r>
          </w:p>
        </w:tc>
        <w:tc>
          <w:tcPr>
            <w:tcW w:w="907" w:type="dxa"/>
          </w:tcPr>
          <w:p>
            <w:pPr>
              <w:pStyle w:val="0"/>
            </w:pPr>
            <w:r>
              <w:rPr>
                <w:sz w:val="24"/>
              </w:rPr>
            </w:r>
          </w:p>
        </w:tc>
        <w:tc>
          <w:tcPr>
            <w:tcW w:w="624"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907" w:type="dxa"/>
            <w:tcBorders>
              <w:right w:val="nil"/>
            </w:tcBorders>
          </w:tcPr>
          <w:p>
            <w:pPr>
              <w:pStyle w:val="0"/>
            </w:pPr>
            <w:r>
              <w:rPr>
                <w:sz w:val="24"/>
              </w:rPr>
            </w:r>
          </w:p>
        </w:tc>
      </w:tr>
      <w:tr>
        <w:tblPrEx>
          <w:tblBorders>
            <w:left w:val="single" w:sz="4"/>
          </w:tblBorders>
        </w:tblPrEx>
        <w:tc>
          <w:tcPr>
            <w:tcW w:w="1701" w:type="dxa"/>
          </w:tcPr>
          <w:p>
            <w:pPr>
              <w:pStyle w:val="0"/>
            </w:pPr>
            <w:r>
              <w:rPr>
                <w:sz w:val="24"/>
              </w:rPr>
            </w:r>
          </w:p>
        </w:tc>
        <w:tc>
          <w:tcPr>
            <w:tcW w:w="850" w:type="dxa"/>
          </w:tcPr>
          <w:p>
            <w:pPr>
              <w:pStyle w:val="0"/>
            </w:pPr>
            <w:r>
              <w:rPr>
                <w:sz w:val="24"/>
              </w:rPr>
            </w:r>
          </w:p>
        </w:tc>
        <w:tc>
          <w:tcPr>
            <w:tcW w:w="624" w:type="dxa"/>
          </w:tcPr>
          <w:p>
            <w:pPr>
              <w:pStyle w:val="0"/>
            </w:pPr>
            <w:r>
              <w:rPr>
                <w:sz w:val="24"/>
              </w:rPr>
            </w:r>
          </w:p>
        </w:tc>
        <w:tc>
          <w:tcPr>
            <w:tcW w:w="1701" w:type="dxa"/>
          </w:tcPr>
          <w:p>
            <w:pPr>
              <w:pStyle w:val="0"/>
            </w:pPr>
            <w:r>
              <w:rPr>
                <w:sz w:val="24"/>
              </w:rPr>
            </w:r>
          </w:p>
        </w:tc>
        <w:tc>
          <w:tcPr>
            <w:tcW w:w="907" w:type="dxa"/>
          </w:tcPr>
          <w:p>
            <w:pPr>
              <w:pStyle w:val="0"/>
            </w:pPr>
            <w:r>
              <w:rPr>
                <w:sz w:val="24"/>
              </w:rPr>
            </w:r>
          </w:p>
        </w:tc>
        <w:tc>
          <w:tcPr>
            <w:tcW w:w="624"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907" w:type="dxa"/>
            <w:tcBorders>
              <w:right w:val="nil"/>
            </w:tcBorders>
          </w:tcPr>
          <w:p>
            <w:pPr>
              <w:pStyle w:val="0"/>
            </w:pPr>
            <w:r>
              <w:rPr>
                <w:sz w:val="24"/>
              </w:rPr>
            </w:r>
          </w:p>
        </w:tc>
      </w:tr>
      <w:tr>
        <w:tblPrEx>
          <w:tblBorders>
            <w:left w:val="single" w:sz="4"/>
          </w:tblBorders>
        </w:tblPrEx>
        <w:tc>
          <w:tcPr>
            <w:tcW w:w="1701" w:type="dxa"/>
          </w:tcPr>
          <w:p>
            <w:pPr>
              <w:pStyle w:val="0"/>
            </w:pPr>
            <w:r>
              <w:rPr>
                <w:sz w:val="24"/>
              </w:rPr>
            </w:r>
          </w:p>
        </w:tc>
        <w:tc>
          <w:tcPr>
            <w:tcW w:w="850" w:type="dxa"/>
          </w:tcPr>
          <w:p>
            <w:pPr>
              <w:pStyle w:val="0"/>
            </w:pPr>
            <w:r>
              <w:rPr>
                <w:sz w:val="24"/>
              </w:rPr>
            </w:r>
          </w:p>
        </w:tc>
        <w:tc>
          <w:tcPr>
            <w:tcW w:w="624" w:type="dxa"/>
          </w:tcPr>
          <w:p>
            <w:pPr>
              <w:pStyle w:val="0"/>
            </w:pPr>
            <w:r>
              <w:rPr>
                <w:sz w:val="24"/>
              </w:rPr>
            </w:r>
          </w:p>
        </w:tc>
        <w:tc>
          <w:tcPr>
            <w:tcW w:w="1701" w:type="dxa"/>
          </w:tcPr>
          <w:p>
            <w:pPr>
              <w:pStyle w:val="0"/>
            </w:pPr>
            <w:r>
              <w:rPr>
                <w:sz w:val="24"/>
              </w:rPr>
            </w:r>
          </w:p>
        </w:tc>
        <w:tc>
          <w:tcPr>
            <w:tcW w:w="907" w:type="dxa"/>
          </w:tcPr>
          <w:p>
            <w:pPr>
              <w:pStyle w:val="0"/>
            </w:pPr>
            <w:r>
              <w:rPr>
                <w:sz w:val="24"/>
              </w:rPr>
            </w:r>
          </w:p>
        </w:tc>
        <w:tc>
          <w:tcPr>
            <w:tcW w:w="624"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907" w:type="dxa"/>
            <w:tcBorders>
              <w:right w:val="nil"/>
            </w:tcBorders>
          </w:tcPr>
          <w:p>
            <w:pPr>
              <w:pStyle w:val="0"/>
            </w:pPr>
            <w:r>
              <w:rPr>
                <w:sz w:val="24"/>
              </w:rPr>
            </w:r>
          </w:p>
        </w:tc>
      </w:tr>
      <w:tr>
        <w:tc>
          <w:tcPr>
            <w:gridSpan w:val="6"/>
            <w:tcW w:w="6407" w:type="dxa"/>
            <w:tcBorders>
              <w:left w:val="nil"/>
              <w:bottom w:val="nil"/>
            </w:tcBorders>
          </w:tcPr>
          <w:p>
            <w:pPr>
              <w:pStyle w:val="0"/>
              <w:jc w:val="right"/>
            </w:pPr>
            <w:r>
              <w:rPr>
                <w:sz w:val="24"/>
              </w:rPr>
              <w:t xml:space="preserve">Итого</w:t>
            </w:r>
          </w:p>
        </w:tc>
        <w:tc>
          <w:tcPr>
            <w:tcW w:w="907" w:type="dxa"/>
          </w:tcPr>
          <w:p>
            <w:pPr>
              <w:pStyle w:val="0"/>
            </w:pPr>
            <w:r>
              <w:rPr>
                <w:sz w:val="24"/>
              </w:rPr>
            </w:r>
          </w:p>
        </w:tc>
        <w:tc>
          <w:tcPr>
            <w:tcW w:w="794" w:type="dxa"/>
          </w:tcPr>
          <w:p>
            <w:pPr>
              <w:pStyle w:val="0"/>
            </w:pPr>
            <w:r>
              <w:rPr>
                <w:sz w:val="24"/>
              </w:rPr>
            </w:r>
          </w:p>
        </w:tc>
        <w:tc>
          <w:tcPr>
            <w:tcW w:w="907" w:type="dxa"/>
            <w:tcBorders>
              <w:right w:val="nil"/>
            </w:tcBorders>
          </w:tcPr>
          <w:p>
            <w:pPr>
              <w:pStyle w:val="0"/>
              <w:jc w:val="center"/>
            </w:pPr>
            <w:r>
              <w:rPr>
                <w:sz w:val="24"/>
              </w:rPr>
              <w:t xml:space="preserve">X</w:t>
            </w:r>
          </w:p>
        </w:tc>
      </w:tr>
    </w:tbl>
    <w:p>
      <w:pPr>
        <w:pStyle w:val="0"/>
        <w:jc w:val="both"/>
      </w:pPr>
      <w:r>
        <w:rPr>
          <w:sz w:val="24"/>
        </w:rPr>
      </w:r>
    </w:p>
    <w:p>
      <w:pPr>
        <w:pStyle w:val="1"/>
        <w:jc w:val="both"/>
      </w:pPr>
      <w:r>
        <w:rPr>
          <w:sz w:val="20"/>
        </w:rPr>
        <w:t xml:space="preserve">Ответственный</w:t>
      </w:r>
    </w:p>
    <w:p>
      <w:pPr>
        <w:pStyle w:val="1"/>
        <w:jc w:val="both"/>
      </w:pPr>
      <w:r>
        <w:rPr>
          <w:sz w:val="20"/>
        </w:rPr>
        <w:t xml:space="preserve">исполнитель           ___________ _________ _____________________ _________</w:t>
      </w:r>
    </w:p>
    <w:p>
      <w:pPr>
        <w:pStyle w:val="1"/>
        <w:jc w:val="both"/>
      </w:pPr>
      <w:r>
        <w:rPr>
          <w:sz w:val="20"/>
        </w:rPr>
        <w:t xml:space="preserve">                      (должность) (подпись) (расшифровка подписи) (телефон)</w:t>
      </w:r>
    </w:p>
    <w:p>
      <w:pPr>
        <w:pStyle w:val="1"/>
        <w:jc w:val="both"/>
      </w:pPr>
      <w:r>
        <w:rPr>
          <w:sz w:val="20"/>
        </w:rPr>
      </w:r>
    </w:p>
    <w:p>
      <w:pPr>
        <w:pStyle w:val="1"/>
        <w:jc w:val="both"/>
      </w:pPr>
      <w:r>
        <w:rPr>
          <w:sz w:val="20"/>
        </w:rPr>
        <w:t xml:space="preserve">"__" _______________ 20__ г.</w:t>
      </w:r>
    </w:p>
    <w:p>
      <w:pPr>
        <w:pStyle w:val="1"/>
        <w:jc w:val="both"/>
      </w:pPr>
      <w:r>
        <w:rPr>
          <w:sz w:val="20"/>
        </w:rPr>
      </w:r>
    </w:p>
    <w:p>
      <w:pPr>
        <w:pStyle w:val="1"/>
        <w:jc w:val="both"/>
      </w:pPr>
      <w:r>
        <w:rPr>
          <w:sz w:val="20"/>
        </w:rPr>
        <w:t xml:space="preserve">                                                         Номер страницы ___</w:t>
      </w:r>
    </w:p>
    <w:p>
      <w:pPr>
        <w:pStyle w:val="1"/>
        <w:jc w:val="both"/>
      </w:pPr>
      <w:r>
        <w:rPr>
          <w:sz w:val="20"/>
        </w:rPr>
        <w:t xml:space="preserve">                                                          Всего страниц ___</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21</w:t>
      </w:r>
    </w:p>
    <w:p>
      <w:pPr>
        <w:pStyle w:val="0"/>
        <w:jc w:val="right"/>
      </w:pPr>
      <w:r>
        <w:rPr>
          <w:sz w:val="24"/>
        </w:rPr>
        <w:t xml:space="preserve">к Порядку открытия и ведения</w:t>
      </w:r>
    </w:p>
    <w:p>
      <w:pPr>
        <w:pStyle w:val="0"/>
        <w:jc w:val="right"/>
      </w:pPr>
      <w:r>
        <w:rPr>
          <w:sz w:val="24"/>
        </w:rPr>
        <w:t xml:space="preserve">лицевых счетов территориальными</w:t>
      </w:r>
    </w:p>
    <w:p>
      <w:pPr>
        <w:pStyle w:val="0"/>
        <w:jc w:val="right"/>
      </w:pPr>
      <w:r>
        <w:rPr>
          <w:sz w:val="24"/>
        </w:rPr>
        <w:t xml:space="preserve">органами Федерального казначейства,</w:t>
      </w:r>
    </w:p>
    <w:p>
      <w:pPr>
        <w:pStyle w:val="0"/>
        <w:jc w:val="right"/>
      </w:pPr>
      <w:r>
        <w:rPr>
          <w:sz w:val="24"/>
        </w:rPr>
        <w:t xml:space="preserve">утвержденному приказом</w:t>
      </w:r>
    </w:p>
    <w:p>
      <w:pPr>
        <w:pStyle w:val="0"/>
        <w:jc w:val="right"/>
      </w:pPr>
      <w:r>
        <w:rPr>
          <w:sz w:val="24"/>
        </w:rPr>
        <w:t xml:space="preserve">Федерального казначейства</w:t>
      </w:r>
    </w:p>
    <w:p>
      <w:pPr>
        <w:pStyle w:val="0"/>
        <w:jc w:val="right"/>
      </w:pPr>
      <w:r>
        <w:rPr>
          <w:sz w:val="24"/>
        </w:rPr>
        <w:t xml:space="preserve">от 17 октября 2016 г. N 21н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Приказа</w:t>
            </w:r>
            <w:r>
              <w:rPr>
                <w:sz w:val="24"/>
                <w:color w:val="392c69"/>
              </w:rPr>
              <w:t xml:space="preserve"> Казначейства России от 28.06.2021 N 23н)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заполнении приложения N 21 см. </w:t>
            </w:r>
            <w:r>
              <w:rPr>
                <w:sz w:val="24"/>
                <w:color w:val="392c69"/>
              </w:rPr>
              <w:t xml:space="preserve">письмо</w:t>
            </w:r>
            <w:r>
              <w:rPr>
                <w:sz w:val="24"/>
                <w:color w:val="392c69"/>
              </w:rPr>
              <w:t xml:space="preserve"> Казначейства России от 12.01.2022 N 07-04-05/05-162.</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222" w:name="P8222"/>
    <w:bookmarkEnd w:id="8222"/>
    <w:p>
      <w:pPr>
        <w:pStyle w:val="1"/>
        <w:spacing w:before="260" w:line-rule="auto"/>
        <w:jc w:val="both"/>
      </w:pPr>
      <w:r>
        <w:rPr>
          <w:sz w:val="20"/>
        </w:rPr>
        <w:t xml:space="preserve">                                  ВЫПИСКА</w:t>
      </w:r>
    </w:p>
    <w:p>
      <w:pPr>
        <w:pStyle w:val="1"/>
        <w:jc w:val="both"/>
      </w:pPr>
      <w:r>
        <w:rPr>
          <w:sz w:val="20"/>
        </w:rPr>
        <w:t xml:space="preserve">                                                        ┌─────┐</w:t>
      </w:r>
    </w:p>
    <w:p>
      <w:pPr>
        <w:pStyle w:val="1"/>
        <w:jc w:val="both"/>
      </w:pPr>
      <w:r>
        <w:rPr>
          <w:sz w:val="20"/>
        </w:rPr>
        <w:t xml:space="preserve">             из лицевого счета автономного учреждения N │     │</w:t>
      </w:r>
    </w:p>
    <w:p>
      <w:pPr>
        <w:pStyle w:val="1"/>
        <w:jc w:val="both"/>
      </w:pPr>
      <w:r>
        <w:rPr>
          <w:sz w:val="20"/>
        </w:rPr>
        <w:t xml:space="preserve">                                                        └─────┘</w:t>
      </w:r>
    </w:p>
    <w:p>
      <w:pPr>
        <w:pStyle w:val="0"/>
        <w:jc w:val="both"/>
      </w:pPr>
      <w:r>
        <w:rPr>
          <w:sz w:val="24"/>
        </w:rPr>
      </w:r>
    </w:p>
    <w:tbl>
      <w:tblPr>
        <w:tblInd w:w="0" w:type="dxa"/>
        <w:tblLayout w:type="fixed"/>
        <w:tblBorders>
          <w:right w:val="single" w:sz="4"/>
        </w:tblBorders>
        <w:tblCellMar>
          <w:top w:w="102" w:type="dxa"/>
          <w:left w:w="62" w:type="dxa"/>
          <w:bottom w:w="102" w:type="dxa"/>
          <w:right w:w="62" w:type="dxa"/>
        </w:tblCellMar>
      </w:tblPr>
      <w:tblGrid>
        <w:gridCol w:w="2778"/>
        <w:gridCol w:w="2835"/>
        <w:gridCol w:w="340"/>
        <w:gridCol w:w="1928"/>
        <w:gridCol w:w="1134"/>
      </w:tblGrid>
      <w:tr>
        <w:tc>
          <w:tcPr>
            <w:tcW w:w="2778" w:type="dxa"/>
            <w:vAlign w:val="bottom"/>
            <w:tcBorders>
              <w:top w:val="nil"/>
              <w:left w:val="nil"/>
              <w:bottom w:val="nil"/>
              <w:right w:val="nil"/>
            </w:tcBorders>
          </w:tcPr>
          <w:p>
            <w:pPr>
              <w:pStyle w:val="0"/>
            </w:pPr>
            <w:r>
              <w:rPr>
                <w:sz w:val="24"/>
              </w:rPr>
            </w:r>
          </w:p>
        </w:tc>
        <w:tc>
          <w:tcPr>
            <w:tcW w:w="2835" w:type="dxa"/>
            <w:vAlign w:val="bottom"/>
            <w:tcBorders>
              <w:top w:val="nil"/>
              <w:left w:val="nil"/>
              <w:bottom w:val="nil"/>
              <w:right w:val="nil"/>
            </w:tcBorders>
          </w:tcPr>
          <w:p>
            <w:pPr>
              <w:pStyle w:val="0"/>
            </w:pPr>
            <w:r>
              <w:rPr>
                <w:sz w:val="24"/>
              </w:rPr>
            </w:r>
          </w:p>
        </w:tc>
        <w:tc>
          <w:tcPr>
            <w:tcW w:w="340" w:type="dxa"/>
            <w:vAlign w:val="bottom"/>
            <w:tcBorders>
              <w:top w:val="nil"/>
              <w:left w:val="nil"/>
              <w:bottom w:val="nil"/>
              <w:right w:val="nil"/>
            </w:tcBorders>
          </w:tcPr>
          <w:p>
            <w:pPr>
              <w:pStyle w:val="0"/>
            </w:pPr>
            <w:r>
              <w:rPr>
                <w:sz w:val="24"/>
              </w:rPr>
            </w:r>
          </w:p>
        </w:tc>
        <w:tc>
          <w:tcPr>
            <w:tcW w:w="1928" w:type="dxa"/>
            <w:vAlign w:val="bottom"/>
            <w:tcBorders>
              <w:top w:val="nil"/>
              <w:left w:val="nil"/>
              <w:bottom w:val="nil"/>
              <w:right w:val="single" w:sz="4"/>
            </w:tcBorders>
          </w:tcPr>
          <w:p>
            <w:pPr>
              <w:pStyle w:val="0"/>
            </w:pPr>
            <w:r>
              <w:rPr>
                <w:sz w:val="24"/>
              </w:rPr>
            </w:r>
          </w:p>
        </w:tc>
        <w:tc>
          <w:tcPr>
            <w:tcW w:w="1134" w:type="dxa"/>
            <w:vAlign w:val="bottom"/>
            <w:tcBorders>
              <w:top w:val="single" w:sz="4"/>
              <w:left w:val="single" w:sz="4"/>
              <w:bottom w:val="single" w:sz="4"/>
              <w:right w:val="single" w:sz="4"/>
            </w:tcBorders>
          </w:tcPr>
          <w:p>
            <w:pPr>
              <w:pStyle w:val="0"/>
              <w:jc w:val="center"/>
            </w:pPr>
            <w:r>
              <w:rPr>
                <w:sz w:val="24"/>
              </w:rPr>
              <w:t xml:space="preserve">Коды</w:t>
            </w:r>
          </w:p>
        </w:tc>
      </w:tr>
      <w:tr>
        <w:tc>
          <w:tcPr>
            <w:tcW w:w="2778" w:type="dxa"/>
            <w:vAlign w:val="bottom"/>
            <w:tcBorders>
              <w:top w:val="nil"/>
              <w:left w:val="nil"/>
              <w:bottom w:val="nil"/>
              <w:right w:val="nil"/>
            </w:tcBorders>
          </w:tcPr>
          <w:p>
            <w:pPr>
              <w:pStyle w:val="0"/>
            </w:pPr>
            <w:r>
              <w:rPr>
                <w:sz w:val="24"/>
              </w:rPr>
            </w:r>
          </w:p>
        </w:tc>
        <w:tc>
          <w:tcPr>
            <w:tcW w:w="2835" w:type="dxa"/>
            <w:vAlign w:val="bottom"/>
            <w:tcBorders>
              <w:top w:val="nil"/>
              <w:left w:val="nil"/>
              <w:bottom w:val="nil"/>
              <w:right w:val="nil"/>
            </w:tcBorders>
          </w:tcPr>
          <w:p>
            <w:pPr>
              <w:pStyle w:val="0"/>
            </w:pPr>
            <w:r>
              <w:rPr>
                <w:sz w:val="24"/>
              </w:rPr>
            </w:r>
          </w:p>
        </w:tc>
        <w:tc>
          <w:tcPr>
            <w:tcW w:w="340" w:type="dxa"/>
            <w:vAlign w:val="bottom"/>
            <w:tcBorders>
              <w:top w:val="nil"/>
              <w:left w:val="nil"/>
              <w:bottom w:val="nil"/>
              <w:right w:val="nil"/>
            </w:tcBorders>
          </w:tcPr>
          <w:p>
            <w:pPr>
              <w:pStyle w:val="0"/>
            </w:pPr>
            <w:r>
              <w:rPr>
                <w:sz w:val="24"/>
              </w:rPr>
            </w:r>
          </w:p>
        </w:tc>
        <w:tc>
          <w:tcPr>
            <w:tcW w:w="1928" w:type="dxa"/>
            <w:vAlign w:val="bottom"/>
            <w:tcBorders>
              <w:top w:val="nil"/>
              <w:left w:val="nil"/>
              <w:bottom w:val="nil"/>
              <w:right w:val="single" w:sz="4"/>
            </w:tcBorders>
          </w:tcPr>
          <w:p>
            <w:pPr>
              <w:pStyle w:val="0"/>
              <w:jc w:val="right"/>
            </w:pPr>
            <w:r>
              <w:rPr>
                <w:sz w:val="24"/>
              </w:rPr>
              <w:t xml:space="preserve">Форма по КФД</w:t>
            </w:r>
          </w:p>
        </w:tc>
        <w:tc>
          <w:tcPr>
            <w:tcW w:w="1134" w:type="dxa"/>
            <w:vAlign w:val="bottom"/>
            <w:tcBorders>
              <w:top w:val="single" w:sz="4"/>
              <w:left w:val="single" w:sz="4"/>
              <w:bottom w:val="single" w:sz="4"/>
              <w:right w:val="single" w:sz="4"/>
            </w:tcBorders>
          </w:tcPr>
          <w:p>
            <w:pPr>
              <w:pStyle w:val="0"/>
              <w:jc w:val="center"/>
            </w:pPr>
            <w:r>
              <w:rPr>
                <w:sz w:val="24"/>
              </w:rPr>
              <w:t xml:space="preserve">0531963</w:t>
            </w:r>
          </w:p>
        </w:tc>
      </w:tr>
      <w:tr>
        <w:tc>
          <w:tcPr>
            <w:tcW w:w="2778" w:type="dxa"/>
            <w:vAlign w:val="bottom"/>
            <w:tcBorders>
              <w:top w:val="nil"/>
              <w:left w:val="nil"/>
              <w:bottom w:val="nil"/>
              <w:right w:val="nil"/>
            </w:tcBorders>
          </w:tcPr>
          <w:p>
            <w:pPr>
              <w:pStyle w:val="0"/>
            </w:pPr>
            <w:r>
              <w:rPr>
                <w:sz w:val="24"/>
              </w:rPr>
            </w:r>
          </w:p>
        </w:tc>
        <w:tc>
          <w:tcPr>
            <w:tcW w:w="2835" w:type="dxa"/>
            <w:vAlign w:val="bottom"/>
            <w:tcBorders>
              <w:top w:val="nil"/>
              <w:left w:val="nil"/>
              <w:bottom w:val="nil"/>
              <w:right w:val="nil"/>
            </w:tcBorders>
          </w:tcPr>
          <w:p>
            <w:pPr>
              <w:pStyle w:val="0"/>
              <w:jc w:val="center"/>
            </w:pPr>
            <w:r>
              <w:rPr>
                <w:sz w:val="24"/>
              </w:rPr>
              <w:t xml:space="preserve">за "__" ________ 20__ г.</w:t>
            </w:r>
          </w:p>
        </w:tc>
        <w:tc>
          <w:tcPr>
            <w:tcW w:w="340" w:type="dxa"/>
            <w:vAlign w:val="bottom"/>
            <w:tcBorders>
              <w:top w:val="nil"/>
              <w:left w:val="nil"/>
              <w:bottom w:val="nil"/>
              <w:right w:val="nil"/>
            </w:tcBorders>
          </w:tcPr>
          <w:p>
            <w:pPr>
              <w:pStyle w:val="0"/>
            </w:pPr>
            <w:r>
              <w:rPr>
                <w:sz w:val="24"/>
              </w:rPr>
            </w:r>
          </w:p>
        </w:tc>
        <w:tc>
          <w:tcPr>
            <w:tcW w:w="1928" w:type="dxa"/>
            <w:vAlign w:val="bottom"/>
            <w:tcBorders>
              <w:top w:val="nil"/>
              <w:left w:val="nil"/>
              <w:bottom w:val="nil"/>
              <w:right w:val="single" w:sz="4"/>
            </w:tcBorders>
          </w:tcPr>
          <w:p>
            <w:pPr>
              <w:pStyle w:val="0"/>
              <w:jc w:val="right"/>
            </w:pPr>
            <w:r>
              <w:rPr>
                <w:sz w:val="24"/>
              </w:rPr>
              <w:t xml:space="preserve">Дата</w:t>
            </w:r>
          </w:p>
        </w:tc>
        <w:tc>
          <w:tcPr>
            <w:tcW w:w="1134" w:type="dxa"/>
            <w:vAlign w:val="bottom"/>
            <w:tcBorders>
              <w:top w:val="single" w:sz="4"/>
              <w:left w:val="single" w:sz="4"/>
              <w:bottom w:val="single" w:sz="4"/>
              <w:right w:val="single" w:sz="4"/>
            </w:tcBorders>
          </w:tcPr>
          <w:p>
            <w:pPr>
              <w:pStyle w:val="0"/>
            </w:pPr>
            <w:r>
              <w:rPr>
                <w:sz w:val="24"/>
              </w:rPr>
            </w:r>
          </w:p>
        </w:tc>
      </w:tr>
      <w:tr>
        <w:tc>
          <w:tcPr>
            <w:tcW w:w="2778" w:type="dxa"/>
            <w:vAlign w:val="bottom"/>
            <w:tcBorders>
              <w:top w:val="nil"/>
              <w:left w:val="nil"/>
              <w:bottom w:val="nil"/>
              <w:right w:val="nil"/>
            </w:tcBorders>
          </w:tcPr>
          <w:p>
            <w:pPr>
              <w:pStyle w:val="0"/>
            </w:pPr>
            <w:r>
              <w:rPr>
                <w:sz w:val="24"/>
              </w:rPr>
            </w:r>
          </w:p>
        </w:tc>
        <w:tc>
          <w:tcPr>
            <w:tcW w:w="2835" w:type="dxa"/>
            <w:vAlign w:val="bottom"/>
            <w:tcBorders>
              <w:top w:val="nil"/>
              <w:left w:val="nil"/>
              <w:bottom w:val="nil"/>
              <w:right w:val="nil"/>
            </w:tcBorders>
          </w:tcPr>
          <w:p>
            <w:pPr>
              <w:pStyle w:val="0"/>
            </w:pPr>
            <w:r>
              <w:rPr>
                <w:sz w:val="24"/>
              </w:rPr>
            </w:r>
          </w:p>
        </w:tc>
        <w:tc>
          <w:tcPr>
            <w:tcW w:w="340" w:type="dxa"/>
            <w:vAlign w:val="bottom"/>
            <w:tcBorders>
              <w:top w:val="nil"/>
              <w:left w:val="nil"/>
              <w:bottom w:val="nil"/>
              <w:right w:val="nil"/>
            </w:tcBorders>
          </w:tcPr>
          <w:p>
            <w:pPr>
              <w:pStyle w:val="0"/>
            </w:pPr>
            <w:r>
              <w:rPr>
                <w:sz w:val="24"/>
              </w:rPr>
            </w:r>
          </w:p>
        </w:tc>
        <w:tc>
          <w:tcPr>
            <w:tcW w:w="1928" w:type="dxa"/>
            <w:vAlign w:val="bottom"/>
            <w:tcBorders>
              <w:top w:val="nil"/>
              <w:left w:val="nil"/>
              <w:bottom w:val="nil"/>
              <w:right w:val="single" w:sz="4"/>
            </w:tcBorders>
          </w:tcPr>
          <w:p>
            <w:pPr>
              <w:pStyle w:val="0"/>
              <w:jc w:val="right"/>
            </w:pPr>
            <w:r>
              <w:rPr>
                <w:sz w:val="24"/>
              </w:rPr>
              <w:t xml:space="preserve">Дата предыдущей выписки</w:t>
            </w:r>
          </w:p>
        </w:tc>
        <w:tc>
          <w:tcPr>
            <w:tcW w:w="1134" w:type="dxa"/>
            <w:vAlign w:val="bottom"/>
            <w:tcBorders>
              <w:top w:val="single" w:sz="4"/>
              <w:left w:val="single" w:sz="4"/>
              <w:bottom w:val="single" w:sz="4"/>
              <w:right w:val="single" w:sz="4"/>
            </w:tcBorders>
          </w:tcPr>
          <w:p>
            <w:pPr>
              <w:pStyle w:val="0"/>
            </w:pPr>
            <w:r>
              <w:rPr>
                <w:sz w:val="24"/>
              </w:rPr>
            </w:r>
          </w:p>
        </w:tc>
      </w:tr>
      <w:tr>
        <w:tc>
          <w:tcPr>
            <w:tcW w:w="2778" w:type="dxa"/>
            <w:tcBorders>
              <w:top w:val="nil"/>
              <w:left w:val="nil"/>
              <w:bottom w:val="nil"/>
              <w:right w:val="nil"/>
            </w:tcBorders>
          </w:tcPr>
          <w:p>
            <w:pPr>
              <w:pStyle w:val="0"/>
            </w:pPr>
            <w:r>
              <w:rPr>
                <w:sz w:val="24"/>
              </w:rPr>
              <w:t xml:space="preserve">Орган Федерального казначейства</w:t>
            </w:r>
          </w:p>
        </w:tc>
        <w:tc>
          <w:tcPr>
            <w:tcW w:w="283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928" w:type="dxa"/>
            <w:vAlign w:val="bottom"/>
            <w:tcBorders>
              <w:top w:val="nil"/>
              <w:left w:val="nil"/>
              <w:bottom w:val="nil"/>
              <w:right w:val="single" w:sz="4"/>
            </w:tcBorders>
          </w:tcPr>
          <w:p>
            <w:pPr>
              <w:pStyle w:val="0"/>
              <w:jc w:val="right"/>
            </w:pPr>
            <w:r>
              <w:rPr>
                <w:sz w:val="24"/>
              </w:rPr>
              <w:t xml:space="preserve">по КОФК</w:t>
            </w:r>
          </w:p>
        </w:tc>
        <w:tc>
          <w:tcPr>
            <w:tcW w:w="1134" w:type="dxa"/>
            <w:vAlign w:val="bottom"/>
            <w:tcBorders>
              <w:top w:val="single" w:sz="4"/>
              <w:left w:val="single" w:sz="4"/>
              <w:bottom w:val="single" w:sz="4"/>
              <w:right w:val="single" w:sz="4"/>
            </w:tcBorders>
          </w:tcPr>
          <w:p>
            <w:pPr>
              <w:pStyle w:val="0"/>
            </w:pPr>
            <w:r>
              <w:rPr>
                <w:sz w:val="24"/>
              </w:rPr>
            </w:r>
          </w:p>
        </w:tc>
      </w:tr>
      <w:tr>
        <w:tc>
          <w:tcPr>
            <w:tcW w:w="2778" w:type="dxa"/>
            <w:vAlign w:val="bottom"/>
            <w:tcBorders>
              <w:top w:val="nil"/>
              <w:left w:val="nil"/>
              <w:bottom w:val="nil"/>
              <w:right w:val="nil"/>
            </w:tcBorders>
          </w:tcPr>
          <w:p>
            <w:pPr>
              <w:pStyle w:val="0"/>
            </w:pPr>
            <w:r>
              <w:rPr>
                <w:sz w:val="24"/>
              </w:rPr>
            </w:r>
          </w:p>
        </w:tc>
        <w:tc>
          <w:tcPr>
            <w:tcW w:w="2835" w:type="dxa"/>
            <w:vAlign w:val="bottom"/>
            <w:tcBorders>
              <w:top w:val="single" w:sz="4"/>
              <w:left w:val="nil"/>
              <w:bottom w:val="nil"/>
              <w:right w:val="nil"/>
            </w:tcBorders>
          </w:tcPr>
          <w:p>
            <w:pPr>
              <w:pStyle w:val="0"/>
            </w:pPr>
            <w:r>
              <w:rPr>
                <w:sz w:val="24"/>
              </w:rPr>
            </w:r>
          </w:p>
        </w:tc>
        <w:tc>
          <w:tcPr>
            <w:tcW w:w="340" w:type="dxa"/>
            <w:vAlign w:val="bottom"/>
            <w:tcBorders>
              <w:top w:val="nil"/>
              <w:left w:val="nil"/>
              <w:bottom w:val="nil"/>
              <w:right w:val="nil"/>
            </w:tcBorders>
          </w:tcPr>
          <w:p>
            <w:pPr>
              <w:pStyle w:val="0"/>
            </w:pPr>
            <w:r>
              <w:rPr>
                <w:sz w:val="24"/>
              </w:rPr>
            </w:r>
          </w:p>
        </w:tc>
        <w:tc>
          <w:tcPr>
            <w:tcW w:w="1928" w:type="dxa"/>
            <w:vAlign w:val="bottom"/>
            <w:tcBorders>
              <w:top w:val="nil"/>
              <w:left w:val="nil"/>
              <w:bottom w:val="nil"/>
              <w:right w:val="single" w:sz="4"/>
            </w:tcBorders>
          </w:tcPr>
          <w:p>
            <w:pPr>
              <w:pStyle w:val="0"/>
              <w:jc w:val="right"/>
            </w:pPr>
            <w:r>
              <w:rPr>
                <w:sz w:val="24"/>
              </w:rPr>
              <w:t xml:space="preserve">по Сводному реестру</w:t>
            </w:r>
          </w:p>
        </w:tc>
        <w:tc>
          <w:tcPr>
            <w:tcW w:w="1134" w:type="dxa"/>
            <w:vAlign w:val="bottom"/>
            <w:tcBorders>
              <w:top w:val="single" w:sz="4"/>
              <w:left w:val="single" w:sz="4"/>
              <w:bottom w:val="single" w:sz="4"/>
              <w:right w:val="single" w:sz="4"/>
            </w:tcBorders>
          </w:tcPr>
          <w:p>
            <w:pPr>
              <w:pStyle w:val="0"/>
            </w:pPr>
            <w:r>
              <w:rPr>
                <w:sz w:val="24"/>
              </w:rPr>
            </w:r>
          </w:p>
        </w:tc>
      </w:tr>
      <w:tr>
        <w:tc>
          <w:tcPr>
            <w:tcW w:w="2778" w:type="dxa"/>
            <w:tcBorders>
              <w:top w:val="nil"/>
              <w:left w:val="nil"/>
              <w:bottom w:val="nil"/>
              <w:right w:val="nil"/>
            </w:tcBorders>
          </w:tcPr>
          <w:p>
            <w:pPr>
              <w:pStyle w:val="0"/>
            </w:pPr>
            <w:r>
              <w:rPr>
                <w:sz w:val="24"/>
              </w:rPr>
              <w:t xml:space="preserve">Автономное учреждение</w:t>
            </w:r>
          </w:p>
        </w:tc>
        <w:tc>
          <w:tcPr>
            <w:tcW w:w="283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928" w:type="dxa"/>
            <w:tcBorders>
              <w:top w:val="nil"/>
              <w:left w:val="nil"/>
              <w:bottom w:val="nil"/>
              <w:right w:val="single" w:sz="4"/>
            </w:tcBorders>
          </w:tcPr>
          <w:p>
            <w:pPr>
              <w:pStyle w:val="0"/>
              <w:jc w:val="right"/>
            </w:pPr>
            <w:r>
              <w:rPr>
                <w:sz w:val="24"/>
              </w:rPr>
              <w:t xml:space="preserve">по ОКПО</w:t>
            </w:r>
          </w:p>
        </w:tc>
        <w:tc>
          <w:tcPr>
            <w:tcW w:w="1134" w:type="dxa"/>
            <w:vAlign w:val="bottom"/>
            <w:tcBorders>
              <w:top w:val="single" w:sz="4"/>
              <w:left w:val="single" w:sz="4"/>
              <w:bottom w:val="single" w:sz="4"/>
              <w:right w:val="single" w:sz="4"/>
            </w:tcBorders>
          </w:tcPr>
          <w:p>
            <w:pPr>
              <w:pStyle w:val="0"/>
            </w:pPr>
            <w:r>
              <w:rPr>
                <w:sz w:val="24"/>
              </w:rPr>
            </w:r>
          </w:p>
        </w:tc>
      </w:tr>
      <w:tr>
        <w:tc>
          <w:tcPr>
            <w:tcW w:w="2778" w:type="dxa"/>
            <w:vAlign w:val="bottom"/>
            <w:tcBorders>
              <w:top w:val="nil"/>
              <w:left w:val="nil"/>
              <w:bottom w:val="nil"/>
              <w:right w:val="nil"/>
            </w:tcBorders>
          </w:tcPr>
          <w:p>
            <w:pPr>
              <w:pStyle w:val="0"/>
            </w:pPr>
            <w:r>
              <w:rPr>
                <w:sz w:val="24"/>
              </w:rPr>
              <w:t xml:space="preserve">Орган, осуществляющий функции и полномочия учредителя</w:t>
            </w:r>
          </w:p>
        </w:tc>
        <w:tc>
          <w:tcPr>
            <w:tcW w:w="2835" w:type="dxa"/>
            <w:vAlign w:val="bottom"/>
            <w:tcBorders>
              <w:top w:val="single" w:sz="4"/>
              <w:left w:val="nil"/>
              <w:bottom w:val="single" w:sz="4"/>
              <w:right w:val="nil"/>
            </w:tcBorders>
          </w:tcPr>
          <w:p>
            <w:pPr>
              <w:pStyle w:val="0"/>
            </w:pPr>
            <w:r>
              <w:rPr>
                <w:sz w:val="24"/>
              </w:rPr>
            </w:r>
          </w:p>
        </w:tc>
        <w:tc>
          <w:tcPr>
            <w:tcW w:w="340" w:type="dxa"/>
            <w:vAlign w:val="bottom"/>
            <w:tcBorders>
              <w:top w:val="nil"/>
              <w:left w:val="nil"/>
              <w:bottom w:val="nil"/>
              <w:right w:val="nil"/>
            </w:tcBorders>
          </w:tcPr>
          <w:p>
            <w:pPr>
              <w:pStyle w:val="0"/>
            </w:pPr>
            <w:r>
              <w:rPr>
                <w:sz w:val="24"/>
              </w:rPr>
            </w:r>
          </w:p>
        </w:tc>
        <w:tc>
          <w:tcPr>
            <w:tcW w:w="1928" w:type="dxa"/>
            <w:vAlign w:val="bottom"/>
            <w:tcBorders>
              <w:top w:val="nil"/>
              <w:left w:val="nil"/>
              <w:bottom w:val="nil"/>
              <w:right w:val="single" w:sz="4"/>
            </w:tcBorders>
          </w:tcPr>
          <w:p>
            <w:pPr>
              <w:pStyle w:val="0"/>
              <w:jc w:val="right"/>
            </w:pPr>
            <w:r>
              <w:rPr>
                <w:sz w:val="24"/>
              </w:rPr>
              <w:t xml:space="preserve">по ОКПО</w:t>
            </w:r>
          </w:p>
        </w:tc>
        <w:tc>
          <w:tcPr>
            <w:tcW w:w="1134" w:type="dxa"/>
            <w:vAlign w:val="bottom"/>
            <w:tcBorders>
              <w:top w:val="single" w:sz="4"/>
              <w:left w:val="single" w:sz="4"/>
              <w:bottom w:val="single" w:sz="4"/>
              <w:right w:val="single" w:sz="4"/>
            </w:tcBorders>
          </w:tcPr>
          <w:p>
            <w:pPr>
              <w:pStyle w:val="0"/>
            </w:pPr>
            <w:r>
              <w:rPr>
                <w:sz w:val="24"/>
              </w:rPr>
            </w:r>
          </w:p>
        </w:tc>
      </w:tr>
      <w:tr>
        <w:tc>
          <w:tcPr>
            <w:tcW w:w="2778" w:type="dxa"/>
            <w:vAlign w:val="bottom"/>
            <w:tcBorders>
              <w:top w:val="nil"/>
              <w:left w:val="nil"/>
              <w:bottom w:val="nil"/>
              <w:right w:val="nil"/>
            </w:tcBorders>
          </w:tcPr>
          <w:p>
            <w:pPr>
              <w:pStyle w:val="0"/>
            </w:pPr>
            <w:r>
              <w:rPr>
                <w:sz w:val="24"/>
              </w:rPr>
              <w:t xml:space="preserve">Наименование бюджета</w:t>
            </w:r>
          </w:p>
        </w:tc>
        <w:tc>
          <w:tcPr>
            <w:tcW w:w="2835" w:type="dxa"/>
            <w:vAlign w:val="bottom"/>
            <w:tcBorders>
              <w:top w:val="single" w:sz="4"/>
              <w:left w:val="nil"/>
              <w:bottom w:val="single" w:sz="4"/>
              <w:right w:val="nil"/>
            </w:tcBorders>
          </w:tcPr>
          <w:p>
            <w:pPr>
              <w:pStyle w:val="0"/>
            </w:pPr>
            <w:r>
              <w:rPr>
                <w:sz w:val="24"/>
              </w:rPr>
            </w:r>
          </w:p>
        </w:tc>
        <w:tc>
          <w:tcPr>
            <w:tcW w:w="340" w:type="dxa"/>
            <w:vAlign w:val="bottom"/>
            <w:tcBorders>
              <w:top w:val="nil"/>
              <w:left w:val="nil"/>
              <w:bottom w:val="nil"/>
              <w:right w:val="nil"/>
            </w:tcBorders>
          </w:tcPr>
          <w:p>
            <w:pPr>
              <w:pStyle w:val="0"/>
            </w:pPr>
            <w:r>
              <w:rPr>
                <w:sz w:val="24"/>
              </w:rPr>
            </w:r>
          </w:p>
        </w:tc>
        <w:tc>
          <w:tcPr>
            <w:tcW w:w="1928" w:type="dxa"/>
            <w:vAlign w:val="bottom"/>
            <w:tcBorders>
              <w:top w:val="nil"/>
              <w:left w:val="nil"/>
              <w:bottom w:val="nil"/>
              <w:right w:val="single" w:sz="4"/>
            </w:tcBorders>
          </w:tcPr>
          <w:p>
            <w:pPr>
              <w:pStyle w:val="0"/>
              <w:jc w:val="right"/>
            </w:pPr>
            <w:r>
              <w:rPr>
                <w:sz w:val="24"/>
              </w:rPr>
              <w:t xml:space="preserve">по </w:t>
            </w:r>
            <w:r>
              <w:rPr>
                <w:sz w:val="24"/>
              </w:rPr>
              <w:t xml:space="preserve">ОКТМО</w:t>
            </w:r>
          </w:p>
        </w:tc>
        <w:tc>
          <w:tcPr>
            <w:tcW w:w="1134" w:type="dxa"/>
            <w:vAlign w:val="bottom"/>
            <w:tcBorders>
              <w:top w:val="single" w:sz="4"/>
              <w:left w:val="single" w:sz="4"/>
              <w:bottom w:val="single" w:sz="4"/>
              <w:right w:val="single" w:sz="4"/>
            </w:tcBorders>
          </w:tcPr>
          <w:p>
            <w:pPr>
              <w:pStyle w:val="0"/>
            </w:pPr>
            <w:r>
              <w:rPr>
                <w:sz w:val="24"/>
              </w:rPr>
            </w:r>
          </w:p>
        </w:tc>
      </w:tr>
      <w:tr>
        <w:tc>
          <w:tcPr>
            <w:tcW w:w="2778" w:type="dxa"/>
            <w:vAlign w:val="bottom"/>
            <w:tcBorders>
              <w:top w:val="nil"/>
              <w:left w:val="nil"/>
              <w:bottom w:val="nil"/>
              <w:right w:val="nil"/>
            </w:tcBorders>
          </w:tcPr>
          <w:p>
            <w:pPr>
              <w:pStyle w:val="0"/>
            </w:pPr>
            <w:r>
              <w:rPr>
                <w:sz w:val="24"/>
              </w:rPr>
              <w:t xml:space="preserve">Периодичность: ежедневная</w:t>
            </w:r>
          </w:p>
        </w:tc>
        <w:tc>
          <w:tcPr>
            <w:tcW w:w="2835" w:type="dxa"/>
            <w:vAlign w:val="bottom"/>
            <w:tcBorders>
              <w:top w:val="single" w:sz="4"/>
              <w:left w:val="nil"/>
              <w:bottom w:val="nil"/>
              <w:right w:val="nil"/>
            </w:tcBorders>
          </w:tcPr>
          <w:p>
            <w:pPr>
              <w:pStyle w:val="0"/>
            </w:pPr>
            <w:r>
              <w:rPr>
                <w:sz w:val="24"/>
              </w:rPr>
            </w:r>
          </w:p>
        </w:tc>
        <w:tc>
          <w:tcPr>
            <w:tcW w:w="340" w:type="dxa"/>
            <w:vAlign w:val="bottom"/>
            <w:tcBorders>
              <w:top w:val="nil"/>
              <w:left w:val="nil"/>
              <w:bottom w:val="nil"/>
              <w:right w:val="nil"/>
            </w:tcBorders>
          </w:tcPr>
          <w:p>
            <w:pPr>
              <w:pStyle w:val="0"/>
            </w:pPr>
            <w:r>
              <w:rPr>
                <w:sz w:val="24"/>
              </w:rPr>
            </w:r>
          </w:p>
        </w:tc>
        <w:tc>
          <w:tcPr>
            <w:tcW w:w="1928" w:type="dxa"/>
            <w:vAlign w:val="bottom"/>
            <w:tcBorders>
              <w:top w:val="nil"/>
              <w:left w:val="nil"/>
              <w:bottom w:val="nil"/>
              <w:right w:val="single" w:sz="4"/>
            </w:tcBorders>
          </w:tcPr>
          <w:p>
            <w:pPr>
              <w:pStyle w:val="0"/>
            </w:pPr>
            <w:r>
              <w:rPr>
                <w:sz w:val="24"/>
              </w:rPr>
            </w:r>
          </w:p>
        </w:tc>
        <w:tc>
          <w:tcPr>
            <w:tcW w:w="1134" w:type="dxa"/>
            <w:vAlign w:val="bottom"/>
            <w:tcBorders>
              <w:top w:val="single" w:sz="4"/>
              <w:left w:val="single" w:sz="4"/>
              <w:bottom w:val="single" w:sz="4"/>
              <w:right w:val="single" w:sz="4"/>
            </w:tcBorders>
          </w:tcPr>
          <w:p>
            <w:pPr>
              <w:pStyle w:val="0"/>
            </w:pPr>
            <w:r>
              <w:rPr>
                <w:sz w:val="24"/>
              </w:rPr>
            </w:r>
          </w:p>
        </w:tc>
      </w:tr>
      <w:tr>
        <w:tc>
          <w:tcPr>
            <w:tcW w:w="2778" w:type="dxa"/>
            <w:tcBorders>
              <w:top w:val="nil"/>
              <w:left w:val="nil"/>
              <w:bottom w:val="nil"/>
              <w:right w:val="nil"/>
            </w:tcBorders>
          </w:tcPr>
          <w:p>
            <w:pPr>
              <w:pStyle w:val="0"/>
            </w:pPr>
            <w:r>
              <w:rPr>
                <w:sz w:val="24"/>
              </w:rPr>
              <w:t xml:space="preserve">Единица измерения: руб.</w:t>
            </w:r>
          </w:p>
        </w:tc>
        <w:tc>
          <w:tcPr>
            <w:tcW w:w="2835"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928" w:type="dxa"/>
            <w:tcBorders>
              <w:top w:val="nil"/>
              <w:left w:val="nil"/>
              <w:bottom w:val="nil"/>
              <w:right w:val="single" w:sz="4"/>
            </w:tcBorders>
          </w:tcPr>
          <w:p>
            <w:pPr>
              <w:pStyle w:val="0"/>
              <w:jc w:val="right"/>
            </w:pPr>
            <w:r>
              <w:rPr>
                <w:sz w:val="24"/>
              </w:rPr>
              <w:t xml:space="preserve">по ОКЕИ</w:t>
            </w:r>
          </w:p>
        </w:tc>
        <w:tc>
          <w:tcPr>
            <w:tcW w:w="1134" w:type="dxa"/>
            <w:tcBorders>
              <w:top w:val="single" w:sz="4"/>
              <w:left w:val="single" w:sz="4"/>
              <w:bottom w:val="single" w:sz="4"/>
              <w:right w:val="single" w:sz="4"/>
            </w:tcBorders>
          </w:tcPr>
          <w:p>
            <w:pPr>
              <w:pStyle w:val="0"/>
              <w:jc w:val="center"/>
            </w:pPr>
            <w:r>
              <w:rPr>
                <w:sz w:val="24"/>
              </w:rPr>
              <w:t xml:space="preserve">383</w:t>
            </w:r>
          </w:p>
        </w:tc>
      </w:tr>
      <w:tr>
        <w:tblPrEx>
          <w:tblBorders>
            <w:right w:val="nil"/>
          </w:tblBorders>
        </w:tblPrEx>
        <w:tc>
          <w:tcPr>
            <w:tcW w:w="2778"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928" w:type="dxa"/>
            <w:tcBorders>
              <w:top w:val="nil"/>
              <w:left w:val="nil"/>
              <w:bottom w:val="nil"/>
              <w:right w:val="nil"/>
            </w:tcBorders>
          </w:tcPr>
          <w:p>
            <w:pPr>
              <w:pStyle w:val="0"/>
            </w:pPr>
            <w:r>
              <w:rPr>
                <w:sz w:val="24"/>
              </w:rPr>
            </w:r>
          </w:p>
        </w:tc>
        <w:tc>
          <w:tcPr>
            <w:tcW w:w="1134" w:type="dxa"/>
            <w:vAlign w:val="bottom"/>
            <w:tcBorders>
              <w:top w:val="single" w:sz="4"/>
              <w:left w:val="nil"/>
              <w:bottom w:val="single" w:sz="4"/>
              <w:right w:val="nil"/>
            </w:tcBorders>
          </w:tcPr>
          <w:p>
            <w:pPr>
              <w:pStyle w:val="0"/>
            </w:pPr>
            <w:r>
              <w:rPr>
                <w:sz w:val="24"/>
              </w:rPr>
            </w:r>
          </w:p>
        </w:tc>
      </w:tr>
      <w:tr>
        <w:tc>
          <w:tcPr>
            <w:tcW w:w="2778"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928" w:type="dxa"/>
            <w:tcBorders>
              <w:top w:val="nil"/>
              <w:left w:val="nil"/>
              <w:bottom w:val="nil"/>
              <w:right w:val="single" w:sz="4"/>
            </w:tcBorders>
          </w:tcPr>
          <w:p>
            <w:pPr>
              <w:pStyle w:val="0"/>
              <w:jc w:val="right"/>
            </w:pPr>
            <w:r>
              <w:rPr>
                <w:sz w:val="24"/>
              </w:rPr>
              <w:t xml:space="preserve">Остаток средств на начало дня</w:t>
            </w:r>
          </w:p>
        </w:tc>
        <w:tc>
          <w:tcPr>
            <w:tcW w:w="1134" w:type="dxa"/>
            <w:vAlign w:val="bottom"/>
            <w:tcBorders>
              <w:top w:val="single" w:sz="4"/>
              <w:left w:val="single" w:sz="4"/>
              <w:bottom w:val="single" w:sz="4"/>
              <w:right w:val="single" w:sz="4"/>
            </w:tcBorders>
          </w:tcPr>
          <w:p>
            <w:pPr>
              <w:pStyle w:val="0"/>
            </w:pPr>
            <w:r>
              <w:rPr>
                <w:sz w:val="24"/>
              </w:rPr>
            </w:r>
          </w:p>
        </w:tc>
      </w:tr>
      <w:tr>
        <w:tc>
          <w:tcPr>
            <w:tcW w:w="2778" w:type="dxa"/>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928" w:type="dxa"/>
            <w:tcBorders>
              <w:top w:val="nil"/>
              <w:left w:val="nil"/>
              <w:bottom w:val="nil"/>
              <w:right w:val="single" w:sz="4"/>
            </w:tcBorders>
          </w:tcPr>
          <w:p>
            <w:pPr>
              <w:pStyle w:val="0"/>
              <w:jc w:val="right"/>
            </w:pPr>
            <w:r>
              <w:rPr>
                <w:sz w:val="24"/>
              </w:rPr>
              <w:t xml:space="preserve">Остаток средств на конец дня</w:t>
            </w:r>
          </w:p>
        </w:tc>
        <w:tc>
          <w:tcPr>
            <w:tcW w:w="1134" w:type="dxa"/>
            <w:vAlign w:val="bottom"/>
            <w:tcBorders>
              <w:top w:val="single" w:sz="4"/>
              <w:left w:val="single" w:sz="4"/>
              <w:bottom w:val="single" w:sz="4"/>
              <w:right w:val="single" w:sz="4"/>
            </w:tcBorders>
          </w:tcPr>
          <w:p>
            <w:pPr>
              <w:pStyle w:val="0"/>
            </w:pPr>
            <w:r>
              <w:rPr>
                <w:sz w:val="24"/>
              </w:rPr>
            </w:r>
          </w:p>
        </w:tc>
      </w:tr>
    </w:tbl>
    <w:p>
      <w:pPr>
        <w:pStyle w:val="0"/>
        <w:jc w:val="both"/>
      </w:pPr>
      <w:r>
        <w:rPr>
          <w:sz w:val="24"/>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1871"/>
        <w:gridCol w:w="794"/>
        <w:gridCol w:w="850"/>
        <w:gridCol w:w="1757"/>
        <w:gridCol w:w="850"/>
        <w:gridCol w:w="815"/>
        <w:gridCol w:w="600"/>
        <w:gridCol w:w="624"/>
        <w:gridCol w:w="850"/>
      </w:tblGrid>
      <w:tr>
        <w:tc>
          <w:tcPr>
            <w:gridSpan w:val="3"/>
            <w:tcW w:w="3515" w:type="dxa"/>
            <w:tcBorders>
              <w:left w:val="nil"/>
            </w:tcBorders>
          </w:tcPr>
          <w:p>
            <w:pPr>
              <w:pStyle w:val="0"/>
              <w:jc w:val="center"/>
            </w:pPr>
            <w:r>
              <w:rPr>
                <w:sz w:val="24"/>
              </w:rPr>
              <w:t xml:space="preserve">Документ, подтверждающий проведение операции</w:t>
            </w:r>
          </w:p>
        </w:tc>
        <w:tc>
          <w:tcPr>
            <w:gridSpan w:val="3"/>
            <w:tcW w:w="3422" w:type="dxa"/>
          </w:tcPr>
          <w:p>
            <w:pPr>
              <w:pStyle w:val="0"/>
              <w:jc w:val="center"/>
            </w:pPr>
            <w:r>
              <w:rPr>
                <w:sz w:val="24"/>
              </w:rPr>
              <w:t xml:space="preserve">Документ автономного учреждения</w:t>
            </w:r>
          </w:p>
        </w:tc>
        <w:tc>
          <w:tcPr>
            <w:tcW w:w="600" w:type="dxa"/>
            <w:vMerge w:val="restart"/>
          </w:tcPr>
          <w:p>
            <w:pPr>
              <w:pStyle w:val="0"/>
              <w:jc w:val="center"/>
            </w:pPr>
            <w:r>
              <w:rPr>
                <w:sz w:val="24"/>
              </w:rPr>
              <w:t xml:space="preserve">Поступления</w:t>
            </w:r>
          </w:p>
        </w:tc>
        <w:tc>
          <w:tcPr>
            <w:tcW w:w="624" w:type="dxa"/>
            <w:vMerge w:val="restart"/>
          </w:tcPr>
          <w:p>
            <w:pPr>
              <w:pStyle w:val="0"/>
              <w:jc w:val="center"/>
            </w:pPr>
            <w:r>
              <w:rPr>
                <w:sz w:val="24"/>
              </w:rPr>
              <w:t xml:space="preserve">Выплаты</w:t>
            </w:r>
          </w:p>
        </w:tc>
        <w:tc>
          <w:tcPr>
            <w:tcW w:w="850" w:type="dxa"/>
            <w:tcBorders>
              <w:right w:val="nil"/>
            </w:tcBorders>
            <w:vMerge w:val="restart"/>
          </w:tcPr>
          <w:p>
            <w:pPr>
              <w:pStyle w:val="0"/>
              <w:jc w:val="center"/>
            </w:pPr>
            <w:r>
              <w:rPr>
                <w:sz w:val="24"/>
              </w:rPr>
              <w:t xml:space="preserve">Примечание</w:t>
            </w:r>
          </w:p>
        </w:tc>
      </w:tr>
      <w:tr>
        <w:tc>
          <w:tcPr>
            <w:tcW w:w="1871" w:type="dxa"/>
            <w:tcBorders>
              <w:left w:val="nil"/>
            </w:tcBorders>
          </w:tcPr>
          <w:p>
            <w:pPr>
              <w:pStyle w:val="0"/>
              <w:jc w:val="center"/>
            </w:pPr>
            <w:r>
              <w:rPr>
                <w:sz w:val="24"/>
              </w:rPr>
              <w:t xml:space="preserve">наименование</w:t>
            </w:r>
          </w:p>
        </w:tc>
        <w:tc>
          <w:tcPr>
            <w:tcW w:w="794" w:type="dxa"/>
          </w:tcPr>
          <w:p>
            <w:pPr>
              <w:pStyle w:val="0"/>
              <w:jc w:val="center"/>
            </w:pPr>
            <w:r>
              <w:rPr>
                <w:sz w:val="24"/>
              </w:rPr>
              <w:t xml:space="preserve">номер</w:t>
            </w:r>
          </w:p>
        </w:tc>
        <w:tc>
          <w:tcPr>
            <w:tcW w:w="850" w:type="dxa"/>
          </w:tcPr>
          <w:p>
            <w:pPr>
              <w:pStyle w:val="0"/>
              <w:jc w:val="center"/>
            </w:pPr>
            <w:r>
              <w:rPr>
                <w:sz w:val="24"/>
              </w:rPr>
              <w:t xml:space="preserve">дата</w:t>
            </w:r>
          </w:p>
        </w:tc>
        <w:tc>
          <w:tcPr>
            <w:tcW w:w="1757" w:type="dxa"/>
          </w:tcPr>
          <w:p>
            <w:pPr>
              <w:pStyle w:val="0"/>
              <w:jc w:val="center"/>
            </w:pPr>
            <w:r>
              <w:rPr>
                <w:sz w:val="24"/>
              </w:rPr>
              <w:t xml:space="preserve">наименование</w:t>
            </w:r>
          </w:p>
        </w:tc>
        <w:tc>
          <w:tcPr>
            <w:tcW w:w="850" w:type="dxa"/>
          </w:tcPr>
          <w:p>
            <w:pPr>
              <w:pStyle w:val="0"/>
              <w:jc w:val="center"/>
            </w:pPr>
            <w:r>
              <w:rPr>
                <w:sz w:val="24"/>
              </w:rPr>
              <w:t xml:space="preserve">номер</w:t>
            </w:r>
          </w:p>
        </w:tc>
        <w:tc>
          <w:tcPr>
            <w:tcW w:w="815" w:type="dxa"/>
          </w:tcPr>
          <w:p>
            <w:pPr>
              <w:pStyle w:val="0"/>
              <w:jc w:val="center"/>
            </w:pPr>
            <w:r>
              <w:rPr>
                <w:sz w:val="24"/>
              </w:rPr>
              <w:t xml:space="preserve">дата</w:t>
            </w:r>
          </w:p>
        </w:tc>
        <w:tc>
          <w:tcPr>
            <w:vMerge w:val="continue"/>
          </w:tcPr>
          <w:p/>
        </w:tc>
        <w:tc>
          <w:tcPr>
            <w:vMerge w:val="continue"/>
          </w:tcPr>
          <w:p/>
        </w:tc>
        <w:tc>
          <w:tcPr>
            <w:tcBorders>
              <w:right w:val="nil"/>
            </w:tcBorders>
            <w:vMerge w:val="continue"/>
          </w:tcPr>
          <w:p/>
        </w:tc>
      </w:tr>
      <w:tr>
        <w:tc>
          <w:tcPr>
            <w:tcW w:w="1871" w:type="dxa"/>
            <w:tcBorders>
              <w:left w:val="nil"/>
            </w:tcBorders>
          </w:tcPr>
          <w:p>
            <w:pPr>
              <w:pStyle w:val="0"/>
              <w:jc w:val="center"/>
            </w:pPr>
            <w:r>
              <w:rPr>
                <w:sz w:val="24"/>
              </w:rPr>
              <w:t xml:space="preserve">1</w:t>
            </w:r>
          </w:p>
        </w:tc>
        <w:tc>
          <w:tcPr>
            <w:tcW w:w="794" w:type="dxa"/>
          </w:tcPr>
          <w:p>
            <w:pPr>
              <w:pStyle w:val="0"/>
              <w:jc w:val="center"/>
            </w:pPr>
            <w:r>
              <w:rPr>
                <w:sz w:val="24"/>
              </w:rPr>
              <w:t xml:space="preserve">2</w:t>
            </w:r>
          </w:p>
        </w:tc>
        <w:tc>
          <w:tcPr>
            <w:tcW w:w="850" w:type="dxa"/>
          </w:tcPr>
          <w:p>
            <w:pPr>
              <w:pStyle w:val="0"/>
              <w:jc w:val="center"/>
            </w:pPr>
            <w:r>
              <w:rPr>
                <w:sz w:val="24"/>
              </w:rPr>
              <w:t xml:space="preserve">3</w:t>
            </w:r>
          </w:p>
        </w:tc>
        <w:tc>
          <w:tcPr>
            <w:tcW w:w="1757" w:type="dxa"/>
          </w:tcPr>
          <w:p>
            <w:pPr>
              <w:pStyle w:val="0"/>
              <w:jc w:val="center"/>
            </w:pPr>
            <w:r>
              <w:rPr>
                <w:sz w:val="24"/>
              </w:rPr>
              <w:t xml:space="preserve">4</w:t>
            </w:r>
          </w:p>
        </w:tc>
        <w:tc>
          <w:tcPr>
            <w:tcW w:w="850" w:type="dxa"/>
          </w:tcPr>
          <w:p>
            <w:pPr>
              <w:pStyle w:val="0"/>
              <w:jc w:val="center"/>
            </w:pPr>
            <w:r>
              <w:rPr>
                <w:sz w:val="24"/>
              </w:rPr>
              <w:t xml:space="preserve">5</w:t>
            </w:r>
          </w:p>
        </w:tc>
        <w:tc>
          <w:tcPr>
            <w:tcW w:w="815" w:type="dxa"/>
          </w:tcPr>
          <w:p>
            <w:pPr>
              <w:pStyle w:val="0"/>
              <w:jc w:val="center"/>
            </w:pPr>
            <w:r>
              <w:rPr>
                <w:sz w:val="24"/>
              </w:rPr>
              <w:t xml:space="preserve">6</w:t>
            </w:r>
          </w:p>
        </w:tc>
        <w:tc>
          <w:tcPr>
            <w:tcW w:w="600" w:type="dxa"/>
          </w:tcPr>
          <w:p>
            <w:pPr>
              <w:pStyle w:val="0"/>
              <w:jc w:val="center"/>
            </w:pPr>
            <w:r>
              <w:rPr>
                <w:sz w:val="24"/>
              </w:rPr>
              <w:t xml:space="preserve">7</w:t>
            </w:r>
          </w:p>
        </w:tc>
        <w:tc>
          <w:tcPr>
            <w:tcW w:w="624" w:type="dxa"/>
          </w:tcPr>
          <w:p>
            <w:pPr>
              <w:pStyle w:val="0"/>
              <w:jc w:val="center"/>
            </w:pPr>
            <w:r>
              <w:rPr>
                <w:sz w:val="24"/>
              </w:rPr>
              <w:t xml:space="preserve">8</w:t>
            </w:r>
          </w:p>
        </w:tc>
        <w:tc>
          <w:tcPr>
            <w:tcW w:w="850" w:type="dxa"/>
            <w:tcBorders>
              <w:right w:val="nil"/>
            </w:tcBorders>
          </w:tcPr>
          <w:p>
            <w:pPr>
              <w:pStyle w:val="0"/>
              <w:jc w:val="center"/>
            </w:pPr>
            <w:r>
              <w:rPr>
                <w:sz w:val="24"/>
              </w:rPr>
              <w:t xml:space="preserve">9</w:t>
            </w:r>
          </w:p>
        </w:tc>
      </w:tr>
      <w:tr>
        <w:tblPrEx>
          <w:tblBorders>
            <w:left w:val="single" w:sz="4"/>
          </w:tblBorders>
        </w:tblPrEx>
        <w:tc>
          <w:tcPr>
            <w:tcW w:w="1871" w:type="dxa"/>
          </w:tcPr>
          <w:p>
            <w:pPr>
              <w:pStyle w:val="0"/>
            </w:pPr>
            <w:r>
              <w:rPr>
                <w:sz w:val="24"/>
              </w:rPr>
            </w:r>
          </w:p>
        </w:tc>
        <w:tc>
          <w:tcPr>
            <w:tcW w:w="794" w:type="dxa"/>
          </w:tcPr>
          <w:p>
            <w:pPr>
              <w:pStyle w:val="0"/>
            </w:pPr>
            <w:r>
              <w:rPr>
                <w:sz w:val="24"/>
              </w:rPr>
            </w:r>
          </w:p>
        </w:tc>
        <w:tc>
          <w:tcPr>
            <w:tcW w:w="850" w:type="dxa"/>
          </w:tcPr>
          <w:p>
            <w:pPr>
              <w:pStyle w:val="0"/>
            </w:pPr>
            <w:r>
              <w:rPr>
                <w:sz w:val="24"/>
              </w:rPr>
            </w:r>
          </w:p>
        </w:tc>
        <w:tc>
          <w:tcPr>
            <w:tcW w:w="1757" w:type="dxa"/>
          </w:tcPr>
          <w:p>
            <w:pPr>
              <w:pStyle w:val="0"/>
            </w:pPr>
            <w:r>
              <w:rPr>
                <w:sz w:val="24"/>
              </w:rPr>
            </w:r>
          </w:p>
        </w:tc>
        <w:tc>
          <w:tcPr>
            <w:tcW w:w="850" w:type="dxa"/>
          </w:tcPr>
          <w:p>
            <w:pPr>
              <w:pStyle w:val="0"/>
            </w:pPr>
            <w:r>
              <w:rPr>
                <w:sz w:val="24"/>
              </w:rPr>
            </w:r>
          </w:p>
        </w:tc>
        <w:tc>
          <w:tcPr>
            <w:tcW w:w="815" w:type="dxa"/>
          </w:tcPr>
          <w:p>
            <w:pPr>
              <w:pStyle w:val="0"/>
            </w:pPr>
            <w:r>
              <w:rPr>
                <w:sz w:val="24"/>
              </w:rPr>
            </w:r>
          </w:p>
        </w:tc>
        <w:tc>
          <w:tcPr>
            <w:tcW w:w="600" w:type="dxa"/>
          </w:tcPr>
          <w:p>
            <w:pPr>
              <w:pStyle w:val="0"/>
            </w:pPr>
            <w:r>
              <w:rPr>
                <w:sz w:val="24"/>
              </w:rPr>
            </w:r>
          </w:p>
        </w:tc>
        <w:tc>
          <w:tcPr>
            <w:tcW w:w="624" w:type="dxa"/>
          </w:tcPr>
          <w:p>
            <w:pPr>
              <w:pStyle w:val="0"/>
            </w:pPr>
            <w:r>
              <w:rPr>
                <w:sz w:val="24"/>
              </w:rPr>
            </w:r>
          </w:p>
        </w:tc>
        <w:tc>
          <w:tcPr>
            <w:tcW w:w="850" w:type="dxa"/>
            <w:tcBorders>
              <w:right w:val="nil"/>
            </w:tcBorders>
          </w:tcPr>
          <w:p>
            <w:pPr>
              <w:pStyle w:val="0"/>
            </w:pPr>
            <w:r>
              <w:rPr>
                <w:sz w:val="24"/>
              </w:rPr>
            </w:r>
          </w:p>
        </w:tc>
      </w:tr>
      <w:tr>
        <w:tblPrEx>
          <w:tblBorders>
            <w:left w:val="single" w:sz="4"/>
          </w:tblBorders>
        </w:tblPrEx>
        <w:tc>
          <w:tcPr>
            <w:tcW w:w="1871" w:type="dxa"/>
          </w:tcPr>
          <w:p>
            <w:pPr>
              <w:pStyle w:val="0"/>
            </w:pPr>
            <w:r>
              <w:rPr>
                <w:sz w:val="24"/>
              </w:rPr>
            </w:r>
          </w:p>
        </w:tc>
        <w:tc>
          <w:tcPr>
            <w:tcW w:w="794" w:type="dxa"/>
          </w:tcPr>
          <w:p>
            <w:pPr>
              <w:pStyle w:val="0"/>
            </w:pPr>
            <w:r>
              <w:rPr>
                <w:sz w:val="24"/>
              </w:rPr>
            </w:r>
          </w:p>
        </w:tc>
        <w:tc>
          <w:tcPr>
            <w:tcW w:w="850" w:type="dxa"/>
          </w:tcPr>
          <w:p>
            <w:pPr>
              <w:pStyle w:val="0"/>
            </w:pPr>
            <w:r>
              <w:rPr>
                <w:sz w:val="24"/>
              </w:rPr>
            </w:r>
          </w:p>
        </w:tc>
        <w:tc>
          <w:tcPr>
            <w:tcW w:w="1757" w:type="dxa"/>
          </w:tcPr>
          <w:p>
            <w:pPr>
              <w:pStyle w:val="0"/>
            </w:pPr>
            <w:r>
              <w:rPr>
                <w:sz w:val="24"/>
              </w:rPr>
            </w:r>
          </w:p>
        </w:tc>
        <w:tc>
          <w:tcPr>
            <w:tcW w:w="850" w:type="dxa"/>
          </w:tcPr>
          <w:p>
            <w:pPr>
              <w:pStyle w:val="0"/>
            </w:pPr>
            <w:r>
              <w:rPr>
                <w:sz w:val="24"/>
              </w:rPr>
            </w:r>
          </w:p>
        </w:tc>
        <w:tc>
          <w:tcPr>
            <w:tcW w:w="815" w:type="dxa"/>
          </w:tcPr>
          <w:p>
            <w:pPr>
              <w:pStyle w:val="0"/>
            </w:pPr>
            <w:r>
              <w:rPr>
                <w:sz w:val="24"/>
              </w:rPr>
            </w:r>
          </w:p>
        </w:tc>
        <w:tc>
          <w:tcPr>
            <w:tcW w:w="600" w:type="dxa"/>
          </w:tcPr>
          <w:p>
            <w:pPr>
              <w:pStyle w:val="0"/>
            </w:pPr>
            <w:r>
              <w:rPr>
                <w:sz w:val="24"/>
              </w:rPr>
            </w:r>
          </w:p>
        </w:tc>
        <w:tc>
          <w:tcPr>
            <w:tcW w:w="624" w:type="dxa"/>
          </w:tcPr>
          <w:p>
            <w:pPr>
              <w:pStyle w:val="0"/>
            </w:pPr>
            <w:r>
              <w:rPr>
                <w:sz w:val="24"/>
              </w:rPr>
            </w:r>
          </w:p>
        </w:tc>
        <w:tc>
          <w:tcPr>
            <w:tcW w:w="850" w:type="dxa"/>
            <w:tcBorders>
              <w:right w:val="nil"/>
            </w:tcBorders>
          </w:tcPr>
          <w:p>
            <w:pPr>
              <w:pStyle w:val="0"/>
            </w:pPr>
            <w:r>
              <w:rPr>
                <w:sz w:val="24"/>
              </w:rPr>
            </w:r>
          </w:p>
        </w:tc>
      </w:tr>
      <w:tr>
        <w:tblPrEx>
          <w:tblBorders>
            <w:left w:val="single" w:sz="4"/>
          </w:tblBorders>
        </w:tblPrEx>
        <w:tc>
          <w:tcPr>
            <w:tcW w:w="1871" w:type="dxa"/>
          </w:tcPr>
          <w:p>
            <w:pPr>
              <w:pStyle w:val="0"/>
            </w:pPr>
            <w:r>
              <w:rPr>
                <w:sz w:val="24"/>
              </w:rPr>
            </w:r>
          </w:p>
        </w:tc>
        <w:tc>
          <w:tcPr>
            <w:tcW w:w="794" w:type="dxa"/>
          </w:tcPr>
          <w:p>
            <w:pPr>
              <w:pStyle w:val="0"/>
            </w:pPr>
            <w:r>
              <w:rPr>
                <w:sz w:val="24"/>
              </w:rPr>
            </w:r>
          </w:p>
        </w:tc>
        <w:tc>
          <w:tcPr>
            <w:tcW w:w="850" w:type="dxa"/>
          </w:tcPr>
          <w:p>
            <w:pPr>
              <w:pStyle w:val="0"/>
            </w:pPr>
            <w:r>
              <w:rPr>
                <w:sz w:val="24"/>
              </w:rPr>
            </w:r>
          </w:p>
        </w:tc>
        <w:tc>
          <w:tcPr>
            <w:tcW w:w="1757" w:type="dxa"/>
          </w:tcPr>
          <w:p>
            <w:pPr>
              <w:pStyle w:val="0"/>
            </w:pPr>
            <w:r>
              <w:rPr>
                <w:sz w:val="24"/>
              </w:rPr>
            </w:r>
          </w:p>
        </w:tc>
        <w:tc>
          <w:tcPr>
            <w:tcW w:w="850" w:type="dxa"/>
          </w:tcPr>
          <w:p>
            <w:pPr>
              <w:pStyle w:val="0"/>
            </w:pPr>
            <w:r>
              <w:rPr>
                <w:sz w:val="24"/>
              </w:rPr>
            </w:r>
          </w:p>
        </w:tc>
        <w:tc>
          <w:tcPr>
            <w:tcW w:w="815" w:type="dxa"/>
          </w:tcPr>
          <w:p>
            <w:pPr>
              <w:pStyle w:val="0"/>
            </w:pPr>
            <w:r>
              <w:rPr>
                <w:sz w:val="24"/>
              </w:rPr>
            </w:r>
          </w:p>
        </w:tc>
        <w:tc>
          <w:tcPr>
            <w:tcW w:w="600" w:type="dxa"/>
          </w:tcPr>
          <w:p>
            <w:pPr>
              <w:pStyle w:val="0"/>
            </w:pPr>
            <w:r>
              <w:rPr>
                <w:sz w:val="24"/>
              </w:rPr>
            </w:r>
          </w:p>
        </w:tc>
        <w:tc>
          <w:tcPr>
            <w:tcW w:w="624" w:type="dxa"/>
          </w:tcPr>
          <w:p>
            <w:pPr>
              <w:pStyle w:val="0"/>
            </w:pPr>
            <w:r>
              <w:rPr>
                <w:sz w:val="24"/>
              </w:rPr>
            </w:r>
          </w:p>
        </w:tc>
        <w:tc>
          <w:tcPr>
            <w:tcW w:w="850" w:type="dxa"/>
            <w:tcBorders>
              <w:right w:val="nil"/>
            </w:tcBorders>
          </w:tcPr>
          <w:p>
            <w:pPr>
              <w:pStyle w:val="0"/>
            </w:pPr>
            <w:r>
              <w:rPr>
                <w:sz w:val="24"/>
              </w:rPr>
            </w:r>
          </w:p>
        </w:tc>
      </w:tr>
      <w:tr>
        <w:tblPrEx>
          <w:tblBorders>
            <w:left w:val="single" w:sz="4"/>
          </w:tblBorders>
        </w:tblPrEx>
        <w:tc>
          <w:tcPr>
            <w:tcW w:w="1871" w:type="dxa"/>
          </w:tcPr>
          <w:p>
            <w:pPr>
              <w:pStyle w:val="0"/>
            </w:pPr>
            <w:r>
              <w:rPr>
                <w:sz w:val="24"/>
              </w:rPr>
            </w:r>
          </w:p>
        </w:tc>
        <w:tc>
          <w:tcPr>
            <w:tcW w:w="794" w:type="dxa"/>
          </w:tcPr>
          <w:p>
            <w:pPr>
              <w:pStyle w:val="0"/>
            </w:pPr>
            <w:r>
              <w:rPr>
                <w:sz w:val="24"/>
              </w:rPr>
            </w:r>
          </w:p>
        </w:tc>
        <w:tc>
          <w:tcPr>
            <w:tcW w:w="850" w:type="dxa"/>
          </w:tcPr>
          <w:p>
            <w:pPr>
              <w:pStyle w:val="0"/>
            </w:pPr>
            <w:r>
              <w:rPr>
                <w:sz w:val="24"/>
              </w:rPr>
            </w:r>
          </w:p>
        </w:tc>
        <w:tc>
          <w:tcPr>
            <w:tcW w:w="1757" w:type="dxa"/>
          </w:tcPr>
          <w:p>
            <w:pPr>
              <w:pStyle w:val="0"/>
            </w:pPr>
            <w:r>
              <w:rPr>
                <w:sz w:val="24"/>
              </w:rPr>
            </w:r>
          </w:p>
        </w:tc>
        <w:tc>
          <w:tcPr>
            <w:tcW w:w="850" w:type="dxa"/>
          </w:tcPr>
          <w:p>
            <w:pPr>
              <w:pStyle w:val="0"/>
            </w:pPr>
            <w:r>
              <w:rPr>
                <w:sz w:val="24"/>
              </w:rPr>
            </w:r>
          </w:p>
        </w:tc>
        <w:tc>
          <w:tcPr>
            <w:tcW w:w="815" w:type="dxa"/>
          </w:tcPr>
          <w:p>
            <w:pPr>
              <w:pStyle w:val="0"/>
            </w:pPr>
            <w:r>
              <w:rPr>
                <w:sz w:val="24"/>
              </w:rPr>
            </w:r>
          </w:p>
        </w:tc>
        <w:tc>
          <w:tcPr>
            <w:tcW w:w="600" w:type="dxa"/>
          </w:tcPr>
          <w:p>
            <w:pPr>
              <w:pStyle w:val="0"/>
            </w:pPr>
            <w:r>
              <w:rPr>
                <w:sz w:val="24"/>
              </w:rPr>
            </w:r>
          </w:p>
        </w:tc>
        <w:tc>
          <w:tcPr>
            <w:tcW w:w="624" w:type="dxa"/>
          </w:tcPr>
          <w:p>
            <w:pPr>
              <w:pStyle w:val="0"/>
            </w:pPr>
            <w:r>
              <w:rPr>
                <w:sz w:val="24"/>
              </w:rPr>
            </w:r>
          </w:p>
        </w:tc>
        <w:tc>
          <w:tcPr>
            <w:tcW w:w="850" w:type="dxa"/>
            <w:tcBorders>
              <w:right w:val="nil"/>
            </w:tcBorders>
          </w:tcPr>
          <w:p>
            <w:pPr>
              <w:pStyle w:val="0"/>
            </w:pPr>
            <w:r>
              <w:rPr>
                <w:sz w:val="24"/>
              </w:rPr>
            </w:r>
          </w:p>
        </w:tc>
      </w:tr>
      <w:tr>
        <w:tc>
          <w:tcPr>
            <w:gridSpan w:val="6"/>
            <w:tcW w:w="6937" w:type="dxa"/>
            <w:tcBorders>
              <w:left w:val="nil"/>
              <w:bottom w:val="nil"/>
            </w:tcBorders>
          </w:tcPr>
          <w:p>
            <w:pPr>
              <w:pStyle w:val="0"/>
              <w:jc w:val="right"/>
            </w:pPr>
            <w:r>
              <w:rPr>
                <w:sz w:val="24"/>
              </w:rPr>
              <w:t xml:space="preserve">Итого</w:t>
            </w:r>
          </w:p>
        </w:tc>
        <w:tc>
          <w:tcPr>
            <w:tcW w:w="600" w:type="dxa"/>
          </w:tcPr>
          <w:p>
            <w:pPr>
              <w:pStyle w:val="0"/>
            </w:pPr>
            <w:r>
              <w:rPr>
                <w:sz w:val="24"/>
              </w:rPr>
            </w:r>
          </w:p>
        </w:tc>
        <w:tc>
          <w:tcPr>
            <w:tcW w:w="624" w:type="dxa"/>
          </w:tcPr>
          <w:p>
            <w:pPr>
              <w:pStyle w:val="0"/>
            </w:pPr>
            <w:r>
              <w:rPr>
                <w:sz w:val="24"/>
              </w:rPr>
            </w:r>
          </w:p>
        </w:tc>
        <w:tc>
          <w:tcPr>
            <w:tcW w:w="850" w:type="dxa"/>
            <w:tcBorders>
              <w:right w:val="nil"/>
            </w:tcBorders>
          </w:tcPr>
          <w:p>
            <w:pPr>
              <w:pStyle w:val="0"/>
              <w:jc w:val="center"/>
            </w:pPr>
            <w:r>
              <w:rPr>
                <w:sz w:val="24"/>
              </w:rPr>
              <w:t xml:space="preserve">X</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1814"/>
        <w:gridCol w:w="340"/>
        <w:gridCol w:w="1644"/>
        <w:gridCol w:w="340"/>
        <w:gridCol w:w="1361"/>
        <w:gridCol w:w="340"/>
        <w:gridCol w:w="1644"/>
        <w:gridCol w:w="340"/>
        <w:gridCol w:w="1247"/>
      </w:tblGrid>
      <w:tr>
        <w:tc>
          <w:tcPr>
            <w:tcW w:w="1814" w:type="dxa"/>
            <w:vAlign w:val="bottom"/>
            <w:tcBorders>
              <w:top w:val="nil"/>
              <w:left w:val="nil"/>
              <w:bottom w:val="nil"/>
              <w:right w:val="nil"/>
            </w:tcBorders>
          </w:tcPr>
          <w:p>
            <w:pPr>
              <w:pStyle w:val="0"/>
            </w:pPr>
            <w:r>
              <w:rPr>
                <w:sz w:val="24"/>
              </w:rPr>
              <w:t xml:space="preserve">Ответственный исполнитель</w:t>
            </w:r>
          </w:p>
        </w:tc>
        <w:tc>
          <w:tcPr>
            <w:tcW w:w="340" w:type="dxa"/>
            <w:tcBorders>
              <w:top w:val="nil"/>
              <w:left w:val="nil"/>
              <w:bottom w:val="nil"/>
              <w:right w:val="nil"/>
            </w:tcBorders>
          </w:tcPr>
          <w:p>
            <w:pPr>
              <w:pStyle w:val="0"/>
            </w:pPr>
            <w:r>
              <w:rPr>
                <w:sz w:val="24"/>
              </w:rPr>
            </w:r>
          </w:p>
        </w:tc>
        <w:tc>
          <w:tcPr>
            <w:tcW w:w="164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36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64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247" w:type="dxa"/>
            <w:tcBorders>
              <w:top w:val="nil"/>
              <w:left w:val="nil"/>
              <w:bottom w:val="single" w:sz="4"/>
              <w:right w:val="nil"/>
            </w:tcBorders>
          </w:tcPr>
          <w:p>
            <w:pPr>
              <w:pStyle w:val="0"/>
            </w:pPr>
            <w:r>
              <w:rPr>
                <w:sz w:val="24"/>
              </w:rPr>
            </w:r>
          </w:p>
        </w:tc>
      </w:tr>
      <w:tr>
        <w:tc>
          <w:tcPr>
            <w:tcW w:w="181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644" w:type="dxa"/>
            <w:tcBorders>
              <w:top w:val="single" w:sz="4"/>
              <w:left w:val="nil"/>
              <w:bottom w:val="nil"/>
              <w:right w:val="nil"/>
            </w:tcBorders>
          </w:tcPr>
          <w:p>
            <w:pPr>
              <w:pStyle w:val="0"/>
              <w:jc w:val="center"/>
            </w:pPr>
            <w:r>
              <w:rPr>
                <w:sz w:val="24"/>
              </w:rPr>
              <w:t xml:space="preserve">(должность)</w:t>
            </w:r>
          </w:p>
        </w:tc>
        <w:tc>
          <w:tcPr>
            <w:tcW w:w="340" w:type="dxa"/>
            <w:tcBorders>
              <w:top w:val="nil"/>
              <w:left w:val="nil"/>
              <w:bottom w:val="nil"/>
              <w:right w:val="nil"/>
            </w:tcBorders>
          </w:tcPr>
          <w:p>
            <w:pPr>
              <w:pStyle w:val="0"/>
            </w:pPr>
            <w:r>
              <w:rPr>
                <w:sz w:val="24"/>
              </w:rPr>
            </w:r>
          </w:p>
        </w:tc>
        <w:tc>
          <w:tcPr>
            <w:tcW w:w="1361"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1644" w:type="dxa"/>
            <w:tcBorders>
              <w:top w:val="single" w:sz="4"/>
              <w:left w:val="nil"/>
              <w:bottom w:val="nil"/>
              <w:right w:val="nil"/>
            </w:tcBorders>
          </w:tcPr>
          <w:p>
            <w:pPr>
              <w:pStyle w:val="0"/>
              <w:jc w:val="center"/>
            </w:pPr>
            <w:r>
              <w:rPr>
                <w:sz w:val="24"/>
              </w:rPr>
              <w:t xml:space="preserve">(расшифровка подписи)</w:t>
            </w:r>
          </w:p>
        </w:tc>
        <w:tc>
          <w:tcPr>
            <w:tcW w:w="340" w:type="dxa"/>
            <w:tcBorders>
              <w:top w:val="nil"/>
              <w:left w:val="nil"/>
              <w:bottom w:val="nil"/>
              <w:right w:val="nil"/>
            </w:tcBorders>
          </w:tcPr>
          <w:p>
            <w:pPr>
              <w:pStyle w:val="0"/>
            </w:pPr>
            <w:r>
              <w:rPr>
                <w:sz w:val="24"/>
              </w:rPr>
            </w:r>
          </w:p>
        </w:tc>
        <w:tc>
          <w:tcPr>
            <w:tcW w:w="1247" w:type="dxa"/>
            <w:tcBorders>
              <w:top w:val="single" w:sz="4"/>
              <w:left w:val="nil"/>
              <w:bottom w:val="nil"/>
              <w:right w:val="nil"/>
            </w:tcBorders>
          </w:tcPr>
          <w:p>
            <w:pPr>
              <w:pStyle w:val="0"/>
              <w:jc w:val="center"/>
            </w:pPr>
            <w:r>
              <w:rPr>
                <w:sz w:val="24"/>
              </w:rPr>
              <w:t xml:space="preserve">(телефон)</w:t>
            </w:r>
          </w:p>
        </w:tc>
      </w:tr>
      <w:tr>
        <w:tc>
          <w:tcPr>
            <w:gridSpan w:val="3"/>
            <w:tcW w:w="3798" w:type="dxa"/>
            <w:tcBorders>
              <w:top w:val="nil"/>
              <w:left w:val="nil"/>
              <w:bottom w:val="nil"/>
              <w:right w:val="nil"/>
            </w:tcBorders>
          </w:tcPr>
          <w:p>
            <w:pPr>
              <w:pStyle w:val="0"/>
            </w:pPr>
            <w:r>
              <w:rPr>
                <w:sz w:val="24"/>
              </w:rPr>
              <w:t xml:space="preserve">"__" _________ 20__ г.</w:t>
            </w:r>
          </w:p>
        </w:tc>
        <w:tc>
          <w:tcPr>
            <w:tcW w:w="340" w:type="dxa"/>
            <w:tcBorders>
              <w:top w:val="nil"/>
              <w:left w:val="nil"/>
              <w:bottom w:val="nil"/>
              <w:right w:val="nil"/>
            </w:tcBorders>
          </w:tcPr>
          <w:p>
            <w:pPr>
              <w:pStyle w:val="0"/>
            </w:pPr>
            <w:r>
              <w:rPr>
                <w:sz w:val="24"/>
              </w:rPr>
            </w:r>
          </w:p>
        </w:tc>
        <w:tc>
          <w:tcPr>
            <w:tcW w:w="1361"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64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6633"/>
        <w:gridCol w:w="1899"/>
        <w:gridCol w:w="539"/>
      </w:tblGrid>
      <w:tr>
        <w:tc>
          <w:tcPr>
            <w:tcW w:w="6633" w:type="dxa"/>
            <w:tcBorders>
              <w:top w:val="nil"/>
              <w:left w:val="nil"/>
              <w:bottom w:val="nil"/>
              <w:right w:val="nil"/>
            </w:tcBorders>
          </w:tcPr>
          <w:p>
            <w:pPr>
              <w:pStyle w:val="0"/>
            </w:pPr>
            <w:r>
              <w:rPr>
                <w:sz w:val="24"/>
              </w:rPr>
            </w:r>
          </w:p>
        </w:tc>
        <w:tc>
          <w:tcPr>
            <w:tcW w:w="1899" w:type="dxa"/>
            <w:tcBorders>
              <w:top w:val="nil"/>
              <w:left w:val="nil"/>
              <w:bottom w:val="nil"/>
              <w:right w:val="nil"/>
            </w:tcBorders>
          </w:tcPr>
          <w:p>
            <w:pPr>
              <w:pStyle w:val="0"/>
              <w:jc w:val="right"/>
            </w:pPr>
            <w:r>
              <w:rPr>
                <w:sz w:val="24"/>
              </w:rPr>
              <w:t xml:space="preserve">Номер страницы</w:t>
            </w:r>
          </w:p>
        </w:tc>
        <w:tc>
          <w:tcPr>
            <w:tcW w:w="539" w:type="dxa"/>
            <w:tcBorders>
              <w:top w:val="nil"/>
              <w:left w:val="nil"/>
              <w:bottom w:val="single" w:sz="4"/>
              <w:right w:val="nil"/>
            </w:tcBorders>
          </w:tcPr>
          <w:p>
            <w:pPr>
              <w:pStyle w:val="0"/>
            </w:pPr>
            <w:r>
              <w:rPr>
                <w:sz w:val="24"/>
              </w:rPr>
            </w:r>
          </w:p>
        </w:tc>
      </w:tr>
      <w:tr>
        <w:tc>
          <w:tcPr>
            <w:tcW w:w="6633" w:type="dxa"/>
            <w:tcBorders>
              <w:top w:val="nil"/>
              <w:left w:val="nil"/>
              <w:bottom w:val="nil"/>
              <w:right w:val="nil"/>
            </w:tcBorders>
          </w:tcPr>
          <w:p>
            <w:pPr>
              <w:pStyle w:val="0"/>
            </w:pPr>
            <w:r>
              <w:rPr>
                <w:sz w:val="24"/>
              </w:rPr>
            </w:r>
          </w:p>
        </w:tc>
        <w:tc>
          <w:tcPr>
            <w:tcW w:w="1899" w:type="dxa"/>
            <w:tcBorders>
              <w:top w:val="nil"/>
              <w:left w:val="nil"/>
              <w:bottom w:val="nil"/>
              <w:right w:val="nil"/>
            </w:tcBorders>
          </w:tcPr>
          <w:p>
            <w:pPr>
              <w:pStyle w:val="0"/>
              <w:jc w:val="right"/>
            </w:pPr>
            <w:r>
              <w:rPr>
                <w:sz w:val="24"/>
              </w:rPr>
              <w:t xml:space="preserve">Всего страниц</w:t>
            </w:r>
          </w:p>
        </w:tc>
        <w:tc>
          <w:tcPr>
            <w:tcW w:w="539" w:type="dxa"/>
            <w:tcBorders>
              <w:top w:val="single" w:sz="4"/>
              <w:left w:val="nil"/>
              <w:bottom w:val="single" w:sz="4"/>
              <w:right w:val="nil"/>
            </w:tcBorders>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22</w:t>
      </w:r>
    </w:p>
    <w:p>
      <w:pPr>
        <w:pStyle w:val="0"/>
        <w:jc w:val="right"/>
      </w:pPr>
      <w:r>
        <w:rPr>
          <w:sz w:val="24"/>
        </w:rPr>
        <w:t xml:space="preserve">к Порядку открытия и ведения</w:t>
      </w:r>
    </w:p>
    <w:p>
      <w:pPr>
        <w:pStyle w:val="0"/>
        <w:jc w:val="right"/>
      </w:pPr>
      <w:r>
        <w:rPr>
          <w:sz w:val="24"/>
        </w:rPr>
        <w:t xml:space="preserve">лицевых счетов территориальными</w:t>
      </w:r>
    </w:p>
    <w:p>
      <w:pPr>
        <w:pStyle w:val="0"/>
        <w:jc w:val="right"/>
      </w:pPr>
      <w:r>
        <w:rPr>
          <w:sz w:val="24"/>
        </w:rPr>
        <w:t xml:space="preserve">органами Федерального казначейства,</w:t>
      </w:r>
    </w:p>
    <w:p>
      <w:pPr>
        <w:pStyle w:val="0"/>
        <w:jc w:val="right"/>
      </w:pPr>
      <w:r>
        <w:rPr>
          <w:sz w:val="24"/>
        </w:rPr>
        <w:t xml:space="preserve">утвержденному приказом</w:t>
      </w:r>
    </w:p>
    <w:p>
      <w:pPr>
        <w:pStyle w:val="0"/>
        <w:jc w:val="right"/>
      </w:pPr>
      <w:r>
        <w:rPr>
          <w:sz w:val="24"/>
        </w:rPr>
        <w:t xml:space="preserve">Федерального казначейства</w:t>
      </w:r>
    </w:p>
    <w:p>
      <w:pPr>
        <w:pStyle w:val="0"/>
        <w:jc w:val="right"/>
      </w:pPr>
      <w:r>
        <w:rPr>
          <w:sz w:val="24"/>
        </w:rPr>
        <w:t xml:space="preserve">от 17 октября 2016 г. N 21н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Казначейства России от 01.04.2020 </w:t>
            </w:r>
            <w:r>
              <w:rPr>
                <w:sz w:val="24"/>
                <w:color w:val="392c69"/>
              </w:rPr>
              <w:t xml:space="preserve">N 16н</w:t>
            </w:r>
            <w:r>
              <w:rPr>
                <w:sz w:val="24"/>
                <w:color w:val="392c69"/>
              </w:rPr>
              <w:t xml:space="preserve">,</w:t>
            </w:r>
          </w:p>
          <w:p>
            <w:pPr>
              <w:pStyle w:val="0"/>
              <w:jc w:val="center"/>
            </w:pPr>
            <w:r>
              <w:rPr>
                <w:sz w:val="24"/>
                <w:color w:val="392c69"/>
              </w:rPr>
              <w:t xml:space="preserve">от 28.06.2021 </w:t>
            </w:r>
            <w:r>
              <w:rPr>
                <w:sz w:val="24"/>
                <w:color w:val="392c69"/>
              </w:rPr>
              <w:t xml:space="preserve">N 23н</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8407" w:name="P8407"/>
    <w:bookmarkEnd w:id="8407"/>
    <w:p>
      <w:pPr>
        <w:pStyle w:val="1"/>
        <w:jc w:val="both"/>
      </w:pPr>
      <w:r>
        <w:rPr>
          <w:sz w:val="20"/>
        </w:rPr>
        <w:t xml:space="preserve">                                  ВЫПИСКА</w:t>
      </w:r>
    </w:p>
    <w:p>
      <w:pPr>
        <w:pStyle w:val="1"/>
        <w:jc w:val="both"/>
      </w:pPr>
      <w:r>
        <w:rPr>
          <w:sz w:val="20"/>
        </w:rPr>
        <w:t xml:space="preserve">                  из отдельного лицевого счета бюджетного</w:t>
      </w:r>
    </w:p>
    <w:p>
      <w:pPr>
        <w:pStyle w:val="1"/>
        <w:jc w:val="both"/>
      </w:pPr>
      <w:r>
        <w:rPr>
          <w:sz w:val="20"/>
        </w:rPr>
        <w:t xml:space="preserve">                                             ┌──────────┐</w:t>
      </w:r>
    </w:p>
    <w:p>
      <w:pPr>
        <w:pStyle w:val="1"/>
        <w:jc w:val="both"/>
      </w:pPr>
      <w:r>
        <w:rPr>
          <w:sz w:val="20"/>
        </w:rPr>
        <w:t xml:space="preserve">                  (автономного) учреждения N │          │</w:t>
      </w:r>
    </w:p>
    <w:p>
      <w:pPr>
        <w:pStyle w:val="1"/>
        <w:jc w:val="both"/>
      </w:pPr>
      <w:r>
        <w:rPr>
          <w:sz w:val="20"/>
        </w:rPr>
        <w:t xml:space="preserve">                                             └──────────┘</w:t>
      </w:r>
    </w:p>
    <w:p>
      <w:pPr>
        <w:pStyle w:val="0"/>
        <w:jc w:val="both"/>
      </w:pPr>
      <w:r>
        <w:rPr>
          <w:sz w:val="24"/>
        </w:rPr>
      </w:r>
    </w:p>
    <w:tbl>
      <w:tblPr>
        <w:tblInd w:w="0" w:type="dxa"/>
        <w:tblLayout w:type="fixed"/>
        <w:tblBorders>
          <w:right w:val="single" w:sz="4"/>
        </w:tblBorders>
        <w:tblCellMar>
          <w:top w:w="102" w:type="dxa"/>
          <w:left w:w="62" w:type="dxa"/>
          <w:bottom w:w="102" w:type="dxa"/>
          <w:right w:w="62" w:type="dxa"/>
        </w:tblCellMar>
      </w:tblPr>
      <w:tblGrid>
        <w:gridCol w:w="3005"/>
        <w:gridCol w:w="3118"/>
        <w:gridCol w:w="1814"/>
        <w:gridCol w:w="1134"/>
      </w:tblGrid>
      <w:tr>
        <w:tc>
          <w:tcPr>
            <w:tcW w:w="3005" w:type="dxa"/>
            <w:vAlign w:val="bottom"/>
            <w:tcBorders>
              <w:top w:val="nil"/>
              <w:left w:val="nil"/>
              <w:bottom w:val="nil"/>
              <w:right w:val="nil"/>
            </w:tcBorders>
          </w:tcPr>
          <w:p>
            <w:pPr>
              <w:pStyle w:val="0"/>
            </w:pPr>
            <w:r>
              <w:rPr>
                <w:sz w:val="24"/>
              </w:rPr>
            </w:r>
          </w:p>
        </w:tc>
        <w:tc>
          <w:tcPr>
            <w:tcW w:w="3118" w:type="dxa"/>
            <w:tcBorders>
              <w:top w:val="nil"/>
              <w:left w:val="nil"/>
              <w:bottom w:val="nil"/>
              <w:right w:val="nil"/>
            </w:tcBorders>
          </w:tcPr>
          <w:p>
            <w:pPr>
              <w:pStyle w:val="0"/>
            </w:pPr>
            <w:r>
              <w:rPr>
                <w:sz w:val="24"/>
              </w:rPr>
            </w:r>
          </w:p>
        </w:tc>
        <w:tc>
          <w:tcPr>
            <w:tcW w:w="1814" w:type="dxa"/>
            <w:vAlign w:val="bottom"/>
            <w:tcBorders>
              <w:top w:val="nil"/>
              <w:left w:val="nil"/>
              <w:bottom w:val="nil"/>
              <w:right w:val="single" w:sz="4"/>
            </w:tcBorders>
          </w:tcPr>
          <w:p>
            <w:pPr>
              <w:pStyle w:val="0"/>
            </w:pPr>
            <w:r>
              <w:rPr>
                <w:sz w:val="24"/>
              </w:rPr>
            </w:r>
          </w:p>
        </w:tc>
        <w:tc>
          <w:tcPr>
            <w:tcW w:w="1134" w:type="dxa"/>
            <w:tcBorders>
              <w:top w:val="single" w:sz="4"/>
              <w:left w:val="single" w:sz="4"/>
              <w:bottom w:val="single" w:sz="4"/>
              <w:right w:val="single" w:sz="4"/>
            </w:tcBorders>
          </w:tcPr>
          <w:p>
            <w:pPr>
              <w:pStyle w:val="0"/>
              <w:jc w:val="center"/>
            </w:pPr>
            <w:r>
              <w:rPr>
                <w:sz w:val="24"/>
              </w:rPr>
              <w:t xml:space="preserve">Коды</w:t>
            </w:r>
          </w:p>
        </w:tc>
      </w:tr>
      <w:tr>
        <w:tc>
          <w:tcPr>
            <w:gridSpan w:val="2"/>
            <w:tcW w:w="6123" w:type="dxa"/>
            <w:vAlign w:val="bottom"/>
            <w:tcBorders>
              <w:top w:val="nil"/>
              <w:left w:val="nil"/>
              <w:bottom w:val="nil"/>
              <w:right w:val="nil"/>
            </w:tcBorders>
          </w:tcPr>
          <w:p>
            <w:pPr>
              <w:pStyle w:val="0"/>
            </w:pPr>
            <w:r>
              <w:rPr>
                <w:sz w:val="24"/>
              </w:rPr>
            </w:r>
          </w:p>
        </w:tc>
        <w:tc>
          <w:tcPr>
            <w:tcW w:w="1814" w:type="dxa"/>
            <w:vAlign w:val="bottom"/>
            <w:tcBorders>
              <w:top w:val="nil"/>
              <w:left w:val="nil"/>
              <w:bottom w:val="nil"/>
              <w:right w:val="single" w:sz="4"/>
            </w:tcBorders>
          </w:tcPr>
          <w:p>
            <w:pPr>
              <w:pStyle w:val="0"/>
              <w:jc w:val="right"/>
            </w:pPr>
            <w:r>
              <w:rPr>
                <w:sz w:val="24"/>
              </w:rPr>
              <w:t xml:space="preserve">Форма по КФД</w:t>
            </w:r>
          </w:p>
        </w:tc>
        <w:tc>
          <w:tcPr>
            <w:tcW w:w="1134" w:type="dxa"/>
            <w:vAlign w:val="bottom"/>
            <w:tcBorders>
              <w:top w:val="single" w:sz="4"/>
              <w:left w:val="single" w:sz="4"/>
              <w:bottom w:val="single" w:sz="4"/>
              <w:right w:val="single" w:sz="4"/>
            </w:tcBorders>
          </w:tcPr>
          <w:p>
            <w:pPr>
              <w:pStyle w:val="0"/>
              <w:jc w:val="center"/>
            </w:pPr>
            <w:r>
              <w:rPr>
                <w:sz w:val="24"/>
              </w:rPr>
              <w:t xml:space="preserve">0531964</w:t>
            </w:r>
          </w:p>
        </w:tc>
      </w:tr>
      <w:tr>
        <w:tc>
          <w:tcPr>
            <w:tcW w:w="3005" w:type="dxa"/>
            <w:vAlign w:val="bottom"/>
            <w:tcBorders>
              <w:top w:val="nil"/>
              <w:left w:val="nil"/>
              <w:bottom w:val="nil"/>
              <w:right w:val="nil"/>
            </w:tcBorders>
          </w:tcPr>
          <w:p>
            <w:pPr>
              <w:pStyle w:val="0"/>
            </w:pPr>
            <w:r>
              <w:rPr>
                <w:sz w:val="24"/>
              </w:rPr>
            </w:r>
          </w:p>
        </w:tc>
        <w:tc>
          <w:tcPr>
            <w:tcW w:w="3118" w:type="dxa"/>
            <w:tcBorders>
              <w:top w:val="nil"/>
              <w:left w:val="nil"/>
              <w:bottom w:val="nil"/>
              <w:right w:val="nil"/>
            </w:tcBorders>
          </w:tcPr>
          <w:p>
            <w:pPr>
              <w:pStyle w:val="0"/>
              <w:jc w:val="center"/>
            </w:pPr>
            <w:r>
              <w:rPr>
                <w:sz w:val="24"/>
              </w:rPr>
              <w:t xml:space="preserve">за "__" ________ 20__ г.</w:t>
            </w:r>
          </w:p>
        </w:tc>
        <w:tc>
          <w:tcPr>
            <w:tcW w:w="1814" w:type="dxa"/>
            <w:vAlign w:val="bottom"/>
            <w:tcBorders>
              <w:top w:val="nil"/>
              <w:left w:val="nil"/>
              <w:bottom w:val="nil"/>
              <w:right w:val="single" w:sz="4"/>
            </w:tcBorders>
          </w:tcPr>
          <w:p>
            <w:pPr>
              <w:pStyle w:val="0"/>
              <w:jc w:val="right"/>
            </w:pPr>
            <w:r>
              <w:rPr>
                <w:sz w:val="24"/>
              </w:rPr>
              <w:t xml:space="preserve">Дата</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vAlign w:val="bottom"/>
            <w:tcBorders>
              <w:top w:val="nil"/>
              <w:left w:val="nil"/>
              <w:bottom w:val="nil"/>
              <w:right w:val="nil"/>
            </w:tcBorders>
          </w:tcPr>
          <w:p>
            <w:pPr>
              <w:pStyle w:val="0"/>
            </w:pPr>
            <w:r>
              <w:rPr>
                <w:sz w:val="24"/>
              </w:rPr>
            </w:r>
          </w:p>
        </w:tc>
        <w:tc>
          <w:tcPr>
            <w:tcW w:w="3118" w:type="dxa"/>
            <w:tcBorders>
              <w:top w:val="nil"/>
              <w:left w:val="nil"/>
              <w:bottom w:val="nil"/>
              <w:right w:val="nil"/>
            </w:tcBorders>
          </w:tcPr>
          <w:p>
            <w:pPr>
              <w:pStyle w:val="0"/>
            </w:pPr>
            <w:r>
              <w:rPr>
                <w:sz w:val="24"/>
              </w:rPr>
            </w:r>
          </w:p>
        </w:tc>
        <w:tc>
          <w:tcPr>
            <w:tcW w:w="1814" w:type="dxa"/>
            <w:vAlign w:val="bottom"/>
            <w:tcBorders>
              <w:top w:val="nil"/>
              <w:left w:val="nil"/>
              <w:bottom w:val="nil"/>
              <w:right w:val="single" w:sz="4"/>
            </w:tcBorders>
          </w:tcPr>
          <w:p>
            <w:pPr>
              <w:pStyle w:val="0"/>
              <w:jc w:val="right"/>
            </w:pPr>
            <w:r>
              <w:rPr>
                <w:sz w:val="24"/>
              </w:rPr>
              <w:t xml:space="preserve">Дата предыдущей выписки</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vAlign w:val="bottom"/>
            <w:tcBorders>
              <w:top w:val="nil"/>
              <w:left w:val="nil"/>
              <w:bottom w:val="nil"/>
              <w:right w:val="nil"/>
            </w:tcBorders>
          </w:tcPr>
          <w:p>
            <w:pPr>
              <w:pStyle w:val="0"/>
            </w:pPr>
            <w:r>
              <w:rPr>
                <w:sz w:val="24"/>
              </w:rPr>
              <w:t xml:space="preserve">Орган Федерального казначейства</w:t>
            </w:r>
          </w:p>
        </w:tc>
        <w:tc>
          <w:tcPr>
            <w:tcW w:w="3118" w:type="dxa"/>
            <w:vAlign w:val="bottom"/>
            <w:tcBorders>
              <w:top w:val="nil"/>
              <w:left w:val="nil"/>
              <w:bottom w:val="single" w:sz="4"/>
              <w:right w:val="nil"/>
            </w:tcBorders>
          </w:tcPr>
          <w:p>
            <w:pPr>
              <w:pStyle w:val="0"/>
            </w:pPr>
            <w:r>
              <w:rPr>
                <w:sz w:val="24"/>
              </w:rPr>
            </w:r>
          </w:p>
        </w:tc>
        <w:tc>
          <w:tcPr>
            <w:tcW w:w="1814" w:type="dxa"/>
            <w:vAlign w:val="bottom"/>
            <w:tcBorders>
              <w:top w:val="nil"/>
              <w:left w:val="nil"/>
              <w:bottom w:val="nil"/>
              <w:right w:val="single" w:sz="4"/>
            </w:tcBorders>
          </w:tcPr>
          <w:p>
            <w:pPr>
              <w:pStyle w:val="0"/>
              <w:jc w:val="right"/>
            </w:pPr>
            <w:r>
              <w:rPr>
                <w:sz w:val="24"/>
              </w:rPr>
              <w:t xml:space="preserve">по КОФК</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vAlign w:val="bottom"/>
            <w:tcBorders>
              <w:top w:val="nil"/>
              <w:left w:val="nil"/>
              <w:bottom w:val="nil"/>
              <w:right w:val="nil"/>
            </w:tcBorders>
            <w:vMerge w:val="restart"/>
          </w:tcPr>
          <w:p>
            <w:pPr>
              <w:pStyle w:val="0"/>
            </w:pPr>
            <w:r>
              <w:rPr>
                <w:sz w:val="24"/>
              </w:rPr>
              <w:t xml:space="preserve">Бюджетное учреждение (автономное учреждение)</w:t>
            </w:r>
          </w:p>
        </w:tc>
        <w:tc>
          <w:tcPr>
            <w:tcW w:w="3118" w:type="dxa"/>
            <w:tcBorders>
              <w:top w:val="single" w:sz="4"/>
              <w:left w:val="nil"/>
              <w:bottom w:val="single" w:sz="4"/>
              <w:right w:val="nil"/>
            </w:tcBorders>
            <w:vMerge w:val="restart"/>
          </w:tcPr>
          <w:p>
            <w:pPr>
              <w:pStyle w:val="0"/>
            </w:pPr>
            <w:r>
              <w:rPr>
                <w:sz w:val="24"/>
              </w:rPr>
            </w:r>
          </w:p>
        </w:tc>
        <w:tc>
          <w:tcPr>
            <w:tcW w:w="1814" w:type="dxa"/>
            <w:vAlign w:val="bottom"/>
            <w:tcBorders>
              <w:top w:val="nil"/>
              <w:left w:val="nil"/>
              <w:bottom w:val="nil"/>
              <w:right w:val="single" w:sz="4"/>
            </w:tcBorders>
          </w:tcPr>
          <w:p>
            <w:pPr>
              <w:pStyle w:val="0"/>
              <w:jc w:val="right"/>
            </w:pPr>
            <w:r>
              <w:rPr>
                <w:sz w:val="24"/>
              </w:rPr>
              <w:t xml:space="preserve">по Сводному реестру</w:t>
            </w:r>
          </w:p>
        </w:tc>
        <w:tc>
          <w:tcPr>
            <w:tcW w:w="1134" w:type="dxa"/>
            <w:vAlign w:val="bottom"/>
            <w:tcBorders>
              <w:top w:val="single" w:sz="4"/>
              <w:left w:val="single" w:sz="4"/>
              <w:bottom w:val="single" w:sz="4"/>
              <w:right w:val="single" w:sz="4"/>
            </w:tcBorders>
          </w:tcPr>
          <w:p>
            <w:pPr>
              <w:pStyle w:val="0"/>
            </w:pPr>
            <w:r>
              <w:rPr>
                <w:sz w:val="24"/>
              </w:rPr>
            </w:r>
          </w:p>
        </w:tc>
      </w:tr>
      <w:tr>
        <w:tc>
          <w:tcPr>
            <w:tcBorders>
              <w:top w:val="nil"/>
              <w:left w:val="nil"/>
              <w:bottom w:val="nil"/>
              <w:right w:val="nil"/>
            </w:tcBorders>
            <w:vMerge w:val="continue"/>
          </w:tcPr>
          <w:p/>
        </w:tc>
        <w:tc>
          <w:tcPr>
            <w:tcBorders>
              <w:top w:val="single" w:sz="4"/>
              <w:left w:val="nil"/>
              <w:bottom w:val="single" w:sz="4"/>
              <w:right w:val="nil"/>
            </w:tcBorders>
            <w:vMerge w:val="continue"/>
          </w:tcPr>
          <w:p/>
        </w:tc>
        <w:tc>
          <w:tcPr>
            <w:tcW w:w="1814" w:type="dxa"/>
            <w:vAlign w:val="bottom"/>
            <w:tcBorders>
              <w:top w:val="nil"/>
              <w:left w:val="nil"/>
              <w:bottom w:val="nil"/>
              <w:right w:val="single" w:sz="4"/>
            </w:tcBorders>
          </w:tcPr>
          <w:p>
            <w:pPr>
              <w:pStyle w:val="0"/>
              <w:jc w:val="right"/>
            </w:pPr>
            <w:r>
              <w:rPr>
                <w:sz w:val="24"/>
              </w:rPr>
              <w:t xml:space="preserve">по ОКПО</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vAlign w:val="bottom"/>
            <w:tcBorders>
              <w:top w:val="nil"/>
              <w:left w:val="nil"/>
              <w:bottom w:val="nil"/>
              <w:right w:val="nil"/>
            </w:tcBorders>
          </w:tcPr>
          <w:p>
            <w:pPr>
              <w:pStyle w:val="0"/>
            </w:pPr>
            <w:r>
              <w:rPr>
                <w:sz w:val="24"/>
              </w:rPr>
              <w:t xml:space="preserve">Орган, осуществляющий функции и полномочия учредителя</w:t>
            </w:r>
          </w:p>
        </w:tc>
        <w:tc>
          <w:tcPr>
            <w:tcW w:w="3118" w:type="dxa"/>
            <w:vAlign w:val="bottom"/>
            <w:tcBorders>
              <w:top w:val="single" w:sz="4"/>
              <w:left w:val="nil"/>
              <w:bottom w:val="single" w:sz="4"/>
              <w:right w:val="nil"/>
            </w:tcBorders>
          </w:tcPr>
          <w:p>
            <w:pPr>
              <w:pStyle w:val="0"/>
            </w:pPr>
            <w:r>
              <w:rPr>
                <w:sz w:val="24"/>
              </w:rPr>
            </w:r>
          </w:p>
        </w:tc>
        <w:tc>
          <w:tcPr>
            <w:tcW w:w="1814" w:type="dxa"/>
            <w:vAlign w:val="bottom"/>
            <w:tcBorders>
              <w:top w:val="nil"/>
              <w:left w:val="nil"/>
              <w:bottom w:val="nil"/>
              <w:right w:val="single" w:sz="4"/>
            </w:tcBorders>
          </w:tcPr>
          <w:p>
            <w:pPr>
              <w:pStyle w:val="0"/>
              <w:jc w:val="right"/>
            </w:pPr>
            <w:r>
              <w:rPr>
                <w:sz w:val="24"/>
              </w:rPr>
              <w:t xml:space="preserve">по ОКПО</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vAlign w:val="bottom"/>
            <w:tcBorders>
              <w:top w:val="nil"/>
              <w:left w:val="nil"/>
              <w:bottom w:val="nil"/>
              <w:right w:val="nil"/>
            </w:tcBorders>
          </w:tcPr>
          <w:p>
            <w:pPr>
              <w:pStyle w:val="0"/>
            </w:pPr>
            <w:r>
              <w:rPr>
                <w:sz w:val="24"/>
              </w:rPr>
              <w:t xml:space="preserve">Наименование бюджета</w:t>
            </w:r>
          </w:p>
        </w:tc>
        <w:tc>
          <w:tcPr>
            <w:tcW w:w="3118" w:type="dxa"/>
            <w:vAlign w:val="bottom"/>
            <w:tcBorders>
              <w:top w:val="single" w:sz="4"/>
              <w:left w:val="nil"/>
              <w:bottom w:val="single" w:sz="4"/>
              <w:right w:val="nil"/>
            </w:tcBorders>
          </w:tcPr>
          <w:p>
            <w:pPr>
              <w:pStyle w:val="0"/>
            </w:pPr>
            <w:r>
              <w:rPr>
                <w:sz w:val="24"/>
              </w:rPr>
            </w:r>
          </w:p>
        </w:tc>
        <w:tc>
          <w:tcPr>
            <w:tcW w:w="1814" w:type="dxa"/>
            <w:vAlign w:val="bottom"/>
            <w:tcBorders>
              <w:top w:val="nil"/>
              <w:left w:val="nil"/>
              <w:bottom w:val="nil"/>
              <w:right w:val="single" w:sz="4"/>
            </w:tcBorders>
          </w:tcPr>
          <w:p>
            <w:pPr>
              <w:pStyle w:val="0"/>
              <w:jc w:val="right"/>
            </w:pPr>
            <w:r>
              <w:rPr>
                <w:sz w:val="24"/>
              </w:rPr>
              <w:t xml:space="preserve">по </w:t>
            </w:r>
            <w:r>
              <w:rPr>
                <w:sz w:val="24"/>
              </w:rPr>
              <w:t xml:space="preserve">ОКТМО</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vAlign w:val="bottom"/>
            <w:tcBorders>
              <w:top w:val="nil"/>
              <w:left w:val="nil"/>
              <w:bottom w:val="nil"/>
              <w:right w:val="nil"/>
            </w:tcBorders>
          </w:tcPr>
          <w:p>
            <w:pPr>
              <w:pStyle w:val="0"/>
            </w:pPr>
            <w:r>
              <w:rPr>
                <w:sz w:val="24"/>
              </w:rPr>
              <w:t xml:space="preserve">Периодичность: ежедневная</w:t>
            </w:r>
          </w:p>
        </w:tc>
        <w:tc>
          <w:tcPr>
            <w:tcW w:w="3118" w:type="dxa"/>
            <w:vAlign w:val="bottom"/>
            <w:tcBorders>
              <w:top w:val="single" w:sz="4"/>
              <w:left w:val="nil"/>
              <w:bottom w:val="nil"/>
              <w:right w:val="nil"/>
            </w:tcBorders>
          </w:tcPr>
          <w:p>
            <w:pPr>
              <w:pStyle w:val="0"/>
            </w:pPr>
            <w:r>
              <w:rPr>
                <w:sz w:val="24"/>
              </w:rPr>
            </w:r>
          </w:p>
        </w:tc>
        <w:tc>
          <w:tcPr>
            <w:tcW w:w="1814" w:type="dxa"/>
            <w:vAlign w:val="bottom"/>
            <w:tcBorders>
              <w:top w:val="nil"/>
              <w:left w:val="nil"/>
              <w:bottom w:val="nil"/>
              <w:right w:val="single" w:sz="4"/>
            </w:tcBorders>
          </w:tcPr>
          <w:p>
            <w:pPr>
              <w:pStyle w:val="0"/>
            </w:pPr>
            <w:r>
              <w:rPr>
                <w:sz w:val="24"/>
              </w:rPr>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vAlign w:val="bottom"/>
            <w:tcBorders>
              <w:top w:val="nil"/>
              <w:left w:val="nil"/>
              <w:bottom w:val="nil"/>
              <w:right w:val="nil"/>
            </w:tcBorders>
          </w:tcPr>
          <w:p>
            <w:pPr>
              <w:pStyle w:val="0"/>
            </w:pPr>
            <w:r>
              <w:rPr>
                <w:sz w:val="24"/>
              </w:rPr>
              <w:t xml:space="preserve">Единица измерения: руб.</w:t>
            </w:r>
          </w:p>
        </w:tc>
        <w:tc>
          <w:tcPr>
            <w:tcW w:w="3118" w:type="dxa"/>
            <w:vAlign w:val="bottom"/>
            <w:tcBorders>
              <w:top w:val="nil"/>
              <w:left w:val="nil"/>
              <w:bottom w:val="nil"/>
              <w:right w:val="nil"/>
            </w:tcBorders>
          </w:tcPr>
          <w:p>
            <w:pPr>
              <w:pStyle w:val="0"/>
            </w:pPr>
            <w:r>
              <w:rPr>
                <w:sz w:val="24"/>
              </w:rPr>
            </w:r>
          </w:p>
        </w:tc>
        <w:tc>
          <w:tcPr>
            <w:tcW w:w="1814" w:type="dxa"/>
            <w:vAlign w:val="bottom"/>
            <w:tcBorders>
              <w:top w:val="nil"/>
              <w:left w:val="nil"/>
              <w:bottom w:val="nil"/>
              <w:right w:val="single" w:sz="4"/>
            </w:tcBorders>
          </w:tcPr>
          <w:p>
            <w:pPr>
              <w:pStyle w:val="0"/>
              <w:jc w:val="right"/>
            </w:pPr>
            <w:r>
              <w:rPr>
                <w:sz w:val="24"/>
              </w:rPr>
              <w:t xml:space="preserve">по ОКЕИ</w:t>
            </w:r>
          </w:p>
        </w:tc>
        <w:tc>
          <w:tcPr>
            <w:tcW w:w="1134" w:type="dxa"/>
            <w:vAlign w:val="bottom"/>
            <w:tcBorders>
              <w:top w:val="single" w:sz="4"/>
              <w:left w:val="single" w:sz="4"/>
              <w:bottom w:val="single" w:sz="4"/>
              <w:right w:val="single" w:sz="4"/>
            </w:tcBorders>
          </w:tcPr>
          <w:p>
            <w:pPr>
              <w:pStyle w:val="0"/>
              <w:jc w:val="center"/>
            </w:pPr>
            <w:r>
              <w:rPr>
                <w:sz w:val="24"/>
              </w:rPr>
              <w:t xml:space="preserve">383</w:t>
            </w:r>
          </w:p>
        </w:tc>
      </w:tr>
    </w:tbl>
    <w:p>
      <w:pPr>
        <w:pStyle w:val="0"/>
        <w:jc w:val="both"/>
      </w:pPr>
      <w:r>
        <w:rPr>
          <w:sz w:val="24"/>
        </w:rPr>
      </w:r>
    </w:p>
    <w:p>
      <w:pPr>
        <w:pStyle w:val="1"/>
        <w:jc w:val="both"/>
      </w:pPr>
      <w:r>
        <w:rPr>
          <w:sz w:val="20"/>
        </w:rPr>
        <w:t xml:space="preserve">                    1. Остаток средств на лицевом счете</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005"/>
        <w:gridCol w:w="1247"/>
        <w:gridCol w:w="4819"/>
      </w:tblGrid>
      <w:tr>
        <w:tc>
          <w:tcPr>
            <w:tcW w:w="3005" w:type="dxa"/>
          </w:tcPr>
          <w:p>
            <w:pPr>
              <w:pStyle w:val="0"/>
              <w:jc w:val="center"/>
            </w:pPr>
            <w:r>
              <w:rPr>
                <w:sz w:val="24"/>
              </w:rPr>
              <w:t xml:space="preserve">Наименование показателя</w:t>
            </w:r>
          </w:p>
        </w:tc>
        <w:tc>
          <w:tcPr>
            <w:tcW w:w="1247" w:type="dxa"/>
          </w:tcPr>
          <w:p>
            <w:pPr>
              <w:pStyle w:val="0"/>
              <w:jc w:val="center"/>
            </w:pPr>
            <w:r>
              <w:rPr>
                <w:sz w:val="24"/>
              </w:rPr>
              <w:t xml:space="preserve">Всего</w:t>
            </w:r>
          </w:p>
        </w:tc>
        <w:tc>
          <w:tcPr>
            <w:tcW w:w="4819" w:type="dxa"/>
          </w:tcPr>
          <w:p>
            <w:pPr>
              <w:pStyle w:val="0"/>
              <w:jc w:val="center"/>
            </w:pPr>
            <w:r>
              <w:rPr>
                <w:sz w:val="24"/>
              </w:rPr>
              <w:t xml:space="preserve">В том числе неразрешенный к использованию</w:t>
            </w:r>
          </w:p>
        </w:tc>
      </w:tr>
      <w:tr>
        <w:tc>
          <w:tcPr>
            <w:tcW w:w="3005" w:type="dxa"/>
          </w:tcPr>
          <w:p>
            <w:pPr>
              <w:pStyle w:val="0"/>
              <w:jc w:val="center"/>
            </w:pPr>
            <w:r>
              <w:rPr>
                <w:sz w:val="24"/>
              </w:rPr>
              <w:t xml:space="preserve">1</w:t>
            </w:r>
          </w:p>
        </w:tc>
        <w:tc>
          <w:tcPr>
            <w:tcW w:w="1247" w:type="dxa"/>
          </w:tcPr>
          <w:p>
            <w:pPr>
              <w:pStyle w:val="0"/>
              <w:jc w:val="center"/>
            </w:pPr>
            <w:r>
              <w:rPr>
                <w:sz w:val="24"/>
              </w:rPr>
              <w:t xml:space="preserve">2</w:t>
            </w:r>
          </w:p>
        </w:tc>
        <w:tc>
          <w:tcPr>
            <w:tcW w:w="4819" w:type="dxa"/>
          </w:tcPr>
          <w:p>
            <w:pPr>
              <w:pStyle w:val="0"/>
              <w:jc w:val="center"/>
            </w:pPr>
            <w:r>
              <w:rPr>
                <w:sz w:val="24"/>
              </w:rPr>
              <w:t xml:space="preserve">3</w:t>
            </w:r>
          </w:p>
        </w:tc>
      </w:tr>
      <w:tr>
        <w:tc>
          <w:tcPr>
            <w:tcW w:w="3005" w:type="dxa"/>
          </w:tcPr>
          <w:p>
            <w:pPr>
              <w:pStyle w:val="0"/>
            </w:pPr>
            <w:r>
              <w:rPr>
                <w:sz w:val="24"/>
              </w:rPr>
              <w:t xml:space="preserve">На начало дня</w:t>
            </w:r>
          </w:p>
        </w:tc>
        <w:tc>
          <w:tcPr>
            <w:tcW w:w="1247" w:type="dxa"/>
          </w:tcPr>
          <w:p>
            <w:pPr>
              <w:pStyle w:val="0"/>
            </w:pPr>
            <w:r>
              <w:rPr>
                <w:sz w:val="24"/>
              </w:rPr>
            </w:r>
          </w:p>
        </w:tc>
        <w:tc>
          <w:tcPr>
            <w:tcW w:w="4819" w:type="dxa"/>
          </w:tcPr>
          <w:p>
            <w:pPr>
              <w:pStyle w:val="0"/>
            </w:pPr>
            <w:r>
              <w:rPr>
                <w:sz w:val="24"/>
              </w:rPr>
            </w:r>
          </w:p>
        </w:tc>
      </w:tr>
      <w:tr>
        <w:tc>
          <w:tcPr>
            <w:tcW w:w="3005" w:type="dxa"/>
          </w:tcPr>
          <w:p>
            <w:pPr>
              <w:pStyle w:val="0"/>
            </w:pPr>
            <w:r>
              <w:rPr>
                <w:sz w:val="24"/>
              </w:rPr>
              <w:t xml:space="preserve">На конец дня</w:t>
            </w:r>
          </w:p>
        </w:tc>
        <w:tc>
          <w:tcPr>
            <w:tcW w:w="1247" w:type="dxa"/>
          </w:tcPr>
          <w:p>
            <w:pPr>
              <w:pStyle w:val="0"/>
            </w:pPr>
            <w:r>
              <w:rPr>
                <w:sz w:val="24"/>
              </w:rPr>
            </w:r>
          </w:p>
        </w:tc>
        <w:tc>
          <w:tcPr>
            <w:tcW w:w="4819" w:type="dxa"/>
          </w:tcPr>
          <w:p>
            <w:pPr>
              <w:pStyle w:val="0"/>
            </w:pPr>
            <w:r>
              <w:rPr>
                <w:sz w:val="24"/>
              </w:rPr>
            </w:r>
          </w:p>
        </w:tc>
      </w:tr>
    </w:tbl>
    <w:p>
      <w:pPr>
        <w:pStyle w:val="0"/>
        <w:jc w:val="both"/>
      </w:pPr>
      <w:r>
        <w:rPr>
          <w:sz w:val="24"/>
        </w:rPr>
      </w:r>
    </w:p>
    <w:p>
      <w:pPr>
        <w:pStyle w:val="1"/>
        <w:jc w:val="both"/>
      </w:pPr>
      <w:r>
        <w:rPr>
          <w:sz w:val="20"/>
        </w:rPr>
        <w:t xml:space="preserve">                                                         Номер страницы ___</w:t>
      </w:r>
    </w:p>
    <w:p>
      <w:pPr>
        <w:pStyle w:val="1"/>
        <w:jc w:val="both"/>
      </w:pPr>
      <w:r>
        <w:rPr>
          <w:sz w:val="20"/>
        </w:rPr>
        <w:t xml:space="preserve">                                                          Всего страниц ___</w:t>
      </w:r>
    </w:p>
    <w:p>
      <w:pPr>
        <w:pStyle w:val="1"/>
        <w:jc w:val="both"/>
      </w:pPr>
      <w:r>
        <w:rPr>
          <w:sz w:val="20"/>
        </w:rPr>
      </w:r>
    </w:p>
    <w:p>
      <w:pPr>
        <w:pStyle w:val="1"/>
        <w:jc w:val="both"/>
      </w:pPr>
      <w:r>
        <w:rPr>
          <w:sz w:val="20"/>
        </w:rPr>
        <w:t xml:space="preserve">                                                        Форма 0531964, с. 2</w:t>
      </w:r>
    </w:p>
    <w:p>
      <w:pPr>
        <w:pStyle w:val="1"/>
        <w:jc w:val="both"/>
      </w:pPr>
      <w:r>
        <w:rPr>
          <w:sz w:val="20"/>
        </w:rPr>
      </w:r>
    </w:p>
    <w:p>
      <w:pPr>
        <w:pStyle w:val="1"/>
        <w:jc w:val="both"/>
      </w:pPr>
      <w:r>
        <w:rPr>
          <w:sz w:val="20"/>
        </w:rPr>
        <w:t xml:space="preserve">                                                Номер лицевого счета ______</w:t>
      </w:r>
    </w:p>
    <w:p>
      <w:pPr>
        <w:pStyle w:val="1"/>
        <w:jc w:val="both"/>
      </w:pPr>
      <w:r>
        <w:rPr>
          <w:sz w:val="20"/>
        </w:rPr>
        <w:t xml:space="preserve">                                                за "__" ___________ 20__ г.</w:t>
      </w:r>
    </w:p>
    <w:p>
      <w:pPr>
        <w:pStyle w:val="1"/>
        <w:jc w:val="both"/>
      </w:pPr>
      <w:r>
        <w:rPr>
          <w:sz w:val="20"/>
        </w:rPr>
      </w:r>
    </w:p>
    <w:p>
      <w:pPr>
        <w:pStyle w:val="1"/>
        <w:jc w:val="both"/>
      </w:pPr>
      <w:r>
        <w:rPr>
          <w:sz w:val="20"/>
        </w:rPr>
        <w:t xml:space="preserve">             2. Сведения о разрешенных операциях с субсидиями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587"/>
        <w:gridCol w:w="850"/>
        <w:gridCol w:w="737"/>
        <w:gridCol w:w="2551"/>
        <w:gridCol w:w="1757"/>
        <w:gridCol w:w="850"/>
        <w:gridCol w:w="737"/>
      </w:tblGrid>
      <w:tr>
        <w:tc>
          <w:tcPr>
            <w:gridSpan w:val="3"/>
            <w:tcW w:w="3174" w:type="dxa"/>
            <w:vMerge w:val="restart"/>
          </w:tcPr>
          <w:p>
            <w:pPr>
              <w:pStyle w:val="0"/>
              <w:jc w:val="center"/>
            </w:pPr>
            <w:r>
              <w:rPr>
                <w:sz w:val="24"/>
              </w:rPr>
              <w:t xml:space="preserve">Документ</w:t>
            </w:r>
          </w:p>
        </w:tc>
        <w:tc>
          <w:tcPr>
            <w:tcW w:w="2551" w:type="dxa"/>
            <w:vMerge w:val="restart"/>
          </w:tcPr>
          <w:p>
            <w:pPr>
              <w:pStyle w:val="0"/>
              <w:jc w:val="center"/>
            </w:pPr>
            <w:r>
              <w:rPr>
                <w:sz w:val="24"/>
              </w:rPr>
              <w:t xml:space="preserve">Разрешенный к использованию остаток субсидий прошлых лет на начало 20__ г.</w:t>
            </w:r>
          </w:p>
        </w:tc>
        <w:tc>
          <w:tcPr>
            <w:tcW w:w="1757" w:type="dxa"/>
            <w:vMerge w:val="restart"/>
          </w:tcPr>
          <w:p>
            <w:pPr>
              <w:pStyle w:val="0"/>
              <w:jc w:val="center"/>
            </w:pPr>
            <w:r>
              <w:rPr>
                <w:sz w:val="24"/>
              </w:rPr>
              <w:t xml:space="preserve">Суммы возврата дебиторской задолженности прошлых лет</w:t>
            </w:r>
          </w:p>
        </w:tc>
        <w:tc>
          <w:tcPr>
            <w:gridSpan w:val="2"/>
            <w:tcW w:w="1587" w:type="dxa"/>
          </w:tcPr>
          <w:p>
            <w:pPr>
              <w:pStyle w:val="0"/>
              <w:jc w:val="center"/>
            </w:pPr>
            <w:r>
              <w:rPr>
                <w:sz w:val="24"/>
              </w:rPr>
              <w:t xml:space="preserve">Планируемые</w:t>
            </w:r>
          </w:p>
        </w:tc>
      </w:tr>
      <w:tr>
        <w:tc>
          <w:tcPr>
            <w:gridSpan w:val="3"/>
            <w:vMerge w:val="continue"/>
          </w:tcPr>
          <w:p/>
        </w:tc>
        <w:tc>
          <w:tcPr>
            <w:vMerge w:val="continue"/>
          </w:tcPr>
          <w:p/>
        </w:tc>
        <w:tc>
          <w:tcPr>
            <w:vMerge w:val="continue"/>
          </w:tcPr>
          <w:p/>
        </w:tc>
        <w:tc>
          <w:tcPr>
            <w:tcW w:w="850" w:type="dxa"/>
            <w:vMerge w:val="restart"/>
          </w:tcPr>
          <w:p>
            <w:pPr>
              <w:pStyle w:val="0"/>
              <w:jc w:val="center"/>
            </w:pPr>
            <w:r>
              <w:rPr>
                <w:sz w:val="24"/>
              </w:rPr>
              <w:t xml:space="preserve">поступления</w:t>
            </w:r>
          </w:p>
        </w:tc>
        <w:tc>
          <w:tcPr>
            <w:tcW w:w="737" w:type="dxa"/>
            <w:vMerge w:val="restart"/>
          </w:tcPr>
          <w:p>
            <w:pPr>
              <w:pStyle w:val="0"/>
              <w:jc w:val="center"/>
            </w:pPr>
            <w:r>
              <w:rPr>
                <w:sz w:val="24"/>
              </w:rPr>
              <w:t xml:space="preserve">выплаты</w:t>
            </w:r>
          </w:p>
        </w:tc>
      </w:tr>
      <w:tr>
        <w:tc>
          <w:tcPr>
            <w:tcW w:w="1587" w:type="dxa"/>
          </w:tcPr>
          <w:p>
            <w:pPr>
              <w:pStyle w:val="0"/>
              <w:jc w:val="center"/>
            </w:pPr>
            <w:r>
              <w:rPr>
                <w:sz w:val="24"/>
              </w:rPr>
              <w:t xml:space="preserve">наименование</w:t>
            </w:r>
          </w:p>
        </w:tc>
        <w:tc>
          <w:tcPr>
            <w:tcW w:w="850" w:type="dxa"/>
          </w:tcPr>
          <w:p>
            <w:pPr>
              <w:pStyle w:val="0"/>
              <w:jc w:val="center"/>
            </w:pPr>
            <w:r>
              <w:rPr>
                <w:sz w:val="24"/>
              </w:rPr>
              <w:t xml:space="preserve">номер</w:t>
            </w:r>
          </w:p>
        </w:tc>
        <w:tc>
          <w:tcPr>
            <w:tcW w:w="737" w:type="dxa"/>
          </w:tcPr>
          <w:p>
            <w:pPr>
              <w:pStyle w:val="0"/>
              <w:jc w:val="center"/>
            </w:pPr>
            <w:r>
              <w:rPr>
                <w:sz w:val="24"/>
              </w:rPr>
              <w:t xml:space="preserve">дата</w:t>
            </w:r>
          </w:p>
        </w:tc>
        <w:tc>
          <w:tcPr>
            <w:vMerge w:val="continue"/>
          </w:tcPr>
          <w:p/>
        </w:tc>
        <w:tc>
          <w:tcPr>
            <w:vMerge w:val="continue"/>
          </w:tcPr>
          <w:p/>
        </w:tc>
        <w:tc>
          <w:tcPr>
            <w:vMerge w:val="continue"/>
          </w:tcPr>
          <w:p/>
        </w:tc>
        <w:tc>
          <w:tcPr>
            <w:vMerge w:val="continue"/>
          </w:tcPr>
          <w:p/>
        </w:tc>
      </w:tr>
      <w:tr>
        <w:tc>
          <w:tcPr>
            <w:tcW w:w="1587" w:type="dxa"/>
          </w:tcPr>
          <w:p>
            <w:pPr>
              <w:pStyle w:val="0"/>
              <w:jc w:val="center"/>
            </w:pPr>
            <w:r>
              <w:rPr>
                <w:sz w:val="24"/>
              </w:rPr>
              <w:t xml:space="preserve">1</w:t>
            </w:r>
          </w:p>
        </w:tc>
        <w:tc>
          <w:tcPr>
            <w:tcW w:w="850" w:type="dxa"/>
          </w:tcPr>
          <w:p>
            <w:pPr>
              <w:pStyle w:val="0"/>
              <w:jc w:val="center"/>
            </w:pPr>
            <w:r>
              <w:rPr>
                <w:sz w:val="24"/>
              </w:rPr>
              <w:t xml:space="preserve">2</w:t>
            </w:r>
          </w:p>
        </w:tc>
        <w:tc>
          <w:tcPr>
            <w:tcW w:w="737" w:type="dxa"/>
          </w:tcPr>
          <w:p>
            <w:pPr>
              <w:pStyle w:val="0"/>
              <w:jc w:val="center"/>
            </w:pPr>
            <w:r>
              <w:rPr>
                <w:sz w:val="24"/>
              </w:rPr>
              <w:t xml:space="preserve">3</w:t>
            </w:r>
          </w:p>
        </w:tc>
        <w:tc>
          <w:tcPr>
            <w:tcW w:w="2551" w:type="dxa"/>
          </w:tcPr>
          <w:p>
            <w:pPr>
              <w:pStyle w:val="0"/>
              <w:jc w:val="center"/>
            </w:pPr>
            <w:r>
              <w:rPr>
                <w:sz w:val="24"/>
              </w:rPr>
              <w:t xml:space="preserve">4</w:t>
            </w:r>
          </w:p>
        </w:tc>
        <w:tc>
          <w:tcPr>
            <w:tcW w:w="1757" w:type="dxa"/>
          </w:tcPr>
          <w:p>
            <w:pPr>
              <w:pStyle w:val="0"/>
              <w:jc w:val="center"/>
            </w:pPr>
            <w:r>
              <w:rPr>
                <w:sz w:val="24"/>
              </w:rPr>
              <w:t xml:space="preserve">5</w:t>
            </w:r>
          </w:p>
        </w:tc>
        <w:tc>
          <w:tcPr>
            <w:tcW w:w="850" w:type="dxa"/>
          </w:tcPr>
          <w:p>
            <w:pPr>
              <w:pStyle w:val="0"/>
              <w:jc w:val="center"/>
            </w:pPr>
            <w:r>
              <w:rPr>
                <w:sz w:val="24"/>
              </w:rPr>
              <w:t xml:space="preserve">6</w:t>
            </w:r>
          </w:p>
        </w:tc>
        <w:tc>
          <w:tcPr>
            <w:tcW w:w="737" w:type="dxa"/>
          </w:tcPr>
          <w:p>
            <w:pPr>
              <w:pStyle w:val="0"/>
              <w:jc w:val="center"/>
            </w:pPr>
            <w:r>
              <w:rPr>
                <w:sz w:val="24"/>
              </w:rPr>
              <w:t xml:space="preserve">7</w:t>
            </w:r>
          </w:p>
        </w:tc>
      </w:tr>
      <w:tr>
        <w:tc>
          <w:tcPr>
            <w:tcW w:w="1587" w:type="dxa"/>
          </w:tcPr>
          <w:p>
            <w:pPr>
              <w:pStyle w:val="0"/>
            </w:pPr>
            <w:r>
              <w:rPr>
                <w:sz w:val="24"/>
              </w:rPr>
            </w:r>
          </w:p>
        </w:tc>
        <w:tc>
          <w:tcPr>
            <w:tcW w:w="850" w:type="dxa"/>
          </w:tcPr>
          <w:p>
            <w:pPr>
              <w:pStyle w:val="0"/>
            </w:pPr>
            <w:r>
              <w:rPr>
                <w:sz w:val="24"/>
              </w:rPr>
            </w:r>
          </w:p>
        </w:tc>
        <w:tc>
          <w:tcPr>
            <w:tcW w:w="737" w:type="dxa"/>
          </w:tcPr>
          <w:p>
            <w:pPr>
              <w:pStyle w:val="0"/>
            </w:pPr>
            <w:r>
              <w:rPr>
                <w:sz w:val="24"/>
              </w:rPr>
            </w:r>
          </w:p>
        </w:tc>
        <w:tc>
          <w:tcPr>
            <w:tcW w:w="2551" w:type="dxa"/>
          </w:tcPr>
          <w:p>
            <w:pPr>
              <w:pStyle w:val="0"/>
            </w:pPr>
            <w:r>
              <w:rPr>
                <w:sz w:val="24"/>
              </w:rPr>
            </w:r>
          </w:p>
        </w:tc>
        <w:tc>
          <w:tcPr>
            <w:tcW w:w="1757" w:type="dxa"/>
          </w:tcPr>
          <w:p>
            <w:pPr>
              <w:pStyle w:val="0"/>
            </w:pPr>
            <w:r>
              <w:rPr>
                <w:sz w:val="24"/>
              </w:rPr>
            </w:r>
          </w:p>
        </w:tc>
        <w:tc>
          <w:tcPr>
            <w:tcW w:w="850" w:type="dxa"/>
          </w:tcPr>
          <w:p>
            <w:pPr>
              <w:pStyle w:val="0"/>
            </w:pPr>
            <w:r>
              <w:rPr>
                <w:sz w:val="24"/>
              </w:rPr>
            </w:r>
          </w:p>
        </w:tc>
        <w:tc>
          <w:tcPr>
            <w:tcW w:w="737" w:type="dxa"/>
          </w:tcPr>
          <w:p>
            <w:pPr>
              <w:pStyle w:val="0"/>
            </w:pPr>
            <w:r>
              <w:rPr>
                <w:sz w:val="24"/>
              </w:rPr>
            </w:r>
          </w:p>
        </w:tc>
      </w:tr>
      <w:tr>
        <w:tc>
          <w:tcPr>
            <w:tcW w:w="1587" w:type="dxa"/>
          </w:tcPr>
          <w:p>
            <w:pPr>
              <w:pStyle w:val="0"/>
            </w:pPr>
            <w:r>
              <w:rPr>
                <w:sz w:val="24"/>
              </w:rPr>
            </w:r>
          </w:p>
        </w:tc>
        <w:tc>
          <w:tcPr>
            <w:tcW w:w="850" w:type="dxa"/>
          </w:tcPr>
          <w:p>
            <w:pPr>
              <w:pStyle w:val="0"/>
            </w:pPr>
            <w:r>
              <w:rPr>
                <w:sz w:val="24"/>
              </w:rPr>
            </w:r>
          </w:p>
        </w:tc>
        <w:tc>
          <w:tcPr>
            <w:tcW w:w="737" w:type="dxa"/>
          </w:tcPr>
          <w:p>
            <w:pPr>
              <w:pStyle w:val="0"/>
            </w:pPr>
            <w:r>
              <w:rPr>
                <w:sz w:val="24"/>
              </w:rPr>
            </w:r>
          </w:p>
        </w:tc>
        <w:tc>
          <w:tcPr>
            <w:tcW w:w="2551" w:type="dxa"/>
          </w:tcPr>
          <w:p>
            <w:pPr>
              <w:pStyle w:val="0"/>
            </w:pPr>
            <w:r>
              <w:rPr>
                <w:sz w:val="24"/>
              </w:rPr>
            </w:r>
          </w:p>
        </w:tc>
        <w:tc>
          <w:tcPr>
            <w:tcW w:w="1757" w:type="dxa"/>
          </w:tcPr>
          <w:p>
            <w:pPr>
              <w:pStyle w:val="0"/>
            </w:pPr>
            <w:r>
              <w:rPr>
                <w:sz w:val="24"/>
              </w:rPr>
            </w:r>
          </w:p>
        </w:tc>
        <w:tc>
          <w:tcPr>
            <w:tcW w:w="850" w:type="dxa"/>
          </w:tcPr>
          <w:p>
            <w:pPr>
              <w:pStyle w:val="0"/>
            </w:pPr>
            <w:r>
              <w:rPr>
                <w:sz w:val="24"/>
              </w:rPr>
            </w:r>
          </w:p>
        </w:tc>
        <w:tc>
          <w:tcPr>
            <w:tcW w:w="737" w:type="dxa"/>
          </w:tcPr>
          <w:p>
            <w:pPr>
              <w:pStyle w:val="0"/>
            </w:pPr>
            <w:r>
              <w:rPr>
                <w:sz w:val="24"/>
              </w:rPr>
            </w:r>
          </w:p>
        </w:tc>
      </w:tr>
      <w:tr>
        <w:tc>
          <w:tcPr>
            <w:tcW w:w="1587" w:type="dxa"/>
          </w:tcPr>
          <w:p>
            <w:pPr>
              <w:pStyle w:val="0"/>
            </w:pPr>
            <w:r>
              <w:rPr>
                <w:sz w:val="24"/>
              </w:rPr>
            </w:r>
          </w:p>
        </w:tc>
        <w:tc>
          <w:tcPr>
            <w:tcW w:w="850" w:type="dxa"/>
          </w:tcPr>
          <w:p>
            <w:pPr>
              <w:pStyle w:val="0"/>
            </w:pPr>
            <w:r>
              <w:rPr>
                <w:sz w:val="24"/>
              </w:rPr>
            </w:r>
          </w:p>
        </w:tc>
        <w:tc>
          <w:tcPr>
            <w:tcW w:w="737" w:type="dxa"/>
          </w:tcPr>
          <w:p>
            <w:pPr>
              <w:pStyle w:val="0"/>
            </w:pPr>
            <w:r>
              <w:rPr>
                <w:sz w:val="24"/>
              </w:rPr>
            </w:r>
          </w:p>
        </w:tc>
        <w:tc>
          <w:tcPr>
            <w:tcW w:w="2551" w:type="dxa"/>
          </w:tcPr>
          <w:p>
            <w:pPr>
              <w:pStyle w:val="0"/>
            </w:pPr>
            <w:r>
              <w:rPr>
                <w:sz w:val="24"/>
              </w:rPr>
            </w:r>
          </w:p>
        </w:tc>
        <w:tc>
          <w:tcPr>
            <w:tcW w:w="1757" w:type="dxa"/>
          </w:tcPr>
          <w:p>
            <w:pPr>
              <w:pStyle w:val="0"/>
            </w:pPr>
            <w:r>
              <w:rPr>
                <w:sz w:val="24"/>
              </w:rPr>
            </w:r>
          </w:p>
        </w:tc>
        <w:tc>
          <w:tcPr>
            <w:tcW w:w="850" w:type="dxa"/>
          </w:tcPr>
          <w:p>
            <w:pPr>
              <w:pStyle w:val="0"/>
            </w:pPr>
            <w:r>
              <w:rPr>
                <w:sz w:val="24"/>
              </w:rPr>
            </w:r>
          </w:p>
        </w:tc>
        <w:tc>
          <w:tcPr>
            <w:tcW w:w="737" w:type="dxa"/>
          </w:tcPr>
          <w:p>
            <w:pPr>
              <w:pStyle w:val="0"/>
            </w:pPr>
            <w:r>
              <w:rPr>
                <w:sz w:val="24"/>
              </w:rPr>
            </w:r>
          </w:p>
        </w:tc>
      </w:tr>
      <w:tr>
        <w:tc>
          <w:tcPr>
            <w:tcW w:w="1587" w:type="dxa"/>
          </w:tcPr>
          <w:p>
            <w:pPr>
              <w:pStyle w:val="0"/>
            </w:pPr>
            <w:r>
              <w:rPr>
                <w:sz w:val="24"/>
              </w:rPr>
            </w:r>
          </w:p>
        </w:tc>
        <w:tc>
          <w:tcPr>
            <w:tcW w:w="850" w:type="dxa"/>
          </w:tcPr>
          <w:p>
            <w:pPr>
              <w:pStyle w:val="0"/>
            </w:pPr>
            <w:r>
              <w:rPr>
                <w:sz w:val="24"/>
              </w:rPr>
            </w:r>
          </w:p>
        </w:tc>
        <w:tc>
          <w:tcPr>
            <w:tcW w:w="737" w:type="dxa"/>
          </w:tcPr>
          <w:p>
            <w:pPr>
              <w:pStyle w:val="0"/>
            </w:pPr>
            <w:r>
              <w:rPr>
                <w:sz w:val="24"/>
              </w:rPr>
            </w:r>
          </w:p>
        </w:tc>
        <w:tc>
          <w:tcPr>
            <w:tcW w:w="2551" w:type="dxa"/>
          </w:tcPr>
          <w:p>
            <w:pPr>
              <w:pStyle w:val="0"/>
            </w:pPr>
            <w:r>
              <w:rPr>
                <w:sz w:val="24"/>
              </w:rPr>
            </w:r>
          </w:p>
        </w:tc>
        <w:tc>
          <w:tcPr>
            <w:tcW w:w="1757" w:type="dxa"/>
          </w:tcPr>
          <w:p>
            <w:pPr>
              <w:pStyle w:val="0"/>
            </w:pPr>
            <w:r>
              <w:rPr>
                <w:sz w:val="24"/>
              </w:rPr>
            </w:r>
          </w:p>
        </w:tc>
        <w:tc>
          <w:tcPr>
            <w:tcW w:w="850" w:type="dxa"/>
          </w:tcPr>
          <w:p>
            <w:pPr>
              <w:pStyle w:val="0"/>
            </w:pPr>
            <w:r>
              <w:rPr>
                <w:sz w:val="24"/>
              </w:rPr>
            </w:r>
          </w:p>
        </w:tc>
        <w:tc>
          <w:tcPr>
            <w:tcW w:w="737" w:type="dxa"/>
          </w:tcPr>
          <w:p>
            <w:pPr>
              <w:pStyle w:val="0"/>
            </w:pPr>
            <w:r>
              <w:rPr>
                <w:sz w:val="24"/>
              </w:rPr>
            </w:r>
          </w:p>
        </w:tc>
      </w:tr>
      <w:tr>
        <w:tblPrEx>
          <w:tblBorders>
            <w:left w:val="nil"/>
          </w:tblBorders>
        </w:tblPrEx>
        <w:tc>
          <w:tcPr>
            <w:tcW w:w="1587" w:type="dxa"/>
            <w:tcBorders>
              <w:left w:val="nil"/>
              <w:bottom w:val="nil"/>
              <w:right w:val="nil"/>
            </w:tcBorders>
          </w:tcPr>
          <w:p>
            <w:pPr>
              <w:pStyle w:val="0"/>
            </w:pPr>
            <w:r>
              <w:rPr>
                <w:sz w:val="24"/>
              </w:rPr>
            </w:r>
          </w:p>
        </w:tc>
        <w:tc>
          <w:tcPr>
            <w:tcW w:w="850" w:type="dxa"/>
            <w:tcBorders>
              <w:left w:val="nil"/>
              <w:bottom w:val="nil"/>
              <w:right w:val="nil"/>
            </w:tcBorders>
          </w:tcPr>
          <w:p>
            <w:pPr>
              <w:pStyle w:val="0"/>
            </w:pPr>
            <w:r>
              <w:rPr>
                <w:sz w:val="24"/>
              </w:rPr>
            </w:r>
          </w:p>
        </w:tc>
        <w:tc>
          <w:tcPr>
            <w:tcW w:w="737" w:type="dxa"/>
            <w:tcBorders>
              <w:left w:val="nil"/>
              <w:bottom w:val="nil"/>
            </w:tcBorders>
          </w:tcPr>
          <w:p>
            <w:pPr>
              <w:pStyle w:val="0"/>
            </w:pPr>
            <w:r>
              <w:rPr>
                <w:sz w:val="24"/>
              </w:rPr>
              <w:t xml:space="preserve">Итого</w:t>
            </w:r>
          </w:p>
        </w:tc>
        <w:tc>
          <w:tcPr>
            <w:tcW w:w="2551" w:type="dxa"/>
          </w:tcPr>
          <w:p>
            <w:pPr>
              <w:pStyle w:val="0"/>
            </w:pPr>
            <w:r>
              <w:rPr>
                <w:sz w:val="24"/>
              </w:rPr>
            </w:r>
          </w:p>
        </w:tc>
        <w:tc>
          <w:tcPr>
            <w:tcW w:w="1757" w:type="dxa"/>
          </w:tcPr>
          <w:p>
            <w:pPr>
              <w:pStyle w:val="0"/>
            </w:pPr>
            <w:r>
              <w:rPr>
                <w:sz w:val="24"/>
              </w:rPr>
            </w:r>
          </w:p>
        </w:tc>
        <w:tc>
          <w:tcPr>
            <w:tcW w:w="850" w:type="dxa"/>
          </w:tcPr>
          <w:p>
            <w:pPr>
              <w:pStyle w:val="0"/>
            </w:pPr>
            <w:r>
              <w:rPr>
                <w:sz w:val="24"/>
              </w:rPr>
            </w:r>
          </w:p>
        </w:tc>
        <w:tc>
          <w:tcPr>
            <w:tcW w:w="737" w:type="dxa"/>
          </w:tcPr>
          <w:p>
            <w:pPr>
              <w:pStyle w:val="0"/>
            </w:pPr>
            <w:r>
              <w:rPr>
                <w:sz w:val="24"/>
              </w:rPr>
            </w:r>
          </w:p>
        </w:tc>
      </w:tr>
    </w:tbl>
    <w:p>
      <w:pPr>
        <w:pStyle w:val="0"/>
        <w:jc w:val="both"/>
      </w:pPr>
      <w:r>
        <w:rPr>
          <w:sz w:val="24"/>
        </w:rPr>
      </w:r>
    </w:p>
    <w:p>
      <w:pPr>
        <w:pStyle w:val="1"/>
        <w:jc w:val="both"/>
      </w:pPr>
      <w:r>
        <w:rPr>
          <w:sz w:val="20"/>
        </w:rPr>
        <w:t xml:space="preserve">              3. Операции со средствами бюджетного учреждения</w:t>
      </w:r>
    </w:p>
    <w:p>
      <w:pPr>
        <w:pStyle w:val="1"/>
        <w:jc w:val="both"/>
      </w:pPr>
      <w:r>
        <w:rPr>
          <w:sz w:val="20"/>
        </w:rPr>
        <w:t xml:space="preserve">                         (автономного учреждения)</w:t>
      </w:r>
    </w:p>
    <w:p>
      <w:pPr>
        <w:pStyle w:val="0"/>
        <w:jc w:val="both"/>
      </w:pPr>
      <w:r>
        <w:rPr>
          <w:sz w:val="24"/>
        </w:rPr>
      </w:r>
    </w:p>
    <w:tbl>
      <w:tblPr>
        <w:tblInd w:w="0" w:type="dxa"/>
        <w:tblLayout w:type="fixed"/>
        <w:tblBorders>
          <w:top w:val="single" w:sz="4"/>
          <w:left w:val="single" w:sz="4"/>
          <w:right w:val="single" w:sz="4"/>
          <w:insideV w:val="single" w:sz="4"/>
          <w:insideH w:val="single" w:sz="4"/>
        </w:tblBorders>
        <w:tblCellMar>
          <w:top w:w="102" w:type="dxa"/>
          <w:left w:w="62" w:type="dxa"/>
          <w:bottom w:w="102" w:type="dxa"/>
          <w:right w:w="62" w:type="dxa"/>
        </w:tblCellMar>
      </w:tblPr>
      <w:tblGrid>
        <w:gridCol w:w="1587"/>
        <w:gridCol w:w="850"/>
        <w:gridCol w:w="680"/>
        <w:gridCol w:w="1701"/>
        <w:gridCol w:w="907"/>
        <w:gridCol w:w="680"/>
        <w:gridCol w:w="964"/>
        <w:gridCol w:w="567"/>
        <w:gridCol w:w="567"/>
        <w:gridCol w:w="567"/>
      </w:tblGrid>
      <w:tr>
        <w:tc>
          <w:tcPr>
            <w:gridSpan w:val="3"/>
            <w:tcW w:w="3117" w:type="dxa"/>
          </w:tcPr>
          <w:p>
            <w:pPr>
              <w:pStyle w:val="0"/>
              <w:jc w:val="center"/>
            </w:pPr>
            <w:r>
              <w:rPr>
                <w:sz w:val="24"/>
              </w:rPr>
              <w:t xml:space="preserve">Документ, подтверждающий проведение операций</w:t>
            </w:r>
          </w:p>
        </w:tc>
        <w:tc>
          <w:tcPr>
            <w:gridSpan w:val="3"/>
            <w:tcW w:w="3288" w:type="dxa"/>
          </w:tcPr>
          <w:p>
            <w:pPr>
              <w:pStyle w:val="0"/>
              <w:jc w:val="center"/>
            </w:pPr>
            <w:r>
              <w:rPr>
                <w:sz w:val="24"/>
              </w:rPr>
              <w:t xml:space="preserve">Документ бюджетного учреждения (автономного учреждения)</w:t>
            </w:r>
          </w:p>
        </w:tc>
        <w:tc>
          <w:tcPr>
            <w:tcW w:w="964" w:type="dxa"/>
            <w:vMerge w:val="restart"/>
          </w:tcPr>
          <w:p>
            <w:pPr>
              <w:pStyle w:val="0"/>
              <w:jc w:val="center"/>
            </w:pPr>
            <w:r>
              <w:rPr>
                <w:sz w:val="24"/>
              </w:rPr>
              <w:t xml:space="preserve">Код объекта капитальных вложений</w:t>
            </w:r>
          </w:p>
        </w:tc>
        <w:tc>
          <w:tcPr>
            <w:tcW w:w="567" w:type="dxa"/>
            <w:vMerge w:val="restart"/>
          </w:tcPr>
          <w:p>
            <w:pPr>
              <w:pStyle w:val="0"/>
              <w:jc w:val="center"/>
            </w:pPr>
            <w:r>
              <w:rPr>
                <w:sz w:val="24"/>
              </w:rPr>
              <w:t xml:space="preserve">Поступления</w:t>
            </w:r>
          </w:p>
        </w:tc>
        <w:tc>
          <w:tcPr>
            <w:tcW w:w="567" w:type="dxa"/>
            <w:vMerge w:val="restart"/>
          </w:tcPr>
          <w:p>
            <w:pPr>
              <w:pStyle w:val="0"/>
              <w:jc w:val="center"/>
            </w:pPr>
            <w:r>
              <w:rPr>
                <w:sz w:val="24"/>
              </w:rPr>
              <w:t xml:space="preserve">Выплаты</w:t>
            </w:r>
          </w:p>
        </w:tc>
        <w:tc>
          <w:tcPr>
            <w:tcW w:w="567" w:type="dxa"/>
            <w:vMerge w:val="restart"/>
          </w:tcPr>
          <w:p>
            <w:pPr>
              <w:pStyle w:val="0"/>
              <w:jc w:val="center"/>
            </w:pPr>
            <w:r>
              <w:rPr>
                <w:sz w:val="24"/>
              </w:rPr>
              <w:t xml:space="preserve">Примечание</w:t>
            </w:r>
          </w:p>
        </w:tc>
      </w:tr>
      <w:tr>
        <w:tc>
          <w:tcPr>
            <w:tcW w:w="1587" w:type="dxa"/>
          </w:tcPr>
          <w:p>
            <w:pPr>
              <w:pStyle w:val="0"/>
              <w:jc w:val="center"/>
            </w:pPr>
            <w:r>
              <w:rPr>
                <w:sz w:val="24"/>
              </w:rPr>
              <w:t xml:space="preserve">наименование</w:t>
            </w:r>
          </w:p>
        </w:tc>
        <w:tc>
          <w:tcPr>
            <w:tcW w:w="850" w:type="dxa"/>
          </w:tcPr>
          <w:p>
            <w:pPr>
              <w:pStyle w:val="0"/>
              <w:jc w:val="center"/>
            </w:pPr>
            <w:r>
              <w:rPr>
                <w:sz w:val="24"/>
              </w:rPr>
              <w:t xml:space="preserve">номер</w:t>
            </w:r>
          </w:p>
        </w:tc>
        <w:tc>
          <w:tcPr>
            <w:tcW w:w="680" w:type="dxa"/>
          </w:tcPr>
          <w:p>
            <w:pPr>
              <w:pStyle w:val="0"/>
              <w:jc w:val="center"/>
            </w:pPr>
            <w:r>
              <w:rPr>
                <w:sz w:val="24"/>
              </w:rPr>
              <w:t xml:space="preserve">дата</w:t>
            </w:r>
          </w:p>
        </w:tc>
        <w:tc>
          <w:tcPr>
            <w:tcW w:w="1701" w:type="dxa"/>
          </w:tcPr>
          <w:p>
            <w:pPr>
              <w:pStyle w:val="0"/>
              <w:jc w:val="center"/>
            </w:pPr>
            <w:r>
              <w:rPr>
                <w:sz w:val="24"/>
              </w:rPr>
              <w:t xml:space="preserve">наименование</w:t>
            </w:r>
          </w:p>
        </w:tc>
        <w:tc>
          <w:tcPr>
            <w:tcW w:w="907" w:type="dxa"/>
          </w:tcPr>
          <w:p>
            <w:pPr>
              <w:pStyle w:val="0"/>
              <w:jc w:val="center"/>
            </w:pPr>
            <w:r>
              <w:rPr>
                <w:sz w:val="24"/>
              </w:rPr>
              <w:t xml:space="preserve">номер</w:t>
            </w:r>
          </w:p>
        </w:tc>
        <w:tc>
          <w:tcPr>
            <w:tcW w:w="680" w:type="dxa"/>
          </w:tcPr>
          <w:p>
            <w:pPr>
              <w:pStyle w:val="0"/>
              <w:jc w:val="center"/>
            </w:pPr>
            <w:r>
              <w:rPr>
                <w:sz w:val="24"/>
              </w:rPr>
              <w:t xml:space="preserve">дата</w:t>
            </w:r>
          </w:p>
        </w:tc>
        <w:tc>
          <w:tcPr>
            <w:vMerge w:val="continue"/>
          </w:tcPr>
          <w:p/>
        </w:tc>
        <w:tc>
          <w:tcPr>
            <w:vMerge w:val="continue"/>
          </w:tcPr>
          <w:p/>
        </w:tc>
        <w:tc>
          <w:tcPr>
            <w:vMerge w:val="continue"/>
          </w:tcPr>
          <w:p/>
        </w:tc>
        <w:tc>
          <w:tcPr>
            <w:vMerge w:val="continue"/>
          </w:tcPr>
          <w:p/>
        </w:tc>
      </w:tr>
      <w:tr>
        <w:tc>
          <w:tcPr>
            <w:tcW w:w="1587" w:type="dxa"/>
          </w:tcPr>
          <w:p>
            <w:pPr>
              <w:pStyle w:val="0"/>
              <w:jc w:val="center"/>
            </w:pPr>
            <w:r>
              <w:rPr>
                <w:sz w:val="24"/>
              </w:rPr>
              <w:t xml:space="preserve">1</w:t>
            </w:r>
          </w:p>
        </w:tc>
        <w:tc>
          <w:tcPr>
            <w:tcW w:w="850" w:type="dxa"/>
          </w:tcPr>
          <w:p>
            <w:pPr>
              <w:pStyle w:val="0"/>
              <w:jc w:val="center"/>
            </w:pPr>
            <w:r>
              <w:rPr>
                <w:sz w:val="24"/>
              </w:rPr>
              <w:t xml:space="preserve">2</w:t>
            </w:r>
          </w:p>
        </w:tc>
        <w:tc>
          <w:tcPr>
            <w:tcW w:w="680" w:type="dxa"/>
          </w:tcPr>
          <w:p>
            <w:pPr>
              <w:pStyle w:val="0"/>
              <w:jc w:val="center"/>
            </w:pPr>
            <w:r>
              <w:rPr>
                <w:sz w:val="24"/>
              </w:rPr>
              <w:t xml:space="preserve">3</w:t>
            </w:r>
          </w:p>
        </w:tc>
        <w:tc>
          <w:tcPr>
            <w:tcW w:w="1701" w:type="dxa"/>
          </w:tcPr>
          <w:p>
            <w:pPr>
              <w:pStyle w:val="0"/>
              <w:jc w:val="center"/>
            </w:pPr>
            <w:r>
              <w:rPr>
                <w:sz w:val="24"/>
              </w:rPr>
              <w:t xml:space="preserve">4</w:t>
            </w:r>
          </w:p>
        </w:tc>
        <w:tc>
          <w:tcPr>
            <w:tcW w:w="907" w:type="dxa"/>
          </w:tcPr>
          <w:p>
            <w:pPr>
              <w:pStyle w:val="0"/>
              <w:jc w:val="center"/>
            </w:pPr>
            <w:r>
              <w:rPr>
                <w:sz w:val="24"/>
              </w:rPr>
              <w:t xml:space="preserve">5</w:t>
            </w:r>
          </w:p>
        </w:tc>
        <w:tc>
          <w:tcPr>
            <w:tcW w:w="680" w:type="dxa"/>
          </w:tcPr>
          <w:p>
            <w:pPr>
              <w:pStyle w:val="0"/>
              <w:jc w:val="center"/>
            </w:pPr>
            <w:r>
              <w:rPr>
                <w:sz w:val="24"/>
              </w:rPr>
              <w:t xml:space="preserve">6</w:t>
            </w:r>
          </w:p>
        </w:tc>
        <w:tc>
          <w:tcPr>
            <w:tcW w:w="964" w:type="dxa"/>
          </w:tcPr>
          <w:p>
            <w:pPr>
              <w:pStyle w:val="0"/>
              <w:jc w:val="center"/>
            </w:pPr>
            <w:r>
              <w:rPr>
                <w:sz w:val="24"/>
              </w:rPr>
              <w:t xml:space="preserve">7</w:t>
            </w:r>
          </w:p>
        </w:tc>
        <w:tc>
          <w:tcPr>
            <w:tcW w:w="567" w:type="dxa"/>
          </w:tcPr>
          <w:p>
            <w:pPr>
              <w:pStyle w:val="0"/>
              <w:jc w:val="center"/>
            </w:pPr>
            <w:r>
              <w:rPr>
                <w:sz w:val="24"/>
              </w:rPr>
              <w:t xml:space="preserve">8</w:t>
            </w:r>
          </w:p>
        </w:tc>
        <w:tc>
          <w:tcPr>
            <w:tcW w:w="567" w:type="dxa"/>
          </w:tcPr>
          <w:p>
            <w:pPr>
              <w:pStyle w:val="0"/>
              <w:jc w:val="center"/>
            </w:pPr>
            <w:r>
              <w:rPr>
                <w:sz w:val="24"/>
              </w:rPr>
              <w:t xml:space="preserve">9</w:t>
            </w:r>
          </w:p>
        </w:tc>
        <w:tc>
          <w:tcPr>
            <w:tcW w:w="567" w:type="dxa"/>
          </w:tcPr>
          <w:p>
            <w:pPr>
              <w:pStyle w:val="0"/>
              <w:jc w:val="center"/>
            </w:pPr>
            <w:r>
              <w:rPr>
                <w:sz w:val="24"/>
              </w:rPr>
              <w:t xml:space="preserve">10</w:t>
            </w:r>
          </w:p>
        </w:tc>
      </w:tr>
      <w:tr>
        <w:tc>
          <w:tcPr>
            <w:tcW w:w="1587" w:type="dxa"/>
          </w:tcPr>
          <w:p>
            <w:pPr>
              <w:pStyle w:val="0"/>
            </w:pPr>
            <w:r>
              <w:rPr>
                <w:sz w:val="24"/>
              </w:rPr>
            </w:r>
          </w:p>
        </w:tc>
        <w:tc>
          <w:tcPr>
            <w:tcW w:w="850" w:type="dxa"/>
          </w:tcPr>
          <w:p>
            <w:pPr>
              <w:pStyle w:val="0"/>
            </w:pPr>
            <w:r>
              <w:rPr>
                <w:sz w:val="24"/>
              </w:rPr>
            </w:r>
          </w:p>
        </w:tc>
        <w:tc>
          <w:tcPr>
            <w:tcW w:w="680" w:type="dxa"/>
          </w:tcPr>
          <w:p>
            <w:pPr>
              <w:pStyle w:val="0"/>
            </w:pPr>
            <w:r>
              <w:rPr>
                <w:sz w:val="24"/>
              </w:rPr>
            </w:r>
          </w:p>
        </w:tc>
        <w:tc>
          <w:tcPr>
            <w:tcW w:w="1701" w:type="dxa"/>
          </w:tcPr>
          <w:p>
            <w:pPr>
              <w:pStyle w:val="0"/>
            </w:pPr>
            <w:r>
              <w:rPr>
                <w:sz w:val="24"/>
              </w:rPr>
            </w:r>
          </w:p>
        </w:tc>
        <w:tc>
          <w:tcPr>
            <w:tcW w:w="907" w:type="dxa"/>
          </w:tcPr>
          <w:p>
            <w:pPr>
              <w:pStyle w:val="0"/>
            </w:pPr>
            <w:r>
              <w:rPr>
                <w:sz w:val="24"/>
              </w:rPr>
            </w:r>
          </w:p>
        </w:tc>
        <w:tc>
          <w:tcPr>
            <w:tcW w:w="680" w:type="dxa"/>
          </w:tcPr>
          <w:p>
            <w:pPr>
              <w:pStyle w:val="0"/>
            </w:pPr>
            <w:r>
              <w:rPr>
                <w:sz w:val="24"/>
              </w:rPr>
            </w:r>
          </w:p>
        </w:tc>
        <w:tc>
          <w:tcPr>
            <w:tcW w:w="964" w:type="dxa"/>
          </w:tcPr>
          <w:p>
            <w:pPr>
              <w:pStyle w:val="0"/>
            </w:pPr>
            <w:r>
              <w:rPr>
                <w:sz w:val="24"/>
              </w:rPr>
            </w:r>
          </w:p>
        </w:tc>
        <w:tc>
          <w:tcPr>
            <w:tcW w:w="567" w:type="dxa"/>
          </w:tcPr>
          <w:p>
            <w:pPr>
              <w:pStyle w:val="0"/>
            </w:pPr>
            <w:r>
              <w:rPr>
                <w:sz w:val="24"/>
              </w:rPr>
            </w:r>
          </w:p>
        </w:tc>
        <w:tc>
          <w:tcPr>
            <w:tcW w:w="567" w:type="dxa"/>
          </w:tcPr>
          <w:p>
            <w:pPr>
              <w:pStyle w:val="0"/>
            </w:pPr>
            <w:r>
              <w:rPr>
                <w:sz w:val="24"/>
              </w:rPr>
            </w:r>
          </w:p>
        </w:tc>
        <w:tc>
          <w:tcPr>
            <w:tcW w:w="567" w:type="dxa"/>
          </w:tcPr>
          <w:p>
            <w:pPr>
              <w:pStyle w:val="0"/>
            </w:pPr>
            <w:r>
              <w:rPr>
                <w:sz w:val="24"/>
              </w:rPr>
            </w:r>
          </w:p>
        </w:tc>
      </w:tr>
      <w:tr>
        <w:tc>
          <w:tcPr>
            <w:tcW w:w="1587" w:type="dxa"/>
          </w:tcPr>
          <w:p>
            <w:pPr>
              <w:pStyle w:val="0"/>
            </w:pPr>
            <w:r>
              <w:rPr>
                <w:sz w:val="24"/>
              </w:rPr>
            </w:r>
          </w:p>
        </w:tc>
        <w:tc>
          <w:tcPr>
            <w:tcW w:w="850" w:type="dxa"/>
          </w:tcPr>
          <w:p>
            <w:pPr>
              <w:pStyle w:val="0"/>
            </w:pPr>
            <w:r>
              <w:rPr>
                <w:sz w:val="24"/>
              </w:rPr>
            </w:r>
          </w:p>
        </w:tc>
        <w:tc>
          <w:tcPr>
            <w:tcW w:w="680" w:type="dxa"/>
          </w:tcPr>
          <w:p>
            <w:pPr>
              <w:pStyle w:val="0"/>
            </w:pPr>
            <w:r>
              <w:rPr>
                <w:sz w:val="24"/>
              </w:rPr>
            </w:r>
          </w:p>
        </w:tc>
        <w:tc>
          <w:tcPr>
            <w:tcW w:w="1701" w:type="dxa"/>
          </w:tcPr>
          <w:p>
            <w:pPr>
              <w:pStyle w:val="0"/>
            </w:pPr>
            <w:r>
              <w:rPr>
                <w:sz w:val="24"/>
              </w:rPr>
            </w:r>
          </w:p>
        </w:tc>
        <w:tc>
          <w:tcPr>
            <w:tcW w:w="907" w:type="dxa"/>
          </w:tcPr>
          <w:p>
            <w:pPr>
              <w:pStyle w:val="0"/>
            </w:pPr>
            <w:r>
              <w:rPr>
                <w:sz w:val="24"/>
              </w:rPr>
            </w:r>
          </w:p>
        </w:tc>
        <w:tc>
          <w:tcPr>
            <w:tcW w:w="680" w:type="dxa"/>
          </w:tcPr>
          <w:p>
            <w:pPr>
              <w:pStyle w:val="0"/>
            </w:pPr>
            <w:r>
              <w:rPr>
                <w:sz w:val="24"/>
              </w:rPr>
            </w:r>
          </w:p>
        </w:tc>
        <w:tc>
          <w:tcPr>
            <w:tcW w:w="964" w:type="dxa"/>
          </w:tcPr>
          <w:p>
            <w:pPr>
              <w:pStyle w:val="0"/>
            </w:pPr>
            <w:r>
              <w:rPr>
                <w:sz w:val="24"/>
              </w:rPr>
            </w:r>
          </w:p>
        </w:tc>
        <w:tc>
          <w:tcPr>
            <w:tcW w:w="567" w:type="dxa"/>
          </w:tcPr>
          <w:p>
            <w:pPr>
              <w:pStyle w:val="0"/>
            </w:pPr>
            <w:r>
              <w:rPr>
                <w:sz w:val="24"/>
              </w:rPr>
            </w:r>
          </w:p>
        </w:tc>
        <w:tc>
          <w:tcPr>
            <w:tcW w:w="567" w:type="dxa"/>
          </w:tcPr>
          <w:p>
            <w:pPr>
              <w:pStyle w:val="0"/>
            </w:pPr>
            <w:r>
              <w:rPr>
                <w:sz w:val="24"/>
              </w:rPr>
            </w:r>
          </w:p>
        </w:tc>
        <w:tc>
          <w:tcPr>
            <w:tcW w:w="567" w:type="dxa"/>
          </w:tcPr>
          <w:p>
            <w:pPr>
              <w:pStyle w:val="0"/>
            </w:pPr>
            <w:r>
              <w:rPr>
                <w:sz w:val="24"/>
              </w:rPr>
            </w:r>
          </w:p>
        </w:tc>
      </w:tr>
      <w:tr>
        <w:tc>
          <w:tcPr>
            <w:tcW w:w="1587" w:type="dxa"/>
          </w:tcPr>
          <w:p>
            <w:pPr>
              <w:pStyle w:val="0"/>
            </w:pPr>
            <w:r>
              <w:rPr>
                <w:sz w:val="24"/>
              </w:rPr>
            </w:r>
          </w:p>
        </w:tc>
        <w:tc>
          <w:tcPr>
            <w:tcW w:w="850" w:type="dxa"/>
          </w:tcPr>
          <w:p>
            <w:pPr>
              <w:pStyle w:val="0"/>
            </w:pPr>
            <w:r>
              <w:rPr>
                <w:sz w:val="24"/>
              </w:rPr>
            </w:r>
          </w:p>
        </w:tc>
        <w:tc>
          <w:tcPr>
            <w:tcW w:w="680" w:type="dxa"/>
          </w:tcPr>
          <w:p>
            <w:pPr>
              <w:pStyle w:val="0"/>
            </w:pPr>
            <w:r>
              <w:rPr>
                <w:sz w:val="24"/>
              </w:rPr>
            </w:r>
          </w:p>
        </w:tc>
        <w:tc>
          <w:tcPr>
            <w:tcW w:w="1701" w:type="dxa"/>
          </w:tcPr>
          <w:p>
            <w:pPr>
              <w:pStyle w:val="0"/>
            </w:pPr>
            <w:r>
              <w:rPr>
                <w:sz w:val="24"/>
              </w:rPr>
            </w:r>
          </w:p>
        </w:tc>
        <w:tc>
          <w:tcPr>
            <w:tcW w:w="907" w:type="dxa"/>
          </w:tcPr>
          <w:p>
            <w:pPr>
              <w:pStyle w:val="0"/>
            </w:pPr>
            <w:r>
              <w:rPr>
                <w:sz w:val="24"/>
              </w:rPr>
            </w:r>
          </w:p>
        </w:tc>
        <w:tc>
          <w:tcPr>
            <w:tcW w:w="680" w:type="dxa"/>
          </w:tcPr>
          <w:p>
            <w:pPr>
              <w:pStyle w:val="0"/>
            </w:pPr>
            <w:r>
              <w:rPr>
                <w:sz w:val="24"/>
              </w:rPr>
            </w:r>
          </w:p>
        </w:tc>
        <w:tc>
          <w:tcPr>
            <w:tcW w:w="964" w:type="dxa"/>
          </w:tcPr>
          <w:p>
            <w:pPr>
              <w:pStyle w:val="0"/>
            </w:pPr>
            <w:r>
              <w:rPr>
                <w:sz w:val="24"/>
              </w:rPr>
            </w:r>
          </w:p>
        </w:tc>
        <w:tc>
          <w:tcPr>
            <w:tcW w:w="567" w:type="dxa"/>
          </w:tcPr>
          <w:p>
            <w:pPr>
              <w:pStyle w:val="0"/>
            </w:pPr>
            <w:r>
              <w:rPr>
                <w:sz w:val="24"/>
              </w:rPr>
            </w:r>
          </w:p>
        </w:tc>
        <w:tc>
          <w:tcPr>
            <w:tcW w:w="567" w:type="dxa"/>
          </w:tcPr>
          <w:p>
            <w:pPr>
              <w:pStyle w:val="0"/>
            </w:pPr>
            <w:r>
              <w:rPr>
                <w:sz w:val="24"/>
              </w:rPr>
            </w:r>
          </w:p>
        </w:tc>
        <w:tc>
          <w:tcPr>
            <w:tcW w:w="567" w:type="dxa"/>
          </w:tcPr>
          <w:p>
            <w:pPr>
              <w:pStyle w:val="0"/>
            </w:pPr>
            <w:r>
              <w:rPr>
                <w:sz w:val="24"/>
              </w:rPr>
            </w:r>
          </w:p>
        </w:tc>
      </w:tr>
      <w:tr>
        <w:tc>
          <w:tcPr>
            <w:tcW w:w="1587" w:type="dxa"/>
          </w:tcPr>
          <w:p>
            <w:pPr>
              <w:pStyle w:val="0"/>
            </w:pPr>
            <w:r>
              <w:rPr>
                <w:sz w:val="24"/>
              </w:rPr>
            </w:r>
          </w:p>
        </w:tc>
        <w:tc>
          <w:tcPr>
            <w:tcW w:w="850" w:type="dxa"/>
          </w:tcPr>
          <w:p>
            <w:pPr>
              <w:pStyle w:val="0"/>
            </w:pPr>
            <w:r>
              <w:rPr>
                <w:sz w:val="24"/>
              </w:rPr>
            </w:r>
          </w:p>
        </w:tc>
        <w:tc>
          <w:tcPr>
            <w:tcW w:w="680" w:type="dxa"/>
          </w:tcPr>
          <w:p>
            <w:pPr>
              <w:pStyle w:val="0"/>
            </w:pPr>
            <w:r>
              <w:rPr>
                <w:sz w:val="24"/>
              </w:rPr>
            </w:r>
          </w:p>
        </w:tc>
        <w:tc>
          <w:tcPr>
            <w:tcW w:w="1701" w:type="dxa"/>
          </w:tcPr>
          <w:p>
            <w:pPr>
              <w:pStyle w:val="0"/>
            </w:pPr>
            <w:r>
              <w:rPr>
                <w:sz w:val="24"/>
              </w:rPr>
            </w:r>
          </w:p>
        </w:tc>
        <w:tc>
          <w:tcPr>
            <w:tcW w:w="907" w:type="dxa"/>
          </w:tcPr>
          <w:p>
            <w:pPr>
              <w:pStyle w:val="0"/>
            </w:pPr>
            <w:r>
              <w:rPr>
                <w:sz w:val="24"/>
              </w:rPr>
            </w:r>
          </w:p>
        </w:tc>
        <w:tc>
          <w:tcPr>
            <w:tcW w:w="680" w:type="dxa"/>
          </w:tcPr>
          <w:p>
            <w:pPr>
              <w:pStyle w:val="0"/>
            </w:pPr>
            <w:r>
              <w:rPr>
                <w:sz w:val="24"/>
              </w:rPr>
            </w:r>
          </w:p>
        </w:tc>
        <w:tc>
          <w:tcPr>
            <w:tcW w:w="964" w:type="dxa"/>
          </w:tcPr>
          <w:p>
            <w:pPr>
              <w:pStyle w:val="0"/>
            </w:pPr>
            <w:r>
              <w:rPr>
                <w:sz w:val="24"/>
              </w:rPr>
            </w:r>
          </w:p>
        </w:tc>
        <w:tc>
          <w:tcPr>
            <w:tcW w:w="567" w:type="dxa"/>
          </w:tcPr>
          <w:p>
            <w:pPr>
              <w:pStyle w:val="0"/>
            </w:pPr>
            <w:r>
              <w:rPr>
                <w:sz w:val="24"/>
              </w:rPr>
            </w:r>
          </w:p>
        </w:tc>
        <w:tc>
          <w:tcPr>
            <w:tcW w:w="567" w:type="dxa"/>
          </w:tcPr>
          <w:p>
            <w:pPr>
              <w:pStyle w:val="0"/>
            </w:pPr>
            <w:r>
              <w:rPr>
                <w:sz w:val="24"/>
              </w:rPr>
            </w:r>
          </w:p>
        </w:tc>
        <w:tc>
          <w:tcPr>
            <w:tcW w:w="567" w:type="dxa"/>
          </w:tcPr>
          <w:p>
            <w:pPr>
              <w:pStyle w:val="0"/>
            </w:pPr>
            <w:r>
              <w:rPr>
                <w:sz w:val="24"/>
              </w:rPr>
            </w:r>
          </w:p>
        </w:tc>
      </w:tr>
      <w:tr>
        <w:tblPrEx>
          <w:tblBorders>
            <w:left w:val="nil"/>
            <w:insideV w:val="nil"/>
          </w:tblBorders>
        </w:tblPrEx>
        <w:tc>
          <w:tcPr>
            <w:tcW w:w="1587" w:type="dxa"/>
            <w:tcBorders>
              <w:bottom w:val="nil"/>
            </w:tcBorders>
          </w:tcPr>
          <w:p>
            <w:pPr>
              <w:pStyle w:val="0"/>
            </w:pPr>
            <w:r>
              <w:rPr>
                <w:sz w:val="24"/>
              </w:rPr>
            </w:r>
          </w:p>
        </w:tc>
        <w:tc>
          <w:tcPr>
            <w:tcW w:w="850" w:type="dxa"/>
            <w:tcBorders>
              <w:bottom w:val="nil"/>
            </w:tcBorders>
          </w:tcPr>
          <w:p>
            <w:pPr>
              <w:pStyle w:val="0"/>
            </w:pPr>
            <w:r>
              <w:rPr>
                <w:sz w:val="24"/>
              </w:rPr>
            </w:r>
          </w:p>
        </w:tc>
        <w:tc>
          <w:tcPr>
            <w:tcW w:w="680" w:type="dxa"/>
            <w:tcBorders>
              <w:bottom w:val="nil"/>
            </w:tcBorders>
          </w:tcPr>
          <w:p>
            <w:pPr>
              <w:pStyle w:val="0"/>
            </w:pPr>
            <w:r>
              <w:rPr>
                <w:sz w:val="24"/>
              </w:rPr>
            </w:r>
          </w:p>
        </w:tc>
        <w:tc>
          <w:tcPr>
            <w:tcW w:w="1701" w:type="dxa"/>
            <w:tcBorders>
              <w:bottom w:val="nil"/>
            </w:tcBorders>
          </w:tcPr>
          <w:p>
            <w:pPr>
              <w:pStyle w:val="0"/>
            </w:pPr>
            <w:r>
              <w:rPr>
                <w:sz w:val="24"/>
              </w:rPr>
            </w:r>
          </w:p>
        </w:tc>
        <w:tc>
          <w:tcPr>
            <w:tcW w:w="907" w:type="dxa"/>
            <w:tcBorders>
              <w:bottom w:val="nil"/>
            </w:tcBorders>
          </w:tcPr>
          <w:p>
            <w:pPr>
              <w:pStyle w:val="0"/>
            </w:pPr>
            <w:r>
              <w:rPr>
                <w:sz w:val="24"/>
              </w:rPr>
            </w:r>
          </w:p>
        </w:tc>
        <w:tc>
          <w:tcPr>
            <w:tcW w:w="680" w:type="dxa"/>
            <w:tcBorders>
              <w:bottom w:val="nil"/>
            </w:tcBorders>
          </w:tcPr>
          <w:p>
            <w:pPr>
              <w:pStyle w:val="0"/>
            </w:pPr>
            <w:r>
              <w:rPr>
                <w:sz w:val="24"/>
              </w:rPr>
            </w:r>
          </w:p>
        </w:tc>
        <w:tc>
          <w:tcPr>
            <w:tcW w:w="964" w:type="dxa"/>
            <w:tcBorders>
              <w:bottom w:val="nil"/>
              <w:right w:val="single" w:sz="4"/>
            </w:tcBorders>
          </w:tcPr>
          <w:p>
            <w:pPr>
              <w:pStyle w:val="0"/>
            </w:pPr>
            <w:r>
              <w:rPr>
                <w:sz w:val="24"/>
              </w:rPr>
              <w:t xml:space="preserve">Итого</w:t>
            </w:r>
          </w:p>
        </w:tc>
        <w:tc>
          <w:tcPr>
            <w:tcW w:w="567" w:type="dxa"/>
            <w:tcBorders>
              <w:left w:val="single" w:sz="4"/>
              <w:right w:val="single" w:sz="4"/>
            </w:tcBorders>
          </w:tcPr>
          <w:p>
            <w:pPr>
              <w:pStyle w:val="0"/>
            </w:pPr>
            <w:r>
              <w:rPr>
                <w:sz w:val="24"/>
              </w:rPr>
            </w:r>
          </w:p>
        </w:tc>
        <w:tc>
          <w:tcPr>
            <w:tcW w:w="567" w:type="dxa"/>
            <w:tcBorders>
              <w:left w:val="single" w:sz="4"/>
              <w:right w:val="single" w:sz="4"/>
            </w:tcBorders>
          </w:tcPr>
          <w:p>
            <w:pPr>
              <w:pStyle w:val="0"/>
            </w:pPr>
            <w:r>
              <w:rPr>
                <w:sz w:val="24"/>
              </w:rPr>
            </w:r>
          </w:p>
        </w:tc>
        <w:tc>
          <w:tcPr>
            <w:tcW w:w="567" w:type="dxa"/>
            <w:tcBorders>
              <w:left w:val="single" w:sz="4"/>
              <w:right w:val="single" w:sz="4"/>
            </w:tcBorders>
          </w:tcPr>
          <w:p>
            <w:pPr>
              <w:pStyle w:val="0"/>
              <w:jc w:val="center"/>
            </w:pPr>
            <w:r>
              <w:rPr>
                <w:sz w:val="24"/>
              </w:rPr>
              <w:t xml:space="preserve">X</w:t>
            </w:r>
          </w:p>
        </w:tc>
      </w:tr>
    </w:tbl>
    <w:p>
      <w:pPr>
        <w:pStyle w:val="0"/>
        <w:jc w:val="both"/>
      </w:pPr>
      <w:r>
        <w:rPr>
          <w:sz w:val="24"/>
        </w:rPr>
      </w:r>
    </w:p>
    <w:p>
      <w:pPr>
        <w:pStyle w:val="1"/>
        <w:jc w:val="both"/>
      </w:pPr>
      <w:r>
        <w:rPr>
          <w:sz w:val="20"/>
        </w:rPr>
        <w:t xml:space="preserve">                                                         Номер страницы ___</w:t>
      </w:r>
    </w:p>
    <w:p>
      <w:pPr>
        <w:pStyle w:val="1"/>
        <w:jc w:val="both"/>
      </w:pPr>
      <w:r>
        <w:rPr>
          <w:sz w:val="20"/>
        </w:rPr>
        <w:t xml:space="preserve">                                                          Всего страниц ___</w:t>
      </w:r>
    </w:p>
    <w:p>
      <w:pPr>
        <w:pStyle w:val="1"/>
        <w:jc w:val="both"/>
      </w:pPr>
      <w:r>
        <w:rPr>
          <w:sz w:val="20"/>
        </w:rPr>
      </w:r>
    </w:p>
    <w:p>
      <w:pPr>
        <w:pStyle w:val="1"/>
        <w:jc w:val="both"/>
      </w:pPr>
      <w:r>
        <w:rPr>
          <w:sz w:val="20"/>
        </w:rPr>
        <w:t xml:space="preserve">                                                        Форма 0531964, с. 3</w:t>
      </w:r>
    </w:p>
    <w:p>
      <w:pPr>
        <w:pStyle w:val="1"/>
        <w:jc w:val="both"/>
      </w:pPr>
      <w:r>
        <w:rPr>
          <w:sz w:val="20"/>
        </w:rPr>
      </w:r>
    </w:p>
    <w:p>
      <w:pPr>
        <w:pStyle w:val="1"/>
        <w:jc w:val="both"/>
      </w:pPr>
      <w:r>
        <w:rPr>
          <w:sz w:val="20"/>
        </w:rPr>
        <w:t xml:space="preserve">                                                Номер лицевого счета ______</w:t>
      </w:r>
    </w:p>
    <w:p>
      <w:pPr>
        <w:pStyle w:val="1"/>
        <w:jc w:val="both"/>
      </w:pPr>
      <w:r>
        <w:rPr>
          <w:sz w:val="20"/>
        </w:rPr>
        <w:t xml:space="preserve">                                                за "__" ___________ 20__ г.</w:t>
      </w:r>
    </w:p>
    <w:p>
      <w:pPr>
        <w:pStyle w:val="1"/>
        <w:jc w:val="both"/>
      </w:pPr>
      <w:r>
        <w:rPr>
          <w:sz w:val="20"/>
        </w:rPr>
      </w:r>
    </w:p>
    <w:p>
      <w:pPr>
        <w:pStyle w:val="1"/>
        <w:jc w:val="both"/>
      </w:pPr>
      <w:r>
        <w:rPr>
          <w:sz w:val="20"/>
        </w:rPr>
        <w:t xml:space="preserve">           4. Операции по казначейскому обеспечению обязательств</w:t>
      </w:r>
    </w:p>
    <w:p>
      <w:pPr>
        <w:pStyle w:val="1"/>
        <w:jc w:val="both"/>
      </w:pPr>
      <w:r>
        <w:rPr>
          <w:sz w:val="20"/>
        </w:rPr>
      </w:r>
    </w:p>
    <w:p>
      <w:pPr>
        <w:pStyle w:val="1"/>
        <w:jc w:val="both"/>
      </w:pPr>
      <w:r>
        <w:rPr>
          <w:sz w:val="20"/>
        </w:rPr>
        <w:t xml:space="preserve">                          4.1. Изменение остатков</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288"/>
        <w:gridCol w:w="2041"/>
        <w:gridCol w:w="1871"/>
        <w:gridCol w:w="1871"/>
      </w:tblGrid>
      <w:tr>
        <w:tc>
          <w:tcPr>
            <w:tcW w:w="3288" w:type="dxa"/>
          </w:tcPr>
          <w:p>
            <w:pPr>
              <w:pStyle w:val="0"/>
              <w:jc w:val="center"/>
            </w:pPr>
            <w:r>
              <w:rPr>
                <w:sz w:val="24"/>
              </w:rPr>
              <w:t xml:space="preserve">Наименование показателя</w:t>
            </w:r>
          </w:p>
        </w:tc>
        <w:tc>
          <w:tcPr>
            <w:tcW w:w="2041" w:type="dxa"/>
          </w:tcPr>
          <w:p>
            <w:pPr>
              <w:pStyle w:val="0"/>
              <w:jc w:val="center"/>
            </w:pPr>
            <w:r>
              <w:rPr>
                <w:sz w:val="24"/>
              </w:rPr>
              <w:t xml:space="preserve">Получено</w:t>
            </w:r>
          </w:p>
        </w:tc>
        <w:tc>
          <w:tcPr>
            <w:tcW w:w="1871" w:type="dxa"/>
          </w:tcPr>
          <w:p>
            <w:pPr>
              <w:pStyle w:val="0"/>
              <w:jc w:val="center"/>
            </w:pPr>
            <w:r>
              <w:rPr>
                <w:sz w:val="24"/>
              </w:rPr>
              <w:t xml:space="preserve">Переведено</w:t>
            </w:r>
          </w:p>
        </w:tc>
        <w:tc>
          <w:tcPr>
            <w:tcW w:w="1871" w:type="dxa"/>
          </w:tcPr>
          <w:p>
            <w:pPr>
              <w:pStyle w:val="0"/>
              <w:jc w:val="center"/>
            </w:pPr>
            <w:r>
              <w:rPr>
                <w:sz w:val="24"/>
              </w:rPr>
              <w:t xml:space="preserve">Исполнено</w:t>
            </w:r>
          </w:p>
        </w:tc>
      </w:tr>
      <w:tr>
        <w:tc>
          <w:tcPr>
            <w:tcW w:w="3288" w:type="dxa"/>
          </w:tcPr>
          <w:p>
            <w:pPr>
              <w:pStyle w:val="0"/>
              <w:jc w:val="center"/>
            </w:pPr>
            <w:r>
              <w:rPr>
                <w:sz w:val="24"/>
              </w:rPr>
              <w:t xml:space="preserve">1</w:t>
            </w:r>
          </w:p>
        </w:tc>
        <w:tc>
          <w:tcPr>
            <w:tcW w:w="2041" w:type="dxa"/>
          </w:tcPr>
          <w:p>
            <w:pPr>
              <w:pStyle w:val="0"/>
              <w:jc w:val="center"/>
            </w:pPr>
            <w:r>
              <w:rPr>
                <w:sz w:val="24"/>
              </w:rPr>
              <w:t xml:space="preserve">2</w:t>
            </w:r>
          </w:p>
        </w:tc>
        <w:tc>
          <w:tcPr>
            <w:tcW w:w="1871" w:type="dxa"/>
          </w:tcPr>
          <w:p>
            <w:pPr>
              <w:pStyle w:val="0"/>
              <w:jc w:val="center"/>
            </w:pPr>
            <w:r>
              <w:rPr>
                <w:sz w:val="24"/>
              </w:rPr>
              <w:t xml:space="preserve">3</w:t>
            </w:r>
          </w:p>
        </w:tc>
        <w:tc>
          <w:tcPr>
            <w:tcW w:w="1871" w:type="dxa"/>
          </w:tcPr>
          <w:p>
            <w:pPr>
              <w:pStyle w:val="0"/>
              <w:jc w:val="center"/>
            </w:pPr>
            <w:r>
              <w:rPr>
                <w:sz w:val="24"/>
              </w:rPr>
              <w:t xml:space="preserve">4</w:t>
            </w:r>
          </w:p>
        </w:tc>
      </w:tr>
      <w:tr>
        <w:tc>
          <w:tcPr>
            <w:tcW w:w="3288" w:type="dxa"/>
          </w:tcPr>
          <w:p>
            <w:pPr>
              <w:pStyle w:val="0"/>
            </w:pPr>
            <w:r>
              <w:rPr>
                <w:sz w:val="24"/>
              </w:rPr>
              <w:t xml:space="preserve">На начало дня</w:t>
            </w:r>
          </w:p>
        </w:tc>
        <w:tc>
          <w:tcPr>
            <w:tcW w:w="2041" w:type="dxa"/>
          </w:tcPr>
          <w:p>
            <w:pPr>
              <w:pStyle w:val="0"/>
            </w:pPr>
            <w:r>
              <w:rPr>
                <w:sz w:val="24"/>
              </w:rPr>
            </w:r>
          </w:p>
        </w:tc>
        <w:tc>
          <w:tcPr>
            <w:tcW w:w="1871" w:type="dxa"/>
          </w:tcPr>
          <w:p>
            <w:pPr>
              <w:pStyle w:val="0"/>
            </w:pPr>
            <w:r>
              <w:rPr>
                <w:sz w:val="24"/>
              </w:rPr>
            </w:r>
          </w:p>
        </w:tc>
        <w:tc>
          <w:tcPr>
            <w:tcW w:w="1871" w:type="dxa"/>
          </w:tcPr>
          <w:p>
            <w:pPr>
              <w:pStyle w:val="0"/>
            </w:pPr>
            <w:r>
              <w:rPr>
                <w:sz w:val="24"/>
              </w:rPr>
            </w:r>
          </w:p>
        </w:tc>
      </w:tr>
      <w:tr>
        <w:tc>
          <w:tcPr>
            <w:tcW w:w="3288" w:type="dxa"/>
          </w:tcPr>
          <w:p>
            <w:pPr>
              <w:pStyle w:val="0"/>
            </w:pPr>
            <w:r>
              <w:rPr>
                <w:sz w:val="24"/>
              </w:rPr>
              <w:t xml:space="preserve">На конец дня</w:t>
            </w:r>
          </w:p>
        </w:tc>
        <w:tc>
          <w:tcPr>
            <w:tcW w:w="2041" w:type="dxa"/>
          </w:tcPr>
          <w:p>
            <w:pPr>
              <w:pStyle w:val="0"/>
            </w:pPr>
            <w:r>
              <w:rPr>
                <w:sz w:val="24"/>
              </w:rPr>
            </w:r>
          </w:p>
        </w:tc>
        <w:tc>
          <w:tcPr>
            <w:tcW w:w="1871" w:type="dxa"/>
          </w:tcPr>
          <w:p>
            <w:pPr>
              <w:pStyle w:val="0"/>
            </w:pPr>
            <w:r>
              <w:rPr>
                <w:sz w:val="24"/>
              </w:rPr>
            </w:r>
          </w:p>
        </w:tc>
        <w:tc>
          <w:tcPr>
            <w:tcW w:w="1871" w:type="dxa"/>
          </w:tcPr>
          <w:p>
            <w:pPr>
              <w:pStyle w:val="0"/>
            </w:pPr>
            <w:r>
              <w:rPr>
                <w:sz w:val="24"/>
              </w:rPr>
            </w:r>
          </w:p>
        </w:tc>
      </w:tr>
    </w:tbl>
    <w:p>
      <w:pPr>
        <w:pStyle w:val="0"/>
        <w:jc w:val="both"/>
      </w:pPr>
      <w:r>
        <w:rPr>
          <w:sz w:val="24"/>
        </w:rPr>
      </w:r>
    </w:p>
    <w:p>
      <w:pPr>
        <w:pStyle w:val="1"/>
        <w:jc w:val="both"/>
      </w:pPr>
      <w:r>
        <w:rPr>
          <w:sz w:val="20"/>
        </w:rPr>
        <w:t xml:space="preserve">                4.2. Казначейское обеспечение обязательств</w:t>
      </w:r>
    </w:p>
    <w:p>
      <w:pPr>
        <w:pStyle w:val="0"/>
        <w:jc w:val="both"/>
      </w:pPr>
      <w:r>
        <w:rPr>
          <w:sz w:val="24"/>
        </w:rPr>
      </w:r>
    </w:p>
    <w:tbl>
      <w:tblPr>
        <w:tblInd w:w="0" w:type="dxa"/>
        <w:tblLayout w:type="fixed"/>
        <w:tblBorders>
          <w:top w:val="single" w:sz="4"/>
          <w:left w:val="single" w:sz="4"/>
          <w:insideV w:val="single" w:sz="4"/>
          <w:insideH w:val="single" w:sz="4"/>
        </w:tblBorders>
        <w:tblCellMar>
          <w:top w:w="102" w:type="dxa"/>
          <w:left w:w="62" w:type="dxa"/>
          <w:bottom w:w="102" w:type="dxa"/>
          <w:right w:w="62" w:type="dxa"/>
        </w:tblCellMar>
      </w:tblPr>
      <w:tblGrid>
        <w:gridCol w:w="1417"/>
        <w:gridCol w:w="1134"/>
        <w:gridCol w:w="1474"/>
        <w:gridCol w:w="1304"/>
        <w:gridCol w:w="1247"/>
        <w:gridCol w:w="850"/>
        <w:gridCol w:w="794"/>
        <w:gridCol w:w="850"/>
      </w:tblGrid>
      <w:tr>
        <w:tc>
          <w:tcPr>
            <w:gridSpan w:val="2"/>
            <w:tcW w:w="2551" w:type="dxa"/>
          </w:tcPr>
          <w:p>
            <w:pPr>
              <w:pStyle w:val="0"/>
              <w:jc w:val="center"/>
            </w:pPr>
            <w:r>
              <w:rPr>
                <w:sz w:val="24"/>
              </w:rPr>
              <w:t xml:space="preserve">Документ, подтверждающий проведение операции</w:t>
            </w:r>
          </w:p>
        </w:tc>
        <w:tc>
          <w:tcPr>
            <w:gridSpan w:val="2"/>
            <w:tcW w:w="2778" w:type="dxa"/>
          </w:tcPr>
          <w:p>
            <w:pPr>
              <w:pStyle w:val="0"/>
              <w:jc w:val="center"/>
            </w:pPr>
            <w:r>
              <w:rPr>
                <w:sz w:val="24"/>
              </w:rPr>
              <w:t xml:space="preserve">Документ бюджетного учреждения (автономного учреждения)</w:t>
            </w:r>
          </w:p>
        </w:tc>
        <w:tc>
          <w:tcPr>
            <w:tcW w:w="1247" w:type="dxa"/>
            <w:vMerge w:val="restart"/>
          </w:tcPr>
          <w:p>
            <w:pPr>
              <w:pStyle w:val="0"/>
              <w:jc w:val="center"/>
            </w:pPr>
            <w:r>
              <w:rPr>
                <w:sz w:val="24"/>
              </w:rPr>
              <w:t xml:space="preserve">Получено</w:t>
            </w:r>
          </w:p>
        </w:tc>
        <w:tc>
          <w:tcPr>
            <w:tcW w:w="850" w:type="dxa"/>
            <w:vMerge w:val="restart"/>
          </w:tcPr>
          <w:p>
            <w:pPr>
              <w:pStyle w:val="0"/>
              <w:jc w:val="center"/>
            </w:pPr>
            <w:r>
              <w:rPr>
                <w:sz w:val="24"/>
              </w:rPr>
              <w:t xml:space="preserve">Переведено</w:t>
            </w:r>
          </w:p>
        </w:tc>
        <w:tc>
          <w:tcPr>
            <w:tcW w:w="794" w:type="dxa"/>
            <w:vMerge w:val="restart"/>
          </w:tcPr>
          <w:p>
            <w:pPr>
              <w:pStyle w:val="0"/>
              <w:jc w:val="center"/>
            </w:pPr>
            <w:r>
              <w:rPr>
                <w:sz w:val="24"/>
              </w:rPr>
              <w:t xml:space="preserve">Исполнено</w:t>
            </w:r>
          </w:p>
        </w:tc>
        <w:tc>
          <w:tcPr>
            <w:tcW w:w="850" w:type="dxa"/>
            <w:tcBorders>
              <w:right w:val="nil"/>
            </w:tcBorders>
            <w:vMerge w:val="restart"/>
          </w:tcPr>
          <w:p>
            <w:pPr>
              <w:pStyle w:val="0"/>
              <w:jc w:val="center"/>
            </w:pPr>
            <w:r>
              <w:rPr>
                <w:sz w:val="24"/>
              </w:rPr>
              <w:t xml:space="preserve">Примечание</w:t>
            </w:r>
          </w:p>
        </w:tc>
      </w:tr>
      <w:tr>
        <w:tc>
          <w:tcPr>
            <w:tcW w:w="1417" w:type="dxa"/>
          </w:tcPr>
          <w:p>
            <w:pPr>
              <w:pStyle w:val="0"/>
              <w:jc w:val="center"/>
            </w:pPr>
            <w:r>
              <w:rPr>
                <w:sz w:val="24"/>
              </w:rPr>
              <w:t xml:space="preserve">номер</w:t>
            </w:r>
          </w:p>
        </w:tc>
        <w:tc>
          <w:tcPr>
            <w:tcW w:w="1134" w:type="dxa"/>
          </w:tcPr>
          <w:p>
            <w:pPr>
              <w:pStyle w:val="0"/>
              <w:jc w:val="center"/>
            </w:pPr>
            <w:r>
              <w:rPr>
                <w:sz w:val="24"/>
              </w:rPr>
              <w:t xml:space="preserve">дата</w:t>
            </w:r>
          </w:p>
        </w:tc>
        <w:tc>
          <w:tcPr>
            <w:tcW w:w="1474" w:type="dxa"/>
          </w:tcPr>
          <w:p>
            <w:pPr>
              <w:pStyle w:val="0"/>
              <w:jc w:val="center"/>
            </w:pPr>
            <w:r>
              <w:rPr>
                <w:sz w:val="24"/>
              </w:rPr>
              <w:t xml:space="preserve">номер</w:t>
            </w:r>
          </w:p>
        </w:tc>
        <w:tc>
          <w:tcPr>
            <w:tcW w:w="1304" w:type="dxa"/>
          </w:tcPr>
          <w:p>
            <w:pPr>
              <w:pStyle w:val="0"/>
              <w:jc w:val="center"/>
            </w:pPr>
            <w:r>
              <w:rPr>
                <w:sz w:val="24"/>
              </w:rPr>
              <w:t xml:space="preserve">дата</w:t>
            </w:r>
          </w:p>
        </w:tc>
        <w:tc>
          <w:tcPr>
            <w:vMerge w:val="continue"/>
          </w:tcPr>
          <w:p/>
        </w:tc>
        <w:tc>
          <w:tcPr>
            <w:vMerge w:val="continue"/>
          </w:tcPr>
          <w:p/>
        </w:tc>
        <w:tc>
          <w:tcPr>
            <w:vMerge w:val="continue"/>
          </w:tcPr>
          <w:p/>
        </w:tc>
        <w:tc>
          <w:tcPr>
            <w:tcBorders>
              <w:right w:val="nil"/>
            </w:tcBorders>
            <w:vMerge w:val="continue"/>
          </w:tcPr>
          <w:p/>
        </w:tc>
      </w:tr>
      <w:tr>
        <w:tc>
          <w:tcPr>
            <w:tcW w:w="1417" w:type="dxa"/>
          </w:tcPr>
          <w:p>
            <w:pPr>
              <w:pStyle w:val="0"/>
              <w:jc w:val="center"/>
            </w:pPr>
            <w:r>
              <w:rPr>
                <w:sz w:val="24"/>
              </w:rPr>
              <w:t xml:space="preserve">1</w:t>
            </w:r>
          </w:p>
        </w:tc>
        <w:tc>
          <w:tcPr>
            <w:tcW w:w="1134" w:type="dxa"/>
          </w:tcPr>
          <w:p>
            <w:pPr>
              <w:pStyle w:val="0"/>
              <w:jc w:val="center"/>
            </w:pPr>
            <w:r>
              <w:rPr>
                <w:sz w:val="24"/>
              </w:rPr>
              <w:t xml:space="preserve">2</w:t>
            </w:r>
          </w:p>
        </w:tc>
        <w:tc>
          <w:tcPr>
            <w:tcW w:w="1474" w:type="dxa"/>
          </w:tcPr>
          <w:p>
            <w:pPr>
              <w:pStyle w:val="0"/>
              <w:jc w:val="center"/>
            </w:pPr>
            <w:r>
              <w:rPr>
                <w:sz w:val="24"/>
              </w:rPr>
              <w:t xml:space="preserve">3</w:t>
            </w:r>
          </w:p>
        </w:tc>
        <w:tc>
          <w:tcPr>
            <w:tcW w:w="1304" w:type="dxa"/>
          </w:tcPr>
          <w:p>
            <w:pPr>
              <w:pStyle w:val="0"/>
              <w:jc w:val="center"/>
            </w:pPr>
            <w:r>
              <w:rPr>
                <w:sz w:val="24"/>
              </w:rPr>
              <w:t xml:space="preserve">4</w:t>
            </w:r>
          </w:p>
        </w:tc>
        <w:tc>
          <w:tcPr>
            <w:tcW w:w="1247" w:type="dxa"/>
          </w:tcPr>
          <w:p>
            <w:pPr>
              <w:pStyle w:val="0"/>
              <w:jc w:val="center"/>
            </w:pPr>
            <w:r>
              <w:rPr>
                <w:sz w:val="24"/>
              </w:rPr>
              <w:t xml:space="preserve">5</w:t>
            </w:r>
          </w:p>
        </w:tc>
        <w:tc>
          <w:tcPr>
            <w:tcW w:w="850" w:type="dxa"/>
          </w:tcPr>
          <w:p>
            <w:pPr>
              <w:pStyle w:val="0"/>
              <w:jc w:val="center"/>
            </w:pPr>
            <w:r>
              <w:rPr>
                <w:sz w:val="24"/>
              </w:rPr>
              <w:t xml:space="preserve">6</w:t>
            </w:r>
          </w:p>
        </w:tc>
        <w:tc>
          <w:tcPr>
            <w:tcW w:w="794" w:type="dxa"/>
          </w:tcPr>
          <w:p>
            <w:pPr>
              <w:pStyle w:val="0"/>
              <w:jc w:val="center"/>
            </w:pPr>
            <w:r>
              <w:rPr>
                <w:sz w:val="24"/>
              </w:rPr>
              <w:t xml:space="preserve">7</w:t>
            </w:r>
          </w:p>
        </w:tc>
        <w:tc>
          <w:tcPr>
            <w:tcW w:w="850" w:type="dxa"/>
            <w:tcBorders>
              <w:right w:val="nil"/>
            </w:tcBorders>
          </w:tcPr>
          <w:p>
            <w:pPr>
              <w:pStyle w:val="0"/>
              <w:jc w:val="center"/>
            </w:pPr>
            <w:r>
              <w:rPr>
                <w:sz w:val="24"/>
              </w:rPr>
              <w:t xml:space="preserve">8</w:t>
            </w:r>
          </w:p>
        </w:tc>
      </w:tr>
      <w:tr>
        <w:tc>
          <w:tcPr>
            <w:tcW w:w="1417" w:type="dxa"/>
          </w:tcPr>
          <w:p>
            <w:pPr>
              <w:pStyle w:val="0"/>
            </w:pPr>
            <w:r>
              <w:rPr>
                <w:sz w:val="24"/>
              </w:rPr>
            </w:r>
          </w:p>
        </w:tc>
        <w:tc>
          <w:tcPr>
            <w:tcW w:w="1134" w:type="dxa"/>
          </w:tcPr>
          <w:p>
            <w:pPr>
              <w:pStyle w:val="0"/>
            </w:pPr>
            <w:r>
              <w:rPr>
                <w:sz w:val="24"/>
              </w:rPr>
            </w:r>
          </w:p>
        </w:tc>
        <w:tc>
          <w:tcPr>
            <w:tcW w:w="1474" w:type="dxa"/>
          </w:tcPr>
          <w:p>
            <w:pPr>
              <w:pStyle w:val="0"/>
            </w:pPr>
            <w:r>
              <w:rPr>
                <w:sz w:val="24"/>
              </w:rPr>
            </w:r>
          </w:p>
        </w:tc>
        <w:tc>
          <w:tcPr>
            <w:tcW w:w="1304" w:type="dxa"/>
          </w:tcPr>
          <w:p>
            <w:pPr>
              <w:pStyle w:val="0"/>
            </w:pPr>
            <w:r>
              <w:rPr>
                <w:sz w:val="24"/>
              </w:rPr>
            </w:r>
          </w:p>
        </w:tc>
        <w:tc>
          <w:tcPr>
            <w:tcW w:w="124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850" w:type="dxa"/>
            <w:tcBorders>
              <w:right w:val="nil"/>
            </w:tcBorders>
          </w:tcPr>
          <w:p>
            <w:pPr>
              <w:pStyle w:val="0"/>
            </w:pPr>
            <w:r>
              <w:rPr>
                <w:sz w:val="24"/>
              </w:rPr>
            </w:r>
          </w:p>
        </w:tc>
      </w:tr>
      <w:tr>
        <w:tc>
          <w:tcPr>
            <w:tcW w:w="1417" w:type="dxa"/>
          </w:tcPr>
          <w:p>
            <w:pPr>
              <w:pStyle w:val="0"/>
            </w:pPr>
            <w:r>
              <w:rPr>
                <w:sz w:val="24"/>
              </w:rPr>
            </w:r>
          </w:p>
        </w:tc>
        <w:tc>
          <w:tcPr>
            <w:tcW w:w="1134" w:type="dxa"/>
          </w:tcPr>
          <w:p>
            <w:pPr>
              <w:pStyle w:val="0"/>
            </w:pPr>
            <w:r>
              <w:rPr>
                <w:sz w:val="24"/>
              </w:rPr>
            </w:r>
          </w:p>
        </w:tc>
        <w:tc>
          <w:tcPr>
            <w:tcW w:w="1474" w:type="dxa"/>
          </w:tcPr>
          <w:p>
            <w:pPr>
              <w:pStyle w:val="0"/>
            </w:pPr>
            <w:r>
              <w:rPr>
                <w:sz w:val="24"/>
              </w:rPr>
            </w:r>
          </w:p>
        </w:tc>
        <w:tc>
          <w:tcPr>
            <w:tcW w:w="1304" w:type="dxa"/>
          </w:tcPr>
          <w:p>
            <w:pPr>
              <w:pStyle w:val="0"/>
            </w:pPr>
            <w:r>
              <w:rPr>
                <w:sz w:val="24"/>
              </w:rPr>
            </w:r>
          </w:p>
        </w:tc>
        <w:tc>
          <w:tcPr>
            <w:tcW w:w="124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850" w:type="dxa"/>
            <w:tcBorders>
              <w:right w:val="nil"/>
            </w:tcBorders>
          </w:tcPr>
          <w:p>
            <w:pPr>
              <w:pStyle w:val="0"/>
            </w:pPr>
            <w:r>
              <w:rPr>
                <w:sz w:val="24"/>
              </w:rPr>
            </w:r>
          </w:p>
        </w:tc>
      </w:tr>
      <w:tr>
        <w:tc>
          <w:tcPr>
            <w:tcW w:w="1417" w:type="dxa"/>
          </w:tcPr>
          <w:p>
            <w:pPr>
              <w:pStyle w:val="0"/>
            </w:pPr>
            <w:r>
              <w:rPr>
                <w:sz w:val="24"/>
              </w:rPr>
            </w:r>
          </w:p>
        </w:tc>
        <w:tc>
          <w:tcPr>
            <w:tcW w:w="1134" w:type="dxa"/>
          </w:tcPr>
          <w:p>
            <w:pPr>
              <w:pStyle w:val="0"/>
            </w:pPr>
            <w:r>
              <w:rPr>
                <w:sz w:val="24"/>
              </w:rPr>
            </w:r>
          </w:p>
        </w:tc>
        <w:tc>
          <w:tcPr>
            <w:tcW w:w="1474" w:type="dxa"/>
          </w:tcPr>
          <w:p>
            <w:pPr>
              <w:pStyle w:val="0"/>
            </w:pPr>
            <w:r>
              <w:rPr>
                <w:sz w:val="24"/>
              </w:rPr>
            </w:r>
          </w:p>
        </w:tc>
        <w:tc>
          <w:tcPr>
            <w:tcW w:w="1304" w:type="dxa"/>
          </w:tcPr>
          <w:p>
            <w:pPr>
              <w:pStyle w:val="0"/>
            </w:pPr>
            <w:r>
              <w:rPr>
                <w:sz w:val="24"/>
              </w:rPr>
            </w:r>
          </w:p>
        </w:tc>
        <w:tc>
          <w:tcPr>
            <w:tcW w:w="124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850" w:type="dxa"/>
            <w:tcBorders>
              <w:right w:val="nil"/>
            </w:tcBorders>
          </w:tcPr>
          <w:p>
            <w:pPr>
              <w:pStyle w:val="0"/>
            </w:pPr>
            <w:r>
              <w:rPr>
                <w:sz w:val="24"/>
              </w:rPr>
            </w:r>
          </w:p>
        </w:tc>
      </w:tr>
      <w:tr>
        <w:tblPrEx>
          <w:tblBorders>
            <w:left w:val="nil"/>
          </w:tblBorders>
        </w:tblPrEx>
        <w:tc>
          <w:tcPr>
            <w:tcW w:w="1417" w:type="dxa"/>
            <w:tcBorders>
              <w:left w:val="nil"/>
              <w:bottom w:val="nil"/>
              <w:right w:val="nil"/>
            </w:tcBorders>
          </w:tcPr>
          <w:p>
            <w:pPr>
              <w:pStyle w:val="0"/>
            </w:pPr>
            <w:r>
              <w:rPr>
                <w:sz w:val="24"/>
              </w:rPr>
            </w:r>
          </w:p>
        </w:tc>
        <w:tc>
          <w:tcPr>
            <w:tcW w:w="1134" w:type="dxa"/>
            <w:tcBorders>
              <w:left w:val="nil"/>
              <w:bottom w:val="nil"/>
              <w:right w:val="nil"/>
            </w:tcBorders>
          </w:tcPr>
          <w:p>
            <w:pPr>
              <w:pStyle w:val="0"/>
            </w:pPr>
            <w:r>
              <w:rPr>
                <w:sz w:val="24"/>
              </w:rPr>
            </w:r>
          </w:p>
        </w:tc>
        <w:tc>
          <w:tcPr>
            <w:tcW w:w="1474" w:type="dxa"/>
            <w:tcBorders>
              <w:left w:val="nil"/>
              <w:bottom w:val="nil"/>
              <w:right w:val="nil"/>
            </w:tcBorders>
          </w:tcPr>
          <w:p>
            <w:pPr>
              <w:pStyle w:val="0"/>
            </w:pPr>
            <w:r>
              <w:rPr>
                <w:sz w:val="24"/>
              </w:rPr>
            </w:r>
          </w:p>
        </w:tc>
        <w:tc>
          <w:tcPr>
            <w:tcW w:w="1304" w:type="dxa"/>
            <w:tcBorders>
              <w:left w:val="nil"/>
              <w:bottom w:val="nil"/>
            </w:tcBorders>
          </w:tcPr>
          <w:p>
            <w:pPr>
              <w:pStyle w:val="0"/>
              <w:jc w:val="right"/>
            </w:pPr>
            <w:r>
              <w:rPr>
                <w:sz w:val="24"/>
              </w:rPr>
              <w:t xml:space="preserve">Итого</w:t>
            </w:r>
          </w:p>
        </w:tc>
        <w:tc>
          <w:tcPr>
            <w:tcW w:w="124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850" w:type="dxa"/>
            <w:tcBorders>
              <w:bottom w:val="nil"/>
              <w:right w:val="nil"/>
            </w:tcBorders>
          </w:tcPr>
          <w:p>
            <w:pPr>
              <w:pStyle w:val="0"/>
            </w:pPr>
            <w:r>
              <w:rPr>
                <w:sz w:val="24"/>
              </w:rPr>
            </w:r>
          </w:p>
        </w:tc>
      </w:tr>
    </w:tbl>
    <w:p>
      <w:pPr>
        <w:pStyle w:val="0"/>
        <w:jc w:val="both"/>
      </w:pPr>
      <w:r>
        <w:rPr>
          <w:sz w:val="24"/>
        </w:rPr>
      </w:r>
    </w:p>
    <w:p>
      <w:pPr>
        <w:pStyle w:val="1"/>
        <w:jc w:val="both"/>
      </w:pPr>
      <w:r>
        <w:rPr>
          <w:sz w:val="20"/>
        </w:rPr>
        <w:t xml:space="preserve">Ответственный</w:t>
      </w:r>
    </w:p>
    <w:p>
      <w:pPr>
        <w:pStyle w:val="1"/>
        <w:jc w:val="both"/>
      </w:pPr>
      <w:r>
        <w:rPr>
          <w:sz w:val="20"/>
        </w:rPr>
        <w:t xml:space="preserve">исполнитель           ___________ _________ _____________________ _________</w:t>
      </w:r>
    </w:p>
    <w:p>
      <w:pPr>
        <w:pStyle w:val="1"/>
        <w:jc w:val="both"/>
      </w:pPr>
      <w:r>
        <w:rPr>
          <w:sz w:val="20"/>
        </w:rPr>
        <w:t xml:space="preserve">                      (должность) (подпись) (расшифровка подписи) (телефон)</w:t>
      </w:r>
    </w:p>
    <w:p>
      <w:pPr>
        <w:pStyle w:val="1"/>
        <w:jc w:val="both"/>
      </w:pPr>
      <w:r>
        <w:rPr>
          <w:sz w:val="20"/>
        </w:rPr>
      </w:r>
    </w:p>
    <w:p>
      <w:pPr>
        <w:pStyle w:val="1"/>
        <w:jc w:val="both"/>
      </w:pPr>
      <w:r>
        <w:rPr>
          <w:sz w:val="20"/>
        </w:rPr>
        <w:t xml:space="preserve">"__" _______________ 20__ г.</w:t>
      </w:r>
    </w:p>
    <w:p>
      <w:pPr>
        <w:pStyle w:val="1"/>
        <w:jc w:val="both"/>
      </w:pPr>
      <w:r>
        <w:rPr>
          <w:sz w:val="20"/>
        </w:rPr>
      </w:r>
    </w:p>
    <w:p>
      <w:pPr>
        <w:pStyle w:val="1"/>
        <w:jc w:val="both"/>
      </w:pPr>
      <w:r>
        <w:rPr>
          <w:sz w:val="20"/>
        </w:rPr>
        <w:t xml:space="preserve">                                                         Номер страницы ___</w:t>
      </w:r>
    </w:p>
    <w:p>
      <w:pPr>
        <w:pStyle w:val="1"/>
        <w:jc w:val="both"/>
      </w:pPr>
      <w:r>
        <w:rPr>
          <w:sz w:val="20"/>
        </w:rPr>
        <w:t xml:space="preserve">                                                          Всего страниц ___</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22(1)</w:t>
      </w:r>
    </w:p>
    <w:p>
      <w:pPr>
        <w:pStyle w:val="0"/>
        <w:jc w:val="right"/>
      </w:pPr>
      <w:r>
        <w:rPr>
          <w:sz w:val="24"/>
        </w:rPr>
        <w:t xml:space="preserve">к Порядку открытия и ведения</w:t>
      </w:r>
    </w:p>
    <w:p>
      <w:pPr>
        <w:pStyle w:val="0"/>
        <w:jc w:val="right"/>
      </w:pPr>
      <w:r>
        <w:rPr>
          <w:sz w:val="24"/>
        </w:rPr>
        <w:t xml:space="preserve">лицевых счетов территориальными</w:t>
      </w:r>
    </w:p>
    <w:p>
      <w:pPr>
        <w:pStyle w:val="0"/>
        <w:jc w:val="right"/>
      </w:pPr>
      <w:r>
        <w:rPr>
          <w:sz w:val="24"/>
        </w:rPr>
        <w:t xml:space="preserve">органами Федерального казначейства,</w:t>
      </w:r>
    </w:p>
    <w:p>
      <w:pPr>
        <w:pStyle w:val="0"/>
        <w:jc w:val="right"/>
      </w:pPr>
      <w:r>
        <w:rPr>
          <w:sz w:val="24"/>
        </w:rPr>
        <w:t xml:space="preserve">утвержденному приказом</w:t>
      </w:r>
    </w:p>
    <w:p>
      <w:pPr>
        <w:pStyle w:val="0"/>
        <w:jc w:val="right"/>
      </w:pPr>
      <w:r>
        <w:rPr>
          <w:sz w:val="24"/>
        </w:rPr>
        <w:t xml:space="preserve">Федерального казначейства</w:t>
      </w:r>
    </w:p>
    <w:p>
      <w:pPr>
        <w:pStyle w:val="0"/>
        <w:jc w:val="right"/>
      </w:pPr>
      <w:r>
        <w:rPr>
          <w:sz w:val="24"/>
        </w:rPr>
        <w:t xml:space="preserve">от 17 октября 2016 г. N 21н</w:t>
      </w:r>
    </w:p>
    <w:p>
      <w:pPr>
        <w:pStyle w:val="0"/>
        <w:jc w:val="both"/>
      </w:pPr>
      <w:r>
        <w:rPr>
          <w:sz w:val="24"/>
        </w:rPr>
      </w:r>
    </w:p>
    <w:bookmarkStart w:id="8711" w:name="P8711"/>
    <w:bookmarkEnd w:id="8711"/>
    <w:p>
      <w:pPr>
        <w:pStyle w:val="2"/>
        <w:jc w:val="center"/>
      </w:pPr>
      <w:r>
        <w:rPr>
          <w:sz w:val="24"/>
        </w:rPr>
        <w:t xml:space="preserve">РЕКВИЗИТЫ</w:t>
      </w:r>
    </w:p>
    <w:p>
      <w:pPr>
        <w:pStyle w:val="2"/>
        <w:jc w:val="center"/>
      </w:pPr>
      <w:r>
        <w:rPr>
          <w:sz w:val="24"/>
        </w:rPr>
        <w:t xml:space="preserve">ВЫПИСОК ИЗ ЛИЦЕВЫХ СЧЕТОВ БЮДЖЕТНЫХ (АВТОНОМНЫХ) УЧРЕЖДЕНИЙ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r>
              <w:rPr>
                <w:sz w:val="24"/>
                <w:color w:val="392c69"/>
              </w:rPr>
              <w:t xml:space="preserve">Приказом</w:t>
            </w:r>
            <w:r>
              <w:rPr>
                <w:sz w:val="24"/>
                <w:color w:val="392c69"/>
              </w:rPr>
              <w:t xml:space="preserve"> Казначейства России от 26.11.2025 N 21н)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2551"/>
        <w:gridCol w:w="5839"/>
      </w:tblGrid>
      <w:tr>
        <w:tc>
          <w:tcPr>
            <w:tcW w:w="680" w:type="dxa"/>
          </w:tcPr>
          <w:p>
            <w:pPr>
              <w:pStyle w:val="0"/>
              <w:jc w:val="center"/>
            </w:pPr>
            <w:r>
              <w:rPr>
                <w:sz w:val="24"/>
              </w:rPr>
              <w:t xml:space="preserve">N п/п</w:t>
            </w:r>
          </w:p>
        </w:tc>
        <w:tc>
          <w:tcPr>
            <w:tcW w:w="2551" w:type="dxa"/>
          </w:tcPr>
          <w:p>
            <w:pPr>
              <w:pStyle w:val="0"/>
              <w:jc w:val="center"/>
            </w:pPr>
            <w:r>
              <w:rPr>
                <w:sz w:val="24"/>
              </w:rPr>
              <w:t xml:space="preserve">Наименование реквизита</w:t>
            </w:r>
          </w:p>
        </w:tc>
        <w:tc>
          <w:tcPr>
            <w:tcW w:w="5839" w:type="dxa"/>
          </w:tcPr>
          <w:p>
            <w:pPr>
              <w:pStyle w:val="0"/>
              <w:jc w:val="center"/>
            </w:pPr>
            <w:r>
              <w:rPr>
                <w:sz w:val="24"/>
              </w:rPr>
              <w:t xml:space="preserve">Формирование (заполнение) реквизита</w:t>
            </w:r>
          </w:p>
        </w:tc>
      </w:tr>
      <w:tr>
        <w:tc>
          <w:tcPr>
            <w:tcW w:w="680" w:type="dxa"/>
          </w:tcPr>
          <w:p>
            <w:pPr>
              <w:pStyle w:val="0"/>
              <w:jc w:val="center"/>
            </w:pPr>
            <w:r>
              <w:rPr>
                <w:sz w:val="24"/>
              </w:rPr>
              <w:t xml:space="preserve">1</w:t>
            </w:r>
          </w:p>
        </w:tc>
        <w:tc>
          <w:tcPr>
            <w:tcW w:w="2551" w:type="dxa"/>
          </w:tcPr>
          <w:p>
            <w:pPr>
              <w:pStyle w:val="0"/>
              <w:jc w:val="center"/>
            </w:pPr>
            <w:r>
              <w:rPr>
                <w:sz w:val="24"/>
              </w:rPr>
              <w:t xml:space="preserve">2</w:t>
            </w:r>
          </w:p>
        </w:tc>
        <w:tc>
          <w:tcPr>
            <w:tcW w:w="5839" w:type="dxa"/>
          </w:tcPr>
          <w:p>
            <w:pPr>
              <w:pStyle w:val="0"/>
              <w:jc w:val="center"/>
            </w:pPr>
            <w:r>
              <w:rPr>
                <w:sz w:val="24"/>
              </w:rPr>
              <w:t xml:space="preserve">3</w:t>
            </w:r>
          </w:p>
        </w:tc>
      </w:tr>
      <w:tr>
        <w:tc>
          <w:tcPr>
            <w:gridSpan w:val="3"/>
            <w:tcW w:w="9070" w:type="dxa"/>
          </w:tcPr>
          <w:p>
            <w:pPr>
              <w:pStyle w:val="0"/>
              <w:outlineLvl w:val="2"/>
              <w:jc w:val="center"/>
            </w:pPr>
            <w:r>
              <w:rPr>
                <w:sz w:val="24"/>
              </w:rPr>
              <w:t xml:space="preserve">Общие сведения</w:t>
            </w:r>
          </w:p>
        </w:tc>
      </w:tr>
      <w:tr>
        <w:tc>
          <w:tcPr>
            <w:tcW w:w="680" w:type="dxa"/>
          </w:tcPr>
          <w:p>
            <w:pPr>
              <w:pStyle w:val="0"/>
              <w:jc w:val="center"/>
            </w:pPr>
            <w:r>
              <w:rPr>
                <w:sz w:val="24"/>
              </w:rPr>
              <w:t xml:space="preserve">1.</w:t>
            </w:r>
          </w:p>
        </w:tc>
        <w:tc>
          <w:tcPr>
            <w:tcW w:w="2551" w:type="dxa"/>
          </w:tcPr>
          <w:p>
            <w:pPr>
              <w:pStyle w:val="0"/>
              <w:jc w:val="both"/>
            </w:pPr>
            <w:r>
              <w:rPr>
                <w:sz w:val="24"/>
              </w:rPr>
              <w:t xml:space="preserve">Номер лицевого счета</w:t>
            </w:r>
          </w:p>
        </w:tc>
        <w:tc>
          <w:tcPr>
            <w:tcW w:w="5839" w:type="dxa"/>
          </w:tcPr>
          <w:p>
            <w:pPr>
              <w:pStyle w:val="0"/>
              <w:jc w:val="both"/>
            </w:pPr>
            <w:r>
              <w:rPr>
                <w:sz w:val="24"/>
              </w:rPr>
              <w:t xml:space="preserve">Указывается номер лицевого счета, по которому формируется документ</w:t>
            </w:r>
          </w:p>
        </w:tc>
      </w:tr>
      <w:tr>
        <w:tc>
          <w:tcPr>
            <w:tcW w:w="680" w:type="dxa"/>
          </w:tcPr>
          <w:p>
            <w:pPr>
              <w:pStyle w:val="0"/>
              <w:jc w:val="center"/>
            </w:pPr>
            <w:r>
              <w:rPr>
                <w:sz w:val="24"/>
              </w:rPr>
              <w:t xml:space="preserve">2.</w:t>
            </w:r>
          </w:p>
        </w:tc>
        <w:tc>
          <w:tcPr>
            <w:tcW w:w="2551" w:type="dxa"/>
          </w:tcPr>
          <w:p>
            <w:pPr>
              <w:pStyle w:val="0"/>
              <w:jc w:val="both"/>
            </w:pPr>
            <w:r>
              <w:rPr>
                <w:sz w:val="24"/>
              </w:rPr>
              <w:t xml:space="preserve">Период</w:t>
            </w:r>
          </w:p>
        </w:tc>
        <w:tc>
          <w:tcPr>
            <w:tcW w:w="5839" w:type="dxa"/>
          </w:tcPr>
          <w:p>
            <w:pPr>
              <w:pStyle w:val="0"/>
              <w:jc w:val="both"/>
            </w:pPr>
            <w:r>
              <w:rPr>
                <w:sz w:val="24"/>
              </w:rPr>
              <w:t xml:space="preserve">Указывается период, за который формируется документ</w:t>
            </w:r>
          </w:p>
        </w:tc>
      </w:tr>
      <w:tr>
        <w:tc>
          <w:tcPr>
            <w:tcW w:w="680" w:type="dxa"/>
          </w:tcPr>
          <w:p>
            <w:pPr>
              <w:pStyle w:val="0"/>
              <w:jc w:val="center"/>
            </w:pPr>
            <w:r>
              <w:rPr>
                <w:sz w:val="24"/>
              </w:rPr>
              <w:t xml:space="preserve">3.</w:t>
            </w:r>
          </w:p>
        </w:tc>
        <w:tc>
          <w:tcPr>
            <w:tcW w:w="2551" w:type="dxa"/>
          </w:tcPr>
          <w:p>
            <w:pPr>
              <w:pStyle w:val="0"/>
              <w:jc w:val="both"/>
            </w:pPr>
            <w:r>
              <w:rPr>
                <w:sz w:val="24"/>
              </w:rPr>
              <w:t xml:space="preserve">Орган Федерального казначейства</w:t>
            </w:r>
          </w:p>
        </w:tc>
        <w:tc>
          <w:tcPr>
            <w:tcW w:w="5839" w:type="dxa"/>
          </w:tcPr>
          <w:p>
            <w:pPr>
              <w:pStyle w:val="0"/>
              <w:jc w:val="both"/>
            </w:pPr>
            <w:r>
              <w:rPr>
                <w:sz w:val="24"/>
              </w:rPr>
              <w:t xml:space="preserve">Указывается полное наименование органа Федерального казначейства, в котором открыт лицевой счет клиенту</w:t>
            </w:r>
          </w:p>
        </w:tc>
      </w:tr>
      <w:tr>
        <w:tc>
          <w:tcPr>
            <w:tcW w:w="680" w:type="dxa"/>
          </w:tcPr>
          <w:p>
            <w:pPr>
              <w:pStyle w:val="0"/>
              <w:jc w:val="center"/>
            </w:pPr>
            <w:r>
              <w:rPr>
                <w:sz w:val="24"/>
              </w:rPr>
              <w:t xml:space="preserve">4.</w:t>
            </w:r>
          </w:p>
        </w:tc>
        <w:tc>
          <w:tcPr>
            <w:tcW w:w="2551" w:type="dxa"/>
          </w:tcPr>
          <w:p>
            <w:pPr>
              <w:pStyle w:val="0"/>
              <w:jc w:val="both"/>
            </w:pPr>
            <w:r>
              <w:rPr>
                <w:sz w:val="24"/>
              </w:rPr>
              <w:t xml:space="preserve">Код ТОФК</w:t>
            </w:r>
          </w:p>
        </w:tc>
        <w:tc>
          <w:tcPr>
            <w:tcW w:w="5839" w:type="dxa"/>
          </w:tcPr>
          <w:p>
            <w:pPr>
              <w:pStyle w:val="0"/>
              <w:jc w:val="both"/>
            </w:pPr>
            <w:r>
              <w:rPr>
                <w:sz w:val="24"/>
              </w:rPr>
              <w:t xml:space="preserve">Указывается код территориального органа Федерального казначейства по месту открытия лицевого счета клиента</w:t>
            </w:r>
          </w:p>
        </w:tc>
      </w:tr>
      <w:tr>
        <w:tc>
          <w:tcPr>
            <w:tcW w:w="680" w:type="dxa"/>
          </w:tcPr>
          <w:p>
            <w:pPr>
              <w:pStyle w:val="0"/>
              <w:jc w:val="center"/>
            </w:pPr>
            <w:r>
              <w:rPr>
                <w:sz w:val="24"/>
              </w:rPr>
              <w:t xml:space="preserve">5.</w:t>
            </w:r>
          </w:p>
        </w:tc>
        <w:tc>
          <w:tcPr>
            <w:tcW w:w="2551" w:type="dxa"/>
          </w:tcPr>
          <w:p>
            <w:pPr>
              <w:pStyle w:val="0"/>
              <w:jc w:val="both"/>
            </w:pPr>
            <w:r>
              <w:rPr>
                <w:sz w:val="24"/>
              </w:rPr>
              <w:t xml:space="preserve">Бюджетное учреждение (автономное учреждение)</w:t>
            </w:r>
          </w:p>
        </w:tc>
        <w:tc>
          <w:tcPr>
            <w:tcW w:w="5839" w:type="dxa"/>
          </w:tcPr>
          <w:p>
            <w:pPr>
              <w:pStyle w:val="0"/>
              <w:jc w:val="both"/>
            </w:pPr>
            <w:r>
              <w:rPr>
                <w:sz w:val="24"/>
              </w:rPr>
              <w:t xml:space="preserve">Указывается полное наименование бюджетного учреждения (автономного учреждения)</w:t>
            </w:r>
          </w:p>
        </w:tc>
      </w:tr>
      <w:tr>
        <w:tc>
          <w:tcPr>
            <w:tcW w:w="680" w:type="dxa"/>
          </w:tcPr>
          <w:p>
            <w:pPr>
              <w:pStyle w:val="0"/>
              <w:jc w:val="center"/>
            </w:pPr>
            <w:r>
              <w:rPr>
                <w:sz w:val="24"/>
              </w:rPr>
              <w:t xml:space="preserve">6.</w:t>
            </w:r>
          </w:p>
        </w:tc>
        <w:tc>
          <w:tcPr>
            <w:tcW w:w="2551" w:type="dxa"/>
          </w:tcPr>
          <w:p>
            <w:pPr>
              <w:pStyle w:val="0"/>
              <w:jc w:val="both"/>
            </w:pPr>
            <w:r>
              <w:rPr>
                <w:sz w:val="24"/>
              </w:rPr>
              <w:t xml:space="preserve">Код по Сводному реестру</w:t>
            </w:r>
          </w:p>
        </w:tc>
        <w:tc>
          <w:tcPr>
            <w:tcW w:w="5839" w:type="dxa"/>
          </w:tcPr>
          <w:p>
            <w:pPr>
              <w:pStyle w:val="0"/>
              <w:jc w:val="both"/>
            </w:pPr>
            <w:r>
              <w:rPr>
                <w:sz w:val="24"/>
              </w:rPr>
              <w:t xml:space="preserve">Указывается код бюджетного учреждения (автономного учреждения) по Сводному реестру</w:t>
            </w:r>
          </w:p>
        </w:tc>
      </w:tr>
      <w:tr>
        <w:tc>
          <w:tcPr>
            <w:tcW w:w="680" w:type="dxa"/>
          </w:tcPr>
          <w:p>
            <w:pPr>
              <w:pStyle w:val="0"/>
              <w:jc w:val="center"/>
            </w:pPr>
            <w:r>
              <w:rPr>
                <w:sz w:val="24"/>
              </w:rPr>
              <w:t xml:space="preserve">7.</w:t>
            </w:r>
          </w:p>
        </w:tc>
        <w:tc>
          <w:tcPr>
            <w:tcW w:w="2551" w:type="dxa"/>
          </w:tcPr>
          <w:p>
            <w:pPr>
              <w:pStyle w:val="0"/>
              <w:jc w:val="both"/>
            </w:pPr>
            <w:r>
              <w:rPr>
                <w:sz w:val="24"/>
              </w:rPr>
              <w:t xml:space="preserve">Код по ОКПО</w:t>
            </w:r>
          </w:p>
        </w:tc>
        <w:tc>
          <w:tcPr>
            <w:tcW w:w="5839" w:type="dxa"/>
          </w:tcPr>
          <w:p>
            <w:pPr>
              <w:pStyle w:val="0"/>
              <w:jc w:val="both"/>
            </w:pPr>
            <w:r>
              <w:rPr>
                <w:sz w:val="24"/>
              </w:rPr>
              <w:t xml:space="preserve">Указывается код по ОКПО бюджетного учреждения (автономного учреждения)</w:t>
            </w:r>
          </w:p>
        </w:tc>
      </w:tr>
      <w:tr>
        <w:tc>
          <w:tcPr>
            <w:tcW w:w="680" w:type="dxa"/>
          </w:tcPr>
          <w:p>
            <w:pPr>
              <w:pStyle w:val="0"/>
              <w:jc w:val="center"/>
            </w:pPr>
            <w:r>
              <w:rPr>
                <w:sz w:val="24"/>
              </w:rPr>
              <w:t xml:space="preserve">8.</w:t>
            </w:r>
          </w:p>
        </w:tc>
        <w:tc>
          <w:tcPr>
            <w:tcW w:w="2551" w:type="dxa"/>
          </w:tcPr>
          <w:p>
            <w:pPr>
              <w:pStyle w:val="0"/>
              <w:jc w:val="both"/>
            </w:pPr>
            <w:r>
              <w:rPr>
                <w:sz w:val="24"/>
              </w:rPr>
              <w:t xml:space="preserve">Орган, осуществляющий функции и полномочия учредителя</w:t>
            </w:r>
          </w:p>
        </w:tc>
        <w:tc>
          <w:tcPr>
            <w:tcW w:w="5839" w:type="dxa"/>
          </w:tcPr>
          <w:p>
            <w:pPr>
              <w:pStyle w:val="0"/>
              <w:jc w:val="both"/>
            </w:pPr>
            <w:r>
              <w:rPr>
                <w:sz w:val="24"/>
              </w:rPr>
              <w:t xml:space="preserve">Указывается полное наименование органа, осуществляющего функции и полномочия учредителя</w:t>
            </w:r>
          </w:p>
        </w:tc>
      </w:tr>
      <w:tr>
        <w:tc>
          <w:tcPr>
            <w:tcW w:w="680" w:type="dxa"/>
          </w:tcPr>
          <w:p>
            <w:pPr>
              <w:pStyle w:val="0"/>
              <w:jc w:val="center"/>
            </w:pPr>
            <w:r>
              <w:rPr>
                <w:sz w:val="24"/>
              </w:rPr>
              <w:t xml:space="preserve">9.</w:t>
            </w:r>
          </w:p>
        </w:tc>
        <w:tc>
          <w:tcPr>
            <w:tcW w:w="2551" w:type="dxa"/>
          </w:tcPr>
          <w:p>
            <w:pPr>
              <w:pStyle w:val="0"/>
              <w:jc w:val="both"/>
            </w:pPr>
            <w:r>
              <w:rPr>
                <w:sz w:val="24"/>
              </w:rPr>
              <w:t xml:space="preserve">Код по ОКПО</w:t>
            </w:r>
          </w:p>
        </w:tc>
        <w:tc>
          <w:tcPr>
            <w:tcW w:w="5839" w:type="dxa"/>
          </w:tcPr>
          <w:p>
            <w:pPr>
              <w:pStyle w:val="0"/>
              <w:jc w:val="both"/>
            </w:pPr>
            <w:r>
              <w:rPr>
                <w:sz w:val="24"/>
              </w:rPr>
              <w:t xml:space="preserve">Указывается код по ОКПО органа, осуществляющего функции и полномочия учредителя</w:t>
            </w:r>
          </w:p>
        </w:tc>
      </w:tr>
      <w:tr>
        <w:tc>
          <w:tcPr>
            <w:tcW w:w="680" w:type="dxa"/>
          </w:tcPr>
          <w:p>
            <w:pPr>
              <w:pStyle w:val="0"/>
              <w:jc w:val="center"/>
            </w:pPr>
            <w:r>
              <w:rPr>
                <w:sz w:val="24"/>
              </w:rPr>
              <w:t xml:space="preserve">10.</w:t>
            </w:r>
          </w:p>
        </w:tc>
        <w:tc>
          <w:tcPr>
            <w:tcW w:w="2551" w:type="dxa"/>
          </w:tcPr>
          <w:p>
            <w:pPr>
              <w:pStyle w:val="0"/>
              <w:jc w:val="both"/>
            </w:pPr>
            <w:r>
              <w:rPr>
                <w:sz w:val="24"/>
              </w:rPr>
              <w:t xml:space="preserve">Наименование бюджета</w:t>
            </w:r>
          </w:p>
        </w:tc>
        <w:tc>
          <w:tcPr>
            <w:tcW w:w="5839" w:type="dxa"/>
          </w:tcPr>
          <w:p>
            <w:pPr>
              <w:pStyle w:val="0"/>
              <w:jc w:val="both"/>
            </w:pPr>
            <w:r>
              <w:rPr>
                <w:sz w:val="24"/>
              </w:rPr>
              <w:t xml:space="preserve">Указывается наименование бюджета</w:t>
            </w:r>
          </w:p>
        </w:tc>
      </w:tr>
      <w:tr>
        <w:tc>
          <w:tcPr>
            <w:tcW w:w="680" w:type="dxa"/>
          </w:tcPr>
          <w:p>
            <w:pPr>
              <w:pStyle w:val="0"/>
              <w:jc w:val="center"/>
            </w:pPr>
            <w:r>
              <w:rPr>
                <w:sz w:val="24"/>
              </w:rPr>
              <w:t xml:space="preserve">11.</w:t>
            </w:r>
          </w:p>
        </w:tc>
        <w:tc>
          <w:tcPr>
            <w:tcW w:w="2551" w:type="dxa"/>
          </w:tcPr>
          <w:p>
            <w:pPr>
              <w:pStyle w:val="0"/>
              <w:jc w:val="both"/>
            </w:pPr>
            <w:r>
              <w:rPr>
                <w:sz w:val="24"/>
              </w:rPr>
              <w:t xml:space="preserve">Код по ОКТМО</w:t>
            </w:r>
          </w:p>
        </w:tc>
        <w:tc>
          <w:tcPr>
            <w:tcW w:w="5839" w:type="dxa"/>
          </w:tcPr>
          <w:p>
            <w:pPr>
              <w:pStyle w:val="0"/>
              <w:jc w:val="both"/>
            </w:pPr>
            <w:r>
              <w:rPr>
                <w:sz w:val="24"/>
              </w:rPr>
              <w:t xml:space="preserve">Указывается код по Общероссийскому </w:t>
            </w:r>
            <w:r>
              <w:rPr>
                <w:sz w:val="24"/>
              </w:rPr>
              <w:t xml:space="preserve">классификатору</w:t>
            </w:r>
            <w:r>
              <w:rPr>
                <w:sz w:val="24"/>
              </w:rPr>
              <w:t xml:space="preserve"> территорий муниципальных образований</w:t>
            </w:r>
          </w:p>
        </w:tc>
      </w:tr>
      <w:tr>
        <w:tc>
          <w:tcPr>
            <w:tcW w:w="680" w:type="dxa"/>
          </w:tcPr>
          <w:p>
            <w:pPr>
              <w:pStyle w:val="0"/>
              <w:jc w:val="center"/>
            </w:pPr>
            <w:r>
              <w:rPr>
                <w:sz w:val="24"/>
              </w:rPr>
              <w:t xml:space="preserve">12.</w:t>
            </w:r>
          </w:p>
        </w:tc>
        <w:tc>
          <w:tcPr>
            <w:tcW w:w="2551" w:type="dxa"/>
          </w:tcPr>
          <w:p>
            <w:pPr>
              <w:pStyle w:val="0"/>
              <w:jc w:val="both"/>
            </w:pPr>
            <w:r>
              <w:rPr>
                <w:sz w:val="24"/>
              </w:rPr>
              <w:t xml:space="preserve">Единица измерения: руб.</w:t>
            </w:r>
          </w:p>
        </w:tc>
        <w:tc>
          <w:tcPr>
            <w:tcW w:w="5839" w:type="dxa"/>
          </w:tcPr>
          <w:p>
            <w:pPr>
              <w:pStyle w:val="0"/>
              <w:jc w:val="both"/>
            </w:pPr>
            <w:r>
              <w:rPr>
                <w:sz w:val="24"/>
              </w:rPr>
              <w:t xml:space="preserve">Реквизит не заполняется</w:t>
            </w:r>
          </w:p>
        </w:tc>
      </w:tr>
      <w:tr>
        <w:tc>
          <w:tcPr>
            <w:tcW w:w="680" w:type="dxa"/>
          </w:tcPr>
          <w:p>
            <w:pPr>
              <w:pStyle w:val="0"/>
              <w:jc w:val="center"/>
            </w:pPr>
            <w:r>
              <w:rPr>
                <w:sz w:val="24"/>
              </w:rPr>
              <w:t xml:space="preserve">13.</w:t>
            </w:r>
          </w:p>
        </w:tc>
        <w:tc>
          <w:tcPr>
            <w:tcW w:w="2551" w:type="dxa"/>
          </w:tcPr>
          <w:p>
            <w:pPr>
              <w:pStyle w:val="0"/>
              <w:jc w:val="both"/>
            </w:pPr>
            <w:r>
              <w:rPr>
                <w:sz w:val="24"/>
              </w:rPr>
              <w:t xml:space="preserve">Код по ОКЕИ</w:t>
            </w:r>
          </w:p>
        </w:tc>
        <w:tc>
          <w:tcPr>
            <w:tcW w:w="5839" w:type="dxa"/>
          </w:tcPr>
          <w:p>
            <w:pPr>
              <w:pStyle w:val="0"/>
              <w:jc w:val="both"/>
            </w:pPr>
            <w:r>
              <w:rPr>
                <w:sz w:val="24"/>
              </w:rPr>
              <w:t xml:space="preserve">Указывается значение </w:t>
            </w:r>
            <w:r>
              <w:rPr>
                <w:sz w:val="24"/>
              </w:rPr>
              <w:t xml:space="preserve">"383"</w:t>
            </w:r>
          </w:p>
        </w:tc>
      </w:tr>
      <w:tr>
        <w:tc>
          <w:tcPr>
            <w:tcW w:w="680" w:type="dxa"/>
            <w:vAlign w:val="center"/>
          </w:tcPr>
          <w:p>
            <w:pPr>
              <w:pStyle w:val="0"/>
              <w:jc w:val="center"/>
            </w:pPr>
            <w:r>
              <w:rPr>
                <w:sz w:val="24"/>
              </w:rPr>
              <w:t xml:space="preserve">14.</w:t>
            </w:r>
          </w:p>
        </w:tc>
        <w:tc>
          <w:tcPr>
            <w:tcW w:w="2551" w:type="dxa"/>
            <w:vAlign w:val="center"/>
          </w:tcPr>
          <w:p>
            <w:pPr>
              <w:pStyle w:val="0"/>
              <w:jc w:val="both"/>
            </w:pPr>
            <w:r>
              <w:rPr>
                <w:sz w:val="24"/>
              </w:rPr>
              <w:t xml:space="preserve">Отметка органа Федерального казначейства</w:t>
            </w:r>
          </w:p>
        </w:tc>
        <w:tc>
          <w:tcPr>
            <w:tcW w:w="5839" w:type="dxa"/>
          </w:tcPr>
          <w:p>
            <w:pPr>
              <w:pStyle w:val="0"/>
              <w:jc w:val="both"/>
            </w:pPr>
            <w:r>
              <w:rPr>
                <w:sz w:val="24"/>
              </w:rPr>
              <w:t xml:space="preserve">Указывается квалифицированная электронная подпись территориального органа Федерального казначейства, осуществляющего обслуживание лицевого счета бюджетного учреждения (автономного учреждения)</w:t>
            </w:r>
          </w:p>
        </w:tc>
      </w:tr>
      <w:tr>
        <w:tc>
          <w:tcPr>
            <w:gridSpan w:val="3"/>
            <w:tcW w:w="9070" w:type="dxa"/>
          </w:tcPr>
          <w:p>
            <w:pPr>
              <w:pStyle w:val="0"/>
              <w:outlineLvl w:val="2"/>
              <w:jc w:val="center"/>
            </w:pPr>
            <w:r>
              <w:rPr>
                <w:sz w:val="24"/>
              </w:rPr>
              <w:t xml:space="preserve">Выписка из лицевого счета бюджетного (автономного) учреждения в разрезе документов, на основании которых была отражена операция на лицевом счете</w:t>
            </w:r>
          </w:p>
        </w:tc>
      </w:tr>
      <w:tr>
        <w:tc>
          <w:tcPr>
            <w:tcW w:w="680" w:type="dxa"/>
          </w:tcPr>
          <w:p>
            <w:pPr>
              <w:pStyle w:val="0"/>
              <w:outlineLvl w:val="3"/>
              <w:jc w:val="center"/>
            </w:pPr>
            <w:r>
              <w:rPr>
                <w:sz w:val="24"/>
              </w:rPr>
              <w:t xml:space="preserve">1</w:t>
            </w:r>
          </w:p>
        </w:tc>
        <w:tc>
          <w:tcPr>
            <w:gridSpan w:val="2"/>
            <w:tcW w:w="8390" w:type="dxa"/>
          </w:tcPr>
          <w:p>
            <w:pPr>
              <w:pStyle w:val="0"/>
              <w:jc w:val="center"/>
            </w:pPr>
            <w:r>
              <w:rPr>
                <w:sz w:val="24"/>
              </w:rPr>
              <w:t xml:space="preserve">Плановые показатели</w:t>
            </w:r>
          </w:p>
        </w:tc>
      </w:tr>
      <w:tr>
        <w:tc>
          <w:tcPr>
            <w:tcW w:w="680" w:type="dxa"/>
          </w:tcPr>
          <w:p>
            <w:pPr>
              <w:pStyle w:val="0"/>
              <w:outlineLvl w:val="4"/>
              <w:jc w:val="center"/>
            </w:pPr>
            <w:r>
              <w:rPr>
                <w:sz w:val="24"/>
              </w:rPr>
              <w:t xml:space="preserve">1.1</w:t>
            </w:r>
          </w:p>
        </w:tc>
        <w:tc>
          <w:tcPr>
            <w:gridSpan w:val="2"/>
            <w:tcW w:w="8390" w:type="dxa"/>
          </w:tcPr>
          <w:p>
            <w:pPr>
              <w:pStyle w:val="0"/>
              <w:jc w:val="center"/>
            </w:pPr>
            <w:r>
              <w:rPr>
                <w:sz w:val="24"/>
              </w:rPr>
              <w:t xml:space="preserve">Показатели плана финансово-хозяйственной деятельности (при закрытии текущего финансового года показатели плана финансово-хозяйственной деятельности бюджетного (автономного) учреждения не переносятся на очередной финансовый год)</w:t>
            </w:r>
          </w:p>
        </w:tc>
      </w:tr>
      <w:tr>
        <w:tc>
          <w:tcPr>
            <w:tcW w:w="680" w:type="dxa"/>
          </w:tcPr>
          <w:p>
            <w:pPr>
              <w:pStyle w:val="0"/>
              <w:jc w:val="center"/>
            </w:pPr>
            <w:r>
              <w:rPr>
                <w:sz w:val="24"/>
              </w:rPr>
              <w:t xml:space="preserve">1.1.1</w:t>
            </w:r>
          </w:p>
        </w:tc>
        <w:tc>
          <w:tcPr>
            <w:tcW w:w="2551" w:type="dxa"/>
          </w:tcPr>
          <w:p>
            <w:pPr>
              <w:pStyle w:val="0"/>
              <w:jc w:val="both"/>
            </w:pPr>
            <w:r>
              <w:rPr>
                <w:sz w:val="24"/>
              </w:rPr>
              <w:t xml:space="preserve">Наименование документа, подтверждающего проведение операции</w:t>
            </w:r>
          </w:p>
        </w:tc>
        <w:tc>
          <w:tcPr>
            <w:tcW w:w="5839" w:type="dxa"/>
          </w:tcPr>
          <w:p>
            <w:pPr>
              <w:pStyle w:val="0"/>
              <w:jc w:val="both"/>
            </w:pPr>
            <w:r>
              <w:rPr>
                <w:sz w:val="24"/>
              </w:rPr>
              <w:t xml:space="preserve">Указывается наименование документа, на основании которого была отражена операция на лицевом счете</w:t>
            </w:r>
          </w:p>
        </w:tc>
      </w:tr>
      <w:tr>
        <w:tc>
          <w:tcPr>
            <w:tcW w:w="680" w:type="dxa"/>
          </w:tcPr>
          <w:p>
            <w:pPr>
              <w:pStyle w:val="0"/>
              <w:jc w:val="center"/>
            </w:pPr>
            <w:r>
              <w:rPr>
                <w:sz w:val="24"/>
              </w:rPr>
              <w:t xml:space="preserve">1.1.2</w:t>
            </w:r>
          </w:p>
        </w:tc>
        <w:tc>
          <w:tcPr>
            <w:tcW w:w="2551" w:type="dxa"/>
          </w:tcPr>
          <w:p>
            <w:pPr>
              <w:pStyle w:val="0"/>
              <w:jc w:val="both"/>
            </w:pPr>
            <w:r>
              <w:rPr>
                <w:sz w:val="24"/>
              </w:rPr>
              <w:t xml:space="preserve">Номер документа, подтверждающего проведение операции</w:t>
            </w:r>
          </w:p>
        </w:tc>
        <w:tc>
          <w:tcPr>
            <w:tcW w:w="5839" w:type="dxa"/>
          </w:tcPr>
          <w:p>
            <w:pPr>
              <w:pStyle w:val="0"/>
              <w:jc w:val="both"/>
            </w:pPr>
            <w:r>
              <w:rPr>
                <w:sz w:val="24"/>
              </w:rPr>
              <w:t xml:space="preserve">Указывается номер документа, на основании которого была отражена операция на лицевом счете (при наличии)</w:t>
            </w:r>
          </w:p>
        </w:tc>
      </w:tr>
      <w:tr>
        <w:tc>
          <w:tcPr>
            <w:tcW w:w="680" w:type="dxa"/>
          </w:tcPr>
          <w:p>
            <w:pPr>
              <w:pStyle w:val="0"/>
              <w:jc w:val="center"/>
            </w:pPr>
            <w:r>
              <w:rPr>
                <w:sz w:val="24"/>
              </w:rPr>
              <w:t xml:space="preserve">1.1.3</w:t>
            </w:r>
          </w:p>
        </w:tc>
        <w:tc>
          <w:tcPr>
            <w:tcW w:w="2551" w:type="dxa"/>
          </w:tcPr>
          <w:p>
            <w:pPr>
              <w:pStyle w:val="0"/>
              <w:jc w:val="both"/>
            </w:pPr>
            <w:r>
              <w:rPr>
                <w:sz w:val="24"/>
              </w:rPr>
              <w:t xml:space="preserve">Дата документа, подтверждающего проведение операции</w:t>
            </w:r>
          </w:p>
        </w:tc>
        <w:tc>
          <w:tcPr>
            <w:tcW w:w="5839" w:type="dxa"/>
          </w:tcPr>
          <w:p>
            <w:pPr>
              <w:pStyle w:val="0"/>
              <w:jc w:val="both"/>
            </w:pPr>
            <w:r>
              <w:rPr>
                <w:sz w:val="24"/>
              </w:rPr>
              <w:t xml:space="preserve">Указывается дата составления документа, на основании которого была отражена операция на лицевом счете</w:t>
            </w:r>
          </w:p>
        </w:tc>
      </w:tr>
      <w:tr>
        <w:tc>
          <w:tcPr>
            <w:tcW w:w="680" w:type="dxa"/>
          </w:tcPr>
          <w:p>
            <w:pPr>
              <w:pStyle w:val="0"/>
              <w:jc w:val="center"/>
            </w:pPr>
            <w:r>
              <w:rPr>
                <w:sz w:val="24"/>
              </w:rPr>
              <w:t xml:space="preserve">1.1.4</w:t>
            </w:r>
          </w:p>
        </w:tc>
        <w:tc>
          <w:tcPr>
            <w:tcW w:w="2551" w:type="dxa"/>
          </w:tcPr>
          <w:p>
            <w:pPr>
              <w:pStyle w:val="0"/>
              <w:jc w:val="both"/>
            </w:pPr>
            <w:r>
              <w:rPr>
                <w:sz w:val="24"/>
              </w:rPr>
              <w:t xml:space="preserve">Вид</w:t>
            </w:r>
          </w:p>
        </w:tc>
        <w:tc>
          <w:tcPr>
            <w:tcW w:w="5839" w:type="dxa"/>
          </w:tcPr>
          <w:p>
            <w:pPr>
              <w:pStyle w:val="0"/>
              <w:jc w:val="both"/>
            </w:pPr>
            <w:r>
              <w:rPr>
                <w:sz w:val="24"/>
              </w:rPr>
              <w:t xml:space="preserve">Указывается построчно значение "поступления" и значение "выплаты"</w:t>
            </w:r>
          </w:p>
        </w:tc>
      </w:tr>
      <w:tr>
        <w:tc>
          <w:tcPr>
            <w:tcW w:w="680" w:type="dxa"/>
            <w:vMerge w:val="restart"/>
          </w:tcPr>
          <w:p>
            <w:pPr>
              <w:pStyle w:val="0"/>
              <w:jc w:val="center"/>
            </w:pPr>
            <w:r>
              <w:rPr>
                <w:sz w:val="24"/>
              </w:rPr>
              <w:t xml:space="preserve">1.1.5</w:t>
            </w:r>
          </w:p>
        </w:tc>
        <w:tc>
          <w:tcPr>
            <w:tcW w:w="2551" w:type="dxa"/>
            <w:vMerge w:val="restart"/>
          </w:tcPr>
          <w:p>
            <w:pPr>
              <w:pStyle w:val="0"/>
              <w:jc w:val="both"/>
            </w:pPr>
            <w:r>
              <w:rPr>
                <w:sz w:val="24"/>
              </w:rPr>
              <w:t xml:space="preserve">Сумма планируемых поступлений/выплат на текущий финансовый год</w:t>
            </w:r>
          </w:p>
        </w:tc>
        <w:tc>
          <w:tcPr>
            <w:tcW w:w="5839" w:type="dxa"/>
            <w:tcBorders>
              <w:bottom w:val="nil"/>
            </w:tcBorders>
          </w:tcPr>
          <w:p>
            <w:pPr>
              <w:pStyle w:val="0"/>
              <w:jc w:val="both"/>
            </w:pPr>
            <w:r>
              <w:rPr>
                <w:sz w:val="24"/>
              </w:rPr>
              <w:t xml:space="preserve">Указывается сумма планируемых поступлений/выплат на текущий финансовый год</w:t>
            </w:r>
          </w:p>
        </w:tc>
      </w:tr>
      <w:tr>
        <w:tc>
          <w:tcPr>
            <w:vMerge w:val="continue"/>
          </w:tcPr>
          <w:p/>
        </w:tc>
        <w:tc>
          <w:tcPr>
            <w:vMerge w:val="continue"/>
          </w:tcPr>
          <w:p/>
        </w:tc>
        <w:tc>
          <w:tcPr>
            <w:tcW w:w="5839" w:type="dxa"/>
            <w:tcBorders>
              <w:top w:val="nil"/>
            </w:tcBorders>
          </w:tcPr>
          <w:p>
            <w:pPr>
              <w:pStyle w:val="0"/>
              <w:jc w:val="both"/>
            </w:pPr>
            <w:r>
              <w:rPr>
                <w:sz w:val="24"/>
              </w:rPr>
              <w:t xml:space="preserve">Реквизит заполняется на основании данных плана финансово-хозяйственной деятельности бюджетного (автономного) учреждения</w:t>
            </w:r>
          </w:p>
        </w:tc>
      </w:tr>
      <w:tr>
        <w:tc>
          <w:tcPr>
            <w:tcW w:w="680" w:type="dxa"/>
            <w:vMerge w:val="restart"/>
          </w:tcPr>
          <w:p>
            <w:pPr>
              <w:pStyle w:val="0"/>
              <w:jc w:val="center"/>
            </w:pPr>
            <w:r>
              <w:rPr>
                <w:sz w:val="24"/>
              </w:rPr>
              <w:t xml:space="preserve">1.1.6</w:t>
            </w:r>
          </w:p>
        </w:tc>
        <w:tc>
          <w:tcPr>
            <w:tcW w:w="2551" w:type="dxa"/>
            <w:vMerge w:val="restart"/>
          </w:tcPr>
          <w:p>
            <w:pPr>
              <w:pStyle w:val="0"/>
              <w:jc w:val="both"/>
            </w:pPr>
            <w:r>
              <w:rPr>
                <w:sz w:val="24"/>
              </w:rPr>
              <w:t xml:space="preserve">Сумма планируемых поступлений/выплат на первый год планового периода</w:t>
            </w:r>
          </w:p>
        </w:tc>
        <w:tc>
          <w:tcPr>
            <w:tcW w:w="5839" w:type="dxa"/>
            <w:tcBorders>
              <w:bottom w:val="nil"/>
            </w:tcBorders>
          </w:tcPr>
          <w:p>
            <w:pPr>
              <w:pStyle w:val="0"/>
              <w:jc w:val="both"/>
            </w:pPr>
            <w:r>
              <w:rPr>
                <w:sz w:val="24"/>
              </w:rPr>
              <w:t xml:space="preserve">Указывается сумма планируемых поступлений/выплат на первый год планового периода</w:t>
            </w:r>
          </w:p>
        </w:tc>
      </w:tr>
      <w:tr>
        <w:tc>
          <w:tcPr>
            <w:vMerge w:val="continue"/>
          </w:tcPr>
          <w:p/>
        </w:tc>
        <w:tc>
          <w:tcPr>
            <w:vMerge w:val="continue"/>
          </w:tcPr>
          <w:p/>
        </w:tc>
        <w:tc>
          <w:tcPr>
            <w:tcW w:w="5839" w:type="dxa"/>
            <w:tcBorders>
              <w:top w:val="nil"/>
            </w:tcBorders>
          </w:tcPr>
          <w:p>
            <w:pPr>
              <w:pStyle w:val="0"/>
              <w:jc w:val="both"/>
            </w:pPr>
            <w:r>
              <w:rPr>
                <w:sz w:val="24"/>
              </w:rPr>
              <w:t xml:space="preserve">Реквизит заполняется на основании данных плана финансово-хозяйственной деятельности бюджетного (автономного) учреждения</w:t>
            </w:r>
          </w:p>
        </w:tc>
      </w:tr>
      <w:tr>
        <w:tc>
          <w:tcPr>
            <w:tcW w:w="680" w:type="dxa"/>
            <w:vMerge w:val="restart"/>
          </w:tcPr>
          <w:p>
            <w:pPr>
              <w:pStyle w:val="0"/>
              <w:jc w:val="center"/>
            </w:pPr>
            <w:r>
              <w:rPr>
                <w:sz w:val="24"/>
              </w:rPr>
              <w:t xml:space="preserve">1.1.7</w:t>
            </w:r>
          </w:p>
        </w:tc>
        <w:tc>
          <w:tcPr>
            <w:tcW w:w="2551" w:type="dxa"/>
            <w:vMerge w:val="restart"/>
          </w:tcPr>
          <w:p>
            <w:pPr>
              <w:pStyle w:val="0"/>
              <w:jc w:val="both"/>
            </w:pPr>
            <w:r>
              <w:rPr>
                <w:sz w:val="24"/>
              </w:rPr>
              <w:t xml:space="preserve">Сумма планируемых поступлений/выплат на второй год планового периода</w:t>
            </w:r>
          </w:p>
        </w:tc>
        <w:tc>
          <w:tcPr>
            <w:tcW w:w="5839" w:type="dxa"/>
            <w:tcBorders>
              <w:bottom w:val="nil"/>
            </w:tcBorders>
          </w:tcPr>
          <w:p>
            <w:pPr>
              <w:pStyle w:val="0"/>
              <w:jc w:val="both"/>
            </w:pPr>
            <w:r>
              <w:rPr>
                <w:sz w:val="24"/>
              </w:rPr>
              <w:t xml:space="preserve">Указывается сумма планируемых поступлений/выплат на второй год планового периода</w:t>
            </w:r>
          </w:p>
        </w:tc>
      </w:tr>
      <w:tr>
        <w:tc>
          <w:tcPr>
            <w:vMerge w:val="continue"/>
          </w:tcPr>
          <w:p/>
        </w:tc>
        <w:tc>
          <w:tcPr>
            <w:vMerge w:val="continue"/>
          </w:tcPr>
          <w:p/>
        </w:tc>
        <w:tc>
          <w:tcPr>
            <w:tcW w:w="5839" w:type="dxa"/>
            <w:tcBorders>
              <w:top w:val="nil"/>
            </w:tcBorders>
          </w:tcPr>
          <w:p>
            <w:pPr>
              <w:pStyle w:val="0"/>
              <w:jc w:val="both"/>
            </w:pPr>
            <w:r>
              <w:rPr>
                <w:sz w:val="24"/>
              </w:rPr>
              <w:t xml:space="preserve">Реквизит заполняется на основании данных плана финансово-хозяйственной деятельности бюджетного (автономного) учреждения</w:t>
            </w:r>
          </w:p>
        </w:tc>
      </w:tr>
      <w:tr>
        <w:tc>
          <w:tcPr>
            <w:tcW w:w="680" w:type="dxa"/>
            <w:vMerge w:val="restart"/>
          </w:tcPr>
          <w:p>
            <w:pPr>
              <w:pStyle w:val="0"/>
              <w:jc w:val="center"/>
            </w:pPr>
            <w:r>
              <w:rPr>
                <w:sz w:val="24"/>
              </w:rPr>
              <w:t xml:space="preserve">1.1.8</w:t>
            </w:r>
          </w:p>
        </w:tc>
        <w:tc>
          <w:tcPr>
            <w:tcW w:w="2551" w:type="dxa"/>
            <w:vMerge w:val="restart"/>
          </w:tcPr>
          <w:p>
            <w:pPr>
              <w:pStyle w:val="0"/>
              <w:jc w:val="both"/>
            </w:pPr>
            <w:r>
              <w:rPr>
                <w:sz w:val="24"/>
              </w:rPr>
              <w:t xml:space="preserve">Сумма планируемых поступлений/выплат за пределами планового периода</w:t>
            </w:r>
          </w:p>
        </w:tc>
        <w:tc>
          <w:tcPr>
            <w:tcW w:w="5839" w:type="dxa"/>
            <w:tcBorders>
              <w:bottom w:val="nil"/>
            </w:tcBorders>
          </w:tcPr>
          <w:p>
            <w:pPr>
              <w:pStyle w:val="0"/>
              <w:jc w:val="both"/>
            </w:pPr>
            <w:r>
              <w:rPr>
                <w:sz w:val="24"/>
              </w:rPr>
              <w:t xml:space="preserve">Указывается сумма планируемых поступлений/выплат за пределами планового периода</w:t>
            </w:r>
          </w:p>
        </w:tc>
      </w:tr>
      <w:tr>
        <w:tc>
          <w:tcPr>
            <w:vMerge w:val="continue"/>
          </w:tcPr>
          <w:p/>
        </w:tc>
        <w:tc>
          <w:tcPr>
            <w:vMerge w:val="continue"/>
          </w:tcPr>
          <w:p/>
        </w:tc>
        <w:tc>
          <w:tcPr>
            <w:tcW w:w="5839" w:type="dxa"/>
            <w:tcBorders>
              <w:top w:val="nil"/>
            </w:tcBorders>
          </w:tcPr>
          <w:p>
            <w:pPr>
              <w:pStyle w:val="0"/>
              <w:jc w:val="both"/>
            </w:pPr>
            <w:r>
              <w:rPr>
                <w:sz w:val="24"/>
              </w:rPr>
              <w:t xml:space="preserve">Реквизит заполняется на основании данных плана финансово-хозяйственной деятельности бюджетного (автономного) учреждения</w:t>
            </w:r>
          </w:p>
        </w:tc>
      </w:tr>
      <w:tr>
        <w:tc>
          <w:tcPr>
            <w:tcW w:w="680" w:type="dxa"/>
          </w:tcPr>
          <w:p>
            <w:pPr>
              <w:pStyle w:val="0"/>
              <w:outlineLvl w:val="4"/>
              <w:jc w:val="center"/>
            </w:pPr>
            <w:r>
              <w:rPr>
                <w:sz w:val="24"/>
              </w:rPr>
              <w:t xml:space="preserve">1.2</w:t>
            </w:r>
          </w:p>
        </w:tc>
        <w:tc>
          <w:tcPr>
            <w:gridSpan w:val="2"/>
            <w:tcW w:w="8390" w:type="dxa"/>
          </w:tcPr>
          <w:p>
            <w:pPr>
              <w:pStyle w:val="0"/>
              <w:jc w:val="center"/>
            </w:pPr>
            <w:r>
              <w:rPr>
                <w:sz w:val="24"/>
              </w:rPr>
              <w:t xml:space="preserve">Сведения об операциях с целевыми субсидиями</w:t>
            </w:r>
          </w:p>
        </w:tc>
      </w:tr>
      <w:tr>
        <w:tc>
          <w:tcPr>
            <w:tcW w:w="680" w:type="dxa"/>
          </w:tcPr>
          <w:p>
            <w:pPr>
              <w:pStyle w:val="0"/>
              <w:jc w:val="center"/>
            </w:pPr>
            <w:r>
              <w:rPr>
                <w:sz w:val="24"/>
              </w:rPr>
              <w:t xml:space="preserve">1.2.1</w:t>
            </w:r>
          </w:p>
        </w:tc>
        <w:tc>
          <w:tcPr>
            <w:tcW w:w="2551" w:type="dxa"/>
          </w:tcPr>
          <w:p>
            <w:pPr>
              <w:pStyle w:val="0"/>
              <w:jc w:val="both"/>
            </w:pPr>
            <w:r>
              <w:rPr>
                <w:sz w:val="24"/>
              </w:rPr>
              <w:t xml:space="preserve">Наименование документа об операциях с целевыми субсидиями</w:t>
            </w:r>
          </w:p>
        </w:tc>
        <w:tc>
          <w:tcPr>
            <w:tcW w:w="5839" w:type="dxa"/>
          </w:tcPr>
          <w:p>
            <w:pPr>
              <w:pStyle w:val="0"/>
              <w:jc w:val="both"/>
            </w:pPr>
            <w:r>
              <w:rPr>
                <w:sz w:val="24"/>
              </w:rPr>
              <w:t xml:space="preserve">Указывается наименование документа об операциях с целевыми субсидиями, предоставленными бюджетному учреждению (автономному учреждению)</w:t>
            </w:r>
          </w:p>
        </w:tc>
      </w:tr>
      <w:tr>
        <w:tc>
          <w:tcPr>
            <w:tcW w:w="680" w:type="dxa"/>
          </w:tcPr>
          <w:p>
            <w:pPr>
              <w:pStyle w:val="0"/>
              <w:jc w:val="center"/>
            </w:pPr>
            <w:r>
              <w:rPr>
                <w:sz w:val="24"/>
              </w:rPr>
              <w:t xml:space="preserve">1.2.2</w:t>
            </w:r>
          </w:p>
        </w:tc>
        <w:tc>
          <w:tcPr>
            <w:tcW w:w="2551" w:type="dxa"/>
          </w:tcPr>
          <w:p>
            <w:pPr>
              <w:pStyle w:val="0"/>
              <w:jc w:val="both"/>
            </w:pPr>
            <w:r>
              <w:rPr>
                <w:sz w:val="24"/>
              </w:rPr>
              <w:t xml:space="preserve">Дата документа об операциях с целевыми субсидиями</w:t>
            </w:r>
          </w:p>
        </w:tc>
        <w:tc>
          <w:tcPr>
            <w:tcW w:w="5839" w:type="dxa"/>
          </w:tcPr>
          <w:p>
            <w:pPr>
              <w:pStyle w:val="0"/>
              <w:jc w:val="both"/>
            </w:pPr>
            <w:r>
              <w:rPr>
                <w:sz w:val="24"/>
              </w:rPr>
              <w:t xml:space="preserve">Указывается дата составления документа об операциях с целевыми субсидиями, предоставленными бюджетному учреждению (автономному учреждению)</w:t>
            </w:r>
          </w:p>
        </w:tc>
      </w:tr>
      <w:tr>
        <w:tc>
          <w:tcPr>
            <w:tcW w:w="680" w:type="dxa"/>
          </w:tcPr>
          <w:p>
            <w:pPr>
              <w:pStyle w:val="0"/>
              <w:jc w:val="center"/>
            </w:pPr>
            <w:r>
              <w:rPr>
                <w:sz w:val="24"/>
              </w:rPr>
              <w:t xml:space="preserve">1.2.3</w:t>
            </w:r>
          </w:p>
        </w:tc>
        <w:tc>
          <w:tcPr>
            <w:tcW w:w="2551" w:type="dxa"/>
          </w:tcPr>
          <w:p>
            <w:pPr>
              <w:pStyle w:val="0"/>
              <w:jc w:val="both"/>
            </w:pPr>
            <w:r>
              <w:rPr>
                <w:sz w:val="24"/>
              </w:rPr>
              <w:t xml:space="preserve">Код субсидии</w:t>
            </w:r>
          </w:p>
        </w:tc>
        <w:tc>
          <w:tcPr>
            <w:tcW w:w="5839" w:type="dxa"/>
          </w:tcPr>
          <w:p>
            <w:pPr>
              <w:pStyle w:val="0"/>
              <w:jc w:val="both"/>
            </w:pPr>
            <w:r>
              <w:rPr>
                <w:sz w:val="24"/>
              </w:rPr>
              <w:t xml:space="preserve">Указывается код целевой субсидии, предоставляемой бюджетным и автономным учреждениям в соответствии с </w:t>
            </w:r>
            <w:r>
              <w:rPr>
                <w:sz w:val="24"/>
              </w:rPr>
              <w:t xml:space="preserve">абзацем вторым пункта 1 статьи 78.1</w:t>
            </w:r>
            <w:r>
              <w:rPr>
                <w:sz w:val="24"/>
              </w:rPr>
              <w:t xml:space="preserve"> и </w:t>
            </w:r>
            <w:r>
              <w:rPr>
                <w:sz w:val="24"/>
              </w:rPr>
              <w:t xml:space="preserve">статьей 78.2</w:t>
            </w:r>
            <w:r>
              <w:rPr>
                <w:sz w:val="24"/>
              </w:rPr>
              <w:t xml:space="preserve"> Бюджетного кодекса Российской Федерации</w:t>
            </w:r>
          </w:p>
        </w:tc>
      </w:tr>
      <w:tr>
        <w:tc>
          <w:tcPr>
            <w:tcW w:w="680" w:type="dxa"/>
          </w:tcPr>
          <w:p>
            <w:pPr>
              <w:pStyle w:val="0"/>
              <w:jc w:val="center"/>
            </w:pPr>
            <w:r>
              <w:rPr>
                <w:sz w:val="24"/>
              </w:rPr>
              <w:t xml:space="preserve">1.2.4</w:t>
            </w:r>
          </w:p>
        </w:tc>
        <w:tc>
          <w:tcPr>
            <w:tcW w:w="2551" w:type="dxa"/>
          </w:tcPr>
          <w:p>
            <w:pPr>
              <w:pStyle w:val="0"/>
              <w:jc w:val="both"/>
            </w:pPr>
            <w:r>
              <w:rPr>
                <w:sz w:val="24"/>
              </w:rPr>
              <w:t xml:space="preserve">Идентификатор государственного контракта, контракта, договора, соглашения</w:t>
            </w:r>
          </w:p>
        </w:tc>
        <w:tc>
          <w:tcPr>
            <w:tcW w:w="5839" w:type="dxa"/>
          </w:tcPr>
          <w:p>
            <w:pPr>
              <w:pStyle w:val="0"/>
              <w:jc w:val="both"/>
            </w:pPr>
            <w:r>
              <w:rPr>
                <w:sz w:val="24"/>
              </w:rPr>
              <w:t xml:space="preserve">Указывается уникальный номер реестровой записи в соответствии с законодательством Российской Федерации (при наличии)</w:t>
            </w:r>
          </w:p>
        </w:tc>
      </w:tr>
      <w:tr>
        <w:tc>
          <w:tcPr>
            <w:tcW w:w="680" w:type="dxa"/>
          </w:tcPr>
          <w:p>
            <w:pPr>
              <w:pStyle w:val="0"/>
              <w:jc w:val="center"/>
            </w:pPr>
            <w:r>
              <w:rPr>
                <w:sz w:val="24"/>
              </w:rPr>
              <w:t xml:space="preserve">1.2.5</w:t>
            </w:r>
          </w:p>
        </w:tc>
        <w:tc>
          <w:tcPr>
            <w:tcW w:w="2551" w:type="dxa"/>
          </w:tcPr>
          <w:p>
            <w:pPr>
              <w:pStyle w:val="0"/>
              <w:jc w:val="both"/>
            </w:pPr>
            <w:r>
              <w:rPr>
                <w:sz w:val="24"/>
              </w:rPr>
              <w:t xml:space="preserve">Иной идентификатор</w:t>
            </w:r>
          </w:p>
        </w:tc>
        <w:tc>
          <w:tcPr>
            <w:tcW w:w="5839" w:type="dxa"/>
          </w:tcPr>
          <w:p>
            <w:pPr>
              <w:pStyle w:val="0"/>
              <w:jc w:val="both"/>
            </w:pPr>
            <w:r>
              <w:rPr>
                <w:sz w:val="24"/>
              </w:rPr>
              <w:t xml:space="preserve">Указывается при необходимости идентификатор, кроме идентификатора государственного контракта, контракта, договора, соглашения, позволяющий идентифицировать операцию в соответствии с законодательством Российской Федерации</w:t>
            </w:r>
          </w:p>
        </w:tc>
      </w:tr>
      <w:tr>
        <w:tc>
          <w:tcPr>
            <w:tcW w:w="680" w:type="dxa"/>
          </w:tcPr>
          <w:p>
            <w:pPr>
              <w:pStyle w:val="0"/>
              <w:jc w:val="center"/>
            </w:pPr>
            <w:r>
              <w:rPr>
                <w:sz w:val="24"/>
              </w:rPr>
              <w:t xml:space="preserve">1.2.6</w:t>
            </w:r>
          </w:p>
        </w:tc>
        <w:tc>
          <w:tcPr>
            <w:tcW w:w="2551" w:type="dxa"/>
          </w:tcPr>
          <w:p>
            <w:pPr>
              <w:pStyle w:val="0"/>
              <w:jc w:val="both"/>
            </w:pPr>
            <w:r>
              <w:rPr>
                <w:sz w:val="24"/>
              </w:rPr>
              <w:t xml:space="preserve">Код объекта капитальных вложений</w:t>
            </w:r>
          </w:p>
        </w:tc>
        <w:tc>
          <w:tcPr>
            <w:tcW w:w="5839" w:type="dxa"/>
          </w:tcPr>
          <w:p>
            <w:pPr>
              <w:pStyle w:val="0"/>
              <w:jc w:val="both"/>
            </w:pPr>
            <w:r>
              <w:rPr>
                <w:sz w:val="24"/>
              </w:rPr>
              <w:t xml:space="preserve">Указывается код объекта капитального строительства или объекта недвижимого имущества (при наличии)</w:t>
            </w:r>
          </w:p>
        </w:tc>
      </w:tr>
      <w:tr>
        <w:tc>
          <w:tcPr>
            <w:tcW w:w="680" w:type="dxa"/>
            <w:vMerge w:val="restart"/>
          </w:tcPr>
          <w:p>
            <w:pPr>
              <w:pStyle w:val="0"/>
              <w:jc w:val="center"/>
            </w:pPr>
            <w:r>
              <w:rPr>
                <w:sz w:val="24"/>
              </w:rPr>
              <w:t xml:space="preserve">1.2.7</w:t>
            </w:r>
          </w:p>
        </w:tc>
        <w:tc>
          <w:tcPr>
            <w:tcW w:w="2551" w:type="dxa"/>
            <w:vMerge w:val="restart"/>
          </w:tcPr>
          <w:p>
            <w:pPr>
              <w:pStyle w:val="0"/>
              <w:jc w:val="both"/>
            </w:pPr>
            <w:r>
              <w:rPr>
                <w:sz w:val="24"/>
              </w:rPr>
              <w:t xml:space="preserve">Разрешенный к использованию остаток субсидий прошлых лет на начало текущего финансового года</w:t>
            </w:r>
          </w:p>
        </w:tc>
        <w:tc>
          <w:tcPr>
            <w:tcW w:w="5839" w:type="dxa"/>
            <w:tcBorders>
              <w:bottom w:val="nil"/>
            </w:tcBorders>
          </w:tcPr>
          <w:p>
            <w:pPr>
              <w:pStyle w:val="0"/>
              <w:jc w:val="both"/>
            </w:pPr>
            <w:r>
              <w:rPr>
                <w:sz w:val="24"/>
              </w:rPr>
              <w:t xml:space="preserve">Указываются неиспользованные на начало текущего финансового года остатки целевых субсидий, разрешенные к использованию</w:t>
            </w:r>
          </w:p>
        </w:tc>
      </w:tr>
      <w:tr>
        <w:tc>
          <w:tcPr>
            <w:vMerge w:val="continue"/>
          </w:tcPr>
          <w:p/>
        </w:tc>
        <w:tc>
          <w:tcPr>
            <w:vMerge w:val="continue"/>
          </w:tcPr>
          <w:p/>
        </w:tc>
        <w:tc>
          <w:tcPr>
            <w:tcW w:w="5839" w:type="dxa"/>
            <w:tcBorders>
              <w:top w:val="nil"/>
            </w:tcBorders>
          </w:tcPr>
          <w:p>
            <w:pPr>
              <w:pStyle w:val="0"/>
              <w:jc w:val="both"/>
            </w:pPr>
            <w:r>
              <w:rPr>
                <w:sz w:val="24"/>
              </w:rPr>
              <w:t xml:space="preserve">По строке "Итого" указывается итоговый остаток неиспользованных на начало текущего финансового года целевых субсидий прошлых лет, разрешенный к использованию</w:t>
            </w:r>
          </w:p>
        </w:tc>
      </w:tr>
      <w:tr>
        <w:tc>
          <w:tcPr>
            <w:tcW w:w="680" w:type="dxa"/>
            <w:vMerge w:val="restart"/>
          </w:tcPr>
          <w:p>
            <w:pPr>
              <w:pStyle w:val="0"/>
              <w:jc w:val="center"/>
            </w:pPr>
            <w:r>
              <w:rPr>
                <w:sz w:val="24"/>
              </w:rPr>
              <w:t xml:space="preserve">1.2.8</w:t>
            </w:r>
          </w:p>
        </w:tc>
        <w:tc>
          <w:tcPr>
            <w:tcW w:w="2551" w:type="dxa"/>
            <w:vMerge w:val="restart"/>
          </w:tcPr>
          <w:p>
            <w:pPr>
              <w:pStyle w:val="0"/>
              <w:jc w:val="both"/>
            </w:pPr>
            <w:r>
              <w:rPr>
                <w:sz w:val="24"/>
              </w:rPr>
              <w:t xml:space="preserve">Суммы возврата дебиторской задолженности прошлых лет</w:t>
            </w:r>
          </w:p>
        </w:tc>
        <w:tc>
          <w:tcPr>
            <w:tcW w:w="5839" w:type="dxa"/>
            <w:tcBorders>
              <w:bottom w:val="nil"/>
            </w:tcBorders>
          </w:tcPr>
          <w:p>
            <w:pPr>
              <w:pStyle w:val="0"/>
              <w:jc w:val="both"/>
            </w:pPr>
            <w:r>
              <w:rPr>
                <w:sz w:val="24"/>
              </w:rPr>
              <w:t xml:space="preserve">Указывается сумма возврата средств, поступивших учреждению в текущем финансовом году по произведенным учреждением до начала текущего финансового года выплатам, источником финансового обеспечения которых являются субсидии, предоставленные бюджетным и автономным учреждениям в соответствии с </w:t>
            </w:r>
            <w:r>
              <w:rPr>
                <w:sz w:val="24"/>
              </w:rPr>
              <w:t xml:space="preserve">абзацем вторым пункта 1 статьи 78.1</w:t>
            </w:r>
            <w:r>
              <w:rPr>
                <w:sz w:val="24"/>
              </w:rPr>
              <w:t xml:space="preserve"> и </w:t>
            </w:r>
            <w:r>
              <w:rPr>
                <w:sz w:val="24"/>
              </w:rPr>
              <w:t xml:space="preserve">статьей 78.2</w:t>
            </w:r>
            <w:r>
              <w:rPr>
                <w:sz w:val="24"/>
              </w:rPr>
              <w:t xml:space="preserve"> Бюджетного кодекса Российской Федерации, разрешенная к использованию</w:t>
            </w:r>
          </w:p>
        </w:tc>
      </w:tr>
      <w:tr>
        <w:tc>
          <w:tcPr>
            <w:vMerge w:val="continue"/>
          </w:tcPr>
          <w:p/>
        </w:tc>
        <w:tc>
          <w:tcPr>
            <w:vMerge w:val="continue"/>
          </w:tcPr>
          <w:p/>
        </w:tc>
        <w:tc>
          <w:tcPr>
            <w:tcW w:w="5839" w:type="dxa"/>
            <w:tcBorders>
              <w:top w:val="nil"/>
            </w:tcBorders>
          </w:tcPr>
          <w:p>
            <w:pPr>
              <w:pStyle w:val="0"/>
              <w:jc w:val="both"/>
            </w:pPr>
            <w:r>
              <w:rPr>
                <w:sz w:val="24"/>
              </w:rPr>
              <w:t xml:space="preserve">По строке "Итого" указывается общая сумма возврата дебиторской задолженности прошлых лет, разрешенная к использованию</w:t>
            </w:r>
          </w:p>
        </w:tc>
      </w:tr>
      <w:tr>
        <w:tc>
          <w:tcPr>
            <w:tcW w:w="680" w:type="dxa"/>
            <w:vMerge w:val="restart"/>
          </w:tcPr>
          <w:p>
            <w:pPr>
              <w:pStyle w:val="0"/>
              <w:jc w:val="center"/>
            </w:pPr>
            <w:r>
              <w:rPr>
                <w:sz w:val="24"/>
              </w:rPr>
              <w:t xml:space="preserve">1.2.9</w:t>
            </w:r>
          </w:p>
        </w:tc>
        <w:tc>
          <w:tcPr>
            <w:tcW w:w="2551" w:type="dxa"/>
            <w:vMerge w:val="restart"/>
          </w:tcPr>
          <w:p>
            <w:pPr>
              <w:pStyle w:val="0"/>
              <w:jc w:val="both"/>
            </w:pPr>
            <w:r>
              <w:rPr>
                <w:sz w:val="24"/>
              </w:rPr>
              <w:t xml:space="preserve">Планируемые поступления</w:t>
            </w:r>
          </w:p>
        </w:tc>
        <w:tc>
          <w:tcPr>
            <w:tcW w:w="5839" w:type="dxa"/>
            <w:tcBorders>
              <w:bottom w:val="nil"/>
            </w:tcBorders>
          </w:tcPr>
          <w:p>
            <w:pPr>
              <w:pStyle w:val="0"/>
              <w:jc w:val="both"/>
            </w:pPr>
            <w:r>
              <w:rPr>
                <w:sz w:val="24"/>
              </w:rPr>
              <w:t xml:space="preserve">Указывается сумма планируемых на текущий финансовый год поступлений целевых субсидий</w:t>
            </w:r>
          </w:p>
        </w:tc>
      </w:tr>
      <w:tr>
        <w:tc>
          <w:tcPr>
            <w:vMerge w:val="continue"/>
          </w:tcPr>
          <w:p/>
        </w:tc>
        <w:tc>
          <w:tcPr>
            <w:vMerge w:val="continue"/>
          </w:tcPr>
          <w:p/>
        </w:tc>
        <w:tc>
          <w:tcPr>
            <w:tcW w:w="5839" w:type="dxa"/>
            <w:tcBorders>
              <w:top w:val="nil"/>
            </w:tcBorders>
          </w:tcPr>
          <w:p>
            <w:pPr>
              <w:pStyle w:val="0"/>
              <w:jc w:val="both"/>
            </w:pPr>
            <w:r>
              <w:rPr>
                <w:sz w:val="24"/>
              </w:rPr>
              <w:t xml:space="preserve">По строке "Итого" указывается общая сумма планируемых на текущий финансовый год поступлений целевых субсидий</w:t>
            </w:r>
          </w:p>
        </w:tc>
      </w:tr>
      <w:tr>
        <w:tc>
          <w:tcPr>
            <w:tcW w:w="680" w:type="dxa"/>
            <w:vMerge w:val="restart"/>
          </w:tcPr>
          <w:p>
            <w:pPr>
              <w:pStyle w:val="0"/>
              <w:jc w:val="center"/>
            </w:pPr>
            <w:r>
              <w:rPr>
                <w:sz w:val="24"/>
              </w:rPr>
              <w:t xml:space="preserve">1.2.10</w:t>
            </w:r>
          </w:p>
        </w:tc>
        <w:tc>
          <w:tcPr>
            <w:tcW w:w="2551" w:type="dxa"/>
            <w:vMerge w:val="restart"/>
          </w:tcPr>
          <w:p>
            <w:pPr>
              <w:pStyle w:val="0"/>
              <w:jc w:val="both"/>
            </w:pPr>
            <w:r>
              <w:rPr>
                <w:sz w:val="24"/>
              </w:rPr>
              <w:t xml:space="preserve">Планируемые выплаты</w:t>
            </w:r>
          </w:p>
        </w:tc>
        <w:tc>
          <w:tcPr>
            <w:tcW w:w="5839" w:type="dxa"/>
            <w:tcBorders>
              <w:bottom w:val="nil"/>
            </w:tcBorders>
          </w:tcPr>
          <w:p>
            <w:pPr>
              <w:pStyle w:val="0"/>
              <w:jc w:val="both"/>
            </w:pPr>
            <w:r>
              <w:rPr>
                <w:sz w:val="24"/>
              </w:rPr>
              <w:t xml:space="preserve">Указывается сумма планируемых на текущий финансовый год выплат, источником финансового обеспечения которых являются целевые субсидии</w:t>
            </w:r>
          </w:p>
        </w:tc>
      </w:tr>
      <w:tr>
        <w:tc>
          <w:tcPr>
            <w:vMerge w:val="continue"/>
          </w:tcPr>
          <w:p/>
        </w:tc>
        <w:tc>
          <w:tcPr>
            <w:vMerge w:val="continue"/>
          </w:tcPr>
          <w:p/>
        </w:tc>
        <w:tc>
          <w:tcPr>
            <w:tcW w:w="5839" w:type="dxa"/>
            <w:tcBorders>
              <w:top w:val="nil"/>
            </w:tcBorders>
          </w:tcPr>
          <w:p>
            <w:pPr>
              <w:pStyle w:val="0"/>
              <w:jc w:val="both"/>
            </w:pPr>
            <w:r>
              <w:rPr>
                <w:sz w:val="24"/>
              </w:rPr>
              <w:t xml:space="preserve">По строке "Итого" указывается общая сумма планируемых на текущий финансовый год выплат, источником финансового обеспечения которых являются целевые субсидии</w:t>
            </w:r>
          </w:p>
        </w:tc>
      </w:tr>
      <w:tr>
        <w:tc>
          <w:tcPr>
            <w:tcW w:w="680" w:type="dxa"/>
          </w:tcPr>
          <w:p>
            <w:pPr>
              <w:pStyle w:val="0"/>
              <w:outlineLvl w:val="3"/>
              <w:jc w:val="center"/>
            </w:pPr>
            <w:r>
              <w:rPr>
                <w:sz w:val="24"/>
              </w:rPr>
              <w:t xml:space="preserve">2</w:t>
            </w:r>
          </w:p>
        </w:tc>
        <w:tc>
          <w:tcPr>
            <w:gridSpan w:val="2"/>
            <w:tcW w:w="8390" w:type="dxa"/>
          </w:tcPr>
          <w:p>
            <w:pPr>
              <w:pStyle w:val="0"/>
              <w:jc w:val="center"/>
            </w:pPr>
            <w:r>
              <w:rPr>
                <w:sz w:val="24"/>
              </w:rPr>
              <w:t xml:space="preserve">Остаток средств на лицевом счете</w:t>
            </w:r>
          </w:p>
        </w:tc>
      </w:tr>
      <w:tr>
        <w:tc>
          <w:tcPr>
            <w:tcW w:w="680" w:type="dxa"/>
          </w:tcPr>
          <w:p>
            <w:pPr>
              <w:pStyle w:val="0"/>
              <w:jc w:val="center"/>
            </w:pPr>
            <w:r>
              <w:rPr>
                <w:sz w:val="24"/>
              </w:rPr>
              <w:t xml:space="preserve">2.1</w:t>
            </w:r>
          </w:p>
        </w:tc>
        <w:tc>
          <w:tcPr>
            <w:tcW w:w="2551" w:type="dxa"/>
          </w:tcPr>
          <w:p>
            <w:pPr>
              <w:pStyle w:val="0"/>
              <w:jc w:val="both"/>
            </w:pPr>
            <w:r>
              <w:rPr>
                <w:sz w:val="24"/>
              </w:rPr>
              <w:t xml:space="preserve">Наименование показателя</w:t>
            </w:r>
          </w:p>
        </w:tc>
        <w:tc>
          <w:tcPr>
            <w:tcW w:w="5839" w:type="dxa"/>
          </w:tcPr>
          <w:p>
            <w:pPr>
              <w:pStyle w:val="0"/>
              <w:jc w:val="both"/>
            </w:pPr>
            <w:r>
              <w:rPr>
                <w:sz w:val="24"/>
              </w:rPr>
              <w:t xml:space="preserve">Указывается построчно значение "на начало периода" и значение "на конец периода"</w:t>
            </w:r>
          </w:p>
        </w:tc>
      </w:tr>
      <w:tr>
        <w:tc>
          <w:tcPr>
            <w:tcW w:w="680" w:type="dxa"/>
          </w:tcPr>
          <w:p>
            <w:pPr>
              <w:pStyle w:val="0"/>
              <w:jc w:val="center"/>
            </w:pPr>
            <w:r>
              <w:rPr>
                <w:sz w:val="24"/>
              </w:rPr>
              <w:t xml:space="preserve">2.2</w:t>
            </w:r>
          </w:p>
        </w:tc>
        <w:tc>
          <w:tcPr>
            <w:tcW w:w="2551" w:type="dxa"/>
          </w:tcPr>
          <w:p>
            <w:pPr>
              <w:pStyle w:val="0"/>
              <w:jc w:val="both"/>
            </w:pPr>
            <w:r>
              <w:rPr>
                <w:sz w:val="24"/>
              </w:rPr>
              <w:t xml:space="preserve">Всего</w:t>
            </w:r>
          </w:p>
        </w:tc>
        <w:tc>
          <w:tcPr>
            <w:tcW w:w="5839" w:type="dxa"/>
          </w:tcPr>
          <w:p>
            <w:pPr>
              <w:pStyle w:val="0"/>
              <w:jc w:val="both"/>
            </w:pPr>
            <w:r>
              <w:rPr>
                <w:sz w:val="24"/>
              </w:rPr>
              <w:t xml:space="preserve">Указывается остаток средств на лицевом счете на начало периода/на конец периода нарастающим итогом с начала текущего финансового года</w:t>
            </w:r>
          </w:p>
        </w:tc>
      </w:tr>
      <w:tr>
        <w:tc>
          <w:tcPr>
            <w:tcW w:w="680" w:type="dxa"/>
          </w:tcPr>
          <w:p>
            <w:pPr>
              <w:pStyle w:val="0"/>
              <w:jc w:val="center"/>
            </w:pPr>
            <w:r>
              <w:rPr>
                <w:sz w:val="24"/>
              </w:rPr>
              <w:t xml:space="preserve">2.3</w:t>
            </w:r>
          </w:p>
        </w:tc>
        <w:tc>
          <w:tcPr>
            <w:tcW w:w="2551" w:type="dxa"/>
          </w:tcPr>
          <w:p>
            <w:pPr>
              <w:pStyle w:val="0"/>
              <w:jc w:val="both"/>
            </w:pPr>
            <w:r>
              <w:rPr>
                <w:sz w:val="24"/>
              </w:rPr>
              <w:t xml:space="preserve">В том числе неразрешенный к использованию</w:t>
            </w:r>
          </w:p>
        </w:tc>
        <w:tc>
          <w:tcPr>
            <w:tcW w:w="5839" w:type="dxa"/>
          </w:tcPr>
          <w:p>
            <w:pPr>
              <w:pStyle w:val="0"/>
              <w:jc w:val="both"/>
            </w:pPr>
            <w:r>
              <w:rPr>
                <w:sz w:val="24"/>
              </w:rPr>
              <w:t xml:space="preserve">Указывается неразрешенный к использованию остаток средств на лицевом счете на начало периода/на конец периода нарастающим итогом с начала текущего финансового года</w:t>
            </w:r>
          </w:p>
        </w:tc>
      </w:tr>
      <w:tr>
        <w:tc>
          <w:tcPr>
            <w:tcW w:w="680" w:type="dxa"/>
          </w:tcPr>
          <w:p>
            <w:pPr>
              <w:pStyle w:val="0"/>
              <w:outlineLvl w:val="3"/>
              <w:jc w:val="center"/>
            </w:pPr>
            <w:r>
              <w:rPr>
                <w:sz w:val="24"/>
              </w:rPr>
              <w:t xml:space="preserve">3</w:t>
            </w:r>
          </w:p>
        </w:tc>
        <w:tc>
          <w:tcPr>
            <w:gridSpan w:val="2"/>
            <w:tcW w:w="8390" w:type="dxa"/>
          </w:tcPr>
          <w:p>
            <w:pPr>
              <w:pStyle w:val="0"/>
              <w:jc w:val="center"/>
            </w:pPr>
            <w:r>
              <w:rPr>
                <w:sz w:val="24"/>
              </w:rPr>
              <w:t xml:space="preserve">Поступления</w:t>
            </w:r>
          </w:p>
        </w:tc>
      </w:tr>
      <w:tr>
        <w:tc>
          <w:tcPr>
            <w:tcW w:w="680" w:type="dxa"/>
          </w:tcPr>
          <w:p>
            <w:pPr>
              <w:pStyle w:val="0"/>
              <w:outlineLvl w:val="4"/>
              <w:jc w:val="center"/>
            </w:pPr>
            <w:r>
              <w:rPr>
                <w:sz w:val="24"/>
              </w:rPr>
              <w:t xml:space="preserve">3.1</w:t>
            </w:r>
          </w:p>
        </w:tc>
        <w:tc>
          <w:tcPr>
            <w:gridSpan w:val="2"/>
            <w:tcW w:w="8390" w:type="dxa"/>
          </w:tcPr>
          <w:p>
            <w:pPr>
              <w:pStyle w:val="0"/>
              <w:jc w:val="center"/>
            </w:pPr>
            <w:r>
              <w:rPr>
                <w:sz w:val="24"/>
              </w:rPr>
              <w:t xml:space="preserve">Субсидии на финансовое обеспечение выполнения государственного (муниципального) задания (код поступления "ГЗ")</w:t>
            </w:r>
          </w:p>
        </w:tc>
      </w:tr>
      <w:tr>
        <w:tc>
          <w:tcPr>
            <w:tcW w:w="680" w:type="dxa"/>
          </w:tcPr>
          <w:p>
            <w:pPr>
              <w:pStyle w:val="0"/>
              <w:jc w:val="center"/>
            </w:pPr>
            <w:r>
              <w:rPr>
                <w:sz w:val="24"/>
              </w:rPr>
              <w:t xml:space="preserve">3.1.1</w:t>
            </w:r>
          </w:p>
        </w:tc>
        <w:tc>
          <w:tcPr>
            <w:tcW w:w="2551" w:type="dxa"/>
          </w:tcPr>
          <w:p>
            <w:pPr>
              <w:pStyle w:val="0"/>
              <w:jc w:val="both"/>
            </w:pPr>
            <w:r>
              <w:rPr>
                <w:sz w:val="24"/>
              </w:rPr>
              <w:t xml:space="preserve">Наименование документа, подтверждающего проведение операции</w:t>
            </w:r>
          </w:p>
        </w:tc>
        <w:tc>
          <w:tcPr>
            <w:tcW w:w="5839" w:type="dxa"/>
          </w:tcPr>
          <w:p>
            <w:pPr>
              <w:pStyle w:val="0"/>
              <w:jc w:val="both"/>
            </w:pPr>
            <w:r>
              <w:rPr>
                <w:sz w:val="24"/>
              </w:rPr>
              <w:t xml:space="preserve">Указывается наименование документа, на основании которого была отражена операция на лицевом счете</w:t>
            </w:r>
          </w:p>
        </w:tc>
      </w:tr>
      <w:tr>
        <w:tc>
          <w:tcPr>
            <w:tcW w:w="680" w:type="dxa"/>
          </w:tcPr>
          <w:p>
            <w:pPr>
              <w:pStyle w:val="0"/>
              <w:jc w:val="center"/>
            </w:pPr>
            <w:r>
              <w:rPr>
                <w:sz w:val="24"/>
              </w:rPr>
              <w:t xml:space="preserve">3.1.2</w:t>
            </w:r>
          </w:p>
        </w:tc>
        <w:tc>
          <w:tcPr>
            <w:tcW w:w="2551" w:type="dxa"/>
          </w:tcPr>
          <w:p>
            <w:pPr>
              <w:pStyle w:val="0"/>
              <w:jc w:val="both"/>
            </w:pPr>
            <w:r>
              <w:rPr>
                <w:sz w:val="24"/>
              </w:rPr>
              <w:t xml:space="preserve">Номер документа, подтверждающего проведение операции</w:t>
            </w:r>
          </w:p>
        </w:tc>
        <w:tc>
          <w:tcPr>
            <w:tcW w:w="5839" w:type="dxa"/>
          </w:tcPr>
          <w:p>
            <w:pPr>
              <w:pStyle w:val="0"/>
              <w:jc w:val="both"/>
            </w:pPr>
            <w:r>
              <w:rPr>
                <w:sz w:val="24"/>
              </w:rPr>
              <w:t xml:space="preserve">Указывается номер документа, на основании которого была отражена операция на лицевом счете</w:t>
            </w:r>
          </w:p>
        </w:tc>
      </w:tr>
      <w:tr>
        <w:tc>
          <w:tcPr>
            <w:tcW w:w="680" w:type="dxa"/>
          </w:tcPr>
          <w:p>
            <w:pPr>
              <w:pStyle w:val="0"/>
              <w:jc w:val="center"/>
            </w:pPr>
            <w:r>
              <w:rPr>
                <w:sz w:val="24"/>
              </w:rPr>
              <w:t xml:space="preserve">3.1.3</w:t>
            </w:r>
          </w:p>
        </w:tc>
        <w:tc>
          <w:tcPr>
            <w:tcW w:w="2551" w:type="dxa"/>
          </w:tcPr>
          <w:p>
            <w:pPr>
              <w:pStyle w:val="0"/>
              <w:jc w:val="both"/>
            </w:pPr>
            <w:r>
              <w:rPr>
                <w:sz w:val="24"/>
              </w:rPr>
              <w:t xml:space="preserve">Дата документа, подтверждающего проведение операции</w:t>
            </w:r>
          </w:p>
        </w:tc>
        <w:tc>
          <w:tcPr>
            <w:tcW w:w="5839" w:type="dxa"/>
          </w:tcPr>
          <w:p>
            <w:pPr>
              <w:pStyle w:val="0"/>
              <w:jc w:val="both"/>
            </w:pPr>
            <w:r>
              <w:rPr>
                <w:sz w:val="24"/>
              </w:rPr>
              <w:t xml:space="preserve">Указывается дата документа, на основании которого была отражена операция на лицевом счете</w:t>
            </w:r>
          </w:p>
        </w:tc>
      </w:tr>
      <w:tr>
        <w:tc>
          <w:tcPr>
            <w:tcW w:w="680" w:type="dxa"/>
          </w:tcPr>
          <w:p>
            <w:pPr>
              <w:pStyle w:val="0"/>
              <w:jc w:val="center"/>
            </w:pPr>
            <w:r>
              <w:rPr>
                <w:sz w:val="24"/>
              </w:rPr>
              <w:t xml:space="preserve">3.1.4</w:t>
            </w:r>
          </w:p>
        </w:tc>
        <w:tc>
          <w:tcPr>
            <w:tcW w:w="2551" w:type="dxa"/>
          </w:tcPr>
          <w:p>
            <w:pPr>
              <w:pStyle w:val="0"/>
              <w:jc w:val="both"/>
            </w:pPr>
            <w:r>
              <w:rPr>
                <w:sz w:val="24"/>
              </w:rPr>
              <w:t xml:space="preserve">Код по бюджетной классификации Российской Федерации</w:t>
            </w:r>
          </w:p>
        </w:tc>
        <w:tc>
          <w:tcPr>
            <w:tcW w:w="5839" w:type="dxa"/>
          </w:tcPr>
          <w:p>
            <w:pPr>
              <w:pStyle w:val="0"/>
              <w:jc w:val="both"/>
            </w:pPr>
            <w:r>
              <w:rPr>
                <w:sz w:val="24"/>
              </w:rPr>
              <w:t xml:space="preserve">Указывается аналитический код поступлений или выплат, соответствующий коду бюджетной классификации, исходя из экономического содержания планируемых поступлений и выплат</w:t>
            </w:r>
          </w:p>
        </w:tc>
      </w:tr>
      <w:tr>
        <w:tc>
          <w:tcPr>
            <w:tcW w:w="680" w:type="dxa"/>
          </w:tcPr>
          <w:p>
            <w:pPr>
              <w:pStyle w:val="0"/>
              <w:jc w:val="center"/>
            </w:pPr>
            <w:r>
              <w:rPr>
                <w:sz w:val="24"/>
              </w:rPr>
              <w:t xml:space="preserve">3.1.5</w:t>
            </w:r>
          </w:p>
        </w:tc>
        <w:tc>
          <w:tcPr>
            <w:tcW w:w="2551" w:type="dxa"/>
          </w:tcPr>
          <w:p>
            <w:pPr>
              <w:pStyle w:val="0"/>
              <w:jc w:val="both"/>
            </w:pPr>
            <w:r>
              <w:rPr>
                <w:sz w:val="24"/>
              </w:rPr>
              <w:t xml:space="preserve">Идентификатор государственного контракта, контракта, договора, соглашения</w:t>
            </w:r>
          </w:p>
        </w:tc>
        <w:tc>
          <w:tcPr>
            <w:tcW w:w="5839" w:type="dxa"/>
          </w:tcPr>
          <w:p>
            <w:pPr>
              <w:pStyle w:val="0"/>
              <w:jc w:val="both"/>
            </w:pPr>
            <w:r>
              <w:rPr>
                <w:sz w:val="24"/>
              </w:rPr>
              <w:t xml:space="preserve">Указывается уникальный номер реестровой записи в соответствии с законодательством Российской Федерации (при наличии)</w:t>
            </w:r>
          </w:p>
        </w:tc>
      </w:tr>
      <w:tr>
        <w:tc>
          <w:tcPr>
            <w:tcW w:w="680" w:type="dxa"/>
          </w:tcPr>
          <w:p>
            <w:pPr>
              <w:pStyle w:val="0"/>
              <w:jc w:val="center"/>
            </w:pPr>
            <w:r>
              <w:rPr>
                <w:sz w:val="24"/>
              </w:rPr>
              <w:t xml:space="preserve">3.1.6</w:t>
            </w:r>
          </w:p>
        </w:tc>
        <w:tc>
          <w:tcPr>
            <w:tcW w:w="2551" w:type="dxa"/>
          </w:tcPr>
          <w:p>
            <w:pPr>
              <w:pStyle w:val="0"/>
              <w:jc w:val="both"/>
            </w:pPr>
            <w:r>
              <w:rPr>
                <w:sz w:val="24"/>
              </w:rPr>
              <w:t xml:space="preserve">Иной идентификатор</w:t>
            </w:r>
          </w:p>
        </w:tc>
        <w:tc>
          <w:tcPr>
            <w:tcW w:w="5839" w:type="dxa"/>
          </w:tcPr>
          <w:p>
            <w:pPr>
              <w:pStyle w:val="0"/>
              <w:jc w:val="both"/>
            </w:pPr>
            <w:r>
              <w:rPr>
                <w:sz w:val="24"/>
              </w:rPr>
              <w:t xml:space="preserve">Указывается при необходимости идентификатор, кроме идентификатора государственного контракта, контракта, договора, соглашения, позволяющий идентифицировать операцию в соответствии с законодательством Российской Федерации</w:t>
            </w:r>
          </w:p>
        </w:tc>
      </w:tr>
      <w:tr>
        <w:tc>
          <w:tcPr>
            <w:tcW w:w="680" w:type="dxa"/>
            <w:vMerge w:val="restart"/>
          </w:tcPr>
          <w:p>
            <w:pPr>
              <w:pStyle w:val="0"/>
              <w:jc w:val="center"/>
            </w:pPr>
            <w:r>
              <w:rPr>
                <w:sz w:val="24"/>
              </w:rPr>
              <w:t xml:space="preserve">3.1.7</w:t>
            </w:r>
          </w:p>
        </w:tc>
        <w:tc>
          <w:tcPr>
            <w:tcW w:w="2551" w:type="dxa"/>
            <w:vMerge w:val="restart"/>
          </w:tcPr>
          <w:p>
            <w:pPr>
              <w:pStyle w:val="0"/>
              <w:jc w:val="both"/>
            </w:pPr>
            <w:r>
              <w:rPr>
                <w:sz w:val="24"/>
              </w:rPr>
              <w:t xml:space="preserve">Сумма</w:t>
            </w:r>
          </w:p>
        </w:tc>
        <w:tc>
          <w:tcPr>
            <w:tcW w:w="5839" w:type="dxa"/>
            <w:tcBorders>
              <w:bottom w:val="nil"/>
            </w:tcBorders>
          </w:tcPr>
          <w:p>
            <w:pPr>
              <w:pStyle w:val="0"/>
              <w:jc w:val="both"/>
            </w:pPr>
            <w:r>
              <w:rPr>
                <w:sz w:val="24"/>
              </w:rPr>
              <w:t xml:space="preserve">Указывается сумма по документу, подтверждающему проведение операции</w:t>
            </w:r>
          </w:p>
        </w:tc>
      </w:tr>
      <w:tr>
        <w:tc>
          <w:tcPr>
            <w:vMerge w:val="continue"/>
          </w:tcPr>
          <w:p/>
        </w:tc>
        <w:tc>
          <w:tcPr>
            <w:vMerge w:val="continue"/>
          </w:tcPr>
          <w:p/>
        </w:tc>
        <w:tc>
          <w:tcPr>
            <w:tcW w:w="5839" w:type="dxa"/>
            <w:tcBorders>
              <w:top w:val="nil"/>
            </w:tcBorders>
          </w:tcPr>
          <w:p>
            <w:pPr>
              <w:pStyle w:val="0"/>
              <w:jc w:val="both"/>
            </w:pPr>
            <w:r>
              <w:rPr>
                <w:sz w:val="24"/>
              </w:rPr>
              <w:t xml:space="preserve">По строке "Итого" указывается общая сумма по разделу</w:t>
            </w:r>
          </w:p>
        </w:tc>
      </w:tr>
      <w:tr>
        <w:tc>
          <w:tcPr>
            <w:tcW w:w="680" w:type="dxa"/>
          </w:tcPr>
          <w:p>
            <w:pPr>
              <w:pStyle w:val="0"/>
              <w:outlineLvl w:val="4"/>
              <w:jc w:val="center"/>
            </w:pPr>
            <w:r>
              <w:rPr>
                <w:sz w:val="24"/>
              </w:rPr>
              <w:t xml:space="preserve">3.2</w:t>
            </w:r>
          </w:p>
        </w:tc>
        <w:tc>
          <w:tcPr>
            <w:gridSpan w:val="2"/>
            <w:tcW w:w="8390" w:type="dxa"/>
          </w:tcPr>
          <w:p>
            <w:pPr>
              <w:pStyle w:val="0"/>
              <w:jc w:val="center"/>
            </w:pPr>
            <w:r>
              <w:rPr>
                <w:sz w:val="24"/>
              </w:rPr>
              <w:t xml:space="preserve">Субсидии на иные цели и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 (код поступления "ЦС")</w:t>
            </w:r>
          </w:p>
        </w:tc>
      </w:tr>
      <w:tr>
        <w:tc>
          <w:tcPr>
            <w:tcW w:w="680" w:type="dxa"/>
          </w:tcPr>
          <w:p>
            <w:pPr>
              <w:pStyle w:val="0"/>
              <w:jc w:val="center"/>
            </w:pPr>
            <w:r>
              <w:rPr>
                <w:sz w:val="24"/>
              </w:rPr>
              <w:t xml:space="preserve">3.2.1</w:t>
            </w:r>
          </w:p>
        </w:tc>
        <w:tc>
          <w:tcPr>
            <w:tcW w:w="2551" w:type="dxa"/>
          </w:tcPr>
          <w:p>
            <w:pPr>
              <w:pStyle w:val="0"/>
              <w:jc w:val="both"/>
            </w:pPr>
            <w:r>
              <w:rPr>
                <w:sz w:val="24"/>
              </w:rPr>
              <w:t xml:space="preserve">Наименование документа, подтверждающего проведение операции</w:t>
            </w:r>
          </w:p>
        </w:tc>
        <w:tc>
          <w:tcPr>
            <w:tcW w:w="5839" w:type="dxa"/>
          </w:tcPr>
          <w:p>
            <w:pPr>
              <w:pStyle w:val="0"/>
              <w:jc w:val="both"/>
            </w:pPr>
            <w:r>
              <w:rPr>
                <w:sz w:val="24"/>
              </w:rPr>
              <w:t xml:space="preserve">Указывается наименование документа, на основании которого была отражена операция на лицевом счете</w:t>
            </w:r>
          </w:p>
        </w:tc>
      </w:tr>
      <w:tr>
        <w:tc>
          <w:tcPr>
            <w:tcW w:w="680" w:type="dxa"/>
          </w:tcPr>
          <w:p>
            <w:pPr>
              <w:pStyle w:val="0"/>
              <w:jc w:val="center"/>
            </w:pPr>
            <w:r>
              <w:rPr>
                <w:sz w:val="24"/>
              </w:rPr>
              <w:t xml:space="preserve">3.2.2</w:t>
            </w:r>
          </w:p>
        </w:tc>
        <w:tc>
          <w:tcPr>
            <w:tcW w:w="2551" w:type="dxa"/>
          </w:tcPr>
          <w:p>
            <w:pPr>
              <w:pStyle w:val="0"/>
              <w:jc w:val="both"/>
            </w:pPr>
            <w:r>
              <w:rPr>
                <w:sz w:val="24"/>
              </w:rPr>
              <w:t xml:space="preserve">Номер документа, подтверждающего проведение операции</w:t>
            </w:r>
          </w:p>
        </w:tc>
        <w:tc>
          <w:tcPr>
            <w:tcW w:w="5839" w:type="dxa"/>
          </w:tcPr>
          <w:p>
            <w:pPr>
              <w:pStyle w:val="0"/>
              <w:jc w:val="both"/>
            </w:pPr>
            <w:r>
              <w:rPr>
                <w:sz w:val="24"/>
              </w:rPr>
              <w:t xml:space="preserve">Указывается номер документа, на основании которого была отражена операция на лицевом счете</w:t>
            </w:r>
          </w:p>
        </w:tc>
      </w:tr>
      <w:tr>
        <w:tc>
          <w:tcPr>
            <w:tcW w:w="680" w:type="dxa"/>
          </w:tcPr>
          <w:p>
            <w:pPr>
              <w:pStyle w:val="0"/>
              <w:jc w:val="center"/>
            </w:pPr>
            <w:r>
              <w:rPr>
                <w:sz w:val="24"/>
              </w:rPr>
              <w:t xml:space="preserve">3.2.3</w:t>
            </w:r>
          </w:p>
        </w:tc>
        <w:tc>
          <w:tcPr>
            <w:tcW w:w="2551" w:type="dxa"/>
          </w:tcPr>
          <w:p>
            <w:pPr>
              <w:pStyle w:val="0"/>
              <w:jc w:val="both"/>
            </w:pPr>
            <w:r>
              <w:rPr>
                <w:sz w:val="24"/>
              </w:rPr>
              <w:t xml:space="preserve">Дата документа, подтверждающего проведение операции</w:t>
            </w:r>
          </w:p>
        </w:tc>
        <w:tc>
          <w:tcPr>
            <w:tcW w:w="5839" w:type="dxa"/>
          </w:tcPr>
          <w:p>
            <w:pPr>
              <w:pStyle w:val="0"/>
              <w:jc w:val="both"/>
            </w:pPr>
            <w:r>
              <w:rPr>
                <w:sz w:val="24"/>
              </w:rPr>
              <w:t xml:space="preserve">Указывается дата документа, на основании которого была отражена операция на лицевом счете</w:t>
            </w:r>
          </w:p>
        </w:tc>
      </w:tr>
      <w:tr>
        <w:tc>
          <w:tcPr>
            <w:tcW w:w="680" w:type="dxa"/>
          </w:tcPr>
          <w:p>
            <w:pPr>
              <w:pStyle w:val="0"/>
              <w:jc w:val="center"/>
            </w:pPr>
            <w:r>
              <w:rPr>
                <w:sz w:val="24"/>
              </w:rPr>
              <w:t xml:space="preserve">3.2.4</w:t>
            </w:r>
          </w:p>
        </w:tc>
        <w:tc>
          <w:tcPr>
            <w:tcW w:w="2551" w:type="dxa"/>
          </w:tcPr>
          <w:p>
            <w:pPr>
              <w:pStyle w:val="0"/>
              <w:jc w:val="both"/>
            </w:pPr>
            <w:r>
              <w:rPr>
                <w:sz w:val="24"/>
              </w:rPr>
              <w:t xml:space="preserve">Код по бюджетной классификации Российской Федерации</w:t>
            </w:r>
          </w:p>
        </w:tc>
        <w:tc>
          <w:tcPr>
            <w:tcW w:w="5839" w:type="dxa"/>
          </w:tcPr>
          <w:p>
            <w:pPr>
              <w:pStyle w:val="0"/>
              <w:jc w:val="both"/>
            </w:pPr>
            <w:r>
              <w:rPr>
                <w:sz w:val="24"/>
              </w:rPr>
              <w:t xml:space="preserve">Указывается аналитический код поступлений или выплат, соответствующий коду бюджетной классификации, исходя из экономического содержания планируемых поступлений и выплат</w:t>
            </w:r>
          </w:p>
        </w:tc>
      </w:tr>
      <w:tr>
        <w:tc>
          <w:tcPr>
            <w:tcW w:w="680" w:type="dxa"/>
          </w:tcPr>
          <w:p>
            <w:pPr>
              <w:pStyle w:val="0"/>
              <w:jc w:val="center"/>
            </w:pPr>
            <w:r>
              <w:rPr>
                <w:sz w:val="24"/>
              </w:rPr>
              <w:t xml:space="preserve">3.2.5</w:t>
            </w:r>
          </w:p>
        </w:tc>
        <w:tc>
          <w:tcPr>
            <w:tcW w:w="2551" w:type="dxa"/>
          </w:tcPr>
          <w:p>
            <w:pPr>
              <w:pStyle w:val="0"/>
              <w:jc w:val="both"/>
            </w:pPr>
            <w:r>
              <w:rPr>
                <w:sz w:val="24"/>
              </w:rPr>
              <w:t xml:space="preserve">Код субсидии</w:t>
            </w:r>
          </w:p>
        </w:tc>
        <w:tc>
          <w:tcPr>
            <w:tcW w:w="5839" w:type="dxa"/>
          </w:tcPr>
          <w:p>
            <w:pPr>
              <w:pStyle w:val="0"/>
              <w:jc w:val="both"/>
            </w:pPr>
            <w:r>
              <w:rPr>
                <w:sz w:val="24"/>
              </w:rPr>
              <w:t xml:space="preserve">Указывается код целевой субсидии, предоставляемой бюджетным и автономным учреждениям в соответствии с </w:t>
            </w:r>
            <w:r>
              <w:rPr>
                <w:sz w:val="24"/>
              </w:rPr>
              <w:t xml:space="preserve">абзацем вторым пункта 1 статьи 78.1</w:t>
            </w:r>
            <w:r>
              <w:rPr>
                <w:sz w:val="24"/>
              </w:rPr>
              <w:t xml:space="preserve"> и </w:t>
            </w:r>
            <w:r>
              <w:rPr>
                <w:sz w:val="24"/>
              </w:rPr>
              <w:t xml:space="preserve">статьей 78.2</w:t>
            </w:r>
            <w:r>
              <w:rPr>
                <w:sz w:val="24"/>
              </w:rPr>
              <w:t xml:space="preserve"> Бюджетного кодекса Российской Федерации</w:t>
            </w:r>
          </w:p>
        </w:tc>
      </w:tr>
      <w:tr>
        <w:tc>
          <w:tcPr>
            <w:tcW w:w="680" w:type="dxa"/>
          </w:tcPr>
          <w:p>
            <w:pPr>
              <w:pStyle w:val="0"/>
              <w:jc w:val="center"/>
            </w:pPr>
            <w:r>
              <w:rPr>
                <w:sz w:val="24"/>
              </w:rPr>
              <w:t xml:space="preserve">3.2.6</w:t>
            </w:r>
          </w:p>
        </w:tc>
        <w:tc>
          <w:tcPr>
            <w:tcW w:w="2551" w:type="dxa"/>
          </w:tcPr>
          <w:p>
            <w:pPr>
              <w:pStyle w:val="0"/>
              <w:jc w:val="both"/>
            </w:pPr>
            <w:r>
              <w:rPr>
                <w:sz w:val="24"/>
              </w:rPr>
              <w:t xml:space="preserve">Идентификатор государственного контракта, контракта, договора, соглашения</w:t>
            </w:r>
          </w:p>
        </w:tc>
        <w:tc>
          <w:tcPr>
            <w:tcW w:w="5839" w:type="dxa"/>
          </w:tcPr>
          <w:p>
            <w:pPr>
              <w:pStyle w:val="0"/>
              <w:jc w:val="both"/>
            </w:pPr>
            <w:r>
              <w:rPr>
                <w:sz w:val="24"/>
              </w:rPr>
              <w:t xml:space="preserve">Указывается уникальный номер реестровой записи в соответствии с законодательством Российской Федерации (при наличии)</w:t>
            </w:r>
          </w:p>
        </w:tc>
      </w:tr>
      <w:tr>
        <w:tc>
          <w:tcPr>
            <w:tcW w:w="680" w:type="dxa"/>
          </w:tcPr>
          <w:p>
            <w:pPr>
              <w:pStyle w:val="0"/>
              <w:jc w:val="center"/>
            </w:pPr>
            <w:r>
              <w:rPr>
                <w:sz w:val="24"/>
              </w:rPr>
              <w:t xml:space="preserve">3.2.7</w:t>
            </w:r>
          </w:p>
        </w:tc>
        <w:tc>
          <w:tcPr>
            <w:tcW w:w="2551" w:type="dxa"/>
          </w:tcPr>
          <w:p>
            <w:pPr>
              <w:pStyle w:val="0"/>
              <w:jc w:val="both"/>
            </w:pPr>
            <w:r>
              <w:rPr>
                <w:sz w:val="24"/>
              </w:rPr>
              <w:t xml:space="preserve">Иной идентификатор</w:t>
            </w:r>
          </w:p>
        </w:tc>
        <w:tc>
          <w:tcPr>
            <w:tcW w:w="5839" w:type="dxa"/>
          </w:tcPr>
          <w:p>
            <w:pPr>
              <w:pStyle w:val="0"/>
              <w:jc w:val="both"/>
            </w:pPr>
            <w:r>
              <w:rPr>
                <w:sz w:val="24"/>
              </w:rPr>
              <w:t xml:space="preserve">Указывается при необходимости идентификатор, кроме идентификатора государственного контракта, контракта, договора, соглашения, позволяющий идентифицировать операцию в соответствии с законодательством Российской Федерации</w:t>
            </w:r>
          </w:p>
        </w:tc>
      </w:tr>
      <w:tr>
        <w:tc>
          <w:tcPr>
            <w:tcW w:w="680" w:type="dxa"/>
          </w:tcPr>
          <w:p>
            <w:pPr>
              <w:pStyle w:val="0"/>
              <w:jc w:val="center"/>
            </w:pPr>
            <w:r>
              <w:rPr>
                <w:sz w:val="24"/>
              </w:rPr>
              <w:t xml:space="preserve">3.2.8</w:t>
            </w:r>
          </w:p>
        </w:tc>
        <w:tc>
          <w:tcPr>
            <w:tcW w:w="2551" w:type="dxa"/>
          </w:tcPr>
          <w:p>
            <w:pPr>
              <w:pStyle w:val="0"/>
              <w:jc w:val="both"/>
            </w:pPr>
            <w:r>
              <w:rPr>
                <w:sz w:val="24"/>
              </w:rPr>
              <w:t xml:space="preserve">Код объекта капитальных вложений</w:t>
            </w:r>
          </w:p>
        </w:tc>
        <w:tc>
          <w:tcPr>
            <w:tcW w:w="5839" w:type="dxa"/>
          </w:tcPr>
          <w:p>
            <w:pPr>
              <w:pStyle w:val="0"/>
              <w:jc w:val="both"/>
            </w:pPr>
            <w:r>
              <w:rPr>
                <w:sz w:val="24"/>
              </w:rPr>
              <w:t xml:space="preserve">Указывается код объекта капитального строительства или объекта недвижимого имущества (при наличии)</w:t>
            </w:r>
          </w:p>
        </w:tc>
      </w:tr>
      <w:tr>
        <w:tc>
          <w:tcPr>
            <w:tcW w:w="680" w:type="dxa"/>
          </w:tcPr>
          <w:p>
            <w:pPr>
              <w:pStyle w:val="0"/>
              <w:jc w:val="center"/>
            </w:pPr>
            <w:r>
              <w:rPr>
                <w:sz w:val="24"/>
              </w:rPr>
              <w:t xml:space="preserve">3.2.9</w:t>
            </w:r>
          </w:p>
        </w:tc>
        <w:tc>
          <w:tcPr>
            <w:tcW w:w="2551" w:type="dxa"/>
          </w:tcPr>
          <w:p>
            <w:pPr>
              <w:pStyle w:val="0"/>
              <w:jc w:val="both"/>
            </w:pPr>
            <w:r>
              <w:rPr>
                <w:sz w:val="24"/>
              </w:rPr>
              <w:t xml:space="preserve">Без права расходования</w:t>
            </w:r>
          </w:p>
        </w:tc>
        <w:tc>
          <w:tcPr>
            <w:tcW w:w="5839" w:type="dxa"/>
          </w:tcPr>
          <w:p>
            <w:pPr>
              <w:pStyle w:val="0"/>
              <w:jc w:val="both"/>
            </w:pPr>
            <w:r>
              <w:rPr>
                <w:sz w:val="24"/>
              </w:rPr>
              <w:t xml:space="preserve">Указывается сумма по документу, подтверждающему проведение операции, без права расходования</w:t>
            </w:r>
          </w:p>
        </w:tc>
      </w:tr>
      <w:tr>
        <w:tc>
          <w:tcPr>
            <w:tcW w:w="680" w:type="dxa"/>
            <w:vMerge w:val="restart"/>
          </w:tcPr>
          <w:p>
            <w:pPr>
              <w:pStyle w:val="0"/>
              <w:jc w:val="center"/>
            </w:pPr>
            <w:r>
              <w:rPr>
                <w:sz w:val="24"/>
              </w:rPr>
              <w:t xml:space="preserve">3.2.10</w:t>
            </w:r>
          </w:p>
        </w:tc>
        <w:tc>
          <w:tcPr>
            <w:tcW w:w="2551" w:type="dxa"/>
            <w:vMerge w:val="restart"/>
          </w:tcPr>
          <w:p>
            <w:pPr>
              <w:pStyle w:val="0"/>
              <w:jc w:val="both"/>
            </w:pPr>
            <w:r>
              <w:rPr>
                <w:sz w:val="24"/>
              </w:rPr>
              <w:t xml:space="preserve">Сумма</w:t>
            </w:r>
          </w:p>
        </w:tc>
        <w:tc>
          <w:tcPr>
            <w:tcW w:w="5839" w:type="dxa"/>
            <w:tcBorders>
              <w:bottom w:val="nil"/>
            </w:tcBorders>
          </w:tcPr>
          <w:p>
            <w:pPr>
              <w:pStyle w:val="0"/>
              <w:jc w:val="both"/>
            </w:pPr>
            <w:r>
              <w:rPr>
                <w:sz w:val="24"/>
              </w:rPr>
              <w:t xml:space="preserve">Указывается сумма по документу, подтверждающему проведение операции</w:t>
            </w:r>
          </w:p>
        </w:tc>
      </w:tr>
      <w:tr>
        <w:tc>
          <w:tcPr>
            <w:vMerge w:val="continue"/>
          </w:tcPr>
          <w:p/>
        </w:tc>
        <w:tc>
          <w:tcPr>
            <w:vMerge w:val="continue"/>
          </w:tcPr>
          <w:p/>
        </w:tc>
        <w:tc>
          <w:tcPr>
            <w:tcW w:w="5839" w:type="dxa"/>
            <w:tcBorders>
              <w:top w:val="nil"/>
            </w:tcBorders>
          </w:tcPr>
          <w:p>
            <w:pPr>
              <w:pStyle w:val="0"/>
              <w:jc w:val="both"/>
            </w:pPr>
            <w:r>
              <w:rPr>
                <w:sz w:val="24"/>
              </w:rPr>
              <w:t xml:space="preserve">По строке "Итого" указывается общая сумма по разделу</w:t>
            </w:r>
          </w:p>
        </w:tc>
      </w:tr>
      <w:tr>
        <w:tc>
          <w:tcPr>
            <w:tcW w:w="680" w:type="dxa"/>
          </w:tcPr>
          <w:p>
            <w:pPr>
              <w:pStyle w:val="0"/>
              <w:outlineLvl w:val="4"/>
              <w:jc w:val="center"/>
            </w:pPr>
            <w:r>
              <w:rPr>
                <w:sz w:val="24"/>
              </w:rPr>
              <w:t xml:space="preserve">3.3</w:t>
            </w:r>
          </w:p>
        </w:tc>
        <w:tc>
          <w:tcPr>
            <w:gridSpan w:val="2"/>
            <w:tcW w:w="8390" w:type="dxa"/>
          </w:tcPr>
          <w:p>
            <w:pPr>
              <w:pStyle w:val="0"/>
              <w:jc w:val="center"/>
            </w:pPr>
            <w:r>
              <w:rPr>
                <w:sz w:val="24"/>
              </w:rPr>
              <w:t xml:space="preserve">Гранты в форме субсидий (код поступления "ГР")</w:t>
            </w:r>
          </w:p>
        </w:tc>
      </w:tr>
      <w:tr>
        <w:tc>
          <w:tcPr>
            <w:tcW w:w="680" w:type="dxa"/>
          </w:tcPr>
          <w:p>
            <w:pPr>
              <w:pStyle w:val="0"/>
              <w:jc w:val="center"/>
            </w:pPr>
            <w:r>
              <w:rPr>
                <w:sz w:val="24"/>
              </w:rPr>
              <w:t xml:space="preserve">3.3.1</w:t>
            </w:r>
          </w:p>
        </w:tc>
        <w:tc>
          <w:tcPr>
            <w:tcW w:w="2551" w:type="dxa"/>
          </w:tcPr>
          <w:p>
            <w:pPr>
              <w:pStyle w:val="0"/>
              <w:jc w:val="both"/>
            </w:pPr>
            <w:r>
              <w:rPr>
                <w:sz w:val="24"/>
              </w:rPr>
              <w:t xml:space="preserve">Наименование документа, подтверждающего проведение операции</w:t>
            </w:r>
          </w:p>
        </w:tc>
        <w:tc>
          <w:tcPr>
            <w:tcW w:w="5839" w:type="dxa"/>
          </w:tcPr>
          <w:p>
            <w:pPr>
              <w:pStyle w:val="0"/>
              <w:jc w:val="both"/>
            </w:pPr>
            <w:r>
              <w:rPr>
                <w:sz w:val="24"/>
              </w:rPr>
              <w:t xml:space="preserve">Указывается наименование документа, на основании которого была отражена операция на лицевом счете</w:t>
            </w:r>
          </w:p>
        </w:tc>
      </w:tr>
      <w:tr>
        <w:tc>
          <w:tcPr>
            <w:tcW w:w="680" w:type="dxa"/>
          </w:tcPr>
          <w:p>
            <w:pPr>
              <w:pStyle w:val="0"/>
              <w:jc w:val="center"/>
            </w:pPr>
            <w:r>
              <w:rPr>
                <w:sz w:val="24"/>
              </w:rPr>
              <w:t xml:space="preserve">3.3.2</w:t>
            </w:r>
          </w:p>
        </w:tc>
        <w:tc>
          <w:tcPr>
            <w:tcW w:w="2551" w:type="dxa"/>
          </w:tcPr>
          <w:p>
            <w:pPr>
              <w:pStyle w:val="0"/>
              <w:jc w:val="both"/>
            </w:pPr>
            <w:r>
              <w:rPr>
                <w:sz w:val="24"/>
              </w:rPr>
              <w:t xml:space="preserve">Номер документа, подтверждающего проведение операции</w:t>
            </w:r>
          </w:p>
        </w:tc>
        <w:tc>
          <w:tcPr>
            <w:tcW w:w="5839" w:type="dxa"/>
          </w:tcPr>
          <w:p>
            <w:pPr>
              <w:pStyle w:val="0"/>
              <w:jc w:val="both"/>
            </w:pPr>
            <w:r>
              <w:rPr>
                <w:sz w:val="24"/>
              </w:rPr>
              <w:t xml:space="preserve">Указывается номер документа, на основании которого была отражена операция на лицевом счете</w:t>
            </w:r>
          </w:p>
        </w:tc>
      </w:tr>
      <w:tr>
        <w:tc>
          <w:tcPr>
            <w:tcW w:w="680" w:type="dxa"/>
          </w:tcPr>
          <w:p>
            <w:pPr>
              <w:pStyle w:val="0"/>
              <w:jc w:val="center"/>
            </w:pPr>
            <w:r>
              <w:rPr>
                <w:sz w:val="24"/>
              </w:rPr>
              <w:t xml:space="preserve">3.3.3</w:t>
            </w:r>
          </w:p>
        </w:tc>
        <w:tc>
          <w:tcPr>
            <w:tcW w:w="2551" w:type="dxa"/>
          </w:tcPr>
          <w:p>
            <w:pPr>
              <w:pStyle w:val="0"/>
              <w:jc w:val="both"/>
            </w:pPr>
            <w:r>
              <w:rPr>
                <w:sz w:val="24"/>
              </w:rPr>
              <w:t xml:space="preserve">Дата документа, подтверждающего проведение операции</w:t>
            </w:r>
          </w:p>
        </w:tc>
        <w:tc>
          <w:tcPr>
            <w:tcW w:w="5839" w:type="dxa"/>
          </w:tcPr>
          <w:p>
            <w:pPr>
              <w:pStyle w:val="0"/>
              <w:jc w:val="both"/>
            </w:pPr>
            <w:r>
              <w:rPr>
                <w:sz w:val="24"/>
              </w:rPr>
              <w:t xml:space="preserve">Указывается дата документа, на основании которого была отражена операция на лицевом счете</w:t>
            </w:r>
          </w:p>
        </w:tc>
      </w:tr>
      <w:tr>
        <w:tc>
          <w:tcPr>
            <w:tcW w:w="680" w:type="dxa"/>
          </w:tcPr>
          <w:p>
            <w:pPr>
              <w:pStyle w:val="0"/>
              <w:jc w:val="center"/>
            </w:pPr>
            <w:r>
              <w:rPr>
                <w:sz w:val="24"/>
              </w:rPr>
              <w:t xml:space="preserve">3.3.4</w:t>
            </w:r>
          </w:p>
        </w:tc>
        <w:tc>
          <w:tcPr>
            <w:tcW w:w="2551" w:type="dxa"/>
          </w:tcPr>
          <w:p>
            <w:pPr>
              <w:pStyle w:val="0"/>
              <w:jc w:val="both"/>
            </w:pPr>
            <w:r>
              <w:rPr>
                <w:sz w:val="24"/>
              </w:rPr>
              <w:t xml:space="preserve">Код по бюджетной классификации Российской Федерации</w:t>
            </w:r>
          </w:p>
        </w:tc>
        <w:tc>
          <w:tcPr>
            <w:tcW w:w="5839" w:type="dxa"/>
          </w:tcPr>
          <w:p>
            <w:pPr>
              <w:pStyle w:val="0"/>
              <w:jc w:val="both"/>
            </w:pPr>
            <w:r>
              <w:rPr>
                <w:sz w:val="24"/>
              </w:rPr>
              <w:t xml:space="preserve">Указывается аналитический код поступлений или выплат, соответствующий коду бюджетной классификации, исходя из экономического содержания планируемых поступлений и выплат</w:t>
            </w:r>
          </w:p>
        </w:tc>
      </w:tr>
      <w:tr>
        <w:tc>
          <w:tcPr>
            <w:tcW w:w="680" w:type="dxa"/>
          </w:tcPr>
          <w:p>
            <w:pPr>
              <w:pStyle w:val="0"/>
              <w:jc w:val="center"/>
            </w:pPr>
            <w:r>
              <w:rPr>
                <w:sz w:val="24"/>
              </w:rPr>
              <w:t xml:space="preserve">3.3.5</w:t>
            </w:r>
          </w:p>
        </w:tc>
        <w:tc>
          <w:tcPr>
            <w:tcW w:w="2551" w:type="dxa"/>
          </w:tcPr>
          <w:p>
            <w:pPr>
              <w:pStyle w:val="0"/>
              <w:jc w:val="both"/>
            </w:pPr>
            <w:r>
              <w:rPr>
                <w:sz w:val="24"/>
              </w:rPr>
              <w:t xml:space="preserve">Идентификатор государственного контракта, контракта, договора, соглашения</w:t>
            </w:r>
          </w:p>
        </w:tc>
        <w:tc>
          <w:tcPr>
            <w:tcW w:w="5839" w:type="dxa"/>
          </w:tcPr>
          <w:p>
            <w:pPr>
              <w:pStyle w:val="0"/>
              <w:jc w:val="both"/>
            </w:pPr>
            <w:r>
              <w:rPr>
                <w:sz w:val="24"/>
              </w:rPr>
              <w:t xml:space="preserve">Указывается уникальный номер реестровой записи в соответствии с законодательством Российской Федерации (при наличии)</w:t>
            </w:r>
          </w:p>
        </w:tc>
      </w:tr>
      <w:tr>
        <w:tc>
          <w:tcPr>
            <w:tcW w:w="680" w:type="dxa"/>
          </w:tcPr>
          <w:p>
            <w:pPr>
              <w:pStyle w:val="0"/>
              <w:jc w:val="center"/>
            </w:pPr>
            <w:r>
              <w:rPr>
                <w:sz w:val="24"/>
              </w:rPr>
              <w:t xml:space="preserve">3.3.6</w:t>
            </w:r>
          </w:p>
        </w:tc>
        <w:tc>
          <w:tcPr>
            <w:tcW w:w="2551" w:type="dxa"/>
          </w:tcPr>
          <w:p>
            <w:pPr>
              <w:pStyle w:val="0"/>
              <w:jc w:val="both"/>
            </w:pPr>
            <w:r>
              <w:rPr>
                <w:sz w:val="24"/>
              </w:rPr>
              <w:t xml:space="preserve">Иной идентификатор</w:t>
            </w:r>
          </w:p>
        </w:tc>
        <w:tc>
          <w:tcPr>
            <w:tcW w:w="5839" w:type="dxa"/>
          </w:tcPr>
          <w:p>
            <w:pPr>
              <w:pStyle w:val="0"/>
              <w:jc w:val="both"/>
            </w:pPr>
            <w:r>
              <w:rPr>
                <w:sz w:val="24"/>
              </w:rPr>
              <w:t xml:space="preserve">Указывается при необходимости идентификатор, кроме идентификатора государственного контракта, контракта, договора, соглашения, позволяющий идентифицировать операцию в соответствии с законодательством Российской Федерации</w:t>
            </w:r>
          </w:p>
        </w:tc>
      </w:tr>
      <w:tr>
        <w:tc>
          <w:tcPr>
            <w:tcW w:w="680" w:type="dxa"/>
            <w:vMerge w:val="restart"/>
          </w:tcPr>
          <w:p>
            <w:pPr>
              <w:pStyle w:val="0"/>
              <w:jc w:val="center"/>
            </w:pPr>
            <w:r>
              <w:rPr>
                <w:sz w:val="24"/>
              </w:rPr>
              <w:t xml:space="preserve">3.3.7</w:t>
            </w:r>
          </w:p>
        </w:tc>
        <w:tc>
          <w:tcPr>
            <w:tcW w:w="2551" w:type="dxa"/>
            <w:vMerge w:val="restart"/>
          </w:tcPr>
          <w:p>
            <w:pPr>
              <w:pStyle w:val="0"/>
              <w:jc w:val="both"/>
            </w:pPr>
            <w:r>
              <w:rPr>
                <w:sz w:val="24"/>
              </w:rPr>
              <w:t xml:space="preserve">Сумма</w:t>
            </w:r>
          </w:p>
        </w:tc>
        <w:tc>
          <w:tcPr>
            <w:tcW w:w="5839" w:type="dxa"/>
            <w:tcBorders>
              <w:bottom w:val="nil"/>
            </w:tcBorders>
          </w:tcPr>
          <w:p>
            <w:pPr>
              <w:pStyle w:val="0"/>
              <w:jc w:val="both"/>
            </w:pPr>
            <w:r>
              <w:rPr>
                <w:sz w:val="24"/>
              </w:rPr>
              <w:t xml:space="preserve">Указывается сумма по документу, подтверждающему проведение операции</w:t>
            </w:r>
          </w:p>
        </w:tc>
      </w:tr>
      <w:tr>
        <w:tc>
          <w:tcPr>
            <w:vMerge w:val="continue"/>
          </w:tcPr>
          <w:p/>
        </w:tc>
        <w:tc>
          <w:tcPr>
            <w:vMerge w:val="continue"/>
          </w:tcPr>
          <w:p/>
        </w:tc>
        <w:tc>
          <w:tcPr>
            <w:tcW w:w="5839" w:type="dxa"/>
            <w:tcBorders>
              <w:top w:val="nil"/>
            </w:tcBorders>
          </w:tcPr>
          <w:p>
            <w:pPr>
              <w:pStyle w:val="0"/>
              <w:jc w:val="both"/>
            </w:pPr>
            <w:r>
              <w:rPr>
                <w:sz w:val="24"/>
              </w:rPr>
              <w:t xml:space="preserve">По строке "Итого" указывается общая сумма по разделу</w:t>
            </w:r>
          </w:p>
        </w:tc>
      </w:tr>
      <w:tr>
        <w:tc>
          <w:tcPr>
            <w:tcW w:w="680" w:type="dxa"/>
          </w:tcPr>
          <w:p>
            <w:pPr>
              <w:pStyle w:val="0"/>
              <w:outlineLvl w:val="4"/>
              <w:jc w:val="center"/>
            </w:pPr>
            <w:r>
              <w:rPr>
                <w:sz w:val="24"/>
              </w:rPr>
              <w:t xml:space="preserve">3.4</w:t>
            </w:r>
          </w:p>
        </w:tc>
        <w:tc>
          <w:tcPr>
            <w:gridSpan w:val="2"/>
            <w:tcW w:w="8390" w:type="dxa"/>
          </w:tcPr>
          <w:p>
            <w:pPr>
              <w:pStyle w:val="0"/>
              <w:jc w:val="center"/>
            </w:pPr>
            <w:r>
              <w:rPr>
                <w:sz w:val="24"/>
              </w:rPr>
              <w:t xml:space="preserve">Средства обязательного медицинского страхования (код поступления "МС")</w:t>
            </w:r>
          </w:p>
        </w:tc>
      </w:tr>
      <w:tr>
        <w:tc>
          <w:tcPr>
            <w:tcW w:w="680" w:type="dxa"/>
          </w:tcPr>
          <w:p>
            <w:pPr>
              <w:pStyle w:val="0"/>
              <w:jc w:val="center"/>
            </w:pPr>
            <w:r>
              <w:rPr>
                <w:sz w:val="24"/>
              </w:rPr>
              <w:t xml:space="preserve">3.4.1</w:t>
            </w:r>
          </w:p>
        </w:tc>
        <w:tc>
          <w:tcPr>
            <w:tcW w:w="2551" w:type="dxa"/>
          </w:tcPr>
          <w:p>
            <w:pPr>
              <w:pStyle w:val="0"/>
              <w:jc w:val="both"/>
            </w:pPr>
            <w:r>
              <w:rPr>
                <w:sz w:val="24"/>
              </w:rPr>
              <w:t xml:space="preserve">Наименование документа, подтверждающего проведение операции</w:t>
            </w:r>
          </w:p>
        </w:tc>
        <w:tc>
          <w:tcPr>
            <w:tcW w:w="5839" w:type="dxa"/>
          </w:tcPr>
          <w:p>
            <w:pPr>
              <w:pStyle w:val="0"/>
              <w:jc w:val="both"/>
            </w:pPr>
            <w:r>
              <w:rPr>
                <w:sz w:val="24"/>
              </w:rPr>
              <w:t xml:space="preserve">Указывается наименование документа, на основании которого была отражена операция на лицевом счете</w:t>
            </w:r>
          </w:p>
        </w:tc>
      </w:tr>
      <w:tr>
        <w:tc>
          <w:tcPr>
            <w:tcW w:w="680" w:type="dxa"/>
          </w:tcPr>
          <w:p>
            <w:pPr>
              <w:pStyle w:val="0"/>
              <w:jc w:val="center"/>
            </w:pPr>
            <w:r>
              <w:rPr>
                <w:sz w:val="24"/>
              </w:rPr>
              <w:t xml:space="preserve">3.4.2</w:t>
            </w:r>
          </w:p>
        </w:tc>
        <w:tc>
          <w:tcPr>
            <w:tcW w:w="2551" w:type="dxa"/>
          </w:tcPr>
          <w:p>
            <w:pPr>
              <w:pStyle w:val="0"/>
              <w:jc w:val="both"/>
            </w:pPr>
            <w:r>
              <w:rPr>
                <w:sz w:val="24"/>
              </w:rPr>
              <w:t xml:space="preserve">Номер документа, подтверждающего проведение операции</w:t>
            </w:r>
          </w:p>
        </w:tc>
        <w:tc>
          <w:tcPr>
            <w:tcW w:w="5839" w:type="dxa"/>
          </w:tcPr>
          <w:p>
            <w:pPr>
              <w:pStyle w:val="0"/>
              <w:jc w:val="both"/>
            </w:pPr>
            <w:r>
              <w:rPr>
                <w:sz w:val="24"/>
              </w:rPr>
              <w:t xml:space="preserve">Указывается номер документа, на основании которого была отражена операция на лицевом счете</w:t>
            </w:r>
          </w:p>
        </w:tc>
      </w:tr>
      <w:tr>
        <w:tc>
          <w:tcPr>
            <w:tcW w:w="680" w:type="dxa"/>
          </w:tcPr>
          <w:p>
            <w:pPr>
              <w:pStyle w:val="0"/>
              <w:jc w:val="center"/>
            </w:pPr>
            <w:r>
              <w:rPr>
                <w:sz w:val="24"/>
              </w:rPr>
              <w:t xml:space="preserve">3.4.3</w:t>
            </w:r>
          </w:p>
        </w:tc>
        <w:tc>
          <w:tcPr>
            <w:tcW w:w="2551" w:type="dxa"/>
          </w:tcPr>
          <w:p>
            <w:pPr>
              <w:pStyle w:val="0"/>
              <w:jc w:val="both"/>
            </w:pPr>
            <w:r>
              <w:rPr>
                <w:sz w:val="24"/>
              </w:rPr>
              <w:t xml:space="preserve">Дата документа, подтверждающего проведение операции</w:t>
            </w:r>
          </w:p>
        </w:tc>
        <w:tc>
          <w:tcPr>
            <w:tcW w:w="5839" w:type="dxa"/>
          </w:tcPr>
          <w:p>
            <w:pPr>
              <w:pStyle w:val="0"/>
              <w:jc w:val="both"/>
            </w:pPr>
            <w:r>
              <w:rPr>
                <w:sz w:val="24"/>
              </w:rPr>
              <w:t xml:space="preserve">Указывается дата документа, на основании которого была отражена операция на лицевом счете</w:t>
            </w:r>
          </w:p>
        </w:tc>
      </w:tr>
      <w:tr>
        <w:tc>
          <w:tcPr>
            <w:tcW w:w="680" w:type="dxa"/>
          </w:tcPr>
          <w:p>
            <w:pPr>
              <w:pStyle w:val="0"/>
              <w:jc w:val="center"/>
            </w:pPr>
            <w:r>
              <w:rPr>
                <w:sz w:val="24"/>
              </w:rPr>
              <w:t xml:space="preserve">3.4.4</w:t>
            </w:r>
          </w:p>
        </w:tc>
        <w:tc>
          <w:tcPr>
            <w:tcW w:w="2551" w:type="dxa"/>
          </w:tcPr>
          <w:p>
            <w:pPr>
              <w:pStyle w:val="0"/>
              <w:jc w:val="both"/>
            </w:pPr>
            <w:r>
              <w:rPr>
                <w:sz w:val="24"/>
              </w:rPr>
              <w:t xml:space="preserve">Код по бюджетной классификации Российской Федерации</w:t>
            </w:r>
          </w:p>
        </w:tc>
        <w:tc>
          <w:tcPr>
            <w:tcW w:w="5839" w:type="dxa"/>
          </w:tcPr>
          <w:p>
            <w:pPr>
              <w:pStyle w:val="0"/>
              <w:jc w:val="both"/>
            </w:pPr>
            <w:r>
              <w:rPr>
                <w:sz w:val="24"/>
              </w:rPr>
              <w:t xml:space="preserve">Указывается аналитический код поступлений или выплат, соответствующий коду бюджетной классификации, исходя из экономического содержания планируемых поступлений и выплат</w:t>
            </w:r>
          </w:p>
        </w:tc>
      </w:tr>
      <w:tr>
        <w:tc>
          <w:tcPr>
            <w:tcW w:w="680" w:type="dxa"/>
          </w:tcPr>
          <w:p>
            <w:pPr>
              <w:pStyle w:val="0"/>
              <w:jc w:val="center"/>
            </w:pPr>
            <w:r>
              <w:rPr>
                <w:sz w:val="24"/>
              </w:rPr>
              <w:t xml:space="preserve">3.4.5</w:t>
            </w:r>
          </w:p>
        </w:tc>
        <w:tc>
          <w:tcPr>
            <w:tcW w:w="2551" w:type="dxa"/>
          </w:tcPr>
          <w:p>
            <w:pPr>
              <w:pStyle w:val="0"/>
              <w:jc w:val="both"/>
            </w:pPr>
            <w:r>
              <w:rPr>
                <w:sz w:val="24"/>
              </w:rPr>
              <w:t xml:space="preserve">Идентификатор государственного контракта, контракта, договора, соглашения</w:t>
            </w:r>
          </w:p>
        </w:tc>
        <w:tc>
          <w:tcPr>
            <w:tcW w:w="5839" w:type="dxa"/>
          </w:tcPr>
          <w:p>
            <w:pPr>
              <w:pStyle w:val="0"/>
              <w:jc w:val="both"/>
            </w:pPr>
            <w:r>
              <w:rPr>
                <w:sz w:val="24"/>
              </w:rPr>
              <w:t xml:space="preserve">Указывается уникальный номер реестровой записи в соответствии с законодательством Российской Федерации (при наличии)</w:t>
            </w:r>
          </w:p>
        </w:tc>
      </w:tr>
      <w:tr>
        <w:tc>
          <w:tcPr>
            <w:tcW w:w="680" w:type="dxa"/>
          </w:tcPr>
          <w:p>
            <w:pPr>
              <w:pStyle w:val="0"/>
              <w:jc w:val="center"/>
            </w:pPr>
            <w:r>
              <w:rPr>
                <w:sz w:val="24"/>
              </w:rPr>
              <w:t xml:space="preserve">3.4.6</w:t>
            </w:r>
          </w:p>
        </w:tc>
        <w:tc>
          <w:tcPr>
            <w:tcW w:w="2551" w:type="dxa"/>
          </w:tcPr>
          <w:p>
            <w:pPr>
              <w:pStyle w:val="0"/>
              <w:jc w:val="both"/>
            </w:pPr>
            <w:r>
              <w:rPr>
                <w:sz w:val="24"/>
              </w:rPr>
              <w:t xml:space="preserve">Иной идентификатор</w:t>
            </w:r>
          </w:p>
        </w:tc>
        <w:tc>
          <w:tcPr>
            <w:tcW w:w="5839" w:type="dxa"/>
          </w:tcPr>
          <w:p>
            <w:pPr>
              <w:pStyle w:val="0"/>
              <w:jc w:val="both"/>
            </w:pPr>
            <w:r>
              <w:rPr>
                <w:sz w:val="24"/>
              </w:rPr>
              <w:t xml:space="preserve">Указывается при необходимости идентификатор, кроме идентификатора государственного контракта, контракта, договора, соглашения, позволяющий идентифицировать операцию в соответствии с законодательством Российской Федерации</w:t>
            </w:r>
          </w:p>
        </w:tc>
      </w:tr>
      <w:tr>
        <w:tc>
          <w:tcPr>
            <w:tcW w:w="680" w:type="dxa"/>
            <w:vMerge w:val="restart"/>
          </w:tcPr>
          <w:p>
            <w:pPr>
              <w:pStyle w:val="0"/>
              <w:jc w:val="center"/>
            </w:pPr>
            <w:r>
              <w:rPr>
                <w:sz w:val="24"/>
              </w:rPr>
              <w:t xml:space="preserve">3.4.7</w:t>
            </w:r>
          </w:p>
        </w:tc>
        <w:tc>
          <w:tcPr>
            <w:tcW w:w="2551" w:type="dxa"/>
            <w:vMerge w:val="restart"/>
          </w:tcPr>
          <w:p>
            <w:pPr>
              <w:pStyle w:val="0"/>
              <w:jc w:val="both"/>
            </w:pPr>
            <w:r>
              <w:rPr>
                <w:sz w:val="24"/>
              </w:rPr>
              <w:t xml:space="preserve">Сумма</w:t>
            </w:r>
          </w:p>
        </w:tc>
        <w:tc>
          <w:tcPr>
            <w:tcW w:w="5839" w:type="dxa"/>
            <w:tcBorders>
              <w:bottom w:val="nil"/>
            </w:tcBorders>
          </w:tcPr>
          <w:p>
            <w:pPr>
              <w:pStyle w:val="0"/>
              <w:jc w:val="both"/>
            </w:pPr>
            <w:r>
              <w:rPr>
                <w:sz w:val="24"/>
              </w:rPr>
              <w:t xml:space="preserve">Указывается сумма по документу, подтверждающему проведение операции</w:t>
            </w:r>
          </w:p>
        </w:tc>
      </w:tr>
      <w:tr>
        <w:tc>
          <w:tcPr>
            <w:vMerge w:val="continue"/>
          </w:tcPr>
          <w:p/>
        </w:tc>
        <w:tc>
          <w:tcPr>
            <w:vMerge w:val="continue"/>
          </w:tcPr>
          <w:p/>
        </w:tc>
        <w:tc>
          <w:tcPr>
            <w:tcW w:w="5839" w:type="dxa"/>
            <w:tcBorders>
              <w:top w:val="nil"/>
            </w:tcBorders>
          </w:tcPr>
          <w:p>
            <w:pPr>
              <w:pStyle w:val="0"/>
              <w:jc w:val="both"/>
            </w:pPr>
            <w:r>
              <w:rPr>
                <w:sz w:val="24"/>
              </w:rPr>
              <w:t xml:space="preserve">По строке "Итого" указывается общая сумма по разделу</w:t>
            </w:r>
          </w:p>
        </w:tc>
      </w:tr>
      <w:tr>
        <w:tc>
          <w:tcPr>
            <w:tcW w:w="680" w:type="dxa"/>
          </w:tcPr>
          <w:p>
            <w:pPr>
              <w:pStyle w:val="0"/>
              <w:outlineLvl w:val="4"/>
              <w:jc w:val="center"/>
            </w:pPr>
            <w:r>
              <w:rPr>
                <w:sz w:val="24"/>
              </w:rPr>
              <w:t xml:space="preserve">3.5</w:t>
            </w:r>
          </w:p>
        </w:tc>
        <w:tc>
          <w:tcPr>
            <w:gridSpan w:val="2"/>
            <w:tcW w:w="8390" w:type="dxa"/>
          </w:tcPr>
          <w:p>
            <w:pPr>
              <w:pStyle w:val="0"/>
              <w:jc w:val="center"/>
            </w:pPr>
            <w:r>
              <w:rPr>
                <w:sz w:val="24"/>
              </w:rPr>
              <w:t xml:space="preserve">Средства от приносящей доход деятельности и иные средства (код поступления "ПД")</w:t>
            </w:r>
          </w:p>
        </w:tc>
      </w:tr>
      <w:tr>
        <w:tc>
          <w:tcPr>
            <w:tcW w:w="680" w:type="dxa"/>
          </w:tcPr>
          <w:p>
            <w:pPr>
              <w:pStyle w:val="0"/>
              <w:jc w:val="center"/>
            </w:pPr>
            <w:r>
              <w:rPr>
                <w:sz w:val="24"/>
              </w:rPr>
              <w:t xml:space="preserve">3.5.1</w:t>
            </w:r>
          </w:p>
        </w:tc>
        <w:tc>
          <w:tcPr>
            <w:tcW w:w="2551" w:type="dxa"/>
          </w:tcPr>
          <w:p>
            <w:pPr>
              <w:pStyle w:val="0"/>
              <w:jc w:val="both"/>
            </w:pPr>
            <w:r>
              <w:rPr>
                <w:sz w:val="24"/>
              </w:rPr>
              <w:t xml:space="preserve">Наименование документа, подтверждающего проведение операции</w:t>
            </w:r>
          </w:p>
        </w:tc>
        <w:tc>
          <w:tcPr>
            <w:tcW w:w="5839" w:type="dxa"/>
          </w:tcPr>
          <w:p>
            <w:pPr>
              <w:pStyle w:val="0"/>
              <w:jc w:val="both"/>
            </w:pPr>
            <w:r>
              <w:rPr>
                <w:sz w:val="24"/>
              </w:rPr>
              <w:t xml:space="preserve">Указывается наименование документа, на основании которого была отражена операция на лицевом счете</w:t>
            </w:r>
          </w:p>
        </w:tc>
      </w:tr>
      <w:tr>
        <w:tc>
          <w:tcPr>
            <w:tcW w:w="680" w:type="dxa"/>
          </w:tcPr>
          <w:p>
            <w:pPr>
              <w:pStyle w:val="0"/>
              <w:jc w:val="center"/>
            </w:pPr>
            <w:r>
              <w:rPr>
                <w:sz w:val="24"/>
              </w:rPr>
              <w:t xml:space="preserve">3.5.2</w:t>
            </w:r>
          </w:p>
        </w:tc>
        <w:tc>
          <w:tcPr>
            <w:tcW w:w="2551" w:type="dxa"/>
          </w:tcPr>
          <w:p>
            <w:pPr>
              <w:pStyle w:val="0"/>
              <w:jc w:val="both"/>
            </w:pPr>
            <w:r>
              <w:rPr>
                <w:sz w:val="24"/>
              </w:rPr>
              <w:t xml:space="preserve">Номер документа, подтверждающего проведение операции</w:t>
            </w:r>
          </w:p>
        </w:tc>
        <w:tc>
          <w:tcPr>
            <w:tcW w:w="5839" w:type="dxa"/>
          </w:tcPr>
          <w:p>
            <w:pPr>
              <w:pStyle w:val="0"/>
              <w:jc w:val="both"/>
            </w:pPr>
            <w:r>
              <w:rPr>
                <w:sz w:val="24"/>
              </w:rPr>
              <w:t xml:space="preserve">Указывается номер документа, на основании которого была отражена операция на лицевом счете</w:t>
            </w:r>
          </w:p>
        </w:tc>
      </w:tr>
      <w:tr>
        <w:tc>
          <w:tcPr>
            <w:tcW w:w="680" w:type="dxa"/>
          </w:tcPr>
          <w:p>
            <w:pPr>
              <w:pStyle w:val="0"/>
              <w:jc w:val="center"/>
            </w:pPr>
            <w:r>
              <w:rPr>
                <w:sz w:val="24"/>
              </w:rPr>
              <w:t xml:space="preserve">3.5.3</w:t>
            </w:r>
          </w:p>
        </w:tc>
        <w:tc>
          <w:tcPr>
            <w:tcW w:w="2551" w:type="dxa"/>
          </w:tcPr>
          <w:p>
            <w:pPr>
              <w:pStyle w:val="0"/>
              <w:jc w:val="both"/>
            </w:pPr>
            <w:r>
              <w:rPr>
                <w:sz w:val="24"/>
              </w:rPr>
              <w:t xml:space="preserve">Дата документа, подтверждающего проведение операции</w:t>
            </w:r>
          </w:p>
        </w:tc>
        <w:tc>
          <w:tcPr>
            <w:tcW w:w="5839" w:type="dxa"/>
          </w:tcPr>
          <w:p>
            <w:pPr>
              <w:pStyle w:val="0"/>
              <w:jc w:val="both"/>
            </w:pPr>
            <w:r>
              <w:rPr>
                <w:sz w:val="24"/>
              </w:rPr>
              <w:t xml:space="preserve">Указывается дата документа, на основании которого была отражена операция на лицевом счете</w:t>
            </w:r>
          </w:p>
        </w:tc>
      </w:tr>
      <w:tr>
        <w:tc>
          <w:tcPr>
            <w:tcW w:w="680" w:type="dxa"/>
          </w:tcPr>
          <w:p>
            <w:pPr>
              <w:pStyle w:val="0"/>
              <w:jc w:val="center"/>
            </w:pPr>
            <w:r>
              <w:rPr>
                <w:sz w:val="24"/>
              </w:rPr>
              <w:t xml:space="preserve">3.5.4</w:t>
            </w:r>
          </w:p>
        </w:tc>
        <w:tc>
          <w:tcPr>
            <w:tcW w:w="2551" w:type="dxa"/>
          </w:tcPr>
          <w:p>
            <w:pPr>
              <w:pStyle w:val="0"/>
              <w:jc w:val="both"/>
            </w:pPr>
            <w:r>
              <w:rPr>
                <w:sz w:val="24"/>
              </w:rPr>
              <w:t xml:space="preserve">Код по бюджетной классификации Российской Федерации</w:t>
            </w:r>
          </w:p>
        </w:tc>
        <w:tc>
          <w:tcPr>
            <w:tcW w:w="5839" w:type="dxa"/>
          </w:tcPr>
          <w:p>
            <w:pPr>
              <w:pStyle w:val="0"/>
              <w:jc w:val="both"/>
            </w:pPr>
            <w:r>
              <w:rPr>
                <w:sz w:val="24"/>
              </w:rPr>
              <w:t xml:space="preserve">Указывается аналитический код поступлений или выплат, соответствующий коду бюджетной классификации, исходя из экономического содержания планируемых поступлений и выплат</w:t>
            </w:r>
          </w:p>
        </w:tc>
      </w:tr>
      <w:tr>
        <w:tc>
          <w:tcPr>
            <w:tcW w:w="680" w:type="dxa"/>
          </w:tcPr>
          <w:p>
            <w:pPr>
              <w:pStyle w:val="0"/>
              <w:jc w:val="center"/>
            </w:pPr>
            <w:r>
              <w:rPr>
                <w:sz w:val="24"/>
              </w:rPr>
              <w:t xml:space="preserve">3.5.5</w:t>
            </w:r>
          </w:p>
        </w:tc>
        <w:tc>
          <w:tcPr>
            <w:tcW w:w="2551" w:type="dxa"/>
          </w:tcPr>
          <w:p>
            <w:pPr>
              <w:pStyle w:val="0"/>
              <w:jc w:val="both"/>
            </w:pPr>
            <w:r>
              <w:rPr>
                <w:sz w:val="24"/>
              </w:rPr>
              <w:t xml:space="preserve">Идентификатор государственного контракта, контракта, договора, соглашения</w:t>
            </w:r>
          </w:p>
        </w:tc>
        <w:tc>
          <w:tcPr>
            <w:tcW w:w="5839" w:type="dxa"/>
          </w:tcPr>
          <w:p>
            <w:pPr>
              <w:pStyle w:val="0"/>
              <w:jc w:val="both"/>
            </w:pPr>
            <w:r>
              <w:rPr>
                <w:sz w:val="24"/>
              </w:rPr>
              <w:t xml:space="preserve">Указывается уникальный номер реестровой записи в соответствии с законодательством Российской Федерации (при наличии)</w:t>
            </w:r>
          </w:p>
        </w:tc>
      </w:tr>
      <w:tr>
        <w:tc>
          <w:tcPr>
            <w:tcW w:w="680" w:type="dxa"/>
          </w:tcPr>
          <w:p>
            <w:pPr>
              <w:pStyle w:val="0"/>
              <w:jc w:val="center"/>
            </w:pPr>
            <w:r>
              <w:rPr>
                <w:sz w:val="24"/>
              </w:rPr>
              <w:t xml:space="preserve">3.5.6</w:t>
            </w:r>
          </w:p>
        </w:tc>
        <w:tc>
          <w:tcPr>
            <w:tcW w:w="2551" w:type="dxa"/>
          </w:tcPr>
          <w:p>
            <w:pPr>
              <w:pStyle w:val="0"/>
              <w:jc w:val="both"/>
            </w:pPr>
            <w:r>
              <w:rPr>
                <w:sz w:val="24"/>
              </w:rPr>
              <w:t xml:space="preserve">Иной идентификатор</w:t>
            </w:r>
          </w:p>
        </w:tc>
        <w:tc>
          <w:tcPr>
            <w:tcW w:w="5839" w:type="dxa"/>
          </w:tcPr>
          <w:p>
            <w:pPr>
              <w:pStyle w:val="0"/>
              <w:jc w:val="both"/>
            </w:pPr>
            <w:r>
              <w:rPr>
                <w:sz w:val="24"/>
              </w:rPr>
              <w:t xml:space="preserve">Указывается при необходимости идентификатор, кроме идентификатора государственного контракта, контракта, договора, соглашения, позволяющий идентифицировать операцию в соответствии с законодательством Российской Федерации</w:t>
            </w:r>
          </w:p>
        </w:tc>
      </w:tr>
      <w:tr>
        <w:tc>
          <w:tcPr>
            <w:tcW w:w="680" w:type="dxa"/>
          </w:tcPr>
          <w:p>
            <w:pPr>
              <w:pStyle w:val="0"/>
              <w:jc w:val="center"/>
            </w:pPr>
            <w:r>
              <w:rPr>
                <w:sz w:val="24"/>
              </w:rPr>
              <w:t xml:space="preserve">3.5.7</w:t>
            </w:r>
          </w:p>
        </w:tc>
        <w:tc>
          <w:tcPr>
            <w:tcW w:w="2551" w:type="dxa"/>
          </w:tcPr>
          <w:p>
            <w:pPr>
              <w:pStyle w:val="0"/>
              <w:jc w:val="both"/>
            </w:pPr>
            <w:r>
              <w:rPr>
                <w:sz w:val="24"/>
              </w:rPr>
              <w:t xml:space="preserve">Без права расходования</w:t>
            </w:r>
          </w:p>
        </w:tc>
        <w:tc>
          <w:tcPr>
            <w:tcW w:w="5839" w:type="dxa"/>
          </w:tcPr>
          <w:p>
            <w:pPr>
              <w:pStyle w:val="0"/>
              <w:jc w:val="both"/>
            </w:pPr>
            <w:r>
              <w:rPr>
                <w:sz w:val="24"/>
              </w:rPr>
              <w:t xml:space="preserve">Указывается сумма по документу, подтверждающему проведение операции, без права расходования</w:t>
            </w:r>
          </w:p>
        </w:tc>
      </w:tr>
      <w:tr>
        <w:tc>
          <w:tcPr>
            <w:tcW w:w="680" w:type="dxa"/>
            <w:vMerge w:val="restart"/>
          </w:tcPr>
          <w:p>
            <w:pPr>
              <w:pStyle w:val="0"/>
              <w:jc w:val="center"/>
            </w:pPr>
            <w:r>
              <w:rPr>
                <w:sz w:val="24"/>
              </w:rPr>
              <w:t xml:space="preserve">3.5.8</w:t>
            </w:r>
          </w:p>
        </w:tc>
        <w:tc>
          <w:tcPr>
            <w:tcW w:w="2551" w:type="dxa"/>
            <w:vMerge w:val="restart"/>
          </w:tcPr>
          <w:p>
            <w:pPr>
              <w:pStyle w:val="0"/>
              <w:jc w:val="both"/>
            </w:pPr>
            <w:r>
              <w:rPr>
                <w:sz w:val="24"/>
              </w:rPr>
              <w:t xml:space="preserve">Сумма</w:t>
            </w:r>
          </w:p>
        </w:tc>
        <w:tc>
          <w:tcPr>
            <w:tcW w:w="5839" w:type="dxa"/>
            <w:tcBorders>
              <w:bottom w:val="nil"/>
            </w:tcBorders>
          </w:tcPr>
          <w:p>
            <w:pPr>
              <w:pStyle w:val="0"/>
              <w:jc w:val="both"/>
            </w:pPr>
            <w:r>
              <w:rPr>
                <w:sz w:val="24"/>
              </w:rPr>
              <w:t xml:space="preserve">Указывается сумма по документу, подтверждающему проведение операции</w:t>
            </w:r>
          </w:p>
        </w:tc>
      </w:tr>
      <w:tr>
        <w:tc>
          <w:tcPr>
            <w:vMerge w:val="continue"/>
          </w:tcPr>
          <w:p/>
        </w:tc>
        <w:tc>
          <w:tcPr>
            <w:vMerge w:val="continue"/>
          </w:tcPr>
          <w:p/>
        </w:tc>
        <w:tc>
          <w:tcPr>
            <w:tcW w:w="5839" w:type="dxa"/>
            <w:tcBorders>
              <w:top w:val="nil"/>
            </w:tcBorders>
          </w:tcPr>
          <w:p>
            <w:pPr>
              <w:pStyle w:val="0"/>
              <w:jc w:val="both"/>
            </w:pPr>
            <w:r>
              <w:rPr>
                <w:sz w:val="24"/>
              </w:rPr>
              <w:t xml:space="preserve">По строке "Итого" указывается общая сумма по разделу</w:t>
            </w:r>
          </w:p>
        </w:tc>
      </w:tr>
      <w:tr>
        <w:tc>
          <w:tcPr>
            <w:tcW w:w="680" w:type="dxa"/>
          </w:tcPr>
          <w:p>
            <w:pPr>
              <w:pStyle w:val="0"/>
              <w:outlineLvl w:val="4"/>
              <w:jc w:val="center"/>
            </w:pPr>
            <w:r>
              <w:rPr>
                <w:sz w:val="24"/>
              </w:rPr>
              <w:t xml:space="preserve">3.6</w:t>
            </w:r>
          </w:p>
        </w:tc>
        <w:tc>
          <w:tcPr>
            <w:gridSpan w:val="2"/>
            <w:tcW w:w="8390" w:type="dxa"/>
          </w:tcPr>
          <w:p>
            <w:pPr>
              <w:pStyle w:val="0"/>
              <w:jc w:val="center"/>
            </w:pPr>
            <w:r>
              <w:rPr>
                <w:sz w:val="24"/>
              </w:rPr>
              <w:t xml:space="preserve">Средства во временном распоряжении (коды поступлений "ВР", "ОБ")</w:t>
            </w:r>
          </w:p>
        </w:tc>
      </w:tr>
      <w:tr>
        <w:tc>
          <w:tcPr>
            <w:tcW w:w="680" w:type="dxa"/>
          </w:tcPr>
          <w:p>
            <w:pPr>
              <w:pStyle w:val="0"/>
              <w:jc w:val="center"/>
            </w:pPr>
            <w:r>
              <w:rPr>
                <w:sz w:val="24"/>
              </w:rPr>
              <w:t xml:space="preserve">3.6.1</w:t>
            </w:r>
          </w:p>
        </w:tc>
        <w:tc>
          <w:tcPr>
            <w:tcW w:w="2551" w:type="dxa"/>
          </w:tcPr>
          <w:p>
            <w:pPr>
              <w:pStyle w:val="0"/>
              <w:jc w:val="both"/>
            </w:pPr>
            <w:r>
              <w:rPr>
                <w:sz w:val="24"/>
              </w:rPr>
              <w:t xml:space="preserve">Наименование документа, подтверждающего проведение операции</w:t>
            </w:r>
          </w:p>
        </w:tc>
        <w:tc>
          <w:tcPr>
            <w:tcW w:w="5839" w:type="dxa"/>
          </w:tcPr>
          <w:p>
            <w:pPr>
              <w:pStyle w:val="0"/>
              <w:jc w:val="both"/>
            </w:pPr>
            <w:r>
              <w:rPr>
                <w:sz w:val="24"/>
              </w:rPr>
              <w:t xml:space="preserve">Указывается наименование документа, на основании которого была отражена операция на лицевом счете</w:t>
            </w:r>
          </w:p>
        </w:tc>
      </w:tr>
      <w:tr>
        <w:tc>
          <w:tcPr>
            <w:tcW w:w="680" w:type="dxa"/>
          </w:tcPr>
          <w:p>
            <w:pPr>
              <w:pStyle w:val="0"/>
              <w:jc w:val="center"/>
            </w:pPr>
            <w:r>
              <w:rPr>
                <w:sz w:val="24"/>
              </w:rPr>
              <w:t xml:space="preserve">3.6.2</w:t>
            </w:r>
          </w:p>
        </w:tc>
        <w:tc>
          <w:tcPr>
            <w:tcW w:w="2551" w:type="dxa"/>
          </w:tcPr>
          <w:p>
            <w:pPr>
              <w:pStyle w:val="0"/>
              <w:jc w:val="both"/>
            </w:pPr>
            <w:r>
              <w:rPr>
                <w:sz w:val="24"/>
              </w:rPr>
              <w:t xml:space="preserve">Номер документа, подтверждающего проведение операции</w:t>
            </w:r>
          </w:p>
        </w:tc>
        <w:tc>
          <w:tcPr>
            <w:tcW w:w="5839" w:type="dxa"/>
          </w:tcPr>
          <w:p>
            <w:pPr>
              <w:pStyle w:val="0"/>
              <w:jc w:val="both"/>
            </w:pPr>
            <w:r>
              <w:rPr>
                <w:sz w:val="24"/>
              </w:rPr>
              <w:t xml:space="preserve">Указывается номер документа, на основании которого была отражена операция на лицевом счете</w:t>
            </w:r>
          </w:p>
        </w:tc>
      </w:tr>
      <w:tr>
        <w:tc>
          <w:tcPr>
            <w:tcW w:w="680" w:type="dxa"/>
          </w:tcPr>
          <w:p>
            <w:pPr>
              <w:pStyle w:val="0"/>
              <w:jc w:val="center"/>
            </w:pPr>
            <w:r>
              <w:rPr>
                <w:sz w:val="24"/>
              </w:rPr>
              <w:t xml:space="preserve">3.6.3</w:t>
            </w:r>
          </w:p>
        </w:tc>
        <w:tc>
          <w:tcPr>
            <w:tcW w:w="2551" w:type="dxa"/>
          </w:tcPr>
          <w:p>
            <w:pPr>
              <w:pStyle w:val="0"/>
              <w:jc w:val="both"/>
            </w:pPr>
            <w:r>
              <w:rPr>
                <w:sz w:val="24"/>
              </w:rPr>
              <w:t xml:space="preserve">Дата документа, подтверждающего проведение операции</w:t>
            </w:r>
          </w:p>
        </w:tc>
        <w:tc>
          <w:tcPr>
            <w:tcW w:w="5839" w:type="dxa"/>
          </w:tcPr>
          <w:p>
            <w:pPr>
              <w:pStyle w:val="0"/>
              <w:jc w:val="both"/>
            </w:pPr>
            <w:r>
              <w:rPr>
                <w:sz w:val="24"/>
              </w:rPr>
              <w:t xml:space="preserve">Указывается дата документа, на основании которого была отражена операция на лицевом счете</w:t>
            </w:r>
          </w:p>
        </w:tc>
      </w:tr>
      <w:tr>
        <w:tc>
          <w:tcPr>
            <w:tcW w:w="680" w:type="dxa"/>
          </w:tcPr>
          <w:p>
            <w:pPr>
              <w:pStyle w:val="0"/>
              <w:jc w:val="center"/>
            </w:pPr>
            <w:r>
              <w:rPr>
                <w:sz w:val="24"/>
              </w:rPr>
              <w:t xml:space="preserve">3.6.4</w:t>
            </w:r>
          </w:p>
        </w:tc>
        <w:tc>
          <w:tcPr>
            <w:tcW w:w="2551" w:type="dxa"/>
          </w:tcPr>
          <w:p>
            <w:pPr>
              <w:pStyle w:val="0"/>
              <w:jc w:val="both"/>
            </w:pPr>
            <w:r>
              <w:rPr>
                <w:sz w:val="24"/>
              </w:rPr>
              <w:t xml:space="preserve">Код по бюджетной классификации Российской Федерации</w:t>
            </w:r>
          </w:p>
        </w:tc>
        <w:tc>
          <w:tcPr>
            <w:tcW w:w="5839" w:type="dxa"/>
          </w:tcPr>
          <w:p>
            <w:pPr>
              <w:pStyle w:val="0"/>
              <w:jc w:val="both"/>
            </w:pPr>
            <w:r>
              <w:rPr>
                <w:sz w:val="24"/>
              </w:rPr>
              <w:t xml:space="preserve">Указывается аналитический код поступлений или выплат, соответствующий коду бюджетной классификации, исходя из экономического содержания планируемых поступлений и выплат</w:t>
            </w:r>
          </w:p>
        </w:tc>
      </w:tr>
      <w:tr>
        <w:tc>
          <w:tcPr>
            <w:tcW w:w="680" w:type="dxa"/>
          </w:tcPr>
          <w:p>
            <w:pPr>
              <w:pStyle w:val="0"/>
              <w:jc w:val="center"/>
            </w:pPr>
            <w:r>
              <w:rPr>
                <w:sz w:val="24"/>
              </w:rPr>
              <w:t xml:space="preserve">3.6.5</w:t>
            </w:r>
          </w:p>
        </w:tc>
        <w:tc>
          <w:tcPr>
            <w:tcW w:w="2551" w:type="dxa"/>
          </w:tcPr>
          <w:p>
            <w:pPr>
              <w:pStyle w:val="0"/>
              <w:jc w:val="both"/>
            </w:pPr>
            <w:r>
              <w:rPr>
                <w:sz w:val="24"/>
              </w:rPr>
              <w:t xml:space="preserve">Код поступления</w:t>
            </w:r>
          </w:p>
        </w:tc>
        <w:tc>
          <w:tcPr>
            <w:tcW w:w="5839" w:type="dxa"/>
          </w:tcPr>
          <w:p>
            <w:pPr>
              <w:pStyle w:val="0"/>
              <w:jc w:val="both"/>
            </w:pPr>
            <w:r>
              <w:rPr>
                <w:sz w:val="24"/>
              </w:rPr>
              <w:t xml:space="preserve">Указывается код поступления "ВР" или "ОБ"</w:t>
            </w:r>
          </w:p>
        </w:tc>
      </w:tr>
      <w:tr>
        <w:tc>
          <w:tcPr>
            <w:tcW w:w="680" w:type="dxa"/>
          </w:tcPr>
          <w:p>
            <w:pPr>
              <w:pStyle w:val="0"/>
              <w:jc w:val="center"/>
            </w:pPr>
            <w:r>
              <w:rPr>
                <w:sz w:val="24"/>
              </w:rPr>
              <w:t xml:space="preserve">3.6.6</w:t>
            </w:r>
          </w:p>
        </w:tc>
        <w:tc>
          <w:tcPr>
            <w:tcW w:w="2551" w:type="dxa"/>
          </w:tcPr>
          <w:p>
            <w:pPr>
              <w:pStyle w:val="0"/>
              <w:jc w:val="both"/>
            </w:pPr>
            <w:r>
              <w:rPr>
                <w:sz w:val="24"/>
              </w:rPr>
              <w:t xml:space="preserve">Идентификатор государственного контракта, контракта, договора, соглашения</w:t>
            </w:r>
          </w:p>
        </w:tc>
        <w:tc>
          <w:tcPr>
            <w:tcW w:w="5839" w:type="dxa"/>
          </w:tcPr>
          <w:p>
            <w:pPr>
              <w:pStyle w:val="0"/>
              <w:jc w:val="both"/>
            </w:pPr>
            <w:r>
              <w:rPr>
                <w:sz w:val="24"/>
              </w:rPr>
              <w:t xml:space="preserve">Указывается уникальный номер реестровой записи в соответствии с законодательством Российской Федерации (при наличии)</w:t>
            </w:r>
          </w:p>
        </w:tc>
      </w:tr>
      <w:tr>
        <w:tc>
          <w:tcPr>
            <w:tcW w:w="680" w:type="dxa"/>
          </w:tcPr>
          <w:p>
            <w:pPr>
              <w:pStyle w:val="0"/>
              <w:jc w:val="center"/>
            </w:pPr>
            <w:r>
              <w:rPr>
                <w:sz w:val="24"/>
              </w:rPr>
              <w:t xml:space="preserve">3.6.7</w:t>
            </w:r>
          </w:p>
        </w:tc>
        <w:tc>
          <w:tcPr>
            <w:tcW w:w="2551" w:type="dxa"/>
          </w:tcPr>
          <w:p>
            <w:pPr>
              <w:pStyle w:val="0"/>
              <w:jc w:val="both"/>
            </w:pPr>
            <w:r>
              <w:rPr>
                <w:sz w:val="24"/>
              </w:rPr>
              <w:t xml:space="preserve">Иной идентификатор</w:t>
            </w:r>
          </w:p>
        </w:tc>
        <w:tc>
          <w:tcPr>
            <w:tcW w:w="5839" w:type="dxa"/>
          </w:tcPr>
          <w:p>
            <w:pPr>
              <w:pStyle w:val="0"/>
              <w:jc w:val="both"/>
            </w:pPr>
            <w:r>
              <w:rPr>
                <w:sz w:val="24"/>
              </w:rPr>
              <w:t xml:space="preserve">Указывается при необходимости идентификатор, кроме идентификатора государственного контракта, контракта, договора, соглашения, позволяющий идентифицировать операцию в соответствии с законодательством Российской Федерации</w:t>
            </w:r>
          </w:p>
        </w:tc>
      </w:tr>
      <w:tr>
        <w:tc>
          <w:tcPr>
            <w:tcW w:w="680" w:type="dxa"/>
            <w:vMerge w:val="restart"/>
          </w:tcPr>
          <w:p>
            <w:pPr>
              <w:pStyle w:val="0"/>
              <w:jc w:val="center"/>
            </w:pPr>
            <w:r>
              <w:rPr>
                <w:sz w:val="24"/>
              </w:rPr>
              <w:t xml:space="preserve">3.6.8</w:t>
            </w:r>
          </w:p>
        </w:tc>
        <w:tc>
          <w:tcPr>
            <w:tcW w:w="2551" w:type="dxa"/>
            <w:vMerge w:val="restart"/>
          </w:tcPr>
          <w:p>
            <w:pPr>
              <w:pStyle w:val="0"/>
              <w:jc w:val="both"/>
            </w:pPr>
            <w:r>
              <w:rPr>
                <w:sz w:val="24"/>
              </w:rPr>
              <w:t xml:space="preserve">Сумма</w:t>
            </w:r>
          </w:p>
        </w:tc>
        <w:tc>
          <w:tcPr>
            <w:tcW w:w="5839" w:type="dxa"/>
            <w:tcBorders>
              <w:bottom w:val="nil"/>
            </w:tcBorders>
          </w:tcPr>
          <w:p>
            <w:pPr>
              <w:pStyle w:val="0"/>
              <w:jc w:val="both"/>
            </w:pPr>
            <w:r>
              <w:rPr>
                <w:sz w:val="24"/>
              </w:rPr>
              <w:t xml:space="preserve">Указывается сумма по документу, подтверждающему проведение операции</w:t>
            </w:r>
          </w:p>
        </w:tc>
      </w:tr>
      <w:tr>
        <w:tc>
          <w:tcPr>
            <w:vMerge w:val="continue"/>
          </w:tcPr>
          <w:p/>
        </w:tc>
        <w:tc>
          <w:tcPr>
            <w:vMerge w:val="continue"/>
          </w:tcPr>
          <w:p/>
        </w:tc>
        <w:tc>
          <w:tcPr>
            <w:tcW w:w="5839" w:type="dxa"/>
            <w:tcBorders>
              <w:top w:val="nil"/>
            </w:tcBorders>
          </w:tcPr>
          <w:p>
            <w:pPr>
              <w:pStyle w:val="0"/>
              <w:jc w:val="both"/>
            </w:pPr>
            <w:r>
              <w:rPr>
                <w:sz w:val="24"/>
              </w:rPr>
              <w:t xml:space="preserve">По строке "Итого" указывается общая сумма по разделу</w:t>
            </w:r>
          </w:p>
        </w:tc>
      </w:tr>
      <w:tr>
        <w:tc>
          <w:tcPr>
            <w:tcW w:w="680" w:type="dxa"/>
          </w:tcPr>
          <w:p>
            <w:pPr>
              <w:pStyle w:val="0"/>
              <w:outlineLvl w:val="3"/>
              <w:jc w:val="center"/>
            </w:pPr>
            <w:r>
              <w:rPr>
                <w:sz w:val="24"/>
              </w:rPr>
              <w:t xml:space="preserve">4</w:t>
            </w:r>
          </w:p>
        </w:tc>
        <w:tc>
          <w:tcPr>
            <w:gridSpan w:val="2"/>
            <w:tcW w:w="8390" w:type="dxa"/>
          </w:tcPr>
          <w:p>
            <w:pPr>
              <w:pStyle w:val="0"/>
              <w:jc w:val="center"/>
            </w:pPr>
            <w:r>
              <w:rPr>
                <w:sz w:val="24"/>
              </w:rPr>
              <w:t xml:space="preserve">Выплаты</w:t>
            </w:r>
          </w:p>
        </w:tc>
      </w:tr>
      <w:tr>
        <w:tc>
          <w:tcPr>
            <w:tcW w:w="680" w:type="dxa"/>
          </w:tcPr>
          <w:p>
            <w:pPr>
              <w:pStyle w:val="0"/>
              <w:jc w:val="center"/>
            </w:pPr>
            <w:r>
              <w:rPr>
                <w:sz w:val="24"/>
              </w:rPr>
              <w:t xml:space="preserve">4.1</w:t>
            </w:r>
          </w:p>
        </w:tc>
        <w:tc>
          <w:tcPr>
            <w:tcW w:w="2551" w:type="dxa"/>
          </w:tcPr>
          <w:p>
            <w:pPr>
              <w:pStyle w:val="0"/>
            </w:pPr>
            <w:r>
              <w:rPr>
                <w:sz w:val="24"/>
              </w:rPr>
              <w:t xml:space="preserve">Наименование документа, подтверждающего проведение операции</w:t>
            </w:r>
          </w:p>
        </w:tc>
        <w:tc>
          <w:tcPr>
            <w:tcW w:w="5839" w:type="dxa"/>
          </w:tcPr>
          <w:p>
            <w:pPr>
              <w:pStyle w:val="0"/>
              <w:jc w:val="both"/>
            </w:pPr>
            <w:r>
              <w:rPr>
                <w:sz w:val="24"/>
              </w:rPr>
              <w:t xml:space="preserve">Указывается наименование документа, на основании которого была отражена операция на лицевом счете</w:t>
            </w:r>
          </w:p>
        </w:tc>
      </w:tr>
      <w:tr>
        <w:tc>
          <w:tcPr>
            <w:tcW w:w="680" w:type="dxa"/>
          </w:tcPr>
          <w:p>
            <w:pPr>
              <w:pStyle w:val="0"/>
              <w:jc w:val="center"/>
            </w:pPr>
            <w:r>
              <w:rPr>
                <w:sz w:val="24"/>
              </w:rPr>
              <w:t xml:space="preserve">4.2</w:t>
            </w:r>
          </w:p>
        </w:tc>
        <w:tc>
          <w:tcPr>
            <w:tcW w:w="2551" w:type="dxa"/>
          </w:tcPr>
          <w:p>
            <w:pPr>
              <w:pStyle w:val="0"/>
            </w:pPr>
            <w:r>
              <w:rPr>
                <w:sz w:val="24"/>
              </w:rPr>
              <w:t xml:space="preserve">Номер документа, подтверждающего проведение операции</w:t>
            </w:r>
          </w:p>
        </w:tc>
        <w:tc>
          <w:tcPr>
            <w:tcW w:w="5839" w:type="dxa"/>
          </w:tcPr>
          <w:p>
            <w:pPr>
              <w:pStyle w:val="0"/>
              <w:jc w:val="both"/>
            </w:pPr>
            <w:r>
              <w:rPr>
                <w:sz w:val="24"/>
              </w:rPr>
              <w:t xml:space="preserve">Указывается номер документа, на основании которого была отражена операция на лицевом счете</w:t>
            </w:r>
          </w:p>
        </w:tc>
      </w:tr>
      <w:tr>
        <w:tc>
          <w:tcPr>
            <w:tcW w:w="680" w:type="dxa"/>
          </w:tcPr>
          <w:p>
            <w:pPr>
              <w:pStyle w:val="0"/>
              <w:jc w:val="center"/>
            </w:pPr>
            <w:r>
              <w:rPr>
                <w:sz w:val="24"/>
              </w:rPr>
              <w:t xml:space="preserve">4.3</w:t>
            </w:r>
          </w:p>
        </w:tc>
        <w:tc>
          <w:tcPr>
            <w:tcW w:w="2551" w:type="dxa"/>
          </w:tcPr>
          <w:p>
            <w:pPr>
              <w:pStyle w:val="0"/>
            </w:pPr>
            <w:r>
              <w:rPr>
                <w:sz w:val="24"/>
              </w:rPr>
              <w:t xml:space="preserve">Дата документа, подтверждающего проведение операции</w:t>
            </w:r>
          </w:p>
        </w:tc>
        <w:tc>
          <w:tcPr>
            <w:tcW w:w="5839" w:type="dxa"/>
          </w:tcPr>
          <w:p>
            <w:pPr>
              <w:pStyle w:val="0"/>
              <w:jc w:val="both"/>
            </w:pPr>
            <w:r>
              <w:rPr>
                <w:sz w:val="24"/>
              </w:rPr>
              <w:t xml:space="preserve">Указывается дата документа, на основании которого была отражена операция на лицевом счете</w:t>
            </w:r>
          </w:p>
        </w:tc>
      </w:tr>
      <w:tr>
        <w:tc>
          <w:tcPr>
            <w:tcW w:w="680" w:type="dxa"/>
          </w:tcPr>
          <w:p>
            <w:pPr>
              <w:pStyle w:val="0"/>
              <w:jc w:val="center"/>
            </w:pPr>
            <w:r>
              <w:rPr>
                <w:sz w:val="24"/>
              </w:rPr>
              <w:t xml:space="preserve">4.4</w:t>
            </w:r>
          </w:p>
        </w:tc>
        <w:tc>
          <w:tcPr>
            <w:tcW w:w="2551" w:type="dxa"/>
          </w:tcPr>
          <w:p>
            <w:pPr>
              <w:pStyle w:val="0"/>
            </w:pPr>
            <w:r>
              <w:rPr>
                <w:sz w:val="24"/>
              </w:rPr>
              <w:t xml:space="preserve">Наименование документа бюджетного (автономного) учреждения</w:t>
            </w:r>
          </w:p>
        </w:tc>
        <w:tc>
          <w:tcPr>
            <w:tcW w:w="5839" w:type="dxa"/>
          </w:tcPr>
          <w:p>
            <w:pPr>
              <w:pStyle w:val="0"/>
              <w:jc w:val="both"/>
            </w:pPr>
            <w:r>
              <w:rPr>
                <w:sz w:val="24"/>
              </w:rPr>
              <w:t xml:space="preserve">Указывается наименование документа бюджетного (автономного) учреждения</w:t>
            </w:r>
          </w:p>
        </w:tc>
      </w:tr>
      <w:tr>
        <w:tc>
          <w:tcPr>
            <w:tcW w:w="680" w:type="dxa"/>
          </w:tcPr>
          <w:p>
            <w:pPr>
              <w:pStyle w:val="0"/>
              <w:jc w:val="center"/>
            </w:pPr>
            <w:r>
              <w:rPr>
                <w:sz w:val="24"/>
              </w:rPr>
              <w:t xml:space="preserve">4.5</w:t>
            </w:r>
          </w:p>
        </w:tc>
        <w:tc>
          <w:tcPr>
            <w:tcW w:w="2551" w:type="dxa"/>
          </w:tcPr>
          <w:p>
            <w:pPr>
              <w:pStyle w:val="0"/>
            </w:pPr>
            <w:r>
              <w:rPr>
                <w:sz w:val="24"/>
              </w:rPr>
              <w:t xml:space="preserve">Номер документа бюджетного (автономного) учреждения</w:t>
            </w:r>
          </w:p>
        </w:tc>
        <w:tc>
          <w:tcPr>
            <w:tcW w:w="5839" w:type="dxa"/>
          </w:tcPr>
          <w:p>
            <w:pPr>
              <w:pStyle w:val="0"/>
              <w:jc w:val="both"/>
            </w:pPr>
            <w:r>
              <w:rPr>
                <w:sz w:val="24"/>
              </w:rPr>
              <w:t xml:space="preserve">Указывается номер документа бюджетного (автономного) учреждения</w:t>
            </w:r>
          </w:p>
        </w:tc>
      </w:tr>
      <w:tr>
        <w:tc>
          <w:tcPr>
            <w:tcW w:w="680" w:type="dxa"/>
          </w:tcPr>
          <w:p>
            <w:pPr>
              <w:pStyle w:val="0"/>
              <w:jc w:val="center"/>
            </w:pPr>
            <w:r>
              <w:rPr>
                <w:sz w:val="24"/>
              </w:rPr>
              <w:t xml:space="preserve">4.6</w:t>
            </w:r>
          </w:p>
        </w:tc>
        <w:tc>
          <w:tcPr>
            <w:tcW w:w="2551" w:type="dxa"/>
          </w:tcPr>
          <w:p>
            <w:pPr>
              <w:pStyle w:val="0"/>
            </w:pPr>
            <w:r>
              <w:rPr>
                <w:sz w:val="24"/>
              </w:rPr>
              <w:t xml:space="preserve">Дата документа бюджетного (автономного) учреждения</w:t>
            </w:r>
          </w:p>
        </w:tc>
        <w:tc>
          <w:tcPr>
            <w:tcW w:w="5839" w:type="dxa"/>
          </w:tcPr>
          <w:p>
            <w:pPr>
              <w:pStyle w:val="0"/>
              <w:jc w:val="both"/>
            </w:pPr>
            <w:r>
              <w:rPr>
                <w:sz w:val="24"/>
              </w:rPr>
              <w:t xml:space="preserve">Указывается дата документа бюджетного (автономного) учреждения</w:t>
            </w:r>
          </w:p>
        </w:tc>
      </w:tr>
      <w:tr>
        <w:tc>
          <w:tcPr>
            <w:tcW w:w="680" w:type="dxa"/>
          </w:tcPr>
          <w:p>
            <w:pPr>
              <w:pStyle w:val="0"/>
              <w:jc w:val="center"/>
            </w:pPr>
            <w:r>
              <w:rPr>
                <w:sz w:val="24"/>
              </w:rPr>
              <w:t xml:space="preserve">4.7</w:t>
            </w:r>
          </w:p>
        </w:tc>
        <w:tc>
          <w:tcPr>
            <w:tcW w:w="2551" w:type="dxa"/>
          </w:tcPr>
          <w:p>
            <w:pPr>
              <w:pStyle w:val="0"/>
            </w:pPr>
            <w:r>
              <w:rPr>
                <w:sz w:val="24"/>
              </w:rPr>
              <w:t xml:space="preserve">Код по бюджетной классификации Российской Федерации</w:t>
            </w:r>
          </w:p>
        </w:tc>
        <w:tc>
          <w:tcPr>
            <w:tcW w:w="5839" w:type="dxa"/>
          </w:tcPr>
          <w:p>
            <w:pPr>
              <w:pStyle w:val="0"/>
              <w:jc w:val="both"/>
            </w:pPr>
            <w:r>
              <w:rPr>
                <w:sz w:val="24"/>
              </w:rPr>
              <w:t xml:space="preserve">Указывается аналитический код поступлений или выплат, соответствующий коду бюджетной классификации, исходя из экономического содержания планируемых поступлений и выплат</w:t>
            </w:r>
          </w:p>
        </w:tc>
      </w:tr>
      <w:tr>
        <w:tc>
          <w:tcPr>
            <w:tcW w:w="680" w:type="dxa"/>
          </w:tcPr>
          <w:p>
            <w:pPr>
              <w:pStyle w:val="0"/>
              <w:jc w:val="center"/>
            </w:pPr>
            <w:r>
              <w:rPr>
                <w:sz w:val="24"/>
              </w:rPr>
              <w:t xml:space="preserve">4.8</w:t>
            </w:r>
          </w:p>
        </w:tc>
        <w:tc>
          <w:tcPr>
            <w:tcW w:w="2551" w:type="dxa"/>
          </w:tcPr>
          <w:p>
            <w:pPr>
              <w:pStyle w:val="0"/>
            </w:pPr>
            <w:r>
              <w:rPr>
                <w:sz w:val="24"/>
              </w:rPr>
              <w:t xml:space="preserve">Код поступления</w:t>
            </w:r>
          </w:p>
        </w:tc>
        <w:tc>
          <w:tcPr>
            <w:tcW w:w="5839" w:type="dxa"/>
          </w:tcPr>
          <w:p>
            <w:pPr>
              <w:pStyle w:val="0"/>
              <w:jc w:val="both"/>
            </w:pPr>
            <w:r>
              <w:rPr>
                <w:sz w:val="24"/>
              </w:rPr>
              <w:t xml:space="preserve">Указывается код поступления, по которому осуществлен платеж</w:t>
            </w:r>
          </w:p>
        </w:tc>
      </w:tr>
      <w:tr>
        <w:tc>
          <w:tcPr>
            <w:tcW w:w="680" w:type="dxa"/>
          </w:tcPr>
          <w:p>
            <w:pPr>
              <w:pStyle w:val="0"/>
              <w:jc w:val="center"/>
            </w:pPr>
            <w:r>
              <w:rPr>
                <w:sz w:val="24"/>
              </w:rPr>
              <w:t xml:space="preserve">4.9</w:t>
            </w:r>
          </w:p>
        </w:tc>
        <w:tc>
          <w:tcPr>
            <w:tcW w:w="2551" w:type="dxa"/>
          </w:tcPr>
          <w:p>
            <w:pPr>
              <w:pStyle w:val="0"/>
            </w:pPr>
            <w:r>
              <w:rPr>
                <w:sz w:val="24"/>
              </w:rPr>
              <w:t xml:space="preserve">Код субсидии</w:t>
            </w:r>
          </w:p>
        </w:tc>
        <w:tc>
          <w:tcPr>
            <w:tcW w:w="5839" w:type="dxa"/>
          </w:tcPr>
          <w:p>
            <w:pPr>
              <w:pStyle w:val="0"/>
              <w:jc w:val="both"/>
            </w:pPr>
            <w:r>
              <w:rPr>
                <w:sz w:val="24"/>
              </w:rPr>
              <w:t xml:space="preserve">Указывается код целевой субсидии, предоставляемой бюджетным и автономным учреждениям в соответствии с </w:t>
            </w:r>
            <w:r>
              <w:rPr>
                <w:sz w:val="24"/>
              </w:rPr>
              <w:t xml:space="preserve">абзацем вторым пункта 1 статьи 78.1</w:t>
            </w:r>
            <w:r>
              <w:rPr>
                <w:sz w:val="24"/>
              </w:rPr>
              <w:t xml:space="preserve"> и </w:t>
            </w:r>
            <w:r>
              <w:rPr>
                <w:sz w:val="24"/>
              </w:rPr>
              <w:t xml:space="preserve">статьей 78.2</w:t>
            </w:r>
            <w:r>
              <w:rPr>
                <w:sz w:val="24"/>
              </w:rPr>
              <w:t xml:space="preserve"> Бюджетного кодекса Российской Федерации (при наличии)</w:t>
            </w:r>
          </w:p>
        </w:tc>
      </w:tr>
      <w:tr>
        <w:tc>
          <w:tcPr>
            <w:tcW w:w="680" w:type="dxa"/>
          </w:tcPr>
          <w:p>
            <w:pPr>
              <w:pStyle w:val="0"/>
              <w:jc w:val="center"/>
            </w:pPr>
            <w:r>
              <w:rPr>
                <w:sz w:val="24"/>
              </w:rPr>
              <w:t xml:space="preserve">4.10</w:t>
            </w:r>
          </w:p>
        </w:tc>
        <w:tc>
          <w:tcPr>
            <w:tcW w:w="2551" w:type="dxa"/>
          </w:tcPr>
          <w:p>
            <w:pPr>
              <w:pStyle w:val="0"/>
            </w:pPr>
            <w:r>
              <w:rPr>
                <w:sz w:val="24"/>
              </w:rPr>
              <w:t xml:space="preserve">Код объекта капитальных вложений</w:t>
            </w:r>
          </w:p>
        </w:tc>
        <w:tc>
          <w:tcPr>
            <w:tcW w:w="5839" w:type="dxa"/>
          </w:tcPr>
          <w:p>
            <w:pPr>
              <w:pStyle w:val="0"/>
              <w:jc w:val="both"/>
            </w:pPr>
            <w:r>
              <w:rPr>
                <w:sz w:val="24"/>
              </w:rPr>
              <w:t xml:space="preserve">Указывается код объекта капитального строительства или объекта недвижимого имущества (при наличии)</w:t>
            </w:r>
          </w:p>
        </w:tc>
      </w:tr>
      <w:tr>
        <w:tc>
          <w:tcPr>
            <w:tcW w:w="680" w:type="dxa"/>
          </w:tcPr>
          <w:p>
            <w:pPr>
              <w:pStyle w:val="0"/>
              <w:jc w:val="center"/>
            </w:pPr>
            <w:r>
              <w:rPr>
                <w:sz w:val="24"/>
              </w:rPr>
              <w:t xml:space="preserve">4.11</w:t>
            </w:r>
          </w:p>
        </w:tc>
        <w:tc>
          <w:tcPr>
            <w:tcW w:w="2551" w:type="dxa"/>
          </w:tcPr>
          <w:p>
            <w:pPr>
              <w:pStyle w:val="0"/>
            </w:pPr>
            <w:r>
              <w:rPr>
                <w:sz w:val="24"/>
              </w:rPr>
              <w:t xml:space="preserve">Иной идентификатор</w:t>
            </w:r>
          </w:p>
        </w:tc>
        <w:tc>
          <w:tcPr>
            <w:tcW w:w="5839" w:type="dxa"/>
          </w:tcPr>
          <w:p>
            <w:pPr>
              <w:pStyle w:val="0"/>
              <w:jc w:val="both"/>
            </w:pPr>
            <w:r>
              <w:rPr>
                <w:sz w:val="24"/>
              </w:rPr>
              <w:t xml:space="preserve">Указывается при необходимости идентификатор, кроме идентификатора государственного контракта, контракта, договора, соглашения, позволяющий идентифицировать операцию в соответствии с законодательством Российской Федерации</w:t>
            </w:r>
          </w:p>
        </w:tc>
      </w:tr>
      <w:tr>
        <w:tc>
          <w:tcPr>
            <w:tcW w:w="680" w:type="dxa"/>
            <w:vMerge w:val="restart"/>
          </w:tcPr>
          <w:p>
            <w:pPr>
              <w:pStyle w:val="0"/>
              <w:jc w:val="center"/>
            </w:pPr>
            <w:r>
              <w:rPr>
                <w:sz w:val="24"/>
              </w:rPr>
              <w:t xml:space="preserve">4.12</w:t>
            </w:r>
          </w:p>
        </w:tc>
        <w:tc>
          <w:tcPr>
            <w:tcW w:w="2551" w:type="dxa"/>
            <w:vMerge w:val="restart"/>
          </w:tcPr>
          <w:p>
            <w:pPr>
              <w:pStyle w:val="0"/>
            </w:pPr>
            <w:r>
              <w:rPr>
                <w:sz w:val="24"/>
              </w:rPr>
              <w:t xml:space="preserve">Сумма</w:t>
            </w:r>
          </w:p>
        </w:tc>
        <w:tc>
          <w:tcPr>
            <w:tcW w:w="5839" w:type="dxa"/>
            <w:tcBorders>
              <w:bottom w:val="nil"/>
            </w:tcBorders>
          </w:tcPr>
          <w:p>
            <w:pPr>
              <w:pStyle w:val="0"/>
              <w:jc w:val="both"/>
            </w:pPr>
            <w:r>
              <w:rPr>
                <w:sz w:val="24"/>
              </w:rPr>
              <w:t xml:space="preserve">Указывается сумма выплаты по документу, подтверждающему проведение операции</w:t>
            </w:r>
          </w:p>
        </w:tc>
      </w:tr>
      <w:tr>
        <w:tblPrEx>
          <w:tblBorders>
            <w:insideH w:val="nil"/>
          </w:tblBorders>
        </w:tblPrEx>
        <w:tc>
          <w:tcPr>
            <w:vMerge w:val="continue"/>
          </w:tcPr>
          <w:p/>
        </w:tc>
        <w:tc>
          <w:tcPr>
            <w:vMerge w:val="continue"/>
          </w:tcPr>
          <w:p/>
        </w:tc>
        <w:tc>
          <w:tcPr>
            <w:tcW w:w="5839" w:type="dxa"/>
            <w:tcBorders>
              <w:top w:val="nil"/>
              <w:bottom w:val="nil"/>
            </w:tcBorders>
          </w:tcPr>
          <w:p>
            <w:pPr>
              <w:pStyle w:val="0"/>
              <w:jc w:val="both"/>
            </w:pPr>
            <w:r>
              <w:rPr>
                <w:sz w:val="24"/>
              </w:rPr>
              <w:t xml:space="preserve">По строке "Итого по коду поступления" указывается сумма выплат в разрезе кодов поступлений</w:t>
            </w:r>
          </w:p>
        </w:tc>
      </w:tr>
      <w:tr>
        <w:tblPrEx>
          <w:tblBorders>
            <w:insideH w:val="nil"/>
          </w:tblBorders>
        </w:tblPrEx>
        <w:tc>
          <w:tcPr>
            <w:vMerge w:val="continue"/>
          </w:tcPr>
          <w:p/>
        </w:tc>
        <w:tc>
          <w:tcPr>
            <w:vMerge w:val="continue"/>
          </w:tcPr>
          <w:p/>
        </w:tc>
        <w:tc>
          <w:tcPr>
            <w:tcW w:w="5839" w:type="dxa"/>
            <w:tcBorders>
              <w:top w:val="nil"/>
              <w:bottom w:val="nil"/>
            </w:tcBorders>
          </w:tcPr>
          <w:p>
            <w:pPr>
              <w:pStyle w:val="0"/>
              <w:jc w:val="both"/>
            </w:pPr>
            <w:r>
              <w:rPr>
                <w:sz w:val="24"/>
              </w:rPr>
              <w:t xml:space="preserve">По строке "Итого по коду субсидии" указывается сумма выплат в разрезе кодов субсидий</w:t>
            </w:r>
          </w:p>
        </w:tc>
      </w:tr>
      <w:tr>
        <w:tc>
          <w:tcPr>
            <w:vMerge w:val="continue"/>
          </w:tcPr>
          <w:p/>
        </w:tc>
        <w:tc>
          <w:tcPr>
            <w:vMerge w:val="continue"/>
          </w:tcPr>
          <w:p/>
        </w:tc>
        <w:tc>
          <w:tcPr>
            <w:tcW w:w="5839" w:type="dxa"/>
            <w:tcBorders>
              <w:top w:val="nil"/>
            </w:tcBorders>
          </w:tcPr>
          <w:p>
            <w:pPr>
              <w:pStyle w:val="0"/>
              <w:jc w:val="both"/>
            </w:pPr>
            <w:r>
              <w:rPr>
                <w:sz w:val="24"/>
              </w:rPr>
              <w:t xml:space="preserve">По строке "Всего" указывается общая сумма выплат по документам, подтверждающим проведение операции</w:t>
            </w:r>
          </w:p>
        </w:tc>
      </w:tr>
      <w:tr>
        <w:tc>
          <w:tcPr>
            <w:gridSpan w:val="3"/>
            <w:tcW w:w="9070" w:type="dxa"/>
          </w:tcPr>
          <w:p>
            <w:pPr>
              <w:pStyle w:val="0"/>
              <w:outlineLvl w:val="2"/>
              <w:jc w:val="center"/>
            </w:pPr>
            <w:r>
              <w:rPr>
                <w:sz w:val="24"/>
              </w:rPr>
              <w:t xml:space="preserve">Выписка из лицевого счета бюджетного (автономного) учреждения в разрезе кодов бюджетной классификации Российской Федерации</w:t>
            </w:r>
          </w:p>
        </w:tc>
      </w:tr>
      <w:tr>
        <w:tc>
          <w:tcPr>
            <w:tcW w:w="680" w:type="dxa"/>
          </w:tcPr>
          <w:p>
            <w:pPr>
              <w:pStyle w:val="0"/>
              <w:outlineLvl w:val="3"/>
              <w:jc w:val="center"/>
            </w:pPr>
            <w:r>
              <w:rPr>
                <w:sz w:val="24"/>
              </w:rPr>
              <w:t xml:space="preserve">1</w:t>
            </w:r>
          </w:p>
        </w:tc>
        <w:tc>
          <w:tcPr>
            <w:gridSpan w:val="2"/>
            <w:tcW w:w="8390" w:type="dxa"/>
          </w:tcPr>
          <w:p>
            <w:pPr>
              <w:pStyle w:val="0"/>
              <w:jc w:val="center"/>
            </w:pPr>
            <w:r>
              <w:rPr>
                <w:sz w:val="24"/>
              </w:rPr>
              <w:t xml:space="preserve">Плановые показатели</w:t>
            </w:r>
          </w:p>
        </w:tc>
      </w:tr>
      <w:tr>
        <w:tc>
          <w:tcPr>
            <w:tcW w:w="680" w:type="dxa"/>
          </w:tcPr>
          <w:p>
            <w:pPr>
              <w:pStyle w:val="0"/>
              <w:outlineLvl w:val="4"/>
              <w:jc w:val="center"/>
            </w:pPr>
            <w:r>
              <w:rPr>
                <w:sz w:val="24"/>
              </w:rPr>
              <w:t xml:space="preserve">1.1</w:t>
            </w:r>
          </w:p>
        </w:tc>
        <w:tc>
          <w:tcPr>
            <w:gridSpan w:val="2"/>
            <w:tcW w:w="8390" w:type="dxa"/>
          </w:tcPr>
          <w:p>
            <w:pPr>
              <w:pStyle w:val="0"/>
              <w:jc w:val="center"/>
            </w:pPr>
            <w:r>
              <w:rPr>
                <w:sz w:val="24"/>
              </w:rPr>
              <w:t xml:space="preserve">Показатели плана финансово-хозяйственной деятельности</w:t>
            </w:r>
          </w:p>
          <w:p>
            <w:pPr>
              <w:pStyle w:val="0"/>
              <w:jc w:val="center"/>
            </w:pPr>
            <w:r>
              <w:rPr>
                <w:sz w:val="24"/>
              </w:rPr>
              <w:t xml:space="preserve">(при закрытии текущего финансового года показатели плана финансово-хозяйственной деятельности бюджетного (автономного) учреждения не переносятся на очередной финансовый год)</w:t>
            </w:r>
          </w:p>
        </w:tc>
      </w:tr>
      <w:tr>
        <w:tc>
          <w:tcPr>
            <w:tcW w:w="680" w:type="dxa"/>
          </w:tcPr>
          <w:p>
            <w:pPr>
              <w:pStyle w:val="0"/>
              <w:jc w:val="center"/>
            </w:pPr>
            <w:r>
              <w:rPr>
                <w:sz w:val="24"/>
              </w:rPr>
              <w:t xml:space="preserve">1.1.1</w:t>
            </w:r>
          </w:p>
        </w:tc>
        <w:tc>
          <w:tcPr>
            <w:tcW w:w="2551" w:type="dxa"/>
          </w:tcPr>
          <w:p>
            <w:pPr>
              <w:pStyle w:val="0"/>
              <w:jc w:val="both"/>
            </w:pPr>
            <w:r>
              <w:rPr>
                <w:sz w:val="24"/>
              </w:rPr>
              <w:t xml:space="preserve">Код по бюджетной классификации Российской Федерации</w:t>
            </w:r>
          </w:p>
        </w:tc>
        <w:tc>
          <w:tcPr>
            <w:tcW w:w="5839" w:type="dxa"/>
          </w:tcPr>
          <w:p>
            <w:pPr>
              <w:pStyle w:val="0"/>
              <w:jc w:val="both"/>
            </w:pPr>
            <w:r>
              <w:rPr>
                <w:sz w:val="24"/>
              </w:rPr>
              <w:t xml:space="preserve">Указывается аналитический код поступлений или выплат, соответствующий коду бюджетной классификации, исходя из экономического содержания планируемых поступлений и выплат</w:t>
            </w:r>
          </w:p>
        </w:tc>
      </w:tr>
      <w:tr>
        <w:tc>
          <w:tcPr>
            <w:tcW w:w="680" w:type="dxa"/>
            <w:vMerge w:val="restart"/>
          </w:tcPr>
          <w:p>
            <w:pPr>
              <w:pStyle w:val="0"/>
              <w:jc w:val="center"/>
            </w:pPr>
            <w:r>
              <w:rPr>
                <w:sz w:val="24"/>
              </w:rPr>
              <w:t xml:space="preserve">1.1.2</w:t>
            </w:r>
          </w:p>
        </w:tc>
        <w:tc>
          <w:tcPr>
            <w:tcW w:w="2551" w:type="dxa"/>
            <w:vMerge w:val="restart"/>
          </w:tcPr>
          <w:p>
            <w:pPr>
              <w:pStyle w:val="0"/>
              <w:jc w:val="both"/>
            </w:pPr>
            <w:r>
              <w:rPr>
                <w:sz w:val="24"/>
              </w:rPr>
              <w:t xml:space="preserve">Сумма планируемых поступлений/выплат на текущий финансовый год</w:t>
            </w:r>
          </w:p>
        </w:tc>
        <w:tc>
          <w:tcPr>
            <w:tcW w:w="5839" w:type="dxa"/>
            <w:tcBorders>
              <w:bottom w:val="nil"/>
            </w:tcBorders>
          </w:tcPr>
          <w:p>
            <w:pPr>
              <w:pStyle w:val="0"/>
              <w:jc w:val="both"/>
            </w:pPr>
            <w:r>
              <w:rPr>
                <w:sz w:val="24"/>
              </w:rPr>
              <w:t xml:space="preserve">Указывается сумма планируемых поступлений/выплат на текущий финансовый год по коду бюджетной классификации Российской Федерации</w:t>
            </w:r>
          </w:p>
        </w:tc>
      </w:tr>
      <w:tr>
        <w:tc>
          <w:tcPr>
            <w:vMerge w:val="continue"/>
          </w:tcPr>
          <w:p/>
        </w:tc>
        <w:tc>
          <w:tcPr>
            <w:vMerge w:val="continue"/>
          </w:tcPr>
          <w:p/>
        </w:tc>
        <w:tc>
          <w:tcPr>
            <w:tcW w:w="5839" w:type="dxa"/>
            <w:tcBorders>
              <w:top w:val="nil"/>
            </w:tcBorders>
          </w:tcPr>
          <w:p>
            <w:pPr>
              <w:pStyle w:val="0"/>
              <w:jc w:val="both"/>
            </w:pPr>
            <w:r>
              <w:rPr>
                <w:sz w:val="24"/>
              </w:rPr>
              <w:t xml:space="preserve">Реквизит заполняется на основании данных плана финансово-хозяйственной деятельности бюджетного (автономного) учреждения</w:t>
            </w:r>
          </w:p>
        </w:tc>
      </w:tr>
      <w:tr>
        <w:tc>
          <w:tcPr>
            <w:tcW w:w="680" w:type="dxa"/>
            <w:vMerge w:val="restart"/>
          </w:tcPr>
          <w:p>
            <w:pPr>
              <w:pStyle w:val="0"/>
              <w:jc w:val="center"/>
            </w:pPr>
            <w:r>
              <w:rPr>
                <w:sz w:val="24"/>
              </w:rPr>
              <w:t xml:space="preserve">1.1.3</w:t>
            </w:r>
          </w:p>
        </w:tc>
        <w:tc>
          <w:tcPr>
            <w:tcW w:w="2551" w:type="dxa"/>
            <w:vMerge w:val="restart"/>
          </w:tcPr>
          <w:p>
            <w:pPr>
              <w:pStyle w:val="0"/>
              <w:jc w:val="both"/>
            </w:pPr>
            <w:r>
              <w:rPr>
                <w:sz w:val="24"/>
              </w:rPr>
              <w:t xml:space="preserve">Сумма планируемых поступлений/выплат на первый год планового периода</w:t>
            </w:r>
          </w:p>
        </w:tc>
        <w:tc>
          <w:tcPr>
            <w:tcW w:w="5839" w:type="dxa"/>
            <w:tcBorders>
              <w:bottom w:val="nil"/>
            </w:tcBorders>
          </w:tcPr>
          <w:p>
            <w:pPr>
              <w:pStyle w:val="0"/>
              <w:jc w:val="both"/>
            </w:pPr>
            <w:r>
              <w:rPr>
                <w:sz w:val="24"/>
              </w:rPr>
              <w:t xml:space="preserve">Указывается сумма планируемых поступлений/выплат на первый год планового периода по коду бюджетной классификации Российской Федерации</w:t>
            </w:r>
          </w:p>
        </w:tc>
      </w:tr>
      <w:tr>
        <w:tc>
          <w:tcPr>
            <w:vMerge w:val="continue"/>
          </w:tcPr>
          <w:p/>
        </w:tc>
        <w:tc>
          <w:tcPr>
            <w:vMerge w:val="continue"/>
          </w:tcPr>
          <w:p/>
        </w:tc>
        <w:tc>
          <w:tcPr>
            <w:tcW w:w="5839" w:type="dxa"/>
            <w:tcBorders>
              <w:top w:val="nil"/>
            </w:tcBorders>
          </w:tcPr>
          <w:p>
            <w:pPr>
              <w:pStyle w:val="0"/>
              <w:jc w:val="both"/>
            </w:pPr>
            <w:r>
              <w:rPr>
                <w:sz w:val="24"/>
              </w:rPr>
              <w:t xml:space="preserve">Реквизит заполняется на основании данных плана финансово-хозяйственной деятельности бюджетного (автономного) учреждения</w:t>
            </w:r>
          </w:p>
        </w:tc>
      </w:tr>
      <w:tr>
        <w:tc>
          <w:tcPr>
            <w:tcW w:w="680" w:type="dxa"/>
            <w:vMerge w:val="restart"/>
          </w:tcPr>
          <w:p>
            <w:pPr>
              <w:pStyle w:val="0"/>
              <w:jc w:val="center"/>
            </w:pPr>
            <w:r>
              <w:rPr>
                <w:sz w:val="24"/>
              </w:rPr>
              <w:t xml:space="preserve">1.1.4</w:t>
            </w:r>
          </w:p>
        </w:tc>
        <w:tc>
          <w:tcPr>
            <w:tcW w:w="2551" w:type="dxa"/>
            <w:vMerge w:val="restart"/>
          </w:tcPr>
          <w:p>
            <w:pPr>
              <w:pStyle w:val="0"/>
              <w:jc w:val="both"/>
            </w:pPr>
            <w:r>
              <w:rPr>
                <w:sz w:val="24"/>
              </w:rPr>
              <w:t xml:space="preserve">Сумма планируемых поступлений/выплат на второй год планового периода</w:t>
            </w:r>
          </w:p>
        </w:tc>
        <w:tc>
          <w:tcPr>
            <w:tcW w:w="5839" w:type="dxa"/>
            <w:tcBorders>
              <w:bottom w:val="nil"/>
            </w:tcBorders>
          </w:tcPr>
          <w:p>
            <w:pPr>
              <w:pStyle w:val="0"/>
              <w:jc w:val="both"/>
            </w:pPr>
            <w:r>
              <w:rPr>
                <w:sz w:val="24"/>
              </w:rPr>
              <w:t xml:space="preserve">Указывается сумма планируемых поступлений/выплат на второй год планового периода по коду бюджетной классификации Российской Федерации</w:t>
            </w:r>
          </w:p>
        </w:tc>
      </w:tr>
      <w:tr>
        <w:tc>
          <w:tcPr>
            <w:vMerge w:val="continue"/>
          </w:tcPr>
          <w:p/>
        </w:tc>
        <w:tc>
          <w:tcPr>
            <w:vMerge w:val="continue"/>
          </w:tcPr>
          <w:p/>
        </w:tc>
        <w:tc>
          <w:tcPr>
            <w:tcW w:w="5839" w:type="dxa"/>
            <w:tcBorders>
              <w:top w:val="nil"/>
            </w:tcBorders>
          </w:tcPr>
          <w:p>
            <w:pPr>
              <w:pStyle w:val="0"/>
              <w:jc w:val="both"/>
            </w:pPr>
            <w:r>
              <w:rPr>
                <w:sz w:val="24"/>
              </w:rPr>
              <w:t xml:space="preserve">Реквизит заполняется на основании данных плана финансово-хозяйственной деятельности бюджетного (автономного) учреждения</w:t>
            </w:r>
          </w:p>
        </w:tc>
      </w:tr>
      <w:tr>
        <w:tc>
          <w:tcPr>
            <w:tcW w:w="680" w:type="dxa"/>
            <w:vMerge w:val="restart"/>
          </w:tcPr>
          <w:p>
            <w:pPr>
              <w:pStyle w:val="0"/>
              <w:jc w:val="center"/>
            </w:pPr>
            <w:r>
              <w:rPr>
                <w:sz w:val="24"/>
              </w:rPr>
              <w:t xml:space="preserve">1.1.5</w:t>
            </w:r>
          </w:p>
        </w:tc>
        <w:tc>
          <w:tcPr>
            <w:tcW w:w="2551" w:type="dxa"/>
            <w:vMerge w:val="restart"/>
          </w:tcPr>
          <w:p>
            <w:pPr>
              <w:pStyle w:val="0"/>
              <w:jc w:val="both"/>
            </w:pPr>
            <w:r>
              <w:rPr>
                <w:sz w:val="24"/>
              </w:rPr>
              <w:t xml:space="preserve">Сумма планируемых поступлений/выплат за пределами планового периода</w:t>
            </w:r>
          </w:p>
        </w:tc>
        <w:tc>
          <w:tcPr>
            <w:tcW w:w="5839" w:type="dxa"/>
            <w:tcBorders>
              <w:bottom w:val="nil"/>
            </w:tcBorders>
          </w:tcPr>
          <w:p>
            <w:pPr>
              <w:pStyle w:val="0"/>
              <w:jc w:val="both"/>
            </w:pPr>
            <w:r>
              <w:rPr>
                <w:sz w:val="24"/>
              </w:rPr>
              <w:t xml:space="preserve">Указывается сумма планируемых поступлений/выплат за пределами планового периода по коду бюджетной классификации Российской Федерации</w:t>
            </w:r>
          </w:p>
        </w:tc>
      </w:tr>
      <w:tr>
        <w:tc>
          <w:tcPr>
            <w:vMerge w:val="continue"/>
          </w:tcPr>
          <w:p/>
        </w:tc>
        <w:tc>
          <w:tcPr>
            <w:vMerge w:val="continue"/>
          </w:tcPr>
          <w:p/>
        </w:tc>
        <w:tc>
          <w:tcPr>
            <w:tcW w:w="5839" w:type="dxa"/>
            <w:tcBorders>
              <w:top w:val="nil"/>
            </w:tcBorders>
          </w:tcPr>
          <w:p>
            <w:pPr>
              <w:pStyle w:val="0"/>
              <w:jc w:val="both"/>
            </w:pPr>
            <w:r>
              <w:rPr>
                <w:sz w:val="24"/>
              </w:rPr>
              <w:t xml:space="preserve">Реквизит заполняется на основании данных плана финансово-хозяйственной деятельности бюджетного (автономного) учреждения</w:t>
            </w:r>
          </w:p>
        </w:tc>
      </w:tr>
      <w:tr>
        <w:tc>
          <w:tcPr>
            <w:tcW w:w="680" w:type="dxa"/>
            <w:vAlign w:val="center"/>
          </w:tcPr>
          <w:p>
            <w:pPr>
              <w:pStyle w:val="0"/>
            </w:pPr>
            <w:r>
              <w:rPr>
                <w:sz w:val="24"/>
              </w:rPr>
              <w:t xml:space="preserve">1.1.6</w:t>
            </w:r>
          </w:p>
        </w:tc>
        <w:tc>
          <w:tcPr>
            <w:tcW w:w="2551" w:type="dxa"/>
            <w:vAlign w:val="center"/>
          </w:tcPr>
          <w:p>
            <w:pPr>
              <w:pStyle w:val="0"/>
            </w:pPr>
            <w:r>
              <w:rPr>
                <w:sz w:val="24"/>
              </w:rPr>
              <w:t xml:space="preserve">Сумма</w:t>
            </w:r>
          </w:p>
        </w:tc>
        <w:tc>
          <w:tcPr>
            <w:tcW w:w="5839" w:type="dxa"/>
          </w:tcPr>
          <w:p>
            <w:pPr>
              <w:pStyle w:val="0"/>
              <w:jc w:val="both"/>
            </w:pPr>
            <w:r>
              <w:rPr>
                <w:sz w:val="24"/>
              </w:rPr>
              <w:t xml:space="preserve">Указывается сумма поступлений/выплат текущего финансового года по коду бюджетной классификации Российской Федерации</w:t>
            </w:r>
          </w:p>
        </w:tc>
      </w:tr>
      <w:tr>
        <w:tc>
          <w:tcPr>
            <w:tcW w:w="680" w:type="dxa"/>
          </w:tcPr>
          <w:p>
            <w:pPr>
              <w:pStyle w:val="0"/>
              <w:outlineLvl w:val="4"/>
              <w:jc w:val="center"/>
            </w:pPr>
            <w:r>
              <w:rPr>
                <w:sz w:val="24"/>
              </w:rPr>
              <w:t xml:space="preserve">1.2</w:t>
            </w:r>
          </w:p>
        </w:tc>
        <w:tc>
          <w:tcPr>
            <w:gridSpan w:val="2"/>
            <w:tcW w:w="8390" w:type="dxa"/>
          </w:tcPr>
          <w:p>
            <w:pPr>
              <w:pStyle w:val="0"/>
              <w:jc w:val="center"/>
            </w:pPr>
            <w:r>
              <w:rPr>
                <w:sz w:val="24"/>
              </w:rPr>
              <w:t xml:space="preserve">Сведения об операциях с целевыми субсидиями</w:t>
            </w:r>
          </w:p>
        </w:tc>
      </w:tr>
      <w:tr>
        <w:tc>
          <w:tcPr>
            <w:tcW w:w="680" w:type="dxa"/>
          </w:tcPr>
          <w:p>
            <w:pPr>
              <w:pStyle w:val="0"/>
              <w:jc w:val="center"/>
            </w:pPr>
            <w:r>
              <w:rPr>
                <w:sz w:val="24"/>
              </w:rPr>
              <w:t xml:space="preserve">1.2.1</w:t>
            </w:r>
          </w:p>
        </w:tc>
        <w:tc>
          <w:tcPr>
            <w:tcW w:w="2551" w:type="dxa"/>
          </w:tcPr>
          <w:p>
            <w:pPr>
              <w:pStyle w:val="0"/>
              <w:jc w:val="both"/>
            </w:pPr>
            <w:r>
              <w:rPr>
                <w:sz w:val="24"/>
              </w:rPr>
              <w:t xml:space="preserve">Код по бюджетной классификации Российской Федерации</w:t>
            </w:r>
          </w:p>
        </w:tc>
        <w:tc>
          <w:tcPr>
            <w:tcW w:w="5839" w:type="dxa"/>
          </w:tcPr>
          <w:p>
            <w:pPr>
              <w:pStyle w:val="0"/>
              <w:jc w:val="both"/>
            </w:pPr>
            <w:r>
              <w:rPr>
                <w:sz w:val="24"/>
              </w:rPr>
              <w:t xml:space="preserve">Указывается аналитический код поступлений или выплат, соответствующий коду бюджетной классификации, исходя из экономического содержания планируемых поступлений и выплат</w:t>
            </w:r>
          </w:p>
        </w:tc>
      </w:tr>
      <w:tr>
        <w:tc>
          <w:tcPr>
            <w:tcW w:w="680" w:type="dxa"/>
          </w:tcPr>
          <w:p>
            <w:pPr>
              <w:pStyle w:val="0"/>
              <w:jc w:val="center"/>
            </w:pPr>
            <w:r>
              <w:rPr>
                <w:sz w:val="24"/>
              </w:rPr>
              <w:t xml:space="preserve">1.2.2</w:t>
            </w:r>
          </w:p>
        </w:tc>
        <w:tc>
          <w:tcPr>
            <w:tcW w:w="2551" w:type="dxa"/>
          </w:tcPr>
          <w:p>
            <w:pPr>
              <w:pStyle w:val="0"/>
              <w:jc w:val="both"/>
            </w:pPr>
            <w:r>
              <w:rPr>
                <w:sz w:val="24"/>
              </w:rPr>
              <w:t xml:space="preserve">Код субсидии</w:t>
            </w:r>
          </w:p>
        </w:tc>
        <w:tc>
          <w:tcPr>
            <w:tcW w:w="5839" w:type="dxa"/>
          </w:tcPr>
          <w:p>
            <w:pPr>
              <w:pStyle w:val="0"/>
              <w:jc w:val="both"/>
            </w:pPr>
            <w:r>
              <w:rPr>
                <w:sz w:val="24"/>
              </w:rPr>
              <w:t xml:space="preserve">Указывается код целевой субсидии, предоставляемой бюджетным и автономным учреждениям в соответствии с </w:t>
            </w:r>
            <w:r>
              <w:rPr>
                <w:sz w:val="24"/>
              </w:rPr>
              <w:t xml:space="preserve">абзацем вторым пункта 1 статьи 78.1</w:t>
            </w:r>
            <w:r>
              <w:rPr>
                <w:sz w:val="24"/>
              </w:rPr>
              <w:t xml:space="preserve"> и </w:t>
            </w:r>
            <w:r>
              <w:rPr>
                <w:sz w:val="24"/>
              </w:rPr>
              <w:t xml:space="preserve">статьей 78.2</w:t>
            </w:r>
            <w:r>
              <w:rPr>
                <w:sz w:val="24"/>
              </w:rPr>
              <w:t xml:space="preserve"> Бюджетного кодекса Российской Федерации</w:t>
            </w:r>
          </w:p>
        </w:tc>
      </w:tr>
      <w:tr>
        <w:tc>
          <w:tcPr>
            <w:tcW w:w="680" w:type="dxa"/>
          </w:tcPr>
          <w:p>
            <w:pPr>
              <w:pStyle w:val="0"/>
              <w:jc w:val="center"/>
            </w:pPr>
            <w:r>
              <w:rPr>
                <w:sz w:val="24"/>
              </w:rPr>
              <w:t xml:space="preserve">1.2.3</w:t>
            </w:r>
          </w:p>
        </w:tc>
        <w:tc>
          <w:tcPr>
            <w:tcW w:w="2551" w:type="dxa"/>
          </w:tcPr>
          <w:p>
            <w:pPr>
              <w:pStyle w:val="0"/>
              <w:jc w:val="both"/>
            </w:pPr>
            <w:r>
              <w:rPr>
                <w:sz w:val="24"/>
              </w:rPr>
              <w:t xml:space="preserve">Идентификатор государственного контракта, контракта, договора, соглашения</w:t>
            </w:r>
          </w:p>
        </w:tc>
        <w:tc>
          <w:tcPr>
            <w:tcW w:w="5839" w:type="dxa"/>
          </w:tcPr>
          <w:p>
            <w:pPr>
              <w:pStyle w:val="0"/>
              <w:jc w:val="both"/>
            </w:pPr>
            <w:r>
              <w:rPr>
                <w:sz w:val="24"/>
              </w:rPr>
              <w:t xml:space="preserve">Указывается уникальный номер реестровой записи в соответствии с законодательством Российской Федерации (при наличии)</w:t>
            </w:r>
          </w:p>
        </w:tc>
      </w:tr>
      <w:tr>
        <w:tc>
          <w:tcPr>
            <w:tcW w:w="680" w:type="dxa"/>
          </w:tcPr>
          <w:p>
            <w:pPr>
              <w:pStyle w:val="0"/>
              <w:jc w:val="center"/>
            </w:pPr>
            <w:r>
              <w:rPr>
                <w:sz w:val="24"/>
              </w:rPr>
              <w:t xml:space="preserve">1.2.4</w:t>
            </w:r>
          </w:p>
        </w:tc>
        <w:tc>
          <w:tcPr>
            <w:tcW w:w="2551" w:type="dxa"/>
          </w:tcPr>
          <w:p>
            <w:pPr>
              <w:pStyle w:val="0"/>
              <w:jc w:val="both"/>
            </w:pPr>
            <w:r>
              <w:rPr>
                <w:sz w:val="24"/>
              </w:rPr>
              <w:t xml:space="preserve">Иной идентификатор</w:t>
            </w:r>
          </w:p>
        </w:tc>
        <w:tc>
          <w:tcPr>
            <w:tcW w:w="5839" w:type="dxa"/>
          </w:tcPr>
          <w:p>
            <w:pPr>
              <w:pStyle w:val="0"/>
              <w:jc w:val="both"/>
            </w:pPr>
            <w:r>
              <w:rPr>
                <w:sz w:val="24"/>
              </w:rPr>
              <w:t xml:space="preserve">Указывается при необходимости идентификатор, кроме идентификатора государственного контракта, контракта, договора, соглашения, позволяющий идентифицировать операцию в соответствии с законодательством Российской Федерации</w:t>
            </w:r>
          </w:p>
        </w:tc>
      </w:tr>
      <w:tr>
        <w:tc>
          <w:tcPr>
            <w:tcW w:w="680" w:type="dxa"/>
          </w:tcPr>
          <w:p>
            <w:pPr>
              <w:pStyle w:val="0"/>
              <w:jc w:val="center"/>
            </w:pPr>
            <w:r>
              <w:rPr>
                <w:sz w:val="24"/>
              </w:rPr>
              <w:t xml:space="preserve">1.2.5</w:t>
            </w:r>
          </w:p>
        </w:tc>
        <w:tc>
          <w:tcPr>
            <w:tcW w:w="2551" w:type="dxa"/>
          </w:tcPr>
          <w:p>
            <w:pPr>
              <w:pStyle w:val="0"/>
              <w:jc w:val="both"/>
            </w:pPr>
            <w:r>
              <w:rPr>
                <w:sz w:val="24"/>
              </w:rPr>
              <w:t xml:space="preserve">Код объекта капитальных вложений</w:t>
            </w:r>
          </w:p>
        </w:tc>
        <w:tc>
          <w:tcPr>
            <w:tcW w:w="5839" w:type="dxa"/>
          </w:tcPr>
          <w:p>
            <w:pPr>
              <w:pStyle w:val="0"/>
              <w:jc w:val="both"/>
            </w:pPr>
            <w:r>
              <w:rPr>
                <w:sz w:val="24"/>
              </w:rPr>
              <w:t xml:space="preserve">Указывается код объекта капитального строительства или объекта недвижимого имущества (при наличии)</w:t>
            </w:r>
          </w:p>
        </w:tc>
      </w:tr>
      <w:tr>
        <w:tc>
          <w:tcPr>
            <w:tcW w:w="680" w:type="dxa"/>
            <w:vMerge w:val="restart"/>
          </w:tcPr>
          <w:p>
            <w:pPr>
              <w:pStyle w:val="0"/>
              <w:jc w:val="center"/>
            </w:pPr>
            <w:r>
              <w:rPr>
                <w:sz w:val="24"/>
              </w:rPr>
              <w:t xml:space="preserve">1.2.6</w:t>
            </w:r>
          </w:p>
        </w:tc>
        <w:tc>
          <w:tcPr>
            <w:tcW w:w="2551" w:type="dxa"/>
            <w:vMerge w:val="restart"/>
          </w:tcPr>
          <w:p>
            <w:pPr>
              <w:pStyle w:val="0"/>
              <w:jc w:val="both"/>
            </w:pPr>
            <w:r>
              <w:rPr>
                <w:sz w:val="24"/>
              </w:rPr>
              <w:t xml:space="preserve">Разрешенный к использованию остаток субсидий прошлых лет на начало текущего финансового года</w:t>
            </w:r>
          </w:p>
        </w:tc>
        <w:tc>
          <w:tcPr>
            <w:tcW w:w="5839" w:type="dxa"/>
            <w:tcBorders>
              <w:bottom w:val="nil"/>
            </w:tcBorders>
          </w:tcPr>
          <w:p>
            <w:pPr>
              <w:pStyle w:val="0"/>
              <w:jc w:val="both"/>
            </w:pPr>
            <w:r>
              <w:rPr>
                <w:sz w:val="24"/>
              </w:rPr>
              <w:t xml:space="preserve">Указываются неиспользованные на начало текущего финансового года остатки целевых субсидий, разрешенные к использованию, по совокупности реквизитов соответствующей строки раздела</w:t>
            </w:r>
          </w:p>
        </w:tc>
      </w:tr>
      <w:tr>
        <w:tc>
          <w:tcPr>
            <w:vMerge w:val="continue"/>
          </w:tcPr>
          <w:p/>
        </w:tc>
        <w:tc>
          <w:tcPr>
            <w:vMerge w:val="continue"/>
          </w:tcPr>
          <w:p/>
        </w:tc>
        <w:tc>
          <w:tcPr>
            <w:tcW w:w="5839" w:type="dxa"/>
            <w:tcBorders>
              <w:top w:val="nil"/>
            </w:tcBorders>
          </w:tcPr>
          <w:p>
            <w:pPr>
              <w:pStyle w:val="0"/>
              <w:jc w:val="both"/>
            </w:pPr>
            <w:r>
              <w:rPr>
                <w:sz w:val="24"/>
              </w:rPr>
              <w:t xml:space="preserve">По строке "Итого" указывается итоговый остаток неиспользованных на начало текущего финансового года целевых субсидий прошлых лет, разрешенный к использованию</w:t>
            </w:r>
          </w:p>
        </w:tc>
      </w:tr>
      <w:tr>
        <w:tc>
          <w:tcPr>
            <w:tcW w:w="680" w:type="dxa"/>
            <w:vMerge w:val="restart"/>
          </w:tcPr>
          <w:p>
            <w:pPr>
              <w:pStyle w:val="0"/>
              <w:jc w:val="center"/>
            </w:pPr>
            <w:r>
              <w:rPr>
                <w:sz w:val="24"/>
              </w:rPr>
              <w:t xml:space="preserve">1.2.7</w:t>
            </w:r>
          </w:p>
        </w:tc>
        <w:tc>
          <w:tcPr>
            <w:tcW w:w="2551" w:type="dxa"/>
            <w:vMerge w:val="restart"/>
          </w:tcPr>
          <w:p>
            <w:pPr>
              <w:pStyle w:val="0"/>
              <w:jc w:val="both"/>
            </w:pPr>
            <w:r>
              <w:rPr>
                <w:sz w:val="24"/>
              </w:rPr>
              <w:t xml:space="preserve">Суммы возврата дебиторской задолженности прошлых лет</w:t>
            </w:r>
          </w:p>
        </w:tc>
        <w:tc>
          <w:tcPr>
            <w:tcW w:w="5839" w:type="dxa"/>
            <w:tcBorders>
              <w:bottom w:val="nil"/>
            </w:tcBorders>
          </w:tcPr>
          <w:p>
            <w:pPr>
              <w:pStyle w:val="0"/>
              <w:jc w:val="both"/>
            </w:pPr>
            <w:r>
              <w:rPr>
                <w:sz w:val="24"/>
              </w:rPr>
              <w:t xml:space="preserve">Указывается сумма средств, поступивших учреждению в текущем финансовом году по произведенным учреждением до начала текущего финансового года выплатам, источником финансового обеспечения которых являются субсидии, предоставленные бюджетным и автономным учреждениям в соответствии с </w:t>
            </w:r>
            <w:r>
              <w:rPr>
                <w:sz w:val="24"/>
              </w:rPr>
              <w:t xml:space="preserve">абзацем вторым пункта 1 статьи 78.1</w:t>
            </w:r>
            <w:r>
              <w:rPr>
                <w:sz w:val="24"/>
              </w:rPr>
              <w:t xml:space="preserve"> и </w:t>
            </w:r>
            <w:r>
              <w:rPr>
                <w:sz w:val="24"/>
              </w:rPr>
              <w:t xml:space="preserve">статьей 78.2</w:t>
            </w:r>
            <w:r>
              <w:rPr>
                <w:sz w:val="24"/>
              </w:rPr>
              <w:t xml:space="preserve"> Бюджетного кодекса Российской, разрешенная к использованию, по совокупности реквизитов соответствующей строки раздела</w:t>
            </w:r>
          </w:p>
        </w:tc>
      </w:tr>
      <w:tr>
        <w:tc>
          <w:tcPr>
            <w:vMerge w:val="continue"/>
          </w:tcPr>
          <w:p/>
        </w:tc>
        <w:tc>
          <w:tcPr>
            <w:vMerge w:val="continue"/>
          </w:tcPr>
          <w:p/>
        </w:tc>
        <w:tc>
          <w:tcPr>
            <w:tcW w:w="5839" w:type="dxa"/>
            <w:tcBorders>
              <w:top w:val="nil"/>
            </w:tcBorders>
          </w:tcPr>
          <w:p>
            <w:pPr>
              <w:pStyle w:val="0"/>
              <w:jc w:val="both"/>
            </w:pPr>
            <w:r>
              <w:rPr>
                <w:sz w:val="24"/>
              </w:rPr>
              <w:t xml:space="preserve">По строке "Итого" указывается общая сумма возврата дебиторской задолженности прошлых лет, разрешенная к использованию</w:t>
            </w:r>
          </w:p>
        </w:tc>
      </w:tr>
      <w:tr>
        <w:tc>
          <w:tcPr>
            <w:tcW w:w="680" w:type="dxa"/>
            <w:vMerge w:val="restart"/>
          </w:tcPr>
          <w:p>
            <w:pPr>
              <w:pStyle w:val="0"/>
              <w:jc w:val="center"/>
            </w:pPr>
            <w:r>
              <w:rPr>
                <w:sz w:val="24"/>
              </w:rPr>
              <w:t xml:space="preserve">1.2.8</w:t>
            </w:r>
          </w:p>
        </w:tc>
        <w:tc>
          <w:tcPr>
            <w:tcW w:w="2551" w:type="dxa"/>
            <w:vMerge w:val="restart"/>
          </w:tcPr>
          <w:p>
            <w:pPr>
              <w:pStyle w:val="0"/>
              <w:jc w:val="both"/>
            </w:pPr>
            <w:r>
              <w:rPr>
                <w:sz w:val="24"/>
              </w:rPr>
              <w:t xml:space="preserve">Планируемые поступления</w:t>
            </w:r>
          </w:p>
        </w:tc>
        <w:tc>
          <w:tcPr>
            <w:tcW w:w="5839" w:type="dxa"/>
            <w:tcBorders>
              <w:bottom w:val="nil"/>
            </w:tcBorders>
          </w:tcPr>
          <w:p>
            <w:pPr>
              <w:pStyle w:val="0"/>
              <w:jc w:val="both"/>
            </w:pPr>
            <w:r>
              <w:rPr>
                <w:sz w:val="24"/>
              </w:rPr>
              <w:t xml:space="preserve">Указывается сумма планируемых на текущий финансовый год поступлений целевых субсидий по совокупности реквизитов соответствующей строки раздела</w:t>
            </w:r>
          </w:p>
        </w:tc>
      </w:tr>
      <w:tr>
        <w:tc>
          <w:tcPr>
            <w:vMerge w:val="continue"/>
          </w:tcPr>
          <w:p/>
        </w:tc>
        <w:tc>
          <w:tcPr>
            <w:vMerge w:val="continue"/>
          </w:tcPr>
          <w:p/>
        </w:tc>
        <w:tc>
          <w:tcPr>
            <w:tcW w:w="5839" w:type="dxa"/>
            <w:tcBorders>
              <w:top w:val="nil"/>
            </w:tcBorders>
          </w:tcPr>
          <w:p>
            <w:pPr>
              <w:pStyle w:val="0"/>
              <w:jc w:val="both"/>
            </w:pPr>
            <w:r>
              <w:rPr>
                <w:sz w:val="24"/>
              </w:rPr>
              <w:t xml:space="preserve">По строке "Итого" указывается общая сумма планируемых на текущий финансовый год поступлений целевых субсидий</w:t>
            </w:r>
          </w:p>
        </w:tc>
      </w:tr>
      <w:tr>
        <w:tc>
          <w:tcPr>
            <w:tcW w:w="680" w:type="dxa"/>
            <w:vMerge w:val="restart"/>
          </w:tcPr>
          <w:p>
            <w:pPr>
              <w:pStyle w:val="0"/>
              <w:jc w:val="center"/>
            </w:pPr>
            <w:r>
              <w:rPr>
                <w:sz w:val="24"/>
              </w:rPr>
              <w:t xml:space="preserve">1.2.9</w:t>
            </w:r>
          </w:p>
        </w:tc>
        <w:tc>
          <w:tcPr>
            <w:tcW w:w="2551" w:type="dxa"/>
            <w:vMerge w:val="restart"/>
          </w:tcPr>
          <w:p>
            <w:pPr>
              <w:pStyle w:val="0"/>
              <w:jc w:val="both"/>
            </w:pPr>
            <w:r>
              <w:rPr>
                <w:sz w:val="24"/>
              </w:rPr>
              <w:t xml:space="preserve">Планируемые выплаты</w:t>
            </w:r>
          </w:p>
        </w:tc>
        <w:tc>
          <w:tcPr>
            <w:tcW w:w="5839" w:type="dxa"/>
            <w:tcBorders>
              <w:bottom w:val="nil"/>
            </w:tcBorders>
          </w:tcPr>
          <w:p>
            <w:pPr>
              <w:pStyle w:val="0"/>
              <w:jc w:val="both"/>
            </w:pPr>
            <w:r>
              <w:rPr>
                <w:sz w:val="24"/>
              </w:rPr>
              <w:t xml:space="preserve">Указывается сумма планируемых на текущий финансовый год выплат, источником финансового обеспечения которых являются целевые субсидии, по совокупности реквизитов соответствующей строки раздела</w:t>
            </w:r>
          </w:p>
        </w:tc>
      </w:tr>
      <w:tr>
        <w:tc>
          <w:tcPr>
            <w:vMerge w:val="continue"/>
          </w:tcPr>
          <w:p/>
        </w:tc>
        <w:tc>
          <w:tcPr>
            <w:vMerge w:val="continue"/>
          </w:tcPr>
          <w:p/>
        </w:tc>
        <w:tc>
          <w:tcPr>
            <w:tcW w:w="5839" w:type="dxa"/>
            <w:tcBorders>
              <w:top w:val="nil"/>
            </w:tcBorders>
          </w:tcPr>
          <w:p>
            <w:pPr>
              <w:pStyle w:val="0"/>
              <w:jc w:val="both"/>
            </w:pPr>
            <w:r>
              <w:rPr>
                <w:sz w:val="24"/>
              </w:rPr>
              <w:t xml:space="preserve">По строке "Итого" указывается общая сумма планируемых на текущий финансовый год выплат, источником финансового обеспечения которых являются целевые субсидии</w:t>
            </w:r>
          </w:p>
        </w:tc>
      </w:tr>
      <w:tr>
        <w:tc>
          <w:tcPr>
            <w:tcW w:w="680" w:type="dxa"/>
          </w:tcPr>
          <w:p>
            <w:pPr>
              <w:pStyle w:val="0"/>
              <w:outlineLvl w:val="3"/>
              <w:jc w:val="center"/>
            </w:pPr>
            <w:r>
              <w:rPr>
                <w:sz w:val="24"/>
              </w:rPr>
              <w:t xml:space="preserve">2</w:t>
            </w:r>
          </w:p>
        </w:tc>
        <w:tc>
          <w:tcPr>
            <w:gridSpan w:val="2"/>
            <w:tcW w:w="8390" w:type="dxa"/>
          </w:tcPr>
          <w:p>
            <w:pPr>
              <w:pStyle w:val="0"/>
              <w:jc w:val="center"/>
            </w:pPr>
            <w:r>
              <w:rPr>
                <w:sz w:val="24"/>
              </w:rPr>
              <w:t xml:space="preserve">Остаток средств на лицевом счете</w:t>
            </w:r>
          </w:p>
        </w:tc>
      </w:tr>
      <w:tr>
        <w:tc>
          <w:tcPr>
            <w:tcW w:w="680" w:type="dxa"/>
          </w:tcPr>
          <w:p>
            <w:pPr>
              <w:pStyle w:val="0"/>
              <w:jc w:val="center"/>
            </w:pPr>
            <w:r>
              <w:rPr>
                <w:sz w:val="24"/>
              </w:rPr>
              <w:t xml:space="preserve">2.1</w:t>
            </w:r>
          </w:p>
        </w:tc>
        <w:tc>
          <w:tcPr>
            <w:tcW w:w="2551" w:type="dxa"/>
          </w:tcPr>
          <w:p>
            <w:pPr>
              <w:pStyle w:val="0"/>
              <w:jc w:val="both"/>
            </w:pPr>
            <w:r>
              <w:rPr>
                <w:sz w:val="24"/>
              </w:rPr>
              <w:t xml:space="preserve">Код поступления</w:t>
            </w:r>
          </w:p>
        </w:tc>
        <w:tc>
          <w:tcPr>
            <w:tcW w:w="5839" w:type="dxa"/>
          </w:tcPr>
          <w:p>
            <w:pPr>
              <w:pStyle w:val="0"/>
              <w:jc w:val="both"/>
            </w:pPr>
            <w:r>
              <w:rPr>
                <w:sz w:val="24"/>
              </w:rPr>
              <w:t xml:space="preserve">Указывается код поступления, на котором имеется остаток средств</w:t>
            </w:r>
          </w:p>
        </w:tc>
      </w:tr>
      <w:tr>
        <w:tc>
          <w:tcPr>
            <w:tcW w:w="680" w:type="dxa"/>
          </w:tcPr>
          <w:p>
            <w:pPr>
              <w:pStyle w:val="0"/>
              <w:jc w:val="center"/>
            </w:pPr>
            <w:r>
              <w:rPr>
                <w:sz w:val="24"/>
              </w:rPr>
              <w:t xml:space="preserve">2.2</w:t>
            </w:r>
          </w:p>
        </w:tc>
        <w:tc>
          <w:tcPr>
            <w:tcW w:w="2551" w:type="dxa"/>
          </w:tcPr>
          <w:p>
            <w:pPr>
              <w:pStyle w:val="0"/>
              <w:jc w:val="both"/>
            </w:pPr>
            <w:r>
              <w:rPr>
                <w:sz w:val="24"/>
              </w:rPr>
              <w:t xml:space="preserve">Код субсидии прошлого года</w:t>
            </w:r>
          </w:p>
        </w:tc>
        <w:tc>
          <w:tcPr>
            <w:tcW w:w="5839" w:type="dxa"/>
          </w:tcPr>
          <w:p>
            <w:pPr>
              <w:pStyle w:val="0"/>
              <w:jc w:val="both"/>
            </w:pPr>
            <w:r>
              <w:rPr>
                <w:sz w:val="24"/>
              </w:rPr>
              <w:t xml:space="preserve">Указывается код субсидии (при наличии) прошлого финансового года по остатку на начало текущего финансового года и сумм возврата дебиторской задолженности прошлых лет (при наличии)</w:t>
            </w:r>
          </w:p>
        </w:tc>
      </w:tr>
      <w:tr>
        <w:tc>
          <w:tcPr>
            <w:tcW w:w="680" w:type="dxa"/>
          </w:tcPr>
          <w:p>
            <w:pPr>
              <w:pStyle w:val="0"/>
              <w:jc w:val="center"/>
            </w:pPr>
            <w:r>
              <w:rPr>
                <w:sz w:val="24"/>
              </w:rPr>
              <w:t xml:space="preserve">2.3</w:t>
            </w:r>
          </w:p>
        </w:tc>
        <w:tc>
          <w:tcPr>
            <w:tcW w:w="2551" w:type="dxa"/>
          </w:tcPr>
          <w:p>
            <w:pPr>
              <w:pStyle w:val="0"/>
              <w:jc w:val="both"/>
            </w:pPr>
            <w:r>
              <w:rPr>
                <w:sz w:val="24"/>
              </w:rPr>
              <w:t xml:space="preserve">Код субсидии текущего года</w:t>
            </w:r>
          </w:p>
        </w:tc>
        <w:tc>
          <w:tcPr>
            <w:tcW w:w="5839" w:type="dxa"/>
          </w:tcPr>
          <w:p>
            <w:pPr>
              <w:pStyle w:val="0"/>
              <w:jc w:val="both"/>
            </w:pPr>
            <w:r>
              <w:rPr>
                <w:sz w:val="24"/>
              </w:rPr>
              <w:t xml:space="preserve">Указывается код субсидии текущего финансового года (при наличии) по остаткам средств, поступивших в текущем финансовом году, а также остатков субсидий прошлого года и сумм возврата дебиторской задолженности прошлых лет в случае, если код субсидии изменился в текущем финансовом году и соответствующая информация об изменении указана в Сведениях об операциях с целевыми субсидиями</w:t>
            </w:r>
          </w:p>
        </w:tc>
      </w:tr>
      <w:tr>
        <w:tc>
          <w:tcPr>
            <w:tcW w:w="680" w:type="dxa"/>
            <w:vMerge w:val="restart"/>
          </w:tcPr>
          <w:p>
            <w:pPr>
              <w:pStyle w:val="0"/>
              <w:jc w:val="center"/>
            </w:pPr>
            <w:r>
              <w:rPr>
                <w:sz w:val="24"/>
              </w:rPr>
              <w:t xml:space="preserve">2.4</w:t>
            </w:r>
          </w:p>
        </w:tc>
        <w:tc>
          <w:tcPr>
            <w:tcW w:w="2551" w:type="dxa"/>
            <w:vMerge w:val="restart"/>
          </w:tcPr>
          <w:p>
            <w:pPr>
              <w:pStyle w:val="0"/>
              <w:jc w:val="both"/>
            </w:pPr>
            <w:r>
              <w:rPr>
                <w:sz w:val="24"/>
              </w:rPr>
              <w:t xml:space="preserve">На начало года</w:t>
            </w:r>
          </w:p>
        </w:tc>
        <w:tc>
          <w:tcPr>
            <w:tcW w:w="5839" w:type="dxa"/>
            <w:tcBorders>
              <w:bottom w:val="nil"/>
            </w:tcBorders>
          </w:tcPr>
          <w:p>
            <w:pPr>
              <w:pStyle w:val="0"/>
              <w:jc w:val="both"/>
            </w:pPr>
            <w:r>
              <w:rPr>
                <w:sz w:val="24"/>
              </w:rPr>
              <w:t xml:space="preserve">Указываются неиспользованный на начало текущего финансового года остаток средств, в том числе субсидий, по совокупности реквизитов соответствующей строки раздела</w:t>
            </w:r>
          </w:p>
        </w:tc>
      </w:tr>
      <w:tr>
        <w:tc>
          <w:tcPr>
            <w:vMerge w:val="continue"/>
          </w:tcPr>
          <w:p/>
        </w:tc>
        <w:tc>
          <w:tcPr>
            <w:vMerge w:val="continue"/>
          </w:tcPr>
          <w:p/>
        </w:tc>
        <w:tc>
          <w:tcPr>
            <w:tcW w:w="5839" w:type="dxa"/>
            <w:tcBorders>
              <w:top w:val="nil"/>
            </w:tcBorders>
          </w:tcPr>
          <w:p>
            <w:pPr>
              <w:pStyle w:val="0"/>
              <w:jc w:val="both"/>
            </w:pPr>
            <w:r>
              <w:rPr>
                <w:sz w:val="24"/>
              </w:rPr>
              <w:t xml:space="preserve">По строке "Итого" указывается общий остаток средств на лицевом счете на начало года</w:t>
            </w:r>
          </w:p>
        </w:tc>
      </w:tr>
      <w:tr>
        <w:tc>
          <w:tcPr>
            <w:tcW w:w="680" w:type="dxa"/>
            <w:vMerge w:val="restart"/>
          </w:tcPr>
          <w:p>
            <w:pPr>
              <w:pStyle w:val="0"/>
              <w:jc w:val="center"/>
            </w:pPr>
            <w:r>
              <w:rPr>
                <w:sz w:val="24"/>
              </w:rPr>
              <w:t xml:space="preserve">2.5</w:t>
            </w:r>
          </w:p>
        </w:tc>
        <w:tc>
          <w:tcPr>
            <w:tcW w:w="2551" w:type="dxa"/>
            <w:vMerge w:val="restart"/>
          </w:tcPr>
          <w:p>
            <w:pPr>
              <w:pStyle w:val="0"/>
              <w:jc w:val="both"/>
            </w:pPr>
            <w:r>
              <w:rPr>
                <w:sz w:val="24"/>
              </w:rPr>
              <w:t xml:space="preserve">На отчетную дату всего</w:t>
            </w:r>
          </w:p>
        </w:tc>
        <w:tc>
          <w:tcPr>
            <w:tcW w:w="5839" w:type="dxa"/>
            <w:tcBorders>
              <w:bottom w:val="nil"/>
            </w:tcBorders>
          </w:tcPr>
          <w:p>
            <w:pPr>
              <w:pStyle w:val="0"/>
              <w:jc w:val="both"/>
            </w:pPr>
            <w:r>
              <w:rPr>
                <w:sz w:val="24"/>
              </w:rPr>
              <w:t xml:space="preserve">Указывается нарастающим итогом с начала текущего финансового года остаток средств на лицевом счете на отчетную дату, в том числе субсидий, по совокупности реквизитов соответствующей строки раздела</w:t>
            </w:r>
          </w:p>
        </w:tc>
      </w:tr>
      <w:tr>
        <w:tc>
          <w:tcPr>
            <w:vMerge w:val="continue"/>
          </w:tcPr>
          <w:p/>
        </w:tc>
        <w:tc>
          <w:tcPr>
            <w:vMerge w:val="continue"/>
          </w:tcPr>
          <w:p/>
        </w:tc>
        <w:tc>
          <w:tcPr>
            <w:tcW w:w="5839" w:type="dxa"/>
            <w:tcBorders>
              <w:top w:val="nil"/>
            </w:tcBorders>
          </w:tcPr>
          <w:p>
            <w:pPr>
              <w:pStyle w:val="0"/>
              <w:jc w:val="both"/>
            </w:pPr>
            <w:r>
              <w:rPr>
                <w:sz w:val="24"/>
              </w:rPr>
              <w:t xml:space="preserve">По строке "Итого" указывается общий остаток средств на лицевом счете на отчетную дату</w:t>
            </w:r>
          </w:p>
        </w:tc>
      </w:tr>
      <w:tr>
        <w:tc>
          <w:tcPr>
            <w:tcW w:w="680" w:type="dxa"/>
            <w:vMerge w:val="restart"/>
          </w:tcPr>
          <w:p>
            <w:pPr>
              <w:pStyle w:val="0"/>
              <w:jc w:val="center"/>
            </w:pPr>
            <w:r>
              <w:rPr>
                <w:sz w:val="24"/>
              </w:rPr>
              <w:t xml:space="preserve">2.6</w:t>
            </w:r>
          </w:p>
        </w:tc>
        <w:tc>
          <w:tcPr>
            <w:tcW w:w="2551" w:type="dxa"/>
            <w:vMerge w:val="restart"/>
          </w:tcPr>
          <w:p>
            <w:pPr>
              <w:pStyle w:val="0"/>
              <w:jc w:val="both"/>
            </w:pPr>
            <w:r>
              <w:rPr>
                <w:sz w:val="24"/>
              </w:rPr>
              <w:t xml:space="preserve">В том числе неразрешенный к использованию остаток прошлого года на отчетную дату</w:t>
            </w:r>
          </w:p>
        </w:tc>
        <w:tc>
          <w:tcPr>
            <w:tcW w:w="5839" w:type="dxa"/>
            <w:tcBorders>
              <w:bottom w:val="nil"/>
            </w:tcBorders>
          </w:tcPr>
          <w:p>
            <w:pPr>
              <w:pStyle w:val="0"/>
              <w:jc w:val="both"/>
            </w:pPr>
            <w:r>
              <w:rPr>
                <w:sz w:val="24"/>
              </w:rPr>
              <w:t xml:space="preserve">Указывается неразрешенный к использованию остаток средств прошлого года на лицевом счете на отчетную дату по совокупности реквизитов соответствующей строки раздела</w:t>
            </w:r>
          </w:p>
        </w:tc>
      </w:tr>
      <w:tr>
        <w:tc>
          <w:tcPr>
            <w:vMerge w:val="continue"/>
          </w:tcPr>
          <w:p/>
        </w:tc>
        <w:tc>
          <w:tcPr>
            <w:vMerge w:val="continue"/>
          </w:tcPr>
          <w:p/>
        </w:tc>
        <w:tc>
          <w:tcPr>
            <w:tcW w:w="5839" w:type="dxa"/>
            <w:tcBorders>
              <w:top w:val="nil"/>
            </w:tcBorders>
          </w:tcPr>
          <w:p>
            <w:pPr>
              <w:pStyle w:val="0"/>
              <w:jc w:val="both"/>
            </w:pPr>
            <w:r>
              <w:rPr>
                <w:sz w:val="24"/>
              </w:rPr>
              <w:t xml:space="preserve">По строке "Итого" указывается общий неразрешенный к использованию остаток средств прошлого года на отчетную дату</w:t>
            </w:r>
          </w:p>
        </w:tc>
      </w:tr>
      <w:tr>
        <w:tc>
          <w:tcPr>
            <w:tcW w:w="680" w:type="dxa"/>
            <w:vMerge w:val="restart"/>
          </w:tcPr>
          <w:p>
            <w:pPr>
              <w:pStyle w:val="0"/>
              <w:jc w:val="center"/>
            </w:pPr>
            <w:r>
              <w:rPr>
                <w:sz w:val="24"/>
              </w:rPr>
              <w:t xml:space="preserve">2.7</w:t>
            </w:r>
          </w:p>
        </w:tc>
        <w:tc>
          <w:tcPr>
            <w:tcW w:w="2551" w:type="dxa"/>
            <w:vMerge w:val="restart"/>
          </w:tcPr>
          <w:p>
            <w:pPr>
              <w:pStyle w:val="0"/>
              <w:jc w:val="both"/>
            </w:pPr>
            <w:r>
              <w:rPr>
                <w:sz w:val="24"/>
              </w:rPr>
              <w:t xml:space="preserve">В том числе неразрешенный к использованию остаток текущего года на отчетную дату</w:t>
            </w:r>
          </w:p>
        </w:tc>
        <w:tc>
          <w:tcPr>
            <w:tcW w:w="5839" w:type="dxa"/>
            <w:tcBorders>
              <w:bottom w:val="nil"/>
            </w:tcBorders>
          </w:tcPr>
          <w:p>
            <w:pPr>
              <w:pStyle w:val="0"/>
              <w:jc w:val="both"/>
            </w:pPr>
            <w:r>
              <w:rPr>
                <w:sz w:val="24"/>
              </w:rPr>
              <w:t xml:space="preserve">Указывается неразрешенный к использованию остаток средств текущего года и неразрешенные к использованию суммы возврата дебиторской задолженности прошлых лет на отчетную дату по совокупности реквизитов соответствующей строки раздела</w:t>
            </w:r>
          </w:p>
        </w:tc>
      </w:tr>
      <w:tr>
        <w:tc>
          <w:tcPr>
            <w:vMerge w:val="continue"/>
          </w:tcPr>
          <w:p/>
        </w:tc>
        <w:tc>
          <w:tcPr>
            <w:vMerge w:val="continue"/>
          </w:tcPr>
          <w:p/>
        </w:tc>
        <w:tc>
          <w:tcPr>
            <w:tcW w:w="5839" w:type="dxa"/>
            <w:tcBorders>
              <w:top w:val="nil"/>
            </w:tcBorders>
          </w:tcPr>
          <w:p>
            <w:pPr>
              <w:pStyle w:val="0"/>
              <w:jc w:val="both"/>
            </w:pPr>
            <w:r>
              <w:rPr>
                <w:sz w:val="24"/>
              </w:rPr>
              <w:t xml:space="preserve">По строке "Итого" указывается общий неразрешенный к использованию остаток средств текущего года на отчетную дату</w:t>
            </w:r>
          </w:p>
        </w:tc>
      </w:tr>
      <w:tr>
        <w:tc>
          <w:tcPr>
            <w:tcW w:w="680" w:type="dxa"/>
          </w:tcPr>
          <w:p>
            <w:pPr>
              <w:pStyle w:val="0"/>
              <w:outlineLvl w:val="3"/>
              <w:jc w:val="center"/>
            </w:pPr>
            <w:r>
              <w:rPr>
                <w:sz w:val="24"/>
              </w:rPr>
              <w:t xml:space="preserve">3</w:t>
            </w:r>
          </w:p>
        </w:tc>
        <w:tc>
          <w:tcPr>
            <w:gridSpan w:val="2"/>
            <w:tcW w:w="8390" w:type="dxa"/>
          </w:tcPr>
          <w:p>
            <w:pPr>
              <w:pStyle w:val="0"/>
              <w:jc w:val="center"/>
            </w:pPr>
            <w:r>
              <w:rPr>
                <w:sz w:val="24"/>
              </w:rPr>
              <w:t xml:space="preserve">Поступления</w:t>
            </w:r>
          </w:p>
        </w:tc>
      </w:tr>
      <w:tr>
        <w:tc>
          <w:tcPr>
            <w:tcW w:w="680" w:type="dxa"/>
          </w:tcPr>
          <w:p>
            <w:pPr>
              <w:pStyle w:val="0"/>
              <w:outlineLvl w:val="4"/>
              <w:jc w:val="center"/>
            </w:pPr>
            <w:r>
              <w:rPr>
                <w:sz w:val="24"/>
              </w:rPr>
              <w:t xml:space="preserve">3.1</w:t>
            </w:r>
          </w:p>
        </w:tc>
        <w:tc>
          <w:tcPr>
            <w:gridSpan w:val="2"/>
            <w:tcW w:w="8390" w:type="dxa"/>
          </w:tcPr>
          <w:p>
            <w:pPr>
              <w:pStyle w:val="0"/>
              <w:jc w:val="center"/>
            </w:pPr>
            <w:r>
              <w:rPr>
                <w:sz w:val="24"/>
              </w:rPr>
              <w:t xml:space="preserve">Субсидии на финансовое обеспечение выполнения государственного (муниципального) задания (код поступления "ГЗ")</w:t>
            </w:r>
          </w:p>
        </w:tc>
      </w:tr>
      <w:tr>
        <w:tc>
          <w:tcPr>
            <w:tcW w:w="680" w:type="dxa"/>
          </w:tcPr>
          <w:p>
            <w:pPr>
              <w:pStyle w:val="0"/>
              <w:jc w:val="center"/>
            </w:pPr>
            <w:r>
              <w:rPr>
                <w:sz w:val="24"/>
              </w:rPr>
              <w:t xml:space="preserve">3.1.1</w:t>
            </w:r>
          </w:p>
        </w:tc>
        <w:tc>
          <w:tcPr>
            <w:tcW w:w="2551" w:type="dxa"/>
          </w:tcPr>
          <w:p>
            <w:pPr>
              <w:pStyle w:val="0"/>
              <w:jc w:val="both"/>
            </w:pPr>
            <w:r>
              <w:rPr>
                <w:sz w:val="24"/>
              </w:rPr>
              <w:t xml:space="preserve">Код по бюджетной классификации Российской Федерации</w:t>
            </w:r>
          </w:p>
        </w:tc>
        <w:tc>
          <w:tcPr>
            <w:tcW w:w="5839" w:type="dxa"/>
          </w:tcPr>
          <w:p>
            <w:pPr>
              <w:pStyle w:val="0"/>
              <w:jc w:val="both"/>
            </w:pPr>
            <w:r>
              <w:rPr>
                <w:sz w:val="24"/>
              </w:rPr>
              <w:t xml:space="preserve">Указывается аналитический код поступлений или выплат, соответствующий коду бюджетной классификации, исходя из экономического содержания планируемых поступлений и выплат</w:t>
            </w:r>
          </w:p>
        </w:tc>
      </w:tr>
      <w:tr>
        <w:tc>
          <w:tcPr>
            <w:tcW w:w="680" w:type="dxa"/>
          </w:tcPr>
          <w:p>
            <w:pPr>
              <w:pStyle w:val="0"/>
              <w:jc w:val="center"/>
            </w:pPr>
            <w:r>
              <w:rPr>
                <w:sz w:val="24"/>
              </w:rPr>
              <w:t xml:space="preserve">3.1.2</w:t>
            </w:r>
          </w:p>
        </w:tc>
        <w:tc>
          <w:tcPr>
            <w:tcW w:w="2551" w:type="dxa"/>
          </w:tcPr>
          <w:p>
            <w:pPr>
              <w:pStyle w:val="0"/>
              <w:jc w:val="both"/>
            </w:pPr>
            <w:r>
              <w:rPr>
                <w:sz w:val="24"/>
              </w:rPr>
              <w:t xml:space="preserve">Идентификатор государственного контракта, контракта, договора, соглашения</w:t>
            </w:r>
          </w:p>
        </w:tc>
        <w:tc>
          <w:tcPr>
            <w:tcW w:w="5839" w:type="dxa"/>
          </w:tcPr>
          <w:p>
            <w:pPr>
              <w:pStyle w:val="0"/>
              <w:jc w:val="both"/>
            </w:pPr>
            <w:r>
              <w:rPr>
                <w:sz w:val="24"/>
              </w:rPr>
              <w:t xml:space="preserve">Указывается уникальный номер реестровой записи в соответствии с законодательством Российской Федерации (при наличии)</w:t>
            </w:r>
          </w:p>
        </w:tc>
      </w:tr>
      <w:tr>
        <w:tc>
          <w:tcPr>
            <w:tcW w:w="680" w:type="dxa"/>
          </w:tcPr>
          <w:p>
            <w:pPr>
              <w:pStyle w:val="0"/>
              <w:jc w:val="center"/>
            </w:pPr>
            <w:r>
              <w:rPr>
                <w:sz w:val="24"/>
              </w:rPr>
              <w:t xml:space="preserve">3.1.3</w:t>
            </w:r>
          </w:p>
        </w:tc>
        <w:tc>
          <w:tcPr>
            <w:tcW w:w="2551" w:type="dxa"/>
          </w:tcPr>
          <w:p>
            <w:pPr>
              <w:pStyle w:val="0"/>
              <w:jc w:val="both"/>
            </w:pPr>
            <w:r>
              <w:rPr>
                <w:sz w:val="24"/>
              </w:rPr>
              <w:t xml:space="preserve">Иной идентификатор</w:t>
            </w:r>
          </w:p>
        </w:tc>
        <w:tc>
          <w:tcPr>
            <w:tcW w:w="5839" w:type="dxa"/>
          </w:tcPr>
          <w:p>
            <w:pPr>
              <w:pStyle w:val="0"/>
              <w:jc w:val="both"/>
            </w:pPr>
            <w:r>
              <w:rPr>
                <w:sz w:val="24"/>
              </w:rPr>
              <w:t xml:space="preserve">Указывается при необходимости идентификатор, кроме идентификатора государственного контракта, контракта, договора, соглашения, позволяющий идентифицировать операцию в соответствии с законодательством Российской Федерации</w:t>
            </w:r>
          </w:p>
        </w:tc>
      </w:tr>
      <w:tr>
        <w:tc>
          <w:tcPr>
            <w:tcW w:w="680" w:type="dxa"/>
            <w:vAlign w:val="center"/>
            <w:vMerge w:val="restart"/>
          </w:tcPr>
          <w:p>
            <w:pPr>
              <w:pStyle w:val="0"/>
              <w:jc w:val="center"/>
            </w:pPr>
            <w:r>
              <w:rPr>
                <w:sz w:val="24"/>
              </w:rPr>
              <w:t xml:space="preserve">3.1.4</w:t>
            </w:r>
          </w:p>
        </w:tc>
        <w:tc>
          <w:tcPr>
            <w:tcW w:w="2551" w:type="dxa"/>
            <w:vAlign w:val="center"/>
            <w:vMerge w:val="restart"/>
          </w:tcPr>
          <w:p>
            <w:pPr>
              <w:pStyle w:val="0"/>
              <w:jc w:val="both"/>
            </w:pPr>
            <w:r>
              <w:rPr>
                <w:sz w:val="24"/>
              </w:rPr>
              <w:t xml:space="preserve">Сумма</w:t>
            </w:r>
          </w:p>
        </w:tc>
        <w:tc>
          <w:tcPr>
            <w:tcW w:w="5839" w:type="dxa"/>
            <w:tcBorders>
              <w:bottom w:val="nil"/>
            </w:tcBorders>
          </w:tcPr>
          <w:p>
            <w:pPr>
              <w:pStyle w:val="0"/>
              <w:jc w:val="both"/>
            </w:pPr>
            <w:r>
              <w:rPr>
                <w:sz w:val="24"/>
              </w:rPr>
              <w:t xml:space="preserve">Указывается сумма поступлений по совокупности реквизитов соответствующей строки раздела</w:t>
            </w:r>
          </w:p>
        </w:tc>
      </w:tr>
      <w:tr>
        <w:tc>
          <w:tcPr>
            <w:vMerge w:val="continue"/>
          </w:tcPr>
          <w:p/>
        </w:tc>
        <w:tc>
          <w:tcPr>
            <w:vMerge w:val="continue"/>
          </w:tcPr>
          <w:p/>
        </w:tc>
        <w:tc>
          <w:tcPr>
            <w:tcW w:w="5839" w:type="dxa"/>
            <w:tcBorders>
              <w:top w:val="nil"/>
            </w:tcBorders>
          </w:tcPr>
          <w:p>
            <w:pPr>
              <w:pStyle w:val="0"/>
              <w:jc w:val="both"/>
            </w:pPr>
            <w:r>
              <w:rPr>
                <w:sz w:val="24"/>
              </w:rPr>
              <w:t xml:space="preserve">По строке "Итого" указывается общая сумма поступлений по разделу</w:t>
            </w:r>
          </w:p>
        </w:tc>
      </w:tr>
      <w:tr>
        <w:tc>
          <w:tcPr>
            <w:tcW w:w="680" w:type="dxa"/>
          </w:tcPr>
          <w:p>
            <w:pPr>
              <w:pStyle w:val="0"/>
              <w:outlineLvl w:val="4"/>
              <w:jc w:val="center"/>
            </w:pPr>
            <w:r>
              <w:rPr>
                <w:sz w:val="24"/>
              </w:rPr>
              <w:t xml:space="preserve">3.2</w:t>
            </w:r>
          </w:p>
        </w:tc>
        <w:tc>
          <w:tcPr>
            <w:gridSpan w:val="2"/>
            <w:tcW w:w="8390" w:type="dxa"/>
          </w:tcPr>
          <w:p>
            <w:pPr>
              <w:pStyle w:val="0"/>
              <w:jc w:val="center"/>
            </w:pPr>
            <w:r>
              <w:rPr>
                <w:sz w:val="24"/>
              </w:rPr>
              <w:t xml:space="preserve">Субсидии на иные цели и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 (код поступления "ЦС")</w:t>
            </w:r>
          </w:p>
        </w:tc>
      </w:tr>
      <w:tr>
        <w:tc>
          <w:tcPr>
            <w:tcW w:w="680" w:type="dxa"/>
          </w:tcPr>
          <w:p>
            <w:pPr>
              <w:pStyle w:val="0"/>
              <w:jc w:val="center"/>
            </w:pPr>
            <w:r>
              <w:rPr>
                <w:sz w:val="24"/>
              </w:rPr>
              <w:t xml:space="preserve">3.2.1</w:t>
            </w:r>
          </w:p>
        </w:tc>
        <w:tc>
          <w:tcPr>
            <w:tcW w:w="2551" w:type="dxa"/>
          </w:tcPr>
          <w:p>
            <w:pPr>
              <w:pStyle w:val="0"/>
              <w:jc w:val="both"/>
            </w:pPr>
            <w:r>
              <w:rPr>
                <w:sz w:val="24"/>
              </w:rPr>
              <w:t xml:space="preserve">Код по бюджетной классификации Российской Федерации</w:t>
            </w:r>
          </w:p>
        </w:tc>
        <w:tc>
          <w:tcPr>
            <w:tcW w:w="5839" w:type="dxa"/>
          </w:tcPr>
          <w:p>
            <w:pPr>
              <w:pStyle w:val="0"/>
              <w:jc w:val="both"/>
            </w:pPr>
            <w:r>
              <w:rPr>
                <w:sz w:val="24"/>
              </w:rPr>
              <w:t xml:space="preserve">Указывается аналитический код поступлений или выплат, соответствующий коду бюджетной классификации, исходя из экономического содержания планируемых поступлений и выплат</w:t>
            </w:r>
          </w:p>
        </w:tc>
      </w:tr>
      <w:tr>
        <w:tc>
          <w:tcPr>
            <w:tcW w:w="680" w:type="dxa"/>
          </w:tcPr>
          <w:p>
            <w:pPr>
              <w:pStyle w:val="0"/>
              <w:jc w:val="center"/>
            </w:pPr>
            <w:r>
              <w:rPr>
                <w:sz w:val="24"/>
              </w:rPr>
              <w:t xml:space="preserve">3.2.2</w:t>
            </w:r>
          </w:p>
        </w:tc>
        <w:tc>
          <w:tcPr>
            <w:tcW w:w="2551" w:type="dxa"/>
          </w:tcPr>
          <w:p>
            <w:pPr>
              <w:pStyle w:val="0"/>
              <w:jc w:val="both"/>
            </w:pPr>
            <w:r>
              <w:rPr>
                <w:sz w:val="24"/>
              </w:rPr>
              <w:t xml:space="preserve">Код субсидии</w:t>
            </w:r>
          </w:p>
        </w:tc>
        <w:tc>
          <w:tcPr>
            <w:tcW w:w="5839" w:type="dxa"/>
          </w:tcPr>
          <w:p>
            <w:pPr>
              <w:pStyle w:val="0"/>
              <w:jc w:val="both"/>
            </w:pPr>
            <w:r>
              <w:rPr>
                <w:sz w:val="24"/>
              </w:rPr>
              <w:t xml:space="preserve">Указывается код целевой субсидии, предоставляемой бюджетным и автономным учреждениям в соответствии с </w:t>
            </w:r>
            <w:r>
              <w:rPr>
                <w:sz w:val="24"/>
              </w:rPr>
              <w:t xml:space="preserve">абзацем вторым пункта 1 статьи 78.1</w:t>
            </w:r>
            <w:r>
              <w:rPr>
                <w:sz w:val="24"/>
              </w:rPr>
              <w:t xml:space="preserve"> и </w:t>
            </w:r>
            <w:r>
              <w:rPr>
                <w:sz w:val="24"/>
              </w:rPr>
              <w:t xml:space="preserve">статьей 78.2</w:t>
            </w:r>
            <w:r>
              <w:rPr>
                <w:sz w:val="24"/>
              </w:rPr>
              <w:t xml:space="preserve"> Бюджетного кодекса Российской Федерации</w:t>
            </w:r>
          </w:p>
        </w:tc>
      </w:tr>
      <w:tr>
        <w:tc>
          <w:tcPr>
            <w:tcW w:w="680" w:type="dxa"/>
          </w:tcPr>
          <w:p>
            <w:pPr>
              <w:pStyle w:val="0"/>
              <w:jc w:val="center"/>
            </w:pPr>
            <w:r>
              <w:rPr>
                <w:sz w:val="24"/>
              </w:rPr>
              <w:t xml:space="preserve">3.2.3</w:t>
            </w:r>
          </w:p>
        </w:tc>
        <w:tc>
          <w:tcPr>
            <w:tcW w:w="2551" w:type="dxa"/>
          </w:tcPr>
          <w:p>
            <w:pPr>
              <w:pStyle w:val="0"/>
              <w:jc w:val="both"/>
            </w:pPr>
            <w:r>
              <w:rPr>
                <w:sz w:val="24"/>
              </w:rPr>
              <w:t xml:space="preserve">Идентификатор государственного контракта, контракта, договора, соглашения</w:t>
            </w:r>
          </w:p>
        </w:tc>
        <w:tc>
          <w:tcPr>
            <w:tcW w:w="5839" w:type="dxa"/>
          </w:tcPr>
          <w:p>
            <w:pPr>
              <w:pStyle w:val="0"/>
              <w:jc w:val="both"/>
            </w:pPr>
            <w:r>
              <w:rPr>
                <w:sz w:val="24"/>
              </w:rPr>
              <w:t xml:space="preserve">Указывается уникальный номер реестровой записи в соответствии с законодательством Российской Федерации (при наличии)</w:t>
            </w:r>
          </w:p>
        </w:tc>
      </w:tr>
      <w:tr>
        <w:tc>
          <w:tcPr>
            <w:tcW w:w="680" w:type="dxa"/>
          </w:tcPr>
          <w:p>
            <w:pPr>
              <w:pStyle w:val="0"/>
              <w:jc w:val="center"/>
            </w:pPr>
            <w:r>
              <w:rPr>
                <w:sz w:val="24"/>
              </w:rPr>
              <w:t xml:space="preserve">3.2.4</w:t>
            </w:r>
          </w:p>
        </w:tc>
        <w:tc>
          <w:tcPr>
            <w:tcW w:w="2551" w:type="dxa"/>
          </w:tcPr>
          <w:p>
            <w:pPr>
              <w:pStyle w:val="0"/>
              <w:jc w:val="both"/>
            </w:pPr>
            <w:r>
              <w:rPr>
                <w:sz w:val="24"/>
              </w:rPr>
              <w:t xml:space="preserve">Иной идентификатор</w:t>
            </w:r>
          </w:p>
        </w:tc>
        <w:tc>
          <w:tcPr>
            <w:tcW w:w="5839" w:type="dxa"/>
          </w:tcPr>
          <w:p>
            <w:pPr>
              <w:pStyle w:val="0"/>
              <w:jc w:val="both"/>
            </w:pPr>
            <w:r>
              <w:rPr>
                <w:sz w:val="24"/>
              </w:rPr>
              <w:t xml:space="preserve">Указывается при необходимости идентификатор, кроме идентификатора государственного контракта, контракта, договора, соглашения, позволяющий идентифицировать операцию в соответствии с законодательством Российской Федерации</w:t>
            </w:r>
          </w:p>
        </w:tc>
      </w:tr>
      <w:tr>
        <w:tc>
          <w:tcPr>
            <w:tcW w:w="680" w:type="dxa"/>
          </w:tcPr>
          <w:p>
            <w:pPr>
              <w:pStyle w:val="0"/>
              <w:jc w:val="center"/>
            </w:pPr>
            <w:r>
              <w:rPr>
                <w:sz w:val="24"/>
              </w:rPr>
              <w:t xml:space="preserve">3.2.5</w:t>
            </w:r>
          </w:p>
        </w:tc>
        <w:tc>
          <w:tcPr>
            <w:tcW w:w="2551" w:type="dxa"/>
          </w:tcPr>
          <w:p>
            <w:pPr>
              <w:pStyle w:val="0"/>
              <w:jc w:val="both"/>
            </w:pPr>
            <w:r>
              <w:rPr>
                <w:sz w:val="24"/>
              </w:rPr>
              <w:t xml:space="preserve">Код объекта капитальных вложений</w:t>
            </w:r>
          </w:p>
        </w:tc>
        <w:tc>
          <w:tcPr>
            <w:tcW w:w="5839" w:type="dxa"/>
          </w:tcPr>
          <w:p>
            <w:pPr>
              <w:pStyle w:val="0"/>
              <w:jc w:val="both"/>
            </w:pPr>
            <w:r>
              <w:rPr>
                <w:sz w:val="24"/>
              </w:rPr>
              <w:t xml:space="preserve">Указывается код объекта капитального строительства или объекта недвижимого имущества (при наличии)</w:t>
            </w:r>
          </w:p>
        </w:tc>
      </w:tr>
      <w:tr>
        <w:tc>
          <w:tcPr>
            <w:tcW w:w="680" w:type="dxa"/>
          </w:tcPr>
          <w:p>
            <w:pPr>
              <w:pStyle w:val="0"/>
              <w:jc w:val="center"/>
            </w:pPr>
            <w:r>
              <w:rPr>
                <w:sz w:val="24"/>
              </w:rPr>
              <w:t xml:space="preserve">3.2.6</w:t>
            </w:r>
          </w:p>
        </w:tc>
        <w:tc>
          <w:tcPr>
            <w:tcW w:w="2551" w:type="dxa"/>
          </w:tcPr>
          <w:p>
            <w:pPr>
              <w:pStyle w:val="0"/>
              <w:jc w:val="both"/>
            </w:pPr>
            <w:r>
              <w:rPr>
                <w:sz w:val="24"/>
              </w:rPr>
              <w:t xml:space="preserve">Без права расходования</w:t>
            </w:r>
          </w:p>
        </w:tc>
        <w:tc>
          <w:tcPr>
            <w:tcW w:w="5839" w:type="dxa"/>
          </w:tcPr>
          <w:p>
            <w:pPr>
              <w:pStyle w:val="0"/>
              <w:jc w:val="both"/>
            </w:pPr>
            <w:r>
              <w:rPr>
                <w:sz w:val="24"/>
              </w:rPr>
              <w:t xml:space="preserve">Указывается сумма поступлений по совокупности реквизитов соответствующей строки раздела без права расходования, включая неразрешенную к использованию возвращенную дебиторскую задолженность прошлых лет</w:t>
            </w:r>
          </w:p>
        </w:tc>
      </w:tr>
      <w:tr>
        <w:tc>
          <w:tcPr>
            <w:tcW w:w="680" w:type="dxa"/>
            <w:vAlign w:val="center"/>
            <w:vMerge w:val="restart"/>
          </w:tcPr>
          <w:p>
            <w:pPr>
              <w:pStyle w:val="0"/>
              <w:jc w:val="center"/>
            </w:pPr>
            <w:r>
              <w:rPr>
                <w:sz w:val="24"/>
              </w:rPr>
              <w:t xml:space="preserve">3.2.7</w:t>
            </w:r>
          </w:p>
        </w:tc>
        <w:tc>
          <w:tcPr>
            <w:tcW w:w="2551" w:type="dxa"/>
            <w:vAlign w:val="center"/>
            <w:vMerge w:val="restart"/>
          </w:tcPr>
          <w:p>
            <w:pPr>
              <w:pStyle w:val="0"/>
              <w:jc w:val="both"/>
            </w:pPr>
            <w:r>
              <w:rPr>
                <w:sz w:val="24"/>
              </w:rPr>
              <w:t xml:space="preserve">Сумма</w:t>
            </w:r>
          </w:p>
        </w:tc>
        <w:tc>
          <w:tcPr>
            <w:tcW w:w="5839" w:type="dxa"/>
            <w:tcBorders>
              <w:bottom w:val="nil"/>
            </w:tcBorders>
          </w:tcPr>
          <w:p>
            <w:pPr>
              <w:pStyle w:val="0"/>
              <w:jc w:val="both"/>
            </w:pPr>
            <w:r>
              <w:rPr>
                <w:sz w:val="24"/>
              </w:rPr>
              <w:t xml:space="preserve">Указывается сумма поступлений по совокупности реквизитов соответствующей строки раздела</w:t>
            </w:r>
          </w:p>
        </w:tc>
      </w:tr>
      <w:tr>
        <w:tc>
          <w:tcPr>
            <w:vMerge w:val="continue"/>
          </w:tcPr>
          <w:p/>
        </w:tc>
        <w:tc>
          <w:tcPr>
            <w:vMerge w:val="continue"/>
          </w:tcPr>
          <w:p/>
        </w:tc>
        <w:tc>
          <w:tcPr>
            <w:tcW w:w="5839" w:type="dxa"/>
            <w:tcBorders>
              <w:top w:val="nil"/>
            </w:tcBorders>
          </w:tcPr>
          <w:p>
            <w:pPr>
              <w:pStyle w:val="0"/>
              <w:jc w:val="both"/>
            </w:pPr>
            <w:r>
              <w:rPr>
                <w:sz w:val="24"/>
              </w:rPr>
              <w:t xml:space="preserve">По строке "Итого" указывается общая сумма поступлений по разделу</w:t>
            </w:r>
          </w:p>
        </w:tc>
      </w:tr>
      <w:tr>
        <w:tc>
          <w:tcPr>
            <w:tcW w:w="680" w:type="dxa"/>
          </w:tcPr>
          <w:p>
            <w:pPr>
              <w:pStyle w:val="0"/>
              <w:outlineLvl w:val="4"/>
              <w:jc w:val="center"/>
            </w:pPr>
            <w:r>
              <w:rPr>
                <w:sz w:val="24"/>
              </w:rPr>
              <w:t xml:space="preserve">3.3</w:t>
            </w:r>
          </w:p>
        </w:tc>
        <w:tc>
          <w:tcPr>
            <w:gridSpan w:val="2"/>
            <w:tcW w:w="8390" w:type="dxa"/>
          </w:tcPr>
          <w:p>
            <w:pPr>
              <w:pStyle w:val="0"/>
              <w:jc w:val="center"/>
            </w:pPr>
            <w:r>
              <w:rPr>
                <w:sz w:val="24"/>
              </w:rPr>
              <w:t xml:space="preserve">Гранты в форме субсидий (код поступления "ГР")</w:t>
            </w:r>
          </w:p>
        </w:tc>
      </w:tr>
      <w:tr>
        <w:tc>
          <w:tcPr>
            <w:tcW w:w="680" w:type="dxa"/>
          </w:tcPr>
          <w:p>
            <w:pPr>
              <w:pStyle w:val="0"/>
              <w:jc w:val="center"/>
            </w:pPr>
            <w:r>
              <w:rPr>
                <w:sz w:val="24"/>
              </w:rPr>
              <w:t xml:space="preserve">3.3.1</w:t>
            </w:r>
          </w:p>
        </w:tc>
        <w:tc>
          <w:tcPr>
            <w:tcW w:w="2551" w:type="dxa"/>
          </w:tcPr>
          <w:p>
            <w:pPr>
              <w:pStyle w:val="0"/>
              <w:jc w:val="both"/>
            </w:pPr>
            <w:r>
              <w:rPr>
                <w:sz w:val="24"/>
              </w:rPr>
              <w:t xml:space="preserve">Код по бюджетной классификации Российской Федерации</w:t>
            </w:r>
          </w:p>
        </w:tc>
        <w:tc>
          <w:tcPr>
            <w:tcW w:w="5839" w:type="dxa"/>
          </w:tcPr>
          <w:p>
            <w:pPr>
              <w:pStyle w:val="0"/>
              <w:jc w:val="both"/>
            </w:pPr>
            <w:r>
              <w:rPr>
                <w:sz w:val="24"/>
              </w:rPr>
              <w:t xml:space="preserve">Указывается аналитический код поступлений или выплат, соответствующий коду бюджетной классификации, исходя из экономического содержания планируемых поступлений и выплат</w:t>
            </w:r>
          </w:p>
        </w:tc>
      </w:tr>
      <w:tr>
        <w:tc>
          <w:tcPr>
            <w:tcW w:w="680" w:type="dxa"/>
          </w:tcPr>
          <w:p>
            <w:pPr>
              <w:pStyle w:val="0"/>
              <w:jc w:val="center"/>
            </w:pPr>
            <w:r>
              <w:rPr>
                <w:sz w:val="24"/>
              </w:rPr>
              <w:t xml:space="preserve">3.3.2</w:t>
            </w:r>
          </w:p>
        </w:tc>
        <w:tc>
          <w:tcPr>
            <w:tcW w:w="2551" w:type="dxa"/>
          </w:tcPr>
          <w:p>
            <w:pPr>
              <w:pStyle w:val="0"/>
              <w:jc w:val="both"/>
            </w:pPr>
            <w:r>
              <w:rPr>
                <w:sz w:val="24"/>
              </w:rPr>
              <w:t xml:space="preserve">Идентификатор государственного контракта, контракта, договора, соглашения</w:t>
            </w:r>
          </w:p>
        </w:tc>
        <w:tc>
          <w:tcPr>
            <w:tcW w:w="5839" w:type="dxa"/>
          </w:tcPr>
          <w:p>
            <w:pPr>
              <w:pStyle w:val="0"/>
              <w:jc w:val="both"/>
            </w:pPr>
            <w:r>
              <w:rPr>
                <w:sz w:val="24"/>
              </w:rPr>
              <w:t xml:space="preserve">Указывается уникальный номер реестровой записи в соответствии с законодательством Российской Федерации (при наличии)</w:t>
            </w:r>
          </w:p>
        </w:tc>
      </w:tr>
      <w:tr>
        <w:tc>
          <w:tcPr>
            <w:tcW w:w="680" w:type="dxa"/>
          </w:tcPr>
          <w:p>
            <w:pPr>
              <w:pStyle w:val="0"/>
              <w:jc w:val="center"/>
            </w:pPr>
            <w:r>
              <w:rPr>
                <w:sz w:val="24"/>
              </w:rPr>
              <w:t xml:space="preserve">3.3.3</w:t>
            </w:r>
          </w:p>
        </w:tc>
        <w:tc>
          <w:tcPr>
            <w:tcW w:w="2551" w:type="dxa"/>
          </w:tcPr>
          <w:p>
            <w:pPr>
              <w:pStyle w:val="0"/>
              <w:jc w:val="both"/>
            </w:pPr>
            <w:r>
              <w:rPr>
                <w:sz w:val="24"/>
              </w:rPr>
              <w:t xml:space="preserve">Иной идентификатор</w:t>
            </w:r>
          </w:p>
        </w:tc>
        <w:tc>
          <w:tcPr>
            <w:tcW w:w="5839" w:type="dxa"/>
          </w:tcPr>
          <w:p>
            <w:pPr>
              <w:pStyle w:val="0"/>
              <w:jc w:val="both"/>
            </w:pPr>
            <w:r>
              <w:rPr>
                <w:sz w:val="24"/>
              </w:rPr>
              <w:t xml:space="preserve">Указывается при необходимости идентификатор, кроме идентификатора государственного контракта, контракта, договора, соглашения, позволяющий идентифицировать операцию в соответствии с законодательством Российской Федерации</w:t>
            </w:r>
          </w:p>
        </w:tc>
      </w:tr>
      <w:tr>
        <w:tc>
          <w:tcPr>
            <w:tcW w:w="680" w:type="dxa"/>
            <w:vAlign w:val="center"/>
            <w:vMerge w:val="restart"/>
          </w:tcPr>
          <w:p>
            <w:pPr>
              <w:pStyle w:val="0"/>
              <w:jc w:val="center"/>
            </w:pPr>
            <w:r>
              <w:rPr>
                <w:sz w:val="24"/>
              </w:rPr>
              <w:t xml:space="preserve">3.4.4</w:t>
            </w:r>
          </w:p>
        </w:tc>
        <w:tc>
          <w:tcPr>
            <w:tcW w:w="2551" w:type="dxa"/>
            <w:vAlign w:val="center"/>
            <w:vMerge w:val="restart"/>
          </w:tcPr>
          <w:p>
            <w:pPr>
              <w:pStyle w:val="0"/>
              <w:jc w:val="both"/>
            </w:pPr>
            <w:r>
              <w:rPr>
                <w:sz w:val="24"/>
              </w:rPr>
              <w:t xml:space="preserve">Сумма</w:t>
            </w:r>
          </w:p>
        </w:tc>
        <w:tc>
          <w:tcPr>
            <w:tcW w:w="5839" w:type="dxa"/>
            <w:tcBorders>
              <w:bottom w:val="nil"/>
            </w:tcBorders>
          </w:tcPr>
          <w:p>
            <w:pPr>
              <w:pStyle w:val="0"/>
              <w:jc w:val="both"/>
            </w:pPr>
            <w:r>
              <w:rPr>
                <w:sz w:val="24"/>
              </w:rPr>
              <w:t xml:space="preserve">Указывается сумма поступлений по совокупности реквизитов соответствующей строки раздела</w:t>
            </w:r>
          </w:p>
        </w:tc>
      </w:tr>
      <w:tr>
        <w:tc>
          <w:tcPr>
            <w:vMerge w:val="continue"/>
          </w:tcPr>
          <w:p/>
        </w:tc>
        <w:tc>
          <w:tcPr>
            <w:vMerge w:val="continue"/>
          </w:tcPr>
          <w:p/>
        </w:tc>
        <w:tc>
          <w:tcPr>
            <w:tcW w:w="5839" w:type="dxa"/>
            <w:tcBorders>
              <w:top w:val="nil"/>
            </w:tcBorders>
          </w:tcPr>
          <w:p>
            <w:pPr>
              <w:pStyle w:val="0"/>
              <w:jc w:val="both"/>
            </w:pPr>
            <w:r>
              <w:rPr>
                <w:sz w:val="24"/>
              </w:rPr>
              <w:t xml:space="preserve">По строке "Итого" указывается общая сумма поступлений по разделу</w:t>
            </w:r>
          </w:p>
        </w:tc>
      </w:tr>
      <w:tr>
        <w:tc>
          <w:tcPr>
            <w:tcW w:w="680" w:type="dxa"/>
          </w:tcPr>
          <w:p>
            <w:pPr>
              <w:pStyle w:val="0"/>
              <w:outlineLvl w:val="4"/>
              <w:jc w:val="center"/>
            </w:pPr>
            <w:r>
              <w:rPr>
                <w:sz w:val="24"/>
              </w:rPr>
              <w:t xml:space="preserve">3.4</w:t>
            </w:r>
          </w:p>
        </w:tc>
        <w:tc>
          <w:tcPr>
            <w:gridSpan w:val="2"/>
            <w:tcW w:w="8390" w:type="dxa"/>
          </w:tcPr>
          <w:p>
            <w:pPr>
              <w:pStyle w:val="0"/>
              <w:jc w:val="center"/>
            </w:pPr>
            <w:r>
              <w:rPr>
                <w:sz w:val="24"/>
              </w:rPr>
              <w:t xml:space="preserve">Средства обязательного медицинского страхования (код поступления "МС")</w:t>
            </w:r>
          </w:p>
        </w:tc>
      </w:tr>
      <w:tr>
        <w:tc>
          <w:tcPr>
            <w:tcW w:w="680" w:type="dxa"/>
          </w:tcPr>
          <w:p>
            <w:pPr>
              <w:pStyle w:val="0"/>
              <w:jc w:val="center"/>
            </w:pPr>
            <w:r>
              <w:rPr>
                <w:sz w:val="24"/>
              </w:rPr>
              <w:t xml:space="preserve">3.4.1</w:t>
            </w:r>
          </w:p>
        </w:tc>
        <w:tc>
          <w:tcPr>
            <w:tcW w:w="2551" w:type="dxa"/>
          </w:tcPr>
          <w:p>
            <w:pPr>
              <w:pStyle w:val="0"/>
              <w:jc w:val="both"/>
            </w:pPr>
            <w:r>
              <w:rPr>
                <w:sz w:val="24"/>
              </w:rPr>
              <w:t xml:space="preserve">Код по бюджетной классификации Российской Федерации</w:t>
            </w:r>
          </w:p>
        </w:tc>
        <w:tc>
          <w:tcPr>
            <w:tcW w:w="5839" w:type="dxa"/>
          </w:tcPr>
          <w:p>
            <w:pPr>
              <w:pStyle w:val="0"/>
              <w:jc w:val="both"/>
            </w:pPr>
            <w:r>
              <w:rPr>
                <w:sz w:val="24"/>
              </w:rPr>
              <w:t xml:space="preserve">Указывается аналитический код поступлений или выплат, соответствующий коду бюджетной классификации, исходя из экономического содержания планируемых поступлений и выплат</w:t>
            </w:r>
          </w:p>
        </w:tc>
      </w:tr>
      <w:tr>
        <w:tc>
          <w:tcPr>
            <w:tcW w:w="680" w:type="dxa"/>
          </w:tcPr>
          <w:p>
            <w:pPr>
              <w:pStyle w:val="0"/>
              <w:jc w:val="center"/>
            </w:pPr>
            <w:r>
              <w:rPr>
                <w:sz w:val="24"/>
              </w:rPr>
              <w:t xml:space="preserve">3.4.2</w:t>
            </w:r>
          </w:p>
        </w:tc>
        <w:tc>
          <w:tcPr>
            <w:tcW w:w="2551" w:type="dxa"/>
          </w:tcPr>
          <w:p>
            <w:pPr>
              <w:pStyle w:val="0"/>
              <w:jc w:val="both"/>
            </w:pPr>
            <w:r>
              <w:rPr>
                <w:sz w:val="24"/>
              </w:rPr>
              <w:t xml:space="preserve">Идентификатор государственного контракта, контракта, договора, соглашения</w:t>
            </w:r>
          </w:p>
        </w:tc>
        <w:tc>
          <w:tcPr>
            <w:tcW w:w="5839" w:type="dxa"/>
          </w:tcPr>
          <w:p>
            <w:pPr>
              <w:pStyle w:val="0"/>
              <w:jc w:val="both"/>
            </w:pPr>
            <w:r>
              <w:rPr>
                <w:sz w:val="24"/>
              </w:rPr>
              <w:t xml:space="preserve">Указывается уникальный номер реестровой записи в соответствии с законодательством Российской Федерации (при наличии)</w:t>
            </w:r>
          </w:p>
        </w:tc>
      </w:tr>
      <w:tr>
        <w:tc>
          <w:tcPr>
            <w:tcW w:w="680" w:type="dxa"/>
          </w:tcPr>
          <w:p>
            <w:pPr>
              <w:pStyle w:val="0"/>
              <w:jc w:val="center"/>
            </w:pPr>
            <w:r>
              <w:rPr>
                <w:sz w:val="24"/>
              </w:rPr>
              <w:t xml:space="preserve">3.4.3</w:t>
            </w:r>
          </w:p>
        </w:tc>
        <w:tc>
          <w:tcPr>
            <w:tcW w:w="2551" w:type="dxa"/>
          </w:tcPr>
          <w:p>
            <w:pPr>
              <w:pStyle w:val="0"/>
              <w:jc w:val="both"/>
            </w:pPr>
            <w:r>
              <w:rPr>
                <w:sz w:val="24"/>
              </w:rPr>
              <w:t xml:space="preserve">Иной идентификатор</w:t>
            </w:r>
          </w:p>
        </w:tc>
        <w:tc>
          <w:tcPr>
            <w:tcW w:w="5839" w:type="dxa"/>
          </w:tcPr>
          <w:p>
            <w:pPr>
              <w:pStyle w:val="0"/>
              <w:jc w:val="both"/>
            </w:pPr>
            <w:r>
              <w:rPr>
                <w:sz w:val="24"/>
              </w:rPr>
              <w:t xml:space="preserve">Указывается при необходимости идентификатор, кроме идентификатора государственного контракта, контракта, договора, соглашения, позволяющий идентифицировать операцию в соответствии с законодательством Российской Федерации</w:t>
            </w:r>
          </w:p>
        </w:tc>
      </w:tr>
      <w:tr>
        <w:tc>
          <w:tcPr>
            <w:tcW w:w="680" w:type="dxa"/>
            <w:vAlign w:val="center"/>
            <w:vMerge w:val="restart"/>
          </w:tcPr>
          <w:p>
            <w:pPr>
              <w:pStyle w:val="0"/>
              <w:jc w:val="center"/>
            </w:pPr>
            <w:r>
              <w:rPr>
                <w:sz w:val="24"/>
              </w:rPr>
              <w:t xml:space="preserve">3.4.4</w:t>
            </w:r>
          </w:p>
        </w:tc>
        <w:tc>
          <w:tcPr>
            <w:tcW w:w="2551" w:type="dxa"/>
            <w:vAlign w:val="center"/>
            <w:vMerge w:val="restart"/>
          </w:tcPr>
          <w:p>
            <w:pPr>
              <w:pStyle w:val="0"/>
              <w:jc w:val="both"/>
            </w:pPr>
            <w:r>
              <w:rPr>
                <w:sz w:val="24"/>
              </w:rPr>
              <w:t xml:space="preserve">Сумма</w:t>
            </w:r>
          </w:p>
        </w:tc>
        <w:tc>
          <w:tcPr>
            <w:tcW w:w="5839" w:type="dxa"/>
            <w:tcBorders>
              <w:bottom w:val="nil"/>
            </w:tcBorders>
          </w:tcPr>
          <w:p>
            <w:pPr>
              <w:pStyle w:val="0"/>
              <w:jc w:val="both"/>
            </w:pPr>
            <w:r>
              <w:rPr>
                <w:sz w:val="24"/>
              </w:rPr>
              <w:t xml:space="preserve">Указывается сумма поступлений по совокупности реквизитов соответствующей строки раздела</w:t>
            </w:r>
          </w:p>
        </w:tc>
      </w:tr>
      <w:tr>
        <w:tc>
          <w:tcPr>
            <w:vMerge w:val="continue"/>
          </w:tcPr>
          <w:p/>
        </w:tc>
        <w:tc>
          <w:tcPr>
            <w:vMerge w:val="continue"/>
          </w:tcPr>
          <w:p/>
        </w:tc>
        <w:tc>
          <w:tcPr>
            <w:tcW w:w="5839" w:type="dxa"/>
            <w:tcBorders>
              <w:top w:val="nil"/>
            </w:tcBorders>
          </w:tcPr>
          <w:p>
            <w:pPr>
              <w:pStyle w:val="0"/>
              <w:jc w:val="both"/>
            </w:pPr>
            <w:r>
              <w:rPr>
                <w:sz w:val="24"/>
              </w:rPr>
              <w:t xml:space="preserve">По строке "Итого" указывается общая сумма поступлений по разделу</w:t>
            </w:r>
          </w:p>
        </w:tc>
      </w:tr>
      <w:tr>
        <w:tc>
          <w:tcPr>
            <w:tcW w:w="680" w:type="dxa"/>
          </w:tcPr>
          <w:p>
            <w:pPr>
              <w:pStyle w:val="0"/>
              <w:outlineLvl w:val="4"/>
              <w:jc w:val="center"/>
            </w:pPr>
            <w:r>
              <w:rPr>
                <w:sz w:val="24"/>
              </w:rPr>
              <w:t xml:space="preserve">3.5</w:t>
            </w:r>
          </w:p>
        </w:tc>
        <w:tc>
          <w:tcPr>
            <w:gridSpan w:val="2"/>
            <w:tcW w:w="8390" w:type="dxa"/>
          </w:tcPr>
          <w:p>
            <w:pPr>
              <w:pStyle w:val="0"/>
              <w:jc w:val="center"/>
            </w:pPr>
            <w:r>
              <w:rPr>
                <w:sz w:val="24"/>
              </w:rPr>
              <w:t xml:space="preserve">Средства от приносящей доход деятельности и иные средства (код поступления "ПД")</w:t>
            </w:r>
          </w:p>
        </w:tc>
      </w:tr>
      <w:tr>
        <w:tc>
          <w:tcPr>
            <w:tcW w:w="680" w:type="dxa"/>
          </w:tcPr>
          <w:p>
            <w:pPr>
              <w:pStyle w:val="0"/>
              <w:jc w:val="center"/>
            </w:pPr>
            <w:r>
              <w:rPr>
                <w:sz w:val="24"/>
              </w:rPr>
              <w:t xml:space="preserve">3.5.1</w:t>
            </w:r>
          </w:p>
        </w:tc>
        <w:tc>
          <w:tcPr>
            <w:tcW w:w="2551" w:type="dxa"/>
          </w:tcPr>
          <w:p>
            <w:pPr>
              <w:pStyle w:val="0"/>
              <w:jc w:val="both"/>
            </w:pPr>
            <w:r>
              <w:rPr>
                <w:sz w:val="24"/>
              </w:rPr>
              <w:t xml:space="preserve">Код по бюджетной классификации Российской Федерации</w:t>
            </w:r>
          </w:p>
        </w:tc>
        <w:tc>
          <w:tcPr>
            <w:tcW w:w="5839" w:type="dxa"/>
          </w:tcPr>
          <w:p>
            <w:pPr>
              <w:pStyle w:val="0"/>
              <w:jc w:val="both"/>
            </w:pPr>
            <w:r>
              <w:rPr>
                <w:sz w:val="24"/>
              </w:rPr>
              <w:t xml:space="preserve">Указывается аналитический код поступлений или выплат, соответствующий коду бюджетной классификации, исходя из экономического содержания планируемых поступлений и выплат</w:t>
            </w:r>
          </w:p>
        </w:tc>
      </w:tr>
      <w:tr>
        <w:tc>
          <w:tcPr>
            <w:tcW w:w="680" w:type="dxa"/>
          </w:tcPr>
          <w:p>
            <w:pPr>
              <w:pStyle w:val="0"/>
              <w:jc w:val="center"/>
            </w:pPr>
            <w:r>
              <w:rPr>
                <w:sz w:val="24"/>
              </w:rPr>
              <w:t xml:space="preserve">3.5.2</w:t>
            </w:r>
          </w:p>
        </w:tc>
        <w:tc>
          <w:tcPr>
            <w:tcW w:w="2551" w:type="dxa"/>
          </w:tcPr>
          <w:p>
            <w:pPr>
              <w:pStyle w:val="0"/>
              <w:jc w:val="both"/>
            </w:pPr>
            <w:r>
              <w:rPr>
                <w:sz w:val="24"/>
              </w:rPr>
              <w:t xml:space="preserve">Идентификатор государственного контракта, контракта, договора, соглашения</w:t>
            </w:r>
          </w:p>
        </w:tc>
        <w:tc>
          <w:tcPr>
            <w:tcW w:w="5839" w:type="dxa"/>
          </w:tcPr>
          <w:p>
            <w:pPr>
              <w:pStyle w:val="0"/>
              <w:jc w:val="both"/>
            </w:pPr>
            <w:r>
              <w:rPr>
                <w:sz w:val="24"/>
              </w:rPr>
              <w:t xml:space="preserve">Указывается уникальный номер реестровой записи в соответствии с законодательством Российской Федерации (при наличии)</w:t>
            </w:r>
          </w:p>
        </w:tc>
      </w:tr>
      <w:tr>
        <w:tc>
          <w:tcPr>
            <w:tcW w:w="680" w:type="dxa"/>
          </w:tcPr>
          <w:p>
            <w:pPr>
              <w:pStyle w:val="0"/>
              <w:jc w:val="center"/>
            </w:pPr>
            <w:r>
              <w:rPr>
                <w:sz w:val="24"/>
              </w:rPr>
              <w:t xml:space="preserve">3.5.3</w:t>
            </w:r>
          </w:p>
        </w:tc>
        <w:tc>
          <w:tcPr>
            <w:tcW w:w="2551" w:type="dxa"/>
          </w:tcPr>
          <w:p>
            <w:pPr>
              <w:pStyle w:val="0"/>
              <w:jc w:val="both"/>
            </w:pPr>
            <w:r>
              <w:rPr>
                <w:sz w:val="24"/>
              </w:rPr>
              <w:t xml:space="preserve">Иной идентификатор</w:t>
            </w:r>
          </w:p>
        </w:tc>
        <w:tc>
          <w:tcPr>
            <w:tcW w:w="5839" w:type="dxa"/>
          </w:tcPr>
          <w:p>
            <w:pPr>
              <w:pStyle w:val="0"/>
              <w:jc w:val="both"/>
            </w:pPr>
            <w:r>
              <w:rPr>
                <w:sz w:val="24"/>
              </w:rPr>
              <w:t xml:space="preserve">Указывается при необходимости идентификатор, кроме идентификатора государственного контракта, контракта, договора, соглашения, позволяющий идентифицировать операцию в соответствии с законодательством Российской Федерации</w:t>
            </w:r>
          </w:p>
        </w:tc>
      </w:tr>
      <w:tr>
        <w:tc>
          <w:tcPr>
            <w:tcW w:w="680" w:type="dxa"/>
          </w:tcPr>
          <w:p>
            <w:pPr>
              <w:pStyle w:val="0"/>
              <w:jc w:val="center"/>
            </w:pPr>
            <w:r>
              <w:rPr>
                <w:sz w:val="24"/>
              </w:rPr>
              <w:t xml:space="preserve">3.5.4</w:t>
            </w:r>
          </w:p>
        </w:tc>
        <w:tc>
          <w:tcPr>
            <w:tcW w:w="2551" w:type="dxa"/>
          </w:tcPr>
          <w:p>
            <w:pPr>
              <w:pStyle w:val="0"/>
              <w:jc w:val="both"/>
            </w:pPr>
            <w:r>
              <w:rPr>
                <w:sz w:val="24"/>
              </w:rPr>
              <w:t xml:space="preserve">Без права расходования</w:t>
            </w:r>
          </w:p>
        </w:tc>
        <w:tc>
          <w:tcPr>
            <w:tcW w:w="5839" w:type="dxa"/>
          </w:tcPr>
          <w:p>
            <w:pPr>
              <w:pStyle w:val="0"/>
              <w:jc w:val="both"/>
            </w:pPr>
            <w:r>
              <w:rPr>
                <w:sz w:val="24"/>
              </w:rPr>
              <w:t xml:space="preserve">Указывается сумма поступлений по совокупности реквизитов соответствующей строки раздела без права расходования</w:t>
            </w:r>
          </w:p>
        </w:tc>
      </w:tr>
      <w:tr>
        <w:tc>
          <w:tcPr>
            <w:tcW w:w="680" w:type="dxa"/>
            <w:vAlign w:val="center"/>
            <w:vMerge w:val="restart"/>
          </w:tcPr>
          <w:p>
            <w:pPr>
              <w:pStyle w:val="0"/>
              <w:jc w:val="center"/>
            </w:pPr>
            <w:r>
              <w:rPr>
                <w:sz w:val="24"/>
              </w:rPr>
              <w:t xml:space="preserve">3.5.5</w:t>
            </w:r>
          </w:p>
        </w:tc>
        <w:tc>
          <w:tcPr>
            <w:tcW w:w="2551" w:type="dxa"/>
            <w:vAlign w:val="center"/>
            <w:vMerge w:val="restart"/>
          </w:tcPr>
          <w:p>
            <w:pPr>
              <w:pStyle w:val="0"/>
              <w:jc w:val="both"/>
            </w:pPr>
            <w:r>
              <w:rPr>
                <w:sz w:val="24"/>
              </w:rPr>
              <w:t xml:space="preserve">Сумма</w:t>
            </w:r>
          </w:p>
        </w:tc>
        <w:tc>
          <w:tcPr>
            <w:tcW w:w="5839" w:type="dxa"/>
            <w:tcBorders>
              <w:bottom w:val="nil"/>
            </w:tcBorders>
          </w:tcPr>
          <w:p>
            <w:pPr>
              <w:pStyle w:val="0"/>
              <w:jc w:val="both"/>
            </w:pPr>
            <w:r>
              <w:rPr>
                <w:sz w:val="24"/>
              </w:rPr>
              <w:t xml:space="preserve">Указывается сумма поступлений по совокупности реквизитов соответствующей строки раздела</w:t>
            </w:r>
          </w:p>
        </w:tc>
      </w:tr>
      <w:tr>
        <w:tc>
          <w:tcPr>
            <w:vMerge w:val="continue"/>
          </w:tcPr>
          <w:p/>
        </w:tc>
        <w:tc>
          <w:tcPr>
            <w:vMerge w:val="continue"/>
          </w:tcPr>
          <w:p/>
        </w:tc>
        <w:tc>
          <w:tcPr>
            <w:tcW w:w="5839" w:type="dxa"/>
            <w:tcBorders>
              <w:top w:val="nil"/>
            </w:tcBorders>
          </w:tcPr>
          <w:p>
            <w:pPr>
              <w:pStyle w:val="0"/>
              <w:jc w:val="both"/>
            </w:pPr>
            <w:r>
              <w:rPr>
                <w:sz w:val="24"/>
              </w:rPr>
              <w:t xml:space="preserve">По строке "Итого" указывается общая сумма поступлений по разделу</w:t>
            </w:r>
          </w:p>
        </w:tc>
      </w:tr>
      <w:tr>
        <w:tc>
          <w:tcPr>
            <w:tcW w:w="680" w:type="dxa"/>
          </w:tcPr>
          <w:p>
            <w:pPr>
              <w:pStyle w:val="0"/>
              <w:outlineLvl w:val="4"/>
              <w:jc w:val="center"/>
            </w:pPr>
            <w:r>
              <w:rPr>
                <w:sz w:val="24"/>
              </w:rPr>
              <w:t xml:space="preserve">3.6</w:t>
            </w:r>
          </w:p>
        </w:tc>
        <w:tc>
          <w:tcPr>
            <w:gridSpan w:val="2"/>
            <w:tcW w:w="8390" w:type="dxa"/>
          </w:tcPr>
          <w:p>
            <w:pPr>
              <w:pStyle w:val="0"/>
              <w:jc w:val="center"/>
            </w:pPr>
            <w:r>
              <w:rPr>
                <w:sz w:val="24"/>
              </w:rPr>
              <w:t xml:space="preserve">Средства во временном распоряжении (коды поступлений "ВР", "ОБ")</w:t>
            </w:r>
          </w:p>
        </w:tc>
      </w:tr>
      <w:tr>
        <w:tc>
          <w:tcPr>
            <w:tcW w:w="680" w:type="dxa"/>
          </w:tcPr>
          <w:p>
            <w:pPr>
              <w:pStyle w:val="0"/>
              <w:jc w:val="center"/>
            </w:pPr>
            <w:r>
              <w:rPr>
                <w:sz w:val="24"/>
              </w:rPr>
              <w:t xml:space="preserve">3.6.1</w:t>
            </w:r>
          </w:p>
        </w:tc>
        <w:tc>
          <w:tcPr>
            <w:tcW w:w="2551" w:type="dxa"/>
          </w:tcPr>
          <w:p>
            <w:pPr>
              <w:pStyle w:val="0"/>
              <w:jc w:val="both"/>
            </w:pPr>
            <w:r>
              <w:rPr>
                <w:sz w:val="24"/>
              </w:rPr>
              <w:t xml:space="preserve">Код по бюджетной классификации Российской Федерации</w:t>
            </w:r>
          </w:p>
        </w:tc>
        <w:tc>
          <w:tcPr>
            <w:tcW w:w="5839" w:type="dxa"/>
          </w:tcPr>
          <w:p>
            <w:pPr>
              <w:pStyle w:val="0"/>
              <w:jc w:val="both"/>
            </w:pPr>
            <w:r>
              <w:rPr>
                <w:sz w:val="24"/>
              </w:rPr>
              <w:t xml:space="preserve">Указывается аналитический код поступлений или выплат, соответствующий коду бюджетной классификации, исходя из экономического содержания планируемых поступлений и выплат</w:t>
            </w:r>
          </w:p>
        </w:tc>
      </w:tr>
      <w:tr>
        <w:tc>
          <w:tcPr>
            <w:tcW w:w="680" w:type="dxa"/>
          </w:tcPr>
          <w:p>
            <w:pPr>
              <w:pStyle w:val="0"/>
              <w:jc w:val="center"/>
            </w:pPr>
            <w:r>
              <w:rPr>
                <w:sz w:val="24"/>
              </w:rPr>
              <w:t xml:space="preserve">3.6.2</w:t>
            </w:r>
          </w:p>
        </w:tc>
        <w:tc>
          <w:tcPr>
            <w:tcW w:w="2551" w:type="dxa"/>
          </w:tcPr>
          <w:p>
            <w:pPr>
              <w:pStyle w:val="0"/>
              <w:jc w:val="both"/>
            </w:pPr>
            <w:r>
              <w:rPr>
                <w:sz w:val="24"/>
              </w:rPr>
              <w:t xml:space="preserve">Код поступления</w:t>
            </w:r>
          </w:p>
        </w:tc>
        <w:tc>
          <w:tcPr>
            <w:tcW w:w="5839" w:type="dxa"/>
          </w:tcPr>
          <w:p>
            <w:pPr>
              <w:pStyle w:val="0"/>
              <w:jc w:val="both"/>
            </w:pPr>
            <w:r>
              <w:rPr>
                <w:sz w:val="24"/>
              </w:rPr>
              <w:t xml:space="preserve">Указывается код поступления "ВР" или "ОБ"</w:t>
            </w:r>
          </w:p>
        </w:tc>
      </w:tr>
      <w:tr>
        <w:tc>
          <w:tcPr>
            <w:tcW w:w="680" w:type="dxa"/>
          </w:tcPr>
          <w:p>
            <w:pPr>
              <w:pStyle w:val="0"/>
              <w:jc w:val="center"/>
            </w:pPr>
            <w:r>
              <w:rPr>
                <w:sz w:val="24"/>
              </w:rPr>
              <w:t xml:space="preserve">3.6.3</w:t>
            </w:r>
          </w:p>
        </w:tc>
        <w:tc>
          <w:tcPr>
            <w:tcW w:w="2551" w:type="dxa"/>
          </w:tcPr>
          <w:p>
            <w:pPr>
              <w:pStyle w:val="0"/>
              <w:jc w:val="both"/>
            </w:pPr>
            <w:r>
              <w:rPr>
                <w:sz w:val="24"/>
              </w:rPr>
              <w:t xml:space="preserve">Идентификатор государственного контракта, контракта, договора, соглашения</w:t>
            </w:r>
          </w:p>
        </w:tc>
        <w:tc>
          <w:tcPr>
            <w:tcW w:w="5839" w:type="dxa"/>
          </w:tcPr>
          <w:p>
            <w:pPr>
              <w:pStyle w:val="0"/>
              <w:jc w:val="both"/>
            </w:pPr>
            <w:r>
              <w:rPr>
                <w:sz w:val="24"/>
              </w:rPr>
              <w:t xml:space="preserve">Указывается уникальный номер реестровой записи в соответствии с законодательством Российской Федерации (при наличии)</w:t>
            </w:r>
          </w:p>
        </w:tc>
      </w:tr>
      <w:tr>
        <w:tc>
          <w:tcPr>
            <w:tcW w:w="680" w:type="dxa"/>
          </w:tcPr>
          <w:p>
            <w:pPr>
              <w:pStyle w:val="0"/>
              <w:jc w:val="center"/>
            </w:pPr>
            <w:r>
              <w:rPr>
                <w:sz w:val="24"/>
              </w:rPr>
              <w:t xml:space="preserve">3.6.4</w:t>
            </w:r>
          </w:p>
        </w:tc>
        <w:tc>
          <w:tcPr>
            <w:tcW w:w="2551" w:type="dxa"/>
          </w:tcPr>
          <w:p>
            <w:pPr>
              <w:pStyle w:val="0"/>
              <w:jc w:val="both"/>
            </w:pPr>
            <w:r>
              <w:rPr>
                <w:sz w:val="24"/>
              </w:rPr>
              <w:t xml:space="preserve">Иной идентификатор</w:t>
            </w:r>
          </w:p>
        </w:tc>
        <w:tc>
          <w:tcPr>
            <w:tcW w:w="5839" w:type="dxa"/>
          </w:tcPr>
          <w:p>
            <w:pPr>
              <w:pStyle w:val="0"/>
              <w:jc w:val="both"/>
            </w:pPr>
            <w:r>
              <w:rPr>
                <w:sz w:val="24"/>
              </w:rPr>
              <w:t xml:space="preserve">Указывается при необходимости идентификатор, кроме идентификатора государственного контракта, контракта, договора, соглашения, позволяющий идентифицировать операцию в соответствии с законодательством Российской Федерации</w:t>
            </w:r>
          </w:p>
        </w:tc>
      </w:tr>
      <w:tr>
        <w:tc>
          <w:tcPr>
            <w:tcW w:w="680" w:type="dxa"/>
            <w:vAlign w:val="center"/>
            <w:vMerge w:val="restart"/>
          </w:tcPr>
          <w:p>
            <w:pPr>
              <w:pStyle w:val="0"/>
              <w:jc w:val="center"/>
            </w:pPr>
            <w:r>
              <w:rPr>
                <w:sz w:val="24"/>
              </w:rPr>
              <w:t xml:space="preserve">3.6.5</w:t>
            </w:r>
          </w:p>
        </w:tc>
        <w:tc>
          <w:tcPr>
            <w:tcW w:w="2551" w:type="dxa"/>
            <w:vAlign w:val="center"/>
            <w:vMerge w:val="restart"/>
          </w:tcPr>
          <w:p>
            <w:pPr>
              <w:pStyle w:val="0"/>
              <w:jc w:val="both"/>
            </w:pPr>
            <w:r>
              <w:rPr>
                <w:sz w:val="24"/>
              </w:rPr>
              <w:t xml:space="preserve">Сумма</w:t>
            </w:r>
          </w:p>
        </w:tc>
        <w:tc>
          <w:tcPr>
            <w:tcW w:w="5839" w:type="dxa"/>
            <w:tcBorders>
              <w:bottom w:val="nil"/>
            </w:tcBorders>
          </w:tcPr>
          <w:p>
            <w:pPr>
              <w:pStyle w:val="0"/>
              <w:jc w:val="both"/>
            </w:pPr>
            <w:r>
              <w:rPr>
                <w:sz w:val="24"/>
              </w:rPr>
              <w:t xml:space="preserve">Указывается сумма поступлений по совокупности реквизитов соответствующей строки раздела</w:t>
            </w:r>
          </w:p>
        </w:tc>
      </w:tr>
      <w:tr>
        <w:tc>
          <w:tcPr>
            <w:vMerge w:val="continue"/>
          </w:tcPr>
          <w:p/>
        </w:tc>
        <w:tc>
          <w:tcPr>
            <w:vMerge w:val="continue"/>
          </w:tcPr>
          <w:p/>
        </w:tc>
        <w:tc>
          <w:tcPr>
            <w:tcW w:w="5839" w:type="dxa"/>
            <w:tcBorders>
              <w:top w:val="nil"/>
            </w:tcBorders>
          </w:tcPr>
          <w:p>
            <w:pPr>
              <w:pStyle w:val="0"/>
              <w:jc w:val="both"/>
            </w:pPr>
            <w:r>
              <w:rPr>
                <w:sz w:val="24"/>
              </w:rPr>
              <w:t xml:space="preserve">По строке "Итого" указывается общая сумма поступлений по разделу</w:t>
            </w:r>
          </w:p>
        </w:tc>
      </w:tr>
      <w:tr>
        <w:tc>
          <w:tcPr>
            <w:tcW w:w="680" w:type="dxa"/>
          </w:tcPr>
          <w:p>
            <w:pPr>
              <w:pStyle w:val="0"/>
              <w:outlineLvl w:val="3"/>
              <w:jc w:val="center"/>
            </w:pPr>
            <w:r>
              <w:rPr>
                <w:sz w:val="24"/>
              </w:rPr>
              <w:t xml:space="preserve">4</w:t>
            </w:r>
          </w:p>
        </w:tc>
        <w:tc>
          <w:tcPr>
            <w:gridSpan w:val="2"/>
            <w:tcW w:w="8390" w:type="dxa"/>
          </w:tcPr>
          <w:p>
            <w:pPr>
              <w:pStyle w:val="0"/>
              <w:jc w:val="center"/>
            </w:pPr>
            <w:r>
              <w:rPr>
                <w:sz w:val="24"/>
              </w:rPr>
              <w:t xml:space="preserve">Выплаты</w:t>
            </w:r>
          </w:p>
        </w:tc>
      </w:tr>
      <w:tr>
        <w:tc>
          <w:tcPr>
            <w:tcW w:w="680" w:type="dxa"/>
          </w:tcPr>
          <w:p>
            <w:pPr>
              <w:pStyle w:val="0"/>
              <w:jc w:val="center"/>
            </w:pPr>
            <w:r>
              <w:rPr>
                <w:sz w:val="24"/>
              </w:rPr>
              <w:t xml:space="preserve">4.1</w:t>
            </w:r>
          </w:p>
        </w:tc>
        <w:tc>
          <w:tcPr>
            <w:tcW w:w="2551" w:type="dxa"/>
          </w:tcPr>
          <w:p>
            <w:pPr>
              <w:pStyle w:val="0"/>
              <w:jc w:val="both"/>
            </w:pPr>
            <w:r>
              <w:rPr>
                <w:sz w:val="24"/>
              </w:rPr>
              <w:t xml:space="preserve">Код по бюджетной классификации Российской Федерации</w:t>
            </w:r>
          </w:p>
        </w:tc>
        <w:tc>
          <w:tcPr>
            <w:tcW w:w="5839" w:type="dxa"/>
          </w:tcPr>
          <w:p>
            <w:pPr>
              <w:pStyle w:val="0"/>
              <w:jc w:val="both"/>
            </w:pPr>
            <w:r>
              <w:rPr>
                <w:sz w:val="24"/>
              </w:rPr>
              <w:t xml:space="preserve">Указывается аналитический код поступлений или выплат, соответствующий коду бюджетной классификации, исходя из экономического содержания планируемых поступлений и выплат</w:t>
            </w:r>
          </w:p>
        </w:tc>
      </w:tr>
      <w:tr>
        <w:tc>
          <w:tcPr>
            <w:tcW w:w="680" w:type="dxa"/>
          </w:tcPr>
          <w:p>
            <w:pPr>
              <w:pStyle w:val="0"/>
              <w:jc w:val="center"/>
            </w:pPr>
            <w:r>
              <w:rPr>
                <w:sz w:val="24"/>
              </w:rPr>
              <w:t xml:space="preserve">4.2</w:t>
            </w:r>
          </w:p>
        </w:tc>
        <w:tc>
          <w:tcPr>
            <w:tcW w:w="2551" w:type="dxa"/>
          </w:tcPr>
          <w:p>
            <w:pPr>
              <w:pStyle w:val="0"/>
              <w:jc w:val="both"/>
            </w:pPr>
            <w:r>
              <w:rPr>
                <w:sz w:val="24"/>
              </w:rPr>
              <w:t xml:space="preserve">Код поступления</w:t>
            </w:r>
          </w:p>
        </w:tc>
        <w:tc>
          <w:tcPr>
            <w:tcW w:w="5839" w:type="dxa"/>
          </w:tcPr>
          <w:p>
            <w:pPr>
              <w:pStyle w:val="0"/>
              <w:jc w:val="both"/>
            </w:pPr>
            <w:r>
              <w:rPr>
                <w:sz w:val="24"/>
              </w:rPr>
              <w:t xml:space="preserve">Указывается код поступления, по которому осуществлен платеж</w:t>
            </w:r>
          </w:p>
        </w:tc>
      </w:tr>
      <w:tr>
        <w:tc>
          <w:tcPr>
            <w:tcW w:w="680" w:type="dxa"/>
          </w:tcPr>
          <w:p>
            <w:pPr>
              <w:pStyle w:val="0"/>
              <w:jc w:val="center"/>
            </w:pPr>
            <w:r>
              <w:rPr>
                <w:sz w:val="24"/>
              </w:rPr>
              <w:t xml:space="preserve">4.3</w:t>
            </w:r>
          </w:p>
        </w:tc>
        <w:tc>
          <w:tcPr>
            <w:tcW w:w="2551" w:type="dxa"/>
          </w:tcPr>
          <w:p>
            <w:pPr>
              <w:pStyle w:val="0"/>
              <w:jc w:val="both"/>
            </w:pPr>
            <w:r>
              <w:rPr>
                <w:sz w:val="24"/>
              </w:rPr>
              <w:t xml:space="preserve">Код субсидии</w:t>
            </w:r>
          </w:p>
        </w:tc>
        <w:tc>
          <w:tcPr>
            <w:tcW w:w="5839" w:type="dxa"/>
          </w:tcPr>
          <w:p>
            <w:pPr>
              <w:pStyle w:val="0"/>
              <w:jc w:val="both"/>
            </w:pPr>
            <w:r>
              <w:rPr>
                <w:sz w:val="24"/>
              </w:rPr>
              <w:t xml:space="preserve">Указывается код целевой субсидии, предоставляемой бюджетным и автономным учреждениям в соответствии с </w:t>
            </w:r>
            <w:r>
              <w:rPr>
                <w:sz w:val="24"/>
              </w:rPr>
              <w:t xml:space="preserve">абзацем вторым пункта 1 статьи 78.1</w:t>
            </w:r>
            <w:r>
              <w:rPr>
                <w:sz w:val="24"/>
              </w:rPr>
              <w:t xml:space="preserve"> и </w:t>
            </w:r>
            <w:r>
              <w:rPr>
                <w:sz w:val="24"/>
              </w:rPr>
              <w:t xml:space="preserve">статьей 78.2</w:t>
            </w:r>
            <w:r>
              <w:rPr>
                <w:sz w:val="24"/>
              </w:rPr>
              <w:t xml:space="preserve"> Бюджетного кодекса Российской Федерации (при наличии)</w:t>
            </w:r>
          </w:p>
        </w:tc>
      </w:tr>
      <w:tr>
        <w:tc>
          <w:tcPr>
            <w:tcW w:w="680" w:type="dxa"/>
          </w:tcPr>
          <w:p>
            <w:pPr>
              <w:pStyle w:val="0"/>
              <w:jc w:val="center"/>
            </w:pPr>
            <w:r>
              <w:rPr>
                <w:sz w:val="24"/>
              </w:rPr>
              <w:t xml:space="preserve">4.4</w:t>
            </w:r>
          </w:p>
        </w:tc>
        <w:tc>
          <w:tcPr>
            <w:tcW w:w="2551" w:type="dxa"/>
          </w:tcPr>
          <w:p>
            <w:pPr>
              <w:pStyle w:val="0"/>
              <w:jc w:val="both"/>
            </w:pPr>
            <w:r>
              <w:rPr>
                <w:sz w:val="24"/>
              </w:rPr>
              <w:t xml:space="preserve">Код объекта капитальных вложений</w:t>
            </w:r>
          </w:p>
        </w:tc>
        <w:tc>
          <w:tcPr>
            <w:tcW w:w="5839" w:type="dxa"/>
          </w:tcPr>
          <w:p>
            <w:pPr>
              <w:pStyle w:val="0"/>
              <w:jc w:val="both"/>
            </w:pPr>
            <w:r>
              <w:rPr>
                <w:sz w:val="24"/>
              </w:rPr>
              <w:t xml:space="preserve">Указывается код объекта капитального строительства или объекта недвижимого имущества (при наличии)</w:t>
            </w:r>
          </w:p>
        </w:tc>
      </w:tr>
      <w:tr>
        <w:tc>
          <w:tcPr>
            <w:tcW w:w="680" w:type="dxa"/>
          </w:tcPr>
          <w:p>
            <w:pPr>
              <w:pStyle w:val="0"/>
              <w:jc w:val="center"/>
            </w:pPr>
            <w:r>
              <w:rPr>
                <w:sz w:val="24"/>
              </w:rPr>
              <w:t xml:space="preserve">4.5</w:t>
            </w:r>
          </w:p>
        </w:tc>
        <w:tc>
          <w:tcPr>
            <w:tcW w:w="2551" w:type="dxa"/>
          </w:tcPr>
          <w:p>
            <w:pPr>
              <w:pStyle w:val="0"/>
              <w:jc w:val="both"/>
            </w:pPr>
            <w:r>
              <w:rPr>
                <w:sz w:val="24"/>
              </w:rPr>
              <w:t xml:space="preserve">Иной идентификатор</w:t>
            </w:r>
          </w:p>
        </w:tc>
        <w:tc>
          <w:tcPr>
            <w:tcW w:w="5839" w:type="dxa"/>
          </w:tcPr>
          <w:p>
            <w:pPr>
              <w:pStyle w:val="0"/>
              <w:jc w:val="both"/>
            </w:pPr>
            <w:r>
              <w:rPr>
                <w:sz w:val="24"/>
              </w:rPr>
              <w:t xml:space="preserve">Указывается при необходимости идентификатор, кроме идентификатора государственного контракта, контракта, договора, соглашения, позволяющий идентифицировать операцию в соответствии с законодательством Российской Федерации</w:t>
            </w:r>
          </w:p>
        </w:tc>
      </w:tr>
      <w:tr>
        <w:tc>
          <w:tcPr>
            <w:tcW w:w="680" w:type="dxa"/>
            <w:vAlign w:val="center"/>
            <w:vMerge w:val="restart"/>
          </w:tcPr>
          <w:p>
            <w:pPr>
              <w:pStyle w:val="0"/>
              <w:jc w:val="center"/>
            </w:pPr>
            <w:r>
              <w:rPr>
                <w:sz w:val="24"/>
              </w:rPr>
              <w:t xml:space="preserve">4.6</w:t>
            </w:r>
          </w:p>
        </w:tc>
        <w:tc>
          <w:tcPr>
            <w:tcW w:w="2551" w:type="dxa"/>
            <w:vAlign w:val="center"/>
            <w:vMerge w:val="restart"/>
          </w:tcPr>
          <w:p>
            <w:pPr>
              <w:pStyle w:val="0"/>
              <w:jc w:val="both"/>
            </w:pPr>
            <w:r>
              <w:rPr>
                <w:sz w:val="24"/>
              </w:rPr>
              <w:t xml:space="preserve">Сумма</w:t>
            </w:r>
          </w:p>
        </w:tc>
        <w:tc>
          <w:tcPr>
            <w:tcW w:w="5839" w:type="dxa"/>
            <w:tcBorders>
              <w:bottom w:val="nil"/>
            </w:tcBorders>
          </w:tcPr>
          <w:p>
            <w:pPr>
              <w:pStyle w:val="0"/>
              <w:jc w:val="both"/>
            </w:pPr>
            <w:r>
              <w:rPr>
                <w:sz w:val="24"/>
              </w:rPr>
              <w:t xml:space="preserve">Указывается сумма выплат по совокупности реквизитов соответствующей строки раздела</w:t>
            </w:r>
          </w:p>
        </w:tc>
      </w:tr>
      <w:tr>
        <w:tblPrEx>
          <w:tblBorders>
            <w:insideH w:val="nil"/>
          </w:tblBorders>
        </w:tblPrEx>
        <w:tc>
          <w:tcPr>
            <w:vMerge w:val="continue"/>
          </w:tcPr>
          <w:p/>
        </w:tc>
        <w:tc>
          <w:tcPr>
            <w:vMerge w:val="continue"/>
          </w:tcPr>
          <w:p/>
        </w:tc>
        <w:tc>
          <w:tcPr>
            <w:tcW w:w="5839" w:type="dxa"/>
            <w:tcBorders>
              <w:top w:val="nil"/>
              <w:bottom w:val="nil"/>
            </w:tcBorders>
          </w:tcPr>
          <w:p>
            <w:pPr>
              <w:pStyle w:val="0"/>
              <w:jc w:val="both"/>
            </w:pPr>
            <w:r>
              <w:rPr>
                <w:sz w:val="24"/>
              </w:rPr>
              <w:t xml:space="preserve">По строке "Итого по коду поступления" указывается сумма выплат в разрезе кодов поступлений</w:t>
            </w:r>
          </w:p>
        </w:tc>
      </w:tr>
      <w:tr>
        <w:tblPrEx>
          <w:tblBorders>
            <w:insideH w:val="nil"/>
          </w:tblBorders>
        </w:tblPrEx>
        <w:tc>
          <w:tcPr>
            <w:vMerge w:val="continue"/>
          </w:tcPr>
          <w:p/>
        </w:tc>
        <w:tc>
          <w:tcPr>
            <w:vMerge w:val="continue"/>
          </w:tcPr>
          <w:p/>
        </w:tc>
        <w:tc>
          <w:tcPr>
            <w:tcW w:w="5839" w:type="dxa"/>
            <w:tcBorders>
              <w:top w:val="nil"/>
              <w:bottom w:val="nil"/>
            </w:tcBorders>
          </w:tcPr>
          <w:p>
            <w:pPr>
              <w:pStyle w:val="0"/>
              <w:jc w:val="both"/>
            </w:pPr>
            <w:r>
              <w:rPr>
                <w:sz w:val="24"/>
              </w:rPr>
              <w:t xml:space="preserve">По строке "Итого по коду субсидии" указывается сумма выплат в разрезе кодов субсидий</w:t>
            </w:r>
          </w:p>
        </w:tc>
      </w:tr>
      <w:tr>
        <w:tblPrEx>
          <w:tblBorders>
            <w:insideH w:val="nil"/>
          </w:tblBorders>
        </w:tblPrEx>
        <w:tc>
          <w:tcPr>
            <w:vMerge w:val="continue"/>
          </w:tcPr>
          <w:p/>
        </w:tc>
        <w:tc>
          <w:tcPr>
            <w:vMerge w:val="continue"/>
          </w:tcPr>
          <w:p/>
        </w:tc>
        <w:tc>
          <w:tcPr>
            <w:tcW w:w="5839" w:type="dxa"/>
            <w:tcBorders>
              <w:top w:val="nil"/>
            </w:tcBorders>
          </w:tcPr>
          <w:p>
            <w:pPr>
              <w:pStyle w:val="0"/>
              <w:jc w:val="both"/>
            </w:pPr>
            <w:r>
              <w:rPr>
                <w:sz w:val="24"/>
              </w:rPr>
              <w:t xml:space="preserve">По строке "Всего" указывается общая сумма выплат</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23</w:t>
      </w:r>
    </w:p>
    <w:p>
      <w:pPr>
        <w:pStyle w:val="0"/>
        <w:jc w:val="right"/>
      </w:pPr>
      <w:r>
        <w:rPr>
          <w:sz w:val="24"/>
        </w:rPr>
        <w:t xml:space="preserve">к Порядку открытия и ведения</w:t>
      </w:r>
    </w:p>
    <w:p>
      <w:pPr>
        <w:pStyle w:val="0"/>
        <w:jc w:val="right"/>
      </w:pPr>
      <w:r>
        <w:rPr>
          <w:sz w:val="24"/>
        </w:rPr>
        <w:t xml:space="preserve">лицевых счетов территориальными</w:t>
      </w:r>
    </w:p>
    <w:p>
      <w:pPr>
        <w:pStyle w:val="0"/>
        <w:jc w:val="right"/>
      </w:pPr>
      <w:r>
        <w:rPr>
          <w:sz w:val="24"/>
        </w:rPr>
        <w:t xml:space="preserve">органами Федерального казначейства,</w:t>
      </w:r>
    </w:p>
    <w:p>
      <w:pPr>
        <w:pStyle w:val="0"/>
        <w:jc w:val="right"/>
      </w:pPr>
      <w:r>
        <w:rPr>
          <w:sz w:val="24"/>
        </w:rPr>
        <w:t xml:space="preserve">утвержденному приказом</w:t>
      </w:r>
    </w:p>
    <w:p>
      <w:pPr>
        <w:pStyle w:val="0"/>
        <w:jc w:val="right"/>
      </w:pPr>
      <w:r>
        <w:rPr>
          <w:sz w:val="24"/>
        </w:rPr>
        <w:t xml:space="preserve">Федерального казначейства</w:t>
      </w:r>
    </w:p>
    <w:p>
      <w:pPr>
        <w:pStyle w:val="0"/>
        <w:jc w:val="right"/>
      </w:pPr>
      <w:r>
        <w:rPr>
          <w:sz w:val="24"/>
        </w:rPr>
        <w:t xml:space="preserve">от 17 октября 2016 г. N 21н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Казначейства России от 28.12.2017 </w:t>
            </w:r>
            <w:r>
              <w:rPr>
                <w:sz w:val="24"/>
                <w:color w:val="392c69"/>
              </w:rPr>
              <w:t xml:space="preserve">N 36н</w:t>
            </w:r>
            <w:r>
              <w:rPr>
                <w:sz w:val="24"/>
                <w:color w:val="392c69"/>
              </w:rPr>
              <w:t xml:space="preserve">,</w:t>
            </w:r>
          </w:p>
          <w:p>
            <w:pPr>
              <w:pStyle w:val="0"/>
              <w:jc w:val="center"/>
            </w:pPr>
            <w:r>
              <w:rPr>
                <w:sz w:val="24"/>
                <w:color w:val="392c69"/>
              </w:rPr>
              <w:t xml:space="preserve">от 28.06.2021 </w:t>
            </w:r>
            <w:r>
              <w:rPr>
                <w:sz w:val="24"/>
                <w:color w:val="392c69"/>
              </w:rPr>
              <w:t xml:space="preserve">N 23н</w:t>
            </w:r>
            <w:r>
              <w:rPr>
                <w:sz w:val="24"/>
                <w:color w:val="392c69"/>
              </w:rPr>
              <w:t xml:space="preserve">, от 13.10.2021 </w:t>
            </w:r>
            <w:r>
              <w:rPr>
                <w:sz w:val="24"/>
                <w:color w:val="392c69"/>
              </w:rPr>
              <w:t xml:space="preserve">N 29н</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9281" w:name="P9281"/>
    <w:bookmarkEnd w:id="9281"/>
    <w:p>
      <w:pPr>
        <w:pStyle w:val="1"/>
        <w:jc w:val="both"/>
      </w:pPr>
      <w:r>
        <w:rPr>
          <w:sz w:val="20"/>
        </w:rPr>
        <w:t xml:space="preserve">                                  ВЫПИСКА</w:t>
      </w:r>
    </w:p>
    <w:p>
      <w:pPr>
        <w:pStyle w:val="1"/>
        <w:jc w:val="both"/>
      </w:pPr>
      <w:r>
        <w:rPr>
          <w:sz w:val="20"/>
        </w:rPr>
        <w:t xml:space="preserve">             из лицевого счета для учета операций получателя</w:t>
      </w:r>
    </w:p>
    <w:p>
      <w:pPr>
        <w:pStyle w:val="1"/>
        <w:jc w:val="both"/>
      </w:pPr>
      <w:r>
        <w:rPr>
          <w:sz w:val="20"/>
        </w:rPr>
        <w:t xml:space="preserve">                                      ┌──────────────────┐</w:t>
      </w:r>
    </w:p>
    <w:p>
      <w:pPr>
        <w:pStyle w:val="1"/>
        <w:jc w:val="both"/>
      </w:pPr>
      <w:r>
        <w:rPr>
          <w:sz w:val="20"/>
        </w:rPr>
        <w:t xml:space="preserve">                 средств из бюджета N │                  │</w:t>
      </w:r>
    </w:p>
    <w:p>
      <w:pPr>
        <w:pStyle w:val="1"/>
        <w:jc w:val="both"/>
      </w:pPr>
      <w:r>
        <w:rPr>
          <w:sz w:val="20"/>
        </w:rPr>
        <w:t xml:space="preserve">                                      └──────────────────┘</w:t>
      </w:r>
    </w:p>
    <w:p>
      <w:pPr>
        <w:pStyle w:val="0"/>
        <w:jc w:val="both"/>
      </w:pPr>
      <w:r>
        <w:rPr>
          <w:sz w:val="24"/>
        </w:rPr>
      </w:r>
    </w:p>
    <w:tbl>
      <w:tblPr>
        <w:tblInd w:w="0" w:type="dxa"/>
        <w:tblLayout w:type="fixed"/>
        <w:tblBorders>
          <w:right w:val="single" w:sz="4"/>
        </w:tblBorders>
        <w:tblCellMar>
          <w:top w:w="102" w:type="dxa"/>
          <w:left w:w="62" w:type="dxa"/>
          <w:bottom w:w="102" w:type="dxa"/>
          <w:right w:w="62" w:type="dxa"/>
        </w:tblCellMar>
      </w:tblPr>
      <w:tblGrid>
        <w:gridCol w:w="3231"/>
        <w:gridCol w:w="2948"/>
        <w:gridCol w:w="1757"/>
        <w:gridCol w:w="1134"/>
      </w:tblGrid>
      <w:tr>
        <w:tc>
          <w:tcPr>
            <w:tcW w:w="3231"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757" w:type="dxa"/>
            <w:tcBorders>
              <w:top w:val="nil"/>
              <w:left w:val="nil"/>
              <w:bottom w:val="nil"/>
              <w:right w:val="single" w:sz="4"/>
            </w:tcBorders>
          </w:tcPr>
          <w:p>
            <w:pPr>
              <w:pStyle w:val="0"/>
            </w:pPr>
            <w:r>
              <w:rPr>
                <w:sz w:val="24"/>
              </w:rPr>
            </w:r>
          </w:p>
        </w:tc>
        <w:tc>
          <w:tcPr>
            <w:tcW w:w="1134" w:type="dxa"/>
            <w:tcBorders>
              <w:top w:val="single" w:sz="4"/>
              <w:left w:val="single" w:sz="4"/>
              <w:bottom w:val="single" w:sz="4"/>
              <w:right w:val="single" w:sz="4"/>
            </w:tcBorders>
          </w:tcPr>
          <w:p>
            <w:pPr>
              <w:pStyle w:val="0"/>
              <w:jc w:val="center"/>
            </w:pPr>
            <w:r>
              <w:rPr>
                <w:sz w:val="24"/>
              </w:rPr>
              <w:t xml:space="preserve">Коды</w:t>
            </w:r>
          </w:p>
        </w:tc>
      </w:tr>
      <w:tr>
        <w:tc>
          <w:tcPr>
            <w:tcW w:w="3231"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Форма по КФД</w:t>
            </w:r>
          </w:p>
        </w:tc>
        <w:tc>
          <w:tcPr>
            <w:tcW w:w="1134" w:type="dxa"/>
            <w:vAlign w:val="bottom"/>
            <w:tcBorders>
              <w:top w:val="single" w:sz="4"/>
              <w:left w:val="single" w:sz="4"/>
              <w:bottom w:val="single" w:sz="4"/>
              <w:right w:val="single" w:sz="4"/>
            </w:tcBorders>
          </w:tcPr>
          <w:p>
            <w:pPr>
              <w:pStyle w:val="0"/>
              <w:jc w:val="center"/>
            </w:pPr>
            <w:r>
              <w:rPr>
                <w:sz w:val="24"/>
              </w:rPr>
              <w:t xml:space="preserve">0531834</w:t>
            </w:r>
          </w:p>
        </w:tc>
      </w:tr>
      <w:tr>
        <w:tc>
          <w:tcPr>
            <w:tcW w:w="3231"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jc w:val="center"/>
            </w:pPr>
            <w:r>
              <w:rPr>
                <w:sz w:val="24"/>
              </w:rPr>
              <w:t xml:space="preserve">за "__" _________ 20__ г.</w:t>
            </w:r>
          </w:p>
        </w:tc>
        <w:tc>
          <w:tcPr>
            <w:tcW w:w="1757" w:type="dxa"/>
            <w:vAlign w:val="bottom"/>
            <w:tcBorders>
              <w:top w:val="nil"/>
              <w:left w:val="nil"/>
              <w:bottom w:val="nil"/>
              <w:right w:val="single" w:sz="4"/>
            </w:tcBorders>
          </w:tcPr>
          <w:p>
            <w:pPr>
              <w:pStyle w:val="0"/>
              <w:jc w:val="right"/>
            </w:pPr>
            <w:r>
              <w:rPr>
                <w:sz w:val="24"/>
              </w:rPr>
              <w:t xml:space="preserve">Дата</w:t>
            </w:r>
          </w:p>
        </w:tc>
        <w:tc>
          <w:tcPr>
            <w:tcW w:w="1134" w:type="dxa"/>
            <w:vAlign w:val="bottom"/>
            <w:tcBorders>
              <w:top w:val="single" w:sz="4"/>
              <w:left w:val="single" w:sz="4"/>
              <w:bottom w:val="single" w:sz="4"/>
              <w:right w:val="single" w:sz="4"/>
            </w:tcBorders>
          </w:tcPr>
          <w:p>
            <w:pPr>
              <w:pStyle w:val="0"/>
            </w:pPr>
            <w:r>
              <w:rPr>
                <w:sz w:val="24"/>
              </w:rPr>
            </w:r>
          </w:p>
        </w:tc>
      </w:tr>
      <w:tr>
        <w:tc>
          <w:tcPr>
            <w:tcW w:w="3231"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Дата предыдущей выписки</w:t>
            </w:r>
          </w:p>
        </w:tc>
        <w:tc>
          <w:tcPr>
            <w:tcW w:w="1134" w:type="dxa"/>
            <w:vAlign w:val="bottom"/>
            <w:tcBorders>
              <w:top w:val="single" w:sz="4"/>
              <w:left w:val="single" w:sz="4"/>
              <w:bottom w:val="single" w:sz="4"/>
              <w:right w:val="single" w:sz="4"/>
            </w:tcBorders>
          </w:tcPr>
          <w:p>
            <w:pPr>
              <w:pStyle w:val="0"/>
            </w:pPr>
            <w:r>
              <w:rPr>
                <w:sz w:val="24"/>
              </w:rPr>
            </w:r>
          </w:p>
        </w:tc>
      </w:tr>
      <w:tr>
        <w:tc>
          <w:tcPr>
            <w:tcW w:w="3231" w:type="dxa"/>
            <w:tcBorders>
              <w:top w:val="nil"/>
              <w:left w:val="nil"/>
              <w:bottom w:val="nil"/>
              <w:right w:val="nil"/>
            </w:tcBorders>
          </w:tcPr>
          <w:p>
            <w:pPr>
              <w:pStyle w:val="0"/>
            </w:pPr>
            <w:r>
              <w:rPr>
                <w:sz w:val="24"/>
              </w:rPr>
              <w:t xml:space="preserve">Орган Федерального казначейства</w:t>
            </w:r>
          </w:p>
        </w:tc>
        <w:tc>
          <w:tcPr>
            <w:tcW w:w="2948" w:type="dxa"/>
            <w:vAlign w:val="bottom"/>
            <w:tcBorders>
              <w:top w:val="nil"/>
              <w:left w:val="nil"/>
              <w:bottom w:val="nil"/>
              <w:right w:val="nil"/>
            </w:tcBorders>
          </w:tcPr>
          <w:p>
            <w:pPr>
              <w:pStyle w:val="0"/>
              <w:jc w:val="center"/>
            </w:pPr>
            <w:r>
              <w:rPr>
                <w:sz w:val="24"/>
              </w:rPr>
              <w:t xml:space="preserve">__________________</w:t>
            </w:r>
          </w:p>
        </w:tc>
        <w:tc>
          <w:tcPr>
            <w:tcW w:w="1757" w:type="dxa"/>
            <w:vAlign w:val="bottom"/>
            <w:tcBorders>
              <w:top w:val="nil"/>
              <w:left w:val="nil"/>
              <w:bottom w:val="nil"/>
              <w:right w:val="single" w:sz="4"/>
            </w:tcBorders>
          </w:tcPr>
          <w:p>
            <w:pPr>
              <w:pStyle w:val="0"/>
              <w:jc w:val="right"/>
            </w:pPr>
            <w:r>
              <w:rPr>
                <w:sz w:val="24"/>
              </w:rPr>
              <w:t xml:space="preserve">по КОФК</w:t>
            </w:r>
          </w:p>
        </w:tc>
        <w:tc>
          <w:tcPr>
            <w:tcW w:w="1134" w:type="dxa"/>
            <w:vAlign w:val="bottom"/>
            <w:tcBorders>
              <w:top w:val="single" w:sz="4"/>
              <w:left w:val="single" w:sz="4"/>
              <w:bottom w:val="single" w:sz="4"/>
              <w:right w:val="single" w:sz="4"/>
            </w:tcBorders>
          </w:tcPr>
          <w:p>
            <w:pPr>
              <w:pStyle w:val="0"/>
            </w:pPr>
            <w:r>
              <w:rPr>
                <w:sz w:val="24"/>
              </w:rPr>
            </w:r>
          </w:p>
        </w:tc>
      </w:tr>
      <w:tr>
        <w:tc>
          <w:tcPr>
            <w:tcW w:w="3231" w:type="dxa"/>
            <w:tcBorders>
              <w:top w:val="nil"/>
              <w:left w:val="nil"/>
              <w:bottom w:val="nil"/>
              <w:right w:val="nil"/>
            </w:tcBorders>
          </w:tcPr>
          <w:p>
            <w:pPr>
              <w:pStyle w:val="0"/>
            </w:pPr>
            <w:r>
              <w:rPr>
                <w:sz w:val="24"/>
              </w:rPr>
            </w:r>
          </w:p>
        </w:tc>
        <w:tc>
          <w:tcPr>
            <w:tcW w:w="2948"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по Сводному реестру</w:t>
            </w:r>
          </w:p>
        </w:tc>
        <w:tc>
          <w:tcPr>
            <w:tcW w:w="1134" w:type="dxa"/>
            <w:vAlign w:val="bottom"/>
            <w:tcBorders>
              <w:top w:val="single" w:sz="4"/>
              <w:left w:val="single" w:sz="4"/>
              <w:bottom w:val="single" w:sz="4"/>
              <w:right w:val="single" w:sz="4"/>
            </w:tcBorders>
          </w:tcPr>
          <w:p>
            <w:pPr>
              <w:pStyle w:val="0"/>
            </w:pPr>
            <w:r>
              <w:rPr>
                <w:sz w:val="24"/>
              </w:rPr>
            </w:r>
          </w:p>
        </w:tc>
      </w:tr>
      <w:tr>
        <w:tc>
          <w:tcPr>
            <w:tcW w:w="3231" w:type="dxa"/>
            <w:tcBorders>
              <w:top w:val="nil"/>
              <w:left w:val="nil"/>
              <w:bottom w:val="nil"/>
              <w:right w:val="nil"/>
            </w:tcBorders>
          </w:tcPr>
          <w:p>
            <w:pPr>
              <w:pStyle w:val="0"/>
            </w:pPr>
            <w:r>
              <w:rPr>
                <w:sz w:val="24"/>
              </w:rPr>
              <w:t xml:space="preserve">Получатель средств из бюджета</w:t>
            </w:r>
          </w:p>
        </w:tc>
        <w:tc>
          <w:tcPr>
            <w:tcW w:w="2948" w:type="dxa"/>
            <w:vAlign w:val="bottom"/>
            <w:tcBorders>
              <w:top w:val="nil"/>
              <w:left w:val="nil"/>
              <w:bottom w:val="nil"/>
              <w:right w:val="nil"/>
            </w:tcBorders>
          </w:tcPr>
          <w:p>
            <w:pPr>
              <w:pStyle w:val="0"/>
              <w:jc w:val="center"/>
            </w:pPr>
            <w:r>
              <w:rPr>
                <w:sz w:val="24"/>
              </w:rPr>
              <w:t xml:space="preserve">__________________</w:t>
            </w:r>
          </w:p>
        </w:tc>
        <w:tc>
          <w:tcPr>
            <w:tcW w:w="1757" w:type="dxa"/>
            <w:vAlign w:val="bottom"/>
            <w:tcBorders>
              <w:top w:val="nil"/>
              <w:left w:val="nil"/>
              <w:bottom w:val="nil"/>
              <w:right w:val="single" w:sz="4"/>
            </w:tcBorders>
          </w:tcPr>
          <w:p>
            <w:pPr>
              <w:pStyle w:val="0"/>
              <w:jc w:val="right"/>
            </w:pPr>
            <w:r>
              <w:rPr>
                <w:sz w:val="24"/>
              </w:rPr>
              <w:t xml:space="preserve">по ОКПО</w:t>
            </w:r>
          </w:p>
        </w:tc>
        <w:tc>
          <w:tcPr>
            <w:tcW w:w="1134" w:type="dxa"/>
            <w:vAlign w:val="bottom"/>
            <w:tcBorders>
              <w:top w:val="single" w:sz="4"/>
              <w:left w:val="single" w:sz="4"/>
              <w:bottom w:val="single" w:sz="4"/>
              <w:right w:val="single" w:sz="4"/>
            </w:tcBorders>
          </w:tcPr>
          <w:p>
            <w:pPr>
              <w:pStyle w:val="0"/>
            </w:pPr>
            <w:r>
              <w:rPr>
                <w:sz w:val="24"/>
              </w:rPr>
            </w:r>
          </w:p>
        </w:tc>
      </w:tr>
      <w:tr>
        <w:tc>
          <w:tcPr>
            <w:tcW w:w="3231" w:type="dxa"/>
            <w:tcBorders>
              <w:top w:val="nil"/>
              <w:left w:val="nil"/>
              <w:bottom w:val="nil"/>
              <w:right w:val="nil"/>
            </w:tcBorders>
          </w:tcPr>
          <w:p>
            <w:pPr>
              <w:pStyle w:val="0"/>
            </w:pPr>
            <w:r>
              <w:rPr>
                <w:sz w:val="24"/>
              </w:rPr>
              <w:t xml:space="preserve">Вышестоящий получатель средств из бюджета</w:t>
            </w:r>
          </w:p>
        </w:tc>
        <w:tc>
          <w:tcPr>
            <w:tcW w:w="2948" w:type="dxa"/>
            <w:vAlign w:val="bottom"/>
            <w:tcBorders>
              <w:top w:val="nil"/>
              <w:left w:val="nil"/>
              <w:bottom w:val="nil"/>
              <w:right w:val="nil"/>
            </w:tcBorders>
          </w:tcPr>
          <w:p>
            <w:pPr>
              <w:pStyle w:val="0"/>
              <w:jc w:val="center"/>
            </w:pPr>
            <w:r>
              <w:rPr>
                <w:sz w:val="24"/>
              </w:rPr>
              <w:t xml:space="preserve">__________________</w:t>
            </w:r>
          </w:p>
        </w:tc>
        <w:tc>
          <w:tcPr>
            <w:tcW w:w="1757" w:type="dxa"/>
            <w:vAlign w:val="bottom"/>
            <w:tcBorders>
              <w:top w:val="nil"/>
              <w:left w:val="nil"/>
              <w:bottom w:val="nil"/>
              <w:right w:val="single" w:sz="4"/>
            </w:tcBorders>
          </w:tcPr>
          <w:p>
            <w:pPr>
              <w:pStyle w:val="0"/>
              <w:jc w:val="right"/>
            </w:pPr>
            <w:r>
              <w:rPr>
                <w:sz w:val="24"/>
              </w:rPr>
              <w:t xml:space="preserve">по ОКПО</w:t>
            </w:r>
          </w:p>
        </w:tc>
        <w:tc>
          <w:tcPr>
            <w:tcW w:w="1134" w:type="dxa"/>
            <w:vAlign w:val="bottom"/>
            <w:tcBorders>
              <w:top w:val="single" w:sz="4"/>
              <w:left w:val="single" w:sz="4"/>
              <w:bottom w:val="single" w:sz="4"/>
              <w:right w:val="single" w:sz="4"/>
            </w:tcBorders>
          </w:tcPr>
          <w:p>
            <w:pPr>
              <w:pStyle w:val="0"/>
            </w:pPr>
            <w:r>
              <w:rPr>
                <w:sz w:val="24"/>
              </w:rPr>
            </w:r>
          </w:p>
        </w:tc>
      </w:tr>
      <w:tr>
        <w:tc>
          <w:tcPr>
            <w:tcW w:w="3231" w:type="dxa"/>
            <w:tcBorders>
              <w:top w:val="nil"/>
              <w:left w:val="nil"/>
              <w:bottom w:val="nil"/>
              <w:right w:val="nil"/>
            </w:tcBorders>
          </w:tcPr>
          <w:p>
            <w:pPr>
              <w:pStyle w:val="0"/>
            </w:pPr>
            <w:r>
              <w:rPr>
                <w:sz w:val="24"/>
              </w:rPr>
              <w:t xml:space="preserve">Периодичность: ежедневная</w:t>
            </w:r>
          </w:p>
        </w:tc>
        <w:tc>
          <w:tcPr>
            <w:tcW w:w="2948"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pPr>
            <w:r>
              <w:rPr>
                <w:sz w:val="24"/>
              </w:rPr>
            </w:r>
          </w:p>
        </w:tc>
        <w:tc>
          <w:tcPr>
            <w:tcW w:w="1134" w:type="dxa"/>
            <w:vAlign w:val="bottom"/>
            <w:tcBorders>
              <w:top w:val="single" w:sz="4"/>
              <w:left w:val="single" w:sz="4"/>
              <w:bottom w:val="single" w:sz="4"/>
              <w:right w:val="single" w:sz="4"/>
            </w:tcBorders>
          </w:tcPr>
          <w:p>
            <w:pPr>
              <w:pStyle w:val="0"/>
            </w:pPr>
            <w:r>
              <w:rPr>
                <w:sz w:val="24"/>
              </w:rPr>
            </w:r>
          </w:p>
        </w:tc>
      </w:tr>
      <w:tr>
        <w:tc>
          <w:tcPr>
            <w:tcW w:w="3231" w:type="dxa"/>
            <w:tcBorders>
              <w:top w:val="nil"/>
              <w:left w:val="nil"/>
              <w:bottom w:val="nil"/>
              <w:right w:val="nil"/>
            </w:tcBorders>
          </w:tcPr>
          <w:p>
            <w:pPr>
              <w:pStyle w:val="0"/>
            </w:pPr>
            <w:r>
              <w:rPr>
                <w:sz w:val="24"/>
              </w:rPr>
              <w:t xml:space="preserve">Единица измерения: руб.</w:t>
            </w:r>
          </w:p>
        </w:tc>
        <w:tc>
          <w:tcPr>
            <w:tcW w:w="2948"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по ОКЕИ</w:t>
            </w:r>
          </w:p>
        </w:tc>
        <w:tc>
          <w:tcPr>
            <w:tcW w:w="1134" w:type="dxa"/>
            <w:vAlign w:val="bottom"/>
            <w:tcBorders>
              <w:top w:val="single" w:sz="4"/>
              <w:left w:val="single" w:sz="4"/>
              <w:bottom w:val="single" w:sz="4"/>
              <w:right w:val="single" w:sz="4"/>
            </w:tcBorders>
          </w:tcPr>
          <w:p>
            <w:pPr>
              <w:pStyle w:val="0"/>
              <w:jc w:val="center"/>
            </w:pPr>
            <w:r>
              <w:rPr>
                <w:sz w:val="24"/>
              </w:rPr>
              <w:t xml:space="preserve">383</w:t>
            </w:r>
          </w:p>
        </w:tc>
      </w:tr>
    </w:tbl>
    <w:p>
      <w:pPr>
        <w:pStyle w:val="0"/>
        <w:jc w:val="both"/>
      </w:pPr>
      <w:r>
        <w:rPr>
          <w:sz w:val="24"/>
        </w:rPr>
      </w:r>
    </w:p>
    <w:p>
      <w:pPr>
        <w:pStyle w:val="1"/>
        <w:jc w:val="both"/>
      </w:pPr>
      <w:r>
        <w:rPr>
          <w:sz w:val="20"/>
        </w:rPr>
        <w:t xml:space="preserve">                    1. Остаток средств на лицевом счете</w:t>
      </w:r>
    </w:p>
    <w:p>
      <w:pPr>
        <w:pStyle w:val="0"/>
        <w:jc w:val="both"/>
      </w:pPr>
      <w:r>
        <w:rPr>
          <w:sz w:val="24"/>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3046"/>
        <w:gridCol w:w="3046"/>
        <w:gridCol w:w="2948"/>
      </w:tblGrid>
      <w:tr>
        <w:tc>
          <w:tcPr>
            <w:tcW w:w="3046" w:type="dxa"/>
            <w:tcBorders>
              <w:left w:val="nil"/>
            </w:tcBorders>
          </w:tcPr>
          <w:p>
            <w:pPr>
              <w:pStyle w:val="0"/>
              <w:jc w:val="center"/>
            </w:pPr>
            <w:r>
              <w:rPr>
                <w:sz w:val="24"/>
              </w:rPr>
              <w:t xml:space="preserve">Наименование показателя</w:t>
            </w:r>
          </w:p>
        </w:tc>
        <w:tc>
          <w:tcPr>
            <w:tcW w:w="3046" w:type="dxa"/>
          </w:tcPr>
          <w:p>
            <w:pPr>
              <w:pStyle w:val="0"/>
              <w:jc w:val="center"/>
            </w:pPr>
            <w:r>
              <w:rPr>
                <w:sz w:val="24"/>
              </w:rPr>
              <w:t xml:space="preserve">Всего</w:t>
            </w:r>
          </w:p>
        </w:tc>
        <w:tc>
          <w:tcPr>
            <w:tcW w:w="2948" w:type="dxa"/>
            <w:tcBorders>
              <w:right w:val="nil"/>
            </w:tcBorders>
          </w:tcPr>
          <w:p>
            <w:pPr>
              <w:pStyle w:val="0"/>
              <w:jc w:val="center"/>
            </w:pPr>
            <w:r>
              <w:rPr>
                <w:sz w:val="24"/>
              </w:rPr>
              <w:t xml:space="preserve">В том числе неразрешенный к использованию</w:t>
            </w:r>
          </w:p>
        </w:tc>
      </w:tr>
      <w:tr>
        <w:tc>
          <w:tcPr>
            <w:tcW w:w="3046" w:type="dxa"/>
            <w:tcBorders>
              <w:left w:val="nil"/>
            </w:tcBorders>
          </w:tcPr>
          <w:p>
            <w:pPr>
              <w:pStyle w:val="0"/>
              <w:jc w:val="center"/>
            </w:pPr>
            <w:r>
              <w:rPr>
                <w:sz w:val="24"/>
              </w:rPr>
              <w:t xml:space="preserve">1</w:t>
            </w:r>
          </w:p>
        </w:tc>
        <w:tc>
          <w:tcPr>
            <w:tcW w:w="3046" w:type="dxa"/>
          </w:tcPr>
          <w:p>
            <w:pPr>
              <w:pStyle w:val="0"/>
              <w:jc w:val="center"/>
            </w:pPr>
            <w:r>
              <w:rPr>
                <w:sz w:val="24"/>
              </w:rPr>
              <w:t xml:space="preserve">2</w:t>
            </w:r>
          </w:p>
        </w:tc>
        <w:tc>
          <w:tcPr>
            <w:tcW w:w="2948" w:type="dxa"/>
            <w:tcBorders>
              <w:right w:val="nil"/>
            </w:tcBorders>
          </w:tcPr>
          <w:p>
            <w:pPr>
              <w:pStyle w:val="0"/>
              <w:jc w:val="center"/>
            </w:pPr>
            <w:r>
              <w:rPr>
                <w:sz w:val="24"/>
              </w:rPr>
              <w:t xml:space="preserve">3</w:t>
            </w:r>
          </w:p>
        </w:tc>
      </w:tr>
      <w:tr>
        <w:tblPrEx>
          <w:tblBorders>
            <w:right w:val="single" w:sz="4"/>
          </w:tblBorders>
        </w:tblPrEx>
        <w:tc>
          <w:tcPr>
            <w:tcW w:w="3046" w:type="dxa"/>
            <w:tcBorders>
              <w:left w:val="nil"/>
            </w:tcBorders>
          </w:tcPr>
          <w:p>
            <w:pPr>
              <w:pStyle w:val="0"/>
            </w:pPr>
            <w:r>
              <w:rPr>
                <w:sz w:val="24"/>
              </w:rPr>
              <w:t xml:space="preserve">На начало дня</w:t>
            </w:r>
          </w:p>
        </w:tc>
        <w:tc>
          <w:tcPr>
            <w:tcW w:w="3046" w:type="dxa"/>
          </w:tcPr>
          <w:p>
            <w:pPr>
              <w:pStyle w:val="0"/>
            </w:pPr>
            <w:r>
              <w:rPr>
                <w:sz w:val="24"/>
              </w:rPr>
            </w:r>
          </w:p>
        </w:tc>
        <w:tc>
          <w:tcPr>
            <w:tcW w:w="2948" w:type="dxa"/>
          </w:tcPr>
          <w:p>
            <w:pPr>
              <w:pStyle w:val="0"/>
            </w:pPr>
            <w:r>
              <w:rPr>
                <w:sz w:val="24"/>
              </w:rPr>
            </w:r>
          </w:p>
        </w:tc>
      </w:tr>
      <w:tr>
        <w:tblPrEx>
          <w:tblBorders>
            <w:right w:val="single" w:sz="4"/>
          </w:tblBorders>
        </w:tblPrEx>
        <w:tc>
          <w:tcPr>
            <w:tcW w:w="3046" w:type="dxa"/>
            <w:tcBorders>
              <w:left w:val="nil"/>
            </w:tcBorders>
          </w:tcPr>
          <w:p>
            <w:pPr>
              <w:pStyle w:val="0"/>
            </w:pPr>
            <w:r>
              <w:rPr>
                <w:sz w:val="24"/>
              </w:rPr>
              <w:t xml:space="preserve">На конец дня</w:t>
            </w:r>
          </w:p>
        </w:tc>
        <w:tc>
          <w:tcPr>
            <w:tcW w:w="3046" w:type="dxa"/>
          </w:tcPr>
          <w:p>
            <w:pPr>
              <w:pStyle w:val="0"/>
            </w:pPr>
            <w:r>
              <w:rPr>
                <w:sz w:val="24"/>
              </w:rPr>
            </w:r>
          </w:p>
        </w:tc>
        <w:tc>
          <w:tcPr>
            <w:tcW w:w="2948" w:type="dxa"/>
          </w:tcPr>
          <w:p>
            <w:pPr>
              <w:pStyle w:val="0"/>
            </w:pPr>
            <w:r>
              <w:rPr>
                <w:sz w:val="24"/>
              </w:rPr>
            </w:r>
          </w:p>
        </w:tc>
      </w:tr>
    </w:tbl>
    <w:p>
      <w:pPr>
        <w:pStyle w:val="0"/>
        <w:jc w:val="both"/>
      </w:pPr>
      <w:r>
        <w:rPr>
          <w:sz w:val="24"/>
        </w:rPr>
      </w:r>
    </w:p>
    <w:p>
      <w:pPr>
        <w:pStyle w:val="1"/>
        <w:jc w:val="both"/>
      </w:pPr>
      <w:r>
        <w:rPr>
          <w:sz w:val="20"/>
        </w:rPr>
        <w:t xml:space="preserve">                                                         Номер страницы ___</w:t>
      </w:r>
    </w:p>
    <w:p>
      <w:pPr>
        <w:pStyle w:val="1"/>
        <w:jc w:val="both"/>
      </w:pPr>
      <w:r>
        <w:rPr>
          <w:sz w:val="20"/>
        </w:rPr>
        <w:t xml:space="preserve">                                                          Всего страниц ___</w:t>
      </w:r>
    </w:p>
    <w:p>
      <w:pPr>
        <w:pStyle w:val="1"/>
        <w:jc w:val="both"/>
      </w:pPr>
      <w:r>
        <w:rPr>
          <w:sz w:val="20"/>
        </w:rPr>
      </w:r>
    </w:p>
    <w:p>
      <w:pPr>
        <w:pStyle w:val="1"/>
        <w:jc w:val="both"/>
      </w:pPr>
      <w:r>
        <w:rPr>
          <w:sz w:val="20"/>
        </w:rPr>
        <w:t xml:space="preserve">                                                        Форма 0531834, с. 2</w:t>
      </w:r>
    </w:p>
    <w:p>
      <w:pPr>
        <w:pStyle w:val="1"/>
        <w:jc w:val="both"/>
      </w:pPr>
      <w:r>
        <w:rPr>
          <w:sz w:val="20"/>
        </w:rPr>
      </w:r>
    </w:p>
    <w:p>
      <w:pPr>
        <w:pStyle w:val="1"/>
        <w:jc w:val="both"/>
      </w:pPr>
      <w:r>
        <w:rPr>
          <w:sz w:val="20"/>
        </w:rPr>
        <w:t xml:space="preserve">                                                    Номер лицевого счета___</w:t>
      </w:r>
    </w:p>
    <w:p>
      <w:pPr>
        <w:pStyle w:val="1"/>
        <w:jc w:val="both"/>
      </w:pPr>
      <w:r>
        <w:rPr>
          <w:sz w:val="20"/>
        </w:rPr>
        <w:t xml:space="preserve">                                                 за "__" __________ 20__ г.</w:t>
      </w:r>
    </w:p>
    <w:p>
      <w:pPr>
        <w:pStyle w:val="1"/>
        <w:jc w:val="both"/>
      </w:pPr>
      <w:r>
        <w:rPr>
          <w:sz w:val="20"/>
        </w:rPr>
      </w:r>
    </w:p>
    <w:p>
      <w:pPr>
        <w:pStyle w:val="1"/>
        <w:jc w:val="both"/>
      </w:pPr>
      <w:r>
        <w:rPr>
          <w:sz w:val="20"/>
        </w:rPr>
        <w:t xml:space="preserve">             2. Сведения о разрешенных операциях с субсидиями</w:t>
      </w:r>
    </w:p>
    <w:p>
      <w:pPr>
        <w:pStyle w:val="0"/>
        <w:jc w:val="both"/>
      </w:pPr>
      <w:r>
        <w:rPr>
          <w:sz w:val="24"/>
        </w:rPr>
      </w:r>
    </w:p>
    <w:tbl>
      <w:tblPr>
        <w:tblInd w:w="0" w:type="dxa"/>
        <w:tblLayout w:type="fixed"/>
        <w:tblBorders>
          <w:top w:val="single" w:sz="4"/>
          <w:bottom w:val="single" w:sz="4"/>
          <w:right w:val="single" w:sz="4"/>
          <w:insideV w:val="single" w:sz="4"/>
          <w:insideH w:val="single" w:sz="4"/>
        </w:tblBorders>
        <w:tblCellMar>
          <w:top w:w="102" w:type="dxa"/>
          <w:left w:w="62" w:type="dxa"/>
          <w:bottom w:w="102" w:type="dxa"/>
          <w:right w:w="62" w:type="dxa"/>
        </w:tblCellMar>
      </w:tblPr>
      <w:tblGrid>
        <w:gridCol w:w="1644"/>
        <w:gridCol w:w="850"/>
        <w:gridCol w:w="680"/>
        <w:gridCol w:w="2098"/>
        <w:gridCol w:w="1871"/>
        <w:gridCol w:w="963"/>
        <w:gridCol w:w="964"/>
      </w:tblGrid>
      <w:tr>
        <w:tblPrEx>
          <w:tblBorders>
            <w:right w:val="nil"/>
          </w:tblBorders>
        </w:tblPrEx>
        <w:tc>
          <w:tcPr>
            <w:gridSpan w:val="3"/>
            <w:tcW w:w="3174" w:type="dxa"/>
            <w:tcBorders>
              <w:left w:val="nil"/>
            </w:tcBorders>
          </w:tcPr>
          <w:p>
            <w:pPr>
              <w:pStyle w:val="0"/>
              <w:jc w:val="center"/>
            </w:pPr>
            <w:r>
              <w:rPr>
                <w:sz w:val="24"/>
              </w:rPr>
              <w:t xml:space="preserve">Документ</w:t>
            </w:r>
          </w:p>
        </w:tc>
        <w:tc>
          <w:tcPr>
            <w:tcW w:w="2098" w:type="dxa"/>
            <w:vMerge w:val="restart"/>
          </w:tcPr>
          <w:p>
            <w:pPr>
              <w:pStyle w:val="0"/>
              <w:jc w:val="center"/>
            </w:pPr>
            <w:r>
              <w:rPr>
                <w:sz w:val="24"/>
              </w:rPr>
              <w:t xml:space="preserve">Разрешенный к использованию остаток субсидий прошлых лет на начало 20__ г.</w:t>
            </w:r>
          </w:p>
        </w:tc>
        <w:tc>
          <w:tcPr>
            <w:tcW w:w="1871" w:type="dxa"/>
            <w:vMerge w:val="restart"/>
          </w:tcPr>
          <w:p>
            <w:pPr>
              <w:pStyle w:val="0"/>
              <w:jc w:val="center"/>
            </w:pPr>
            <w:r>
              <w:rPr>
                <w:sz w:val="24"/>
              </w:rPr>
              <w:t xml:space="preserve">Суммы возврата дебиторской задолженности прошлых лет</w:t>
            </w:r>
          </w:p>
        </w:tc>
        <w:tc>
          <w:tcPr>
            <w:gridSpan w:val="2"/>
            <w:tcW w:w="1927" w:type="dxa"/>
            <w:tcBorders>
              <w:right w:val="nil"/>
            </w:tcBorders>
          </w:tcPr>
          <w:p>
            <w:pPr>
              <w:pStyle w:val="0"/>
              <w:jc w:val="center"/>
            </w:pPr>
            <w:r>
              <w:rPr>
                <w:sz w:val="24"/>
              </w:rPr>
              <w:t xml:space="preserve">Планируемые</w:t>
            </w:r>
          </w:p>
        </w:tc>
      </w:tr>
      <w:tr>
        <w:tblPrEx>
          <w:tblBorders>
            <w:right w:val="nil"/>
          </w:tblBorders>
        </w:tblPrEx>
        <w:tc>
          <w:tcPr>
            <w:tcW w:w="1644" w:type="dxa"/>
            <w:tcBorders>
              <w:left w:val="nil"/>
            </w:tcBorders>
          </w:tcPr>
          <w:p>
            <w:pPr>
              <w:pStyle w:val="0"/>
              <w:jc w:val="center"/>
            </w:pPr>
            <w:r>
              <w:rPr>
                <w:sz w:val="24"/>
              </w:rPr>
              <w:t xml:space="preserve">наименование</w:t>
            </w:r>
          </w:p>
        </w:tc>
        <w:tc>
          <w:tcPr>
            <w:tcW w:w="850" w:type="dxa"/>
          </w:tcPr>
          <w:p>
            <w:pPr>
              <w:pStyle w:val="0"/>
              <w:jc w:val="center"/>
            </w:pPr>
            <w:r>
              <w:rPr>
                <w:sz w:val="24"/>
              </w:rPr>
              <w:t xml:space="preserve">номер</w:t>
            </w:r>
          </w:p>
        </w:tc>
        <w:tc>
          <w:tcPr>
            <w:tcW w:w="680" w:type="dxa"/>
          </w:tcPr>
          <w:p>
            <w:pPr>
              <w:pStyle w:val="0"/>
              <w:jc w:val="center"/>
            </w:pPr>
            <w:r>
              <w:rPr>
                <w:sz w:val="24"/>
              </w:rPr>
              <w:t xml:space="preserve">дата</w:t>
            </w:r>
          </w:p>
        </w:tc>
        <w:tc>
          <w:tcPr>
            <w:vMerge w:val="continue"/>
          </w:tcPr>
          <w:p/>
        </w:tc>
        <w:tc>
          <w:tcPr>
            <w:vMerge w:val="continue"/>
          </w:tcPr>
          <w:p/>
        </w:tc>
        <w:tc>
          <w:tcPr>
            <w:tcW w:w="963" w:type="dxa"/>
          </w:tcPr>
          <w:p>
            <w:pPr>
              <w:pStyle w:val="0"/>
              <w:jc w:val="center"/>
            </w:pPr>
            <w:r>
              <w:rPr>
                <w:sz w:val="24"/>
              </w:rPr>
              <w:t xml:space="preserve">поступления</w:t>
            </w:r>
          </w:p>
        </w:tc>
        <w:tc>
          <w:tcPr>
            <w:tcW w:w="964" w:type="dxa"/>
            <w:tcBorders>
              <w:right w:val="nil"/>
            </w:tcBorders>
          </w:tcPr>
          <w:p>
            <w:pPr>
              <w:pStyle w:val="0"/>
              <w:jc w:val="center"/>
            </w:pPr>
            <w:r>
              <w:rPr>
                <w:sz w:val="24"/>
              </w:rPr>
              <w:t xml:space="preserve">выплаты</w:t>
            </w:r>
          </w:p>
        </w:tc>
      </w:tr>
      <w:tr>
        <w:tblPrEx>
          <w:tblBorders>
            <w:right w:val="nil"/>
          </w:tblBorders>
        </w:tblPrEx>
        <w:tc>
          <w:tcPr>
            <w:tcW w:w="1644" w:type="dxa"/>
            <w:tcBorders>
              <w:left w:val="nil"/>
            </w:tcBorders>
          </w:tcPr>
          <w:p>
            <w:pPr>
              <w:pStyle w:val="0"/>
              <w:jc w:val="center"/>
            </w:pPr>
            <w:r>
              <w:rPr>
                <w:sz w:val="24"/>
              </w:rPr>
              <w:t xml:space="preserve">1</w:t>
            </w:r>
          </w:p>
        </w:tc>
        <w:tc>
          <w:tcPr>
            <w:tcW w:w="850" w:type="dxa"/>
          </w:tcPr>
          <w:p>
            <w:pPr>
              <w:pStyle w:val="0"/>
              <w:jc w:val="center"/>
            </w:pPr>
            <w:r>
              <w:rPr>
                <w:sz w:val="24"/>
              </w:rPr>
              <w:t xml:space="preserve">2</w:t>
            </w:r>
          </w:p>
        </w:tc>
        <w:tc>
          <w:tcPr>
            <w:tcW w:w="680" w:type="dxa"/>
          </w:tcPr>
          <w:p>
            <w:pPr>
              <w:pStyle w:val="0"/>
              <w:jc w:val="center"/>
            </w:pPr>
            <w:r>
              <w:rPr>
                <w:sz w:val="24"/>
              </w:rPr>
              <w:t xml:space="preserve">3</w:t>
            </w:r>
          </w:p>
        </w:tc>
        <w:tc>
          <w:tcPr>
            <w:tcW w:w="2098" w:type="dxa"/>
          </w:tcPr>
          <w:p>
            <w:pPr>
              <w:pStyle w:val="0"/>
              <w:jc w:val="center"/>
            </w:pPr>
            <w:r>
              <w:rPr>
                <w:sz w:val="24"/>
              </w:rPr>
              <w:t xml:space="preserve">4</w:t>
            </w:r>
          </w:p>
        </w:tc>
        <w:tc>
          <w:tcPr>
            <w:tcW w:w="1871" w:type="dxa"/>
          </w:tcPr>
          <w:p>
            <w:pPr>
              <w:pStyle w:val="0"/>
              <w:jc w:val="center"/>
            </w:pPr>
            <w:r>
              <w:rPr>
                <w:sz w:val="24"/>
              </w:rPr>
              <w:t xml:space="preserve">5</w:t>
            </w:r>
          </w:p>
        </w:tc>
        <w:tc>
          <w:tcPr>
            <w:tcW w:w="963" w:type="dxa"/>
          </w:tcPr>
          <w:p>
            <w:pPr>
              <w:pStyle w:val="0"/>
              <w:jc w:val="center"/>
            </w:pPr>
            <w:r>
              <w:rPr>
                <w:sz w:val="24"/>
              </w:rPr>
              <w:t xml:space="preserve">6</w:t>
            </w:r>
          </w:p>
        </w:tc>
        <w:tc>
          <w:tcPr>
            <w:tcW w:w="964" w:type="dxa"/>
            <w:tcBorders>
              <w:right w:val="nil"/>
            </w:tcBorders>
          </w:tcPr>
          <w:p>
            <w:pPr>
              <w:pStyle w:val="0"/>
              <w:jc w:val="center"/>
            </w:pPr>
            <w:r>
              <w:rPr>
                <w:sz w:val="24"/>
              </w:rPr>
              <w:t xml:space="preserve">7</w:t>
            </w:r>
          </w:p>
        </w:tc>
      </w:tr>
      <w:tr>
        <w:tblPrEx>
          <w:tblBorders>
            <w:left w:val="single" w:sz="4"/>
          </w:tblBorders>
        </w:tblPrEx>
        <w:tc>
          <w:tcPr>
            <w:tcW w:w="1644" w:type="dxa"/>
          </w:tcPr>
          <w:p>
            <w:pPr>
              <w:pStyle w:val="0"/>
            </w:pPr>
            <w:r>
              <w:rPr>
                <w:sz w:val="24"/>
              </w:rPr>
            </w:r>
          </w:p>
        </w:tc>
        <w:tc>
          <w:tcPr>
            <w:tcW w:w="850" w:type="dxa"/>
          </w:tcPr>
          <w:p>
            <w:pPr>
              <w:pStyle w:val="0"/>
            </w:pPr>
            <w:r>
              <w:rPr>
                <w:sz w:val="24"/>
              </w:rPr>
            </w:r>
          </w:p>
        </w:tc>
        <w:tc>
          <w:tcPr>
            <w:tcW w:w="680" w:type="dxa"/>
          </w:tcPr>
          <w:p>
            <w:pPr>
              <w:pStyle w:val="0"/>
            </w:pPr>
            <w:r>
              <w:rPr>
                <w:sz w:val="24"/>
              </w:rPr>
            </w:r>
          </w:p>
        </w:tc>
        <w:tc>
          <w:tcPr>
            <w:tcW w:w="2098" w:type="dxa"/>
          </w:tcPr>
          <w:p>
            <w:pPr>
              <w:pStyle w:val="0"/>
            </w:pPr>
            <w:r>
              <w:rPr>
                <w:sz w:val="24"/>
              </w:rPr>
            </w:r>
          </w:p>
        </w:tc>
        <w:tc>
          <w:tcPr>
            <w:tcW w:w="1871" w:type="dxa"/>
          </w:tcPr>
          <w:p>
            <w:pPr>
              <w:pStyle w:val="0"/>
            </w:pPr>
            <w:r>
              <w:rPr>
                <w:sz w:val="24"/>
              </w:rPr>
            </w:r>
          </w:p>
        </w:tc>
        <w:tc>
          <w:tcPr>
            <w:tcW w:w="963" w:type="dxa"/>
          </w:tcPr>
          <w:p>
            <w:pPr>
              <w:pStyle w:val="0"/>
            </w:pPr>
            <w:r>
              <w:rPr>
                <w:sz w:val="24"/>
              </w:rPr>
            </w:r>
          </w:p>
        </w:tc>
        <w:tc>
          <w:tcPr>
            <w:tcW w:w="964" w:type="dxa"/>
          </w:tcPr>
          <w:p>
            <w:pPr>
              <w:pStyle w:val="0"/>
            </w:pPr>
            <w:r>
              <w:rPr>
                <w:sz w:val="24"/>
              </w:rPr>
            </w:r>
          </w:p>
        </w:tc>
      </w:tr>
      <w:tr>
        <w:tblPrEx>
          <w:tblBorders>
            <w:left w:val="single" w:sz="4"/>
          </w:tblBorders>
        </w:tblPrEx>
        <w:tc>
          <w:tcPr>
            <w:tcW w:w="1644" w:type="dxa"/>
          </w:tcPr>
          <w:p>
            <w:pPr>
              <w:pStyle w:val="0"/>
            </w:pPr>
            <w:r>
              <w:rPr>
                <w:sz w:val="24"/>
              </w:rPr>
            </w:r>
          </w:p>
        </w:tc>
        <w:tc>
          <w:tcPr>
            <w:tcW w:w="850" w:type="dxa"/>
          </w:tcPr>
          <w:p>
            <w:pPr>
              <w:pStyle w:val="0"/>
            </w:pPr>
            <w:r>
              <w:rPr>
                <w:sz w:val="24"/>
              </w:rPr>
            </w:r>
          </w:p>
        </w:tc>
        <w:tc>
          <w:tcPr>
            <w:tcW w:w="680" w:type="dxa"/>
          </w:tcPr>
          <w:p>
            <w:pPr>
              <w:pStyle w:val="0"/>
            </w:pPr>
            <w:r>
              <w:rPr>
                <w:sz w:val="24"/>
              </w:rPr>
            </w:r>
          </w:p>
        </w:tc>
        <w:tc>
          <w:tcPr>
            <w:tcW w:w="2098" w:type="dxa"/>
          </w:tcPr>
          <w:p>
            <w:pPr>
              <w:pStyle w:val="0"/>
            </w:pPr>
            <w:r>
              <w:rPr>
                <w:sz w:val="24"/>
              </w:rPr>
            </w:r>
          </w:p>
        </w:tc>
        <w:tc>
          <w:tcPr>
            <w:tcW w:w="1871" w:type="dxa"/>
          </w:tcPr>
          <w:p>
            <w:pPr>
              <w:pStyle w:val="0"/>
            </w:pPr>
            <w:r>
              <w:rPr>
                <w:sz w:val="24"/>
              </w:rPr>
            </w:r>
          </w:p>
        </w:tc>
        <w:tc>
          <w:tcPr>
            <w:tcW w:w="963" w:type="dxa"/>
          </w:tcPr>
          <w:p>
            <w:pPr>
              <w:pStyle w:val="0"/>
            </w:pPr>
            <w:r>
              <w:rPr>
                <w:sz w:val="24"/>
              </w:rPr>
            </w:r>
          </w:p>
        </w:tc>
        <w:tc>
          <w:tcPr>
            <w:tcW w:w="964" w:type="dxa"/>
          </w:tcPr>
          <w:p>
            <w:pPr>
              <w:pStyle w:val="0"/>
            </w:pPr>
            <w:r>
              <w:rPr>
                <w:sz w:val="24"/>
              </w:rPr>
            </w:r>
          </w:p>
        </w:tc>
      </w:tr>
      <w:tr>
        <w:tblPrEx>
          <w:tblBorders>
            <w:left w:val="single" w:sz="4"/>
          </w:tblBorders>
        </w:tblPrEx>
        <w:tc>
          <w:tcPr>
            <w:tcW w:w="1644" w:type="dxa"/>
          </w:tcPr>
          <w:p>
            <w:pPr>
              <w:pStyle w:val="0"/>
            </w:pPr>
            <w:r>
              <w:rPr>
                <w:sz w:val="24"/>
              </w:rPr>
            </w:r>
          </w:p>
        </w:tc>
        <w:tc>
          <w:tcPr>
            <w:tcW w:w="850" w:type="dxa"/>
          </w:tcPr>
          <w:p>
            <w:pPr>
              <w:pStyle w:val="0"/>
            </w:pPr>
            <w:r>
              <w:rPr>
                <w:sz w:val="24"/>
              </w:rPr>
            </w:r>
          </w:p>
        </w:tc>
        <w:tc>
          <w:tcPr>
            <w:tcW w:w="680" w:type="dxa"/>
          </w:tcPr>
          <w:p>
            <w:pPr>
              <w:pStyle w:val="0"/>
            </w:pPr>
            <w:r>
              <w:rPr>
                <w:sz w:val="24"/>
              </w:rPr>
            </w:r>
          </w:p>
        </w:tc>
        <w:tc>
          <w:tcPr>
            <w:tcW w:w="2098" w:type="dxa"/>
          </w:tcPr>
          <w:p>
            <w:pPr>
              <w:pStyle w:val="0"/>
            </w:pPr>
            <w:r>
              <w:rPr>
                <w:sz w:val="24"/>
              </w:rPr>
            </w:r>
          </w:p>
        </w:tc>
        <w:tc>
          <w:tcPr>
            <w:tcW w:w="1871" w:type="dxa"/>
          </w:tcPr>
          <w:p>
            <w:pPr>
              <w:pStyle w:val="0"/>
            </w:pPr>
            <w:r>
              <w:rPr>
                <w:sz w:val="24"/>
              </w:rPr>
            </w:r>
          </w:p>
        </w:tc>
        <w:tc>
          <w:tcPr>
            <w:tcW w:w="963" w:type="dxa"/>
          </w:tcPr>
          <w:p>
            <w:pPr>
              <w:pStyle w:val="0"/>
            </w:pPr>
            <w:r>
              <w:rPr>
                <w:sz w:val="24"/>
              </w:rPr>
            </w:r>
          </w:p>
        </w:tc>
        <w:tc>
          <w:tcPr>
            <w:tcW w:w="964" w:type="dxa"/>
          </w:tcPr>
          <w:p>
            <w:pPr>
              <w:pStyle w:val="0"/>
            </w:pPr>
            <w:r>
              <w:rPr>
                <w:sz w:val="24"/>
              </w:rPr>
            </w:r>
          </w:p>
        </w:tc>
      </w:tr>
      <w:tr>
        <w:tblPrEx>
          <w:tblBorders>
            <w:left w:val="single" w:sz="4"/>
          </w:tblBorders>
        </w:tblPrEx>
        <w:tc>
          <w:tcPr>
            <w:tcW w:w="1644" w:type="dxa"/>
          </w:tcPr>
          <w:p>
            <w:pPr>
              <w:pStyle w:val="0"/>
            </w:pPr>
            <w:r>
              <w:rPr>
                <w:sz w:val="24"/>
              </w:rPr>
            </w:r>
          </w:p>
        </w:tc>
        <w:tc>
          <w:tcPr>
            <w:tcW w:w="850" w:type="dxa"/>
          </w:tcPr>
          <w:p>
            <w:pPr>
              <w:pStyle w:val="0"/>
            </w:pPr>
            <w:r>
              <w:rPr>
                <w:sz w:val="24"/>
              </w:rPr>
            </w:r>
          </w:p>
        </w:tc>
        <w:tc>
          <w:tcPr>
            <w:tcW w:w="680" w:type="dxa"/>
          </w:tcPr>
          <w:p>
            <w:pPr>
              <w:pStyle w:val="0"/>
            </w:pPr>
            <w:r>
              <w:rPr>
                <w:sz w:val="24"/>
              </w:rPr>
            </w:r>
          </w:p>
        </w:tc>
        <w:tc>
          <w:tcPr>
            <w:tcW w:w="2098" w:type="dxa"/>
          </w:tcPr>
          <w:p>
            <w:pPr>
              <w:pStyle w:val="0"/>
            </w:pPr>
            <w:r>
              <w:rPr>
                <w:sz w:val="24"/>
              </w:rPr>
            </w:r>
          </w:p>
        </w:tc>
        <w:tc>
          <w:tcPr>
            <w:tcW w:w="1871" w:type="dxa"/>
          </w:tcPr>
          <w:p>
            <w:pPr>
              <w:pStyle w:val="0"/>
            </w:pPr>
            <w:r>
              <w:rPr>
                <w:sz w:val="24"/>
              </w:rPr>
            </w:r>
          </w:p>
        </w:tc>
        <w:tc>
          <w:tcPr>
            <w:tcW w:w="963" w:type="dxa"/>
          </w:tcPr>
          <w:p>
            <w:pPr>
              <w:pStyle w:val="0"/>
            </w:pPr>
            <w:r>
              <w:rPr>
                <w:sz w:val="24"/>
              </w:rPr>
            </w:r>
          </w:p>
        </w:tc>
        <w:tc>
          <w:tcPr>
            <w:tcW w:w="964" w:type="dxa"/>
          </w:tcPr>
          <w:p>
            <w:pPr>
              <w:pStyle w:val="0"/>
            </w:pPr>
            <w:r>
              <w:rPr>
                <w:sz w:val="24"/>
              </w:rPr>
            </w:r>
          </w:p>
        </w:tc>
      </w:tr>
      <w:tr>
        <w:tc>
          <w:tcPr>
            <w:gridSpan w:val="3"/>
            <w:tcW w:w="3174" w:type="dxa"/>
            <w:tcBorders>
              <w:left w:val="nil"/>
              <w:bottom w:val="nil"/>
            </w:tcBorders>
          </w:tcPr>
          <w:p>
            <w:pPr>
              <w:pStyle w:val="0"/>
              <w:jc w:val="right"/>
            </w:pPr>
            <w:r>
              <w:rPr>
                <w:sz w:val="24"/>
              </w:rPr>
              <w:t xml:space="preserve">Итого</w:t>
            </w:r>
          </w:p>
        </w:tc>
        <w:tc>
          <w:tcPr>
            <w:tcW w:w="2098" w:type="dxa"/>
          </w:tcPr>
          <w:p>
            <w:pPr>
              <w:pStyle w:val="0"/>
            </w:pPr>
            <w:r>
              <w:rPr>
                <w:sz w:val="24"/>
              </w:rPr>
            </w:r>
          </w:p>
        </w:tc>
        <w:tc>
          <w:tcPr>
            <w:tcW w:w="1871" w:type="dxa"/>
          </w:tcPr>
          <w:p>
            <w:pPr>
              <w:pStyle w:val="0"/>
            </w:pPr>
            <w:r>
              <w:rPr>
                <w:sz w:val="24"/>
              </w:rPr>
            </w:r>
          </w:p>
        </w:tc>
        <w:tc>
          <w:tcPr>
            <w:tcW w:w="963" w:type="dxa"/>
          </w:tcPr>
          <w:p>
            <w:pPr>
              <w:pStyle w:val="0"/>
            </w:pPr>
            <w:r>
              <w:rPr>
                <w:sz w:val="24"/>
              </w:rPr>
            </w:r>
          </w:p>
        </w:tc>
        <w:tc>
          <w:tcPr>
            <w:tcW w:w="964" w:type="dxa"/>
          </w:tcPr>
          <w:p>
            <w:pPr>
              <w:pStyle w:val="0"/>
            </w:pPr>
            <w:r>
              <w:rPr>
                <w:sz w:val="24"/>
              </w:rPr>
            </w:r>
          </w:p>
        </w:tc>
      </w:tr>
    </w:tbl>
    <w:p>
      <w:pPr>
        <w:pStyle w:val="0"/>
        <w:jc w:val="both"/>
      </w:pPr>
      <w:r>
        <w:rPr>
          <w:sz w:val="24"/>
        </w:rPr>
      </w:r>
    </w:p>
    <w:p>
      <w:pPr>
        <w:pStyle w:val="1"/>
        <w:jc w:val="both"/>
      </w:pPr>
      <w:r>
        <w:rPr>
          <w:sz w:val="20"/>
        </w:rPr>
        <w:t xml:space="preserve">                   3. Операции со средствами</w:t>
      </w:r>
    </w:p>
    <w:p>
      <w:pPr>
        <w:pStyle w:val="1"/>
        <w:jc w:val="both"/>
      </w:pPr>
      <w:r>
        <w:rPr>
          <w:sz w:val="20"/>
        </w:rPr>
        <w:t xml:space="preserve">                 получателя средств из бюджета</w:t>
      </w:r>
    </w:p>
    <w:p>
      <w:pPr>
        <w:pStyle w:val="0"/>
        <w:jc w:val="both"/>
      </w:pPr>
      <w:r>
        <w:rPr>
          <w:sz w:val="24"/>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1644"/>
        <w:gridCol w:w="850"/>
        <w:gridCol w:w="680"/>
        <w:gridCol w:w="1587"/>
        <w:gridCol w:w="850"/>
        <w:gridCol w:w="624"/>
        <w:gridCol w:w="680"/>
        <w:gridCol w:w="718"/>
        <w:gridCol w:w="718"/>
        <w:gridCol w:w="719"/>
      </w:tblGrid>
      <w:tr>
        <w:tc>
          <w:tcPr>
            <w:gridSpan w:val="3"/>
            <w:tcW w:w="3174" w:type="dxa"/>
            <w:tcBorders>
              <w:left w:val="nil"/>
            </w:tcBorders>
          </w:tcPr>
          <w:p>
            <w:pPr>
              <w:pStyle w:val="0"/>
              <w:jc w:val="center"/>
            </w:pPr>
            <w:r>
              <w:rPr>
                <w:sz w:val="24"/>
              </w:rPr>
              <w:t xml:space="preserve">Документ, подтверждающий проведение операций</w:t>
            </w:r>
          </w:p>
        </w:tc>
        <w:tc>
          <w:tcPr>
            <w:gridSpan w:val="3"/>
            <w:tcW w:w="3061" w:type="dxa"/>
          </w:tcPr>
          <w:p>
            <w:pPr>
              <w:pStyle w:val="0"/>
              <w:jc w:val="center"/>
            </w:pPr>
            <w:r>
              <w:rPr>
                <w:sz w:val="24"/>
              </w:rPr>
              <w:t xml:space="preserve">Документ получателя средств из бюджета</w:t>
            </w:r>
          </w:p>
        </w:tc>
        <w:tc>
          <w:tcPr>
            <w:tcW w:w="680" w:type="dxa"/>
            <w:vMerge w:val="restart"/>
          </w:tcPr>
          <w:p>
            <w:pPr>
              <w:pStyle w:val="0"/>
              <w:jc w:val="center"/>
            </w:pPr>
            <w:r>
              <w:rPr>
                <w:sz w:val="24"/>
              </w:rPr>
              <w:t xml:space="preserve">Код объекта капитальных вложений</w:t>
            </w:r>
          </w:p>
        </w:tc>
        <w:tc>
          <w:tcPr>
            <w:tcW w:w="718" w:type="dxa"/>
            <w:vMerge w:val="restart"/>
          </w:tcPr>
          <w:p>
            <w:pPr>
              <w:pStyle w:val="0"/>
              <w:jc w:val="center"/>
            </w:pPr>
            <w:r>
              <w:rPr>
                <w:sz w:val="24"/>
              </w:rPr>
              <w:t xml:space="preserve">Поступления</w:t>
            </w:r>
          </w:p>
        </w:tc>
        <w:tc>
          <w:tcPr>
            <w:tcW w:w="718" w:type="dxa"/>
            <w:vMerge w:val="restart"/>
          </w:tcPr>
          <w:p>
            <w:pPr>
              <w:pStyle w:val="0"/>
              <w:jc w:val="center"/>
            </w:pPr>
            <w:r>
              <w:rPr>
                <w:sz w:val="24"/>
              </w:rPr>
              <w:t xml:space="preserve">Выплаты</w:t>
            </w:r>
          </w:p>
        </w:tc>
        <w:tc>
          <w:tcPr>
            <w:tcW w:w="719" w:type="dxa"/>
            <w:tcBorders>
              <w:right w:val="nil"/>
            </w:tcBorders>
            <w:vMerge w:val="restart"/>
          </w:tcPr>
          <w:p>
            <w:pPr>
              <w:pStyle w:val="0"/>
              <w:jc w:val="center"/>
            </w:pPr>
            <w:r>
              <w:rPr>
                <w:sz w:val="24"/>
              </w:rPr>
              <w:t xml:space="preserve">Примечание</w:t>
            </w:r>
          </w:p>
        </w:tc>
      </w:tr>
      <w:tr>
        <w:tc>
          <w:tcPr>
            <w:tcW w:w="1644" w:type="dxa"/>
            <w:tcBorders>
              <w:left w:val="nil"/>
            </w:tcBorders>
          </w:tcPr>
          <w:p>
            <w:pPr>
              <w:pStyle w:val="0"/>
              <w:jc w:val="center"/>
            </w:pPr>
            <w:r>
              <w:rPr>
                <w:sz w:val="24"/>
              </w:rPr>
              <w:t xml:space="preserve">наименование</w:t>
            </w:r>
          </w:p>
        </w:tc>
        <w:tc>
          <w:tcPr>
            <w:tcW w:w="850" w:type="dxa"/>
          </w:tcPr>
          <w:p>
            <w:pPr>
              <w:pStyle w:val="0"/>
              <w:jc w:val="center"/>
            </w:pPr>
            <w:r>
              <w:rPr>
                <w:sz w:val="24"/>
              </w:rPr>
              <w:t xml:space="preserve">номер</w:t>
            </w:r>
          </w:p>
        </w:tc>
        <w:tc>
          <w:tcPr>
            <w:tcW w:w="680" w:type="dxa"/>
          </w:tcPr>
          <w:p>
            <w:pPr>
              <w:pStyle w:val="0"/>
              <w:jc w:val="center"/>
            </w:pPr>
            <w:r>
              <w:rPr>
                <w:sz w:val="24"/>
              </w:rPr>
              <w:t xml:space="preserve">дата</w:t>
            </w:r>
          </w:p>
        </w:tc>
        <w:tc>
          <w:tcPr>
            <w:tcW w:w="1587" w:type="dxa"/>
          </w:tcPr>
          <w:p>
            <w:pPr>
              <w:pStyle w:val="0"/>
              <w:jc w:val="center"/>
            </w:pPr>
            <w:r>
              <w:rPr>
                <w:sz w:val="24"/>
              </w:rPr>
              <w:t xml:space="preserve">наименование</w:t>
            </w:r>
          </w:p>
        </w:tc>
        <w:tc>
          <w:tcPr>
            <w:tcW w:w="850" w:type="dxa"/>
          </w:tcPr>
          <w:p>
            <w:pPr>
              <w:pStyle w:val="0"/>
              <w:jc w:val="center"/>
            </w:pPr>
            <w:r>
              <w:rPr>
                <w:sz w:val="24"/>
              </w:rPr>
              <w:t xml:space="preserve">номер</w:t>
            </w:r>
          </w:p>
        </w:tc>
        <w:tc>
          <w:tcPr>
            <w:tcW w:w="624" w:type="dxa"/>
          </w:tcPr>
          <w:p>
            <w:pPr>
              <w:pStyle w:val="0"/>
              <w:jc w:val="center"/>
            </w:pPr>
            <w:r>
              <w:rPr>
                <w:sz w:val="24"/>
              </w:rPr>
              <w:t xml:space="preserve">дата</w:t>
            </w:r>
          </w:p>
        </w:tc>
        <w:tc>
          <w:tcPr>
            <w:vMerge w:val="continue"/>
          </w:tcPr>
          <w:p/>
        </w:tc>
        <w:tc>
          <w:tcPr>
            <w:vMerge w:val="continue"/>
          </w:tcPr>
          <w:p/>
        </w:tc>
        <w:tc>
          <w:tcPr>
            <w:vMerge w:val="continue"/>
          </w:tcPr>
          <w:p/>
        </w:tc>
        <w:tc>
          <w:tcPr>
            <w:tcBorders>
              <w:right w:val="nil"/>
            </w:tcBorders>
            <w:vMerge w:val="continue"/>
          </w:tcPr>
          <w:p/>
        </w:tc>
      </w:tr>
      <w:tr>
        <w:tc>
          <w:tcPr>
            <w:tcW w:w="1644" w:type="dxa"/>
            <w:tcBorders>
              <w:left w:val="nil"/>
            </w:tcBorders>
          </w:tcPr>
          <w:p>
            <w:pPr>
              <w:pStyle w:val="0"/>
              <w:jc w:val="center"/>
            </w:pPr>
            <w:r>
              <w:rPr>
                <w:sz w:val="24"/>
              </w:rPr>
              <w:t xml:space="preserve">1</w:t>
            </w:r>
          </w:p>
        </w:tc>
        <w:tc>
          <w:tcPr>
            <w:tcW w:w="850" w:type="dxa"/>
          </w:tcPr>
          <w:p>
            <w:pPr>
              <w:pStyle w:val="0"/>
              <w:jc w:val="center"/>
            </w:pPr>
            <w:r>
              <w:rPr>
                <w:sz w:val="24"/>
              </w:rPr>
              <w:t xml:space="preserve">2</w:t>
            </w:r>
          </w:p>
        </w:tc>
        <w:tc>
          <w:tcPr>
            <w:tcW w:w="680" w:type="dxa"/>
          </w:tcPr>
          <w:p>
            <w:pPr>
              <w:pStyle w:val="0"/>
              <w:jc w:val="center"/>
            </w:pPr>
            <w:r>
              <w:rPr>
                <w:sz w:val="24"/>
              </w:rPr>
              <w:t xml:space="preserve">3</w:t>
            </w:r>
          </w:p>
        </w:tc>
        <w:tc>
          <w:tcPr>
            <w:tcW w:w="1587" w:type="dxa"/>
          </w:tcPr>
          <w:p>
            <w:pPr>
              <w:pStyle w:val="0"/>
              <w:jc w:val="center"/>
            </w:pPr>
            <w:r>
              <w:rPr>
                <w:sz w:val="24"/>
              </w:rPr>
              <w:t xml:space="preserve">4</w:t>
            </w:r>
          </w:p>
        </w:tc>
        <w:tc>
          <w:tcPr>
            <w:tcW w:w="850" w:type="dxa"/>
          </w:tcPr>
          <w:p>
            <w:pPr>
              <w:pStyle w:val="0"/>
              <w:jc w:val="center"/>
            </w:pPr>
            <w:r>
              <w:rPr>
                <w:sz w:val="24"/>
              </w:rPr>
              <w:t xml:space="preserve">5</w:t>
            </w:r>
          </w:p>
        </w:tc>
        <w:tc>
          <w:tcPr>
            <w:tcW w:w="624" w:type="dxa"/>
          </w:tcPr>
          <w:p>
            <w:pPr>
              <w:pStyle w:val="0"/>
              <w:jc w:val="center"/>
            </w:pPr>
            <w:r>
              <w:rPr>
                <w:sz w:val="24"/>
              </w:rPr>
              <w:t xml:space="preserve">6</w:t>
            </w:r>
          </w:p>
        </w:tc>
        <w:tc>
          <w:tcPr>
            <w:tcW w:w="680" w:type="dxa"/>
          </w:tcPr>
          <w:p>
            <w:pPr>
              <w:pStyle w:val="0"/>
              <w:jc w:val="center"/>
            </w:pPr>
            <w:r>
              <w:rPr>
                <w:sz w:val="24"/>
              </w:rPr>
              <w:t xml:space="preserve">7</w:t>
            </w:r>
          </w:p>
        </w:tc>
        <w:tc>
          <w:tcPr>
            <w:tcW w:w="718" w:type="dxa"/>
          </w:tcPr>
          <w:p>
            <w:pPr>
              <w:pStyle w:val="0"/>
              <w:jc w:val="center"/>
            </w:pPr>
            <w:r>
              <w:rPr>
                <w:sz w:val="24"/>
              </w:rPr>
              <w:t xml:space="preserve">8</w:t>
            </w:r>
          </w:p>
        </w:tc>
        <w:tc>
          <w:tcPr>
            <w:tcW w:w="718" w:type="dxa"/>
          </w:tcPr>
          <w:p>
            <w:pPr>
              <w:pStyle w:val="0"/>
              <w:jc w:val="center"/>
            </w:pPr>
            <w:r>
              <w:rPr>
                <w:sz w:val="24"/>
              </w:rPr>
              <w:t xml:space="preserve">9</w:t>
            </w:r>
          </w:p>
        </w:tc>
        <w:tc>
          <w:tcPr>
            <w:tcW w:w="719" w:type="dxa"/>
            <w:tcBorders>
              <w:right w:val="nil"/>
            </w:tcBorders>
          </w:tcPr>
          <w:p>
            <w:pPr>
              <w:pStyle w:val="0"/>
              <w:jc w:val="center"/>
            </w:pPr>
            <w:r>
              <w:rPr>
                <w:sz w:val="24"/>
              </w:rPr>
              <w:t xml:space="preserve">10</w:t>
            </w:r>
          </w:p>
        </w:tc>
      </w:tr>
      <w:tr>
        <w:tblPrEx>
          <w:tblBorders>
            <w:left w:val="single" w:sz="4"/>
          </w:tblBorders>
        </w:tblPrEx>
        <w:tc>
          <w:tcPr>
            <w:tcW w:w="1644" w:type="dxa"/>
          </w:tcPr>
          <w:p>
            <w:pPr>
              <w:pStyle w:val="0"/>
            </w:pPr>
            <w:r>
              <w:rPr>
                <w:sz w:val="24"/>
              </w:rPr>
            </w:r>
          </w:p>
        </w:tc>
        <w:tc>
          <w:tcPr>
            <w:tcW w:w="850" w:type="dxa"/>
          </w:tcPr>
          <w:p>
            <w:pPr>
              <w:pStyle w:val="0"/>
            </w:pPr>
            <w:r>
              <w:rPr>
                <w:sz w:val="24"/>
              </w:rPr>
            </w:r>
          </w:p>
        </w:tc>
        <w:tc>
          <w:tcPr>
            <w:tcW w:w="680" w:type="dxa"/>
          </w:tcPr>
          <w:p>
            <w:pPr>
              <w:pStyle w:val="0"/>
            </w:pPr>
            <w:r>
              <w:rPr>
                <w:sz w:val="24"/>
              </w:rPr>
            </w:r>
          </w:p>
        </w:tc>
        <w:tc>
          <w:tcPr>
            <w:tcW w:w="1587" w:type="dxa"/>
          </w:tcPr>
          <w:p>
            <w:pPr>
              <w:pStyle w:val="0"/>
            </w:pPr>
            <w:r>
              <w:rPr>
                <w:sz w:val="24"/>
              </w:rPr>
            </w:r>
          </w:p>
        </w:tc>
        <w:tc>
          <w:tcPr>
            <w:tcW w:w="850"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718" w:type="dxa"/>
          </w:tcPr>
          <w:p>
            <w:pPr>
              <w:pStyle w:val="0"/>
            </w:pPr>
            <w:r>
              <w:rPr>
                <w:sz w:val="24"/>
              </w:rPr>
            </w:r>
          </w:p>
        </w:tc>
        <w:tc>
          <w:tcPr>
            <w:tcW w:w="718" w:type="dxa"/>
          </w:tcPr>
          <w:p>
            <w:pPr>
              <w:pStyle w:val="0"/>
            </w:pPr>
            <w:r>
              <w:rPr>
                <w:sz w:val="24"/>
              </w:rPr>
            </w:r>
          </w:p>
        </w:tc>
        <w:tc>
          <w:tcPr>
            <w:tcW w:w="719" w:type="dxa"/>
            <w:tcBorders>
              <w:right w:val="nil"/>
            </w:tcBorders>
          </w:tcPr>
          <w:p>
            <w:pPr>
              <w:pStyle w:val="0"/>
            </w:pPr>
            <w:r>
              <w:rPr>
                <w:sz w:val="24"/>
              </w:rPr>
            </w:r>
          </w:p>
        </w:tc>
      </w:tr>
      <w:tr>
        <w:tblPrEx>
          <w:tblBorders>
            <w:left w:val="single" w:sz="4"/>
          </w:tblBorders>
        </w:tblPrEx>
        <w:tc>
          <w:tcPr>
            <w:tcW w:w="1644" w:type="dxa"/>
          </w:tcPr>
          <w:p>
            <w:pPr>
              <w:pStyle w:val="0"/>
            </w:pPr>
            <w:r>
              <w:rPr>
                <w:sz w:val="24"/>
              </w:rPr>
            </w:r>
          </w:p>
        </w:tc>
        <w:tc>
          <w:tcPr>
            <w:tcW w:w="850" w:type="dxa"/>
          </w:tcPr>
          <w:p>
            <w:pPr>
              <w:pStyle w:val="0"/>
            </w:pPr>
            <w:r>
              <w:rPr>
                <w:sz w:val="24"/>
              </w:rPr>
            </w:r>
          </w:p>
        </w:tc>
        <w:tc>
          <w:tcPr>
            <w:tcW w:w="680" w:type="dxa"/>
          </w:tcPr>
          <w:p>
            <w:pPr>
              <w:pStyle w:val="0"/>
            </w:pPr>
            <w:r>
              <w:rPr>
                <w:sz w:val="24"/>
              </w:rPr>
            </w:r>
          </w:p>
        </w:tc>
        <w:tc>
          <w:tcPr>
            <w:tcW w:w="1587" w:type="dxa"/>
          </w:tcPr>
          <w:p>
            <w:pPr>
              <w:pStyle w:val="0"/>
            </w:pPr>
            <w:r>
              <w:rPr>
                <w:sz w:val="24"/>
              </w:rPr>
            </w:r>
          </w:p>
        </w:tc>
        <w:tc>
          <w:tcPr>
            <w:tcW w:w="850"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718" w:type="dxa"/>
          </w:tcPr>
          <w:p>
            <w:pPr>
              <w:pStyle w:val="0"/>
            </w:pPr>
            <w:r>
              <w:rPr>
                <w:sz w:val="24"/>
              </w:rPr>
            </w:r>
          </w:p>
        </w:tc>
        <w:tc>
          <w:tcPr>
            <w:tcW w:w="718" w:type="dxa"/>
          </w:tcPr>
          <w:p>
            <w:pPr>
              <w:pStyle w:val="0"/>
            </w:pPr>
            <w:r>
              <w:rPr>
                <w:sz w:val="24"/>
              </w:rPr>
            </w:r>
          </w:p>
        </w:tc>
        <w:tc>
          <w:tcPr>
            <w:tcW w:w="719" w:type="dxa"/>
            <w:tcBorders>
              <w:right w:val="nil"/>
            </w:tcBorders>
          </w:tcPr>
          <w:p>
            <w:pPr>
              <w:pStyle w:val="0"/>
            </w:pPr>
            <w:r>
              <w:rPr>
                <w:sz w:val="24"/>
              </w:rPr>
            </w:r>
          </w:p>
        </w:tc>
      </w:tr>
      <w:tr>
        <w:tblPrEx>
          <w:tblBorders>
            <w:left w:val="single" w:sz="4"/>
          </w:tblBorders>
        </w:tblPrEx>
        <w:tc>
          <w:tcPr>
            <w:tcW w:w="1644" w:type="dxa"/>
          </w:tcPr>
          <w:p>
            <w:pPr>
              <w:pStyle w:val="0"/>
            </w:pPr>
            <w:r>
              <w:rPr>
                <w:sz w:val="24"/>
              </w:rPr>
            </w:r>
          </w:p>
        </w:tc>
        <w:tc>
          <w:tcPr>
            <w:tcW w:w="850" w:type="dxa"/>
          </w:tcPr>
          <w:p>
            <w:pPr>
              <w:pStyle w:val="0"/>
            </w:pPr>
            <w:r>
              <w:rPr>
                <w:sz w:val="24"/>
              </w:rPr>
            </w:r>
          </w:p>
        </w:tc>
        <w:tc>
          <w:tcPr>
            <w:tcW w:w="680" w:type="dxa"/>
          </w:tcPr>
          <w:p>
            <w:pPr>
              <w:pStyle w:val="0"/>
            </w:pPr>
            <w:r>
              <w:rPr>
                <w:sz w:val="24"/>
              </w:rPr>
            </w:r>
          </w:p>
        </w:tc>
        <w:tc>
          <w:tcPr>
            <w:tcW w:w="1587" w:type="dxa"/>
          </w:tcPr>
          <w:p>
            <w:pPr>
              <w:pStyle w:val="0"/>
            </w:pPr>
            <w:r>
              <w:rPr>
                <w:sz w:val="24"/>
              </w:rPr>
            </w:r>
          </w:p>
        </w:tc>
        <w:tc>
          <w:tcPr>
            <w:tcW w:w="850"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718" w:type="dxa"/>
          </w:tcPr>
          <w:p>
            <w:pPr>
              <w:pStyle w:val="0"/>
            </w:pPr>
            <w:r>
              <w:rPr>
                <w:sz w:val="24"/>
              </w:rPr>
            </w:r>
          </w:p>
        </w:tc>
        <w:tc>
          <w:tcPr>
            <w:tcW w:w="718" w:type="dxa"/>
          </w:tcPr>
          <w:p>
            <w:pPr>
              <w:pStyle w:val="0"/>
            </w:pPr>
            <w:r>
              <w:rPr>
                <w:sz w:val="24"/>
              </w:rPr>
            </w:r>
          </w:p>
        </w:tc>
        <w:tc>
          <w:tcPr>
            <w:tcW w:w="719" w:type="dxa"/>
            <w:tcBorders>
              <w:right w:val="nil"/>
            </w:tcBorders>
          </w:tcPr>
          <w:p>
            <w:pPr>
              <w:pStyle w:val="0"/>
            </w:pPr>
            <w:r>
              <w:rPr>
                <w:sz w:val="24"/>
              </w:rPr>
            </w:r>
          </w:p>
        </w:tc>
      </w:tr>
      <w:tr>
        <w:tblPrEx>
          <w:tblBorders>
            <w:left w:val="single" w:sz="4"/>
          </w:tblBorders>
        </w:tblPrEx>
        <w:tc>
          <w:tcPr>
            <w:tcW w:w="1644" w:type="dxa"/>
          </w:tcPr>
          <w:p>
            <w:pPr>
              <w:pStyle w:val="0"/>
            </w:pPr>
            <w:r>
              <w:rPr>
                <w:sz w:val="24"/>
              </w:rPr>
            </w:r>
          </w:p>
        </w:tc>
        <w:tc>
          <w:tcPr>
            <w:tcW w:w="850" w:type="dxa"/>
          </w:tcPr>
          <w:p>
            <w:pPr>
              <w:pStyle w:val="0"/>
            </w:pPr>
            <w:r>
              <w:rPr>
                <w:sz w:val="24"/>
              </w:rPr>
            </w:r>
          </w:p>
        </w:tc>
        <w:tc>
          <w:tcPr>
            <w:tcW w:w="680" w:type="dxa"/>
          </w:tcPr>
          <w:p>
            <w:pPr>
              <w:pStyle w:val="0"/>
            </w:pPr>
            <w:r>
              <w:rPr>
                <w:sz w:val="24"/>
              </w:rPr>
            </w:r>
          </w:p>
        </w:tc>
        <w:tc>
          <w:tcPr>
            <w:tcW w:w="1587" w:type="dxa"/>
          </w:tcPr>
          <w:p>
            <w:pPr>
              <w:pStyle w:val="0"/>
            </w:pPr>
            <w:r>
              <w:rPr>
                <w:sz w:val="24"/>
              </w:rPr>
            </w:r>
          </w:p>
        </w:tc>
        <w:tc>
          <w:tcPr>
            <w:tcW w:w="850"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718" w:type="dxa"/>
          </w:tcPr>
          <w:p>
            <w:pPr>
              <w:pStyle w:val="0"/>
            </w:pPr>
            <w:r>
              <w:rPr>
                <w:sz w:val="24"/>
              </w:rPr>
            </w:r>
          </w:p>
        </w:tc>
        <w:tc>
          <w:tcPr>
            <w:tcW w:w="718" w:type="dxa"/>
          </w:tcPr>
          <w:p>
            <w:pPr>
              <w:pStyle w:val="0"/>
            </w:pPr>
            <w:r>
              <w:rPr>
                <w:sz w:val="24"/>
              </w:rPr>
            </w:r>
          </w:p>
        </w:tc>
        <w:tc>
          <w:tcPr>
            <w:tcW w:w="719" w:type="dxa"/>
            <w:tcBorders>
              <w:right w:val="nil"/>
            </w:tcBorders>
          </w:tcPr>
          <w:p>
            <w:pPr>
              <w:pStyle w:val="0"/>
            </w:pPr>
            <w:r>
              <w:rPr>
                <w:sz w:val="24"/>
              </w:rPr>
            </w:r>
          </w:p>
        </w:tc>
      </w:tr>
      <w:tr>
        <w:tc>
          <w:tcPr>
            <w:gridSpan w:val="7"/>
            <w:tcW w:w="6915" w:type="dxa"/>
            <w:tcBorders>
              <w:left w:val="nil"/>
              <w:bottom w:val="nil"/>
            </w:tcBorders>
          </w:tcPr>
          <w:p>
            <w:pPr>
              <w:pStyle w:val="0"/>
              <w:jc w:val="right"/>
            </w:pPr>
            <w:r>
              <w:rPr>
                <w:sz w:val="24"/>
              </w:rPr>
              <w:t xml:space="preserve">Итого</w:t>
            </w:r>
          </w:p>
        </w:tc>
        <w:tc>
          <w:tcPr>
            <w:tcW w:w="718" w:type="dxa"/>
          </w:tcPr>
          <w:p>
            <w:pPr>
              <w:pStyle w:val="0"/>
            </w:pPr>
            <w:r>
              <w:rPr>
                <w:sz w:val="24"/>
              </w:rPr>
            </w:r>
          </w:p>
        </w:tc>
        <w:tc>
          <w:tcPr>
            <w:tcW w:w="718" w:type="dxa"/>
          </w:tcPr>
          <w:p>
            <w:pPr>
              <w:pStyle w:val="0"/>
            </w:pPr>
            <w:r>
              <w:rPr>
                <w:sz w:val="24"/>
              </w:rPr>
            </w:r>
          </w:p>
        </w:tc>
        <w:tc>
          <w:tcPr>
            <w:tcW w:w="719" w:type="dxa"/>
            <w:tcBorders>
              <w:right w:val="nil"/>
            </w:tcBorders>
          </w:tcPr>
          <w:p>
            <w:pPr>
              <w:pStyle w:val="0"/>
              <w:jc w:val="center"/>
            </w:pPr>
            <w:r>
              <w:rPr>
                <w:sz w:val="24"/>
              </w:rPr>
              <w:t xml:space="preserve">x</w:t>
            </w:r>
          </w:p>
        </w:tc>
      </w:tr>
    </w:tbl>
    <w:p>
      <w:pPr>
        <w:pStyle w:val="0"/>
        <w:jc w:val="both"/>
      </w:pPr>
      <w:r>
        <w:rPr>
          <w:sz w:val="24"/>
        </w:rPr>
      </w:r>
    </w:p>
    <w:p>
      <w:pPr>
        <w:pStyle w:val="1"/>
        <w:jc w:val="both"/>
      </w:pPr>
      <w:r>
        <w:rPr>
          <w:sz w:val="20"/>
        </w:rPr>
        <w:t xml:space="preserve">                                                         Номер страницы ___</w:t>
      </w:r>
    </w:p>
    <w:p>
      <w:pPr>
        <w:pStyle w:val="1"/>
        <w:jc w:val="both"/>
      </w:pPr>
      <w:r>
        <w:rPr>
          <w:sz w:val="20"/>
        </w:rPr>
        <w:t xml:space="preserve">                                                          Всего страниц ___</w:t>
      </w:r>
    </w:p>
    <w:p>
      <w:pPr>
        <w:pStyle w:val="1"/>
        <w:jc w:val="both"/>
      </w:pPr>
      <w:r>
        <w:rPr>
          <w:sz w:val="20"/>
        </w:rPr>
      </w:r>
    </w:p>
    <w:p>
      <w:pPr>
        <w:pStyle w:val="1"/>
        <w:jc w:val="both"/>
      </w:pPr>
      <w:r>
        <w:rPr>
          <w:sz w:val="20"/>
        </w:rPr>
        <w:t xml:space="preserve">                                                        Форма 0531834, с. 3</w:t>
      </w:r>
    </w:p>
    <w:p>
      <w:pPr>
        <w:pStyle w:val="1"/>
        <w:jc w:val="both"/>
      </w:pPr>
      <w:r>
        <w:rPr>
          <w:sz w:val="20"/>
        </w:rPr>
      </w:r>
    </w:p>
    <w:p>
      <w:pPr>
        <w:pStyle w:val="1"/>
        <w:jc w:val="both"/>
      </w:pPr>
      <w:r>
        <w:rPr>
          <w:sz w:val="20"/>
        </w:rPr>
        <w:t xml:space="preserve">                                                    Номер лицевого счета___</w:t>
      </w:r>
    </w:p>
    <w:p>
      <w:pPr>
        <w:pStyle w:val="1"/>
        <w:jc w:val="both"/>
      </w:pPr>
      <w:r>
        <w:rPr>
          <w:sz w:val="20"/>
        </w:rPr>
        <w:t xml:space="preserve">                                                 за "__" __________ 20__ г.</w:t>
      </w:r>
    </w:p>
    <w:p>
      <w:pPr>
        <w:pStyle w:val="1"/>
        <w:jc w:val="both"/>
      </w:pPr>
      <w:r>
        <w:rPr>
          <w:sz w:val="20"/>
        </w:rPr>
      </w:r>
    </w:p>
    <w:p>
      <w:pPr>
        <w:pStyle w:val="1"/>
        <w:jc w:val="both"/>
      </w:pPr>
      <w:r>
        <w:rPr>
          <w:sz w:val="20"/>
        </w:rPr>
        <w:t xml:space="preserve">           4. Операции по казначейскому обеспечению обязательств</w:t>
      </w:r>
    </w:p>
    <w:p>
      <w:pPr>
        <w:pStyle w:val="1"/>
        <w:jc w:val="both"/>
      </w:pPr>
      <w:r>
        <w:rPr>
          <w:sz w:val="20"/>
        </w:rPr>
      </w:r>
    </w:p>
    <w:p>
      <w:pPr>
        <w:pStyle w:val="1"/>
        <w:jc w:val="both"/>
      </w:pPr>
      <w:r>
        <w:rPr>
          <w:sz w:val="20"/>
        </w:rPr>
        <w:t xml:space="preserve">                          4.1. Изменение остатков</w:t>
      </w:r>
    </w:p>
    <w:p>
      <w:pPr>
        <w:pStyle w:val="0"/>
        <w:jc w:val="both"/>
      </w:pPr>
      <w:r>
        <w:rPr>
          <w:sz w:val="24"/>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2746"/>
        <w:gridCol w:w="2096"/>
        <w:gridCol w:w="2096"/>
        <w:gridCol w:w="2098"/>
      </w:tblGrid>
      <w:tr>
        <w:tc>
          <w:tcPr>
            <w:tcW w:w="2746" w:type="dxa"/>
            <w:tcBorders>
              <w:left w:val="nil"/>
            </w:tcBorders>
          </w:tcPr>
          <w:p>
            <w:pPr>
              <w:pStyle w:val="0"/>
              <w:jc w:val="center"/>
            </w:pPr>
            <w:r>
              <w:rPr>
                <w:sz w:val="24"/>
              </w:rPr>
              <w:t xml:space="preserve">Наименование показателя</w:t>
            </w:r>
          </w:p>
        </w:tc>
        <w:tc>
          <w:tcPr>
            <w:tcW w:w="2096" w:type="dxa"/>
          </w:tcPr>
          <w:p>
            <w:pPr>
              <w:pStyle w:val="0"/>
              <w:jc w:val="center"/>
            </w:pPr>
            <w:r>
              <w:rPr>
                <w:sz w:val="24"/>
              </w:rPr>
              <w:t xml:space="preserve">Получено</w:t>
            </w:r>
          </w:p>
        </w:tc>
        <w:tc>
          <w:tcPr>
            <w:tcW w:w="2096" w:type="dxa"/>
          </w:tcPr>
          <w:p>
            <w:pPr>
              <w:pStyle w:val="0"/>
              <w:jc w:val="center"/>
            </w:pPr>
            <w:r>
              <w:rPr>
                <w:sz w:val="24"/>
              </w:rPr>
              <w:t xml:space="preserve">Переведено</w:t>
            </w:r>
          </w:p>
        </w:tc>
        <w:tc>
          <w:tcPr>
            <w:tcW w:w="2098" w:type="dxa"/>
            <w:tcBorders>
              <w:right w:val="nil"/>
            </w:tcBorders>
          </w:tcPr>
          <w:p>
            <w:pPr>
              <w:pStyle w:val="0"/>
              <w:jc w:val="center"/>
            </w:pPr>
            <w:r>
              <w:rPr>
                <w:sz w:val="24"/>
              </w:rPr>
              <w:t xml:space="preserve">Исполнено</w:t>
            </w:r>
          </w:p>
        </w:tc>
      </w:tr>
      <w:tr>
        <w:tc>
          <w:tcPr>
            <w:tcW w:w="2746" w:type="dxa"/>
            <w:tcBorders>
              <w:left w:val="nil"/>
            </w:tcBorders>
          </w:tcPr>
          <w:p>
            <w:pPr>
              <w:pStyle w:val="0"/>
              <w:jc w:val="center"/>
            </w:pPr>
            <w:r>
              <w:rPr>
                <w:sz w:val="24"/>
              </w:rPr>
              <w:t xml:space="preserve">1</w:t>
            </w:r>
          </w:p>
        </w:tc>
        <w:tc>
          <w:tcPr>
            <w:tcW w:w="2096" w:type="dxa"/>
          </w:tcPr>
          <w:p>
            <w:pPr>
              <w:pStyle w:val="0"/>
              <w:jc w:val="center"/>
            </w:pPr>
            <w:r>
              <w:rPr>
                <w:sz w:val="24"/>
              </w:rPr>
              <w:t xml:space="preserve">2</w:t>
            </w:r>
          </w:p>
        </w:tc>
        <w:tc>
          <w:tcPr>
            <w:tcW w:w="2096" w:type="dxa"/>
          </w:tcPr>
          <w:p>
            <w:pPr>
              <w:pStyle w:val="0"/>
              <w:jc w:val="center"/>
            </w:pPr>
            <w:r>
              <w:rPr>
                <w:sz w:val="24"/>
              </w:rPr>
              <w:t xml:space="preserve">3</w:t>
            </w:r>
          </w:p>
        </w:tc>
        <w:tc>
          <w:tcPr>
            <w:tcW w:w="2098" w:type="dxa"/>
            <w:tcBorders>
              <w:right w:val="nil"/>
            </w:tcBorders>
          </w:tcPr>
          <w:p>
            <w:pPr>
              <w:pStyle w:val="0"/>
              <w:jc w:val="center"/>
            </w:pPr>
            <w:r>
              <w:rPr>
                <w:sz w:val="24"/>
              </w:rPr>
              <w:t xml:space="preserve">4</w:t>
            </w:r>
          </w:p>
        </w:tc>
      </w:tr>
      <w:tr>
        <w:tc>
          <w:tcPr>
            <w:tcW w:w="2746" w:type="dxa"/>
            <w:tcBorders>
              <w:left w:val="nil"/>
            </w:tcBorders>
          </w:tcPr>
          <w:p>
            <w:pPr>
              <w:pStyle w:val="0"/>
            </w:pPr>
            <w:r>
              <w:rPr>
                <w:sz w:val="24"/>
              </w:rPr>
              <w:t xml:space="preserve">На начало дня</w:t>
            </w:r>
          </w:p>
        </w:tc>
        <w:tc>
          <w:tcPr>
            <w:tcW w:w="2096" w:type="dxa"/>
          </w:tcPr>
          <w:p>
            <w:pPr>
              <w:pStyle w:val="0"/>
            </w:pPr>
            <w:r>
              <w:rPr>
                <w:sz w:val="24"/>
              </w:rPr>
            </w:r>
          </w:p>
        </w:tc>
        <w:tc>
          <w:tcPr>
            <w:tcW w:w="2096" w:type="dxa"/>
          </w:tcPr>
          <w:p>
            <w:pPr>
              <w:pStyle w:val="0"/>
            </w:pPr>
            <w:r>
              <w:rPr>
                <w:sz w:val="24"/>
              </w:rPr>
            </w:r>
          </w:p>
        </w:tc>
        <w:tc>
          <w:tcPr>
            <w:tcW w:w="2098" w:type="dxa"/>
            <w:tcBorders>
              <w:right w:val="nil"/>
            </w:tcBorders>
          </w:tcPr>
          <w:p>
            <w:pPr>
              <w:pStyle w:val="0"/>
            </w:pPr>
            <w:r>
              <w:rPr>
                <w:sz w:val="24"/>
              </w:rPr>
            </w:r>
          </w:p>
        </w:tc>
      </w:tr>
      <w:tr>
        <w:tc>
          <w:tcPr>
            <w:tcW w:w="2746" w:type="dxa"/>
            <w:tcBorders>
              <w:left w:val="nil"/>
            </w:tcBorders>
          </w:tcPr>
          <w:p>
            <w:pPr>
              <w:pStyle w:val="0"/>
            </w:pPr>
            <w:r>
              <w:rPr>
                <w:sz w:val="24"/>
              </w:rPr>
              <w:t xml:space="preserve">На конец дня</w:t>
            </w:r>
          </w:p>
        </w:tc>
        <w:tc>
          <w:tcPr>
            <w:tcW w:w="2096" w:type="dxa"/>
          </w:tcPr>
          <w:p>
            <w:pPr>
              <w:pStyle w:val="0"/>
            </w:pPr>
            <w:r>
              <w:rPr>
                <w:sz w:val="24"/>
              </w:rPr>
            </w:r>
          </w:p>
        </w:tc>
        <w:tc>
          <w:tcPr>
            <w:tcW w:w="2096" w:type="dxa"/>
          </w:tcPr>
          <w:p>
            <w:pPr>
              <w:pStyle w:val="0"/>
            </w:pPr>
            <w:r>
              <w:rPr>
                <w:sz w:val="24"/>
              </w:rPr>
            </w:r>
          </w:p>
        </w:tc>
        <w:tc>
          <w:tcPr>
            <w:tcW w:w="2098" w:type="dxa"/>
            <w:tcBorders>
              <w:right w:val="nil"/>
            </w:tcBorders>
          </w:tcPr>
          <w:p>
            <w:pPr>
              <w:pStyle w:val="0"/>
            </w:pPr>
            <w:r>
              <w:rPr>
                <w:sz w:val="24"/>
              </w:rPr>
            </w:r>
          </w:p>
        </w:tc>
      </w:tr>
    </w:tbl>
    <w:p>
      <w:pPr>
        <w:pStyle w:val="0"/>
        <w:jc w:val="both"/>
      </w:pPr>
      <w:r>
        <w:rPr>
          <w:sz w:val="24"/>
        </w:rPr>
      </w:r>
    </w:p>
    <w:p>
      <w:pPr>
        <w:pStyle w:val="1"/>
        <w:jc w:val="both"/>
      </w:pPr>
      <w:r>
        <w:rPr>
          <w:sz w:val="20"/>
        </w:rPr>
        <w:t xml:space="preserve">                4.2. Казначейское обеспечение обязательств</w:t>
      </w:r>
    </w:p>
    <w:p>
      <w:pPr>
        <w:pStyle w:val="0"/>
        <w:jc w:val="both"/>
      </w:pPr>
      <w:r>
        <w:rPr>
          <w:sz w:val="24"/>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1757"/>
        <w:gridCol w:w="1757"/>
        <w:gridCol w:w="1077"/>
        <w:gridCol w:w="907"/>
        <w:gridCol w:w="907"/>
        <w:gridCol w:w="850"/>
        <w:gridCol w:w="794"/>
        <w:gridCol w:w="1020"/>
      </w:tblGrid>
      <w:tr>
        <w:tc>
          <w:tcPr>
            <w:gridSpan w:val="2"/>
            <w:tcW w:w="3514" w:type="dxa"/>
            <w:tcBorders>
              <w:left w:val="nil"/>
            </w:tcBorders>
          </w:tcPr>
          <w:p>
            <w:pPr>
              <w:pStyle w:val="0"/>
              <w:jc w:val="center"/>
            </w:pPr>
            <w:r>
              <w:rPr>
                <w:sz w:val="24"/>
              </w:rPr>
              <w:t xml:space="preserve">Документ, подтверждающий проведение операции</w:t>
            </w:r>
          </w:p>
        </w:tc>
        <w:tc>
          <w:tcPr>
            <w:gridSpan w:val="2"/>
            <w:tcW w:w="1984" w:type="dxa"/>
          </w:tcPr>
          <w:p>
            <w:pPr>
              <w:pStyle w:val="0"/>
              <w:jc w:val="center"/>
            </w:pPr>
            <w:r>
              <w:rPr>
                <w:sz w:val="24"/>
              </w:rPr>
              <w:t xml:space="preserve">Документ получателя средств из бюджета</w:t>
            </w:r>
          </w:p>
        </w:tc>
        <w:tc>
          <w:tcPr>
            <w:tcW w:w="907" w:type="dxa"/>
            <w:vMerge w:val="restart"/>
          </w:tcPr>
          <w:p>
            <w:pPr>
              <w:pStyle w:val="0"/>
              <w:jc w:val="center"/>
            </w:pPr>
            <w:r>
              <w:rPr>
                <w:sz w:val="24"/>
              </w:rPr>
              <w:t xml:space="preserve">Получено</w:t>
            </w:r>
          </w:p>
        </w:tc>
        <w:tc>
          <w:tcPr>
            <w:tcW w:w="850" w:type="dxa"/>
            <w:vMerge w:val="restart"/>
          </w:tcPr>
          <w:p>
            <w:pPr>
              <w:pStyle w:val="0"/>
              <w:jc w:val="center"/>
            </w:pPr>
            <w:r>
              <w:rPr>
                <w:sz w:val="24"/>
              </w:rPr>
              <w:t xml:space="preserve">Переведено</w:t>
            </w:r>
          </w:p>
        </w:tc>
        <w:tc>
          <w:tcPr>
            <w:tcW w:w="794" w:type="dxa"/>
            <w:vMerge w:val="restart"/>
          </w:tcPr>
          <w:p>
            <w:pPr>
              <w:pStyle w:val="0"/>
              <w:jc w:val="center"/>
            </w:pPr>
            <w:r>
              <w:rPr>
                <w:sz w:val="24"/>
              </w:rPr>
              <w:t xml:space="preserve">Исполнено</w:t>
            </w:r>
          </w:p>
        </w:tc>
        <w:tc>
          <w:tcPr>
            <w:tcW w:w="1020" w:type="dxa"/>
            <w:tcBorders>
              <w:right w:val="nil"/>
            </w:tcBorders>
            <w:vMerge w:val="restart"/>
          </w:tcPr>
          <w:p>
            <w:pPr>
              <w:pStyle w:val="0"/>
              <w:jc w:val="center"/>
            </w:pPr>
            <w:r>
              <w:rPr>
                <w:sz w:val="24"/>
              </w:rPr>
              <w:t xml:space="preserve">Примечание</w:t>
            </w:r>
          </w:p>
        </w:tc>
      </w:tr>
      <w:tr>
        <w:tc>
          <w:tcPr>
            <w:tcW w:w="1757" w:type="dxa"/>
            <w:tcBorders>
              <w:left w:val="nil"/>
            </w:tcBorders>
          </w:tcPr>
          <w:p>
            <w:pPr>
              <w:pStyle w:val="0"/>
              <w:jc w:val="center"/>
            </w:pPr>
            <w:r>
              <w:rPr>
                <w:sz w:val="24"/>
              </w:rPr>
              <w:t xml:space="preserve">номер</w:t>
            </w:r>
          </w:p>
        </w:tc>
        <w:tc>
          <w:tcPr>
            <w:tcW w:w="1757" w:type="dxa"/>
          </w:tcPr>
          <w:p>
            <w:pPr>
              <w:pStyle w:val="0"/>
              <w:jc w:val="center"/>
            </w:pPr>
            <w:r>
              <w:rPr>
                <w:sz w:val="24"/>
              </w:rPr>
              <w:t xml:space="preserve">дата</w:t>
            </w:r>
          </w:p>
        </w:tc>
        <w:tc>
          <w:tcPr>
            <w:tcW w:w="1077" w:type="dxa"/>
          </w:tcPr>
          <w:p>
            <w:pPr>
              <w:pStyle w:val="0"/>
              <w:jc w:val="center"/>
            </w:pPr>
            <w:r>
              <w:rPr>
                <w:sz w:val="24"/>
              </w:rPr>
              <w:t xml:space="preserve">номер</w:t>
            </w:r>
          </w:p>
        </w:tc>
        <w:tc>
          <w:tcPr>
            <w:tcW w:w="907" w:type="dxa"/>
          </w:tcPr>
          <w:p>
            <w:pPr>
              <w:pStyle w:val="0"/>
              <w:jc w:val="center"/>
            </w:pPr>
            <w:r>
              <w:rPr>
                <w:sz w:val="24"/>
              </w:rPr>
              <w:t xml:space="preserve">дата</w:t>
            </w:r>
          </w:p>
        </w:tc>
        <w:tc>
          <w:tcPr>
            <w:vMerge w:val="continue"/>
          </w:tcPr>
          <w:p/>
        </w:tc>
        <w:tc>
          <w:tcPr>
            <w:vMerge w:val="continue"/>
          </w:tcPr>
          <w:p/>
        </w:tc>
        <w:tc>
          <w:tcPr>
            <w:vMerge w:val="continue"/>
          </w:tcPr>
          <w:p/>
        </w:tc>
        <w:tc>
          <w:tcPr>
            <w:tcBorders>
              <w:right w:val="nil"/>
            </w:tcBorders>
            <w:vMerge w:val="continue"/>
          </w:tcPr>
          <w:p/>
        </w:tc>
      </w:tr>
      <w:tr>
        <w:tc>
          <w:tcPr>
            <w:tcW w:w="1757" w:type="dxa"/>
            <w:tcBorders>
              <w:left w:val="nil"/>
            </w:tcBorders>
          </w:tcPr>
          <w:p>
            <w:pPr>
              <w:pStyle w:val="0"/>
              <w:jc w:val="center"/>
            </w:pPr>
            <w:r>
              <w:rPr>
                <w:sz w:val="24"/>
              </w:rPr>
              <w:t xml:space="preserve">1</w:t>
            </w:r>
          </w:p>
        </w:tc>
        <w:tc>
          <w:tcPr>
            <w:tcW w:w="1757" w:type="dxa"/>
          </w:tcPr>
          <w:p>
            <w:pPr>
              <w:pStyle w:val="0"/>
              <w:jc w:val="center"/>
            </w:pPr>
            <w:r>
              <w:rPr>
                <w:sz w:val="24"/>
              </w:rPr>
              <w:t xml:space="preserve">2</w:t>
            </w:r>
          </w:p>
        </w:tc>
        <w:tc>
          <w:tcPr>
            <w:tcW w:w="1077" w:type="dxa"/>
          </w:tcPr>
          <w:p>
            <w:pPr>
              <w:pStyle w:val="0"/>
              <w:jc w:val="center"/>
            </w:pPr>
            <w:r>
              <w:rPr>
                <w:sz w:val="24"/>
              </w:rPr>
              <w:t xml:space="preserve">3</w:t>
            </w:r>
          </w:p>
        </w:tc>
        <w:tc>
          <w:tcPr>
            <w:tcW w:w="907" w:type="dxa"/>
          </w:tcPr>
          <w:p>
            <w:pPr>
              <w:pStyle w:val="0"/>
              <w:jc w:val="center"/>
            </w:pPr>
            <w:r>
              <w:rPr>
                <w:sz w:val="24"/>
              </w:rPr>
              <w:t xml:space="preserve">4</w:t>
            </w:r>
          </w:p>
        </w:tc>
        <w:tc>
          <w:tcPr>
            <w:tcW w:w="907" w:type="dxa"/>
          </w:tcPr>
          <w:p>
            <w:pPr>
              <w:pStyle w:val="0"/>
              <w:jc w:val="center"/>
            </w:pPr>
            <w:r>
              <w:rPr>
                <w:sz w:val="24"/>
              </w:rPr>
              <w:t xml:space="preserve">5</w:t>
            </w:r>
          </w:p>
        </w:tc>
        <w:tc>
          <w:tcPr>
            <w:tcW w:w="850" w:type="dxa"/>
          </w:tcPr>
          <w:p>
            <w:pPr>
              <w:pStyle w:val="0"/>
              <w:jc w:val="center"/>
            </w:pPr>
            <w:r>
              <w:rPr>
                <w:sz w:val="24"/>
              </w:rPr>
              <w:t xml:space="preserve">6</w:t>
            </w:r>
          </w:p>
        </w:tc>
        <w:tc>
          <w:tcPr>
            <w:tcW w:w="794" w:type="dxa"/>
          </w:tcPr>
          <w:p>
            <w:pPr>
              <w:pStyle w:val="0"/>
              <w:jc w:val="center"/>
            </w:pPr>
            <w:r>
              <w:rPr>
                <w:sz w:val="24"/>
              </w:rPr>
              <w:t xml:space="preserve">7</w:t>
            </w:r>
          </w:p>
        </w:tc>
        <w:tc>
          <w:tcPr>
            <w:tcW w:w="1020" w:type="dxa"/>
            <w:tcBorders>
              <w:right w:val="nil"/>
            </w:tcBorders>
          </w:tcPr>
          <w:p>
            <w:pPr>
              <w:pStyle w:val="0"/>
              <w:jc w:val="center"/>
            </w:pPr>
            <w:r>
              <w:rPr>
                <w:sz w:val="24"/>
              </w:rPr>
              <w:t xml:space="preserve">8</w:t>
            </w:r>
          </w:p>
        </w:tc>
      </w:tr>
      <w:tr>
        <w:tblPrEx>
          <w:tblBorders>
            <w:left w:val="single" w:sz="4"/>
          </w:tblBorders>
        </w:tblPrEx>
        <w:tc>
          <w:tcPr>
            <w:tcW w:w="1757" w:type="dxa"/>
          </w:tcPr>
          <w:p>
            <w:pPr>
              <w:pStyle w:val="0"/>
            </w:pPr>
            <w:r>
              <w:rPr>
                <w:sz w:val="24"/>
              </w:rPr>
            </w:r>
          </w:p>
        </w:tc>
        <w:tc>
          <w:tcPr>
            <w:tcW w:w="1757" w:type="dxa"/>
          </w:tcPr>
          <w:p>
            <w:pPr>
              <w:pStyle w:val="0"/>
            </w:pPr>
            <w:r>
              <w:rPr>
                <w:sz w:val="24"/>
              </w:rPr>
            </w:r>
          </w:p>
        </w:tc>
        <w:tc>
          <w:tcPr>
            <w:tcW w:w="1077" w:type="dxa"/>
          </w:tcPr>
          <w:p>
            <w:pPr>
              <w:pStyle w:val="0"/>
            </w:pPr>
            <w:r>
              <w:rPr>
                <w:sz w:val="24"/>
              </w:rPr>
            </w:r>
          </w:p>
        </w:tc>
        <w:tc>
          <w:tcPr>
            <w:tcW w:w="907" w:type="dxa"/>
          </w:tcPr>
          <w:p>
            <w:pPr>
              <w:pStyle w:val="0"/>
            </w:pPr>
            <w:r>
              <w:rPr>
                <w:sz w:val="24"/>
              </w:rPr>
            </w:r>
          </w:p>
        </w:tc>
        <w:tc>
          <w:tcPr>
            <w:tcW w:w="90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1020" w:type="dxa"/>
            <w:tcBorders>
              <w:right w:val="nil"/>
            </w:tcBorders>
          </w:tcPr>
          <w:p>
            <w:pPr>
              <w:pStyle w:val="0"/>
            </w:pPr>
            <w:r>
              <w:rPr>
                <w:sz w:val="24"/>
              </w:rPr>
            </w:r>
          </w:p>
        </w:tc>
      </w:tr>
      <w:tr>
        <w:tblPrEx>
          <w:tblBorders>
            <w:left w:val="single" w:sz="4"/>
          </w:tblBorders>
        </w:tblPrEx>
        <w:tc>
          <w:tcPr>
            <w:tcW w:w="1757" w:type="dxa"/>
          </w:tcPr>
          <w:p>
            <w:pPr>
              <w:pStyle w:val="0"/>
            </w:pPr>
            <w:r>
              <w:rPr>
                <w:sz w:val="24"/>
              </w:rPr>
            </w:r>
          </w:p>
        </w:tc>
        <w:tc>
          <w:tcPr>
            <w:tcW w:w="1757" w:type="dxa"/>
          </w:tcPr>
          <w:p>
            <w:pPr>
              <w:pStyle w:val="0"/>
            </w:pPr>
            <w:r>
              <w:rPr>
                <w:sz w:val="24"/>
              </w:rPr>
            </w:r>
          </w:p>
        </w:tc>
        <w:tc>
          <w:tcPr>
            <w:tcW w:w="1077" w:type="dxa"/>
          </w:tcPr>
          <w:p>
            <w:pPr>
              <w:pStyle w:val="0"/>
            </w:pPr>
            <w:r>
              <w:rPr>
                <w:sz w:val="24"/>
              </w:rPr>
            </w:r>
          </w:p>
        </w:tc>
        <w:tc>
          <w:tcPr>
            <w:tcW w:w="907" w:type="dxa"/>
          </w:tcPr>
          <w:p>
            <w:pPr>
              <w:pStyle w:val="0"/>
            </w:pPr>
            <w:r>
              <w:rPr>
                <w:sz w:val="24"/>
              </w:rPr>
            </w:r>
          </w:p>
        </w:tc>
        <w:tc>
          <w:tcPr>
            <w:tcW w:w="90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1020" w:type="dxa"/>
            <w:tcBorders>
              <w:right w:val="nil"/>
            </w:tcBorders>
          </w:tcPr>
          <w:p>
            <w:pPr>
              <w:pStyle w:val="0"/>
            </w:pPr>
            <w:r>
              <w:rPr>
                <w:sz w:val="24"/>
              </w:rPr>
            </w:r>
          </w:p>
        </w:tc>
      </w:tr>
      <w:tr>
        <w:tblPrEx>
          <w:tblBorders>
            <w:left w:val="single" w:sz="4"/>
          </w:tblBorders>
        </w:tblPrEx>
        <w:tc>
          <w:tcPr>
            <w:tcW w:w="1757" w:type="dxa"/>
          </w:tcPr>
          <w:p>
            <w:pPr>
              <w:pStyle w:val="0"/>
            </w:pPr>
            <w:r>
              <w:rPr>
                <w:sz w:val="24"/>
              </w:rPr>
            </w:r>
          </w:p>
        </w:tc>
        <w:tc>
          <w:tcPr>
            <w:tcW w:w="1757" w:type="dxa"/>
          </w:tcPr>
          <w:p>
            <w:pPr>
              <w:pStyle w:val="0"/>
            </w:pPr>
            <w:r>
              <w:rPr>
                <w:sz w:val="24"/>
              </w:rPr>
            </w:r>
          </w:p>
        </w:tc>
        <w:tc>
          <w:tcPr>
            <w:tcW w:w="1077" w:type="dxa"/>
          </w:tcPr>
          <w:p>
            <w:pPr>
              <w:pStyle w:val="0"/>
            </w:pPr>
            <w:r>
              <w:rPr>
                <w:sz w:val="24"/>
              </w:rPr>
            </w:r>
          </w:p>
        </w:tc>
        <w:tc>
          <w:tcPr>
            <w:tcW w:w="907" w:type="dxa"/>
          </w:tcPr>
          <w:p>
            <w:pPr>
              <w:pStyle w:val="0"/>
            </w:pPr>
            <w:r>
              <w:rPr>
                <w:sz w:val="24"/>
              </w:rPr>
            </w:r>
          </w:p>
        </w:tc>
        <w:tc>
          <w:tcPr>
            <w:tcW w:w="90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1020" w:type="dxa"/>
            <w:tcBorders>
              <w:right w:val="nil"/>
            </w:tcBorders>
          </w:tcPr>
          <w:p>
            <w:pPr>
              <w:pStyle w:val="0"/>
            </w:pPr>
            <w:r>
              <w:rPr>
                <w:sz w:val="24"/>
              </w:rPr>
            </w:r>
          </w:p>
        </w:tc>
      </w:tr>
      <w:tr>
        <w:tc>
          <w:tcPr>
            <w:gridSpan w:val="4"/>
            <w:tcW w:w="5498" w:type="dxa"/>
            <w:tcBorders>
              <w:left w:val="nil"/>
              <w:bottom w:val="nil"/>
            </w:tcBorders>
          </w:tcPr>
          <w:p>
            <w:pPr>
              <w:pStyle w:val="0"/>
              <w:jc w:val="right"/>
            </w:pPr>
            <w:r>
              <w:rPr>
                <w:sz w:val="24"/>
              </w:rPr>
              <w:t xml:space="preserve">Итого</w:t>
            </w:r>
          </w:p>
        </w:tc>
        <w:tc>
          <w:tcPr>
            <w:tcW w:w="90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1020" w:type="dxa"/>
            <w:tcBorders>
              <w:bottom w:val="nil"/>
              <w:right w:val="nil"/>
            </w:tcBorders>
          </w:tcPr>
          <w:p>
            <w:pPr>
              <w:pStyle w:val="0"/>
            </w:pPr>
            <w:r>
              <w:rPr>
                <w:sz w:val="24"/>
              </w:rPr>
            </w:r>
          </w:p>
        </w:tc>
      </w:tr>
    </w:tbl>
    <w:p>
      <w:pPr>
        <w:pStyle w:val="0"/>
        <w:jc w:val="both"/>
      </w:pPr>
      <w:r>
        <w:rPr>
          <w:sz w:val="24"/>
        </w:rPr>
      </w:r>
    </w:p>
    <w:p>
      <w:pPr>
        <w:pStyle w:val="1"/>
        <w:jc w:val="both"/>
      </w:pPr>
      <w:r>
        <w:rPr>
          <w:sz w:val="20"/>
        </w:rPr>
        <w:t xml:space="preserve">Ответственный</w:t>
      </w:r>
    </w:p>
    <w:p>
      <w:pPr>
        <w:pStyle w:val="1"/>
        <w:jc w:val="both"/>
      </w:pPr>
      <w:r>
        <w:rPr>
          <w:sz w:val="20"/>
        </w:rPr>
        <w:t xml:space="preserve">исполнитель   ___________ _________ _____________________ _________</w:t>
      </w:r>
    </w:p>
    <w:p>
      <w:pPr>
        <w:pStyle w:val="1"/>
        <w:jc w:val="both"/>
      </w:pPr>
      <w:r>
        <w:rPr>
          <w:sz w:val="20"/>
        </w:rPr>
        <w:t xml:space="preserve">              (должность) (подпись) (расшифровка подписи) (телефон)</w:t>
      </w:r>
    </w:p>
    <w:p>
      <w:pPr>
        <w:pStyle w:val="1"/>
        <w:jc w:val="both"/>
      </w:pPr>
      <w:r>
        <w:rPr>
          <w:sz w:val="20"/>
        </w:rPr>
      </w:r>
    </w:p>
    <w:p>
      <w:pPr>
        <w:pStyle w:val="1"/>
        <w:jc w:val="both"/>
      </w:pPr>
      <w:r>
        <w:rPr>
          <w:sz w:val="20"/>
        </w:rPr>
        <w:t xml:space="preserve">"__" _______________ 20__ г.</w:t>
      </w:r>
    </w:p>
    <w:p>
      <w:pPr>
        <w:pStyle w:val="1"/>
        <w:jc w:val="both"/>
      </w:pPr>
      <w:r>
        <w:rPr>
          <w:sz w:val="20"/>
        </w:rPr>
      </w:r>
    </w:p>
    <w:p>
      <w:pPr>
        <w:pStyle w:val="1"/>
        <w:jc w:val="both"/>
      </w:pPr>
      <w:r>
        <w:rPr>
          <w:sz w:val="20"/>
        </w:rPr>
        <w:t xml:space="preserve">                                                         Номер страницы ___</w:t>
      </w:r>
    </w:p>
    <w:p>
      <w:pPr>
        <w:pStyle w:val="1"/>
        <w:jc w:val="both"/>
      </w:pPr>
      <w:r>
        <w:rPr>
          <w:sz w:val="20"/>
        </w:rPr>
        <w:t xml:space="preserve">                                                          Всего страниц ___</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24</w:t>
      </w:r>
    </w:p>
    <w:p>
      <w:pPr>
        <w:pStyle w:val="0"/>
        <w:jc w:val="right"/>
      </w:pPr>
      <w:r>
        <w:rPr>
          <w:sz w:val="24"/>
        </w:rPr>
        <w:t xml:space="preserve">к Порядку открытия и ведения</w:t>
      </w:r>
    </w:p>
    <w:p>
      <w:pPr>
        <w:pStyle w:val="0"/>
        <w:jc w:val="right"/>
      </w:pPr>
      <w:r>
        <w:rPr>
          <w:sz w:val="24"/>
        </w:rPr>
        <w:t xml:space="preserve">лицевых счетов территориальными</w:t>
      </w:r>
    </w:p>
    <w:p>
      <w:pPr>
        <w:pStyle w:val="0"/>
        <w:jc w:val="right"/>
      </w:pPr>
      <w:r>
        <w:rPr>
          <w:sz w:val="24"/>
        </w:rPr>
        <w:t xml:space="preserve">органами Федерального казначейства,</w:t>
      </w:r>
    </w:p>
    <w:p>
      <w:pPr>
        <w:pStyle w:val="0"/>
        <w:jc w:val="right"/>
      </w:pPr>
      <w:r>
        <w:rPr>
          <w:sz w:val="24"/>
        </w:rPr>
        <w:t xml:space="preserve">утвержденному приказом</w:t>
      </w:r>
    </w:p>
    <w:p>
      <w:pPr>
        <w:pStyle w:val="0"/>
        <w:jc w:val="right"/>
      </w:pPr>
      <w:r>
        <w:rPr>
          <w:sz w:val="24"/>
        </w:rPr>
        <w:t xml:space="preserve">Федерального казначейства</w:t>
      </w:r>
    </w:p>
    <w:p>
      <w:pPr>
        <w:pStyle w:val="0"/>
        <w:jc w:val="right"/>
      </w:pPr>
      <w:r>
        <w:rPr>
          <w:sz w:val="24"/>
        </w:rPr>
        <w:t xml:space="preserve">от 17 октября 2016 г. N 21н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Казначейства России от 01.04.2020 </w:t>
            </w:r>
            <w:r>
              <w:rPr>
                <w:sz w:val="24"/>
                <w:color w:val="392c69"/>
              </w:rPr>
              <w:t xml:space="preserve">N 16н</w:t>
            </w:r>
            <w:r>
              <w:rPr>
                <w:sz w:val="24"/>
                <w:color w:val="392c69"/>
              </w:rPr>
              <w:t xml:space="preserve">,</w:t>
            </w:r>
          </w:p>
          <w:p>
            <w:pPr>
              <w:pStyle w:val="0"/>
              <w:jc w:val="center"/>
            </w:pPr>
            <w:r>
              <w:rPr>
                <w:sz w:val="24"/>
                <w:color w:val="392c69"/>
              </w:rPr>
              <w:t xml:space="preserve">от 13.10.2021 </w:t>
            </w:r>
            <w:r>
              <w:rPr>
                <w:sz w:val="24"/>
                <w:color w:val="392c69"/>
              </w:rPr>
              <w:t xml:space="preserve">N 29н</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9576" w:name="P9576"/>
    <w:bookmarkEnd w:id="9576"/>
    <w:p>
      <w:pPr>
        <w:pStyle w:val="1"/>
        <w:jc w:val="both"/>
      </w:pPr>
      <w:r>
        <w:rPr>
          <w:sz w:val="20"/>
        </w:rPr>
        <w:t xml:space="preserve">                             ОТЧЕТ О СОСТОЯНИИ</w:t>
      </w:r>
    </w:p>
    <w:p>
      <w:pPr>
        <w:pStyle w:val="1"/>
        <w:jc w:val="both"/>
      </w:pPr>
      <w:r>
        <w:rPr>
          <w:sz w:val="20"/>
        </w:rPr>
        <w:t xml:space="preserve">           лицевого счета главного распорядителя (распорядителя)</w:t>
      </w:r>
    </w:p>
    <w:p>
      <w:pPr>
        <w:pStyle w:val="1"/>
        <w:jc w:val="both"/>
      </w:pPr>
      <w:r>
        <w:rPr>
          <w:sz w:val="20"/>
        </w:rPr>
        <w:t xml:space="preserve">                                     ┌──────────────────┐</w:t>
      </w:r>
    </w:p>
    <w:p>
      <w:pPr>
        <w:pStyle w:val="1"/>
        <w:jc w:val="both"/>
      </w:pPr>
      <w:r>
        <w:rPr>
          <w:sz w:val="20"/>
        </w:rPr>
        <w:t xml:space="preserve">                 бюджетных средств N │                  │</w:t>
      </w:r>
    </w:p>
    <w:p>
      <w:pPr>
        <w:pStyle w:val="1"/>
        <w:jc w:val="both"/>
      </w:pPr>
      <w:r>
        <w:rPr>
          <w:sz w:val="20"/>
        </w:rPr>
        <w:t xml:space="preserve">                                     └──────────────────┘</w:t>
      </w:r>
    </w:p>
    <w:p>
      <w:pPr>
        <w:pStyle w:val="0"/>
        <w:jc w:val="both"/>
      </w:pPr>
      <w:r>
        <w:rPr>
          <w:sz w:val="24"/>
        </w:rPr>
      </w:r>
    </w:p>
    <w:tbl>
      <w:tblPr>
        <w:tblInd w:w="0" w:type="dxa"/>
        <w:tblLayout w:type="fixed"/>
        <w:tblBorders>
          <w:right w:val="single" w:sz="4"/>
        </w:tblBorders>
        <w:tblCellMar>
          <w:top w:w="102" w:type="dxa"/>
          <w:left w:w="62" w:type="dxa"/>
          <w:bottom w:w="102" w:type="dxa"/>
          <w:right w:w="62" w:type="dxa"/>
        </w:tblCellMar>
      </w:tblPr>
      <w:tblGrid>
        <w:gridCol w:w="3005"/>
        <w:gridCol w:w="3118"/>
        <w:gridCol w:w="1814"/>
        <w:gridCol w:w="1134"/>
      </w:tblGrid>
      <w:tr>
        <w:tc>
          <w:tcPr>
            <w:tcW w:w="3005" w:type="dxa"/>
            <w:vAlign w:val="bottom"/>
            <w:tcBorders>
              <w:top w:val="nil"/>
              <w:left w:val="nil"/>
              <w:bottom w:val="nil"/>
              <w:right w:val="nil"/>
            </w:tcBorders>
          </w:tcPr>
          <w:p>
            <w:pPr>
              <w:pStyle w:val="0"/>
            </w:pPr>
            <w:r>
              <w:rPr>
                <w:sz w:val="24"/>
              </w:rPr>
            </w:r>
          </w:p>
        </w:tc>
        <w:tc>
          <w:tcPr>
            <w:tcW w:w="3118" w:type="dxa"/>
            <w:tcBorders>
              <w:top w:val="nil"/>
              <w:left w:val="nil"/>
              <w:bottom w:val="nil"/>
              <w:right w:val="nil"/>
            </w:tcBorders>
          </w:tcPr>
          <w:p>
            <w:pPr>
              <w:pStyle w:val="0"/>
            </w:pPr>
            <w:r>
              <w:rPr>
                <w:sz w:val="24"/>
              </w:rPr>
            </w:r>
          </w:p>
        </w:tc>
        <w:tc>
          <w:tcPr>
            <w:tcW w:w="1814" w:type="dxa"/>
            <w:vAlign w:val="bottom"/>
            <w:tcBorders>
              <w:top w:val="nil"/>
              <w:left w:val="nil"/>
              <w:bottom w:val="nil"/>
              <w:right w:val="single" w:sz="4"/>
            </w:tcBorders>
          </w:tcPr>
          <w:p>
            <w:pPr>
              <w:pStyle w:val="0"/>
            </w:pPr>
            <w:r>
              <w:rPr>
                <w:sz w:val="24"/>
              </w:rPr>
            </w:r>
          </w:p>
        </w:tc>
        <w:tc>
          <w:tcPr>
            <w:tcW w:w="1134" w:type="dxa"/>
            <w:vAlign w:val="bottom"/>
            <w:tcBorders>
              <w:top w:val="single" w:sz="4"/>
              <w:left w:val="single" w:sz="4"/>
              <w:bottom w:val="single" w:sz="4"/>
              <w:right w:val="single" w:sz="4"/>
            </w:tcBorders>
          </w:tcPr>
          <w:p>
            <w:pPr>
              <w:pStyle w:val="0"/>
              <w:jc w:val="center"/>
            </w:pPr>
            <w:r>
              <w:rPr>
                <w:sz w:val="24"/>
              </w:rPr>
              <w:t xml:space="preserve">Коды</w:t>
            </w:r>
          </w:p>
        </w:tc>
      </w:tr>
      <w:tr>
        <w:tc>
          <w:tcPr>
            <w:tcW w:w="3005" w:type="dxa"/>
            <w:vAlign w:val="bottom"/>
            <w:tcBorders>
              <w:top w:val="nil"/>
              <w:left w:val="nil"/>
              <w:bottom w:val="nil"/>
              <w:right w:val="nil"/>
            </w:tcBorders>
          </w:tcPr>
          <w:p>
            <w:pPr>
              <w:pStyle w:val="0"/>
            </w:pPr>
            <w:r>
              <w:rPr>
                <w:sz w:val="24"/>
              </w:rPr>
            </w:r>
          </w:p>
        </w:tc>
        <w:tc>
          <w:tcPr>
            <w:tcW w:w="3118" w:type="dxa"/>
            <w:tcBorders>
              <w:top w:val="nil"/>
              <w:left w:val="nil"/>
              <w:bottom w:val="nil"/>
              <w:right w:val="nil"/>
            </w:tcBorders>
          </w:tcPr>
          <w:p>
            <w:pPr>
              <w:pStyle w:val="0"/>
            </w:pPr>
            <w:r>
              <w:rPr>
                <w:sz w:val="24"/>
              </w:rPr>
            </w:r>
          </w:p>
        </w:tc>
        <w:tc>
          <w:tcPr>
            <w:tcW w:w="1814" w:type="dxa"/>
            <w:vAlign w:val="bottom"/>
            <w:tcBorders>
              <w:top w:val="nil"/>
              <w:left w:val="nil"/>
              <w:bottom w:val="nil"/>
              <w:right w:val="single" w:sz="4"/>
            </w:tcBorders>
          </w:tcPr>
          <w:p>
            <w:pPr>
              <w:pStyle w:val="0"/>
              <w:jc w:val="right"/>
            </w:pPr>
            <w:r>
              <w:rPr>
                <w:sz w:val="24"/>
              </w:rPr>
              <w:t xml:space="preserve">Форма по КФД</w:t>
            </w:r>
          </w:p>
        </w:tc>
        <w:tc>
          <w:tcPr>
            <w:tcW w:w="1134" w:type="dxa"/>
            <w:vAlign w:val="bottom"/>
            <w:tcBorders>
              <w:top w:val="single" w:sz="4"/>
              <w:left w:val="single" w:sz="4"/>
              <w:bottom w:val="single" w:sz="4"/>
              <w:right w:val="single" w:sz="4"/>
            </w:tcBorders>
          </w:tcPr>
          <w:p>
            <w:pPr>
              <w:pStyle w:val="0"/>
              <w:jc w:val="center"/>
            </w:pPr>
            <w:r>
              <w:rPr>
                <w:sz w:val="24"/>
              </w:rPr>
              <w:t xml:space="preserve">0531785</w:t>
            </w:r>
          </w:p>
        </w:tc>
      </w:tr>
      <w:tr>
        <w:tc>
          <w:tcPr>
            <w:tcW w:w="3005" w:type="dxa"/>
            <w:vAlign w:val="bottom"/>
            <w:tcBorders>
              <w:top w:val="nil"/>
              <w:left w:val="nil"/>
              <w:bottom w:val="nil"/>
              <w:right w:val="nil"/>
            </w:tcBorders>
          </w:tcPr>
          <w:p>
            <w:pPr>
              <w:pStyle w:val="0"/>
            </w:pPr>
            <w:r>
              <w:rPr>
                <w:sz w:val="24"/>
              </w:rPr>
            </w:r>
          </w:p>
        </w:tc>
        <w:tc>
          <w:tcPr>
            <w:tcW w:w="3118" w:type="dxa"/>
            <w:tcBorders>
              <w:top w:val="nil"/>
              <w:left w:val="nil"/>
              <w:bottom w:val="nil"/>
              <w:right w:val="nil"/>
            </w:tcBorders>
          </w:tcPr>
          <w:p>
            <w:pPr>
              <w:pStyle w:val="0"/>
              <w:jc w:val="center"/>
            </w:pPr>
            <w:r>
              <w:rPr>
                <w:sz w:val="24"/>
              </w:rPr>
              <w:t xml:space="preserve">на "__" ________ 20__ г.</w:t>
            </w:r>
          </w:p>
        </w:tc>
        <w:tc>
          <w:tcPr>
            <w:tcW w:w="1814" w:type="dxa"/>
            <w:vAlign w:val="bottom"/>
            <w:tcBorders>
              <w:top w:val="nil"/>
              <w:left w:val="nil"/>
              <w:bottom w:val="nil"/>
              <w:right w:val="single" w:sz="4"/>
            </w:tcBorders>
          </w:tcPr>
          <w:p>
            <w:pPr>
              <w:pStyle w:val="0"/>
              <w:jc w:val="right"/>
            </w:pPr>
            <w:r>
              <w:rPr>
                <w:sz w:val="24"/>
              </w:rPr>
              <w:t xml:space="preserve">Дата</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vAlign w:val="bottom"/>
            <w:tcBorders>
              <w:top w:val="nil"/>
              <w:left w:val="nil"/>
              <w:bottom w:val="nil"/>
              <w:right w:val="nil"/>
            </w:tcBorders>
          </w:tcPr>
          <w:p>
            <w:pPr>
              <w:pStyle w:val="0"/>
            </w:pPr>
            <w:r>
              <w:rPr>
                <w:sz w:val="24"/>
              </w:rPr>
              <w:t xml:space="preserve">Орган Федерального казначейства</w:t>
            </w:r>
          </w:p>
        </w:tc>
        <w:tc>
          <w:tcPr>
            <w:tcW w:w="3118" w:type="dxa"/>
            <w:vAlign w:val="bottom"/>
            <w:tcBorders>
              <w:top w:val="nil"/>
              <w:left w:val="nil"/>
              <w:bottom w:val="single" w:sz="4"/>
              <w:right w:val="nil"/>
            </w:tcBorders>
          </w:tcPr>
          <w:p>
            <w:pPr>
              <w:pStyle w:val="0"/>
            </w:pPr>
            <w:r>
              <w:rPr>
                <w:sz w:val="24"/>
              </w:rPr>
            </w:r>
          </w:p>
        </w:tc>
        <w:tc>
          <w:tcPr>
            <w:tcW w:w="1814" w:type="dxa"/>
            <w:vAlign w:val="bottom"/>
            <w:tcBorders>
              <w:top w:val="nil"/>
              <w:left w:val="nil"/>
              <w:bottom w:val="nil"/>
              <w:right w:val="single" w:sz="4"/>
            </w:tcBorders>
          </w:tcPr>
          <w:p>
            <w:pPr>
              <w:pStyle w:val="0"/>
              <w:jc w:val="right"/>
            </w:pPr>
            <w:r>
              <w:rPr>
                <w:sz w:val="24"/>
              </w:rPr>
              <w:t xml:space="preserve">по КОФК</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vAlign w:val="bottom"/>
            <w:tcBorders>
              <w:top w:val="nil"/>
              <w:left w:val="nil"/>
              <w:bottom w:val="nil"/>
              <w:right w:val="nil"/>
            </w:tcBorders>
          </w:tcPr>
          <w:p>
            <w:pPr>
              <w:pStyle w:val="0"/>
            </w:pPr>
            <w:r>
              <w:rPr>
                <w:sz w:val="24"/>
              </w:rPr>
              <w:t xml:space="preserve">Главный распорядитель бюджетных средств</w:t>
            </w:r>
          </w:p>
        </w:tc>
        <w:tc>
          <w:tcPr>
            <w:tcW w:w="3118" w:type="dxa"/>
            <w:vAlign w:val="bottom"/>
            <w:tcBorders>
              <w:top w:val="single" w:sz="4"/>
              <w:left w:val="nil"/>
              <w:bottom w:val="single" w:sz="4"/>
              <w:right w:val="nil"/>
            </w:tcBorders>
          </w:tcPr>
          <w:p>
            <w:pPr>
              <w:pStyle w:val="0"/>
            </w:pPr>
            <w:r>
              <w:rPr>
                <w:sz w:val="24"/>
              </w:rPr>
            </w:r>
          </w:p>
        </w:tc>
        <w:tc>
          <w:tcPr>
            <w:tcW w:w="1814" w:type="dxa"/>
            <w:vAlign w:val="bottom"/>
            <w:tcBorders>
              <w:top w:val="nil"/>
              <w:left w:val="nil"/>
              <w:bottom w:val="nil"/>
              <w:right w:val="single" w:sz="4"/>
            </w:tcBorders>
          </w:tcPr>
          <w:p>
            <w:pPr>
              <w:pStyle w:val="0"/>
              <w:jc w:val="right"/>
            </w:pPr>
            <w:r>
              <w:rPr>
                <w:sz w:val="24"/>
              </w:rPr>
              <w:t xml:space="preserve">Глава по БК</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vAlign w:val="bottom"/>
            <w:tcBorders>
              <w:top w:val="nil"/>
              <w:left w:val="nil"/>
              <w:bottom w:val="nil"/>
              <w:right w:val="nil"/>
            </w:tcBorders>
          </w:tcPr>
          <w:p>
            <w:pPr>
              <w:pStyle w:val="0"/>
            </w:pPr>
            <w:r>
              <w:rPr>
                <w:sz w:val="24"/>
              </w:rPr>
              <w:t xml:space="preserve">Распорядитель бюджетных средств</w:t>
            </w:r>
          </w:p>
        </w:tc>
        <w:tc>
          <w:tcPr>
            <w:tcW w:w="3118" w:type="dxa"/>
            <w:vAlign w:val="bottom"/>
            <w:tcBorders>
              <w:top w:val="single" w:sz="4"/>
              <w:left w:val="nil"/>
              <w:bottom w:val="single" w:sz="4"/>
              <w:right w:val="nil"/>
            </w:tcBorders>
          </w:tcPr>
          <w:p>
            <w:pPr>
              <w:pStyle w:val="0"/>
            </w:pPr>
            <w:r>
              <w:rPr>
                <w:sz w:val="24"/>
              </w:rPr>
            </w:r>
          </w:p>
        </w:tc>
        <w:tc>
          <w:tcPr>
            <w:tcW w:w="1814" w:type="dxa"/>
            <w:vAlign w:val="bottom"/>
            <w:tcBorders>
              <w:top w:val="nil"/>
              <w:left w:val="nil"/>
              <w:bottom w:val="nil"/>
              <w:right w:val="single" w:sz="4"/>
            </w:tcBorders>
          </w:tcPr>
          <w:p>
            <w:pPr>
              <w:pStyle w:val="0"/>
              <w:jc w:val="right"/>
            </w:pPr>
            <w:r>
              <w:rPr>
                <w:sz w:val="24"/>
              </w:rPr>
              <w:t xml:space="preserve">по Сводному реестру</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vAlign w:val="bottom"/>
            <w:tcBorders>
              <w:top w:val="nil"/>
              <w:left w:val="nil"/>
              <w:bottom w:val="nil"/>
              <w:right w:val="nil"/>
            </w:tcBorders>
          </w:tcPr>
          <w:p>
            <w:pPr>
              <w:pStyle w:val="0"/>
            </w:pPr>
            <w:r>
              <w:rPr>
                <w:sz w:val="24"/>
              </w:rPr>
              <w:t xml:space="preserve">Наименование бюджета</w:t>
            </w:r>
          </w:p>
        </w:tc>
        <w:tc>
          <w:tcPr>
            <w:tcW w:w="3118" w:type="dxa"/>
            <w:tcBorders>
              <w:top w:val="single" w:sz="4"/>
              <w:left w:val="nil"/>
              <w:bottom w:val="single" w:sz="4"/>
              <w:right w:val="nil"/>
            </w:tcBorders>
          </w:tcPr>
          <w:p>
            <w:pPr>
              <w:pStyle w:val="0"/>
            </w:pPr>
            <w:r>
              <w:rPr>
                <w:sz w:val="24"/>
              </w:rPr>
            </w:r>
          </w:p>
        </w:tc>
        <w:tc>
          <w:tcPr>
            <w:tcW w:w="1814" w:type="dxa"/>
            <w:vAlign w:val="bottom"/>
            <w:tcBorders>
              <w:top w:val="nil"/>
              <w:left w:val="nil"/>
              <w:bottom w:val="nil"/>
              <w:right w:val="single" w:sz="4"/>
            </w:tcBorders>
          </w:tcPr>
          <w:p>
            <w:pPr>
              <w:pStyle w:val="0"/>
              <w:jc w:val="right"/>
            </w:pPr>
            <w:r>
              <w:rPr>
                <w:sz w:val="24"/>
              </w:rPr>
              <w:t xml:space="preserve">по </w:t>
            </w:r>
            <w:r>
              <w:rPr>
                <w:sz w:val="24"/>
              </w:rPr>
              <w:t xml:space="preserve">ОКТМО</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vAlign w:val="bottom"/>
            <w:tcBorders>
              <w:top w:val="nil"/>
              <w:left w:val="nil"/>
              <w:bottom w:val="nil"/>
              <w:right w:val="nil"/>
            </w:tcBorders>
          </w:tcPr>
          <w:p>
            <w:pPr>
              <w:pStyle w:val="0"/>
            </w:pPr>
            <w:r>
              <w:rPr>
                <w:sz w:val="24"/>
              </w:rPr>
              <w:t xml:space="preserve">Финансовый орган</w:t>
            </w:r>
          </w:p>
        </w:tc>
        <w:tc>
          <w:tcPr>
            <w:tcW w:w="3118" w:type="dxa"/>
            <w:tcBorders>
              <w:top w:val="single" w:sz="4"/>
              <w:left w:val="nil"/>
              <w:bottom w:val="single" w:sz="4"/>
              <w:right w:val="nil"/>
            </w:tcBorders>
          </w:tcPr>
          <w:p>
            <w:pPr>
              <w:pStyle w:val="0"/>
            </w:pPr>
            <w:r>
              <w:rPr>
                <w:sz w:val="24"/>
              </w:rPr>
            </w:r>
          </w:p>
        </w:tc>
        <w:tc>
          <w:tcPr>
            <w:tcW w:w="1814" w:type="dxa"/>
            <w:vAlign w:val="bottom"/>
            <w:tcBorders>
              <w:top w:val="nil"/>
              <w:left w:val="nil"/>
              <w:bottom w:val="nil"/>
              <w:right w:val="single" w:sz="4"/>
            </w:tcBorders>
          </w:tcPr>
          <w:p>
            <w:pPr>
              <w:pStyle w:val="0"/>
              <w:jc w:val="right"/>
            </w:pPr>
            <w:r>
              <w:rPr>
                <w:sz w:val="24"/>
              </w:rPr>
              <w:t xml:space="preserve">по ОКПО</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vAlign w:val="bottom"/>
            <w:tcBorders>
              <w:top w:val="nil"/>
              <w:left w:val="nil"/>
              <w:bottom w:val="nil"/>
              <w:right w:val="nil"/>
            </w:tcBorders>
          </w:tcPr>
          <w:p>
            <w:pPr>
              <w:pStyle w:val="0"/>
            </w:pPr>
            <w:r>
              <w:rPr>
                <w:sz w:val="24"/>
              </w:rPr>
              <w:t xml:space="preserve">Периодичность: месячная</w:t>
            </w:r>
          </w:p>
        </w:tc>
        <w:tc>
          <w:tcPr>
            <w:tcW w:w="3118" w:type="dxa"/>
            <w:tcBorders>
              <w:top w:val="single" w:sz="4"/>
              <w:left w:val="nil"/>
              <w:bottom w:val="nil"/>
              <w:right w:val="nil"/>
            </w:tcBorders>
          </w:tcPr>
          <w:p>
            <w:pPr>
              <w:pStyle w:val="0"/>
            </w:pPr>
            <w:r>
              <w:rPr>
                <w:sz w:val="24"/>
              </w:rPr>
            </w:r>
          </w:p>
        </w:tc>
        <w:tc>
          <w:tcPr>
            <w:tcW w:w="1814" w:type="dxa"/>
            <w:vAlign w:val="bottom"/>
            <w:tcBorders>
              <w:top w:val="nil"/>
              <w:left w:val="nil"/>
              <w:bottom w:val="nil"/>
              <w:right w:val="single" w:sz="4"/>
            </w:tcBorders>
          </w:tcPr>
          <w:p>
            <w:pPr>
              <w:pStyle w:val="0"/>
            </w:pPr>
            <w:r>
              <w:rPr>
                <w:sz w:val="24"/>
              </w:rPr>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vAlign w:val="bottom"/>
            <w:tcBorders>
              <w:top w:val="nil"/>
              <w:left w:val="nil"/>
              <w:bottom w:val="nil"/>
              <w:right w:val="nil"/>
            </w:tcBorders>
          </w:tcPr>
          <w:p>
            <w:pPr>
              <w:pStyle w:val="0"/>
            </w:pPr>
            <w:r>
              <w:rPr>
                <w:sz w:val="24"/>
              </w:rPr>
              <w:t xml:space="preserve">Единица измерения: руб.</w:t>
            </w:r>
          </w:p>
        </w:tc>
        <w:tc>
          <w:tcPr>
            <w:tcW w:w="3118" w:type="dxa"/>
            <w:tcBorders>
              <w:top w:val="nil"/>
              <w:left w:val="nil"/>
              <w:bottom w:val="nil"/>
              <w:right w:val="nil"/>
            </w:tcBorders>
          </w:tcPr>
          <w:p>
            <w:pPr>
              <w:pStyle w:val="0"/>
            </w:pPr>
            <w:r>
              <w:rPr>
                <w:sz w:val="24"/>
              </w:rPr>
            </w:r>
          </w:p>
        </w:tc>
        <w:tc>
          <w:tcPr>
            <w:tcW w:w="1814" w:type="dxa"/>
            <w:vAlign w:val="bottom"/>
            <w:tcBorders>
              <w:top w:val="nil"/>
              <w:left w:val="nil"/>
              <w:bottom w:val="nil"/>
              <w:right w:val="single" w:sz="4"/>
            </w:tcBorders>
          </w:tcPr>
          <w:p>
            <w:pPr>
              <w:pStyle w:val="0"/>
              <w:jc w:val="right"/>
            </w:pPr>
            <w:r>
              <w:rPr>
                <w:sz w:val="24"/>
              </w:rPr>
              <w:t xml:space="preserve">по ОКЕИ</w:t>
            </w:r>
          </w:p>
        </w:tc>
        <w:tc>
          <w:tcPr>
            <w:tcW w:w="1134" w:type="dxa"/>
            <w:vAlign w:val="bottom"/>
            <w:tcBorders>
              <w:top w:val="single" w:sz="4"/>
              <w:left w:val="single" w:sz="4"/>
              <w:bottom w:val="single" w:sz="4"/>
              <w:right w:val="single" w:sz="4"/>
            </w:tcBorders>
          </w:tcPr>
          <w:p>
            <w:pPr>
              <w:pStyle w:val="0"/>
              <w:jc w:val="center"/>
            </w:pPr>
            <w:r>
              <w:rPr>
                <w:sz w:val="24"/>
              </w:rPr>
              <w:t xml:space="preserve">383</w:t>
            </w:r>
          </w:p>
        </w:tc>
      </w:tr>
    </w:tbl>
    <w:p>
      <w:pPr>
        <w:pStyle w:val="0"/>
        <w:jc w:val="both"/>
      </w:pPr>
      <w:r>
        <w:rPr>
          <w:sz w:val="24"/>
        </w:rPr>
      </w:r>
    </w:p>
    <w:p>
      <w:pPr>
        <w:pStyle w:val="1"/>
        <w:jc w:val="both"/>
      </w:pPr>
      <w:r>
        <w:rPr>
          <w:sz w:val="20"/>
        </w:rPr>
        <w:t xml:space="preserve">                         1. Бюджетные ассигнования</w:t>
      </w:r>
    </w:p>
    <w:p>
      <w:pPr>
        <w:pStyle w:val="0"/>
        <w:jc w:val="both"/>
      </w:pPr>
      <w:r>
        <w:rPr>
          <w:sz w:val="24"/>
        </w:rPr>
      </w:r>
    </w:p>
    <w:p>
      <w:pPr>
        <w:sectPr>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
        <w:gridCol w:w="1077"/>
        <w:gridCol w:w="1077"/>
        <w:gridCol w:w="850"/>
        <w:gridCol w:w="794"/>
        <w:gridCol w:w="1134"/>
        <w:gridCol w:w="850"/>
        <w:gridCol w:w="850"/>
        <w:gridCol w:w="1134"/>
        <w:gridCol w:w="850"/>
        <w:gridCol w:w="850"/>
      </w:tblGrid>
      <w:tr>
        <w:tc>
          <w:tcPr>
            <w:tcW w:w="850" w:type="dxa"/>
            <w:vMerge w:val="restart"/>
          </w:tcPr>
          <w:p>
            <w:pPr>
              <w:pStyle w:val="0"/>
              <w:jc w:val="center"/>
            </w:pPr>
            <w:r>
              <w:rPr>
                <w:sz w:val="24"/>
              </w:rPr>
              <w:t xml:space="preserve">Код по БК</w:t>
            </w:r>
          </w:p>
        </w:tc>
        <w:tc>
          <w:tcPr>
            <w:tcW w:w="1077" w:type="dxa"/>
            <w:vMerge w:val="restart"/>
          </w:tcPr>
          <w:p>
            <w:pPr>
              <w:pStyle w:val="0"/>
              <w:jc w:val="center"/>
            </w:pPr>
            <w:r>
              <w:rPr>
                <w:sz w:val="24"/>
              </w:rPr>
              <w:t xml:space="preserve">Код строки</w:t>
            </w:r>
          </w:p>
        </w:tc>
        <w:tc>
          <w:tcPr>
            <w:gridSpan w:val="3"/>
            <w:tcW w:w="2721" w:type="dxa"/>
          </w:tcPr>
          <w:p>
            <w:pPr>
              <w:pStyle w:val="0"/>
              <w:jc w:val="center"/>
            </w:pPr>
            <w:r>
              <w:rPr>
                <w:sz w:val="24"/>
              </w:rPr>
              <w:t xml:space="preserve">Получено</w:t>
            </w:r>
          </w:p>
        </w:tc>
        <w:tc>
          <w:tcPr>
            <w:gridSpan w:val="3"/>
            <w:tcW w:w="2834" w:type="dxa"/>
          </w:tcPr>
          <w:p>
            <w:pPr>
              <w:pStyle w:val="0"/>
              <w:jc w:val="center"/>
            </w:pPr>
            <w:r>
              <w:rPr>
                <w:sz w:val="24"/>
              </w:rPr>
              <w:t xml:space="preserve">Распределено</w:t>
            </w:r>
          </w:p>
        </w:tc>
        <w:tc>
          <w:tcPr>
            <w:gridSpan w:val="3"/>
            <w:tcW w:w="2834" w:type="dxa"/>
          </w:tcPr>
          <w:p>
            <w:pPr>
              <w:pStyle w:val="0"/>
              <w:jc w:val="center"/>
            </w:pPr>
            <w:r>
              <w:rPr>
                <w:sz w:val="24"/>
              </w:rPr>
              <w:t xml:space="preserve">Заблокировано</w:t>
            </w:r>
          </w:p>
        </w:tc>
      </w:tr>
      <w:tr>
        <w:tc>
          <w:tcPr>
            <w:vMerge w:val="continue"/>
          </w:tcPr>
          <w:p/>
        </w:tc>
        <w:tc>
          <w:tcPr>
            <w:vMerge w:val="continue"/>
          </w:tcPr>
          <w:p/>
        </w:tc>
        <w:tc>
          <w:tcPr>
            <w:tcW w:w="1077" w:type="dxa"/>
            <w:vMerge w:val="restart"/>
          </w:tcPr>
          <w:p>
            <w:pPr>
              <w:pStyle w:val="0"/>
              <w:jc w:val="center"/>
            </w:pPr>
            <w:r>
              <w:rPr>
                <w:sz w:val="24"/>
              </w:rPr>
              <w:t xml:space="preserve">на ____ текущий финансовый год</w:t>
            </w:r>
          </w:p>
        </w:tc>
        <w:tc>
          <w:tcPr>
            <w:gridSpan w:val="2"/>
            <w:tcW w:w="1644" w:type="dxa"/>
          </w:tcPr>
          <w:p>
            <w:pPr>
              <w:pStyle w:val="0"/>
              <w:jc w:val="center"/>
            </w:pPr>
            <w:r>
              <w:rPr>
                <w:sz w:val="24"/>
              </w:rPr>
              <w:t xml:space="preserve">на плановый период ____ - ____ годов</w:t>
            </w:r>
          </w:p>
        </w:tc>
        <w:tc>
          <w:tcPr>
            <w:tcW w:w="1134" w:type="dxa"/>
            <w:vMerge w:val="restart"/>
          </w:tcPr>
          <w:p>
            <w:pPr>
              <w:pStyle w:val="0"/>
              <w:jc w:val="center"/>
            </w:pPr>
            <w:r>
              <w:rPr>
                <w:sz w:val="24"/>
              </w:rPr>
              <w:t xml:space="preserve">на ____ текущий финансовый год</w:t>
            </w:r>
          </w:p>
        </w:tc>
        <w:tc>
          <w:tcPr>
            <w:gridSpan w:val="2"/>
            <w:tcW w:w="1700" w:type="dxa"/>
          </w:tcPr>
          <w:p>
            <w:pPr>
              <w:pStyle w:val="0"/>
              <w:jc w:val="center"/>
            </w:pPr>
            <w:r>
              <w:rPr>
                <w:sz w:val="24"/>
              </w:rPr>
              <w:t xml:space="preserve">на плановый период ____ - ____ годов</w:t>
            </w:r>
          </w:p>
        </w:tc>
        <w:tc>
          <w:tcPr>
            <w:tcW w:w="1134" w:type="dxa"/>
            <w:vMerge w:val="restart"/>
          </w:tcPr>
          <w:p>
            <w:pPr>
              <w:pStyle w:val="0"/>
              <w:jc w:val="center"/>
            </w:pPr>
            <w:r>
              <w:rPr>
                <w:sz w:val="24"/>
              </w:rPr>
              <w:t xml:space="preserve">на ____ текущий финансовый год</w:t>
            </w:r>
          </w:p>
        </w:tc>
        <w:tc>
          <w:tcPr>
            <w:gridSpan w:val="2"/>
            <w:tcW w:w="1700" w:type="dxa"/>
          </w:tcPr>
          <w:p>
            <w:pPr>
              <w:pStyle w:val="0"/>
              <w:jc w:val="center"/>
            </w:pPr>
            <w:r>
              <w:rPr>
                <w:sz w:val="24"/>
              </w:rPr>
              <w:t xml:space="preserve">на плановый период ____ - ____ годов</w:t>
            </w:r>
          </w:p>
        </w:tc>
      </w:tr>
      <w:tr>
        <w:tc>
          <w:tcPr>
            <w:vMerge w:val="continue"/>
          </w:tcPr>
          <w:p/>
        </w:tc>
        <w:tc>
          <w:tcPr>
            <w:vMerge w:val="continue"/>
          </w:tcPr>
          <w:p/>
        </w:tc>
        <w:tc>
          <w:tcPr>
            <w:vMerge w:val="continue"/>
          </w:tcPr>
          <w:p/>
        </w:tc>
        <w:tc>
          <w:tcPr>
            <w:tcW w:w="850" w:type="dxa"/>
          </w:tcPr>
          <w:p>
            <w:pPr>
              <w:pStyle w:val="0"/>
              <w:jc w:val="center"/>
            </w:pPr>
            <w:r>
              <w:rPr>
                <w:sz w:val="24"/>
              </w:rPr>
              <w:t xml:space="preserve">первый год</w:t>
            </w:r>
          </w:p>
        </w:tc>
        <w:tc>
          <w:tcPr>
            <w:tcW w:w="794" w:type="dxa"/>
          </w:tcPr>
          <w:p>
            <w:pPr>
              <w:pStyle w:val="0"/>
              <w:jc w:val="center"/>
            </w:pPr>
            <w:r>
              <w:rPr>
                <w:sz w:val="24"/>
              </w:rPr>
              <w:t xml:space="preserve">второй год</w:t>
            </w:r>
          </w:p>
        </w:tc>
        <w:tc>
          <w:tcPr>
            <w:vMerge w:val="continue"/>
          </w:tcPr>
          <w:p/>
        </w:tc>
        <w:tc>
          <w:tcPr>
            <w:tcW w:w="850" w:type="dxa"/>
          </w:tcPr>
          <w:p>
            <w:pPr>
              <w:pStyle w:val="0"/>
              <w:jc w:val="center"/>
            </w:pPr>
            <w:r>
              <w:rPr>
                <w:sz w:val="24"/>
              </w:rPr>
              <w:t xml:space="preserve">первый год</w:t>
            </w:r>
          </w:p>
        </w:tc>
        <w:tc>
          <w:tcPr>
            <w:tcW w:w="850" w:type="dxa"/>
          </w:tcPr>
          <w:p>
            <w:pPr>
              <w:pStyle w:val="0"/>
              <w:jc w:val="center"/>
            </w:pPr>
            <w:r>
              <w:rPr>
                <w:sz w:val="24"/>
              </w:rPr>
              <w:t xml:space="preserve">второй год</w:t>
            </w:r>
          </w:p>
        </w:tc>
        <w:tc>
          <w:tcPr>
            <w:vMerge w:val="continue"/>
          </w:tcPr>
          <w:p/>
        </w:tc>
        <w:tc>
          <w:tcPr>
            <w:tcW w:w="850" w:type="dxa"/>
          </w:tcPr>
          <w:p>
            <w:pPr>
              <w:pStyle w:val="0"/>
              <w:jc w:val="center"/>
            </w:pPr>
            <w:r>
              <w:rPr>
                <w:sz w:val="24"/>
              </w:rPr>
              <w:t xml:space="preserve">первый год</w:t>
            </w:r>
          </w:p>
        </w:tc>
        <w:tc>
          <w:tcPr>
            <w:tcW w:w="850" w:type="dxa"/>
          </w:tcPr>
          <w:p>
            <w:pPr>
              <w:pStyle w:val="0"/>
              <w:jc w:val="center"/>
            </w:pPr>
            <w:r>
              <w:rPr>
                <w:sz w:val="24"/>
              </w:rPr>
              <w:t xml:space="preserve">второй год</w:t>
            </w:r>
          </w:p>
        </w:tc>
      </w:tr>
      <w:tr>
        <w:tc>
          <w:tcPr>
            <w:tcW w:w="850" w:type="dxa"/>
          </w:tcPr>
          <w:p>
            <w:pPr>
              <w:pStyle w:val="0"/>
              <w:jc w:val="center"/>
            </w:pPr>
            <w:r>
              <w:rPr>
                <w:sz w:val="24"/>
              </w:rPr>
              <w:t xml:space="preserve">1</w:t>
            </w:r>
          </w:p>
        </w:tc>
        <w:tc>
          <w:tcPr>
            <w:tcW w:w="1077" w:type="dxa"/>
          </w:tcPr>
          <w:p>
            <w:pPr>
              <w:pStyle w:val="0"/>
              <w:jc w:val="center"/>
            </w:pPr>
            <w:r>
              <w:rPr>
                <w:sz w:val="24"/>
              </w:rPr>
              <w:t xml:space="preserve">2</w:t>
            </w:r>
          </w:p>
        </w:tc>
        <w:tc>
          <w:tcPr>
            <w:tcW w:w="1077" w:type="dxa"/>
          </w:tcPr>
          <w:p>
            <w:pPr>
              <w:pStyle w:val="0"/>
              <w:jc w:val="center"/>
            </w:pPr>
            <w:r>
              <w:rPr>
                <w:sz w:val="24"/>
              </w:rPr>
              <w:t xml:space="preserve">3</w:t>
            </w:r>
          </w:p>
        </w:tc>
        <w:tc>
          <w:tcPr>
            <w:tcW w:w="850" w:type="dxa"/>
          </w:tcPr>
          <w:p>
            <w:pPr>
              <w:pStyle w:val="0"/>
              <w:jc w:val="center"/>
            </w:pPr>
            <w:r>
              <w:rPr>
                <w:sz w:val="24"/>
              </w:rPr>
              <w:t xml:space="preserve">4</w:t>
            </w:r>
          </w:p>
        </w:tc>
        <w:tc>
          <w:tcPr>
            <w:tcW w:w="794" w:type="dxa"/>
          </w:tcPr>
          <w:p>
            <w:pPr>
              <w:pStyle w:val="0"/>
              <w:jc w:val="center"/>
            </w:pPr>
            <w:r>
              <w:rPr>
                <w:sz w:val="24"/>
              </w:rPr>
              <w:t xml:space="preserve">5</w:t>
            </w:r>
          </w:p>
        </w:tc>
        <w:tc>
          <w:tcPr>
            <w:tcW w:w="1134" w:type="dxa"/>
          </w:tcPr>
          <w:p>
            <w:pPr>
              <w:pStyle w:val="0"/>
              <w:jc w:val="center"/>
            </w:pPr>
            <w:r>
              <w:rPr>
                <w:sz w:val="24"/>
              </w:rPr>
              <w:t xml:space="preserve">6</w:t>
            </w:r>
          </w:p>
        </w:tc>
        <w:tc>
          <w:tcPr>
            <w:tcW w:w="850" w:type="dxa"/>
          </w:tcPr>
          <w:p>
            <w:pPr>
              <w:pStyle w:val="0"/>
              <w:jc w:val="center"/>
            </w:pPr>
            <w:r>
              <w:rPr>
                <w:sz w:val="24"/>
              </w:rPr>
              <w:t xml:space="preserve">7</w:t>
            </w:r>
          </w:p>
        </w:tc>
        <w:tc>
          <w:tcPr>
            <w:tcW w:w="850" w:type="dxa"/>
          </w:tcPr>
          <w:p>
            <w:pPr>
              <w:pStyle w:val="0"/>
              <w:jc w:val="center"/>
            </w:pPr>
            <w:r>
              <w:rPr>
                <w:sz w:val="24"/>
              </w:rPr>
              <w:t xml:space="preserve">8</w:t>
            </w:r>
          </w:p>
        </w:tc>
        <w:tc>
          <w:tcPr>
            <w:tcW w:w="1134" w:type="dxa"/>
          </w:tcPr>
          <w:p>
            <w:pPr>
              <w:pStyle w:val="0"/>
              <w:jc w:val="center"/>
            </w:pPr>
            <w:r>
              <w:rPr>
                <w:sz w:val="24"/>
              </w:rPr>
              <w:t xml:space="preserve">9</w:t>
            </w:r>
          </w:p>
        </w:tc>
        <w:tc>
          <w:tcPr>
            <w:tcW w:w="850" w:type="dxa"/>
          </w:tcPr>
          <w:p>
            <w:pPr>
              <w:pStyle w:val="0"/>
              <w:jc w:val="center"/>
            </w:pPr>
            <w:r>
              <w:rPr>
                <w:sz w:val="24"/>
              </w:rPr>
              <w:t xml:space="preserve">10</w:t>
            </w:r>
          </w:p>
        </w:tc>
        <w:tc>
          <w:tcPr>
            <w:tcW w:w="850" w:type="dxa"/>
          </w:tcPr>
          <w:p>
            <w:pPr>
              <w:pStyle w:val="0"/>
              <w:jc w:val="center"/>
            </w:pPr>
            <w:r>
              <w:rPr>
                <w:sz w:val="24"/>
              </w:rPr>
              <w:t xml:space="preserve">11</w:t>
            </w:r>
          </w:p>
        </w:tc>
      </w:tr>
      <w:tr>
        <w:tc>
          <w:tcPr>
            <w:tcW w:w="850" w:type="dxa"/>
          </w:tcPr>
          <w:p>
            <w:pPr>
              <w:pStyle w:val="0"/>
            </w:pPr>
            <w:r>
              <w:rPr>
                <w:sz w:val="24"/>
              </w:rPr>
            </w:r>
          </w:p>
        </w:tc>
        <w:tc>
          <w:tcPr>
            <w:tcW w:w="107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1134" w:type="dxa"/>
          </w:tcPr>
          <w:p>
            <w:pPr>
              <w:pStyle w:val="0"/>
            </w:pPr>
            <w:r>
              <w:rPr>
                <w:sz w:val="24"/>
              </w:rPr>
            </w:r>
          </w:p>
        </w:tc>
        <w:tc>
          <w:tcPr>
            <w:tcW w:w="850" w:type="dxa"/>
          </w:tcPr>
          <w:p>
            <w:pPr>
              <w:pStyle w:val="0"/>
            </w:pPr>
            <w:r>
              <w:rPr>
                <w:sz w:val="24"/>
              </w:rPr>
            </w:r>
          </w:p>
        </w:tc>
        <w:tc>
          <w:tcPr>
            <w:tcW w:w="850" w:type="dxa"/>
          </w:tcPr>
          <w:p>
            <w:pPr>
              <w:pStyle w:val="0"/>
            </w:pPr>
            <w:r>
              <w:rPr>
                <w:sz w:val="24"/>
              </w:rPr>
            </w:r>
          </w:p>
        </w:tc>
        <w:tc>
          <w:tcPr>
            <w:tcW w:w="1134" w:type="dxa"/>
          </w:tcPr>
          <w:p>
            <w:pPr>
              <w:pStyle w:val="0"/>
            </w:pPr>
            <w:r>
              <w:rPr>
                <w:sz w:val="24"/>
              </w:rPr>
            </w:r>
          </w:p>
        </w:tc>
        <w:tc>
          <w:tcPr>
            <w:tcW w:w="850" w:type="dxa"/>
          </w:tcPr>
          <w:p>
            <w:pPr>
              <w:pStyle w:val="0"/>
            </w:pPr>
            <w:r>
              <w:rPr>
                <w:sz w:val="24"/>
              </w:rPr>
            </w:r>
          </w:p>
        </w:tc>
        <w:tc>
          <w:tcPr>
            <w:tcW w:w="850" w:type="dxa"/>
          </w:tcPr>
          <w:p>
            <w:pPr>
              <w:pStyle w:val="0"/>
            </w:pPr>
            <w:r>
              <w:rPr>
                <w:sz w:val="24"/>
              </w:rPr>
            </w:r>
          </w:p>
        </w:tc>
      </w:tr>
      <w:tr>
        <w:tc>
          <w:tcPr>
            <w:tcW w:w="850" w:type="dxa"/>
          </w:tcPr>
          <w:p>
            <w:pPr>
              <w:pStyle w:val="0"/>
            </w:pPr>
            <w:r>
              <w:rPr>
                <w:sz w:val="24"/>
              </w:rPr>
            </w:r>
          </w:p>
        </w:tc>
        <w:tc>
          <w:tcPr>
            <w:tcW w:w="107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1134" w:type="dxa"/>
          </w:tcPr>
          <w:p>
            <w:pPr>
              <w:pStyle w:val="0"/>
            </w:pPr>
            <w:r>
              <w:rPr>
                <w:sz w:val="24"/>
              </w:rPr>
            </w:r>
          </w:p>
        </w:tc>
        <w:tc>
          <w:tcPr>
            <w:tcW w:w="850" w:type="dxa"/>
          </w:tcPr>
          <w:p>
            <w:pPr>
              <w:pStyle w:val="0"/>
            </w:pPr>
            <w:r>
              <w:rPr>
                <w:sz w:val="24"/>
              </w:rPr>
            </w:r>
          </w:p>
        </w:tc>
        <w:tc>
          <w:tcPr>
            <w:tcW w:w="850" w:type="dxa"/>
          </w:tcPr>
          <w:p>
            <w:pPr>
              <w:pStyle w:val="0"/>
            </w:pPr>
            <w:r>
              <w:rPr>
                <w:sz w:val="24"/>
              </w:rPr>
            </w:r>
          </w:p>
        </w:tc>
        <w:tc>
          <w:tcPr>
            <w:tcW w:w="1134" w:type="dxa"/>
          </w:tcPr>
          <w:p>
            <w:pPr>
              <w:pStyle w:val="0"/>
            </w:pPr>
            <w:r>
              <w:rPr>
                <w:sz w:val="24"/>
              </w:rPr>
            </w:r>
          </w:p>
        </w:tc>
        <w:tc>
          <w:tcPr>
            <w:tcW w:w="850" w:type="dxa"/>
          </w:tcPr>
          <w:p>
            <w:pPr>
              <w:pStyle w:val="0"/>
            </w:pPr>
            <w:r>
              <w:rPr>
                <w:sz w:val="24"/>
              </w:rPr>
            </w:r>
          </w:p>
        </w:tc>
        <w:tc>
          <w:tcPr>
            <w:tcW w:w="850" w:type="dxa"/>
          </w:tcPr>
          <w:p>
            <w:pPr>
              <w:pStyle w:val="0"/>
            </w:pPr>
            <w:r>
              <w:rPr>
                <w:sz w:val="24"/>
              </w:rPr>
            </w:r>
          </w:p>
        </w:tc>
      </w:tr>
      <w:tr>
        <w:tc>
          <w:tcPr>
            <w:tcW w:w="850" w:type="dxa"/>
          </w:tcPr>
          <w:p>
            <w:pPr>
              <w:pStyle w:val="0"/>
            </w:pPr>
            <w:r>
              <w:rPr>
                <w:sz w:val="24"/>
              </w:rPr>
            </w:r>
          </w:p>
        </w:tc>
        <w:tc>
          <w:tcPr>
            <w:tcW w:w="107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1134" w:type="dxa"/>
          </w:tcPr>
          <w:p>
            <w:pPr>
              <w:pStyle w:val="0"/>
            </w:pPr>
            <w:r>
              <w:rPr>
                <w:sz w:val="24"/>
              </w:rPr>
            </w:r>
          </w:p>
        </w:tc>
        <w:tc>
          <w:tcPr>
            <w:tcW w:w="850" w:type="dxa"/>
          </w:tcPr>
          <w:p>
            <w:pPr>
              <w:pStyle w:val="0"/>
            </w:pPr>
            <w:r>
              <w:rPr>
                <w:sz w:val="24"/>
              </w:rPr>
            </w:r>
          </w:p>
        </w:tc>
        <w:tc>
          <w:tcPr>
            <w:tcW w:w="850" w:type="dxa"/>
          </w:tcPr>
          <w:p>
            <w:pPr>
              <w:pStyle w:val="0"/>
            </w:pPr>
            <w:r>
              <w:rPr>
                <w:sz w:val="24"/>
              </w:rPr>
            </w:r>
          </w:p>
        </w:tc>
        <w:tc>
          <w:tcPr>
            <w:tcW w:w="1134" w:type="dxa"/>
          </w:tcPr>
          <w:p>
            <w:pPr>
              <w:pStyle w:val="0"/>
            </w:pPr>
            <w:r>
              <w:rPr>
                <w:sz w:val="24"/>
              </w:rPr>
            </w:r>
          </w:p>
        </w:tc>
        <w:tc>
          <w:tcPr>
            <w:tcW w:w="850" w:type="dxa"/>
          </w:tcPr>
          <w:p>
            <w:pPr>
              <w:pStyle w:val="0"/>
            </w:pPr>
            <w:r>
              <w:rPr>
                <w:sz w:val="24"/>
              </w:rPr>
            </w:r>
          </w:p>
        </w:tc>
        <w:tc>
          <w:tcPr>
            <w:tcW w:w="850" w:type="dxa"/>
          </w:tcPr>
          <w:p>
            <w:pPr>
              <w:pStyle w:val="0"/>
            </w:pPr>
            <w:r>
              <w:rPr>
                <w:sz w:val="24"/>
              </w:rPr>
            </w:r>
          </w:p>
        </w:tc>
      </w:tr>
      <w:tr>
        <w:tc>
          <w:tcPr>
            <w:tcW w:w="850" w:type="dxa"/>
          </w:tcPr>
          <w:p>
            <w:pPr>
              <w:pStyle w:val="0"/>
            </w:pPr>
            <w:r>
              <w:rPr>
                <w:sz w:val="24"/>
              </w:rPr>
            </w:r>
          </w:p>
        </w:tc>
        <w:tc>
          <w:tcPr>
            <w:tcW w:w="107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1134" w:type="dxa"/>
          </w:tcPr>
          <w:p>
            <w:pPr>
              <w:pStyle w:val="0"/>
            </w:pPr>
            <w:r>
              <w:rPr>
                <w:sz w:val="24"/>
              </w:rPr>
            </w:r>
          </w:p>
        </w:tc>
        <w:tc>
          <w:tcPr>
            <w:tcW w:w="850" w:type="dxa"/>
          </w:tcPr>
          <w:p>
            <w:pPr>
              <w:pStyle w:val="0"/>
            </w:pPr>
            <w:r>
              <w:rPr>
                <w:sz w:val="24"/>
              </w:rPr>
            </w:r>
          </w:p>
        </w:tc>
        <w:tc>
          <w:tcPr>
            <w:tcW w:w="850" w:type="dxa"/>
          </w:tcPr>
          <w:p>
            <w:pPr>
              <w:pStyle w:val="0"/>
            </w:pPr>
            <w:r>
              <w:rPr>
                <w:sz w:val="24"/>
              </w:rPr>
            </w:r>
          </w:p>
        </w:tc>
        <w:tc>
          <w:tcPr>
            <w:tcW w:w="1134" w:type="dxa"/>
          </w:tcPr>
          <w:p>
            <w:pPr>
              <w:pStyle w:val="0"/>
            </w:pPr>
            <w:r>
              <w:rPr>
                <w:sz w:val="24"/>
              </w:rPr>
            </w:r>
          </w:p>
        </w:tc>
        <w:tc>
          <w:tcPr>
            <w:tcW w:w="850" w:type="dxa"/>
          </w:tcPr>
          <w:p>
            <w:pPr>
              <w:pStyle w:val="0"/>
            </w:pPr>
            <w:r>
              <w:rPr>
                <w:sz w:val="24"/>
              </w:rPr>
            </w:r>
          </w:p>
        </w:tc>
        <w:tc>
          <w:tcPr>
            <w:tcW w:w="850" w:type="dxa"/>
          </w:tcPr>
          <w:p>
            <w:pPr>
              <w:pStyle w:val="0"/>
            </w:pPr>
            <w:r>
              <w:rPr>
                <w:sz w:val="24"/>
              </w:rPr>
            </w:r>
          </w:p>
        </w:tc>
      </w:tr>
      <w:tr>
        <w:tc>
          <w:tcPr>
            <w:tcW w:w="850" w:type="dxa"/>
          </w:tcPr>
          <w:p>
            <w:pPr>
              <w:pStyle w:val="0"/>
            </w:pPr>
            <w:r>
              <w:rPr>
                <w:sz w:val="24"/>
              </w:rPr>
            </w:r>
          </w:p>
        </w:tc>
        <w:tc>
          <w:tcPr>
            <w:tcW w:w="107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1134" w:type="dxa"/>
          </w:tcPr>
          <w:p>
            <w:pPr>
              <w:pStyle w:val="0"/>
            </w:pPr>
            <w:r>
              <w:rPr>
                <w:sz w:val="24"/>
              </w:rPr>
            </w:r>
          </w:p>
        </w:tc>
        <w:tc>
          <w:tcPr>
            <w:tcW w:w="850" w:type="dxa"/>
          </w:tcPr>
          <w:p>
            <w:pPr>
              <w:pStyle w:val="0"/>
            </w:pPr>
            <w:r>
              <w:rPr>
                <w:sz w:val="24"/>
              </w:rPr>
            </w:r>
          </w:p>
        </w:tc>
        <w:tc>
          <w:tcPr>
            <w:tcW w:w="850" w:type="dxa"/>
          </w:tcPr>
          <w:p>
            <w:pPr>
              <w:pStyle w:val="0"/>
            </w:pPr>
            <w:r>
              <w:rPr>
                <w:sz w:val="24"/>
              </w:rPr>
            </w:r>
          </w:p>
        </w:tc>
        <w:tc>
          <w:tcPr>
            <w:tcW w:w="1134" w:type="dxa"/>
          </w:tcPr>
          <w:p>
            <w:pPr>
              <w:pStyle w:val="0"/>
            </w:pPr>
            <w:r>
              <w:rPr>
                <w:sz w:val="24"/>
              </w:rPr>
            </w:r>
          </w:p>
        </w:tc>
        <w:tc>
          <w:tcPr>
            <w:tcW w:w="850" w:type="dxa"/>
          </w:tcPr>
          <w:p>
            <w:pPr>
              <w:pStyle w:val="0"/>
            </w:pPr>
            <w:r>
              <w:rPr>
                <w:sz w:val="24"/>
              </w:rPr>
            </w:r>
          </w:p>
        </w:tc>
        <w:tc>
          <w:tcPr>
            <w:tcW w:w="850" w:type="dxa"/>
          </w:tcPr>
          <w:p>
            <w:pPr>
              <w:pStyle w:val="0"/>
            </w:pPr>
            <w:r>
              <w:rPr>
                <w:sz w:val="24"/>
              </w:rPr>
            </w:r>
          </w:p>
        </w:tc>
      </w:tr>
      <w:tr>
        <w:tblPrEx>
          <w:tblBorders>
            <w:left w:val="nil"/>
          </w:tblBorders>
        </w:tblPrEx>
        <w:tc>
          <w:tcPr>
            <w:tcW w:w="850" w:type="dxa"/>
            <w:tcBorders>
              <w:left w:val="nil"/>
              <w:bottom w:val="nil"/>
              <w:right w:val="nil"/>
            </w:tcBorders>
          </w:tcPr>
          <w:p>
            <w:pPr>
              <w:pStyle w:val="0"/>
            </w:pPr>
            <w:r>
              <w:rPr>
                <w:sz w:val="24"/>
              </w:rPr>
            </w:r>
          </w:p>
        </w:tc>
        <w:tc>
          <w:tcPr>
            <w:tcW w:w="1077" w:type="dxa"/>
            <w:tcBorders>
              <w:left w:val="nil"/>
              <w:bottom w:val="nil"/>
              <w:right w:val="nil"/>
            </w:tcBorders>
          </w:tcPr>
          <w:p>
            <w:pPr>
              <w:pStyle w:val="0"/>
              <w:jc w:val="right"/>
            </w:pPr>
            <w:r>
              <w:rPr>
                <w:sz w:val="24"/>
              </w:rPr>
              <w:t xml:space="preserve">Итого</w:t>
            </w:r>
          </w:p>
        </w:tc>
        <w:tc>
          <w:tcPr>
            <w:tcW w:w="1077" w:type="dxa"/>
            <w:tcBorders>
              <w:left w:val="nil"/>
            </w:tcBorders>
          </w:tcPr>
          <w:p>
            <w:pPr>
              <w:pStyle w:val="0"/>
            </w:pPr>
            <w:r>
              <w:rPr>
                <w:sz w:val="24"/>
              </w:rPr>
            </w:r>
          </w:p>
        </w:tc>
        <w:tc>
          <w:tcPr>
            <w:tcW w:w="850" w:type="dxa"/>
          </w:tcPr>
          <w:p>
            <w:pPr>
              <w:pStyle w:val="0"/>
            </w:pPr>
            <w:r>
              <w:rPr>
                <w:sz w:val="24"/>
              </w:rPr>
            </w:r>
          </w:p>
        </w:tc>
        <w:tc>
          <w:tcPr>
            <w:tcW w:w="794" w:type="dxa"/>
          </w:tcPr>
          <w:p>
            <w:pPr>
              <w:pStyle w:val="0"/>
            </w:pPr>
            <w:r>
              <w:rPr>
                <w:sz w:val="24"/>
              </w:rPr>
            </w:r>
          </w:p>
        </w:tc>
        <w:tc>
          <w:tcPr>
            <w:tcW w:w="1134" w:type="dxa"/>
          </w:tcPr>
          <w:p>
            <w:pPr>
              <w:pStyle w:val="0"/>
            </w:pPr>
            <w:r>
              <w:rPr>
                <w:sz w:val="24"/>
              </w:rPr>
            </w:r>
          </w:p>
        </w:tc>
        <w:tc>
          <w:tcPr>
            <w:tcW w:w="850" w:type="dxa"/>
          </w:tcPr>
          <w:p>
            <w:pPr>
              <w:pStyle w:val="0"/>
            </w:pPr>
            <w:r>
              <w:rPr>
                <w:sz w:val="24"/>
              </w:rPr>
            </w:r>
          </w:p>
        </w:tc>
        <w:tc>
          <w:tcPr>
            <w:tcW w:w="850" w:type="dxa"/>
          </w:tcPr>
          <w:p>
            <w:pPr>
              <w:pStyle w:val="0"/>
            </w:pPr>
            <w:r>
              <w:rPr>
                <w:sz w:val="24"/>
              </w:rPr>
            </w:r>
          </w:p>
        </w:tc>
        <w:tc>
          <w:tcPr>
            <w:tcW w:w="1134" w:type="dxa"/>
          </w:tcPr>
          <w:p>
            <w:pPr>
              <w:pStyle w:val="0"/>
            </w:pPr>
            <w:r>
              <w:rPr>
                <w:sz w:val="24"/>
              </w:rPr>
            </w:r>
          </w:p>
        </w:tc>
        <w:tc>
          <w:tcPr>
            <w:tcW w:w="850" w:type="dxa"/>
          </w:tcPr>
          <w:p>
            <w:pPr>
              <w:pStyle w:val="0"/>
            </w:pPr>
            <w:r>
              <w:rPr>
                <w:sz w:val="24"/>
              </w:rPr>
            </w:r>
          </w:p>
        </w:tc>
        <w:tc>
          <w:tcPr>
            <w:tcW w:w="850" w:type="dxa"/>
          </w:tcPr>
          <w:p>
            <w:pPr>
              <w:pStyle w:val="0"/>
            </w:pPr>
            <w:r>
              <w:rPr>
                <w:sz w:val="24"/>
              </w:rPr>
            </w:r>
          </w:p>
        </w:tc>
      </w:tr>
    </w:tbl>
    <w:p>
      <w:pPr>
        <w:sectPr>
          <w:pgSz w:w="16838" w:h="11906" w:orient="landscape"/>
          <w:pgMar w:top="1133" w:right="1440" w:bottom="566" w:left="1440" w:header="0" w:footer="0" w:gutter="0"/>
          <w:titlePg/>
        </w:sectPr>
      </w:pP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74"/>
        <w:gridCol w:w="1928"/>
        <w:gridCol w:w="1531"/>
        <w:gridCol w:w="1587"/>
        <w:gridCol w:w="2551"/>
      </w:tblGrid>
      <w:tr>
        <w:tc>
          <w:tcPr>
            <w:tcW w:w="1474" w:type="dxa"/>
            <w:vMerge w:val="restart"/>
          </w:tcPr>
          <w:p>
            <w:pPr>
              <w:pStyle w:val="0"/>
              <w:jc w:val="center"/>
            </w:pPr>
            <w:r>
              <w:rPr>
                <w:sz w:val="24"/>
              </w:rPr>
              <w:t xml:space="preserve">Код строки</w:t>
            </w:r>
          </w:p>
        </w:tc>
        <w:tc>
          <w:tcPr>
            <w:gridSpan w:val="3"/>
            <w:tcW w:w="5046" w:type="dxa"/>
          </w:tcPr>
          <w:p>
            <w:pPr>
              <w:pStyle w:val="0"/>
              <w:jc w:val="center"/>
            </w:pPr>
            <w:r>
              <w:rPr>
                <w:sz w:val="24"/>
              </w:rPr>
              <w:t xml:space="preserve">Подлежит распределению с учетом заблокированных</w:t>
            </w:r>
          </w:p>
        </w:tc>
        <w:tc>
          <w:tcPr>
            <w:tcW w:w="2551" w:type="dxa"/>
            <w:vMerge w:val="restart"/>
          </w:tcPr>
          <w:p>
            <w:pPr>
              <w:pStyle w:val="0"/>
              <w:jc w:val="center"/>
            </w:pPr>
            <w:r>
              <w:rPr>
                <w:sz w:val="24"/>
              </w:rPr>
              <w:t xml:space="preserve">Примечание</w:t>
            </w:r>
          </w:p>
        </w:tc>
      </w:tr>
      <w:tr>
        <w:tc>
          <w:tcPr>
            <w:vMerge w:val="continue"/>
          </w:tcPr>
          <w:p/>
        </w:tc>
        <w:tc>
          <w:tcPr>
            <w:tcW w:w="1928" w:type="dxa"/>
            <w:vMerge w:val="restart"/>
          </w:tcPr>
          <w:p>
            <w:pPr>
              <w:pStyle w:val="0"/>
              <w:jc w:val="center"/>
            </w:pPr>
            <w:r>
              <w:rPr>
                <w:sz w:val="24"/>
              </w:rPr>
              <w:t xml:space="preserve">на ____ текущий финансовый год</w:t>
            </w:r>
          </w:p>
        </w:tc>
        <w:tc>
          <w:tcPr>
            <w:gridSpan w:val="2"/>
            <w:tcW w:w="3118" w:type="dxa"/>
          </w:tcPr>
          <w:p>
            <w:pPr>
              <w:pStyle w:val="0"/>
              <w:jc w:val="center"/>
            </w:pPr>
            <w:r>
              <w:rPr>
                <w:sz w:val="24"/>
              </w:rPr>
              <w:t xml:space="preserve">на плановый период</w:t>
            </w:r>
          </w:p>
          <w:p>
            <w:pPr>
              <w:pStyle w:val="0"/>
              <w:jc w:val="center"/>
            </w:pPr>
            <w:r>
              <w:rPr>
                <w:sz w:val="24"/>
              </w:rPr>
              <w:t xml:space="preserve">____ - ____ годов</w:t>
            </w:r>
          </w:p>
        </w:tc>
        <w:tc>
          <w:tcPr>
            <w:vMerge w:val="continue"/>
          </w:tcPr>
          <w:p/>
        </w:tc>
      </w:tr>
      <w:tr>
        <w:tc>
          <w:tcPr>
            <w:vMerge w:val="continue"/>
          </w:tcPr>
          <w:p/>
        </w:tc>
        <w:tc>
          <w:tcPr>
            <w:vMerge w:val="continue"/>
          </w:tcPr>
          <w:p/>
        </w:tc>
        <w:tc>
          <w:tcPr>
            <w:tcW w:w="1531" w:type="dxa"/>
          </w:tcPr>
          <w:p>
            <w:pPr>
              <w:pStyle w:val="0"/>
              <w:jc w:val="center"/>
            </w:pPr>
            <w:r>
              <w:rPr>
                <w:sz w:val="24"/>
              </w:rPr>
              <w:t xml:space="preserve">первый год</w:t>
            </w:r>
          </w:p>
        </w:tc>
        <w:tc>
          <w:tcPr>
            <w:tcW w:w="1587" w:type="dxa"/>
          </w:tcPr>
          <w:p>
            <w:pPr>
              <w:pStyle w:val="0"/>
              <w:jc w:val="center"/>
            </w:pPr>
            <w:r>
              <w:rPr>
                <w:sz w:val="24"/>
              </w:rPr>
              <w:t xml:space="preserve">второй год</w:t>
            </w:r>
          </w:p>
        </w:tc>
        <w:tc>
          <w:tcPr>
            <w:vMerge w:val="continue"/>
          </w:tcPr>
          <w:p/>
        </w:tc>
      </w:tr>
      <w:tr>
        <w:tc>
          <w:tcPr>
            <w:tcW w:w="1474" w:type="dxa"/>
          </w:tcPr>
          <w:p>
            <w:pPr>
              <w:pStyle w:val="0"/>
              <w:jc w:val="center"/>
            </w:pPr>
            <w:r>
              <w:rPr>
                <w:sz w:val="24"/>
              </w:rPr>
              <w:t xml:space="preserve">2</w:t>
            </w:r>
          </w:p>
        </w:tc>
        <w:tc>
          <w:tcPr>
            <w:tcW w:w="1928" w:type="dxa"/>
          </w:tcPr>
          <w:p>
            <w:pPr>
              <w:pStyle w:val="0"/>
              <w:jc w:val="center"/>
            </w:pPr>
            <w:r>
              <w:rPr>
                <w:sz w:val="24"/>
              </w:rPr>
              <w:t xml:space="preserve">12</w:t>
            </w:r>
          </w:p>
        </w:tc>
        <w:tc>
          <w:tcPr>
            <w:tcW w:w="1531" w:type="dxa"/>
          </w:tcPr>
          <w:p>
            <w:pPr>
              <w:pStyle w:val="0"/>
              <w:jc w:val="center"/>
            </w:pPr>
            <w:r>
              <w:rPr>
                <w:sz w:val="24"/>
              </w:rPr>
              <w:t xml:space="preserve">13</w:t>
            </w:r>
          </w:p>
        </w:tc>
        <w:tc>
          <w:tcPr>
            <w:tcW w:w="1587" w:type="dxa"/>
          </w:tcPr>
          <w:p>
            <w:pPr>
              <w:pStyle w:val="0"/>
              <w:jc w:val="center"/>
            </w:pPr>
            <w:r>
              <w:rPr>
                <w:sz w:val="24"/>
              </w:rPr>
              <w:t xml:space="preserve">14</w:t>
            </w:r>
          </w:p>
        </w:tc>
        <w:tc>
          <w:tcPr>
            <w:tcW w:w="2551" w:type="dxa"/>
          </w:tcPr>
          <w:p>
            <w:pPr>
              <w:pStyle w:val="0"/>
              <w:jc w:val="center"/>
            </w:pPr>
            <w:r>
              <w:rPr>
                <w:sz w:val="24"/>
              </w:rPr>
              <w:t xml:space="preserve">15</w:t>
            </w:r>
          </w:p>
        </w:tc>
      </w:tr>
      <w:tr>
        <w:tc>
          <w:tcPr>
            <w:tcW w:w="1474" w:type="dxa"/>
          </w:tcPr>
          <w:p>
            <w:pPr>
              <w:pStyle w:val="0"/>
            </w:pPr>
            <w:r>
              <w:rPr>
                <w:sz w:val="24"/>
              </w:rPr>
            </w:r>
          </w:p>
        </w:tc>
        <w:tc>
          <w:tcPr>
            <w:tcW w:w="1928" w:type="dxa"/>
          </w:tcPr>
          <w:p>
            <w:pPr>
              <w:pStyle w:val="0"/>
            </w:pPr>
            <w:r>
              <w:rPr>
                <w:sz w:val="24"/>
              </w:rPr>
            </w:r>
          </w:p>
        </w:tc>
        <w:tc>
          <w:tcPr>
            <w:tcW w:w="1531" w:type="dxa"/>
          </w:tcPr>
          <w:p>
            <w:pPr>
              <w:pStyle w:val="0"/>
            </w:pPr>
            <w:r>
              <w:rPr>
                <w:sz w:val="24"/>
              </w:rPr>
            </w:r>
          </w:p>
        </w:tc>
        <w:tc>
          <w:tcPr>
            <w:tcW w:w="1587" w:type="dxa"/>
          </w:tcPr>
          <w:p>
            <w:pPr>
              <w:pStyle w:val="0"/>
            </w:pPr>
            <w:r>
              <w:rPr>
                <w:sz w:val="24"/>
              </w:rPr>
            </w:r>
          </w:p>
        </w:tc>
        <w:tc>
          <w:tcPr>
            <w:tcW w:w="2551" w:type="dxa"/>
          </w:tcPr>
          <w:p>
            <w:pPr>
              <w:pStyle w:val="0"/>
            </w:pPr>
            <w:r>
              <w:rPr>
                <w:sz w:val="24"/>
              </w:rPr>
            </w:r>
          </w:p>
        </w:tc>
      </w:tr>
      <w:tr>
        <w:tc>
          <w:tcPr>
            <w:tcW w:w="1474" w:type="dxa"/>
          </w:tcPr>
          <w:p>
            <w:pPr>
              <w:pStyle w:val="0"/>
            </w:pPr>
            <w:r>
              <w:rPr>
                <w:sz w:val="24"/>
              </w:rPr>
            </w:r>
          </w:p>
        </w:tc>
        <w:tc>
          <w:tcPr>
            <w:tcW w:w="1928" w:type="dxa"/>
          </w:tcPr>
          <w:p>
            <w:pPr>
              <w:pStyle w:val="0"/>
            </w:pPr>
            <w:r>
              <w:rPr>
                <w:sz w:val="24"/>
              </w:rPr>
            </w:r>
          </w:p>
        </w:tc>
        <w:tc>
          <w:tcPr>
            <w:tcW w:w="1531" w:type="dxa"/>
          </w:tcPr>
          <w:p>
            <w:pPr>
              <w:pStyle w:val="0"/>
            </w:pPr>
            <w:r>
              <w:rPr>
                <w:sz w:val="24"/>
              </w:rPr>
            </w:r>
          </w:p>
        </w:tc>
        <w:tc>
          <w:tcPr>
            <w:tcW w:w="1587" w:type="dxa"/>
          </w:tcPr>
          <w:p>
            <w:pPr>
              <w:pStyle w:val="0"/>
            </w:pPr>
            <w:r>
              <w:rPr>
                <w:sz w:val="24"/>
              </w:rPr>
            </w:r>
          </w:p>
        </w:tc>
        <w:tc>
          <w:tcPr>
            <w:tcW w:w="2551" w:type="dxa"/>
          </w:tcPr>
          <w:p>
            <w:pPr>
              <w:pStyle w:val="0"/>
            </w:pPr>
            <w:r>
              <w:rPr>
                <w:sz w:val="24"/>
              </w:rPr>
            </w:r>
          </w:p>
        </w:tc>
      </w:tr>
      <w:tr>
        <w:tblPrEx>
          <w:tblBorders>
            <w:right w:val="nil"/>
          </w:tblBorders>
        </w:tblPrEx>
        <w:tc>
          <w:tcPr>
            <w:tcW w:w="1474" w:type="dxa"/>
          </w:tcPr>
          <w:p>
            <w:pPr>
              <w:pStyle w:val="0"/>
              <w:jc w:val="center"/>
            </w:pPr>
            <w:r>
              <w:rPr>
                <w:sz w:val="24"/>
              </w:rPr>
              <w:t xml:space="preserve">X</w:t>
            </w:r>
          </w:p>
        </w:tc>
        <w:tc>
          <w:tcPr>
            <w:tcW w:w="1928" w:type="dxa"/>
          </w:tcPr>
          <w:p>
            <w:pPr>
              <w:pStyle w:val="0"/>
            </w:pPr>
            <w:r>
              <w:rPr>
                <w:sz w:val="24"/>
              </w:rPr>
            </w:r>
          </w:p>
        </w:tc>
        <w:tc>
          <w:tcPr>
            <w:tcW w:w="1531" w:type="dxa"/>
          </w:tcPr>
          <w:p>
            <w:pPr>
              <w:pStyle w:val="0"/>
            </w:pPr>
            <w:r>
              <w:rPr>
                <w:sz w:val="24"/>
              </w:rPr>
            </w:r>
          </w:p>
        </w:tc>
        <w:tc>
          <w:tcPr>
            <w:tcW w:w="1587" w:type="dxa"/>
          </w:tcPr>
          <w:p>
            <w:pPr>
              <w:pStyle w:val="0"/>
            </w:pPr>
            <w:r>
              <w:rPr>
                <w:sz w:val="24"/>
              </w:rPr>
            </w:r>
          </w:p>
        </w:tc>
        <w:tc>
          <w:tcPr>
            <w:tcW w:w="2551" w:type="dxa"/>
            <w:tcBorders>
              <w:bottom w:val="nil"/>
              <w:right w:val="nil"/>
            </w:tcBorders>
          </w:tcPr>
          <w:p>
            <w:pPr>
              <w:pStyle w:val="0"/>
            </w:pPr>
            <w:r>
              <w:rPr>
                <w:sz w:val="24"/>
              </w:rPr>
            </w:r>
          </w:p>
        </w:tc>
      </w:tr>
    </w:tbl>
    <w:p>
      <w:pPr>
        <w:pStyle w:val="0"/>
        <w:jc w:val="both"/>
      </w:pPr>
      <w:r>
        <w:rPr>
          <w:sz w:val="24"/>
        </w:rPr>
      </w:r>
    </w:p>
    <w:p>
      <w:pPr>
        <w:pStyle w:val="1"/>
        <w:jc w:val="both"/>
      </w:pPr>
      <w:r>
        <w:rPr>
          <w:sz w:val="20"/>
        </w:rPr>
        <w:t xml:space="preserve">                                                         Номер страницы ___</w:t>
      </w:r>
    </w:p>
    <w:p>
      <w:pPr>
        <w:pStyle w:val="1"/>
        <w:jc w:val="both"/>
      </w:pPr>
      <w:r>
        <w:rPr>
          <w:sz w:val="20"/>
        </w:rPr>
        <w:t xml:space="preserve">                                                          Всего страниц ___</w:t>
      </w:r>
    </w:p>
    <w:p>
      <w:pPr>
        <w:pStyle w:val="1"/>
        <w:jc w:val="both"/>
      </w:pPr>
      <w:r>
        <w:rPr>
          <w:sz w:val="20"/>
        </w:rPr>
      </w:r>
    </w:p>
    <w:p>
      <w:pPr>
        <w:pStyle w:val="1"/>
        <w:jc w:val="both"/>
      </w:pPr>
      <w:r>
        <w:rPr>
          <w:sz w:val="20"/>
        </w:rPr>
        <w:t xml:space="preserve">                                                        Форма 0531785, с. 2</w:t>
      </w:r>
    </w:p>
    <w:p>
      <w:pPr>
        <w:pStyle w:val="1"/>
        <w:jc w:val="both"/>
      </w:pPr>
      <w:r>
        <w:rPr>
          <w:sz w:val="20"/>
        </w:rPr>
      </w:r>
    </w:p>
    <w:p>
      <w:pPr>
        <w:pStyle w:val="1"/>
        <w:jc w:val="both"/>
      </w:pPr>
      <w:r>
        <w:rPr>
          <w:sz w:val="20"/>
        </w:rPr>
        <w:t xml:space="preserve">                                                 Номер лицевого счета _____</w:t>
      </w:r>
    </w:p>
    <w:p>
      <w:pPr>
        <w:pStyle w:val="1"/>
        <w:jc w:val="both"/>
      </w:pPr>
      <w:r>
        <w:rPr>
          <w:sz w:val="20"/>
        </w:rPr>
        <w:t xml:space="preserve">                                                 на "__" __________ 20__ г.</w:t>
      </w:r>
    </w:p>
    <w:p>
      <w:pPr>
        <w:pStyle w:val="1"/>
        <w:jc w:val="both"/>
      </w:pPr>
      <w:r>
        <w:rPr>
          <w:sz w:val="20"/>
        </w:rPr>
      </w:r>
    </w:p>
    <w:p>
      <w:pPr>
        <w:pStyle w:val="1"/>
        <w:jc w:val="both"/>
      </w:pPr>
      <w:r>
        <w:rPr>
          <w:sz w:val="20"/>
        </w:rPr>
        <w:t xml:space="preserve">                2. Доведенные лимиты бюджетных обязательств</w:t>
      </w:r>
    </w:p>
    <w:p>
      <w:pPr>
        <w:pStyle w:val="1"/>
        <w:jc w:val="both"/>
      </w:pPr>
      <w:r>
        <w:rPr>
          <w:sz w:val="20"/>
        </w:rPr>
      </w:r>
    </w:p>
    <w:p>
      <w:pPr>
        <w:pStyle w:val="1"/>
        <w:jc w:val="both"/>
      </w:pPr>
      <w:r>
        <w:rPr>
          <w:sz w:val="20"/>
        </w:rPr>
        <w:t xml:space="preserve">                    2.1. Лимиты бюджетных обязательств</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871"/>
        <w:gridCol w:w="680"/>
        <w:gridCol w:w="964"/>
        <w:gridCol w:w="1077"/>
        <w:gridCol w:w="850"/>
        <w:gridCol w:w="794"/>
        <w:gridCol w:w="1134"/>
        <w:gridCol w:w="850"/>
        <w:gridCol w:w="850"/>
      </w:tblGrid>
      <w:tr>
        <w:tc>
          <w:tcPr>
            <w:tcW w:w="1871" w:type="dxa"/>
            <w:vMerge w:val="restart"/>
          </w:tcPr>
          <w:p>
            <w:pPr>
              <w:pStyle w:val="0"/>
              <w:jc w:val="center"/>
            </w:pPr>
            <w:r>
              <w:rPr>
                <w:sz w:val="24"/>
              </w:rPr>
              <w:t xml:space="preserve">Код объекта капитального вложения (мероприятия по информатизации)</w:t>
            </w:r>
          </w:p>
        </w:tc>
        <w:tc>
          <w:tcPr>
            <w:tcW w:w="680" w:type="dxa"/>
            <w:vMerge w:val="restart"/>
          </w:tcPr>
          <w:p>
            <w:pPr>
              <w:pStyle w:val="0"/>
              <w:jc w:val="center"/>
            </w:pPr>
            <w:r>
              <w:rPr>
                <w:sz w:val="24"/>
              </w:rPr>
              <w:t xml:space="preserve">Код по БК</w:t>
            </w:r>
          </w:p>
        </w:tc>
        <w:tc>
          <w:tcPr>
            <w:tcW w:w="964" w:type="dxa"/>
            <w:vMerge w:val="restart"/>
          </w:tcPr>
          <w:p>
            <w:pPr>
              <w:pStyle w:val="0"/>
              <w:jc w:val="center"/>
            </w:pPr>
            <w:r>
              <w:rPr>
                <w:sz w:val="24"/>
              </w:rPr>
              <w:t xml:space="preserve">Код строки</w:t>
            </w:r>
          </w:p>
        </w:tc>
        <w:tc>
          <w:tcPr>
            <w:gridSpan w:val="3"/>
            <w:tcW w:w="2721" w:type="dxa"/>
          </w:tcPr>
          <w:p>
            <w:pPr>
              <w:pStyle w:val="0"/>
              <w:jc w:val="center"/>
            </w:pPr>
            <w:r>
              <w:rPr>
                <w:sz w:val="24"/>
              </w:rPr>
              <w:t xml:space="preserve">Получено</w:t>
            </w:r>
          </w:p>
        </w:tc>
        <w:tc>
          <w:tcPr>
            <w:gridSpan w:val="3"/>
            <w:tcW w:w="2834" w:type="dxa"/>
          </w:tcPr>
          <w:p>
            <w:pPr>
              <w:pStyle w:val="0"/>
              <w:jc w:val="center"/>
            </w:pPr>
            <w:r>
              <w:rPr>
                <w:sz w:val="24"/>
              </w:rPr>
              <w:t xml:space="preserve">Распределено</w:t>
            </w:r>
          </w:p>
        </w:tc>
      </w:tr>
      <w:tr>
        <w:tc>
          <w:tcPr>
            <w:vMerge w:val="continue"/>
          </w:tcPr>
          <w:p/>
        </w:tc>
        <w:tc>
          <w:tcPr>
            <w:vMerge w:val="continue"/>
          </w:tcPr>
          <w:p/>
        </w:tc>
        <w:tc>
          <w:tcPr>
            <w:vMerge w:val="continue"/>
          </w:tcPr>
          <w:p/>
        </w:tc>
        <w:tc>
          <w:tcPr>
            <w:tcW w:w="1077" w:type="dxa"/>
            <w:vMerge w:val="restart"/>
          </w:tcPr>
          <w:p>
            <w:pPr>
              <w:pStyle w:val="0"/>
              <w:jc w:val="center"/>
            </w:pPr>
            <w:r>
              <w:rPr>
                <w:sz w:val="24"/>
              </w:rPr>
              <w:t xml:space="preserve">на ____ текущий финансовый год</w:t>
            </w:r>
          </w:p>
        </w:tc>
        <w:tc>
          <w:tcPr>
            <w:gridSpan w:val="2"/>
            <w:tcW w:w="1644" w:type="dxa"/>
          </w:tcPr>
          <w:p>
            <w:pPr>
              <w:pStyle w:val="0"/>
              <w:jc w:val="center"/>
            </w:pPr>
            <w:r>
              <w:rPr>
                <w:sz w:val="24"/>
              </w:rPr>
              <w:t xml:space="preserve">на плановый период ____ - ____ годов</w:t>
            </w:r>
          </w:p>
        </w:tc>
        <w:tc>
          <w:tcPr>
            <w:tcW w:w="1134" w:type="dxa"/>
            <w:vMerge w:val="restart"/>
          </w:tcPr>
          <w:p>
            <w:pPr>
              <w:pStyle w:val="0"/>
              <w:jc w:val="center"/>
            </w:pPr>
            <w:r>
              <w:rPr>
                <w:sz w:val="24"/>
              </w:rPr>
              <w:t xml:space="preserve">на ____ текущий финансовый год</w:t>
            </w:r>
          </w:p>
        </w:tc>
        <w:tc>
          <w:tcPr>
            <w:gridSpan w:val="2"/>
            <w:tcW w:w="1700" w:type="dxa"/>
          </w:tcPr>
          <w:p>
            <w:pPr>
              <w:pStyle w:val="0"/>
              <w:jc w:val="center"/>
            </w:pPr>
            <w:r>
              <w:rPr>
                <w:sz w:val="24"/>
              </w:rPr>
              <w:t xml:space="preserve">на плановый период ____ - ____ годов</w:t>
            </w:r>
          </w:p>
        </w:tc>
      </w:tr>
      <w:tr>
        <w:tc>
          <w:tcPr>
            <w:vMerge w:val="continue"/>
          </w:tcPr>
          <w:p/>
        </w:tc>
        <w:tc>
          <w:tcPr>
            <w:vMerge w:val="continue"/>
          </w:tcPr>
          <w:p/>
        </w:tc>
        <w:tc>
          <w:tcPr>
            <w:vMerge w:val="continue"/>
          </w:tcPr>
          <w:p/>
        </w:tc>
        <w:tc>
          <w:tcPr>
            <w:vMerge w:val="continue"/>
          </w:tcPr>
          <w:p/>
        </w:tc>
        <w:tc>
          <w:tcPr>
            <w:tcW w:w="850" w:type="dxa"/>
          </w:tcPr>
          <w:p>
            <w:pPr>
              <w:pStyle w:val="0"/>
              <w:jc w:val="center"/>
            </w:pPr>
            <w:r>
              <w:rPr>
                <w:sz w:val="24"/>
              </w:rPr>
              <w:t xml:space="preserve">первый год</w:t>
            </w:r>
          </w:p>
        </w:tc>
        <w:tc>
          <w:tcPr>
            <w:tcW w:w="794" w:type="dxa"/>
          </w:tcPr>
          <w:p>
            <w:pPr>
              <w:pStyle w:val="0"/>
              <w:jc w:val="center"/>
            </w:pPr>
            <w:r>
              <w:rPr>
                <w:sz w:val="24"/>
              </w:rPr>
              <w:t xml:space="preserve">второй год</w:t>
            </w:r>
          </w:p>
        </w:tc>
        <w:tc>
          <w:tcPr>
            <w:vMerge w:val="continue"/>
          </w:tcPr>
          <w:p/>
        </w:tc>
        <w:tc>
          <w:tcPr>
            <w:tcW w:w="850" w:type="dxa"/>
          </w:tcPr>
          <w:p>
            <w:pPr>
              <w:pStyle w:val="0"/>
              <w:jc w:val="center"/>
            </w:pPr>
            <w:r>
              <w:rPr>
                <w:sz w:val="24"/>
              </w:rPr>
              <w:t xml:space="preserve">первый год</w:t>
            </w:r>
          </w:p>
        </w:tc>
        <w:tc>
          <w:tcPr>
            <w:tcW w:w="850" w:type="dxa"/>
          </w:tcPr>
          <w:p>
            <w:pPr>
              <w:pStyle w:val="0"/>
              <w:jc w:val="center"/>
            </w:pPr>
            <w:r>
              <w:rPr>
                <w:sz w:val="24"/>
              </w:rPr>
              <w:t xml:space="preserve">второй год</w:t>
            </w:r>
          </w:p>
        </w:tc>
      </w:tr>
      <w:tr>
        <w:tc>
          <w:tcPr>
            <w:tcW w:w="1871" w:type="dxa"/>
          </w:tcPr>
          <w:p>
            <w:pPr>
              <w:pStyle w:val="0"/>
              <w:jc w:val="center"/>
            </w:pPr>
            <w:r>
              <w:rPr>
                <w:sz w:val="24"/>
              </w:rPr>
              <w:t xml:space="preserve">1</w:t>
            </w:r>
          </w:p>
        </w:tc>
        <w:tc>
          <w:tcPr>
            <w:tcW w:w="680" w:type="dxa"/>
          </w:tcPr>
          <w:p>
            <w:pPr>
              <w:pStyle w:val="0"/>
              <w:jc w:val="center"/>
            </w:pPr>
            <w:r>
              <w:rPr>
                <w:sz w:val="24"/>
              </w:rPr>
              <w:t xml:space="preserve">2</w:t>
            </w:r>
          </w:p>
        </w:tc>
        <w:tc>
          <w:tcPr>
            <w:tcW w:w="964" w:type="dxa"/>
          </w:tcPr>
          <w:p>
            <w:pPr>
              <w:pStyle w:val="0"/>
              <w:jc w:val="center"/>
            </w:pPr>
            <w:r>
              <w:rPr>
                <w:sz w:val="24"/>
              </w:rPr>
              <w:t xml:space="preserve">3</w:t>
            </w:r>
          </w:p>
        </w:tc>
        <w:tc>
          <w:tcPr>
            <w:tcW w:w="1077" w:type="dxa"/>
          </w:tcPr>
          <w:p>
            <w:pPr>
              <w:pStyle w:val="0"/>
              <w:jc w:val="center"/>
            </w:pPr>
            <w:r>
              <w:rPr>
                <w:sz w:val="24"/>
              </w:rPr>
              <w:t xml:space="preserve">4</w:t>
            </w:r>
          </w:p>
        </w:tc>
        <w:tc>
          <w:tcPr>
            <w:tcW w:w="850" w:type="dxa"/>
          </w:tcPr>
          <w:p>
            <w:pPr>
              <w:pStyle w:val="0"/>
              <w:jc w:val="center"/>
            </w:pPr>
            <w:r>
              <w:rPr>
                <w:sz w:val="24"/>
              </w:rPr>
              <w:t xml:space="preserve">5</w:t>
            </w:r>
          </w:p>
        </w:tc>
        <w:tc>
          <w:tcPr>
            <w:tcW w:w="794" w:type="dxa"/>
          </w:tcPr>
          <w:p>
            <w:pPr>
              <w:pStyle w:val="0"/>
              <w:jc w:val="center"/>
            </w:pPr>
            <w:r>
              <w:rPr>
                <w:sz w:val="24"/>
              </w:rPr>
              <w:t xml:space="preserve">6</w:t>
            </w:r>
          </w:p>
        </w:tc>
        <w:tc>
          <w:tcPr>
            <w:tcW w:w="1134" w:type="dxa"/>
          </w:tcPr>
          <w:p>
            <w:pPr>
              <w:pStyle w:val="0"/>
              <w:jc w:val="center"/>
            </w:pPr>
            <w:r>
              <w:rPr>
                <w:sz w:val="24"/>
              </w:rPr>
              <w:t xml:space="preserve">7</w:t>
            </w:r>
          </w:p>
        </w:tc>
        <w:tc>
          <w:tcPr>
            <w:tcW w:w="850" w:type="dxa"/>
          </w:tcPr>
          <w:p>
            <w:pPr>
              <w:pStyle w:val="0"/>
              <w:jc w:val="center"/>
            </w:pPr>
            <w:r>
              <w:rPr>
                <w:sz w:val="24"/>
              </w:rPr>
              <w:t xml:space="preserve">8</w:t>
            </w:r>
          </w:p>
        </w:tc>
        <w:tc>
          <w:tcPr>
            <w:tcW w:w="850" w:type="dxa"/>
          </w:tcPr>
          <w:p>
            <w:pPr>
              <w:pStyle w:val="0"/>
              <w:jc w:val="center"/>
            </w:pPr>
            <w:r>
              <w:rPr>
                <w:sz w:val="24"/>
              </w:rPr>
              <w:t xml:space="preserve">9</w:t>
            </w:r>
          </w:p>
        </w:tc>
      </w:tr>
      <w:tr>
        <w:tc>
          <w:tcPr>
            <w:tcW w:w="1871" w:type="dxa"/>
          </w:tcPr>
          <w:p>
            <w:pPr>
              <w:pStyle w:val="0"/>
            </w:pPr>
            <w:r>
              <w:rPr>
                <w:sz w:val="24"/>
              </w:rPr>
            </w:r>
          </w:p>
        </w:tc>
        <w:tc>
          <w:tcPr>
            <w:tcW w:w="680" w:type="dxa"/>
          </w:tcPr>
          <w:p>
            <w:pPr>
              <w:pStyle w:val="0"/>
            </w:pPr>
            <w:r>
              <w:rPr>
                <w:sz w:val="24"/>
              </w:rPr>
            </w:r>
          </w:p>
        </w:tc>
        <w:tc>
          <w:tcPr>
            <w:tcW w:w="964"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1134" w:type="dxa"/>
          </w:tcPr>
          <w:p>
            <w:pPr>
              <w:pStyle w:val="0"/>
            </w:pPr>
            <w:r>
              <w:rPr>
                <w:sz w:val="24"/>
              </w:rPr>
            </w:r>
          </w:p>
        </w:tc>
        <w:tc>
          <w:tcPr>
            <w:tcW w:w="850" w:type="dxa"/>
          </w:tcPr>
          <w:p>
            <w:pPr>
              <w:pStyle w:val="0"/>
            </w:pPr>
            <w:r>
              <w:rPr>
                <w:sz w:val="24"/>
              </w:rPr>
            </w:r>
          </w:p>
        </w:tc>
        <w:tc>
          <w:tcPr>
            <w:tcW w:w="850" w:type="dxa"/>
          </w:tcPr>
          <w:p>
            <w:pPr>
              <w:pStyle w:val="0"/>
            </w:pPr>
            <w:r>
              <w:rPr>
                <w:sz w:val="24"/>
              </w:rPr>
            </w:r>
          </w:p>
        </w:tc>
      </w:tr>
      <w:tr>
        <w:tc>
          <w:tcPr>
            <w:tcW w:w="1871" w:type="dxa"/>
          </w:tcPr>
          <w:p>
            <w:pPr>
              <w:pStyle w:val="0"/>
            </w:pPr>
            <w:r>
              <w:rPr>
                <w:sz w:val="24"/>
              </w:rPr>
            </w:r>
          </w:p>
        </w:tc>
        <w:tc>
          <w:tcPr>
            <w:tcW w:w="680" w:type="dxa"/>
          </w:tcPr>
          <w:p>
            <w:pPr>
              <w:pStyle w:val="0"/>
            </w:pPr>
            <w:r>
              <w:rPr>
                <w:sz w:val="24"/>
              </w:rPr>
            </w:r>
          </w:p>
        </w:tc>
        <w:tc>
          <w:tcPr>
            <w:tcW w:w="964"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1134" w:type="dxa"/>
          </w:tcPr>
          <w:p>
            <w:pPr>
              <w:pStyle w:val="0"/>
            </w:pPr>
            <w:r>
              <w:rPr>
                <w:sz w:val="24"/>
              </w:rPr>
            </w:r>
          </w:p>
        </w:tc>
        <w:tc>
          <w:tcPr>
            <w:tcW w:w="850" w:type="dxa"/>
          </w:tcPr>
          <w:p>
            <w:pPr>
              <w:pStyle w:val="0"/>
            </w:pPr>
            <w:r>
              <w:rPr>
                <w:sz w:val="24"/>
              </w:rPr>
            </w:r>
          </w:p>
        </w:tc>
        <w:tc>
          <w:tcPr>
            <w:tcW w:w="850" w:type="dxa"/>
          </w:tcPr>
          <w:p>
            <w:pPr>
              <w:pStyle w:val="0"/>
            </w:pPr>
            <w:r>
              <w:rPr>
                <w:sz w:val="24"/>
              </w:rPr>
            </w:r>
          </w:p>
        </w:tc>
      </w:tr>
      <w:tr>
        <w:tblPrEx>
          <w:tblBorders>
            <w:left w:val="nil"/>
          </w:tblBorders>
        </w:tblPrEx>
        <w:tc>
          <w:tcPr>
            <w:tcW w:w="1871" w:type="dxa"/>
            <w:tcBorders>
              <w:left w:val="nil"/>
              <w:bottom w:val="nil"/>
              <w:right w:val="nil"/>
            </w:tcBorders>
          </w:tcPr>
          <w:p>
            <w:pPr>
              <w:pStyle w:val="0"/>
            </w:pPr>
            <w:r>
              <w:rPr>
                <w:sz w:val="24"/>
              </w:rPr>
            </w:r>
          </w:p>
        </w:tc>
        <w:tc>
          <w:tcPr>
            <w:tcW w:w="680" w:type="dxa"/>
            <w:tcBorders>
              <w:left w:val="nil"/>
              <w:bottom w:val="nil"/>
              <w:right w:val="nil"/>
            </w:tcBorders>
          </w:tcPr>
          <w:p>
            <w:pPr>
              <w:pStyle w:val="0"/>
            </w:pPr>
            <w:r>
              <w:rPr>
                <w:sz w:val="24"/>
              </w:rPr>
            </w:r>
          </w:p>
        </w:tc>
        <w:tc>
          <w:tcPr>
            <w:tcW w:w="964" w:type="dxa"/>
            <w:tcBorders>
              <w:left w:val="nil"/>
              <w:bottom w:val="nil"/>
              <w:right w:val="nil"/>
            </w:tcBorders>
          </w:tcPr>
          <w:p>
            <w:pPr>
              <w:pStyle w:val="0"/>
              <w:jc w:val="right"/>
            </w:pPr>
            <w:r>
              <w:rPr>
                <w:sz w:val="24"/>
              </w:rPr>
              <w:t xml:space="preserve">Итого</w:t>
            </w:r>
          </w:p>
        </w:tc>
        <w:tc>
          <w:tcPr>
            <w:tcW w:w="1077" w:type="dxa"/>
            <w:tcBorders>
              <w:left w:val="nil"/>
            </w:tcBorders>
          </w:tcPr>
          <w:p>
            <w:pPr>
              <w:pStyle w:val="0"/>
            </w:pPr>
            <w:r>
              <w:rPr>
                <w:sz w:val="24"/>
              </w:rPr>
            </w:r>
          </w:p>
        </w:tc>
        <w:tc>
          <w:tcPr>
            <w:tcW w:w="850" w:type="dxa"/>
          </w:tcPr>
          <w:p>
            <w:pPr>
              <w:pStyle w:val="0"/>
            </w:pPr>
            <w:r>
              <w:rPr>
                <w:sz w:val="24"/>
              </w:rPr>
            </w:r>
          </w:p>
        </w:tc>
        <w:tc>
          <w:tcPr>
            <w:tcW w:w="794" w:type="dxa"/>
          </w:tcPr>
          <w:p>
            <w:pPr>
              <w:pStyle w:val="0"/>
            </w:pPr>
            <w:r>
              <w:rPr>
                <w:sz w:val="24"/>
              </w:rPr>
            </w:r>
          </w:p>
        </w:tc>
        <w:tc>
          <w:tcPr>
            <w:tcW w:w="1134" w:type="dxa"/>
          </w:tcPr>
          <w:p>
            <w:pPr>
              <w:pStyle w:val="0"/>
            </w:pPr>
            <w:r>
              <w:rPr>
                <w:sz w:val="24"/>
              </w:rPr>
            </w:r>
          </w:p>
        </w:tc>
        <w:tc>
          <w:tcPr>
            <w:tcW w:w="850" w:type="dxa"/>
          </w:tcPr>
          <w:p>
            <w:pPr>
              <w:pStyle w:val="0"/>
            </w:pPr>
            <w:r>
              <w:rPr>
                <w:sz w:val="24"/>
              </w:rPr>
            </w:r>
          </w:p>
        </w:tc>
        <w:tc>
          <w:tcPr>
            <w:tcW w:w="850" w:type="dxa"/>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07"/>
        <w:gridCol w:w="1134"/>
        <w:gridCol w:w="964"/>
        <w:gridCol w:w="907"/>
        <w:gridCol w:w="1134"/>
        <w:gridCol w:w="964"/>
        <w:gridCol w:w="1020"/>
        <w:gridCol w:w="2041"/>
      </w:tblGrid>
      <w:tr>
        <w:tc>
          <w:tcPr>
            <w:tcW w:w="907" w:type="dxa"/>
            <w:vMerge w:val="restart"/>
          </w:tcPr>
          <w:p>
            <w:pPr>
              <w:pStyle w:val="0"/>
              <w:jc w:val="center"/>
            </w:pPr>
            <w:r>
              <w:rPr>
                <w:sz w:val="24"/>
              </w:rPr>
              <w:t xml:space="preserve">Код строки</w:t>
            </w:r>
          </w:p>
        </w:tc>
        <w:tc>
          <w:tcPr>
            <w:gridSpan w:val="3"/>
            <w:tcW w:w="3005" w:type="dxa"/>
          </w:tcPr>
          <w:p>
            <w:pPr>
              <w:pStyle w:val="0"/>
              <w:jc w:val="center"/>
            </w:pPr>
            <w:r>
              <w:rPr>
                <w:sz w:val="24"/>
              </w:rPr>
              <w:t xml:space="preserve">Заблокировано</w:t>
            </w:r>
          </w:p>
        </w:tc>
        <w:tc>
          <w:tcPr>
            <w:gridSpan w:val="3"/>
            <w:tcW w:w="3118" w:type="dxa"/>
          </w:tcPr>
          <w:p>
            <w:pPr>
              <w:pStyle w:val="0"/>
              <w:jc w:val="center"/>
            </w:pPr>
            <w:r>
              <w:rPr>
                <w:sz w:val="24"/>
              </w:rPr>
              <w:t xml:space="preserve">Подлежит распределению с учетом заблокированных</w:t>
            </w:r>
          </w:p>
        </w:tc>
        <w:tc>
          <w:tcPr>
            <w:tcW w:w="2041" w:type="dxa"/>
            <w:vMerge w:val="restart"/>
          </w:tcPr>
          <w:p>
            <w:pPr>
              <w:pStyle w:val="0"/>
              <w:jc w:val="center"/>
            </w:pPr>
            <w:r>
              <w:rPr>
                <w:sz w:val="24"/>
              </w:rPr>
              <w:t xml:space="preserve">Примечание</w:t>
            </w:r>
          </w:p>
        </w:tc>
      </w:tr>
      <w:tr>
        <w:tc>
          <w:tcPr>
            <w:vMerge w:val="continue"/>
          </w:tcPr>
          <w:p/>
        </w:tc>
        <w:tc>
          <w:tcPr>
            <w:tcW w:w="1134" w:type="dxa"/>
            <w:vMerge w:val="restart"/>
          </w:tcPr>
          <w:p>
            <w:pPr>
              <w:pStyle w:val="0"/>
              <w:jc w:val="center"/>
            </w:pPr>
            <w:r>
              <w:rPr>
                <w:sz w:val="24"/>
              </w:rPr>
              <w:t xml:space="preserve">на ____ текущий финансовый год</w:t>
            </w:r>
          </w:p>
        </w:tc>
        <w:tc>
          <w:tcPr>
            <w:gridSpan w:val="2"/>
            <w:tcW w:w="1871" w:type="dxa"/>
          </w:tcPr>
          <w:p>
            <w:pPr>
              <w:pStyle w:val="0"/>
              <w:jc w:val="center"/>
            </w:pPr>
            <w:r>
              <w:rPr>
                <w:sz w:val="24"/>
              </w:rPr>
              <w:t xml:space="preserve">на плановый период ____ - ____ годов</w:t>
            </w:r>
          </w:p>
        </w:tc>
        <w:tc>
          <w:tcPr>
            <w:tcW w:w="1134" w:type="dxa"/>
            <w:vMerge w:val="restart"/>
          </w:tcPr>
          <w:p>
            <w:pPr>
              <w:pStyle w:val="0"/>
              <w:jc w:val="center"/>
            </w:pPr>
            <w:r>
              <w:rPr>
                <w:sz w:val="24"/>
              </w:rPr>
              <w:t xml:space="preserve">на ____ текущий финансовый год</w:t>
            </w:r>
          </w:p>
        </w:tc>
        <w:tc>
          <w:tcPr>
            <w:gridSpan w:val="2"/>
            <w:tcW w:w="1984" w:type="dxa"/>
          </w:tcPr>
          <w:p>
            <w:pPr>
              <w:pStyle w:val="0"/>
              <w:jc w:val="center"/>
            </w:pPr>
            <w:r>
              <w:rPr>
                <w:sz w:val="24"/>
              </w:rPr>
              <w:t xml:space="preserve">на плановый период</w:t>
            </w:r>
          </w:p>
          <w:p>
            <w:pPr>
              <w:pStyle w:val="0"/>
              <w:jc w:val="center"/>
            </w:pPr>
            <w:r>
              <w:rPr>
                <w:sz w:val="24"/>
              </w:rPr>
              <w:t xml:space="preserve">____ - ____ годов</w:t>
            </w:r>
          </w:p>
        </w:tc>
        <w:tc>
          <w:tcPr>
            <w:vMerge w:val="continue"/>
          </w:tcPr>
          <w:p/>
        </w:tc>
      </w:tr>
      <w:tr>
        <w:tc>
          <w:tcPr>
            <w:vMerge w:val="continue"/>
          </w:tcPr>
          <w:p/>
        </w:tc>
        <w:tc>
          <w:tcPr>
            <w:vMerge w:val="continue"/>
          </w:tcPr>
          <w:p/>
        </w:tc>
        <w:tc>
          <w:tcPr>
            <w:tcW w:w="964" w:type="dxa"/>
          </w:tcPr>
          <w:p>
            <w:pPr>
              <w:pStyle w:val="0"/>
              <w:jc w:val="center"/>
            </w:pPr>
            <w:r>
              <w:rPr>
                <w:sz w:val="24"/>
              </w:rPr>
              <w:t xml:space="preserve">первый год</w:t>
            </w:r>
          </w:p>
        </w:tc>
        <w:tc>
          <w:tcPr>
            <w:tcW w:w="907" w:type="dxa"/>
          </w:tcPr>
          <w:p>
            <w:pPr>
              <w:pStyle w:val="0"/>
              <w:jc w:val="center"/>
            </w:pPr>
            <w:r>
              <w:rPr>
                <w:sz w:val="24"/>
              </w:rPr>
              <w:t xml:space="preserve">второй год</w:t>
            </w:r>
          </w:p>
        </w:tc>
        <w:tc>
          <w:tcPr>
            <w:vMerge w:val="continue"/>
          </w:tcPr>
          <w:p/>
        </w:tc>
        <w:tc>
          <w:tcPr>
            <w:tcW w:w="964" w:type="dxa"/>
          </w:tcPr>
          <w:p>
            <w:pPr>
              <w:pStyle w:val="0"/>
              <w:jc w:val="center"/>
            </w:pPr>
            <w:r>
              <w:rPr>
                <w:sz w:val="24"/>
              </w:rPr>
              <w:t xml:space="preserve">первый год</w:t>
            </w:r>
          </w:p>
        </w:tc>
        <w:tc>
          <w:tcPr>
            <w:tcW w:w="1020" w:type="dxa"/>
          </w:tcPr>
          <w:p>
            <w:pPr>
              <w:pStyle w:val="0"/>
              <w:jc w:val="center"/>
            </w:pPr>
            <w:r>
              <w:rPr>
                <w:sz w:val="24"/>
              </w:rPr>
              <w:t xml:space="preserve">второй год</w:t>
            </w:r>
          </w:p>
        </w:tc>
        <w:tc>
          <w:tcPr>
            <w:vMerge w:val="continue"/>
          </w:tcPr>
          <w:p/>
        </w:tc>
      </w:tr>
      <w:tr>
        <w:tc>
          <w:tcPr>
            <w:tcW w:w="907" w:type="dxa"/>
          </w:tcPr>
          <w:p>
            <w:pPr>
              <w:pStyle w:val="0"/>
              <w:jc w:val="center"/>
            </w:pPr>
            <w:r>
              <w:rPr>
                <w:sz w:val="24"/>
              </w:rPr>
              <w:t xml:space="preserve">2</w:t>
            </w:r>
          </w:p>
        </w:tc>
        <w:tc>
          <w:tcPr>
            <w:tcW w:w="1134" w:type="dxa"/>
          </w:tcPr>
          <w:p>
            <w:pPr>
              <w:pStyle w:val="0"/>
              <w:jc w:val="center"/>
            </w:pPr>
            <w:r>
              <w:rPr>
                <w:sz w:val="24"/>
              </w:rPr>
              <w:t xml:space="preserve">10</w:t>
            </w:r>
          </w:p>
        </w:tc>
        <w:tc>
          <w:tcPr>
            <w:tcW w:w="964" w:type="dxa"/>
          </w:tcPr>
          <w:p>
            <w:pPr>
              <w:pStyle w:val="0"/>
              <w:jc w:val="center"/>
            </w:pPr>
            <w:r>
              <w:rPr>
                <w:sz w:val="24"/>
              </w:rPr>
              <w:t xml:space="preserve">11</w:t>
            </w:r>
          </w:p>
        </w:tc>
        <w:tc>
          <w:tcPr>
            <w:tcW w:w="907" w:type="dxa"/>
          </w:tcPr>
          <w:p>
            <w:pPr>
              <w:pStyle w:val="0"/>
              <w:jc w:val="center"/>
            </w:pPr>
            <w:r>
              <w:rPr>
                <w:sz w:val="24"/>
              </w:rPr>
              <w:t xml:space="preserve">12</w:t>
            </w:r>
          </w:p>
        </w:tc>
        <w:tc>
          <w:tcPr>
            <w:tcW w:w="1134" w:type="dxa"/>
          </w:tcPr>
          <w:p>
            <w:pPr>
              <w:pStyle w:val="0"/>
              <w:jc w:val="center"/>
            </w:pPr>
            <w:r>
              <w:rPr>
                <w:sz w:val="24"/>
              </w:rPr>
              <w:t xml:space="preserve">13</w:t>
            </w:r>
          </w:p>
        </w:tc>
        <w:tc>
          <w:tcPr>
            <w:tcW w:w="964" w:type="dxa"/>
          </w:tcPr>
          <w:p>
            <w:pPr>
              <w:pStyle w:val="0"/>
              <w:jc w:val="center"/>
            </w:pPr>
            <w:r>
              <w:rPr>
                <w:sz w:val="24"/>
              </w:rPr>
              <w:t xml:space="preserve">14</w:t>
            </w:r>
          </w:p>
        </w:tc>
        <w:tc>
          <w:tcPr>
            <w:tcW w:w="1020" w:type="dxa"/>
          </w:tcPr>
          <w:p>
            <w:pPr>
              <w:pStyle w:val="0"/>
              <w:jc w:val="center"/>
            </w:pPr>
            <w:r>
              <w:rPr>
                <w:sz w:val="24"/>
              </w:rPr>
              <w:t xml:space="preserve">15</w:t>
            </w:r>
          </w:p>
        </w:tc>
        <w:tc>
          <w:tcPr>
            <w:tcW w:w="2041" w:type="dxa"/>
          </w:tcPr>
          <w:p>
            <w:pPr>
              <w:pStyle w:val="0"/>
              <w:jc w:val="center"/>
            </w:pPr>
            <w:r>
              <w:rPr>
                <w:sz w:val="24"/>
              </w:rPr>
              <w:t xml:space="preserve">16</w:t>
            </w:r>
          </w:p>
        </w:tc>
      </w:tr>
      <w:tr>
        <w:tc>
          <w:tcPr>
            <w:tcW w:w="907" w:type="dxa"/>
          </w:tcPr>
          <w:p>
            <w:pPr>
              <w:pStyle w:val="0"/>
            </w:pPr>
            <w:r>
              <w:rPr>
                <w:sz w:val="24"/>
              </w:rPr>
            </w:r>
          </w:p>
        </w:tc>
        <w:tc>
          <w:tcPr>
            <w:tcW w:w="1134"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134"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2041" w:type="dxa"/>
          </w:tcPr>
          <w:p>
            <w:pPr>
              <w:pStyle w:val="0"/>
            </w:pPr>
            <w:r>
              <w:rPr>
                <w:sz w:val="24"/>
              </w:rPr>
            </w:r>
          </w:p>
        </w:tc>
      </w:tr>
      <w:tr>
        <w:tc>
          <w:tcPr>
            <w:tcW w:w="907" w:type="dxa"/>
          </w:tcPr>
          <w:p>
            <w:pPr>
              <w:pStyle w:val="0"/>
            </w:pPr>
            <w:r>
              <w:rPr>
                <w:sz w:val="24"/>
              </w:rPr>
            </w:r>
          </w:p>
        </w:tc>
        <w:tc>
          <w:tcPr>
            <w:tcW w:w="1134"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134"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2041" w:type="dxa"/>
          </w:tcPr>
          <w:p>
            <w:pPr>
              <w:pStyle w:val="0"/>
            </w:pPr>
            <w:r>
              <w:rPr>
                <w:sz w:val="24"/>
              </w:rPr>
            </w:r>
          </w:p>
        </w:tc>
      </w:tr>
      <w:tr>
        <w:tblPrEx>
          <w:tblBorders>
            <w:right w:val="nil"/>
          </w:tblBorders>
        </w:tblPrEx>
        <w:tc>
          <w:tcPr>
            <w:tcW w:w="907" w:type="dxa"/>
          </w:tcPr>
          <w:p>
            <w:pPr>
              <w:pStyle w:val="0"/>
              <w:jc w:val="center"/>
            </w:pPr>
            <w:r>
              <w:rPr>
                <w:sz w:val="24"/>
              </w:rPr>
              <w:t xml:space="preserve">X</w:t>
            </w:r>
          </w:p>
        </w:tc>
        <w:tc>
          <w:tcPr>
            <w:tcW w:w="1134"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134"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2041" w:type="dxa"/>
            <w:tcBorders>
              <w:bottom w:val="nil"/>
              <w:right w:val="nil"/>
            </w:tcBorders>
          </w:tcPr>
          <w:p>
            <w:pPr>
              <w:pStyle w:val="0"/>
            </w:pPr>
            <w:r>
              <w:rPr>
                <w:sz w:val="24"/>
              </w:rPr>
            </w:r>
          </w:p>
        </w:tc>
      </w:tr>
    </w:tbl>
    <w:p>
      <w:pPr>
        <w:pStyle w:val="0"/>
        <w:jc w:val="both"/>
      </w:pPr>
      <w:r>
        <w:rPr>
          <w:sz w:val="24"/>
        </w:rPr>
      </w:r>
    </w:p>
    <w:p>
      <w:pPr>
        <w:pStyle w:val="1"/>
        <w:jc w:val="both"/>
      </w:pPr>
      <w:r>
        <w:rPr>
          <w:sz w:val="20"/>
        </w:rPr>
        <w:t xml:space="preserve">           2.2. Лимиты бюджетных обязательств за счет связанных</w:t>
      </w:r>
    </w:p>
    <w:p>
      <w:pPr>
        <w:pStyle w:val="1"/>
        <w:jc w:val="both"/>
      </w:pPr>
      <w:r>
        <w:rPr>
          <w:sz w:val="20"/>
        </w:rPr>
        <w:t xml:space="preserve">              иностранных кредитов в текущем финансовом году</w:t>
      </w:r>
    </w:p>
    <w:p>
      <w:pPr>
        <w:pStyle w:val="0"/>
        <w:jc w:val="both"/>
      </w:pPr>
      <w:r>
        <w:rPr>
          <w:sz w:val="24"/>
        </w:rPr>
      </w:r>
    </w:p>
    <w:tbl>
      <w:tblPr>
        <w:tblInd w:w="0" w:type="dxa"/>
        <w:tblLayout w:type="fixed"/>
        <w:tblBorders>
          <w:top w:val="single" w:sz="4"/>
          <w:left w:val="single" w:sz="4"/>
          <w:right w:val="single" w:sz="4"/>
          <w:insideV w:val="single" w:sz="4"/>
          <w:insideH w:val="single" w:sz="4"/>
        </w:tblBorders>
        <w:tblCellMar>
          <w:top w:w="102" w:type="dxa"/>
          <w:left w:w="62" w:type="dxa"/>
          <w:bottom w:w="102" w:type="dxa"/>
          <w:right w:w="62" w:type="dxa"/>
        </w:tblCellMar>
      </w:tblPr>
      <w:tblGrid>
        <w:gridCol w:w="2154"/>
        <w:gridCol w:w="794"/>
        <w:gridCol w:w="1247"/>
        <w:gridCol w:w="1644"/>
        <w:gridCol w:w="1644"/>
        <w:gridCol w:w="1587"/>
      </w:tblGrid>
      <w:tr>
        <w:tc>
          <w:tcPr>
            <w:tcW w:w="2154" w:type="dxa"/>
          </w:tcPr>
          <w:p>
            <w:pPr>
              <w:pStyle w:val="0"/>
              <w:jc w:val="center"/>
            </w:pPr>
            <w:r>
              <w:rPr>
                <w:sz w:val="24"/>
              </w:rPr>
              <w:t xml:space="preserve">Код объекта капитального вложения (мероприятия по информатизации)</w:t>
            </w:r>
          </w:p>
        </w:tc>
        <w:tc>
          <w:tcPr>
            <w:tcW w:w="794" w:type="dxa"/>
          </w:tcPr>
          <w:p>
            <w:pPr>
              <w:pStyle w:val="0"/>
              <w:jc w:val="center"/>
            </w:pPr>
            <w:r>
              <w:rPr>
                <w:sz w:val="24"/>
              </w:rPr>
              <w:t xml:space="preserve">Код по БК</w:t>
            </w:r>
          </w:p>
        </w:tc>
        <w:tc>
          <w:tcPr>
            <w:tcW w:w="1247" w:type="dxa"/>
          </w:tcPr>
          <w:p>
            <w:pPr>
              <w:pStyle w:val="0"/>
              <w:jc w:val="center"/>
            </w:pPr>
            <w:r>
              <w:rPr>
                <w:sz w:val="24"/>
              </w:rPr>
              <w:t xml:space="preserve">Получено</w:t>
            </w:r>
          </w:p>
        </w:tc>
        <w:tc>
          <w:tcPr>
            <w:tcW w:w="1644" w:type="dxa"/>
          </w:tcPr>
          <w:p>
            <w:pPr>
              <w:pStyle w:val="0"/>
              <w:jc w:val="center"/>
            </w:pPr>
            <w:r>
              <w:rPr>
                <w:sz w:val="24"/>
              </w:rPr>
              <w:t xml:space="preserve">Распределено</w:t>
            </w:r>
          </w:p>
        </w:tc>
        <w:tc>
          <w:tcPr>
            <w:tcW w:w="1644" w:type="dxa"/>
          </w:tcPr>
          <w:p>
            <w:pPr>
              <w:pStyle w:val="0"/>
              <w:jc w:val="center"/>
            </w:pPr>
            <w:r>
              <w:rPr>
                <w:sz w:val="24"/>
              </w:rPr>
              <w:t xml:space="preserve">Подлежит распределению</w:t>
            </w:r>
          </w:p>
        </w:tc>
        <w:tc>
          <w:tcPr>
            <w:tcW w:w="1587" w:type="dxa"/>
          </w:tcPr>
          <w:p>
            <w:pPr>
              <w:pStyle w:val="0"/>
              <w:jc w:val="center"/>
            </w:pPr>
            <w:r>
              <w:rPr>
                <w:sz w:val="24"/>
              </w:rPr>
              <w:t xml:space="preserve">Примечание</w:t>
            </w:r>
          </w:p>
        </w:tc>
      </w:tr>
      <w:tr>
        <w:tc>
          <w:tcPr>
            <w:tcW w:w="2154" w:type="dxa"/>
          </w:tcPr>
          <w:p>
            <w:pPr>
              <w:pStyle w:val="0"/>
              <w:jc w:val="center"/>
            </w:pPr>
            <w:r>
              <w:rPr>
                <w:sz w:val="24"/>
              </w:rPr>
              <w:t xml:space="preserve">1</w:t>
            </w:r>
          </w:p>
        </w:tc>
        <w:tc>
          <w:tcPr>
            <w:tcW w:w="794" w:type="dxa"/>
          </w:tcPr>
          <w:p>
            <w:pPr>
              <w:pStyle w:val="0"/>
              <w:jc w:val="center"/>
            </w:pPr>
            <w:r>
              <w:rPr>
                <w:sz w:val="24"/>
              </w:rPr>
              <w:t xml:space="preserve">2</w:t>
            </w:r>
          </w:p>
        </w:tc>
        <w:tc>
          <w:tcPr>
            <w:tcW w:w="1247" w:type="dxa"/>
          </w:tcPr>
          <w:p>
            <w:pPr>
              <w:pStyle w:val="0"/>
              <w:jc w:val="center"/>
            </w:pPr>
            <w:r>
              <w:rPr>
                <w:sz w:val="24"/>
              </w:rPr>
              <w:t xml:space="preserve">3</w:t>
            </w:r>
          </w:p>
        </w:tc>
        <w:tc>
          <w:tcPr>
            <w:tcW w:w="1644" w:type="dxa"/>
          </w:tcPr>
          <w:p>
            <w:pPr>
              <w:pStyle w:val="0"/>
              <w:jc w:val="center"/>
            </w:pPr>
            <w:r>
              <w:rPr>
                <w:sz w:val="24"/>
              </w:rPr>
              <w:t xml:space="preserve">4</w:t>
            </w:r>
          </w:p>
        </w:tc>
        <w:tc>
          <w:tcPr>
            <w:tcW w:w="1644" w:type="dxa"/>
          </w:tcPr>
          <w:p>
            <w:pPr>
              <w:pStyle w:val="0"/>
              <w:jc w:val="center"/>
            </w:pPr>
            <w:r>
              <w:rPr>
                <w:sz w:val="24"/>
              </w:rPr>
              <w:t xml:space="preserve">5</w:t>
            </w:r>
          </w:p>
        </w:tc>
        <w:tc>
          <w:tcPr>
            <w:tcW w:w="1587" w:type="dxa"/>
          </w:tcPr>
          <w:p>
            <w:pPr>
              <w:pStyle w:val="0"/>
              <w:jc w:val="center"/>
            </w:pPr>
            <w:r>
              <w:rPr>
                <w:sz w:val="24"/>
              </w:rPr>
              <w:t xml:space="preserve">6</w:t>
            </w:r>
          </w:p>
        </w:tc>
      </w:tr>
      <w:tr>
        <w:tc>
          <w:tcPr>
            <w:tcW w:w="2154" w:type="dxa"/>
          </w:tcPr>
          <w:p>
            <w:pPr>
              <w:pStyle w:val="0"/>
            </w:pPr>
            <w:r>
              <w:rPr>
                <w:sz w:val="24"/>
              </w:rPr>
            </w:r>
          </w:p>
        </w:tc>
        <w:tc>
          <w:tcPr>
            <w:tcW w:w="794"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1644" w:type="dxa"/>
          </w:tcPr>
          <w:p>
            <w:pPr>
              <w:pStyle w:val="0"/>
            </w:pPr>
            <w:r>
              <w:rPr>
                <w:sz w:val="24"/>
              </w:rPr>
            </w:r>
          </w:p>
        </w:tc>
        <w:tc>
          <w:tcPr>
            <w:tcW w:w="1587" w:type="dxa"/>
          </w:tcPr>
          <w:p>
            <w:pPr>
              <w:pStyle w:val="0"/>
            </w:pPr>
            <w:r>
              <w:rPr>
                <w:sz w:val="24"/>
              </w:rPr>
            </w:r>
          </w:p>
        </w:tc>
      </w:tr>
      <w:tr>
        <w:tc>
          <w:tcPr>
            <w:tcW w:w="2154" w:type="dxa"/>
          </w:tcPr>
          <w:p>
            <w:pPr>
              <w:pStyle w:val="0"/>
            </w:pPr>
            <w:r>
              <w:rPr>
                <w:sz w:val="24"/>
              </w:rPr>
            </w:r>
          </w:p>
        </w:tc>
        <w:tc>
          <w:tcPr>
            <w:tcW w:w="794"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1644" w:type="dxa"/>
          </w:tcPr>
          <w:p>
            <w:pPr>
              <w:pStyle w:val="0"/>
            </w:pPr>
            <w:r>
              <w:rPr>
                <w:sz w:val="24"/>
              </w:rPr>
            </w:r>
          </w:p>
        </w:tc>
        <w:tc>
          <w:tcPr>
            <w:tcW w:w="1587" w:type="dxa"/>
          </w:tcPr>
          <w:p>
            <w:pPr>
              <w:pStyle w:val="0"/>
            </w:pPr>
            <w:r>
              <w:rPr>
                <w:sz w:val="24"/>
              </w:rPr>
            </w:r>
          </w:p>
        </w:tc>
      </w:tr>
      <w:tr>
        <w:tblPrEx>
          <w:tblBorders>
            <w:left w:val="nil"/>
            <w:right w:val="nil"/>
          </w:tblBorders>
        </w:tblPrEx>
        <w:tc>
          <w:tcPr>
            <w:tcW w:w="2154" w:type="dxa"/>
            <w:tcBorders>
              <w:left w:val="nil"/>
              <w:bottom w:val="nil"/>
              <w:right w:val="nil"/>
            </w:tcBorders>
          </w:tcPr>
          <w:p>
            <w:pPr>
              <w:pStyle w:val="0"/>
            </w:pPr>
            <w:r>
              <w:rPr>
                <w:sz w:val="24"/>
              </w:rPr>
            </w:r>
          </w:p>
        </w:tc>
        <w:tc>
          <w:tcPr>
            <w:tcW w:w="794" w:type="dxa"/>
            <w:tcBorders>
              <w:left w:val="nil"/>
              <w:bottom w:val="nil"/>
            </w:tcBorders>
          </w:tcPr>
          <w:p>
            <w:pPr>
              <w:pStyle w:val="0"/>
            </w:pPr>
            <w:r>
              <w:rPr>
                <w:sz w:val="24"/>
              </w:rPr>
              <w:t xml:space="preserve">Итого</w:t>
            </w:r>
          </w:p>
        </w:tc>
        <w:tc>
          <w:tcPr>
            <w:tcW w:w="1247" w:type="dxa"/>
          </w:tcPr>
          <w:p>
            <w:pPr>
              <w:pStyle w:val="0"/>
            </w:pPr>
            <w:r>
              <w:rPr>
                <w:sz w:val="24"/>
              </w:rPr>
            </w:r>
          </w:p>
        </w:tc>
        <w:tc>
          <w:tcPr>
            <w:tcW w:w="1644" w:type="dxa"/>
          </w:tcPr>
          <w:p>
            <w:pPr>
              <w:pStyle w:val="0"/>
            </w:pPr>
            <w:r>
              <w:rPr>
                <w:sz w:val="24"/>
              </w:rPr>
            </w:r>
          </w:p>
        </w:tc>
        <w:tc>
          <w:tcPr>
            <w:tcW w:w="1644" w:type="dxa"/>
          </w:tcPr>
          <w:p>
            <w:pPr>
              <w:pStyle w:val="0"/>
            </w:pPr>
            <w:r>
              <w:rPr>
                <w:sz w:val="24"/>
              </w:rPr>
            </w:r>
          </w:p>
        </w:tc>
        <w:tc>
          <w:tcPr>
            <w:tcW w:w="1587" w:type="dxa"/>
            <w:tcBorders>
              <w:bottom w:val="nil"/>
              <w:right w:val="nil"/>
            </w:tcBorders>
          </w:tcPr>
          <w:p>
            <w:pPr>
              <w:pStyle w:val="0"/>
            </w:pPr>
            <w:r>
              <w:rPr>
                <w:sz w:val="24"/>
              </w:rPr>
            </w:r>
          </w:p>
        </w:tc>
      </w:tr>
    </w:tbl>
    <w:p>
      <w:pPr>
        <w:pStyle w:val="0"/>
        <w:jc w:val="both"/>
      </w:pPr>
      <w:r>
        <w:rPr>
          <w:sz w:val="24"/>
        </w:rPr>
      </w:r>
    </w:p>
    <w:p>
      <w:pPr>
        <w:pStyle w:val="1"/>
        <w:jc w:val="both"/>
      </w:pPr>
      <w:r>
        <w:rPr>
          <w:sz w:val="20"/>
        </w:rPr>
        <w:t xml:space="preserve">          2.3. Лимиты бюджетных обязательств в иностранной валюте</w:t>
      </w:r>
    </w:p>
    <w:p>
      <w:pPr>
        <w:pStyle w:val="1"/>
        <w:jc w:val="both"/>
      </w:pPr>
      <w:r>
        <w:rPr>
          <w:sz w:val="20"/>
        </w:rPr>
        <w:t xml:space="preserve">            в текущем финансовом году (в рублевом эквиваленте)</w:t>
      </w:r>
    </w:p>
    <w:p>
      <w:pPr>
        <w:pStyle w:val="0"/>
        <w:jc w:val="both"/>
      </w:pPr>
      <w:r>
        <w:rPr>
          <w:sz w:val="24"/>
        </w:rPr>
      </w:r>
    </w:p>
    <w:tbl>
      <w:tblPr>
        <w:tblInd w:w="0" w:type="dxa"/>
        <w:tblLayout w:type="fixed"/>
        <w:tblBorders>
          <w:top w:val="single" w:sz="4"/>
          <w:left w:val="single" w:sz="4"/>
          <w:right w:val="single" w:sz="4"/>
          <w:insideV w:val="single" w:sz="4"/>
          <w:insideH w:val="single" w:sz="4"/>
        </w:tblBorders>
        <w:tblCellMar>
          <w:top w:w="102" w:type="dxa"/>
          <w:left w:w="62" w:type="dxa"/>
          <w:bottom w:w="102" w:type="dxa"/>
          <w:right w:w="62" w:type="dxa"/>
        </w:tblCellMar>
      </w:tblPr>
      <w:tblGrid>
        <w:gridCol w:w="2154"/>
        <w:gridCol w:w="794"/>
        <w:gridCol w:w="1247"/>
        <w:gridCol w:w="1644"/>
        <w:gridCol w:w="1644"/>
        <w:gridCol w:w="1587"/>
      </w:tblGrid>
      <w:tr>
        <w:tc>
          <w:tcPr>
            <w:tcW w:w="2154" w:type="dxa"/>
          </w:tcPr>
          <w:p>
            <w:pPr>
              <w:pStyle w:val="0"/>
              <w:jc w:val="center"/>
            </w:pPr>
            <w:r>
              <w:rPr>
                <w:sz w:val="24"/>
              </w:rPr>
              <w:t xml:space="preserve">Код объекта капитального вложения (мероприятия по информатизации)</w:t>
            </w:r>
          </w:p>
        </w:tc>
        <w:tc>
          <w:tcPr>
            <w:tcW w:w="794" w:type="dxa"/>
          </w:tcPr>
          <w:p>
            <w:pPr>
              <w:pStyle w:val="0"/>
              <w:jc w:val="center"/>
            </w:pPr>
            <w:r>
              <w:rPr>
                <w:sz w:val="24"/>
              </w:rPr>
              <w:t xml:space="preserve">Код по БК</w:t>
            </w:r>
          </w:p>
        </w:tc>
        <w:tc>
          <w:tcPr>
            <w:tcW w:w="1247" w:type="dxa"/>
          </w:tcPr>
          <w:p>
            <w:pPr>
              <w:pStyle w:val="0"/>
              <w:jc w:val="center"/>
            </w:pPr>
            <w:r>
              <w:rPr>
                <w:sz w:val="24"/>
              </w:rPr>
              <w:t xml:space="preserve">Получено</w:t>
            </w:r>
          </w:p>
        </w:tc>
        <w:tc>
          <w:tcPr>
            <w:tcW w:w="1644" w:type="dxa"/>
          </w:tcPr>
          <w:p>
            <w:pPr>
              <w:pStyle w:val="0"/>
              <w:jc w:val="center"/>
            </w:pPr>
            <w:r>
              <w:rPr>
                <w:sz w:val="24"/>
              </w:rPr>
              <w:t xml:space="preserve">Распределено</w:t>
            </w:r>
          </w:p>
        </w:tc>
        <w:tc>
          <w:tcPr>
            <w:tcW w:w="1644" w:type="dxa"/>
          </w:tcPr>
          <w:p>
            <w:pPr>
              <w:pStyle w:val="0"/>
              <w:jc w:val="center"/>
            </w:pPr>
            <w:r>
              <w:rPr>
                <w:sz w:val="24"/>
              </w:rPr>
              <w:t xml:space="preserve">Подлежит распределению</w:t>
            </w:r>
          </w:p>
        </w:tc>
        <w:tc>
          <w:tcPr>
            <w:tcW w:w="1587" w:type="dxa"/>
          </w:tcPr>
          <w:p>
            <w:pPr>
              <w:pStyle w:val="0"/>
              <w:jc w:val="center"/>
            </w:pPr>
            <w:r>
              <w:rPr>
                <w:sz w:val="24"/>
              </w:rPr>
              <w:t xml:space="preserve">Примечание</w:t>
            </w:r>
          </w:p>
        </w:tc>
      </w:tr>
      <w:tr>
        <w:tc>
          <w:tcPr>
            <w:tcW w:w="2154" w:type="dxa"/>
          </w:tcPr>
          <w:p>
            <w:pPr>
              <w:pStyle w:val="0"/>
              <w:jc w:val="center"/>
            </w:pPr>
            <w:r>
              <w:rPr>
                <w:sz w:val="24"/>
              </w:rPr>
              <w:t xml:space="preserve">1</w:t>
            </w:r>
          </w:p>
        </w:tc>
        <w:tc>
          <w:tcPr>
            <w:tcW w:w="794" w:type="dxa"/>
          </w:tcPr>
          <w:p>
            <w:pPr>
              <w:pStyle w:val="0"/>
              <w:jc w:val="center"/>
            </w:pPr>
            <w:r>
              <w:rPr>
                <w:sz w:val="24"/>
              </w:rPr>
              <w:t xml:space="preserve">2</w:t>
            </w:r>
          </w:p>
        </w:tc>
        <w:tc>
          <w:tcPr>
            <w:tcW w:w="1247" w:type="dxa"/>
          </w:tcPr>
          <w:p>
            <w:pPr>
              <w:pStyle w:val="0"/>
              <w:jc w:val="center"/>
            </w:pPr>
            <w:r>
              <w:rPr>
                <w:sz w:val="24"/>
              </w:rPr>
              <w:t xml:space="preserve">3</w:t>
            </w:r>
          </w:p>
        </w:tc>
        <w:tc>
          <w:tcPr>
            <w:tcW w:w="1644" w:type="dxa"/>
          </w:tcPr>
          <w:p>
            <w:pPr>
              <w:pStyle w:val="0"/>
              <w:jc w:val="center"/>
            </w:pPr>
            <w:r>
              <w:rPr>
                <w:sz w:val="24"/>
              </w:rPr>
              <w:t xml:space="preserve">4</w:t>
            </w:r>
          </w:p>
        </w:tc>
        <w:tc>
          <w:tcPr>
            <w:tcW w:w="1644" w:type="dxa"/>
          </w:tcPr>
          <w:p>
            <w:pPr>
              <w:pStyle w:val="0"/>
              <w:jc w:val="center"/>
            </w:pPr>
            <w:r>
              <w:rPr>
                <w:sz w:val="24"/>
              </w:rPr>
              <w:t xml:space="preserve">5</w:t>
            </w:r>
          </w:p>
        </w:tc>
        <w:tc>
          <w:tcPr>
            <w:tcW w:w="1587" w:type="dxa"/>
          </w:tcPr>
          <w:p>
            <w:pPr>
              <w:pStyle w:val="0"/>
              <w:jc w:val="center"/>
            </w:pPr>
            <w:r>
              <w:rPr>
                <w:sz w:val="24"/>
              </w:rPr>
              <w:t xml:space="preserve">6</w:t>
            </w:r>
          </w:p>
        </w:tc>
      </w:tr>
      <w:tr>
        <w:tc>
          <w:tcPr>
            <w:tcW w:w="2154" w:type="dxa"/>
          </w:tcPr>
          <w:p>
            <w:pPr>
              <w:pStyle w:val="0"/>
            </w:pPr>
            <w:r>
              <w:rPr>
                <w:sz w:val="24"/>
              </w:rPr>
            </w:r>
          </w:p>
        </w:tc>
        <w:tc>
          <w:tcPr>
            <w:tcW w:w="794"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1644" w:type="dxa"/>
          </w:tcPr>
          <w:p>
            <w:pPr>
              <w:pStyle w:val="0"/>
            </w:pPr>
            <w:r>
              <w:rPr>
                <w:sz w:val="24"/>
              </w:rPr>
            </w:r>
          </w:p>
        </w:tc>
        <w:tc>
          <w:tcPr>
            <w:tcW w:w="1587" w:type="dxa"/>
          </w:tcPr>
          <w:p>
            <w:pPr>
              <w:pStyle w:val="0"/>
            </w:pPr>
            <w:r>
              <w:rPr>
                <w:sz w:val="24"/>
              </w:rPr>
            </w:r>
          </w:p>
        </w:tc>
      </w:tr>
      <w:tr>
        <w:tc>
          <w:tcPr>
            <w:tcW w:w="2154" w:type="dxa"/>
          </w:tcPr>
          <w:p>
            <w:pPr>
              <w:pStyle w:val="0"/>
            </w:pPr>
            <w:r>
              <w:rPr>
                <w:sz w:val="24"/>
              </w:rPr>
            </w:r>
          </w:p>
        </w:tc>
        <w:tc>
          <w:tcPr>
            <w:tcW w:w="794"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1644" w:type="dxa"/>
          </w:tcPr>
          <w:p>
            <w:pPr>
              <w:pStyle w:val="0"/>
            </w:pPr>
            <w:r>
              <w:rPr>
                <w:sz w:val="24"/>
              </w:rPr>
            </w:r>
          </w:p>
        </w:tc>
        <w:tc>
          <w:tcPr>
            <w:tcW w:w="1587" w:type="dxa"/>
          </w:tcPr>
          <w:p>
            <w:pPr>
              <w:pStyle w:val="0"/>
            </w:pPr>
            <w:r>
              <w:rPr>
                <w:sz w:val="24"/>
              </w:rPr>
            </w:r>
          </w:p>
        </w:tc>
      </w:tr>
      <w:tr>
        <w:tblPrEx>
          <w:tblBorders>
            <w:left w:val="nil"/>
            <w:right w:val="nil"/>
          </w:tblBorders>
        </w:tblPrEx>
        <w:tc>
          <w:tcPr>
            <w:tcW w:w="2154" w:type="dxa"/>
            <w:tcBorders>
              <w:left w:val="nil"/>
              <w:bottom w:val="nil"/>
              <w:right w:val="nil"/>
            </w:tcBorders>
          </w:tcPr>
          <w:p>
            <w:pPr>
              <w:pStyle w:val="0"/>
            </w:pPr>
            <w:r>
              <w:rPr>
                <w:sz w:val="24"/>
              </w:rPr>
            </w:r>
          </w:p>
        </w:tc>
        <w:tc>
          <w:tcPr>
            <w:tcW w:w="794" w:type="dxa"/>
            <w:tcBorders>
              <w:left w:val="nil"/>
              <w:bottom w:val="nil"/>
            </w:tcBorders>
          </w:tcPr>
          <w:p>
            <w:pPr>
              <w:pStyle w:val="0"/>
            </w:pPr>
            <w:r>
              <w:rPr>
                <w:sz w:val="24"/>
              </w:rPr>
              <w:t xml:space="preserve">Итого</w:t>
            </w:r>
          </w:p>
        </w:tc>
        <w:tc>
          <w:tcPr>
            <w:tcW w:w="1247" w:type="dxa"/>
          </w:tcPr>
          <w:p>
            <w:pPr>
              <w:pStyle w:val="0"/>
            </w:pPr>
            <w:r>
              <w:rPr>
                <w:sz w:val="24"/>
              </w:rPr>
            </w:r>
          </w:p>
        </w:tc>
        <w:tc>
          <w:tcPr>
            <w:tcW w:w="1644" w:type="dxa"/>
          </w:tcPr>
          <w:p>
            <w:pPr>
              <w:pStyle w:val="0"/>
            </w:pPr>
            <w:r>
              <w:rPr>
                <w:sz w:val="24"/>
              </w:rPr>
            </w:r>
          </w:p>
        </w:tc>
        <w:tc>
          <w:tcPr>
            <w:tcW w:w="1644" w:type="dxa"/>
          </w:tcPr>
          <w:p>
            <w:pPr>
              <w:pStyle w:val="0"/>
            </w:pPr>
            <w:r>
              <w:rPr>
                <w:sz w:val="24"/>
              </w:rPr>
            </w:r>
          </w:p>
        </w:tc>
        <w:tc>
          <w:tcPr>
            <w:tcW w:w="1587" w:type="dxa"/>
            <w:tcBorders>
              <w:bottom w:val="nil"/>
              <w:right w:val="nil"/>
            </w:tcBorders>
          </w:tcPr>
          <w:p>
            <w:pPr>
              <w:pStyle w:val="0"/>
            </w:pPr>
            <w:r>
              <w:rPr>
                <w:sz w:val="24"/>
              </w:rPr>
            </w:r>
          </w:p>
        </w:tc>
      </w:tr>
    </w:tbl>
    <w:p>
      <w:pPr>
        <w:pStyle w:val="0"/>
        <w:jc w:val="both"/>
      </w:pPr>
      <w:r>
        <w:rPr>
          <w:sz w:val="24"/>
        </w:rPr>
      </w:r>
    </w:p>
    <w:p>
      <w:pPr>
        <w:pStyle w:val="1"/>
        <w:jc w:val="both"/>
      </w:pPr>
      <w:r>
        <w:rPr>
          <w:sz w:val="20"/>
        </w:rPr>
        <w:t xml:space="preserve">                                                         Номер страницы ___</w:t>
      </w:r>
    </w:p>
    <w:p>
      <w:pPr>
        <w:pStyle w:val="1"/>
        <w:jc w:val="both"/>
      </w:pPr>
      <w:r>
        <w:rPr>
          <w:sz w:val="20"/>
        </w:rPr>
        <w:t xml:space="preserve">                                                          Всего страниц ___</w:t>
      </w:r>
    </w:p>
    <w:p>
      <w:pPr>
        <w:pStyle w:val="1"/>
        <w:jc w:val="both"/>
      </w:pPr>
      <w:r>
        <w:rPr>
          <w:sz w:val="20"/>
        </w:rPr>
      </w:r>
    </w:p>
    <w:p>
      <w:pPr>
        <w:pStyle w:val="1"/>
        <w:jc w:val="both"/>
      </w:pPr>
      <w:r>
        <w:rPr>
          <w:sz w:val="20"/>
        </w:rPr>
        <w:t xml:space="preserve">                                                        Форма 0531785, с. 3</w:t>
      </w:r>
    </w:p>
    <w:p>
      <w:pPr>
        <w:pStyle w:val="1"/>
        <w:jc w:val="both"/>
      </w:pPr>
      <w:r>
        <w:rPr>
          <w:sz w:val="20"/>
        </w:rPr>
      </w:r>
    </w:p>
    <w:p>
      <w:pPr>
        <w:pStyle w:val="1"/>
        <w:jc w:val="both"/>
      </w:pPr>
      <w:r>
        <w:rPr>
          <w:sz w:val="20"/>
        </w:rPr>
        <w:t xml:space="preserve">                                                 Номер лицевого счета _____</w:t>
      </w:r>
    </w:p>
    <w:p>
      <w:pPr>
        <w:pStyle w:val="1"/>
        <w:jc w:val="both"/>
      </w:pPr>
      <w:r>
        <w:rPr>
          <w:sz w:val="20"/>
        </w:rPr>
        <w:t xml:space="preserve">                                                 на "__" __________ 20__ г.</w:t>
      </w:r>
    </w:p>
    <w:p>
      <w:pPr>
        <w:pStyle w:val="1"/>
        <w:jc w:val="both"/>
      </w:pPr>
      <w:r>
        <w:rPr>
          <w:sz w:val="20"/>
        </w:rPr>
      </w:r>
    </w:p>
    <w:p>
      <w:pPr>
        <w:pStyle w:val="1"/>
        <w:jc w:val="both"/>
      </w:pPr>
      <w:r>
        <w:rPr>
          <w:sz w:val="20"/>
        </w:rPr>
        <w:t xml:space="preserve">              3. Доведенные предельные объемы финансирования</w:t>
      </w:r>
    </w:p>
    <w:p>
      <w:pPr>
        <w:pStyle w:val="1"/>
        <w:jc w:val="both"/>
      </w:pPr>
      <w:r>
        <w:rPr>
          <w:sz w:val="20"/>
        </w:rPr>
      </w:r>
    </w:p>
    <w:p>
      <w:pPr>
        <w:pStyle w:val="1"/>
        <w:jc w:val="both"/>
      </w:pPr>
      <w:r>
        <w:rPr>
          <w:sz w:val="20"/>
        </w:rPr>
        <w:t xml:space="preserve">                   3.1. Предельные объемы финансирования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551"/>
        <w:gridCol w:w="1247"/>
        <w:gridCol w:w="1644"/>
        <w:gridCol w:w="2041"/>
        <w:gridCol w:w="1587"/>
      </w:tblGrid>
      <w:tr>
        <w:tc>
          <w:tcPr>
            <w:tcW w:w="2551" w:type="dxa"/>
          </w:tcPr>
          <w:p>
            <w:pPr>
              <w:pStyle w:val="0"/>
              <w:jc w:val="center"/>
            </w:pPr>
            <w:r>
              <w:rPr>
                <w:sz w:val="24"/>
              </w:rPr>
              <w:t xml:space="preserve">Код по БК</w:t>
            </w:r>
          </w:p>
        </w:tc>
        <w:tc>
          <w:tcPr>
            <w:tcW w:w="1247" w:type="dxa"/>
          </w:tcPr>
          <w:p>
            <w:pPr>
              <w:pStyle w:val="0"/>
              <w:jc w:val="center"/>
            </w:pPr>
            <w:r>
              <w:rPr>
                <w:sz w:val="24"/>
              </w:rPr>
              <w:t xml:space="preserve">Получено</w:t>
            </w:r>
          </w:p>
        </w:tc>
        <w:tc>
          <w:tcPr>
            <w:tcW w:w="1644" w:type="dxa"/>
          </w:tcPr>
          <w:p>
            <w:pPr>
              <w:pStyle w:val="0"/>
              <w:jc w:val="center"/>
            </w:pPr>
            <w:r>
              <w:rPr>
                <w:sz w:val="24"/>
              </w:rPr>
              <w:t xml:space="preserve">Распределено</w:t>
            </w:r>
          </w:p>
        </w:tc>
        <w:tc>
          <w:tcPr>
            <w:tcW w:w="2041" w:type="dxa"/>
          </w:tcPr>
          <w:p>
            <w:pPr>
              <w:pStyle w:val="0"/>
              <w:jc w:val="center"/>
            </w:pPr>
            <w:r>
              <w:rPr>
                <w:sz w:val="24"/>
              </w:rPr>
              <w:t xml:space="preserve">Подлежит распределению</w:t>
            </w:r>
          </w:p>
        </w:tc>
        <w:tc>
          <w:tcPr>
            <w:tcW w:w="1587" w:type="dxa"/>
          </w:tcPr>
          <w:p>
            <w:pPr>
              <w:pStyle w:val="0"/>
              <w:jc w:val="center"/>
            </w:pPr>
            <w:r>
              <w:rPr>
                <w:sz w:val="24"/>
              </w:rPr>
              <w:t xml:space="preserve">Примечание</w:t>
            </w:r>
          </w:p>
        </w:tc>
      </w:tr>
      <w:tr>
        <w:tc>
          <w:tcPr>
            <w:tcW w:w="2551" w:type="dxa"/>
          </w:tcPr>
          <w:p>
            <w:pPr>
              <w:pStyle w:val="0"/>
              <w:jc w:val="center"/>
            </w:pPr>
            <w:r>
              <w:rPr>
                <w:sz w:val="24"/>
              </w:rPr>
              <w:t xml:space="preserve">1</w:t>
            </w:r>
          </w:p>
        </w:tc>
        <w:tc>
          <w:tcPr>
            <w:tcW w:w="1247" w:type="dxa"/>
          </w:tcPr>
          <w:p>
            <w:pPr>
              <w:pStyle w:val="0"/>
              <w:jc w:val="center"/>
            </w:pPr>
            <w:r>
              <w:rPr>
                <w:sz w:val="24"/>
              </w:rPr>
              <w:t xml:space="preserve">2</w:t>
            </w:r>
          </w:p>
        </w:tc>
        <w:tc>
          <w:tcPr>
            <w:tcW w:w="1644" w:type="dxa"/>
          </w:tcPr>
          <w:p>
            <w:pPr>
              <w:pStyle w:val="0"/>
              <w:jc w:val="center"/>
            </w:pPr>
            <w:r>
              <w:rPr>
                <w:sz w:val="24"/>
              </w:rPr>
              <w:t xml:space="preserve">3</w:t>
            </w:r>
          </w:p>
        </w:tc>
        <w:tc>
          <w:tcPr>
            <w:tcW w:w="2041" w:type="dxa"/>
          </w:tcPr>
          <w:p>
            <w:pPr>
              <w:pStyle w:val="0"/>
              <w:jc w:val="center"/>
            </w:pPr>
            <w:r>
              <w:rPr>
                <w:sz w:val="24"/>
              </w:rPr>
              <w:t xml:space="preserve">4</w:t>
            </w:r>
          </w:p>
        </w:tc>
        <w:tc>
          <w:tcPr>
            <w:tcW w:w="1587" w:type="dxa"/>
          </w:tcPr>
          <w:p>
            <w:pPr>
              <w:pStyle w:val="0"/>
              <w:jc w:val="center"/>
            </w:pPr>
            <w:r>
              <w:rPr>
                <w:sz w:val="24"/>
              </w:rPr>
              <w:t xml:space="preserve">5</w:t>
            </w:r>
          </w:p>
        </w:tc>
      </w:tr>
      <w:tr>
        <w:tc>
          <w:tcPr>
            <w:tcW w:w="2551"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2041" w:type="dxa"/>
          </w:tcPr>
          <w:p>
            <w:pPr>
              <w:pStyle w:val="0"/>
            </w:pPr>
            <w:r>
              <w:rPr>
                <w:sz w:val="24"/>
              </w:rPr>
            </w:r>
          </w:p>
        </w:tc>
        <w:tc>
          <w:tcPr>
            <w:tcW w:w="1587" w:type="dxa"/>
          </w:tcPr>
          <w:p>
            <w:pPr>
              <w:pStyle w:val="0"/>
            </w:pPr>
            <w:r>
              <w:rPr>
                <w:sz w:val="24"/>
              </w:rPr>
            </w:r>
          </w:p>
        </w:tc>
      </w:tr>
      <w:tr>
        <w:tc>
          <w:tcPr>
            <w:tcW w:w="2551"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2041" w:type="dxa"/>
          </w:tcPr>
          <w:p>
            <w:pPr>
              <w:pStyle w:val="0"/>
            </w:pPr>
            <w:r>
              <w:rPr>
                <w:sz w:val="24"/>
              </w:rPr>
            </w:r>
          </w:p>
        </w:tc>
        <w:tc>
          <w:tcPr>
            <w:tcW w:w="1587" w:type="dxa"/>
          </w:tcPr>
          <w:p>
            <w:pPr>
              <w:pStyle w:val="0"/>
            </w:pPr>
            <w:r>
              <w:rPr>
                <w:sz w:val="24"/>
              </w:rPr>
            </w:r>
          </w:p>
        </w:tc>
      </w:tr>
      <w:tr>
        <w:tblPrEx>
          <w:tblBorders>
            <w:left w:val="nil"/>
            <w:right w:val="nil"/>
          </w:tblBorders>
        </w:tblPrEx>
        <w:tc>
          <w:tcPr>
            <w:tcW w:w="2551" w:type="dxa"/>
            <w:tcBorders>
              <w:left w:val="nil"/>
              <w:bottom w:val="nil"/>
            </w:tcBorders>
          </w:tcPr>
          <w:p>
            <w:pPr>
              <w:pStyle w:val="0"/>
              <w:jc w:val="right"/>
            </w:pPr>
            <w:r>
              <w:rPr>
                <w:sz w:val="24"/>
              </w:rPr>
              <w:t xml:space="preserve">Итого</w:t>
            </w:r>
          </w:p>
        </w:tc>
        <w:tc>
          <w:tcPr>
            <w:tcW w:w="1247" w:type="dxa"/>
          </w:tcPr>
          <w:p>
            <w:pPr>
              <w:pStyle w:val="0"/>
            </w:pPr>
            <w:r>
              <w:rPr>
                <w:sz w:val="24"/>
              </w:rPr>
            </w:r>
          </w:p>
        </w:tc>
        <w:tc>
          <w:tcPr>
            <w:tcW w:w="1644" w:type="dxa"/>
          </w:tcPr>
          <w:p>
            <w:pPr>
              <w:pStyle w:val="0"/>
            </w:pPr>
            <w:r>
              <w:rPr>
                <w:sz w:val="24"/>
              </w:rPr>
            </w:r>
          </w:p>
        </w:tc>
        <w:tc>
          <w:tcPr>
            <w:tcW w:w="2041" w:type="dxa"/>
          </w:tcPr>
          <w:p>
            <w:pPr>
              <w:pStyle w:val="0"/>
            </w:pPr>
            <w:r>
              <w:rPr>
                <w:sz w:val="24"/>
              </w:rPr>
            </w:r>
          </w:p>
        </w:tc>
        <w:tc>
          <w:tcPr>
            <w:tcW w:w="1587" w:type="dxa"/>
            <w:tcBorders>
              <w:bottom w:val="nil"/>
              <w:right w:val="nil"/>
            </w:tcBorders>
          </w:tcPr>
          <w:p>
            <w:pPr>
              <w:pStyle w:val="0"/>
            </w:pPr>
            <w:r>
              <w:rPr>
                <w:sz w:val="24"/>
              </w:rPr>
            </w:r>
          </w:p>
        </w:tc>
      </w:tr>
    </w:tbl>
    <w:p>
      <w:pPr>
        <w:pStyle w:val="0"/>
        <w:jc w:val="both"/>
      </w:pPr>
      <w:r>
        <w:rPr>
          <w:sz w:val="24"/>
        </w:rPr>
      </w:r>
    </w:p>
    <w:p>
      <w:pPr>
        <w:pStyle w:val="1"/>
        <w:jc w:val="both"/>
      </w:pPr>
      <w:r>
        <w:rPr>
          <w:sz w:val="20"/>
        </w:rPr>
        <w:t xml:space="preserve">          3.2. Предельные объемы финансирования за счет связанных</w:t>
      </w:r>
    </w:p>
    <w:p>
      <w:pPr>
        <w:pStyle w:val="1"/>
        <w:jc w:val="both"/>
      </w:pPr>
      <w:r>
        <w:rPr>
          <w:sz w:val="20"/>
        </w:rPr>
        <w:t xml:space="preserve">                           иностранных кредитов</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551"/>
        <w:gridCol w:w="1247"/>
        <w:gridCol w:w="1644"/>
        <w:gridCol w:w="2041"/>
        <w:gridCol w:w="1587"/>
      </w:tblGrid>
      <w:tr>
        <w:tc>
          <w:tcPr>
            <w:tcW w:w="2551" w:type="dxa"/>
          </w:tcPr>
          <w:p>
            <w:pPr>
              <w:pStyle w:val="0"/>
              <w:jc w:val="center"/>
            </w:pPr>
            <w:r>
              <w:rPr>
                <w:sz w:val="24"/>
              </w:rPr>
              <w:t xml:space="preserve">Код по БК</w:t>
            </w:r>
          </w:p>
        </w:tc>
        <w:tc>
          <w:tcPr>
            <w:tcW w:w="1247" w:type="dxa"/>
          </w:tcPr>
          <w:p>
            <w:pPr>
              <w:pStyle w:val="0"/>
              <w:jc w:val="center"/>
            </w:pPr>
            <w:r>
              <w:rPr>
                <w:sz w:val="24"/>
              </w:rPr>
              <w:t xml:space="preserve">Получено</w:t>
            </w:r>
          </w:p>
        </w:tc>
        <w:tc>
          <w:tcPr>
            <w:tcW w:w="1644" w:type="dxa"/>
          </w:tcPr>
          <w:p>
            <w:pPr>
              <w:pStyle w:val="0"/>
              <w:jc w:val="center"/>
            </w:pPr>
            <w:r>
              <w:rPr>
                <w:sz w:val="24"/>
              </w:rPr>
              <w:t xml:space="preserve">Распределено</w:t>
            </w:r>
          </w:p>
        </w:tc>
        <w:tc>
          <w:tcPr>
            <w:tcW w:w="2041" w:type="dxa"/>
          </w:tcPr>
          <w:p>
            <w:pPr>
              <w:pStyle w:val="0"/>
              <w:jc w:val="center"/>
            </w:pPr>
            <w:r>
              <w:rPr>
                <w:sz w:val="24"/>
              </w:rPr>
              <w:t xml:space="preserve">Подлежит распределению</w:t>
            </w:r>
          </w:p>
        </w:tc>
        <w:tc>
          <w:tcPr>
            <w:tcW w:w="1587" w:type="dxa"/>
          </w:tcPr>
          <w:p>
            <w:pPr>
              <w:pStyle w:val="0"/>
              <w:jc w:val="center"/>
            </w:pPr>
            <w:r>
              <w:rPr>
                <w:sz w:val="24"/>
              </w:rPr>
              <w:t xml:space="preserve">Примечание</w:t>
            </w:r>
          </w:p>
        </w:tc>
      </w:tr>
      <w:tr>
        <w:tc>
          <w:tcPr>
            <w:tcW w:w="2551" w:type="dxa"/>
          </w:tcPr>
          <w:p>
            <w:pPr>
              <w:pStyle w:val="0"/>
              <w:jc w:val="center"/>
            </w:pPr>
            <w:r>
              <w:rPr>
                <w:sz w:val="24"/>
              </w:rPr>
              <w:t xml:space="preserve">1</w:t>
            </w:r>
          </w:p>
        </w:tc>
        <w:tc>
          <w:tcPr>
            <w:tcW w:w="1247" w:type="dxa"/>
          </w:tcPr>
          <w:p>
            <w:pPr>
              <w:pStyle w:val="0"/>
              <w:jc w:val="center"/>
            </w:pPr>
            <w:r>
              <w:rPr>
                <w:sz w:val="24"/>
              </w:rPr>
              <w:t xml:space="preserve">2</w:t>
            </w:r>
          </w:p>
        </w:tc>
        <w:tc>
          <w:tcPr>
            <w:tcW w:w="1644" w:type="dxa"/>
          </w:tcPr>
          <w:p>
            <w:pPr>
              <w:pStyle w:val="0"/>
              <w:jc w:val="center"/>
            </w:pPr>
            <w:r>
              <w:rPr>
                <w:sz w:val="24"/>
              </w:rPr>
              <w:t xml:space="preserve">3</w:t>
            </w:r>
          </w:p>
        </w:tc>
        <w:tc>
          <w:tcPr>
            <w:tcW w:w="2041" w:type="dxa"/>
          </w:tcPr>
          <w:p>
            <w:pPr>
              <w:pStyle w:val="0"/>
              <w:jc w:val="center"/>
            </w:pPr>
            <w:r>
              <w:rPr>
                <w:sz w:val="24"/>
              </w:rPr>
              <w:t xml:space="preserve">4</w:t>
            </w:r>
          </w:p>
        </w:tc>
        <w:tc>
          <w:tcPr>
            <w:tcW w:w="1587" w:type="dxa"/>
          </w:tcPr>
          <w:p>
            <w:pPr>
              <w:pStyle w:val="0"/>
              <w:jc w:val="center"/>
            </w:pPr>
            <w:r>
              <w:rPr>
                <w:sz w:val="24"/>
              </w:rPr>
              <w:t xml:space="preserve">5</w:t>
            </w:r>
          </w:p>
        </w:tc>
      </w:tr>
      <w:tr>
        <w:tc>
          <w:tcPr>
            <w:tcW w:w="2551"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2041" w:type="dxa"/>
          </w:tcPr>
          <w:p>
            <w:pPr>
              <w:pStyle w:val="0"/>
            </w:pPr>
            <w:r>
              <w:rPr>
                <w:sz w:val="24"/>
              </w:rPr>
            </w:r>
          </w:p>
        </w:tc>
        <w:tc>
          <w:tcPr>
            <w:tcW w:w="1587" w:type="dxa"/>
          </w:tcPr>
          <w:p>
            <w:pPr>
              <w:pStyle w:val="0"/>
            </w:pPr>
            <w:r>
              <w:rPr>
                <w:sz w:val="24"/>
              </w:rPr>
            </w:r>
          </w:p>
        </w:tc>
      </w:tr>
      <w:tr>
        <w:tc>
          <w:tcPr>
            <w:tcW w:w="2551"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2041" w:type="dxa"/>
          </w:tcPr>
          <w:p>
            <w:pPr>
              <w:pStyle w:val="0"/>
            </w:pPr>
            <w:r>
              <w:rPr>
                <w:sz w:val="24"/>
              </w:rPr>
            </w:r>
          </w:p>
        </w:tc>
        <w:tc>
          <w:tcPr>
            <w:tcW w:w="1587" w:type="dxa"/>
          </w:tcPr>
          <w:p>
            <w:pPr>
              <w:pStyle w:val="0"/>
            </w:pPr>
            <w:r>
              <w:rPr>
                <w:sz w:val="24"/>
              </w:rPr>
            </w:r>
          </w:p>
        </w:tc>
      </w:tr>
      <w:tr>
        <w:tblPrEx>
          <w:tblBorders>
            <w:left w:val="nil"/>
            <w:right w:val="nil"/>
          </w:tblBorders>
        </w:tblPrEx>
        <w:tc>
          <w:tcPr>
            <w:tcW w:w="2551" w:type="dxa"/>
            <w:tcBorders>
              <w:left w:val="nil"/>
              <w:bottom w:val="nil"/>
            </w:tcBorders>
          </w:tcPr>
          <w:p>
            <w:pPr>
              <w:pStyle w:val="0"/>
              <w:jc w:val="right"/>
            </w:pPr>
            <w:r>
              <w:rPr>
                <w:sz w:val="24"/>
              </w:rPr>
              <w:t xml:space="preserve">Итого</w:t>
            </w:r>
          </w:p>
        </w:tc>
        <w:tc>
          <w:tcPr>
            <w:tcW w:w="1247" w:type="dxa"/>
          </w:tcPr>
          <w:p>
            <w:pPr>
              <w:pStyle w:val="0"/>
            </w:pPr>
            <w:r>
              <w:rPr>
                <w:sz w:val="24"/>
              </w:rPr>
            </w:r>
          </w:p>
        </w:tc>
        <w:tc>
          <w:tcPr>
            <w:tcW w:w="1644" w:type="dxa"/>
          </w:tcPr>
          <w:p>
            <w:pPr>
              <w:pStyle w:val="0"/>
            </w:pPr>
            <w:r>
              <w:rPr>
                <w:sz w:val="24"/>
              </w:rPr>
            </w:r>
          </w:p>
        </w:tc>
        <w:tc>
          <w:tcPr>
            <w:tcW w:w="2041" w:type="dxa"/>
          </w:tcPr>
          <w:p>
            <w:pPr>
              <w:pStyle w:val="0"/>
            </w:pPr>
            <w:r>
              <w:rPr>
                <w:sz w:val="24"/>
              </w:rPr>
            </w:r>
          </w:p>
        </w:tc>
        <w:tc>
          <w:tcPr>
            <w:tcW w:w="1587" w:type="dxa"/>
            <w:tcBorders>
              <w:bottom w:val="nil"/>
              <w:right w:val="nil"/>
            </w:tcBorders>
          </w:tcPr>
          <w:p>
            <w:pPr>
              <w:pStyle w:val="0"/>
            </w:pPr>
            <w:r>
              <w:rPr>
                <w:sz w:val="24"/>
              </w:rPr>
            </w:r>
          </w:p>
        </w:tc>
      </w:tr>
    </w:tbl>
    <w:p>
      <w:pPr>
        <w:pStyle w:val="0"/>
        <w:jc w:val="both"/>
      </w:pPr>
      <w:r>
        <w:rPr>
          <w:sz w:val="24"/>
        </w:rPr>
      </w:r>
    </w:p>
    <w:p>
      <w:pPr>
        <w:pStyle w:val="1"/>
        <w:jc w:val="both"/>
      </w:pPr>
      <w:r>
        <w:rPr>
          <w:sz w:val="20"/>
        </w:rPr>
        <w:t xml:space="preserve">        3.3. Предельные объемы финансирования в иностранной валюте</w:t>
      </w:r>
    </w:p>
    <w:p>
      <w:pPr>
        <w:pStyle w:val="1"/>
        <w:jc w:val="both"/>
      </w:pPr>
      <w:r>
        <w:rPr>
          <w:sz w:val="20"/>
        </w:rPr>
        <w:t xml:space="preserve">                         (в рублевом эквиваленте)</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551"/>
        <w:gridCol w:w="1247"/>
        <w:gridCol w:w="1644"/>
        <w:gridCol w:w="2041"/>
        <w:gridCol w:w="1587"/>
      </w:tblGrid>
      <w:tr>
        <w:tc>
          <w:tcPr>
            <w:tcW w:w="2551" w:type="dxa"/>
          </w:tcPr>
          <w:p>
            <w:pPr>
              <w:pStyle w:val="0"/>
              <w:jc w:val="center"/>
            </w:pPr>
            <w:r>
              <w:rPr>
                <w:sz w:val="24"/>
              </w:rPr>
              <w:t xml:space="preserve">Код по БК</w:t>
            </w:r>
          </w:p>
        </w:tc>
        <w:tc>
          <w:tcPr>
            <w:tcW w:w="1247" w:type="dxa"/>
          </w:tcPr>
          <w:p>
            <w:pPr>
              <w:pStyle w:val="0"/>
              <w:jc w:val="center"/>
            </w:pPr>
            <w:r>
              <w:rPr>
                <w:sz w:val="24"/>
              </w:rPr>
              <w:t xml:space="preserve">Получено</w:t>
            </w:r>
          </w:p>
        </w:tc>
        <w:tc>
          <w:tcPr>
            <w:tcW w:w="1644" w:type="dxa"/>
          </w:tcPr>
          <w:p>
            <w:pPr>
              <w:pStyle w:val="0"/>
              <w:jc w:val="center"/>
            </w:pPr>
            <w:r>
              <w:rPr>
                <w:sz w:val="24"/>
              </w:rPr>
              <w:t xml:space="preserve">Распределено</w:t>
            </w:r>
          </w:p>
        </w:tc>
        <w:tc>
          <w:tcPr>
            <w:tcW w:w="2041" w:type="dxa"/>
          </w:tcPr>
          <w:p>
            <w:pPr>
              <w:pStyle w:val="0"/>
              <w:jc w:val="center"/>
            </w:pPr>
            <w:r>
              <w:rPr>
                <w:sz w:val="24"/>
              </w:rPr>
              <w:t xml:space="preserve">Подлежит распределению</w:t>
            </w:r>
          </w:p>
        </w:tc>
        <w:tc>
          <w:tcPr>
            <w:tcW w:w="1587" w:type="dxa"/>
          </w:tcPr>
          <w:p>
            <w:pPr>
              <w:pStyle w:val="0"/>
              <w:jc w:val="center"/>
            </w:pPr>
            <w:r>
              <w:rPr>
                <w:sz w:val="24"/>
              </w:rPr>
              <w:t xml:space="preserve">Примечание</w:t>
            </w:r>
          </w:p>
        </w:tc>
      </w:tr>
      <w:tr>
        <w:tc>
          <w:tcPr>
            <w:tcW w:w="2551" w:type="dxa"/>
          </w:tcPr>
          <w:p>
            <w:pPr>
              <w:pStyle w:val="0"/>
              <w:jc w:val="center"/>
            </w:pPr>
            <w:r>
              <w:rPr>
                <w:sz w:val="24"/>
              </w:rPr>
              <w:t xml:space="preserve">1</w:t>
            </w:r>
          </w:p>
        </w:tc>
        <w:tc>
          <w:tcPr>
            <w:tcW w:w="1247" w:type="dxa"/>
          </w:tcPr>
          <w:p>
            <w:pPr>
              <w:pStyle w:val="0"/>
              <w:jc w:val="center"/>
            </w:pPr>
            <w:r>
              <w:rPr>
                <w:sz w:val="24"/>
              </w:rPr>
              <w:t xml:space="preserve">2</w:t>
            </w:r>
          </w:p>
        </w:tc>
        <w:tc>
          <w:tcPr>
            <w:tcW w:w="1644" w:type="dxa"/>
          </w:tcPr>
          <w:p>
            <w:pPr>
              <w:pStyle w:val="0"/>
              <w:jc w:val="center"/>
            </w:pPr>
            <w:r>
              <w:rPr>
                <w:sz w:val="24"/>
              </w:rPr>
              <w:t xml:space="preserve">3</w:t>
            </w:r>
          </w:p>
        </w:tc>
        <w:tc>
          <w:tcPr>
            <w:tcW w:w="2041" w:type="dxa"/>
          </w:tcPr>
          <w:p>
            <w:pPr>
              <w:pStyle w:val="0"/>
              <w:jc w:val="center"/>
            </w:pPr>
            <w:r>
              <w:rPr>
                <w:sz w:val="24"/>
              </w:rPr>
              <w:t xml:space="preserve">4</w:t>
            </w:r>
          </w:p>
        </w:tc>
        <w:tc>
          <w:tcPr>
            <w:tcW w:w="1587" w:type="dxa"/>
          </w:tcPr>
          <w:p>
            <w:pPr>
              <w:pStyle w:val="0"/>
              <w:jc w:val="center"/>
            </w:pPr>
            <w:r>
              <w:rPr>
                <w:sz w:val="24"/>
              </w:rPr>
              <w:t xml:space="preserve">5</w:t>
            </w:r>
          </w:p>
        </w:tc>
      </w:tr>
      <w:tr>
        <w:tc>
          <w:tcPr>
            <w:tcW w:w="2551"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2041" w:type="dxa"/>
          </w:tcPr>
          <w:p>
            <w:pPr>
              <w:pStyle w:val="0"/>
            </w:pPr>
            <w:r>
              <w:rPr>
                <w:sz w:val="24"/>
              </w:rPr>
            </w:r>
          </w:p>
        </w:tc>
        <w:tc>
          <w:tcPr>
            <w:tcW w:w="1587" w:type="dxa"/>
          </w:tcPr>
          <w:p>
            <w:pPr>
              <w:pStyle w:val="0"/>
            </w:pPr>
            <w:r>
              <w:rPr>
                <w:sz w:val="24"/>
              </w:rPr>
            </w:r>
          </w:p>
        </w:tc>
      </w:tr>
      <w:tr>
        <w:tc>
          <w:tcPr>
            <w:tcW w:w="2551"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2041" w:type="dxa"/>
          </w:tcPr>
          <w:p>
            <w:pPr>
              <w:pStyle w:val="0"/>
            </w:pPr>
            <w:r>
              <w:rPr>
                <w:sz w:val="24"/>
              </w:rPr>
            </w:r>
          </w:p>
        </w:tc>
        <w:tc>
          <w:tcPr>
            <w:tcW w:w="1587" w:type="dxa"/>
          </w:tcPr>
          <w:p>
            <w:pPr>
              <w:pStyle w:val="0"/>
            </w:pPr>
            <w:r>
              <w:rPr>
                <w:sz w:val="24"/>
              </w:rPr>
            </w:r>
          </w:p>
        </w:tc>
      </w:tr>
      <w:tr>
        <w:tblPrEx>
          <w:tblBorders>
            <w:left w:val="nil"/>
            <w:right w:val="nil"/>
          </w:tblBorders>
        </w:tblPrEx>
        <w:tc>
          <w:tcPr>
            <w:tcW w:w="2551" w:type="dxa"/>
            <w:tcBorders>
              <w:left w:val="nil"/>
              <w:bottom w:val="nil"/>
            </w:tcBorders>
          </w:tcPr>
          <w:p>
            <w:pPr>
              <w:pStyle w:val="0"/>
              <w:jc w:val="right"/>
            </w:pPr>
            <w:r>
              <w:rPr>
                <w:sz w:val="24"/>
              </w:rPr>
              <w:t xml:space="preserve">Итого</w:t>
            </w:r>
          </w:p>
        </w:tc>
        <w:tc>
          <w:tcPr>
            <w:tcW w:w="1247" w:type="dxa"/>
          </w:tcPr>
          <w:p>
            <w:pPr>
              <w:pStyle w:val="0"/>
            </w:pPr>
            <w:r>
              <w:rPr>
                <w:sz w:val="24"/>
              </w:rPr>
            </w:r>
          </w:p>
        </w:tc>
        <w:tc>
          <w:tcPr>
            <w:tcW w:w="1644" w:type="dxa"/>
          </w:tcPr>
          <w:p>
            <w:pPr>
              <w:pStyle w:val="0"/>
            </w:pPr>
            <w:r>
              <w:rPr>
                <w:sz w:val="24"/>
              </w:rPr>
            </w:r>
          </w:p>
        </w:tc>
        <w:tc>
          <w:tcPr>
            <w:tcW w:w="2041" w:type="dxa"/>
          </w:tcPr>
          <w:p>
            <w:pPr>
              <w:pStyle w:val="0"/>
            </w:pPr>
            <w:r>
              <w:rPr>
                <w:sz w:val="24"/>
              </w:rPr>
            </w:r>
          </w:p>
        </w:tc>
        <w:tc>
          <w:tcPr>
            <w:tcW w:w="1587" w:type="dxa"/>
            <w:tcBorders>
              <w:bottom w:val="nil"/>
              <w:right w:val="nil"/>
            </w:tcBorders>
          </w:tcPr>
          <w:p>
            <w:pPr>
              <w:pStyle w:val="0"/>
            </w:pPr>
            <w:r>
              <w:rPr>
                <w:sz w:val="24"/>
              </w:rPr>
            </w:r>
          </w:p>
        </w:tc>
      </w:tr>
    </w:tbl>
    <w:p>
      <w:pPr>
        <w:pStyle w:val="0"/>
        <w:jc w:val="both"/>
      </w:pPr>
      <w:r>
        <w:rPr>
          <w:sz w:val="24"/>
        </w:rPr>
      </w:r>
    </w:p>
    <w:p>
      <w:pPr>
        <w:pStyle w:val="1"/>
        <w:jc w:val="both"/>
      </w:pPr>
      <w:r>
        <w:rPr>
          <w:sz w:val="20"/>
        </w:rPr>
        <w:t xml:space="preserve">           3.4. Предельные объемы финансирования, за исключением</w:t>
      </w:r>
    </w:p>
    <w:p>
      <w:pPr>
        <w:pStyle w:val="1"/>
        <w:jc w:val="both"/>
      </w:pPr>
      <w:r>
        <w:rPr>
          <w:sz w:val="20"/>
        </w:rPr>
        <w:t xml:space="preserve">            связанных иностранных кредитов и иностранной валюты</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551"/>
        <w:gridCol w:w="1247"/>
        <w:gridCol w:w="1644"/>
        <w:gridCol w:w="2041"/>
        <w:gridCol w:w="1587"/>
      </w:tblGrid>
      <w:tr>
        <w:tc>
          <w:tcPr>
            <w:tcW w:w="2551" w:type="dxa"/>
          </w:tcPr>
          <w:p>
            <w:pPr>
              <w:pStyle w:val="0"/>
              <w:jc w:val="center"/>
            </w:pPr>
            <w:r>
              <w:rPr>
                <w:sz w:val="24"/>
              </w:rPr>
              <w:t xml:space="preserve">Код по БК</w:t>
            </w:r>
          </w:p>
        </w:tc>
        <w:tc>
          <w:tcPr>
            <w:tcW w:w="1247" w:type="dxa"/>
          </w:tcPr>
          <w:p>
            <w:pPr>
              <w:pStyle w:val="0"/>
              <w:jc w:val="center"/>
            </w:pPr>
            <w:r>
              <w:rPr>
                <w:sz w:val="24"/>
              </w:rPr>
              <w:t xml:space="preserve">Получено</w:t>
            </w:r>
          </w:p>
        </w:tc>
        <w:tc>
          <w:tcPr>
            <w:tcW w:w="1644" w:type="dxa"/>
          </w:tcPr>
          <w:p>
            <w:pPr>
              <w:pStyle w:val="0"/>
              <w:jc w:val="center"/>
            </w:pPr>
            <w:r>
              <w:rPr>
                <w:sz w:val="24"/>
              </w:rPr>
              <w:t xml:space="preserve">Распределено</w:t>
            </w:r>
          </w:p>
        </w:tc>
        <w:tc>
          <w:tcPr>
            <w:tcW w:w="2041" w:type="dxa"/>
          </w:tcPr>
          <w:p>
            <w:pPr>
              <w:pStyle w:val="0"/>
              <w:jc w:val="center"/>
            </w:pPr>
            <w:r>
              <w:rPr>
                <w:sz w:val="24"/>
              </w:rPr>
              <w:t xml:space="preserve">Подлежит распределению</w:t>
            </w:r>
          </w:p>
        </w:tc>
        <w:tc>
          <w:tcPr>
            <w:tcW w:w="1587" w:type="dxa"/>
          </w:tcPr>
          <w:p>
            <w:pPr>
              <w:pStyle w:val="0"/>
              <w:jc w:val="center"/>
            </w:pPr>
            <w:r>
              <w:rPr>
                <w:sz w:val="24"/>
              </w:rPr>
              <w:t xml:space="preserve">Примечание</w:t>
            </w:r>
          </w:p>
        </w:tc>
      </w:tr>
      <w:tr>
        <w:tc>
          <w:tcPr>
            <w:tcW w:w="2551" w:type="dxa"/>
          </w:tcPr>
          <w:p>
            <w:pPr>
              <w:pStyle w:val="0"/>
              <w:jc w:val="center"/>
            </w:pPr>
            <w:r>
              <w:rPr>
                <w:sz w:val="24"/>
              </w:rPr>
              <w:t xml:space="preserve">1</w:t>
            </w:r>
          </w:p>
        </w:tc>
        <w:tc>
          <w:tcPr>
            <w:tcW w:w="1247" w:type="dxa"/>
          </w:tcPr>
          <w:p>
            <w:pPr>
              <w:pStyle w:val="0"/>
              <w:jc w:val="center"/>
            </w:pPr>
            <w:r>
              <w:rPr>
                <w:sz w:val="24"/>
              </w:rPr>
              <w:t xml:space="preserve">2</w:t>
            </w:r>
          </w:p>
        </w:tc>
        <w:tc>
          <w:tcPr>
            <w:tcW w:w="1644" w:type="dxa"/>
          </w:tcPr>
          <w:p>
            <w:pPr>
              <w:pStyle w:val="0"/>
              <w:jc w:val="center"/>
            </w:pPr>
            <w:r>
              <w:rPr>
                <w:sz w:val="24"/>
              </w:rPr>
              <w:t xml:space="preserve">3</w:t>
            </w:r>
          </w:p>
        </w:tc>
        <w:tc>
          <w:tcPr>
            <w:tcW w:w="2041" w:type="dxa"/>
          </w:tcPr>
          <w:p>
            <w:pPr>
              <w:pStyle w:val="0"/>
              <w:jc w:val="center"/>
            </w:pPr>
            <w:r>
              <w:rPr>
                <w:sz w:val="24"/>
              </w:rPr>
              <w:t xml:space="preserve">4</w:t>
            </w:r>
          </w:p>
        </w:tc>
        <w:tc>
          <w:tcPr>
            <w:tcW w:w="1587" w:type="dxa"/>
          </w:tcPr>
          <w:p>
            <w:pPr>
              <w:pStyle w:val="0"/>
              <w:jc w:val="center"/>
            </w:pPr>
            <w:r>
              <w:rPr>
                <w:sz w:val="24"/>
              </w:rPr>
              <w:t xml:space="preserve">5</w:t>
            </w:r>
          </w:p>
        </w:tc>
      </w:tr>
      <w:tr>
        <w:tc>
          <w:tcPr>
            <w:tcW w:w="2551"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2041" w:type="dxa"/>
          </w:tcPr>
          <w:p>
            <w:pPr>
              <w:pStyle w:val="0"/>
            </w:pPr>
            <w:r>
              <w:rPr>
                <w:sz w:val="24"/>
              </w:rPr>
            </w:r>
          </w:p>
        </w:tc>
        <w:tc>
          <w:tcPr>
            <w:tcW w:w="1587" w:type="dxa"/>
          </w:tcPr>
          <w:p>
            <w:pPr>
              <w:pStyle w:val="0"/>
            </w:pPr>
            <w:r>
              <w:rPr>
                <w:sz w:val="24"/>
              </w:rPr>
            </w:r>
          </w:p>
        </w:tc>
      </w:tr>
      <w:tr>
        <w:tc>
          <w:tcPr>
            <w:tcW w:w="2551"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2041" w:type="dxa"/>
          </w:tcPr>
          <w:p>
            <w:pPr>
              <w:pStyle w:val="0"/>
            </w:pPr>
            <w:r>
              <w:rPr>
                <w:sz w:val="24"/>
              </w:rPr>
            </w:r>
          </w:p>
        </w:tc>
        <w:tc>
          <w:tcPr>
            <w:tcW w:w="1587" w:type="dxa"/>
          </w:tcPr>
          <w:p>
            <w:pPr>
              <w:pStyle w:val="0"/>
            </w:pPr>
            <w:r>
              <w:rPr>
                <w:sz w:val="24"/>
              </w:rPr>
            </w:r>
          </w:p>
        </w:tc>
      </w:tr>
      <w:tr>
        <w:tblPrEx>
          <w:tblBorders>
            <w:left w:val="nil"/>
            <w:right w:val="nil"/>
          </w:tblBorders>
        </w:tblPrEx>
        <w:tc>
          <w:tcPr>
            <w:tcW w:w="2551" w:type="dxa"/>
            <w:tcBorders>
              <w:left w:val="nil"/>
              <w:bottom w:val="nil"/>
            </w:tcBorders>
          </w:tcPr>
          <w:p>
            <w:pPr>
              <w:pStyle w:val="0"/>
              <w:jc w:val="right"/>
            </w:pPr>
            <w:r>
              <w:rPr>
                <w:sz w:val="24"/>
              </w:rPr>
              <w:t xml:space="preserve">Итого</w:t>
            </w:r>
          </w:p>
        </w:tc>
        <w:tc>
          <w:tcPr>
            <w:tcW w:w="1247" w:type="dxa"/>
          </w:tcPr>
          <w:p>
            <w:pPr>
              <w:pStyle w:val="0"/>
            </w:pPr>
            <w:r>
              <w:rPr>
                <w:sz w:val="24"/>
              </w:rPr>
            </w:r>
          </w:p>
        </w:tc>
        <w:tc>
          <w:tcPr>
            <w:tcW w:w="1644" w:type="dxa"/>
          </w:tcPr>
          <w:p>
            <w:pPr>
              <w:pStyle w:val="0"/>
            </w:pPr>
            <w:r>
              <w:rPr>
                <w:sz w:val="24"/>
              </w:rPr>
            </w:r>
          </w:p>
        </w:tc>
        <w:tc>
          <w:tcPr>
            <w:tcW w:w="2041" w:type="dxa"/>
          </w:tcPr>
          <w:p>
            <w:pPr>
              <w:pStyle w:val="0"/>
            </w:pPr>
            <w:r>
              <w:rPr>
                <w:sz w:val="24"/>
              </w:rPr>
            </w:r>
          </w:p>
        </w:tc>
        <w:tc>
          <w:tcPr>
            <w:tcW w:w="1587" w:type="dxa"/>
            <w:tcBorders>
              <w:bottom w:val="nil"/>
              <w:right w:val="nil"/>
            </w:tcBorders>
          </w:tcPr>
          <w:p>
            <w:pPr>
              <w:pStyle w:val="0"/>
            </w:pPr>
            <w:r>
              <w:rPr>
                <w:sz w:val="24"/>
              </w:rPr>
            </w:r>
          </w:p>
        </w:tc>
      </w:tr>
    </w:tbl>
    <w:p>
      <w:pPr>
        <w:pStyle w:val="0"/>
        <w:jc w:val="both"/>
      </w:pPr>
      <w:r>
        <w:rPr>
          <w:sz w:val="24"/>
        </w:rPr>
      </w:r>
    </w:p>
    <w:p>
      <w:pPr>
        <w:pStyle w:val="1"/>
        <w:jc w:val="both"/>
      </w:pPr>
      <w:r>
        <w:rPr>
          <w:sz w:val="20"/>
        </w:rPr>
        <w:t xml:space="preserve">Ответственный</w:t>
      </w:r>
    </w:p>
    <w:p>
      <w:pPr>
        <w:pStyle w:val="1"/>
        <w:jc w:val="both"/>
      </w:pPr>
      <w:r>
        <w:rPr>
          <w:sz w:val="20"/>
        </w:rPr>
        <w:t xml:space="preserve">исполнитель           ___________ _________ _____________________ _________</w:t>
      </w:r>
    </w:p>
    <w:p>
      <w:pPr>
        <w:pStyle w:val="1"/>
        <w:jc w:val="both"/>
      </w:pPr>
      <w:r>
        <w:rPr>
          <w:sz w:val="20"/>
        </w:rPr>
        <w:t xml:space="preserve">                      (должность) (подпись) (расшифровка подписи) (телефон)</w:t>
      </w:r>
    </w:p>
    <w:p>
      <w:pPr>
        <w:pStyle w:val="1"/>
        <w:jc w:val="both"/>
      </w:pPr>
      <w:r>
        <w:rPr>
          <w:sz w:val="20"/>
        </w:rPr>
      </w:r>
    </w:p>
    <w:p>
      <w:pPr>
        <w:pStyle w:val="1"/>
        <w:jc w:val="both"/>
      </w:pPr>
      <w:r>
        <w:rPr>
          <w:sz w:val="20"/>
        </w:rPr>
        <w:t xml:space="preserve">"__" _______________ 20__ г.</w:t>
      </w:r>
    </w:p>
    <w:p>
      <w:pPr>
        <w:pStyle w:val="1"/>
        <w:jc w:val="both"/>
      </w:pPr>
      <w:r>
        <w:rPr>
          <w:sz w:val="20"/>
        </w:rPr>
      </w:r>
    </w:p>
    <w:p>
      <w:pPr>
        <w:pStyle w:val="1"/>
        <w:jc w:val="both"/>
      </w:pPr>
      <w:r>
        <w:rPr>
          <w:sz w:val="20"/>
        </w:rPr>
        <w:t xml:space="preserve">                                                         Номер страницы ___</w:t>
      </w:r>
    </w:p>
    <w:p>
      <w:pPr>
        <w:pStyle w:val="1"/>
        <w:jc w:val="both"/>
      </w:pPr>
      <w:r>
        <w:rPr>
          <w:sz w:val="20"/>
        </w:rPr>
        <w:t xml:space="preserve">                                                          Всего страниц ___</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25</w:t>
      </w:r>
    </w:p>
    <w:p>
      <w:pPr>
        <w:pStyle w:val="0"/>
        <w:jc w:val="right"/>
      </w:pPr>
      <w:r>
        <w:rPr>
          <w:sz w:val="24"/>
        </w:rPr>
        <w:t xml:space="preserve">к Порядку открытия и ведения</w:t>
      </w:r>
    </w:p>
    <w:p>
      <w:pPr>
        <w:pStyle w:val="0"/>
        <w:jc w:val="right"/>
      </w:pPr>
      <w:r>
        <w:rPr>
          <w:sz w:val="24"/>
        </w:rPr>
        <w:t xml:space="preserve">лицевых счетов территориальными</w:t>
      </w:r>
    </w:p>
    <w:p>
      <w:pPr>
        <w:pStyle w:val="0"/>
        <w:jc w:val="right"/>
      </w:pPr>
      <w:r>
        <w:rPr>
          <w:sz w:val="24"/>
        </w:rPr>
        <w:t xml:space="preserve">органами Федерального казначейства,</w:t>
      </w:r>
    </w:p>
    <w:p>
      <w:pPr>
        <w:pStyle w:val="0"/>
        <w:jc w:val="right"/>
      </w:pPr>
      <w:r>
        <w:rPr>
          <w:sz w:val="24"/>
        </w:rPr>
        <w:t xml:space="preserve">утвержденному приказом</w:t>
      </w:r>
    </w:p>
    <w:p>
      <w:pPr>
        <w:pStyle w:val="0"/>
        <w:jc w:val="right"/>
      </w:pPr>
      <w:r>
        <w:rPr>
          <w:sz w:val="24"/>
        </w:rPr>
        <w:t xml:space="preserve">Федерального казначейства</w:t>
      </w:r>
    </w:p>
    <w:p>
      <w:pPr>
        <w:pStyle w:val="0"/>
        <w:jc w:val="right"/>
      </w:pPr>
      <w:r>
        <w:rPr>
          <w:sz w:val="24"/>
        </w:rPr>
        <w:t xml:space="preserve">от 17 октября 2016 г. N 21н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Казначейства России от 01.04.2020 </w:t>
            </w:r>
            <w:r>
              <w:rPr>
                <w:sz w:val="24"/>
                <w:color w:val="392c69"/>
              </w:rPr>
              <w:t xml:space="preserve">N 16н</w:t>
            </w:r>
            <w:r>
              <w:rPr>
                <w:sz w:val="24"/>
                <w:color w:val="392c69"/>
              </w:rPr>
              <w:t xml:space="preserve">,</w:t>
            </w:r>
          </w:p>
          <w:p>
            <w:pPr>
              <w:pStyle w:val="0"/>
              <w:jc w:val="center"/>
            </w:pPr>
            <w:r>
              <w:rPr>
                <w:sz w:val="24"/>
                <w:color w:val="392c69"/>
              </w:rPr>
              <w:t xml:space="preserve">от 13.10.2021 </w:t>
            </w:r>
            <w:r>
              <w:rPr>
                <w:sz w:val="24"/>
                <w:color w:val="392c69"/>
              </w:rPr>
              <w:t xml:space="preserve">N 29н</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10074" w:name="P10074"/>
    <w:bookmarkEnd w:id="10074"/>
    <w:p>
      <w:pPr>
        <w:pStyle w:val="1"/>
        <w:jc w:val="both"/>
      </w:pPr>
      <w:r>
        <w:rPr>
          <w:sz w:val="20"/>
        </w:rPr>
        <w:t xml:space="preserve">                             ОТЧЕТ О СОСТОЯНИИ</w:t>
      </w:r>
    </w:p>
    <w:p>
      <w:pPr>
        <w:pStyle w:val="1"/>
        <w:jc w:val="both"/>
      </w:pPr>
      <w:r>
        <w:rPr>
          <w:sz w:val="20"/>
        </w:rPr>
        <w:t xml:space="preserve">           лицевого счета главного распорядителя (распорядителя)</w:t>
      </w:r>
    </w:p>
    <w:p>
      <w:pPr>
        <w:pStyle w:val="1"/>
        <w:jc w:val="both"/>
      </w:pPr>
      <w:r>
        <w:rPr>
          <w:sz w:val="20"/>
        </w:rPr>
        <w:t xml:space="preserve">                                     ┌──────────────────┐</w:t>
      </w:r>
    </w:p>
    <w:p>
      <w:pPr>
        <w:pStyle w:val="1"/>
        <w:jc w:val="both"/>
      </w:pPr>
      <w:r>
        <w:rPr>
          <w:sz w:val="20"/>
        </w:rPr>
        <w:t xml:space="preserve">                 бюджетных средств N │                  │</w:t>
      </w:r>
    </w:p>
    <w:p>
      <w:pPr>
        <w:pStyle w:val="1"/>
        <w:jc w:val="both"/>
      </w:pPr>
      <w:r>
        <w:rPr>
          <w:sz w:val="20"/>
        </w:rPr>
        <w:t xml:space="preserve">                                     └──────────────────┘</w:t>
      </w:r>
    </w:p>
    <w:p>
      <w:pPr>
        <w:pStyle w:val="1"/>
        <w:jc w:val="both"/>
      </w:pPr>
      <w:r>
        <w:rPr>
          <w:sz w:val="20"/>
        </w:rPr>
        <w:t xml:space="preserve">               (для отражения операций за ____ - ____ годы)</w:t>
      </w:r>
    </w:p>
    <w:p>
      <w:pPr>
        <w:pStyle w:val="0"/>
        <w:jc w:val="both"/>
      </w:pPr>
      <w:r>
        <w:rPr>
          <w:sz w:val="24"/>
        </w:rPr>
      </w:r>
    </w:p>
    <w:tbl>
      <w:tblPr>
        <w:tblInd w:w="0" w:type="dxa"/>
        <w:tblLayout w:type="fixed"/>
        <w:tblBorders>
          <w:right w:val="single" w:sz="4"/>
        </w:tblBorders>
        <w:tblCellMar>
          <w:top w:w="102" w:type="dxa"/>
          <w:left w:w="62" w:type="dxa"/>
          <w:bottom w:w="102" w:type="dxa"/>
          <w:right w:w="62" w:type="dxa"/>
        </w:tblCellMar>
      </w:tblPr>
      <w:tblGrid>
        <w:gridCol w:w="3005"/>
        <w:gridCol w:w="3118"/>
        <w:gridCol w:w="1814"/>
        <w:gridCol w:w="1134"/>
      </w:tblGrid>
      <w:tr>
        <w:tc>
          <w:tcPr>
            <w:tcW w:w="3005" w:type="dxa"/>
            <w:vAlign w:val="bottom"/>
            <w:tcBorders>
              <w:top w:val="nil"/>
              <w:left w:val="nil"/>
              <w:bottom w:val="nil"/>
              <w:right w:val="nil"/>
            </w:tcBorders>
          </w:tcPr>
          <w:p>
            <w:pPr>
              <w:pStyle w:val="0"/>
            </w:pPr>
            <w:r>
              <w:rPr>
                <w:sz w:val="24"/>
              </w:rPr>
            </w:r>
          </w:p>
        </w:tc>
        <w:tc>
          <w:tcPr>
            <w:tcW w:w="3118" w:type="dxa"/>
            <w:tcBorders>
              <w:top w:val="nil"/>
              <w:left w:val="nil"/>
              <w:bottom w:val="nil"/>
              <w:right w:val="nil"/>
            </w:tcBorders>
          </w:tcPr>
          <w:p>
            <w:pPr>
              <w:pStyle w:val="0"/>
            </w:pPr>
            <w:r>
              <w:rPr>
                <w:sz w:val="24"/>
              </w:rPr>
            </w:r>
          </w:p>
        </w:tc>
        <w:tc>
          <w:tcPr>
            <w:tcW w:w="1814" w:type="dxa"/>
            <w:vAlign w:val="bottom"/>
            <w:tcBorders>
              <w:top w:val="nil"/>
              <w:left w:val="nil"/>
              <w:bottom w:val="nil"/>
              <w:right w:val="single" w:sz="4"/>
            </w:tcBorders>
          </w:tcPr>
          <w:p>
            <w:pPr>
              <w:pStyle w:val="0"/>
            </w:pPr>
            <w:r>
              <w:rPr>
                <w:sz w:val="24"/>
              </w:rPr>
            </w:r>
          </w:p>
        </w:tc>
        <w:tc>
          <w:tcPr>
            <w:tcW w:w="1134" w:type="dxa"/>
            <w:tcBorders>
              <w:top w:val="single" w:sz="4"/>
              <w:left w:val="single" w:sz="4"/>
              <w:bottom w:val="single" w:sz="4"/>
              <w:right w:val="single" w:sz="4"/>
            </w:tcBorders>
          </w:tcPr>
          <w:p>
            <w:pPr>
              <w:pStyle w:val="0"/>
              <w:jc w:val="center"/>
            </w:pPr>
            <w:r>
              <w:rPr>
                <w:sz w:val="24"/>
              </w:rPr>
              <w:t xml:space="preserve">Коды</w:t>
            </w:r>
          </w:p>
        </w:tc>
      </w:tr>
      <w:tr>
        <w:tc>
          <w:tcPr>
            <w:tcW w:w="3005" w:type="dxa"/>
            <w:vAlign w:val="bottom"/>
            <w:tcBorders>
              <w:top w:val="nil"/>
              <w:left w:val="nil"/>
              <w:bottom w:val="nil"/>
              <w:right w:val="nil"/>
            </w:tcBorders>
          </w:tcPr>
          <w:p>
            <w:pPr>
              <w:pStyle w:val="0"/>
            </w:pPr>
            <w:r>
              <w:rPr>
                <w:sz w:val="24"/>
              </w:rPr>
            </w:r>
          </w:p>
        </w:tc>
        <w:tc>
          <w:tcPr>
            <w:tcW w:w="3118" w:type="dxa"/>
            <w:tcBorders>
              <w:top w:val="nil"/>
              <w:left w:val="nil"/>
              <w:bottom w:val="nil"/>
              <w:right w:val="nil"/>
            </w:tcBorders>
          </w:tcPr>
          <w:p>
            <w:pPr>
              <w:pStyle w:val="0"/>
            </w:pPr>
            <w:r>
              <w:rPr>
                <w:sz w:val="24"/>
              </w:rPr>
            </w:r>
          </w:p>
        </w:tc>
        <w:tc>
          <w:tcPr>
            <w:tcW w:w="1814" w:type="dxa"/>
            <w:vAlign w:val="bottom"/>
            <w:tcBorders>
              <w:top w:val="nil"/>
              <w:left w:val="nil"/>
              <w:bottom w:val="nil"/>
              <w:right w:val="single" w:sz="4"/>
            </w:tcBorders>
          </w:tcPr>
          <w:p>
            <w:pPr>
              <w:pStyle w:val="0"/>
              <w:jc w:val="right"/>
            </w:pPr>
            <w:r>
              <w:rPr>
                <w:sz w:val="24"/>
              </w:rPr>
              <w:t xml:space="preserve">Форма по КФД</w:t>
            </w:r>
          </w:p>
        </w:tc>
        <w:tc>
          <w:tcPr>
            <w:tcW w:w="1134" w:type="dxa"/>
            <w:vAlign w:val="bottom"/>
            <w:tcBorders>
              <w:top w:val="single" w:sz="4"/>
              <w:left w:val="single" w:sz="4"/>
              <w:bottom w:val="single" w:sz="4"/>
              <w:right w:val="single" w:sz="4"/>
            </w:tcBorders>
          </w:tcPr>
          <w:p>
            <w:pPr>
              <w:pStyle w:val="0"/>
              <w:jc w:val="center"/>
            </w:pPr>
            <w:r>
              <w:rPr>
                <w:sz w:val="24"/>
              </w:rPr>
              <w:t xml:space="preserve">0531754</w:t>
            </w:r>
          </w:p>
        </w:tc>
      </w:tr>
      <w:tr>
        <w:tc>
          <w:tcPr>
            <w:tcW w:w="3005" w:type="dxa"/>
            <w:vAlign w:val="bottom"/>
            <w:tcBorders>
              <w:top w:val="nil"/>
              <w:left w:val="nil"/>
              <w:bottom w:val="nil"/>
              <w:right w:val="nil"/>
            </w:tcBorders>
          </w:tcPr>
          <w:p>
            <w:pPr>
              <w:pStyle w:val="0"/>
            </w:pPr>
            <w:r>
              <w:rPr>
                <w:sz w:val="24"/>
              </w:rPr>
            </w:r>
          </w:p>
        </w:tc>
        <w:tc>
          <w:tcPr>
            <w:tcW w:w="3118" w:type="dxa"/>
            <w:tcBorders>
              <w:top w:val="nil"/>
              <w:left w:val="nil"/>
              <w:bottom w:val="nil"/>
              <w:right w:val="nil"/>
            </w:tcBorders>
          </w:tcPr>
          <w:p>
            <w:pPr>
              <w:pStyle w:val="0"/>
              <w:jc w:val="center"/>
            </w:pPr>
            <w:r>
              <w:rPr>
                <w:sz w:val="24"/>
              </w:rPr>
              <w:t xml:space="preserve">на "__" ______ 20__ г.</w:t>
            </w:r>
          </w:p>
        </w:tc>
        <w:tc>
          <w:tcPr>
            <w:tcW w:w="1814" w:type="dxa"/>
            <w:vAlign w:val="bottom"/>
            <w:tcBorders>
              <w:top w:val="nil"/>
              <w:left w:val="nil"/>
              <w:bottom w:val="nil"/>
              <w:right w:val="single" w:sz="4"/>
            </w:tcBorders>
          </w:tcPr>
          <w:p>
            <w:pPr>
              <w:pStyle w:val="0"/>
              <w:jc w:val="right"/>
            </w:pPr>
            <w:r>
              <w:rPr>
                <w:sz w:val="24"/>
              </w:rPr>
              <w:t xml:space="preserve">Дата</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vAlign w:val="bottom"/>
            <w:tcBorders>
              <w:top w:val="nil"/>
              <w:left w:val="nil"/>
              <w:bottom w:val="nil"/>
              <w:right w:val="nil"/>
            </w:tcBorders>
          </w:tcPr>
          <w:p>
            <w:pPr>
              <w:pStyle w:val="0"/>
            </w:pPr>
            <w:r>
              <w:rPr>
                <w:sz w:val="24"/>
              </w:rPr>
              <w:t xml:space="preserve">Орган Федерального казначейства</w:t>
            </w:r>
          </w:p>
        </w:tc>
        <w:tc>
          <w:tcPr>
            <w:tcW w:w="3118" w:type="dxa"/>
            <w:vAlign w:val="bottom"/>
            <w:tcBorders>
              <w:top w:val="nil"/>
              <w:left w:val="nil"/>
              <w:bottom w:val="nil"/>
              <w:right w:val="nil"/>
            </w:tcBorders>
          </w:tcPr>
          <w:p>
            <w:pPr>
              <w:pStyle w:val="0"/>
              <w:jc w:val="center"/>
            </w:pPr>
            <w:r>
              <w:rPr>
                <w:sz w:val="24"/>
              </w:rPr>
              <w:t xml:space="preserve">__________________</w:t>
            </w:r>
          </w:p>
        </w:tc>
        <w:tc>
          <w:tcPr>
            <w:tcW w:w="1814" w:type="dxa"/>
            <w:vAlign w:val="bottom"/>
            <w:tcBorders>
              <w:top w:val="nil"/>
              <w:left w:val="nil"/>
              <w:bottom w:val="nil"/>
              <w:right w:val="single" w:sz="4"/>
            </w:tcBorders>
          </w:tcPr>
          <w:p>
            <w:pPr>
              <w:pStyle w:val="0"/>
              <w:jc w:val="right"/>
            </w:pPr>
            <w:r>
              <w:rPr>
                <w:sz w:val="24"/>
              </w:rPr>
              <w:t xml:space="preserve">по КОФК</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vAlign w:val="bottom"/>
            <w:tcBorders>
              <w:top w:val="nil"/>
              <w:left w:val="nil"/>
              <w:bottom w:val="nil"/>
              <w:right w:val="nil"/>
            </w:tcBorders>
          </w:tcPr>
          <w:p>
            <w:pPr>
              <w:pStyle w:val="0"/>
            </w:pPr>
            <w:r>
              <w:rPr>
                <w:sz w:val="24"/>
              </w:rPr>
              <w:t xml:space="preserve">Главный распорядитель бюджетных средств</w:t>
            </w:r>
          </w:p>
        </w:tc>
        <w:tc>
          <w:tcPr>
            <w:tcW w:w="3118" w:type="dxa"/>
            <w:vAlign w:val="bottom"/>
            <w:tcBorders>
              <w:top w:val="nil"/>
              <w:left w:val="nil"/>
              <w:bottom w:val="nil"/>
              <w:right w:val="nil"/>
            </w:tcBorders>
          </w:tcPr>
          <w:p>
            <w:pPr>
              <w:pStyle w:val="0"/>
              <w:jc w:val="center"/>
            </w:pPr>
            <w:r>
              <w:rPr>
                <w:sz w:val="24"/>
              </w:rPr>
              <w:t xml:space="preserve">__________________</w:t>
            </w:r>
          </w:p>
        </w:tc>
        <w:tc>
          <w:tcPr>
            <w:tcW w:w="1814" w:type="dxa"/>
            <w:vAlign w:val="bottom"/>
            <w:tcBorders>
              <w:top w:val="nil"/>
              <w:left w:val="nil"/>
              <w:bottom w:val="nil"/>
              <w:right w:val="single" w:sz="4"/>
            </w:tcBorders>
          </w:tcPr>
          <w:p>
            <w:pPr>
              <w:pStyle w:val="0"/>
              <w:jc w:val="right"/>
            </w:pPr>
            <w:r>
              <w:rPr>
                <w:sz w:val="24"/>
              </w:rPr>
              <w:t xml:space="preserve">Глава по БК</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vAlign w:val="bottom"/>
            <w:tcBorders>
              <w:top w:val="nil"/>
              <w:left w:val="nil"/>
              <w:bottom w:val="nil"/>
              <w:right w:val="nil"/>
            </w:tcBorders>
          </w:tcPr>
          <w:p>
            <w:pPr>
              <w:pStyle w:val="0"/>
            </w:pPr>
            <w:r>
              <w:rPr>
                <w:sz w:val="24"/>
              </w:rPr>
              <w:t xml:space="preserve">Распорядитель бюджетных средств</w:t>
            </w:r>
          </w:p>
        </w:tc>
        <w:tc>
          <w:tcPr>
            <w:tcW w:w="3118" w:type="dxa"/>
            <w:vAlign w:val="bottom"/>
            <w:tcBorders>
              <w:top w:val="nil"/>
              <w:left w:val="nil"/>
              <w:bottom w:val="nil"/>
              <w:right w:val="nil"/>
            </w:tcBorders>
          </w:tcPr>
          <w:p>
            <w:pPr>
              <w:pStyle w:val="0"/>
              <w:jc w:val="center"/>
            </w:pPr>
            <w:r>
              <w:rPr>
                <w:sz w:val="24"/>
              </w:rPr>
              <w:t xml:space="preserve">__________________</w:t>
            </w:r>
          </w:p>
        </w:tc>
        <w:tc>
          <w:tcPr>
            <w:tcW w:w="1814" w:type="dxa"/>
            <w:vAlign w:val="bottom"/>
            <w:tcBorders>
              <w:top w:val="nil"/>
              <w:left w:val="nil"/>
              <w:bottom w:val="nil"/>
              <w:right w:val="single" w:sz="4"/>
            </w:tcBorders>
          </w:tcPr>
          <w:p>
            <w:pPr>
              <w:pStyle w:val="0"/>
              <w:jc w:val="right"/>
            </w:pPr>
            <w:r>
              <w:rPr>
                <w:sz w:val="24"/>
              </w:rPr>
              <w:t xml:space="preserve">по Сводному реестру</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vAlign w:val="bottom"/>
            <w:tcBorders>
              <w:top w:val="nil"/>
              <w:left w:val="nil"/>
              <w:bottom w:val="nil"/>
              <w:right w:val="nil"/>
            </w:tcBorders>
          </w:tcPr>
          <w:p>
            <w:pPr>
              <w:pStyle w:val="0"/>
            </w:pPr>
            <w:r>
              <w:rPr>
                <w:sz w:val="24"/>
              </w:rPr>
              <w:t xml:space="preserve">Наименование бюджета</w:t>
            </w:r>
          </w:p>
        </w:tc>
        <w:tc>
          <w:tcPr>
            <w:tcW w:w="3118" w:type="dxa"/>
            <w:vAlign w:val="bottom"/>
            <w:tcBorders>
              <w:top w:val="nil"/>
              <w:left w:val="nil"/>
              <w:bottom w:val="nil"/>
              <w:right w:val="nil"/>
            </w:tcBorders>
          </w:tcPr>
          <w:p>
            <w:pPr>
              <w:pStyle w:val="0"/>
              <w:jc w:val="center"/>
            </w:pPr>
            <w:r>
              <w:rPr>
                <w:sz w:val="24"/>
              </w:rPr>
              <w:t xml:space="preserve">__________________</w:t>
            </w:r>
          </w:p>
        </w:tc>
        <w:tc>
          <w:tcPr>
            <w:tcW w:w="1814" w:type="dxa"/>
            <w:vAlign w:val="bottom"/>
            <w:tcBorders>
              <w:top w:val="nil"/>
              <w:left w:val="nil"/>
              <w:bottom w:val="nil"/>
              <w:right w:val="single" w:sz="4"/>
            </w:tcBorders>
          </w:tcPr>
          <w:p>
            <w:pPr>
              <w:pStyle w:val="0"/>
              <w:jc w:val="right"/>
            </w:pPr>
            <w:r>
              <w:rPr>
                <w:sz w:val="24"/>
              </w:rPr>
              <w:t xml:space="preserve">по </w:t>
            </w:r>
            <w:r>
              <w:rPr>
                <w:sz w:val="24"/>
              </w:rPr>
              <w:t xml:space="preserve">ОКТМО</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vAlign w:val="bottom"/>
            <w:tcBorders>
              <w:top w:val="nil"/>
              <w:left w:val="nil"/>
              <w:bottom w:val="nil"/>
              <w:right w:val="nil"/>
            </w:tcBorders>
          </w:tcPr>
          <w:p>
            <w:pPr>
              <w:pStyle w:val="0"/>
            </w:pPr>
            <w:r>
              <w:rPr>
                <w:sz w:val="24"/>
              </w:rPr>
              <w:t xml:space="preserve">Финансовый орган</w:t>
            </w:r>
          </w:p>
        </w:tc>
        <w:tc>
          <w:tcPr>
            <w:tcW w:w="3118" w:type="dxa"/>
            <w:vAlign w:val="bottom"/>
            <w:tcBorders>
              <w:top w:val="nil"/>
              <w:left w:val="nil"/>
              <w:bottom w:val="nil"/>
              <w:right w:val="nil"/>
            </w:tcBorders>
          </w:tcPr>
          <w:p>
            <w:pPr>
              <w:pStyle w:val="0"/>
              <w:jc w:val="center"/>
            </w:pPr>
            <w:r>
              <w:rPr>
                <w:sz w:val="24"/>
              </w:rPr>
              <w:t xml:space="preserve">__________________</w:t>
            </w:r>
          </w:p>
        </w:tc>
        <w:tc>
          <w:tcPr>
            <w:tcW w:w="1814" w:type="dxa"/>
            <w:vAlign w:val="bottom"/>
            <w:tcBorders>
              <w:top w:val="nil"/>
              <w:left w:val="nil"/>
              <w:bottom w:val="nil"/>
              <w:right w:val="single" w:sz="4"/>
            </w:tcBorders>
          </w:tcPr>
          <w:p>
            <w:pPr>
              <w:pStyle w:val="0"/>
              <w:jc w:val="right"/>
            </w:pPr>
            <w:r>
              <w:rPr>
                <w:sz w:val="24"/>
              </w:rPr>
              <w:t xml:space="preserve">по ОКПО</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vAlign w:val="bottom"/>
            <w:tcBorders>
              <w:top w:val="nil"/>
              <w:left w:val="nil"/>
              <w:bottom w:val="nil"/>
              <w:right w:val="nil"/>
            </w:tcBorders>
          </w:tcPr>
          <w:p>
            <w:pPr>
              <w:pStyle w:val="0"/>
            </w:pPr>
            <w:r>
              <w:rPr>
                <w:sz w:val="24"/>
              </w:rPr>
              <w:t xml:space="preserve">Периодичность: месячная</w:t>
            </w:r>
          </w:p>
        </w:tc>
        <w:tc>
          <w:tcPr>
            <w:tcW w:w="3118" w:type="dxa"/>
            <w:vAlign w:val="bottom"/>
            <w:tcBorders>
              <w:top w:val="nil"/>
              <w:left w:val="nil"/>
              <w:bottom w:val="nil"/>
              <w:right w:val="nil"/>
            </w:tcBorders>
          </w:tcPr>
          <w:p>
            <w:pPr>
              <w:pStyle w:val="0"/>
            </w:pPr>
            <w:r>
              <w:rPr>
                <w:sz w:val="24"/>
              </w:rPr>
            </w:r>
          </w:p>
        </w:tc>
        <w:tc>
          <w:tcPr>
            <w:tcW w:w="1814" w:type="dxa"/>
            <w:vAlign w:val="bottom"/>
            <w:tcBorders>
              <w:top w:val="nil"/>
              <w:left w:val="nil"/>
              <w:bottom w:val="nil"/>
              <w:right w:val="single" w:sz="4"/>
            </w:tcBorders>
          </w:tcPr>
          <w:p>
            <w:pPr>
              <w:pStyle w:val="0"/>
            </w:pPr>
            <w:r>
              <w:rPr>
                <w:sz w:val="24"/>
              </w:rPr>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vAlign w:val="bottom"/>
            <w:tcBorders>
              <w:top w:val="nil"/>
              <w:left w:val="nil"/>
              <w:bottom w:val="nil"/>
              <w:right w:val="nil"/>
            </w:tcBorders>
          </w:tcPr>
          <w:p>
            <w:pPr>
              <w:pStyle w:val="0"/>
            </w:pPr>
            <w:r>
              <w:rPr>
                <w:sz w:val="24"/>
              </w:rPr>
              <w:t xml:space="preserve">Единица измерения: руб</w:t>
            </w:r>
          </w:p>
        </w:tc>
        <w:tc>
          <w:tcPr>
            <w:tcW w:w="3118" w:type="dxa"/>
            <w:vAlign w:val="bottom"/>
            <w:tcBorders>
              <w:top w:val="nil"/>
              <w:left w:val="nil"/>
              <w:bottom w:val="nil"/>
              <w:right w:val="nil"/>
            </w:tcBorders>
          </w:tcPr>
          <w:p>
            <w:pPr>
              <w:pStyle w:val="0"/>
            </w:pPr>
            <w:r>
              <w:rPr>
                <w:sz w:val="24"/>
              </w:rPr>
            </w:r>
          </w:p>
        </w:tc>
        <w:tc>
          <w:tcPr>
            <w:tcW w:w="1814" w:type="dxa"/>
            <w:vAlign w:val="bottom"/>
            <w:tcBorders>
              <w:top w:val="nil"/>
              <w:left w:val="nil"/>
              <w:bottom w:val="nil"/>
              <w:right w:val="single" w:sz="4"/>
            </w:tcBorders>
          </w:tcPr>
          <w:p>
            <w:pPr>
              <w:pStyle w:val="0"/>
              <w:jc w:val="right"/>
            </w:pPr>
            <w:r>
              <w:rPr>
                <w:sz w:val="24"/>
              </w:rPr>
              <w:t xml:space="preserve">по ОКЕИ</w:t>
            </w:r>
          </w:p>
        </w:tc>
        <w:tc>
          <w:tcPr>
            <w:tcW w:w="1134" w:type="dxa"/>
            <w:vAlign w:val="bottom"/>
            <w:tcBorders>
              <w:top w:val="single" w:sz="4"/>
              <w:left w:val="single" w:sz="4"/>
              <w:bottom w:val="single" w:sz="4"/>
              <w:right w:val="single" w:sz="4"/>
            </w:tcBorders>
          </w:tcPr>
          <w:p>
            <w:pPr>
              <w:pStyle w:val="0"/>
              <w:jc w:val="center"/>
            </w:pPr>
            <w:r>
              <w:rPr>
                <w:sz w:val="24"/>
              </w:rPr>
              <w:t xml:space="preserve">383</w:t>
            </w:r>
          </w:p>
        </w:tc>
      </w:tr>
    </w:tbl>
    <w:p>
      <w:pPr>
        <w:pStyle w:val="0"/>
        <w:jc w:val="both"/>
      </w:pPr>
      <w:r>
        <w:rPr>
          <w:sz w:val="24"/>
        </w:rPr>
      </w:r>
    </w:p>
    <w:p>
      <w:pPr>
        <w:pStyle w:val="1"/>
        <w:jc w:val="both"/>
      </w:pPr>
      <w:r>
        <w:rPr>
          <w:sz w:val="20"/>
        </w:rPr>
        <w:t xml:space="preserve">                         1. Бюджетные ассигнования</w:t>
      </w:r>
    </w:p>
    <w:p>
      <w:pPr>
        <w:pStyle w:val="0"/>
        <w:jc w:val="both"/>
      </w:pPr>
      <w:r>
        <w:rPr>
          <w:sz w:val="24"/>
        </w:rPr>
      </w:r>
    </w:p>
    <w:p>
      <w:pPr>
        <w:sectPr>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737"/>
        <w:gridCol w:w="850"/>
        <w:gridCol w:w="907"/>
        <w:gridCol w:w="907"/>
        <w:gridCol w:w="907"/>
        <w:gridCol w:w="907"/>
        <w:gridCol w:w="907"/>
        <w:gridCol w:w="850"/>
        <w:gridCol w:w="907"/>
        <w:gridCol w:w="907"/>
        <w:gridCol w:w="907"/>
        <w:gridCol w:w="907"/>
        <w:gridCol w:w="964"/>
      </w:tblGrid>
      <w:tr>
        <w:tc>
          <w:tcPr>
            <w:tcW w:w="680" w:type="dxa"/>
            <w:vMerge w:val="restart"/>
          </w:tcPr>
          <w:p>
            <w:pPr>
              <w:pStyle w:val="0"/>
              <w:jc w:val="center"/>
            </w:pPr>
            <w:r>
              <w:rPr>
                <w:sz w:val="24"/>
              </w:rPr>
              <w:t xml:space="preserve">Код по БК</w:t>
            </w:r>
          </w:p>
        </w:tc>
        <w:tc>
          <w:tcPr>
            <w:tcW w:w="737" w:type="dxa"/>
            <w:vMerge w:val="restart"/>
          </w:tcPr>
          <w:p>
            <w:pPr>
              <w:pStyle w:val="0"/>
              <w:jc w:val="center"/>
            </w:pPr>
            <w:r>
              <w:rPr>
                <w:sz w:val="24"/>
              </w:rPr>
              <w:t xml:space="preserve">Код строки</w:t>
            </w:r>
          </w:p>
        </w:tc>
        <w:tc>
          <w:tcPr>
            <w:gridSpan w:val="4"/>
            <w:tcW w:w="3571" w:type="dxa"/>
          </w:tcPr>
          <w:p>
            <w:pPr>
              <w:pStyle w:val="0"/>
              <w:jc w:val="center"/>
            </w:pPr>
            <w:r>
              <w:rPr>
                <w:sz w:val="24"/>
              </w:rPr>
              <w:t xml:space="preserve">Получено</w:t>
            </w:r>
          </w:p>
        </w:tc>
        <w:tc>
          <w:tcPr>
            <w:gridSpan w:val="4"/>
            <w:tcW w:w="3571" w:type="dxa"/>
          </w:tcPr>
          <w:p>
            <w:pPr>
              <w:pStyle w:val="0"/>
              <w:jc w:val="center"/>
            </w:pPr>
            <w:r>
              <w:rPr>
                <w:sz w:val="24"/>
              </w:rPr>
              <w:t xml:space="preserve">Распределено</w:t>
            </w:r>
          </w:p>
        </w:tc>
        <w:tc>
          <w:tcPr>
            <w:gridSpan w:val="4"/>
            <w:tcW w:w="3685" w:type="dxa"/>
          </w:tcPr>
          <w:p>
            <w:pPr>
              <w:pStyle w:val="0"/>
              <w:jc w:val="center"/>
            </w:pPr>
            <w:r>
              <w:rPr>
                <w:sz w:val="24"/>
              </w:rPr>
              <w:t xml:space="preserve">Заблокировано</w:t>
            </w:r>
          </w:p>
        </w:tc>
      </w:tr>
      <w:tr>
        <w:tc>
          <w:tcPr>
            <w:vMerge w:val="continue"/>
          </w:tcPr>
          <w:p/>
        </w:tc>
        <w:tc>
          <w:tcPr>
            <w:vMerge w:val="continue"/>
          </w:tcPr>
          <w:p/>
        </w:tc>
        <w:tc>
          <w:tcPr>
            <w:tcW w:w="850" w:type="dxa"/>
          </w:tcPr>
          <w:p>
            <w:pPr>
              <w:pStyle w:val="0"/>
              <w:jc w:val="center"/>
            </w:pPr>
            <w:r>
              <w:rPr>
                <w:sz w:val="24"/>
              </w:rPr>
              <w:t xml:space="preserve">на ____ год</w:t>
            </w:r>
          </w:p>
        </w:tc>
        <w:tc>
          <w:tcPr>
            <w:tcW w:w="907" w:type="dxa"/>
          </w:tcPr>
          <w:p>
            <w:pPr>
              <w:pStyle w:val="0"/>
              <w:jc w:val="center"/>
            </w:pPr>
            <w:r>
              <w:rPr>
                <w:sz w:val="24"/>
              </w:rPr>
              <w:t xml:space="preserve">на ____ год</w:t>
            </w:r>
          </w:p>
        </w:tc>
        <w:tc>
          <w:tcPr>
            <w:tcW w:w="907" w:type="dxa"/>
          </w:tcPr>
          <w:p>
            <w:pPr>
              <w:pStyle w:val="0"/>
              <w:jc w:val="center"/>
            </w:pPr>
            <w:r>
              <w:rPr>
                <w:sz w:val="24"/>
              </w:rPr>
              <w:t xml:space="preserve">на ____ год</w:t>
            </w:r>
          </w:p>
        </w:tc>
        <w:tc>
          <w:tcPr>
            <w:tcW w:w="907" w:type="dxa"/>
          </w:tcPr>
          <w:p>
            <w:pPr>
              <w:pStyle w:val="0"/>
              <w:jc w:val="center"/>
            </w:pPr>
            <w:r>
              <w:rPr>
                <w:sz w:val="24"/>
              </w:rPr>
              <w:t xml:space="preserve">на ____ год</w:t>
            </w:r>
          </w:p>
        </w:tc>
        <w:tc>
          <w:tcPr>
            <w:tcW w:w="907" w:type="dxa"/>
          </w:tcPr>
          <w:p>
            <w:pPr>
              <w:pStyle w:val="0"/>
              <w:jc w:val="center"/>
            </w:pPr>
            <w:r>
              <w:rPr>
                <w:sz w:val="24"/>
              </w:rPr>
              <w:t xml:space="preserve">на ____ год</w:t>
            </w:r>
          </w:p>
        </w:tc>
        <w:tc>
          <w:tcPr>
            <w:tcW w:w="907" w:type="dxa"/>
          </w:tcPr>
          <w:p>
            <w:pPr>
              <w:pStyle w:val="0"/>
              <w:jc w:val="center"/>
            </w:pPr>
            <w:r>
              <w:rPr>
                <w:sz w:val="24"/>
              </w:rPr>
              <w:t xml:space="preserve">на ____ год</w:t>
            </w:r>
          </w:p>
        </w:tc>
        <w:tc>
          <w:tcPr>
            <w:tcW w:w="850" w:type="dxa"/>
          </w:tcPr>
          <w:p>
            <w:pPr>
              <w:pStyle w:val="0"/>
              <w:jc w:val="center"/>
            </w:pPr>
            <w:r>
              <w:rPr>
                <w:sz w:val="24"/>
              </w:rPr>
              <w:t xml:space="preserve">на ____ год</w:t>
            </w:r>
          </w:p>
        </w:tc>
        <w:tc>
          <w:tcPr>
            <w:tcW w:w="907" w:type="dxa"/>
          </w:tcPr>
          <w:p>
            <w:pPr>
              <w:pStyle w:val="0"/>
              <w:jc w:val="center"/>
            </w:pPr>
            <w:r>
              <w:rPr>
                <w:sz w:val="24"/>
              </w:rPr>
              <w:t xml:space="preserve">на ____ год</w:t>
            </w:r>
          </w:p>
        </w:tc>
        <w:tc>
          <w:tcPr>
            <w:tcW w:w="907" w:type="dxa"/>
          </w:tcPr>
          <w:p>
            <w:pPr>
              <w:pStyle w:val="0"/>
              <w:jc w:val="center"/>
            </w:pPr>
            <w:r>
              <w:rPr>
                <w:sz w:val="24"/>
              </w:rPr>
              <w:t xml:space="preserve">на ____ год</w:t>
            </w:r>
          </w:p>
        </w:tc>
        <w:tc>
          <w:tcPr>
            <w:tcW w:w="907" w:type="dxa"/>
          </w:tcPr>
          <w:p>
            <w:pPr>
              <w:pStyle w:val="0"/>
              <w:jc w:val="center"/>
            </w:pPr>
            <w:r>
              <w:rPr>
                <w:sz w:val="24"/>
              </w:rPr>
              <w:t xml:space="preserve">на ____ год</w:t>
            </w:r>
          </w:p>
        </w:tc>
        <w:tc>
          <w:tcPr>
            <w:tcW w:w="907" w:type="dxa"/>
          </w:tcPr>
          <w:p>
            <w:pPr>
              <w:pStyle w:val="0"/>
              <w:jc w:val="center"/>
            </w:pPr>
            <w:r>
              <w:rPr>
                <w:sz w:val="24"/>
              </w:rPr>
              <w:t xml:space="preserve">на ____ год</w:t>
            </w:r>
          </w:p>
        </w:tc>
        <w:tc>
          <w:tcPr>
            <w:tcW w:w="964" w:type="dxa"/>
          </w:tcPr>
          <w:p>
            <w:pPr>
              <w:pStyle w:val="0"/>
              <w:jc w:val="center"/>
            </w:pPr>
            <w:r>
              <w:rPr>
                <w:sz w:val="24"/>
              </w:rPr>
              <w:t xml:space="preserve">на ____ год</w:t>
            </w:r>
          </w:p>
        </w:tc>
      </w:tr>
      <w:tr>
        <w:tc>
          <w:tcPr>
            <w:tcW w:w="680" w:type="dxa"/>
          </w:tcPr>
          <w:p>
            <w:pPr>
              <w:pStyle w:val="0"/>
              <w:jc w:val="center"/>
            </w:pPr>
            <w:r>
              <w:rPr>
                <w:sz w:val="24"/>
              </w:rPr>
              <w:t xml:space="preserve">1</w:t>
            </w:r>
          </w:p>
        </w:tc>
        <w:tc>
          <w:tcPr>
            <w:tcW w:w="737" w:type="dxa"/>
          </w:tcPr>
          <w:p>
            <w:pPr>
              <w:pStyle w:val="0"/>
              <w:jc w:val="center"/>
            </w:pPr>
            <w:r>
              <w:rPr>
                <w:sz w:val="24"/>
              </w:rPr>
              <w:t xml:space="preserve">2</w:t>
            </w:r>
          </w:p>
        </w:tc>
        <w:tc>
          <w:tcPr>
            <w:tcW w:w="850" w:type="dxa"/>
          </w:tcPr>
          <w:p>
            <w:pPr>
              <w:pStyle w:val="0"/>
              <w:jc w:val="center"/>
            </w:pPr>
            <w:r>
              <w:rPr>
                <w:sz w:val="24"/>
              </w:rPr>
              <w:t xml:space="preserve">3</w:t>
            </w:r>
          </w:p>
        </w:tc>
        <w:tc>
          <w:tcPr>
            <w:tcW w:w="907" w:type="dxa"/>
          </w:tcPr>
          <w:p>
            <w:pPr>
              <w:pStyle w:val="0"/>
              <w:jc w:val="center"/>
            </w:pPr>
            <w:r>
              <w:rPr>
                <w:sz w:val="24"/>
              </w:rPr>
              <w:t xml:space="preserve">4</w:t>
            </w:r>
          </w:p>
        </w:tc>
        <w:tc>
          <w:tcPr>
            <w:tcW w:w="907" w:type="dxa"/>
          </w:tcPr>
          <w:p>
            <w:pPr>
              <w:pStyle w:val="0"/>
              <w:jc w:val="center"/>
            </w:pPr>
            <w:r>
              <w:rPr>
                <w:sz w:val="24"/>
              </w:rPr>
              <w:t xml:space="preserve">5</w:t>
            </w:r>
          </w:p>
        </w:tc>
        <w:tc>
          <w:tcPr>
            <w:tcW w:w="907" w:type="dxa"/>
          </w:tcPr>
          <w:p>
            <w:pPr>
              <w:pStyle w:val="0"/>
              <w:jc w:val="center"/>
            </w:pPr>
            <w:r>
              <w:rPr>
                <w:sz w:val="24"/>
              </w:rPr>
              <w:t xml:space="preserve">6</w:t>
            </w:r>
          </w:p>
        </w:tc>
        <w:tc>
          <w:tcPr>
            <w:tcW w:w="907" w:type="dxa"/>
          </w:tcPr>
          <w:p>
            <w:pPr>
              <w:pStyle w:val="0"/>
              <w:jc w:val="center"/>
            </w:pPr>
            <w:r>
              <w:rPr>
                <w:sz w:val="24"/>
              </w:rPr>
              <w:t xml:space="preserve">7</w:t>
            </w:r>
          </w:p>
        </w:tc>
        <w:tc>
          <w:tcPr>
            <w:tcW w:w="907" w:type="dxa"/>
          </w:tcPr>
          <w:p>
            <w:pPr>
              <w:pStyle w:val="0"/>
              <w:jc w:val="center"/>
            </w:pPr>
            <w:r>
              <w:rPr>
                <w:sz w:val="24"/>
              </w:rPr>
              <w:t xml:space="preserve">8</w:t>
            </w:r>
          </w:p>
        </w:tc>
        <w:tc>
          <w:tcPr>
            <w:tcW w:w="850" w:type="dxa"/>
          </w:tcPr>
          <w:p>
            <w:pPr>
              <w:pStyle w:val="0"/>
              <w:jc w:val="center"/>
            </w:pPr>
            <w:r>
              <w:rPr>
                <w:sz w:val="24"/>
              </w:rPr>
              <w:t xml:space="preserve">9</w:t>
            </w:r>
          </w:p>
        </w:tc>
        <w:tc>
          <w:tcPr>
            <w:tcW w:w="907" w:type="dxa"/>
          </w:tcPr>
          <w:p>
            <w:pPr>
              <w:pStyle w:val="0"/>
              <w:jc w:val="center"/>
            </w:pPr>
            <w:r>
              <w:rPr>
                <w:sz w:val="24"/>
              </w:rPr>
              <w:t xml:space="preserve">10</w:t>
            </w:r>
          </w:p>
        </w:tc>
        <w:tc>
          <w:tcPr>
            <w:tcW w:w="907" w:type="dxa"/>
          </w:tcPr>
          <w:p>
            <w:pPr>
              <w:pStyle w:val="0"/>
              <w:jc w:val="center"/>
            </w:pPr>
            <w:r>
              <w:rPr>
                <w:sz w:val="24"/>
              </w:rPr>
              <w:t xml:space="preserve">11</w:t>
            </w:r>
          </w:p>
        </w:tc>
        <w:tc>
          <w:tcPr>
            <w:tcW w:w="907" w:type="dxa"/>
          </w:tcPr>
          <w:p>
            <w:pPr>
              <w:pStyle w:val="0"/>
              <w:jc w:val="center"/>
            </w:pPr>
            <w:r>
              <w:rPr>
                <w:sz w:val="24"/>
              </w:rPr>
              <w:t xml:space="preserve">12</w:t>
            </w:r>
          </w:p>
        </w:tc>
        <w:tc>
          <w:tcPr>
            <w:tcW w:w="907" w:type="dxa"/>
          </w:tcPr>
          <w:p>
            <w:pPr>
              <w:pStyle w:val="0"/>
              <w:jc w:val="center"/>
            </w:pPr>
            <w:r>
              <w:rPr>
                <w:sz w:val="24"/>
              </w:rPr>
              <w:t xml:space="preserve">13</w:t>
            </w:r>
          </w:p>
        </w:tc>
        <w:tc>
          <w:tcPr>
            <w:tcW w:w="964" w:type="dxa"/>
          </w:tcPr>
          <w:p>
            <w:pPr>
              <w:pStyle w:val="0"/>
              <w:jc w:val="center"/>
            </w:pPr>
            <w:r>
              <w:rPr>
                <w:sz w:val="24"/>
              </w:rPr>
              <w:t xml:space="preserve">14</w:t>
            </w:r>
          </w:p>
        </w:tc>
      </w:tr>
      <w:tr>
        <w:tc>
          <w:tcPr>
            <w:tcW w:w="680" w:type="dxa"/>
          </w:tcPr>
          <w:p>
            <w:pPr>
              <w:pStyle w:val="0"/>
            </w:pPr>
            <w:r>
              <w:rPr>
                <w:sz w:val="24"/>
              </w:rPr>
            </w:r>
          </w:p>
        </w:tc>
        <w:tc>
          <w:tcPr>
            <w:tcW w:w="737" w:type="dxa"/>
          </w:tcPr>
          <w:p>
            <w:pPr>
              <w:pStyle w:val="0"/>
            </w:pPr>
            <w:r>
              <w:rPr>
                <w:sz w:val="24"/>
              </w:rPr>
            </w:r>
          </w:p>
        </w:tc>
        <w:tc>
          <w:tcPr>
            <w:tcW w:w="850" w:type="dxa"/>
          </w:tcPr>
          <w:p>
            <w:pPr>
              <w:pStyle w:val="0"/>
            </w:pPr>
            <w:r>
              <w:rPr>
                <w:sz w:val="24"/>
              </w:rPr>
            </w:r>
          </w:p>
        </w:tc>
        <w:tc>
          <w:tcPr>
            <w:tcW w:w="907" w:type="dxa"/>
          </w:tcPr>
          <w:p>
            <w:pPr>
              <w:pStyle w:val="0"/>
            </w:pPr>
            <w:r>
              <w:rPr>
                <w:sz w:val="24"/>
              </w:rPr>
            </w:r>
          </w:p>
        </w:tc>
        <w:tc>
          <w:tcPr>
            <w:tcW w:w="907" w:type="dxa"/>
          </w:tcPr>
          <w:p>
            <w:pPr>
              <w:pStyle w:val="0"/>
            </w:pPr>
            <w:r>
              <w:rPr>
                <w:sz w:val="24"/>
              </w:rPr>
            </w:r>
          </w:p>
        </w:tc>
        <w:tc>
          <w:tcPr>
            <w:tcW w:w="907" w:type="dxa"/>
          </w:tcPr>
          <w:p>
            <w:pPr>
              <w:pStyle w:val="0"/>
            </w:pPr>
            <w:r>
              <w:rPr>
                <w:sz w:val="24"/>
              </w:rPr>
            </w:r>
          </w:p>
        </w:tc>
        <w:tc>
          <w:tcPr>
            <w:tcW w:w="907" w:type="dxa"/>
          </w:tcPr>
          <w:p>
            <w:pPr>
              <w:pStyle w:val="0"/>
            </w:pPr>
            <w:r>
              <w:rPr>
                <w:sz w:val="24"/>
              </w:rPr>
            </w:r>
          </w:p>
        </w:tc>
        <w:tc>
          <w:tcPr>
            <w:tcW w:w="907" w:type="dxa"/>
          </w:tcPr>
          <w:p>
            <w:pPr>
              <w:pStyle w:val="0"/>
            </w:pPr>
            <w:r>
              <w:rPr>
                <w:sz w:val="24"/>
              </w:rPr>
            </w:r>
          </w:p>
        </w:tc>
        <w:tc>
          <w:tcPr>
            <w:tcW w:w="850" w:type="dxa"/>
          </w:tcPr>
          <w:p>
            <w:pPr>
              <w:pStyle w:val="0"/>
            </w:pPr>
            <w:r>
              <w:rPr>
                <w:sz w:val="24"/>
              </w:rPr>
            </w:r>
          </w:p>
        </w:tc>
        <w:tc>
          <w:tcPr>
            <w:tcW w:w="907" w:type="dxa"/>
          </w:tcPr>
          <w:p>
            <w:pPr>
              <w:pStyle w:val="0"/>
            </w:pPr>
            <w:r>
              <w:rPr>
                <w:sz w:val="24"/>
              </w:rPr>
            </w:r>
          </w:p>
        </w:tc>
        <w:tc>
          <w:tcPr>
            <w:tcW w:w="907" w:type="dxa"/>
          </w:tcPr>
          <w:p>
            <w:pPr>
              <w:pStyle w:val="0"/>
            </w:pPr>
            <w:r>
              <w:rPr>
                <w:sz w:val="24"/>
              </w:rPr>
            </w:r>
          </w:p>
        </w:tc>
        <w:tc>
          <w:tcPr>
            <w:tcW w:w="907" w:type="dxa"/>
          </w:tcPr>
          <w:p>
            <w:pPr>
              <w:pStyle w:val="0"/>
            </w:pPr>
            <w:r>
              <w:rPr>
                <w:sz w:val="24"/>
              </w:rPr>
            </w:r>
          </w:p>
        </w:tc>
        <w:tc>
          <w:tcPr>
            <w:tcW w:w="907" w:type="dxa"/>
          </w:tcPr>
          <w:p>
            <w:pPr>
              <w:pStyle w:val="0"/>
            </w:pPr>
            <w:r>
              <w:rPr>
                <w:sz w:val="24"/>
              </w:rPr>
            </w:r>
          </w:p>
        </w:tc>
        <w:tc>
          <w:tcPr>
            <w:tcW w:w="964" w:type="dxa"/>
          </w:tcPr>
          <w:p>
            <w:pPr>
              <w:pStyle w:val="0"/>
            </w:pPr>
            <w:r>
              <w:rPr>
                <w:sz w:val="24"/>
              </w:rPr>
            </w:r>
          </w:p>
        </w:tc>
      </w:tr>
      <w:tr>
        <w:tc>
          <w:tcPr>
            <w:tcW w:w="680" w:type="dxa"/>
          </w:tcPr>
          <w:p>
            <w:pPr>
              <w:pStyle w:val="0"/>
            </w:pPr>
            <w:r>
              <w:rPr>
                <w:sz w:val="24"/>
              </w:rPr>
            </w:r>
          </w:p>
        </w:tc>
        <w:tc>
          <w:tcPr>
            <w:tcW w:w="737" w:type="dxa"/>
          </w:tcPr>
          <w:p>
            <w:pPr>
              <w:pStyle w:val="0"/>
            </w:pPr>
            <w:r>
              <w:rPr>
                <w:sz w:val="24"/>
              </w:rPr>
            </w:r>
          </w:p>
        </w:tc>
        <w:tc>
          <w:tcPr>
            <w:tcW w:w="850" w:type="dxa"/>
          </w:tcPr>
          <w:p>
            <w:pPr>
              <w:pStyle w:val="0"/>
            </w:pPr>
            <w:r>
              <w:rPr>
                <w:sz w:val="24"/>
              </w:rPr>
            </w:r>
          </w:p>
        </w:tc>
        <w:tc>
          <w:tcPr>
            <w:tcW w:w="907" w:type="dxa"/>
          </w:tcPr>
          <w:p>
            <w:pPr>
              <w:pStyle w:val="0"/>
            </w:pPr>
            <w:r>
              <w:rPr>
                <w:sz w:val="24"/>
              </w:rPr>
            </w:r>
          </w:p>
        </w:tc>
        <w:tc>
          <w:tcPr>
            <w:tcW w:w="907" w:type="dxa"/>
          </w:tcPr>
          <w:p>
            <w:pPr>
              <w:pStyle w:val="0"/>
            </w:pPr>
            <w:r>
              <w:rPr>
                <w:sz w:val="24"/>
              </w:rPr>
            </w:r>
          </w:p>
        </w:tc>
        <w:tc>
          <w:tcPr>
            <w:tcW w:w="907" w:type="dxa"/>
          </w:tcPr>
          <w:p>
            <w:pPr>
              <w:pStyle w:val="0"/>
            </w:pPr>
            <w:r>
              <w:rPr>
                <w:sz w:val="24"/>
              </w:rPr>
            </w:r>
          </w:p>
        </w:tc>
        <w:tc>
          <w:tcPr>
            <w:tcW w:w="907" w:type="dxa"/>
          </w:tcPr>
          <w:p>
            <w:pPr>
              <w:pStyle w:val="0"/>
            </w:pPr>
            <w:r>
              <w:rPr>
                <w:sz w:val="24"/>
              </w:rPr>
            </w:r>
          </w:p>
        </w:tc>
        <w:tc>
          <w:tcPr>
            <w:tcW w:w="907" w:type="dxa"/>
          </w:tcPr>
          <w:p>
            <w:pPr>
              <w:pStyle w:val="0"/>
            </w:pPr>
            <w:r>
              <w:rPr>
                <w:sz w:val="24"/>
              </w:rPr>
            </w:r>
          </w:p>
        </w:tc>
        <w:tc>
          <w:tcPr>
            <w:tcW w:w="850" w:type="dxa"/>
          </w:tcPr>
          <w:p>
            <w:pPr>
              <w:pStyle w:val="0"/>
            </w:pPr>
            <w:r>
              <w:rPr>
                <w:sz w:val="24"/>
              </w:rPr>
            </w:r>
          </w:p>
        </w:tc>
        <w:tc>
          <w:tcPr>
            <w:tcW w:w="907" w:type="dxa"/>
          </w:tcPr>
          <w:p>
            <w:pPr>
              <w:pStyle w:val="0"/>
            </w:pPr>
            <w:r>
              <w:rPr>
                <w:sz w:val="24"/>
              </w:rPr>
            </w:r>
          </w:p>
        </w:tc>
        <w:tc>
          <w:tcPr>
            <w:tcW w:w="907" w:type="dxa"/>
          </w:tcPr>
          <w:p>
            <w:pPr>
              <w:pStyle w:val="0"/>
            </w:pPr>
            <w:r>
              <w:rPr>
                <w:sz w:val="24"/>
              </w:rPr>
            </w:r>
          </w:p>
        </w:tc>
        <w:tc>
          <w:tcPr>
            <w:tcW w:w="907" w:type="dxa"/>
          </w:tcPr>
          <w:p>
            <w:pPr>
              <w:pStyle w:val="0"/>
            </w:pPr>
            <w:r>
              <w:rPr>
                <w:sz w:val="24"/>
              </w:rPr>
            </w:r>
          </w:p>
        </w:tc>
        <w:tc>
          <w:tcPr>
            <w:tcW w:w="907" w:type="dxa"/>
          </w:tcPr>
          <w:p>
            <w:pPr>
              <w:pStyle w:val="0"/>
            </w:pPr>
            <w:r>
              <w:rPr>
                <w:sz w:val="24"/>
              </w:rPr>
            </w:r>
          </w:p>
        </w:tc>
        <w:tc>
          <w:tcPr>
            <w:tcW w:w="964" w:type="dxa"/>
          </w:tcPr>
          <w:p>
            <w:pPr>
              <w:pStyle w:val="0"/>
            </w:pPr>
            <w:r>
              <w:rPr>
                <w:sz w:val="24"/>
              </w:rPr>
            </w:r>
          </w:p>
        </w:tc>
      </w:tr>
      <w:tr>
        <w:tblPrEx>
          <w:tblBorders>
            <w:left w:val="nil"/>
          </w:tblBorders>
        </w:tblPrEx>
        <w:tc>
          <w:tcPr>
            <w:tcW w:w="680" w:type="dxa"/>
            <w:tcBorders>
              <w:left w:val="nil"/>
              <w:bottom w:val="nil"/>
              <w:right w:val="nil"/>
            </w:tcBorders>
          </w:tcPr>
          <w:p>
            <w:pPr>
              <w:pStyle w:val="0"/>
            </w:pPr>
            <w:r>
              <w:rPr>
                <w:sz w:val="24"/>
              </w:rPr>
            </w:r>
          </w:p>
        </w:tc>
        <w:tc>
          <w:tcPr>
            <w:tcW w:w="737" w:type="dxa"/>
            <w:tcBorders>
              <w:left w:val="nil"/>
              <w:bottom w:val="nil"/>
            </w:tcBorders>
          </w:tcPr>
          <w:p>
            <w:pPr>
              <w:pStyle w:val="0"/>
            </w:pPr>
            <w:r>
              <w:rPr>
                <w:sz w:val="24"/>
              </w:rPr>
              <w:t xml:space="preserve">Итого</w:t>
            </w:r>
          </w:p>
        </w:tc>
        <w:tc>
          <w:tcPr>
            <w:tcW w:w="850" w:type="dxa"/>
          </w:tcPr>
          <w:p>
            <w:pPr>
              <w:pStyle w:val="0"/>
            </w:pPr>
            <w:r>
              <w:rPr>
                <w:sz w:val="24"/>
              </w:rPr>
            </w:r>
          </w:p>
        </w:tc>
        <w:tc>
          <w:tcPr>
            <w:tcW w:w="907" w:type="dxa"/>
          </w:tcPr>
          <w:p>
            <w:pPr>
              <w:pStyle w:val="0"/>
            </w:pPr>
            <w:r>
              <w:rPr>
                <w:sz w:val="24"/>
              </w:rPr>
            </w:r>
          </w:p>
        </w:tc>
        <w:tc>
          <w:tcPr>
            <w:tcW w:w="907" w:type="dxa"/>
          </w:tcPr>
          <w:p>
            <w:pPr>
              <w:pStyle w:val="0"/>
            </w:pPr>
            <w:r>
              <w:rPr>
                <w:sz w:val="24"/>
              </w:rPr>
            </w:r>
          </w:p>
        </w:tc>
        <w:tc>
          <w:tcPr>
            <w:tcW w:w="907" w:type="dxa"/>
          </w:tcPr>
          <w:p>
            <w:pPr>
              <w:pStyle w:val="0"/>
            </w:pPr>
            <w:r>
              <w:rPr>
                <w:sz w:val="24"/>
              </w:rPr>
            </w:r>
          </w:p>
        </w:tc>
        <w:tc>
          <w:tcPr>
            <w:tcW w:w="907" w:type="dxa"/>
          </w:tcPr>
          <w:p>
            <w:pPr>
              <w:pStyle w:val="0"/>
            </w:pPr>
            <w:r>
              <w:rPr>
                <w:sz w:val="24"/>
              </w:rPr>
            </w:r>
          </w:p>
        </w:tc>
        <w:tc>
          <w:tcPr>
            <w:tcW w:w="907" w:type="dxa"/>
          </w:tcPr>
          <w:p>
            <w:pPr>
              <w:pStyle w:val="0"/>
            </w:pPr>
            <w:r>
              <w:rPr>
                <w:sz w:val="24"/>
              </w:rPr>
            </w:r>
          </w:p>
        </w:tc>
        <w:tc>
          <w:tcPr>
            <w:tcW w:w="850" w:type="dxa"/>
          </w:tcPr>
          <w:p>
            <w:pPr>
              <w:pStyle w:val="0"/>
            </w:pPr>
            <w:r>
              <w:rPr>
                <w:sz w:val="24"/>
              </w:rPr>
            </w:r>
          </w:p>
        </w:tc>
        <w:tc>
          <w:tcPr>
            <w:tcW w:w="907" w:type="dxa"/>
          </w:tcPr>
          <w:p>
            <w:pPr>
              <w:pStyle w:val="0"/>
            </w:pPr>
            <w:r>
              <w:rPr>
                <w:sz w:val="24"/>
              </w:rPr>
            </w:r>
          </w:p>
        </w:tc>
        <w:tc>
          <w:tcPr>
            <w:tcW w:w="907" w:type="dxa"/>
          </w:tcPr>
          <w:p>
            <w:pPr>
              <w:pStyle w:val="0"/>
            </w:pPr>
            <w:r>
              <w:rPr>
                <w:sz w:val="24"/>
              </w:rPr>
            </w:r>
          </w:p>
        </w:tc>
        <w:tc>
          <w:tcPr>
            <w:tcW w:w="907" w:type="dxa"/>
          </w:tcPr>
          <w:p>
            <w:pPr>
              <w:pStyle w:val="0"/>
            </w:pPr>
            <w:r>
              <w:rPr>
                <w:sz w:val="24"/>
              </w:rPr>
            </w:r>
          </w:p>
        </w:tc>
        <w:tc>
          <w:tcPr>
            <w:tcW w:w="907" w:type="dxa"/>
          </w:tcPr>
          <w:p>
            <w:pPr>
              <w:pStyle w:val="0"/>
            </w:pPr>
            <w:r>
              <w:rPr>
                <w:sz w:val="24"/>
              </w:rPr>
            </w:r>
          </w:p>
        </w:tc>
        <w:tc>
          <w:tcPr>
            <w:tcW w:w="964" w:type="dxa"/>
          </w:tcPr>
          <w:p>
            <w:pPr>
              <w:pStyle w:val="0"/>
            </w:pPr>
            <w:r>
              <w:rPr>
                <w:sz w:val="24"/>
              </w:rPr>
            </w:r>
          </w:p>
        </w:tc>
      </w:tr>
    </w:tbl>
    <w:p>
      <w:pPr>
        <w:sectPr>
          <w:pgSz w:w="16838" w:h="11906" w:orient="landscape"/>
          <w:pgMar w:top="1133" w:right="1440" w:bottom="566" w:left="1440" w:header="0" w:footer="0" w:gutter="0"/>
          <w:titlePg/>
        </w:sectPr>
      </w:pP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34"/>
        <w:gridCol w:w="1191"/>
        <w:gridCol w:w="1134"/>
        <w:gridCol w:w="1134"/>
        <w:gridCol w:w="1134"/>
        <w:gridCol w:w="3288"/>
      </w:tblGrid>
      <w:tr>
        <w:tc>
          <w:tcPr>
            <w:tcW w:w="1134" w:type="dxa"/>
            <w:vMerge w:val="restart"/>
          </w:tcPr>
          <w:p>
            <w:pPr>
              <w:pStyle w:val="0"/>
              <w:jc w:val="center"/>
            </w:pPr>
            <w:r>
              <w:rPr>
                <w:sz w:val="24"/>
              </w:rPr>
              <w:t xml:space="preserve">Код строки</w:t>
            </w:r>
          </w:p>
        </w:tc>
        <w:tc>
          <w:tcPr>
            <w:gridSpan w:val="4"/>
            <w:tcW w:w="4593" w:type="dxa"/>
          </w:tcPr>
          <w:p>
            <w:pPr>
              <w:pStyle w:val="0"/>
              <w:jc w:val="center"/>
            </w:pPr>
            <w:r>
              <w:rPr>
                <w:sz w:val="24"/>
              </w:rPr>
              <w:t xml:space="preserve">Подлежит распределению с учетом заблокированных</w:t>
            </w:r>
          </w:p>
        </w:tc>
        <w:tc>
          <w:tcPr>
            <w:tcW w:w="3288" w:type="dxa"/>
            <w:vMerge w:val="restart"/>
          </w:tcPr>
          <w:p>
            <w:pPr>
              <w:pStyle w:val="0"/>
              <w:jc w:val="center"/>
            </w:pPr>
            <w:r>
              <w:rPr>
                <w:sz w:val="24"/>
              </w:rPr>
              <w:t xml:space="preserve">Примечание</w:t>
            </w:r>
          </w:p>
        </w:tc>
      </w:tr>
      <w:tr>
        <w:tc>
          <w:tcPr>
            <w:vMerge w:val="continue"/>
          </w:tcPr>
          <w:p/>
        </w:tc>
        <w:tc>
          <w:tcPr>
            <w:tcW w:w="1191" w:type="dxa"/>
          </w:tcPr>
          <w:p>
            <w:pPr>
              <w:pStyle w:val="0"/>
              <w:jc w:val="center"/>
            </w:pPr>
            <w:r>
              <w:rPr>
                <w:sz w:val="24"/>
              </w:rPr>
              <w:t xml:space="preserve">на ____ год</w:t>
            </w:r>
          </w:p>
        </w:tc>
        <w:tc>
          <w:tcPr>
            <w:tcW w:w="1134" w:type="dxa"/>
          </w:tcPr>
          <w:p>
            <w:pPr>
              <w:pStyle w:val="0"/>
              <w:jc w:val="center"/>
            </w:pPr>
            <w:r>
              <w:rPr>
                <w:sz w:val="24"/>
              </w:rPr>
              <w:t xml:space="preserve">на ____ год</w:t>
            </w:r>
          </w:p>
        </w:tc>
        <w:tc>
          <w:tcPr>
            <w:tcW w:w="1134" w:type="dxa"/>
          </w:tcPr>
          <w:p>
            <w:pPr>
              <w:pStyle w:val="0"/>
              <w:jc w:val="center"/>
            </w:pPr>
            <w:r>
              <w:rPr>
                <w:sz w:val="24"/>
              </w:rPr>
              <w:t xml:space="preserve">на ____ год</w:t>
            </w:r>
          </w:p>
        </w:tc>
        <w:tc>
          <w:tcPr>
            <w:tcW w:w="1134" w:type="dxa"/>
          </w:tcPr>
          <w:p>
            <w:pPr>
              <w:pStyle w:val="0"/>
              <w:jc w:val="center"/>
            </w:pPr>
            <w:r>
              <w:rPr>
                <w:sz w:val="24"/>
              </w:rPr>
              <w:t xml:space="preserve">на ____ год</w:t>
            </w:r>
          </w:p>
        </w:tc>
        <w:tc>
          <w:tcPr>
            <w:vMerge w:val="continue"/>
          </w:tcPr>
          <w:p/>
        </w:tc>
      </w:tr>
      <w:tr>
        <w:tblPrEx>
          <w:tblBorders>
            <w:left w:val="nil"/>
          </w:tblBorders>
        </w:tblPrEx>
        <w:tc>
          <w:tcPr>
            <w:tcW w:w="1134" w:type="dxa"/>
            <w:tcBorders>
              <w:left w:val="nil"/>
            </w:tcBorders>
          </w:tcPr>
          <w:p>
            <w:pPr>
              <w:pStyle w:val="0"/>
              <w:jc w:val="center"/>
            </w:pPr>
            <w:r>
              <w:rPr>
                <w:sz w:val="24"/>
              </w:rPr>
              <w:t xml:space="preserve">2</w:t>
            </w:r>
          </w:p>
        </w:tc>
        <w:tc>
          <w:tcPr>
            <w:tcW w:w="1191" w:type="dxa"/>
          </w:tcPr>
          <w:p>
            <w:pPr>
              <w:pStyle w:val="0"/>
              <w:jc w:val="center"/>
            </w:pPr>
            <w:r>
              <w:rPr>
                <w:sz w:val="24"/>
              </w:rPr>
              <w:t xml:space="preserve">15</w:t>
            </w:r>
          </w:p>
        </w:tc>
        <w:tc>
          <w:tcPr>
            <w:tcW w:w="1134" w:type="dxa"/>
          </w:tcPr>
          <w:p>
            <w:pPr>
              <w:pStyle w:val="0"/>
              <w:jc w:val="center"/>
            </w:pPr>
            <w:r>
              <w:rPr>
                <w:sz w:val="24"/>
              </w:rPr>
              <w:t xml:space="preserve">16</w:t>
            </w:r>
          </w:p>
        </w:tc>
        <w:tc>
          <w:tcPr>
            <w:tcW w:w="1134" w:type="dxa"/>
          </w:tcPr>
          <w:p>
            <w:pPr>
              <w:pStyle w:val="0"/>
              <w:jc w:val="center"/>
            </w:pPr>
            <w:r>
              <w:rPr>
                <w:sz w:val="24"/>
              </w:rPr>
              <w:t xml:space="preserve">17</w:t>
            </w:r>
          </w:p>
        </w:tc>
        <w:tc>
          <w:tcPr>
            <w:tcW w:w="1134" w:type="dxa"/>
          </w:tcPr>
          <w:p>
            <w:pPr>
              <w:pStyle w:val="0"/>
              <w:jc w:val="center"/>
            </w:pPr>
            <w:r>
              <w:rPr>
                <w:sz w:val="24"/>
              </w:rPr>
              <w:t xml:space="preserve">18</w:t>
            </w:r>
          </w:p>
        </w:tc>
        <w:tc>
          <w:tcPr>
            <w:tcW w:w="3288" w:type="dxa"/>
          </w:tcPr>
          <w:p>
            <w:pPr>
              <w:pStyle w:val="0"/>
              <w:jc w:val="center"/>
            </w:pPr>
            <w:r>
              <w:rPr>
                <w:sz w:val="24"/>
              </w:rPr>
              <w:t xml:space="preserve">19</w:t>
            </w:r>
          </w:p>
        </w:tc>
      </w:tr>
      <w:tr>
        <w:tc>
          <w:tcPr>
            <w:tcW w:w="1134" w:type="dxa"/>
          </w:tcPr>
          <w:p>
            <w:pPr>
              <w:pStyle w:val="0"/>
            </w:pPr>
            <w:r>
              <w:rPr>
                <w:sz w:val="24"/>
              </w:rPr>
            </w:r>
          </w:p>
        </w:tc>
        <w:tc>
          <w:tcPr>
            <w:tcW w:w="1191"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3288" w:type="dxa"/>
          </w:tcPr>
          <w:p>
            <w:pPr>
              <w:pStyle w:val="0"/>
            </w:pPr>
            <w:r>
              <w:rPr>
                <w:sz w:val="24"/>
              </w:rPr>
            </w:r>
          </w:p>
        </w:tc>
      </w:tr>
      <w:tr>
        <w:tc>
          <w:tcPr>
            <w:tcW w:w="1134" w:type="dxa"/>
          </w:tcPr>
          <w:p>
            <w:pPr>
              <w:pStyle w:val="0"/>
            </w:pPr>
            <w:r>
              <w:rPr>
                <w:sz w:val="24"/>
              </w:rPr>
            </w:r>
          </w:p>
        </w:tc>
        <w:tc>
          <w:tcPr>
            <w:tcW w:w="1191"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3288" w:type="dxa"/>
          </w:tcPr>
          <w:p>
            <w:pPr>
              <w:pStyle w:val="0"/>
            </w:pPr>
            <w:r>
              <w:rPr>
                <w:sz w:val="24"/>
              </w:rPr>
            </w:r>
          </w:p>
        </w:tc>
      </w:tr>
      <w:tr>
        <w:tblPrEx>
          <w:tblBorders>
            <w:right w:val="nil"/>
          </w:tblBorders>
        </w:tblPrEx>
        <w:tc>
          <w:tcPr>
            <w:tcW w:w="1134" w:type="dxa"/>
          </w:tcPr>
          <w:p>
            <w:pPr>
              <w:pStyle w:val="0"/>
              <w:jc w:val="center"/>
            </w:pPr>
            <w:r>
              <w:rPr>
                <w:sz w:val="24"/>
              </w:rPr>
              <w:t xml:space="preserve">X</w:t>
            </w:r>
          </w:p>
        </w:tc>
        <w:tc>
          <w:tcPr>
            <w:tcW w:w="1191"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3288" w:type="dxa"/>
            <w:tcBorders>
              <w:bottom w:val="nil"/>
              <w:right w:val="nil"/>
            </w:tcBorders>
          </w:tcPr>
          <w:p>
            <w:pPr>
              <w:pStyle w:val="0"/>
            </w:pPr>
            <w:r>
              <w:rPr>
                <w:sz w:val="24"/>
              </w:rPr>
            </w:r>
          </w:p>
        </w:tc>
      </w:tr>
    </w:tbl>
    <w:p>
      <w:pPr>
        <w:pStyle w:val="0"/>
        <w:jc w:val="both"/>
      </w:pPr>
      <w:r>
        <w:rPr>
          <w:sz w:val="24"/>
        </w:rPr>
      </w:r>
    </w:p>
    <w:p>
      <w:pPr>
        <w:pStyle w:val="1"/>
        <w:jc w:val="both"/>
      </w:pPr>
      <w:r>
        <w:rPr>
          <w:sz w:val="20"/>
        </w:rPr>
        <w:t xml:space="preserve">                                                         Номер страницы ___</w:t>
      </w:r>
    </w:p>
    <w:p>
      <w:pPr>
        <w:pStyle w:val="1"/>
        <w:jc w:val="both"/>
      </w:pPr>
      <w:r>
        <w:rPr>
          <w:sz w:val="20"/>
        </w:rPr>
        <w:t xml:space="preserve">                                                          Всего страниц ___</w:t>
      </w:r>
    </w:p>
    <w:p>
      <w:pPr>
        <w:pStyle w:val="1"/>
        <w:jc w:val="both"/>
      </w:pPr>
      <w:r>
        <w:rPr>
          <w:sz w:val="20"/>
        </w:rPr>
      </w:r>
    </w:p>
    <w:p>
      <w:pPr>
        <w:pStyle w:val="1"/>
        <w:jc w:val="both"/>
      </w:pPr>
      <w:r>
        <w:rPr>
          <w:sz w:val="20"/>
        </w:rPr>
        <w:t xml:space="preserve">                                                        Форма 0531754, с. 2</w:t>
      </w:r>
    </w:p>
    <w:p>
      <w:pPr>
        <w:pStyle w:val="1"/>
        <w:jc w:val="both"/>
      </w:pPr>
      <w:r>
        <w:rPr>
          <w:sz w:val="20"/>
        </w:rPr>
      </w:r>
    </w:p>
    <w:p>
      <w:pPr>
        <w:pStyle w:val="1"/>
        <w:jc w:val="both"/>
      </w:pPr>
      <w:r>
        <w:rPr>
          <w:sz w:val="20"/>
        </w:rPr>
        <w:t xml:space="preserve">                                                 Номер лицевого счета _____</w:t>
      </w:r>
    </w:p>
    <w:p>
      <w:pPr>
        <w:pStyle w:val="1"/>
        <w:jc w:val="both"/>
      </w:pPr>
      <w:r>
        <w:rPr>
          <w:sz w:val="20"/>
        </w:rPr>
        <w:t xml:space="preserve">                                                 на "__" __________ 20__ г.</w:t>
      </w:r>
    </w:p>
    <w:p>
      <w:pPr>
        <w:pStyle w:val="1"/>
        <w:jc w:val="both"/>
      </w:pPr>
      <w:r>
        <w:rPr>
          <w:sz w:val="20"/>
        </w:rPr>
      </w:r>
    </w:p>
    <w:p>
      <w:pPr>
        <w:pStyle w:val="1"/>
        <w:jc w:val="both"/>
      </w:pPr>
      <w:r>
        <w:rPr>
          <w:sz w:val="20"/>
        </w:rPr>
        <w:t xml:space="preserve">                2. Доведенные лимиты бюджетных обязательств</w:t>
      </w:r>
    </w:p>
    <w:p>
      <w:pPr>
        <w:pStyle w:val="1"/>
        <w:jc w:val="both"/>
      </w:pPr>
      <w:r>
        <w:rPr>
          <w:sz w:val="20"/>
        </w:rPr>
      </w:r>
    </w:p>
    <w:p>
      <w:pPr>
        <w:pStyle w:val="1"/>
        <w:jc w:val="both"/>
      </w:pPr>
      <w:r>
        <w:rPr>
          <w:sz w:val="20"/>
        </w:rPr>
        <w:t xml:space="preserve">                   2.1. Лимиты бюджетных обязательств</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041"/>
        <w:gridCol w:w="794"/>
        <w:gridCol w:w="794"/>
        <w:gridCol w:w="680"/>
        <w:gridCol w:w="680"/>
        <w:gridCol w:w="680"/>
        <w:gridCol w:w="680"/>
        <w:gridCol w:w="680"/>
        <w:gridCol w:w="680"/>
        <w:gridCol w:w="680"/>
        <w:gridCol w:w="680"/>
      </w:tblGrid>
      <w:tr>
        <w:tc>
          <w:tcPr>
            <w:tcW w:w="2041" w:type="dxa"/>
            <w:vMerge w:val="restart"/>
          </w:tcPr>
          <w:p>
            <w:pPr>
              <w:pStyle w:val="0"/>
              <w:jc w:val="center"/>
            </w:pPr>
            <w:r>
              <w:rPr>
                <w:sz w:val="24"/>
              </w:rPr>
              <w:t xml:space="preserve">Код объекта капитального вложения (мероприятия по информатизации)</w:t>
            </w:r>
          </w:p>
        </w:tc>
        <w:tc>
          <w:tcPr>
            <w:tcW w:w="794" w:type="dxa"/>
            <w:vMerge w:val="restart"/>
          </w:tcPr>
          <w:p>
            <w:pPr>
              <w:pStyle w:val="0"/>
              <w:jc w:val="center"/>
            </w:pPr>
            <w:r>
              <w:rPr>
                <w:sz w:val="24"/>
              </w:rPr>
              <w:t xml:space="preserve">Код по БК</w:t>
            </w:r>
          </w:p>
        </w:tc>
        <w:tc>
          <w:tcPr>
            <w:tcW w:w="794" w:type="dxa"/>
            <w:vMerge w:val="restart"/>
          </w:tcPr>
          <w:p>
            <w:pPr>
              <w:pStyle w:val="0"/>
              <w:jc w:val="center"/>
            </w:pPr>
            <w:r>
              <w:rPr>
                <w:sz w:val="24"/>
              </w:rPr>
              <w:t xml:space="preserve">Код строки</w:t>
            </w:r>
          </w:p>
        </w:tc>
        <w:tc>
          <w:tcPr>
            <w:gridSpan w:val="4"/>
            <w:tcW w:w="2720" w:type="dxa"/>
          </w:tcPr>
          <w:p>
            <w:pPr>
              <w:pStyle w:val="0"/>
              <w:jc w:val="center"/>
            </w:pPr>
            <w:r>
              <w:rPr>
                <w:sz w:val="24"/>
              </w:rPr>
              <w:t xml:space="preserve">Получено</w:t>
            </w:r>
          </w:p>
        </w:tc>
        <w:tc>
          <w:tcPr>
            <w:gridSpan w:val="4"/>
            <w:tcW w:w="2720" w:type="dxa"/>
          </w:tcPr>
          <w:p>
            <w:pPr>
              <w:pStyle w:val="0"/>
              <w:jc w:val="center"/>
            </w:pPr>
            <w:r>
              <w:rPr>
                <w:sz w:val="24"/>
              </w:rPr>
              <w:t xml:space="preserve">Распределено</w:t>
            </w:r>
          </w:p>
        </w:tc>
      </w:tr>
      <w:tr>
        <w:tc>
          <w:tcPr>
            <w:vMerge w:val="continue"/>
          </w:tcPr>
          <w:p/>
        </w:tc>
        <w:tc>
          <w:tcPr>
            <w:vMerge w:val="continue"/>
          </w:tcPr>
          <w:p/>
        </w:tc>
        <w:tc>
          <w:tcPr>
            <w:vMerge w:val="continue"/>
          </w:tcPr>
          <w:p/>
        </w:tc>
        <w:tc>
          <w:tcPr>
            <w:tcW w:w="680" w:type="dxa"/>
          </w:tcPr>
          <w:p>
            <w:pPr>
              <w:pStyle w:val="0"/>
              <w:jc w:val="center"/>
            </w:pPr>
            <w:r>
              <w:rPr>
                <w:sz w:val="24"/>
              </w:rPr>
              <w:t xml:space="preserve">на ____ год</w:t>
            </w:r>
          </w:p>
        </w:tc>
        <w:tc>
          <w:tcPr>
            <w:tcW w:w="680" w:type="dxa"/>
          </w:tcPr>
          <w:p>
            <w:pPr>
              <w:pStyle w:val="0"/>
              <w:jc w:val="center"/>
            </w:pPr>
            <w:r>
              <w:rPr>
                <w:sz w:val="24"/>
              </w:rPr>
              <w:t xml:space="preserve">на ____ год</w:t>
            </w:r>
          </w:p>
        </w:tc>
        <w:tc>
          <w:tcPr>
            <w:tcW w:w="680" w:type="dxa"/>
          </w:tcPr>
          <w:p>
            <w:pPr>
              <w:pStyle w:val="0"/>
              <w:jc w:val="center"/>
            </w:pPr>
            <w:r>
              <w:rPr>
                <w:sz w:val="24"/>
              </w:rPr>
              <w:t xml:space="preserve">на ____ год</w:t>
            </w:r>
          </w:p>
        </w:tc>
        <w:tc>
          <w:tcPr>
            <w:tcW w:w="680" w:type="dxa"/>
          </w:tcPr>
          <w:p>
            <w:pPr>
              <w:pStyle w:val="0"/>
              <w:jc w:val="center"/>
            </w:pPr>
            <w:r>
              <w:rPr>
                <w:sz w:val="24"/>
              </w:rPr>
              <w:t xml:space="preserve">на ____ год</w:t>
            </w:r>
          </w:p>
        </w:tc>
        <w:tc>
          <w:tcPr>
            <w:tcW w:w="680" w:type="dxa"/>
          </w:tcPr>
          <w:p>
            <w:pPr>
              <w:pStyle w:val="0"/>
              <w:jc w:val="center"/>
            </w:pPr>
            <w:r>
              <w:rPr>
                <w:sz w:val="24"/>
              </w:rPr>
              <w:t xml:space="preserve">на ____ год</w:t>
            </w:r>
          </w:p>
        </w:tc>
        <w:tc>
          <w:tcPr>
            <w:tcW w:w="680" w:type="dxa"/>
          </w:tcPr>
          <w:p>
            <w:pPr>
              <w:pStyle w:val="0"/>
              <w:jc w:val="center"/>
            </w:pPr>
            <w:r>
              <w:rPr>
                <w:sz w:val="24"/>
              </w:rPr>
              <w:t xml:space="preserve">на ____ год</w:t>
            </w:r>
          </w:p>
        </w:tc>
        <w:tc>
          <w:tcPr>
            <w:tcW w:w="680" w:type="dxa"/>
          </w:tcPr>
          <w:p>
            <w:pPr>
              <w:pStyle w:val="0"/>
              <w:jc w:val="center"/>
            </w:pPr>
            <w:r>
              <w:rPr>
                <w:sz w:val="24"/>
              </w:rPr>
              <w:t xml:space="preserve">на ____ год</w:t>
            </w:r>
          </w:p>
        </w:tc>
        <w:tc>
          <w:tcPr>
            <w:tcW w:w="680" w:type="dxa"/>
          </w:tcPr>
          <w:p>
            <w:pPr>
              <w:pStyle w:val="0"/>
              <w:jc w:val="center"/>
            </w:pPr>
            <w:r>
              <w:rPr>
                <w:sz w:val="24"/>
              </w:rPr>
              <w:t xml:space="preserve">на ____ год</w:t>
            </w:r>
          </w:p>
        </w:tc>
      </w:tr>
      <w:tr>
        <w:tc>
          <w:tcPr>
            <w:tcW w:w="2041" w:type="dxa"/>
          </w:tcPr>
          <w:p>
            <w:pPr>
              <w:pStyle w:val="0"/>
              <w:jc w:val="center"/>
            </w:pPr>
            <w:r>
              <w:rPr>
                <w:sz w:val="24"/>
              </w:rPr>
              <w:t xml:space="preserve">1</w:t>
            </w:r>
          </w:p>
        </w:tc>
        <w:tc>
          <w:tcPr>
            <w:tcW w:w="794" w:type="dxa"/>
          </w:tcPr>
          <w:p>
            <w:pPr>
              <w:pStyle w:val="0"/>
              <w:jc w:val="center"/>
            </w:pPr>
            <w:r>
              <w:rPr>
                <w:sz w:val="24"/>
              </w:rPr>
              <w:t xml:space="preserve">2</w:t>
            </w:r>
          </w:p>
        </w:tc>
        <w:tc>
          <w:tcPr>
            <w:tcW w:w="794" w:type="dxa"/>
          </w:tcPr>
          <w:p>
            <w:pPr>
              <w:pStyle w:val="0"/>
              <w:jc w:val="center"/>
            </w:pPr>
            <w:r>
              <w:rPr>
                <w:sz w:val="24"/>
              </w:rPr>
              <w:t xml:space="preserve">3</w:t>
            </w:r>
          </w:p>
        </w:tc>
        <w:tc>
          <w:tcPr>
            <w:tcW w:w="680" w:type="dxa"/>
          </w:tcPr>
          <w:p>
            <w:pPr>
              <w:pStyle w:val="0"/>
              <w:jc w:val="center"/>
            </w:pPr>
            <w:r>
              <w:rPr>
                <w:sz w:val="24"/>
              </w:rPr>
              <w:t xml:space="preserve">4</w:t>
            </w:r>
          </w:p>
        </w:tc>
        <w:tc>
          <w:tcPr>
            <w:tcW w:w="680" w:type="dxa"/>
          </w:tcPr>
          <w:p>
            <w:pPr>
              <w:pStyle w:val="0"/>
              <w:jc w:val="center"/>
            </w:pPr>
            <w:r>
              <w:rPr>
                <w:sz w:val="24"/>
              </w:rPr>
              <w:t xml:space="preserve">5</w:t>
            </w:r>
          </w:p>
        </w:tc>
        <w:tc>
          <w:tcPr>
            <w:tcW w:w="680" w:type="dxa"/>
          </w:tcPr>
          <w:p>
            <w:pPr>
              <w:pStyle w:val="0"/>
              <w:jc w:val="center"/>
            </w:pPr>
            <w:r>
              <w:rPr>
                <w:sz w:val="24"/>
              </w:rPr>
              <w:t xml:space="preserve">6</w:t>
            </w:r>
          </w:p>
        </w:tc>
        <w:tc>
          <w:tcPr>
            <w:tcW w:w="680" w:type="dxa"/>
          </w:tcPr>
          <w:p>
            <w:pPr>
              <w:pStyle w:val="0"/>
              <w:jc w:val="center"/>
            </w:pPr>
            <w:r>
              <w:rPr>
                <w:sz w:val="24"/>
              </w:rPr>
              <w:t xml:space="preserve">7</w:t>
            </w:r>
          </w:p>
        </w:tc>
        <w:tc>
          <w:tcPr>
            <w:tcW w:w="680" w:type="dxa"/>
          </w:tcPr>
          <w:p>
            <w:pPr>
              <w:pStyle w:val="0"/>
              <w:jc w:val="center"/>
            </w:pPr>
            <w:r>
              <w:rPr>
                <w:sz w:val="24"/>
              </w:rPr>
              <w:t xml:space="preserve">8</w:t>
            </w:r>
          </w:p>
        </w:tc>
        <w:tc>
          <w:tcPr>
            <w:tcW w:w="680" w:type="dxa"/>
          </w:tcPr>
          <w:p>
            <w:pPr>
              <w:pStyle w:val="0"/>
              <w:jc w:val="center"/>
            </w:pPr>
            <w:r>
              <w:rPr>
                <w:sz w:val="24"/>
              </w:rPr>
              <w:t xml:space="preserve">9</w:t>
            </w:r>
          </w:p>
        </w:tc>
        <w:tc>
          <w:tcPr>
            <w:tcW w:w="680" w:type="dxa"/>
          </w:tcPr>
          <w:p>
            <w:pPr>
              <w:pStyle w:val="0"/>
              <w:jc w:val="center"/>
            </w:pPr>
            <w:r>
              <w:rPr>
                <w:sz w:val="24"/>
              </w:rPr>
              <w:t xml:space="preserve">10</w:t>
            </w:r>
          </w:p>
        </w:tc>
        <w:tc>
          <w:tcPr>
            <w:tcW w:w="680" w:type="dxa"/>
          </w:tcPr>
          <w:p>
            <w:pPr>
              <w:pStyle w:val="0"/>
              <w:jc w:val="center"/>
            </w:pPr>
            <w:r>
              <w:rPr>
                <w:sz w:val="24"/>
              </w:rPr>
              <w:t xml:space="preserve">11</w:t>
            </w:r>
          </w:p>
        </w:tc>
      </w:tr>
      <w:tr>
        <w:tc>
          <w:tcPr>
            <w:tcW w:w="2041" w:type="dxa"/>
          </w:tcPr>
          <w:p>
            <w:pPr>
              <w:pStyle w:val="0"/>
            </w:pPr>
            <w:r>
              <w:rPr>
                <w:sz w:val="24"/>
              </w:rPr>
            </w:r>
          </w:p>
        </w:tc>
        <w:tc>
          <w:tcPr>
            <w:tcW w:w="794" w:type="dxa"/>
          </w:tcPr>
          <w:p>
            <w:pPr>
              <w:pStyle w:val="0"/>
            </w:pPr>
            <w:r>
              <w:rPr>
                <w:sz w:val="24"/>
              </w:rPr>
            </w:r>
          </w:p>
        </w:tc>
        <w:tc>
          <w:tcPr>
            <w:tcW w:w="794"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r>
      <w:tr>
        <w:tc>
          <w:tcPr>
            <w:tcW w:w="2041" w:type="dxa"/>
          </w:tcPr>
          <w:p>
            <w:pPr>
              <w:pStyle w:val="0"/>
            </w:pPr>
            <w:r>
              <w:rPr>
                <w:sz w:val="24"/>
              </w:rPr>
            </w:r>
          </w:p>
        </w:tc>
        <w:tc>
          <w:tcPr>
            <w:tcW w:w="794" w:type="dxa"/>
          </w:tcPr>
          <w:p>
            <w:pPr>
              <w:pStyle w:val="0"/>
            </w:pPr>
            <w:r>
              <w:rPr>
                <w:sz w:val="24"/>
              </w:rPr>
            </w:r>
          </w:p>
        </w:tc>
        <w:tc>
          <w:tcPr>
            <w:tcW w:w="794"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r>
      <w:tr>
        <w:tc>
          <w:tcPr>
            <w:tcW w:w="2041" w:type="dxa"/>
            <w:tcBorders>
              <w:bottom w:val="nil"/>
              <w:right w:val="nil"/>
            </w:tcBorders>
          </w:tcPr>
          <w:p>
            <w:pPr>
              <w:pStyle w:val="0"/>
            </w:pPr>
            <w:r>
              <w:rPr>
                <w:sz w:val="24"/>
              </w:rPr>
            </w:r>
          </w:p>
        </w:tc>
        <w:tc>
          <w:tcPr>
            <w:tcW w:w="794" w:type="dxa"/>
            <w:tcBorders>
              <w:left w:val="nil"/>
              <w:bottom w:val="nil"/>
              <w:right w:val="nil"/>
            </w:tcBorders>
          </w:tcPr>
          <w:p>
            <w:pPr>
              <w:pStyle w:val="0"/>
            </w:pPr>
            <w:r>
              <w:rPr>
                <w:sz w:val="24"/>
              </w:rPr>
            </w:r>
          </w:p>
        </w:tc>
        <w:tc>
          <w:tcPr>
            <w:tcW w:w="794" w:type="dxa"/>
            <w:tcBorders>
              <w:left w:val="nil"/>
              <w:bottom w:val="nil"/>
            </w:tcBorders>
          </w:tcPr>
          <w:p>
            <w:pPr>
              <w:pStyle w:val="0"/>
              <w:jc w:val="right"/>
            </w:pPr>
            <w:r>
              <w:rPr>
                <w:sz w:val="24"/>
              </w:rPr>
              <w:t xml:space="preserve">Итого</w:t>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58"/>
        <w:gridCol w:w="758"/>
        <w:gridCol w:w="758"/>
        <w:gridCol w:w="758"/>
        <w:gridCol w:w="758"/>
        <w:gridCol w:w="758"/>
        <w:gridCol w:w="758"/>
        <w:gridCol w:w="758"/>
        <w:gridCol w:w="759"/>
        <w:gridCol w:w="2211"/>
      </w:tblGrid>
      <w:tr>
        <w:tc>
          <w:tcPr>
            <w:tcW w:w="758" w:type="dxa"/>
            <w:vMerge w:val="restart"/>
          </w:tcPr>
          <w:p>
            <w:pPr>
              <w:pStyle w:val="0"/>
              <w:jc w:val="center"/>
            </w:pPr>
            <w:r>
              <w:rPr>
                <w:sz w:val="24"/>
              </w:rPr>
              <w:t xml:space="preserve">Код строки</w:t>
            </w:r>
          </w:p>
        </w:tc>
        <w:tc>
          <w:tcPr>
            <w:gridSpan w:val="4"/>
            <w:tcW w:w="3032" w:type="dxa"/>
          </w:tcPr>
          <w:p>
            <w:pPr>
              <w:pStyle w:val="0"/>
              <w:jc w:val="center"/>
            </w:pPr>
            <w:r>
              <w:rPr>
                <w:sz w:val="24"/>
              </w:rPr>
              <w:t xml:space="preserve">Заблокировано</w:t>
            </w:r>
          </w:p>
        </w:tc>
        <w:tc>
          <w:tcPr>
            <w:gridSpan w:val="4"/>
            <w:tcW w:w="3033" w:type="dxa"/>
          </w:tcPr>
          <w:p>
            <w:pPr>
              <w:pStyle w:val="0"/>
              <w:jc w:val="center"/>
            </w:pPr>
            <w:r>
              <w:rPr>
                <w:sz w:val="24"/>
              </w:rPr>
              <w:t xml:space="preserve">Подлежит распределению с учетом заблокированных</w:t>
            </w:r>
          </w:p>
        </w:tc>
        <w:tc>
          <w:tcPr>
            <w:tcW w:w="2211" w:type="dxa"/>
            <w:vMerge w:val="restart"/>
          </w:tcPr>
          <w:p>
            <w:pPr>
              <w:pStyle w:val="0"/>
              <w:jc w:val="center"/>
            </w:pPr>
            <w:r>
              <w:rPr>
                <w:sz w:val="24"/>
              </w:rPr>
              <w:t xml:space="preserve">Примечание</w:t>
            </w:r>
          </w:p>
        </w:tc>
      </w:tr>
      <w:tr>
        <w:tc>
          <w:tcPr>
            <w:vMerge w:val="continue"/>
          </w:tcPr>
          <w:p/>
        </w:tc>
        <w:tc>
          <w:tcPr>
            <w:tcW w:w="758" w:type="dxa"/>
          </w:tcPr>
          <w:p>
            <w:pPr>
              <w:pStyle w:val="0"/>
              <w:jc w:val="center"/>
            </w:pPr>
            <w:r>
              <w:rPr>
                <w:sz w:val="24"/>
              </w:rPr>
              <w:t xml:space="preserve">на ____ год</w:t>
            </w:r>
          </w:p>
        </w:tc>
        <w:tc>
          <w:tcPr>
            <w:tcW w:w="758" w:type="dxa"/>
          </w:tcPr>
          <w:p>
            <w:pPr>
              <w:pStyle w:val="0"/>
              <w:jc w:val="center"/>
            </w:pPr>
            <w:r>
              <w:rPr>
                <w:sz w:val="24"/>
              </w:rPr>
              <w:t xml:space="preserve">на ____ год</w:t>
            </w:r>
          </w:p>
        </w:tc>
        <w:tc>
          <w:tcPr>
            <w:tcW w:w="758" w:type="dxa"/>
          </w:tcPr>
          <w:p>
            <w:pPr>
              <w:pStyle w:val="0"/>
              <w:jc w:val="center"/>
            </w:pPr>
            <w:r>
              <w:rPr>
                <w:sz w:val="24"/>
              </w:rPr>
              <w:t xml:space="preserve">на ____ год</w:t>
            </w:r>
          </w:p>
        </w:tc>
        <w:tc>
          <w:tcPr>
            <w:tcW w:w="758" w:type="dxa"/>
          </w:tcPr>
          <w:p>
            <w:pPr>
              <w:pStyle w:val="0"/>
              <w:jc w:val="center"/>
            </w:pPr>
            <w:r>
              <w:rPr>
                <w:sz w:val="24"/>
              </w:rPr>
              <w:t xml:space="preserve">на ____ год</w:t>
            </w:r>
          </w:p>
        </w:tc>
        <w:tc>
          <w:tcPr>
            <w:tcW w:w="758" w:type="dxa"/>
          </w:tcPr>
          <w:p>
            <w:pPr>
              <w:pStyle w:val="0"/>
              <w:jc w:val="center"/>
            </w:pPr>
            <w:r>
              <w:rPr>
                <w:sz w:val="24"/>
              </w:rPr>
              <w:t xml:space="preserve">на ____ год</w:t>
            </w:r>
          </w:p>
        </w:tc>
        <w:tc>
          <w:tcPr>
            <w:tcW w:w="758" w:type="dxa"/>
          </w:tcPr>
          <w:p>
            <w:pPr>
              <w:pStyle w:val="0"/>
              <w:jc w:val="center"/>
            </w:pPr>
            <w:r>
              <w:rPr>
                <w:sz w:val="24"/>
              </w:rPr>
              <w:t xml:space="preserve">на ____ год</w:t>
            </w:r>
          </w:p>
        </w:tc>
        <w:tc>
          <w:tcPr>
            <w:tcW w:w="758" w:type="dxa"/>
          </w:tcPr>
          <w:p>
            <w:pPr>
              <w:pStyle w:val="0"/>
              <w:jc w:val="center"/>
            </w:pPr>
            <w:r>
              <w:rPr>
                <w:sz w:val="24"/>
              </w:rPr>
              <w:t xml:space="preserve">на ____ год</w:t>
            </w:r>
          </w:p>
        </w:tc>
        <w:tc>
          <w:tcPr>
            <w:tcW w:w="759" w:type="dxa"/>
          </w:tcPr>
          <w:p>
            <w:pPr>
              <w:pStyle w:val="0"/>
              <w:jc w:val="center"/>
            </w:pPr>
            <w:r>
              <w:rPr>
                <w:sz w:val="24"/>
              </w:rPr>
              <w:t xml:space="preserve">на ____ год</w:t>
            </w:r>
          </w:p>
        </w:tc>
        <w:tc>
          <w:tcPr>
            <w:vMerge w:val="continue"/>
          </w:tcPr>
          <w:p/>
        </w:tc>
      </w:tr>
      <w:tr>
        <w:tc>
          <w:tcPr>
            <w:tcW w:w="758" w:type="dxa"/>
          </w:tcPr>
          <w:p>
            <w:pPr>
              <w:pStyle w:val="0"/>
              <w:jc w:val="center"/>
            </w:pPr>
            <w:r>
              <w:rPr>
                <w:sz w:val="24"/>
              </w:rPr>
              <w:t xml:space="preserve">3</w:t>
            </w:r>
          </w:p>
        </w:tc>
        <w:tc>
          <w:tcPr>
            <w:tcW w:w="758" w:type="dxa"/>
          </w:tcPr>
          <w:p>
            <w:pPr>
              <w:pStyle w:val="0"/>
              <w:jc w:val="center"/>
            </w:pPr>
            <w:r>
              <w:rPr>
                <w:sz w:val="24"/>
              </w:rPr>
              <w:t xml:space="preserve">12</w:t>
            </w:r>
          </w:p>
        </w:tc>
        <w:tc>
          <w:tcPr>
            <w:tcW w:w="758" w:type="dxa"/>
          </w:tcPr>
          <w:p>
            <w:pPr>
              <w:pStyle w:val="0"/>
              <w:jc w:val="center"/>
            </w:pPr>
            <w:r>
              <w:rPr>
                <w:sz w:val="24"/>
              </w:rPr>
              <w:t xml:space="preserve">13</w:t>
            </w:r>
          </w:p>
        </w:tc>
        <w:tc>
          <w:tcPr>
            <w:tcW w:w="758" w:type="dxa"/>
          </w:tcPr>
          <w:p>
            <w:pPr>
              <w:pStyle w:val="0"/>
              <w:jc w:val="center"/>
            </w:pPr>
            <w:r>
              <w:rPr>
                <w:sz w:val="24"/>
              </w:rPr>
              <w:t xml:space="preserve">14</w:t>
            </w:r>
          </w:p>
        </w:tc>
        <w:tc>
          <w:tcPr>
            <w:tcW w:w="758" w:type="dxa"/>
          </w:tcPr>
          <w:p>
            <w:pPr>
              <w:pStyle w:val="0"/>
              <w:jc w:val="center"/>
            </w:pPr>
            <w:r>
              <w:rPr>
                <w:sz w:val="24"/>
              </w:rPr>
              <w:t xml:space="preserve">15</w:t>
            </w:r>
          </w:p>
        </w:tc>
        <w:tc>
          <w:tcPr>
            <w:tcW w:w="758" w:type="dxa"/>
          </w:tcPr>
          <w:p>
            <w:pPr>
              <w:pStyle w:val="0"/>
              <w:jc w:val="center"/>
            </w:pPr>
            <w:r>
              <w:rPr>
                <w:sz w:val="24"/>
              </w:rPr>
              <w:t xml:space="preserve">16</w:t>
            </w:r>
          </w:p>
        </w:tc>
        <w:tc>
          <w:tcPr>
            <w:tcW w:w="758" w:type="dxa"/>
          </w:tcPr>
          <w:p>
            <w:pPr>
              <w:pStyle w:val="0"/>
              <w:jc w:val="center"/>
            </w:pPr>
            <w:r>
              <w:rPr>
                <w:sz w:val="24"/>
              </w:rPr>
              <w:t xml:space="preserve">17</w:t>
            </w:r>
          </w:p>
        </w:tc>
        <w:tc>
          <w:tcPr>
            <w:tcW w:w="758" w:type="dxa"/>
          </w:tcPr>
          <w:p>
            <w:pPr>
              <w:pStyle w:val="0"/>
              <w:jc w:val="center"/>
            </w:pPr>
            <w:r>
              <w:rPr>
                <w:sz w:val="24"/>
              </w:rPr>
              <w:t xml:space="preserve">18</w:t>
            </w:r>
          </w:p>
        </w:tc>
        <w:tc>
          <w:tcPr>
            <w:tcW w:w="759" w:type="dxa"/>
          </w:tcPr>
          <w:p>
            <w:pPr>
              <w:pStyle w:val="0"/>
              <w:jc w:val="center"/>
            </w:pPr>
            <w:r>
              <w:rPr>
                <w:sz w:val="24"/>
              </w:rPr>
              <w:t xml:space="preserve">19</w:t>
            </w:r>
          </w:p>
        </w:tc>
        <w:tc>
          <w:tcPr>
            <w:tcW w:w="2211" w:type="dxa"/>
          </w:tcPr>
          <w:p>
            <w:pPr>
              <w:pStyle w:val="0"/>
              <w:jc w:val="center"/>
            </w:pPr>
            <w:r>
              <w:rPr>
                <w:sz w:val="24"/>
              </w:rPr>
              <w:t xml:space="preserve">20</w:t>
            </w:r>
          </w:p>
        </w:tc>
      </w:tr>
      <w:tr>
        <w:tc>
          <w:tcPr>
            <w:tcW w:w="758" w:type="dxa"/>
          </w:tcPr>
          <w:p>
            <w:pPr>
              <w:pStyle w:val="0"/>
            </w:pPr>
            <w:r>
              <w:rPr>
                <w:sz w:val="24"/>
              </w:rPr>
            </w:r>
          </w:p>
        </w:tc>
        <w:tc>
          <w:tcPr>
            <w:tcW w:w="758" w:type="dxa"/>
          </w:tcPr>
          <w:p>
            <w:pPr>
              <w:pStyle w:val="0"/>
            </w:pPr>
            <w:r>
              <w:rPr>
                <w:sz w:val="24"/>
              </w:rPr>
            </w:r>
          </w:p>
        </w:tc>
        <w:tc>
          <w:tcPr>
            <w:tcW w:w="758" w:type="dxa"/>
          </w:tcPr>
          <w:p>
            <w:pPr>
              <w:pStyle w:val="0"/>
            </w:pPr>
            <w:r>
              <w:rPr>
                <w:sz w:val="24"/>
              </w:rPr>
            </w:r>
          </w:p>
        </w:tc>
        <w:tc>
          <w:tcPr>
            <w:tcW w:w="758" w:type="dxa"/>
          </w:tcPr>
          <w:p>
            <w:pPr>
              <w:pStyle w:val="0"/>
            </w:pPr>
            <w:r>
              <w:rPr>
                <w:sz w:val="24"/>
              </w:rPr>
            </w:r>
          </w:p>
        </w:tc>
        <w:tc>
          <w:tcPr>
            <w:tcW w:w="758" w:type="dxa"/>
          </w:tcPr>
          <w:p>
            <w:pPr>
              <w:pStyle w:val="0"/>
            </w:pPr>
            <w:r>
              <w:rPr>
                <w:sz w:val="24"/>
              </w:rPr>
            </w:r>
          </w:p>
        </w:tc>
        <w:tc>
          <w:tcPr>
            <w:tcW w:w="758" w:type="dxa"/>
          </w:tcPr>
          <w:p>
            <w:pPr>
              <w:pStyle w:val="0"/>
            </w:pPr>
            <w:r>
              <w:rPr>
                <w:sz w:val="24"/>
              </w:rPr>
            </w:r>
          </w:p>
        </w:tc>
        <w:tc>
          <w:tcPr>
            <w:tcW w:w="758" w:type="dxa"/>
          </w:tcPr>
          <w:p>
            <w:pPr>
              <w:pStyle w:val="0"/>
            </w:pPr>
            <w:r>
              <w:rPr>
                <w:sz w:val="24"/>
              </w:rPr>
            </w:r>
          </w:p>
        </w:tc>
        <w:tc>
          <w:tcPr>
            <w:tcW w:w="758" w:type="dxa"/>
          </w:tcPr>
          <w:p>
            <w:pPr>
              <w:pStyle w:val="0"/>
            </w:pPr>
            <w:r>
              <w:rPr>
                <w:sz w:val="24"/>
              </w:rPr>
            </w:r>
          </w:p>
        </w:tc>
        <w:tc>
          <w:tcPr>
            <w:tcW w:w="759" w:type="dxa"/>
          </w:tcPr>
          <w:p>
            <w:pPr>
              <w:pStyle w:val="0"/>
            </w:pPr>
            <w:r>
              <w:rPr>
                <w:sz w:val="24"/>
              </w:rPr>
            </w:r>
          </w:p>
        </w:tc>
        <w:tc>
          <w:tcPr>
            <w:tcW w:w="2211" w:type="dxa"/>
          </w:tcPr>
          <w:p>
            <w:pPr>
              <w:pStyle w:val="0"/>
            </w:pPr>
            <w:r>
              <w:rPr>
                <w:sz w:val="24"/>
              </w:rPr>
            </w:r>
          </w:p>
        </w:tc>
      </w:tr>
      <w:tr>
        <w:tc>
          <w:tcPr>
            <w:tcW w:w="758" w:type="dxa"/>
          </w:tcPr>
          <w:p>
            <w:pPr>
              <w:pStyle w:val="0"/>
            </w:pPr>
            <w:r>
              <w:rPr>
                <w:sz w:val="24"/>
              </w:rPr>
            </w:r>
          </w:p>
        </w:tc>
        <w:tc>
          <w:tcPr>
            <w:tcW w:w="758" w:type="dxa"/>
          </w:tcPr>
          <w:p>
            <w:pPr>
              <w:pStyle w:val="0"/>
            </w:pPr>
            <w:r>
              <w:rPr>
                <w:sz w:val="24"/>
              </w:rPr>
            </w:r>
          </w:p>
        </w:tc>
        <w:tc>
          <w:tcPr>
            <w:tcW w:w="758" w:type="dxa"/>
          </w:tcPr>
          <w:p>
            <w:pPr>
              <w:pStyle w:val="0"/>
            </w:pPr>
            <w:r>
              <w:rPr>
                <w:sz w:val="24"/>
              </w:rPr>
            </w:r>
          </w:p>
        </w:tc>
        <w:tc>
          <w:tcPr>
            <w:tcW w:w="758" w:type="dxa"/>
          </w:tcPr>
          <w:p>
            <w:pPr>
              <w:pStyle w:val="0"/>
            </w:pPr>
            <w:r>
              <w:rPr>
                <w:sz w:val="24"/>
              </w:rPr>
            </w:r>
          </w:p>
        </w:tc>
        <w:tc>
          <w:tcPr>
            <w:tcW w:w="758" w:type="dxa"/>
          </w:tcPr>
          <w:p>
            <w:pPr>
              <w:pStyle w:val="0"/>
            </w:pPr>
            <w:r>
              <w:rPr>
                <w:sz w:val="24"/>
              </w:rPr>
            </w:r>
          </w:p>
        </w:tc>
        <w:tc>
          <w:tcPr>
            <w:tcW w:w="758" w:type="dxa"/>
          </w:tcPr>
          <w:p>
            <w:pPr>
              <w:pStyle w:val="0"/>
            </w:pPr>
            <w:r>
              <w:rPr>
                <w:sz w:val="24"/>
              </w:rPr>
            </w:r>
          </w:p>
        </w:tc>
        <w:tc>
          <w:tcPr>
            <w:tcW w:w="758" w:type="dxa"/>
          </w:tcPr>
          <w:p>
            <w:pPr>
              <w:pStyle w:val="0"/>
            </w:pPr>
            <w:r>
              <w:rPr>
                <w:sz w:val="24"/>
              </w:rPr>
            </w:r>
          </w:p>
        </w:tc>
        <w:tc>
          <w:tcPr>
            <w:tcW w:w="758" w:type="dxa"/>
          </w:tcPr>
          <w:p>
            <w:pPr>
              <w:pStyle w:val="0"/>
            </w:pPr>
            <w:r>
              <w:rPr>
                <w:sz w:val="24"/>
              </w:rPr>
            </w:r>
          </w:p>
        </w:tc>
        <w:tc>
          <w:tcPr>
            <w:tcW w:w="759" w:type="dxa"/>
          </w:tcPr>
          <w:p>
            <w:pPr>
              <w:pStyle w:val="0"/>
            </w:pPr>
            <w:r>
              <w:rPr>
                <w:sz w:val="24"/>
              </w:rPr>
            </w:r>
          </w:p>
        </w:tc>
        <w:tc>
          <w:tcPr>
            <w:tcW w:w="2211" w:type="dxa"/>
          </w:tcPr>
          <w:p>
            <w:pPr>
              <w:pStyle w:val="0"/>
            </w:pPr>
            <w:r>
              <w:rPr>
                <w:sz w:val="24"/>
              </w:rPr>
            </w:r>
          </w:p>
        </w:tc>
      </w:tr>
      <w:tr>
        <w:tblPrEx>
          <w:tblBorders>
            <w:right w:val="nil"/>
          </w:tblBorders>
        </w:tblPrEx>
        <w:tc>
          <w:tcPr>
            <w:tcW w:w="758" w:type="dxa"/>
          </w:tcPr>
          <w:p>
            <w:pPr>
              <w:pStyle w:val="0"/>
              <w:jc w:val="center"/>
            </w:pPr>
            <w:r>
              <w:rPr>
                <w:sz w:val="24"/>
              </w:rPr>
              <w:t xml:space="preserve">X</w:t>
            </w:r>
          </w:p>
        </w:tc>
        <w:tc>
          <w:tcPr>
            <w:tcW w:w="758" w:type="dxa"/>
          </w:tcPr>
          <w:p>
            <w:pPr>
              <w:pStyle w:val="0"/>
            </w:pPr>
            <w:r>
              <w:rPr>
                <w:sz w:val="24"/>
              </w:rPr>
            </w:r>
          </w:p>
        </w:tc>
        <w:tc>
          <w:tcPr>
            <w:tcW w:w="758" w:type="dxa"/>
          </w:tcPr>
          <w:p>
            <w:pPr>
              <w:pStyle w:val="0"/>
            </w:pPr>
            <w:r>
              <w:rPr>
                <w:sz w:val="24"/>
              </w:rPr>
            </w:r>
          </w:p>
        </w:tc>
        <w:tc>
          <w:tcPr>
            <w:tcW w:w="758" w:type="dxa"/>
          </w:tcPr>
          <w:p>
            <w:pPr>
              <w:pStyle w:val="0"/>
            </w:pPr>
            <w:r>
              <w:rPr>
                <w:sz w:val="24"/>
              </w:rPr>
            </w:r>
          </w:p>
        </w:tc>
        <w:tc>
          <w:tcPr>
            <w:tcW w:w="758" w:type="dxa"/>
          </w:tcPr>
          <w:p>
            <w:pPr>
              <w:pStyle w:val="0"/>
            </w:pPr>
            <w:r>
              <w:rPr>
                <w:sz w:val="24"/>
              </w:rPr>
            </w:r>
          </w:p>
        </w:tc>
        <w:tc>
          <w:tcPr>
            <w:tcW w:w="758" w:type="dxa"/>
          </w:tcPr>
          <w:p>
            <w:pPr>
              <w:pStyle w:val="0"/>
            </w:pPr>
            <w:r>
              <w:rPr>
                <w:sz w:val="24"/>
              </w:rPr>
            </w:r>
          </w:p>
        </w:tc>
        <w:tc>
          <w:tcPr>
            <w:tcW w:w="758" w:type="dxa"/>
          </w:tcPr>
          <w:p>
            <w:pPr>
              <w:pStyle w:val="0"/>
            </w:pPr>
            <w:r>
              <w:rPr>
                <w:sz w:val="24"/>
              </w:rPr>
            </w:r>
          </w:p>
        </w:tc>
        <w:tc>
          <w:tcPr>
            <w:tcW w:w="758" w:type="dxa"/>
          </w:tcPr>
          <w:p>
            <w:pPr>
              <w:pStyle w:val="0"/>
            </w:pPr>
            <w:r>
              <w:rPr>
                <w:sz w:val="24"/>
              </w:rPr>
            </w:r>
          </w:p>
        </w:tc>
        <w:tc>
          <w:tcPr>
            <w:tcW w:w="759" w:type="dxa"/>
          </w:tcPr>
          <w:p>
            <w:pPr>
              <w:pStyle w:val="0"/>
            </w:pPr>
            <w:r>
              <w:rPr>
                <w:sz w:val="24"/>
              </w:rPr>
            </w:r>
          </w:p>
        </w:tc>
        <w:tc>
          <w:tcPr>
            <w:tcW w:w="2211" w:type="dxa"/>
            <w:tcBorders>
              <w:bottom w:val="nil"/>
              <w:right w:val="nil"/>
            </w:tcBorders>
          </w:tcPr>
          <w:p>
            <w:pPr>
              <w:pStyle w:val="0"/>
            </w:pPr>
            <w:r>
              <w:rPr>
                <w:sz w:val="24"/>
              </w:rPr>
            </w:r>
          </w:p>
        </w:tc>
      </w:tr>
    </w:tbl>
    <w:p>
      <w:pPr>
        <w:pStyle w:val="0"/>
        <w:jc w:val="both"/>
      </w:pPr>
      <w:r>
        <w:rPr>
          <w:sz w:val="24"/>
        </w:rPr>
      </w:r>
    </w:p>
    <w:p>
      <w:pPr>
        <w:pStyle w:val="1"/>
        <w:jc w:val="both"/>
      </w:pPr>
      <w:r>
        <w:rPr>
          <w:sz w:val="20"/>
        </w:rPr>
        <w:t xml:space="preserve">           2.2. Лимиты бюджетных обязательств за счет связанных</w:t>
      </w:r>
    </w:p>
    <w:p>
      <w:pPr>
        <w:pStyle w:val="1"/>
        <w:jc w:val="both"/>
      </w:pPr>
      <w:r>
        <w:rPr>
          <w:sz w:val="20"/>
        </w:rPr>
        <w:t xml:space="preserve">              иностранных кредитов в текущем финансовом году</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984"/>
        <w:gridCol w:w="794"/>
        <w:gridCol w:w="964"/>
        <w:gridCol w:w="850"/>
        <w:gridCol w:w="850"/>
        <w:gridCol w:w="850"/>
        <w:gridCol w:w="964"/>
        <w:gridCol w:w="964"/>
        <w:gridCol w:w="850"/>
      </w:tblGrid>
      <w:tr>
        <w:tc>
          <w:tcPr>
            <w:tcW w:w="1984" w:type="dxa"/>
            <w:vMerge w:val="restart"/>
          </w:tcPr>
          <w:p>
            <w:pPr>
              <w:pStyle w:val="0"/>
              <w:jc w:val="center"/>
            </w:pPr>
            <w:r>
              <w:rPr>
                <w:sz w:val="24"/>
              </w:rPr>
              <w:t xml:space="preserve">Код объекта капитального вложения (мероприятия по информатизации)</w:t>
            </w:r>
          </w:p>
        </w:tc>
        <w:tc>
          <w:tcPr>
            <w:tcW w:w="794" w:type="dxa"/>
            <w:vMerge w:val="restart"/>
          </w:tcPr>
          <w:p>
            <w:pPr>
              <w:pStyle w:val="0"/>
              <w:jc w:val="center"/>
            </w:pPr>
            <w:r>
              <w:rPr>
                <w:sz w:val="24"/>
              </w:rPr>
              <w:t xml:space="preserve">Код по БК</w:t>
            </w:r>
          </w:p>
        </w:tc>
        <w:tc>
          <w:tcPr>
            <w:tcW w:w="964" w:type="dxa"/>
            <w:vMerge w:val="restart"/>
          </w:tcPr>
          <w:p>
            <w:pPr>
              <w:pStyle w:val="0"/>
              <w:jc w:val="center"/>
            </w:pPr>
            <w:r>
              <w:rPr>
                <w:sz w:val="24"/>
              </w:rPr>
              <w:t xml:space="preserve">Код строки</w:t>
            </w:r>
          </w:p>
        </w:tc>
        <w:tc>
          <w:tcPr>
            <w:gridSpan w:val="2"/>
            <w:tcW w:w="1700" w:type="dxa"/>
          </w:tcPr>
          <w:p>
            <w:pPr>
              <w:pStyle w:val="0"/>
              <w:jc w:val="center"/>
            </w:pPr>
            <w:r>
              <w:rPr>
                <w:sz w:val="24"/>
              </w:rPr>
              <w:t xml:space="preserve">Получено</w:t>
            </w:r>
          </w:p>
        </w:tc>
        <w:tc>
          <w:tcPr>
            <w:gridSpan w:val="2"/>
            <w:tcW w:w="1814" w:type="dxa"/>
          </w:tcPr>
          <w:p>
            <w:pPr>
              <w:pStyle w:val="0"/>
              <w:jc w:val="center"/>
            </w:pPr>
            <w:r>
              <w:rPr>
                <w:sz w:val="24"/>
              </w:rPr>
              <w:t xml:space="preserve">Распределено</w:t>
            </w:r>
          </w:p>
        </w:tc>
        <w:tc>
          <w:tcPr>
            <w:gridSpan w:val="2"/>
            <w:tcW w:w="1814" w:type="dxa"/>
          </w:tcPr>
          <w:p>
            <w:pPr>
              <w:pStyle w:val="0"/>
              <w:jc w:val="center"/>
            </w:pPr>
            <w:r>
              <w:rPr>
                <w:sz w:val="24"/>
              </w:rPr>
              <w:t xml:space="preserve">Подлежит распределению</w:t>
            </w:r>
          </w:p>
        </w:tc>
      </w:tr>
      <w:tr>
        <w:tc>
          <w:tcPr>
            <w:vMerge w:val="continue"/>
          </w:tcPr>
          <w:p/>
        </w:tc>
        <w:tc>
          <w:tcPr>
            <w:vMerge w:val="continue"/>
          </w:tcPr>
          <w:p/>
        </w:tc>
        <w:tc>
          <w:tcPr>
            <w:vMerge w:val="continue"/>
          </w:tcPr>
          <w:p/>
        </w:tc>
        <w:tc>
          <w:tcPr>
            <w:tcW w:w="850" w:type="dxa"/>
          </w:tcPr>
          <w:p>
            <w:pPr>
              <w:pStyle w:val="0"/>
              <w:jc w:val="center"/>
            </w:pPr>
            <w:r>
              <w:rPr>
                <w:sz w:val="24"/>
              </w:rPr>
              <w:t xml:space="preserve">на ____ год</w:t>
            </w:r>
          </w:p>
        </w:tc>
        <w:tc>
          <w:tcPr>
            <w:tcW w:w="850" w:type="dxa"/>
          </w:tcPr>
          <w:p>
            <w:pPr>
              <w:pStyle w:val="0"/>
              <w:jc w:val="center"/>
            </w:pPr>
            <w:r>
              <w:rPr>
                <w:sz w:val="24"/>
              </w:rPr>
              <w:t xml:space="preserve">на ____ год</w:t>
            </w:r>
          </w:p>
        </w:tc>
        <w:tc>
          <w:tcPr>
            <w:tcW w:w="850" w:type="dxa"/>
          </w:tcPr>
          <w:p>
            <w:pPr>
              <w:pStyle w:val="0"/>
              <w:jc w:val="center"/>
            </w:pPr>
            <w:r>
              <w:rPr>
                <w:sz w:val="24"/>
              </w:rPr>
              <w:t xml:space="preserve">на ____ год</w:t>
            </w:r>
          </w:p>
        </w:tc>
        <w:tc>
          <w:tcPr>
            <w:tcW w:w="964" w:type="dxa"/>
          </w:tcPr>
          <w:p>
            <w:pPr>
              <w:pStyle w:val="0"/>
              <w:jc w:val="center"/>
            </w:pPr>
            <w:r>
              <w:rPr>
                <w:sz w:val="24"/>
              </w:rPr>
              <w:t xml:space="preserve">на ____ год</w:t>
            </w:r>
          </w:p>
        </w:tc>
        <w:tc>
          <w:tcPr>
            <w:tcW w:w="964" w:type="dxa"/>
          </w:tcPr>
          <w:p>
            <w:pPr>
              <w:pStyle w:val="0"/>
              <w:jc w:val="center"/>
            </w:pPr>
            <w:r>
              <w:rPr>
                <w:sz w:val="24"/>
              </w:rPr>
              <w:t xml:space="preserve">на ____ год</w:t>
            </w:r>
          </w:p>
        </w:tc>
        <w:tc>
          <w:tcPr>
            <w:tcW w:w="850" w:type="dxa"/>
          </w:tcPr>
          <w:p>
            <w:pPr>
              <w:pStyle w:val="0"/>
              <w:jc w:val="center"/>
            </w:pPr>
            <w:r>
              <w:rPr>
                <w:sz w:val="24"/>
              </w:rPr>
              <w:t xml:space="preserve">на ____ год</w:t>
            </w:r>
          </w:p>
        </w:tc>
      </w:tr>
      <w:tr>
        <w:tc>
          <w:tcPr>
            <w:tcW w:w="1984" w:type="dxa"/>
          </w:tcPr>
          <w:p>
            <w:pPr>
              <w:pStyle w:val="0"/>
              <w:jc w:val="center"/>
            </w:pPr>
            <w:r>
              <w:rPr>
                <w:sz w:val="24"/>
              </w:rPr>
              <w:t xml:space="preserve">1</w:t>
            </w:r>
          </w:p>
        </w:tc>
        <w:tc>
          <w:tcPr>
            <w:tcW w:w="794" w:type="dxa"/>
          </w:tcPr>
          <w:p>
            <w:pPr>
              <w:pStyle w:val="0"/>
              <w:jc w:val="center"/>
            </w:pPr>
            <w:r>
              <w:rPr>
                <w:sz w:val="24"/>
              </w:rPr>
              <w:t xml:space="preserve">2</w:t>
            </w:r>
          </w:p>
        </w:tc>
        <w:tc>
          <w:tcPr>
            <w:tcW w:w="964" w:type="dxa"/>
          </w:tcPr>
          <w:p>
            <w:pPr>
              <w:pStyle w:val="0"/>
              <w:jc w:val="center"/>
            </w:pPr>
            <w:r>
              <w:rPr>
                <w:sz w:val="24"/>
              </w:rPr>
              <w:t xml:space="preserve">3</w:t>
            </w:r>
          </w:p>
        </w:tc>
        <w:tc>
          <w:tcPr>
            <w:tcW w:w="850" w:type="dxa"/>
          </w:tcPr>
          <w:p>
            <w:pPr>
              <w:pStyle w:val="0"/>
              <w:jc w:val="center"/>
            </w:pPr>
            <w:r>
              <w:rPr>
                <w:sz w:val="24"/>
              </w:rPr>
              <w:t xml:space="preserve">4</w:t>
            </w:r>
          </w:p>
        </w:tc>
        <w:tc>
          <w:tcPr>
            <w:tcW w:w="850" w:type="dxa"/>
          </w:tcPr>
          <w:p>
            <w:pPr>
              <w:pStyle w:val="0"/>
              <w:jc w:val="center"/>
            </w:pPr>
            <w:r>
              <w:rPr>
                <w:sz w:val="24"/>
              </w:rPr>
              <w:t xml:space="preserve">5</w:t>
            </w:r>
          </w:p>
        </w:tc>
        <w:tc>
          <w:tcPr>
            <w:tcW w:w="850" w:type="dxa"/>
          </w:tcPr>
          <w:p>
            <w:pPr>
              <w:pStyle w:val="0"/>
              <w:jc w:val="center"/>
            </w:pPr>
            <w:r>
              <w:rPr>
                <w:sz w:val="24"/>
              </w:rPr>
              <w:t xml:space="preserve">6</w:t>
            </w:r>
          </w:p>
        </w:tc>
        <w:tc>
          <w:tcPr>
            <w:tcW w:w="964" w:type="dxa"/>
          </w:tcPr>
          <w:p>
            <w:pPr>
              <w:pStyle w:val="0"/>
              <w:jc w:val="center"/>
            </w:pPr>
            <w:r>
              <w:rPr>
                <w:sz w:val="24"/>
              </w:rPr>
              <w:t xml:space="preserve">7</w:t>
            </w:r>
          </w:p>
        </w:tc>
        <w:tc>
          <w:tcPr>
            <w:tcW w:w="964" w:type="dxa"/>
          </w:tcPr>
          <w:p>
            <w:pPr>
              <w:pStyle w:val="0"/>
              <w:jc w:val="center"/>
            </w:pPr>
            <w:r>
              <w:rPr>
                <w:sz w:val="24"/>
              </w:rPr>
              <w:t xml:space="preserve">8</w:t>
            </w:r>
          </w:p>
        </w:tc>
        <w:tc>
          <w:tcPr>
            <w:tcW w:w="850" w:type="dxa"/>
          </w:tcPr>
          <w:p>
            <w:pPr>
              <w:pStyle w:val="0"/>
              <w:jc w:val="center"/>
            </w:pPr>
            <w:r>
              <w:rPr>
                <w:sz w:val="24"/>
              </w:rPr>
              <w:t xml:space="preserve">9</w:t>
            </w:r>
          </w:p>
        </w:tc>
      </w:tr>
      <w:tr>
        <w:tc>
          <w:tcPr>
            <w:tcW w:w="1984" w:type="dxa"/>
          </w:tcPr>
          <w:p>
            <w:pPr>
              <w:pStyle w:val="0"/>
            </w:pPr>
            <w:r>
              <w:rPr>
                <w:sz w:val="24"/>
              </w:rPr>
            </w:r>
          </w:p>
        </w:tc>
        <w:tc>
          <w:tcPr>
            <w:tcW w:w="794" w:type="dxa"/>
          </w:tcPr>
          <w:p>
            <w:pPr>
              <w:pStyle w:val="0"/>
            </w:pPr>
            <w:r>
              <w:rPr>
                <w:sz w:val="24"/>
              </w:rPr>
            </w:r>
          </w:p>
        </w:tc>
        <w:tc>
          <w:tcPr>
            <w:tcW w:w="964" w:type="dxa"/>
          </w:tcPr>
          <w:p>
            <w:pPr>
              <w:pStyle w:val="0"/>
            </w:pPr>
            <w:r>
              <w:rPr>
                <w:sz w:val="24"/>
              </w:rPr>
            </w:r>
          </w:p>
        </w:tc>
        <w:tc>
          <w:tcPr>
            <w:tcW w:w="850" w:type="dxa"/>
          </w:tcPr>
          <w:p>
            <w:pPr>
              <w:pStyle w:val="0"/>
            </w:pPr>
            <w:r>
              <w:rPr>
                <w:sz w:val="24"/>
              </w:rPr>
            </w:r>
          </w:p>
        </w:tc>
        <w:tc>
          <w:tcPr>
            <w:tcW w:w="850"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64" w:type="dxa"/>
          </w:tcPr>
          <w:p>
            <w:pPr>
              <w:pStyle w:val="0"/>
            </w:pPr>
            <w:r>
              <w:rPr>
                <w:sz w:val="24"/>
              </w:rPr>
            </w:r>
          </w:p>
        </w:tc>
        <w:tc>
          <w:tcPr>
            <w:tcW w:w="850" w:type="dxa"/>
          </w:tcPr>
          <w:p>
            <w:pPr>
              <w:pStyle w:val="0"/>
            </w:pPr>
            <w:r>
              <w:rPr>
                <w:sz w:val="24"/>
              </w:rPr>
            </w:r>
          </w:p>
        </w:tc>
      </w:tr>
      <w:tr>
        <w:tc>
          <w:tcPr>
            <w:tcW w:w="1984" w:type="dxa"/>
          </w:tcPr>
          <w:p>
            <w:pPr>
              <w:pStyle w:val="0"/>
            </w:pPr>
            <w:r>
              <w:rPr>
                <w:sz w:val="24"/>
              </w:rPr>
            </w:r>
          </w:p>
        </w:tc>
        <w:tc>
          <w:tcPr>
            <w:tcW w:w="794" w:type="dxa"/>
          </w:tcPr>
          <w:p>
            <w:pPr>
              <w:pStyle w:val="0"/>
            </w:pPr>
            <w:r>
              <w:rPr>
                <w:sz w:val="24"/>
              </w:rPr>
            </w:r>
          </w:p>
        </w:tc>
        <w:tc>
          <w:tcPr>
            <w:tcW w:w="964" w:type="dxa"/>
          </w:tcPr>
          <w:p>
            <w:pPr>
              <w:pStyle w:val="0"/>
            </w:pPr>
            <w:r>
              <w:rPr>
                <w:sz w:val="24"/>
              </w:rPr>
            </w:r>
          </w:p>
        </w:tc>
        <w:tc>
          <w:tcPr>
            <w:tcW w:w="850" w:type="dxa"/>
          </w:tcPr>
          <w:p>
            <w:pPr>
              <w:pStyle w:val="0"/>
            </w:pPr>
            <w:r>
              <w:rPr>
                <w:sz w:val="24"/>
              </w:rPr>
            </w:r>
          </w:p>
        </w:tc>
        <w:tc>
          <w:tcPr>
            <w:tcW w:w="850"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64" w:type="dxa"/>
          </w:tcPr>
          <w:p>
            <w:pPr>
              <w:pStyle w:val="0"/>
            </w:pPr>
            <w:r>
              <w:rPr>
                <w:sz w:val="24"/>
              </w:rPr>
            </w:r>
          </w:p>
        </w:tc>
        <w:tc>
          <w:tcPr>
            <w:tcW w:w="850" w:type="dxa"/>
          </w:tcPr>
          <w:p>
            <w:pPr>
              <w:pStyle w:val="0"/>
            </w:pPr>
            <w:r>
              <w:rPr>
                <w:sz w:val="24"/>
              </w:rPr>
            </w:r>
          </w:p>
        </w:tc>
      </w:tr>
      <w:tr>
        <w:tc>
          <w:tcPr>
            <w:tcW w:w="1984" w:type="dxa"/>
            <w:tcBorders>
              <w:bottom w:val="nil"/>
              <w:right w:val="nil"/>
            </w:tcBorders>
          </w:tcPr>
          <w:p>
            <w:pPr>
              <w:pStyle w:val="0"/>
            </w:pPr>
            <w:r>
              <w:rPr>
                <w:sz w:val="24"/>
              </w:rPr>
            </w:r>
          </w:p>
        </w:tc>
        <w:tc>
          <w:tcPr>
            <w:tcW w:w="794" w:type="dxa"/>
            <w:tcBorders>
              <w:left w:val="nil"/>
              <w:bottom w:val="nil"/>
              <w:right w:val="nil"/>
            </w:tcBorders>
          </w:tcPr>
          <w:p>
            <w:pPr>
              <w:pStyle w:val="0"/>
            </w:pPr>
            <w:r>
              <w:rPr>
                <w:sz w:val="24"/>
              </w:rPr>
            </w:r>
          </w:p>
        </w:tc>
        <w:tc>
          <w:tcPr>
            <w:tcW w:w="964" w:type="dxa"/>
            <w:tcBorders>
              <w:left w:val="nil"/>
              <w:bottom w:val="nil"/>
            </w:tcBorders>
          </w:tcPr>
          <w:p>
            <w:pPr>
              <w:pStyle w:val="0"/>
              <w:jc w:val="right"/>
            </w:pPr>
            <w:r>
              <w:rPr>
                <w:sz w:val="24"/>
              </w:rPr>
              <w:t xml:space="preserve">Итого</w:t>
            </w:r>
          </w:p>
        </w:tc>
        <w:tc>
          <w:tcPr>
            <w:tcW w:w="850" w:type="dxa"/>
          </w:tcPr>
          <w:p>
            <w:pPr>
              <w:pStyle w:val="0"/>
            </w:pPr>
            <w:r>
              <w:rPr>
                <w:sz w:val="24"/>
              </w:rPr>
            </w:r>
          </w:p>
        </w:tc>
        <w:tc>
          <w:tcPr>
            <w:tcW w:w="850"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64" w:type="dxa"/>
          </w:tcPr>
          <w:p>
            <w:pPr>
              <w:pStyle w:val="0"/>
            </w:pPr>
            <w:r>
              <w:rPr>
                <w:sz w:val="24"/>
              </w:rPr>
            </w:r>
          </w:p>
        </w:tc>
        <w:tc>
          <w:tcPr>
            <w:tcW w:w="850" w:type="dxa"/>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20"/>
        <w:gridCol w:w="1191"/>
        <w:gridCol w:w="1020"/>
        <w:gridCol w:w="1077"/>
        <w:gridCol w:w="1020"/>
        <w:gridCol w:w="3742"/>
      </w:tblGrid>
      <w:tr>
        <w:tc>
          <w:tcPr>
            <w:tcW w:w="1020" w:type="dxa"/>
            <w:vMerge w:val="restart"/>
          </w:tcPr>
          <w:p>
            <w:pPr>
              <w:pStyle w:val="0"/>
              <w:jc w:val="center"/>
            </w:pPr>
            <w:r>
              <w:rPr>
                <w:sz w:val="24"/>
              </w:rPr>
              <w:t xml:space="preserve">Код строки</w:t>
            </w:r>
          </w:p>
        </w:tc>
        <w:tc>
          <w:tcPr>
            <w:gridSpan w:val="2"/>
            <w:tcW w:w="2211" w:type="dxa"/>
          </w:tcPr>
          <w:p>
            <w:pPr>
              <w:pStyle w:val="0"/>
              <w:jc w:val="center"/>
            </w:pPr>
            <w:r>
              <w:rPr>
                <w:sz w:val="24"/>
              </w:rPr>
              <w:t xml:space="preserve">Заблокировано</w:t>
            </w:r>
          </w:p>
        </w:tc>
        <w:tc>
          <w:tcPr>
            <w:gridSpan w:val="2"/>
            <w:tcW w:w="2097" w:type="dxa"/>
          </w:tcPr>
          <w:p>
            <w:pPr>
              <w:pStyle w:val="0"/>
              <w:jc w:val="center"/>
            </w:pPr>
            <w:r>
              <w:rPr>
                <w:sz w:val="24"/>
              </w:rPr>
              <w:t xml:space="preserve">Подлежит распределению с учетом блокировки</w:t>
            </w:r>
          </w:p>
        </w:tc>
        <w:tc>
          <w:tcPr>
            <w:tcW w:w="3742" w:type="dxa"/>
            <w:vMerge w:val="restart"/>
          </w:tcPr>
          <w:p>
            <w:pPr>
              <w:pStyle w:val="0"/>
              <w:jc w:val="center"/>
            </w:pPr>
            <w:r>
              <w:rPr>
                <w:sz w:val="24"/>
              </w:rPr>
              <w:t xml:space="preserve">Примечание</w:t>
            </w:r>
          </w:p>
        </w:tc>
      </w:tr>
      <w:tr>
        <w:tc>
          <w:tcPr>
            <w:vMerge w:val="continue"/>
          </w:tcPr>
          <w:p/>
        </w:tc>
        <w:tc>
          <w:tcPr>
            <w:tcW w:w="1191" w:type="dxa"/>
          </w:tcPr>
          <w:p>
            <w:pPr>
              <w:pStyle w:val="0"/>
              <w:jc w:val="center"/>
            </w:pPr>
            <w:r>
              <w:rPr>
                <w:sz w:val="24"/>
              </w:rPr>
              <w:t xml:space="preserve">на ____ год</w:t>
            </w:r>
          </w:p>
        </w:tc>
        <w:tc>
          <w:tcPr>
            <w:tcW w:w="1020" w:type="dxa"/>
          </w:tcPr>
          <w:p>
            <w:pPr>
              <w:pStyle w:val="0"/>
              <w:jc w:val="center"/>
            </w:pPr>
            <w:r>
              <w:rPr>
                <w:sz w:val="24"/>
              </w:rPr>
              <w:t xml:space="preserve">на ____ год</w:t>
            </w:r>
          </w:p>
        </w:tc>
        <w:tc>
          <w:tcPr>
            <w:tcW w:w="1077" w:type="dxa"/>
          </w:tcPr>
          <w:p>
            <w:pPr>
              <w:pStyle w:val="0"/>
              <w:jc w:val="center"/>
            </w:pPr>
            <w:r>
              <w:rPr>
                <w:sz w:val="24"/>
              </w:rPr>
              <w:t xml:space="preserve">на ____ год</w:t>
            </w:r>
          </w:p>
        </w:tc>
        <w:tc>
          <w:tcPr>
            <w:tcW w:w="1020" w:type="dxa"/>
          </w:tcPr>
          <w:p>
            <w:pPr>
              <w:pStyle w:val="0"/>
              <w:jc w:val="center"/>
            </w:pPr>
            <w:r>
              <w:rPr>
                <w:sz w:val="24"/>
              </w:rPr>
              <w:t xml:space="preserve">на ____ год</w:t>
            </w:r>
          </w:p>
        </w:tc>
        <w:tc>
          <w:tcPr>
            <w:vMerge w:val="continue"/>
          </w:tcPr>
          <w:p/>
        </w:tc>
      </w:tr>
      <w:tr>
        <w:tc>
          <w:tcPr>
            <w:tcW w:w="1020" w:type="dxa"/>
          </w:tcPr>
          <w:p>
            <w:pPr>
              <w:pStyle w:val="0"/>
              <w:jc w:val="center"/>
            </w:pPr>
            <w:r>
              <w:rPr>
                <w:sz w:val="24"/>
              </w:rPr>
              <w:t xml:space="preserve">3</w:t>
            </w:r>
          </w:p>
        </w:tc>
        <w:tc>
          <w:tcPr>
            <w:tcW w:w="1191" w:type="dxa"/>
          </w:tcPr>
          <w:p>
            <w:pPr>
              <w:pStyle w:val="0"/>
              <w:jc w:val="center"/>
            </w:pPr>
            <w:r>
              <w:rPr>
                <w:sz w:val="24"/>
              </w:rPr>
              <w:t xml:space="preserve">10</w:t>
            </w:r>
          </w:p>
        </w:tc>
        <w:tc>
          <w:tcPr>
            <w:tcW w:w="1020" w:type="dxa"/>
          </w:tcPr>
          <w:p>
            <w:pPr>
              <w:pStyle w:val="0"/>
              <w:jc w:val="center"/>
            </w:pPr>
            <w:r>
              <w:rPr>
                <w:sz w:val="24"/>
              </w:rPr>
              <w:t xml:space="preserve">11</w:t>
            </w:r>
          </w:p>
        </w:tc>
        <w:tc>
          <w:tcPr>
            <w:tcW w:w="1077" w:type="dxa"/>
          </w:tcPr>
          <w:p>
            <w:pPr>
              <w:pStyle w:val="0"/>
              <w:jc w:val="center"/>
            </w:pPr>
            <w:r>
              <w:rPr>
                <w:sz w:val="24"/>
              </w:rPr>
              <w:t xml:space="preserve">12</w:t>
            </w:r>
          </w:p>
        </w:tc>
        <w:tc>
          <w:tcPr>
            <w:tcW w:w="1020" w:type="dxa"/>
          </w:tcPr>
          <w:p>
            <w:pPr>
              <w:pStyle w:val="0"/>
              <w:jc w:val="center"/>
            </w:pPr>
            <w:r>
              <w:rPr>
                <w:sz w:val="24"/>
              </w:rPr>
              <w:t xml:space="preserve">13</w:t>
            </w:r>
          </w:p>
        </w:tc>
        <w:tc>
          <w:tcPr>
            <w:tcW w:w="3742" w:type="dxa"/>
          </w:tcPr>
          <w:p>
            <w:pPr>
              <w:pStyle w:val="0"/>
              <w:jc w:val="center"/>
            </w:pPr>
            <w:r>
              <w:rPr>
                <w:sz w:val="24"/>
              </w:rPr>
              <w:t xml:space="preserve">14</w:t>
            </w:r>
          </w:p>
        </w:tc>
      </w:tr>
      <w:tr>
        <w:tc>
          <w:tcPr>
            <w:tcW w:w="1020" w:type="dxa"/>
          </w:tcPr>
          <w:p>
            <w:pPr>
              <w:pStyle w:val="0"/>
            </w:pPr>
            <w:r>
              <w:rPr>
                <w:sz w:val="24"/>
              </w:rPr>
            </w:r>
          </w:p>
        </w:tc>
        <w:tc>
          <w:tcPr>
            <w:tcW w:w="1191" w:type="dxa"/>
          </w:tcPr>
          <w:p>
            <w:pPr>
              <w:pStyle w:val="0"/>
            </w:pPr>
            <w:r>
              <w:rPr>
                <w:sz w:val="24"/>
              </w:rPr>
            </w:r>
          </w:p>
        </w:tc>
        <w:tc>
          <w:tcPr>
            <w:tcW w:w="1020" w:type="dxa"/>
          </w:tcPr>
          <w:p>
            <w:pPr>
              <w:pStyle w:val="0"/>
            </w:pPr>
            <w:r>
              <w:rPr>
                <w:sz w:val="24"/>
              </w:rPr>
            </w:r>
          </w:p>
        </w:tc>
        <w:tc>
          <w:tcPr>
            <w:tcW w:w="1077" w:type="dxa"/>
          </w:tcPr>
          <w:p>
            <w:pPr>
              <w:pStyle w:val="0"/>
            </w:pPr>
            <w:r>
              <w:rPr>
                <w:sz w:val="24"/>
              </w:rPr>
            </w:r>
          </w:p>
        </w:tc>
        <w:tc>
          <w:tcPr>
            <w:tcW w:w="1020" w:type="dxa"/>
          </w:tcPr>
          <w:p>
            <w:pPr>
              <w:pStyle w:val="0"/>
            </w:pPr>
            <w:r>
              <w:rPr>
                <w:sz w:val="24"/>
              </w:rPr>
            </w:r>
          </w:p>
        </w:tc>
        <w:tc>
          <w:tcPr>
            <w:tcW w:w="3742" w:type="dxa"/>
          </w:tcPr>
          <w:p>
            <w:pPr>
              <w:pStyle w:val="0"/>
            </w:pPr>
            <w:r>
              <w:rPr>
                <w:sz w:val="24"/>
              </w:rPr>
            </w:r>
          </w:p>
        </w:tc>
      </w:tr>
      <w:tr>
        <w:tc>
          <w:tcPr>
            <w:tcW w:w="1020" w:type="dxa"/>
          </w:tcPr>
          <w:p>
            <w:pPr>
              <w:pStyle w:val="0"/>
            </w:pPr>
            <w:r>
              <w:rPr>
                <w:sz w:val="24"/>
              </w:rPr>
            </w:r>
          </w:p>
        </w:tc>
        <w:tc>
          <w:tcPr>
            <w:tcW w:w="1191" w:type="dxa"/>
          </w:tcPr>
          <w:p>
            <w:pPr>
              <w:pStyle w:val="0"/>
            </w:pPr>
            <w:r>
              <w:rPr>
                <w:sz w:val="24"/>
              </w:rPr>
            </w:r>
          </w:p>
        </w:tc>
        <w:tc>
          <w:tcPr>
            <w:tcW w:w="1020" w:type="dxa"/>
          </w:tcPr>
          <w:p>
            <w:pPr>
              <w:pStyle w:val="0"/>
            </w:pPr>
            <w:r>
              <w:rPr>
                <w:sz w:val="24"/>
              </w:rPr>
            </w:r>
          </w:p>
        </w:tc>
        <w:tc>
          <w:tcPr>
            <w:tcW w:w="1077" w:type="dxa"/>
          </w:tcPr>
          <w:p>
            <w:pPr>
              <w:pStyle w:val="0"/>
            </w:pPr>
            <w:r>
              <w:rPr>
                <w:sz w:val="24"/>
              </w:rPr>
            </w:r>
          </w:p>
        </w:tc>
        <w:tc>
          <w:tcPr>
            <w:tcW w:w="1020" w:type="dxa"/>
          </w:tcPr>
          <w:p>
            <w:pPr>
              <w:pStyle w:val="0"/>
            </w:pPr>
            <w:r>
              <w:rPr>
                <w:sz w:val="24"/>
              </w:rPr>
            </w:r>
          </w:p>
        </w:tc>
        <w:tc>
          <w:tcPr>
            <w:tcW w:w="3742" w:type="dxa"/>
          </w:tcPr>
          <w:p>
            <w:pPr>
              <w:pStyle w:val="0"/>
            </w:pPr>
            <w:r>
              <w:rPr>
                <w:sz w:val="24"/>
              </w:rPr>
            </w:r>
          </w:p>
        </w:tc>
      </w:tr>
      <w:tr>
        <w:tblPrEx>
          <w:tblBorders>
            <w:right w:val="nil"/>
          </w:tblBorders>
        </w:tblPrEx>
        <w:tc>
          <w:tcPr>
            <w:tcW w:w="1020" w:type="dxa"/>
          </w:tcPr>
          <w:p>
            <w:pPr>
              <w:pStyle w:val="0"/>
              <w:jc w:val="center"/>
            </w:pPr>
            <w:r>
              <w:rPr>
                <w:sz w:val="24"/>
              </w:rPr>
              <w:t xml:space="preserve">X</w:t>
            </w:r>
          </w:p>
        </w:tc>
        <w:tc>
          <w:tcPr>
            <w:tcW w:w="1191" w:type="dxa"/>
          </w:tcPr>
          <w:p>
            <w:pPr>
              <w:pStyle w:val="0"/>
            </w:pPr>
            <w:r>
              <w:rPr>
                <w:sz w:val="24"/>
              </w:rPr>
            </w:r>
          </w:p>
        </w:tc>
        <w:tc>
          <w:tcPr>
            <w:tcW w:w="1020" w:type="dxa"/>
          </w:tcPr>
          <w:p>
            <w:pPr>
              <w:pStyle w:val="0"/>
            </w:pPr>
            <w:r>
              <w:rPr>
                <w:sz w:val="24"/>
              </w:rPr>
            </w:r>
          </w:p>
        </w:tc>
        <w:tc>
          <w:tcPr>
            <w:tcW w:w="1077" w:type="dxa"/>
          </w:tcPr>
          <w:p>
            <w:pPr>
              <w:pStyle w:val="0"/>
            </w:pPr>
            <w:r>
              <w:rPr>
                <w:sz w:val="24"/>
              </w:rPr>
            </w:r>
          </w:p>
        </w:tc>
        <w:tc>
          <w:tcPr>
            <w:tcW w:w="1020" w:type="dxa"/>
          </w:tcPr>
          <w:p>
            <w:pPr>
              <w:pStyle w:val="0"/>
            </w:pPr>
            <w:r>
              <w:rPr>
                <w:sz w:val="24"/>
              </w:rPr>
            </w:r>
          </w:p>
        </w:tc>
        <w:tc>
          <w:tcPr>
            <w:tcW w:w="3742" w:type="dxa"/>
            <w:tcBorders>
              <w:bottom w:val="nil"/>
              <w:right w:val="nil"/>
            </w:tcBorders>
          </w:tcPr>
          <w:p>
            <w:pPr>
              <w:pStyle w:val="0"/>
            </w:pPr>
            <w:r>
              <w:rPr>
                <w:sz w:val="24"/>
              </w:rPr>
            </w:r>
          </w:p>
        </w:tc>
      </w:tr>
    </w:tbl>
    <w:p>
      <w:pPr>
        <w:pStyle w:val="0"/>
        <w:jc w:val="both"/>
      </w:pPr>
      <w:r>
        <w:rPr>
          <w:sz w:val="24"/>
        </w:rPr>
      </w:r>
    </w:p>
    <w:p>
      <w:pPr>
        <w:pStyle w:val="1"/>
        <w:jc w:val="both"/>
      </w:pPr>
      <w:r>
        <w:rPr>
          <w:sz w:val="20"/>
        </w:rPr>
        <w:t xml:space="preserve">          2.3. Лимиты бюджетных обязательств в иностранной валюте</w:t>
      </w:r>
    </w:p>
    <w:p>
      <w:pPr>
        <w:pStyle w:val="1"/>
        <w:jc w:val="both"/>
      </w:pPr>
      <w:r>
        <w:rPr>
          <w:sz w:val="20"/>
        </w:rPr>
        <w:t xml:space="preserve">            в текущем финансовом году (в рублевом эквиваленте)</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984"/>
        <w:gridCol w:w="794"/>
        <w:gridCol w:w="850"/>
        <w:gridCol w:w="850"/>
        <w:gridCol w:w="850"/>
        <w:gridCol w:w="907"/>
        <w:gridCol w:w="907"/>
        <w:gridCol w:w="850"/>
        <w:gridCol w:w="1077"/>
      </w:tblGrid>
      <w:tr>
        <w:tc>
          <w:tcPr>
            <w:tcW w:w="1984" w:type="dxa"/>
            <w:vMerge w:val="restart"/>
          </w:tcPr>
          <w:p>
            <w:pPr>
              <w:pStyle w:val="0"/>
              <w:jc w:val="center"/>
            </w:pPr>
            <w:r>
              <w:rPr>
                <w:sz w:val="24"/>
              </w:rPr>
              <w:t xml:space="preserve">Код объекта капитального вложения (мероприятия по информатизации)</w:t>
            </w:r>
          </w:p>
        </w:tc>
        <w:tc>
          <w:tcPr>
            <w:tcW w:w="794" w:type="dxa"/>
            <w:vMerge w:val="restart"/>
          </w:tcPr>
          <w:p>
            <w:pPr>
              <w:pStyle w:val="0"/>
              <w:jc w:val="center"/>
            </w:pPr>
            <w:r>
              <w:rPr>
                <w:sz w:val="24"/>
              </w:rPr>
              <w:t xml:space="preserve">Код по БК</w:t>
            </w:r>
          </w:p>
        </w:tc>
        <w:tc>
          <w:tcPr>
            <w:gridSpan w:val="2"/>
            <w:tcW w:w="1700" w:type="dxa"/>
          </w:tcPr>
          <w:p>
            <w:pPr>
              <w:pStyle w:val="0"/>
              <w:jc w:val="center"/>
            </w:pPr>
            <w:r>
              <w:rPr>
                <w:sz w:val="24"/>
              </w:rPr>
              <w:t xml:space="preserve">Получено</w:t>
            </w:r>
          </w:p>
        </w:tc>
        <w:tc>
          <w:tcPr>
            <w:gridSpan w:val="2"/>
            <w:tcW w:w="1757" w:type="dxa"/>
          </w:tcPr>
          <w:p>
            <w:pPr>
              <w:pStyle w:val="0"/>
              <w:jc w:val="center"/>
            </w:pPr>
            <w:r>
              <w:rPr>
                <w:sz w:val="24"/>
              </w:rPr>
              <w:t xml:space="preserve">Распределено</w:t>
            </w:r>
          </w:p>
        </w:tc>
        <w:tc>
          <w:tcPr>
            <w:gridSpan w:val="2"/>
            <w:tcW w:w="1757" w:type="dxa"/>
          </w:tcPr>
          <w:p>
            <w:pPr>
              <w:pStyle w:val="0"/>
              <w:jc w:val="center"/>
            </w:pPr>
            <w:r>
              <w:rPr>
                <w:sz w:val="24"/>
              </w:rPr>
              <w:t xml:space="preserve">Подлежит распределению</w:t>
            </w:r>
          </w:p>
        </w:tc>
        <w:tc>
          <w:tcPr>
            <w:tcW w:w="1077" w:type="dxa"/>
            <w:vMerge w:val="restart"/>
          </w:tcPr>
          <w:p>
            <w:pPr>
              <w:pStyle w:val="0"/>
              <w:jc w:val="center"/>
            </w:pPr>
            <w:r>
              <w:rPr>
                <w:sz w:val="24"/>
              </w:rPr>
              <w:t xml:space="preserve">Примечание</w:t>
            </w:r>
          </w:p>
        </w:tc>
      </w:tr>
      <w:tr>
        <w:tc>
          <w:tcPr>
            <w:vMerge w:val="continue"/>
          </w:tcPr>
          <w:p/>
        </w:tc>
        <w:tc>
          <w:tcPr>
            <w:vMerge w:val="continue"/>
          </w:tcPr>
          <w:p/>
        </w:tc>
        <w:tc>
          <w:tcPr>
            <w:tcW w:w="850" w:type="dxa"/>
          </w:tcPr>
          <w:p>
            <w:pPr>
              <w:pStyle w:val="0"/>
              <w:jc w:val="center"/>
            </w:pPr>
            <w:r>
              <w:rPr>
                <w:sz w:val="24"/>
              </w:rPr>
              <w:t xml:space="preserve">на ____ год</w:t>
            </w:r>
          </w:p>
        </w:tc>
        <w:tc>
          <w:tcPr>
            <w:tcW w:w="850" w:type="dxa"/>
          </w:tcPr>
          <w:p>
            <w:pPr>
              <w:pStyle w:val="0"/>
              <w:jc w:val="center"/>
            </w:pPr>
            <w:r>
              <w:rPr>
                <w:sz w:val="24"/>
              </w:rPr>
              <w:t xml:space="preserve">на ____ год</w:t>
            </w:r>
          </w:p>
        </w:tc>
        <w:tc>
          <w:tcPr>
            <w:tcW w:w="850" w:type="dxa"/>
          </w:tcPr>
          <w:p>
            <w:pPr>
              <w:pStyle w:val="0"/>
              <w:jc w:val="center"/>
            </w:pPr>
            <w:r>
              <w:rPr>
                <w:sz w:val="24"/>
              </w:rPr>
              <w:t xml:space="preserve">на ____ год</w:t>
            </w:r>
          </w:p>
        </w:tc>
        <w:tc>
          <w:tcPr>
            <w:tcW w:w="907" w:type="dxa"/>
          </w:tcPr>
          <w:p>
            <w:pPr>
              <w:pStyle w:val="0"/>
              <w:jc w:val="center"/>
            </w:pPr>
            <w:r>
              <w:rPr>
                <w:sz w:val="24"/>
              </w:rPr>
              <w:t xml:space="preserve">на ____ год</w:t>
            </w:r>
          </w:p>
        </w:tc>
        <w:tc>
          <w:tcPr>
            <w:tcW w:w="907" w:type="dxa"/>
          </w:tcPr>
          <w:p>
            <w:pPr>
              <w:pStyle w:val="0"/>
              <w:jc w:val="center"/>
            </w:pPr>
            <w:r>
              <w:rPr>
                <w:sz w:val="24"/>
              </w:rPr>
              <w:t xml:space="preserve">на ____ год</w:t>
            </w:r>
          </w:p>
        </w:tc>
        <w:tc>
          <w:tcPr>
            <w:tcW w:w="850" w:type="dxa"/>
          </w:tcPr>
          <w:p>
            <w:pPr>
              <w:pStyle w:val="0"/>
              <w:jc w:val="center"/>
            </w:pPr>
            <w:r>
              <w:rPr>
                <w:sz w:val="24"/>
              </w:rPr>
              <w:t xml:space="preserve">на ____ год</w:t>
            </w:r>
          </w:p>
        </w:tc>
        <w:tc>
          <w:tcPr>
            <w:vMerge w:val="continue"/>
          </w:tcPr>
          <w:p/>
        </w:tc>
      </w:tr>
      <w:tr>
        <w:tc>
          <w:tcPr>
            <w:tcW w:w="1984" w:type="dxa"/>
          </w:tcPr>
          <w:p>
            <w:pPr>
              <w:pStyle w:val="0"/>
              <w:jc w:val="center"/>
            </w:pPr>
            <w:r>
              <w:rPr>
                <w:sz w:val="24"/>
              </w:rPr>
              <w:t xml:space="preserve">1</w:t>
            </w:r>
          </w:p>
        </w:tc>
        <w:tc>
          <w:tcPr>
            <w:tcW w:w="794" w:type="dxa"/>
          </w:tcPr>
          <w:p>
            <w:pPr>
              <w:pStyle w:val="0"/>
              <w:jc w:val="center"/>
            </w:pPr>
            <w:r>
              <w:rPr>
                <w:sz w:val="24"/>
              </w:rPr>
              <w:t xml:space="preserve">2</w:t>
            </w:r>
          </w:p>
        </w:tc>
        <w:tc>
          <w:tcPr>
            <w:tcW w:w="850" w:type="dxa"/>
          </w:tcPr>
          <w:p>
            <w:pPr>
              <w:pStyle w:val="0"/>
              <w:jc w:val="center"/>
            </w:pPr>
            <w:r>
              <w:rPr>
                <w:sz w:val="24"/>
              </w:rPr>
              <w:t xml:space="preserve">3</w:t>
            </w:r>
          </w:p>
        </w:tc>
        <w:tc>
          <w:tcPr>
            <w:tcW w:w="850" w:type="dxa"/>
          </w:tcPr>
          <w:p>
            <w:pPr>
              <w:pStyle w:val="0"/>
              <w:jc w:val="center"/>
            </w:pPr>
            <w:r>
              <w:rPr>
                <w:sz w:val="24"/>
              </w:rPr>
              <w:t xml:space="preserve">4</w:t>
            </w:r>
          </w:p>
        </w:tc>
        <w:tc>
          <w:tcPr>
            <w:tcW w:w="850" w:type="dxa"/>
          </w:tcPr>
          <w:p>
            <w:pPr>
              <w:pStyle w:val="0"/>
              <w:jc w:val="center"/>
            </w:pPr>
            <w:r>
              <w:rPr>
                <w:sz w:val="24"/>
              </w:rPr>
              <w:t xml:space="preserve">5</w:t>
            </w:r>
          </w:p>
        </w:tc>
        <w:tc>
          <w:tcPr>
            <w:tcW w:w="907" w:type="dxa"/>
          </w:tcPr>
          <w:p>
            <w:pPr>
              <w:pStyle w:val="0"/>
              <w:jc w:val="center"/>
            </w:pPr>
            <w:r>
              <w:rPr>
                <w:sz w:val="24"/>
              </w:rPr>
              <w:t xml:space="preserve">6</w:t>
            </w:r>
          </w:p>
        </w:tc>
        <w:tc>
          <w:tcPr>
            <w:tcW w:w="907" w:type="dxa"/>
          </w:tcPr>
          <w:p>
            <w:pPr>
              <w:pStyle w:val="0"/>
              <w:jc w:val="center"/>
            </w:pPr>
            <w:r>
              <w:rPr>
                <w:sz w:val="24"/>
              </w:rPr>
              <w:t xml:space="preserve">7</w:t>
            </w:r>
          </w:p>
        </w:tc>
        <w:tc>
          <w:tcPr>
            <w:tcW w:w="850" w:type="dxa"/>
          </w:tcPr>
          <w:p>
            <w:pPr>
              <w:pStyle w:val="0"/>
              <w:jc w:val="center"/>
            </w:pPr>
            <w:r>
              <w:rPr>
                <w:sz w:val="24"/>
              </w:rPr>
              <w:t xml:space="preserve">8</w:t>
            </w:r>
          </w:p>
        </w:tc>
        <w:tc>
          <w:tcPr>
            <w:tcW w:w="1077" w:type="dxa"/>
          </w:tcPr>
          <w:p>
            <w:pPr>
              <w:pStyle w:val="0"/>
              <w:jc w:val="center"/>
            </w:pPr>
            <w:r>
              <w:rPr>
                <w:sz w:val="24"/>
              </w:rPr>
              <w:t xml:space="preserve">9</w:t>
            </w:r>
          </w:p>
        </w:tc>
      </w:tr>
      <w:tr>
        <w:tc>
          <w:tcPr>
            <w:tcW w:w="1984" w:type="dxa"/>
          </w:tcPr>
          <w:p>
            <w:pPr>
              <w:pStyle w:val="0"/>
            </w:pPr>
            <w:r>
              <w:rPr>
                <w:sz w:val="24"/>
              </w:rPr>
            </w:r>
          </w:p>
        </w:tc>
        <w:tc>
          <w:tcPr>
            <w:tcW w:w="794" w:type="dxa"/>
          </w:tcPr>
          <w:p>
            <w:pPr>
              <w:pStyle w:val="0"/>
            </w:pPr>
            <w:r>
              <w:rPr>
                <w:sz w:val="24"/>
              </w:rPr>
            </w:r>
          </w:p>
        </w:tc>
        <w:tc>
          <w:tcPr>
            <w:tcW w:w="850" w:type="dxa"/>
          </w:tcPr>
          <w:p>
            <w:pPr>
              <w:pStyle w:val="0"/>
            </w:pPr>
            <w:r>
              <w:rPr>
                <w:sz w:val="24"/>
              </w:rPr>
            </w:r>
          </w:p>
        </w:tc>
        <w:tc>
          <w:tcPr>
            <w:tcW w:w="850" w:type="dxa"/>
          </w:tcPr>
          <w:p>
            <w:pPr>
              <w:pStyle w:val="0"/>
            </w:pPr>
            <w:r>
              <w:rPr>
                <w:sz w:val="24"/>
              </w:rPr>
            </w:r>
          </w:p>
        </w:tc>
        <w:tc>
          <w:tcPr>
            <w:tcW w:w="850" w:type="dxa"/>
          </w:tcPr>
          <w:p>
            <w:pPr>
              <w:pStyle w:val="0"/>
            </w:pPr>
            <w:r>
              <w:rPr>
                <w:sz w:val="24"/>
              </w:rPr>
            </w:r>
          </w:p>
        </w:tc>
        <w:tc>
          <w:tcPr>
            <w:tcW w:w="907" w:type="dxa"/>
          </w:tcPr>
          <w:p>
            <w:pPr>
              <w:pStyle w:val="0"/>
            </w:pPr>
            <w:r>
              <w:rPr>
                <w:sz w:val="24"/>
              </w:rPr>
            </w:r>
          </w:p>
        </w:tc>
        <w:tc>
          <w:tcPr>
            <w:tcW w:w="907" w:type="dxa"/>
          </w:tcPr>
          <w:p>
            <w:pPr>
              <w:pStyle w:val="0"/>
            </w:pPr>
            <w:r>
              <w:rPr>
                <w:sz w:val="24"/>
              </w:rPr>
            </w:r>
          </w:p>
        </w:tc>
        <w:tc>
          <w:tcPr>
            <w:tcW w:w="850" w:type="dxa"/>
          </w:tcPr>
          <w:p>
            <w:pPr>
              <w:pStyle w:val="0"/>
            </w:pPr>
            <w:r>
              <w:rPr>
                <w:sz w:val="24"/>
              </w:rPr>
            </w:r>
          </w:p>
        </w:tc>
        <w:tc>
          <w:tcPr>
            <w:tcW w:w="1077" w:type="dxa"/>
          </w:tcPr>
          <w:p>
            <w:pPr>
              <w:pStyle w:val="0"/>
            </w:pPr>
            <w:r>
              <w:rPr>
                <w:sz w:val="24"/>
              </w:rPr>
            </w:r>
          </w:p>
        </w:tc>
      </w:tr>
      <w:tr>
        <w:tc>
          <w:tcPr>
            <w:tcW w:w="1984" w:type="dxa"/>
          </w:tcPr>
          <w:p>
            <w:pPr>
              <w:pStyle w:val="0"/>
            </w:pPr>
            <w:r>
              <w:rPr>
                <w:sz w:val="24"/>
              </w:rPr>
            </w:r>
          </w:p>
        </w:tc>
        <w:tc>
          <w:tcPr>
            <w:tcW w:w="794" w:type="dxa"/>
          </w:tcPr>
          <w:p>
            <w:pPr>
              <w:pStyle w:val="0"/>
            </w:pPr>
            <w:r>
              <w:rPr>
                <w:sz w:val="24"/>
              </w:rPr>
            </w:r>
          </w:p>
        </w:tc>
        <w:tc>
          <w:tcPr>
            <w:tcW w:w="850" w:type="dxa"/>
          </w:tcPr>
          <w:p>
            <w:pPr>
              <w:pStyle w:val="0"/>
            </w:pPr>
            <w:r>
              <w:rPr>
                <w:sz w:val="24"/>
              </w:rPr>
            </w:r>
          </w:p>
        </w:tc>
        <w:tc>
          <w:tcPr>
            <w:tcW w:w="850" w:type="dxa"/>
          </w:tcPr>
          <w:p>
            <w:pPr>
              <w:pStyle w:val="0"/>
            </w:pPr>
            <w:r>
              <w:rPr>
                <w:sz w:val="24"/>
              </w:rPr>
            </w:r>
          </w:p>
        </w:tc>
        <w:tc>
          <w:tcPr>
            <w:tcW w:w="850" w:type="dxa"/>
          </w:tcPr>
          <w:p>
            <w:pPr>
              <w:pStyle w:val="0"/>
            </w:pPr>
            <w:r>
              <w:rPr>
                <w:sz w:val="24"/>
              </w:rPr>
            </w:r>
          </w:p>
        </w:tc>
        <w:tc>
          <w:tcPr>
            <w:tcW w:w="907" w:type="dxa"/>
          </w:tcPr>
          <w:p>
            <w:pPr>
              <w:pStyle w:val="0"/>
            </w:pPr>
            <w:r>
              <w:rPr>
                <w:sz w:val="24"/>
              </w:rPr>
            </w:r>
          </w:p>
        </w:tc>
        <w:tc>
          <w:tcPr>
            <w:tcW w:w="907" w:type="dxa"/>
          </w:tcPr>
          <w:p>
            <w:pPr>
              <w:pStyle w:val="0"/>
            </w:pPr>
            <w:r>
              <w:rPr>
                <w:sz w:val="24"/>
              </w:rPr>
            </w:r>
          </w:p>
        </w:tc>
        <w:tc>
          <w:tcPr>
            <w:tcW w:w="850" w:type="dxa"/>
          </w:tcPr>
          <w:p>
            <w:pPr>
              <w:pStyle w:val="0"/>
            </w:pPr>
            <w:r>
              <w:rPr>
                <w:sz w:val="24"/>
              </w:rPr>
            </w:r>
          </w:p>
        </w:tc>
        <w:tc>
          <w:tcPr>
            <w:tcW w:w="1077" w:type="dxa"/>
          </w:tcPr>
          <w:p>
            <w:pPr>
              <w:pStyle w:val="0"/>
            </w:pPr>
            <w:r>
              <w:rPr>
                <w:sz w:val="24"/>
              </w:rPr>
            </w:r>
          </w:p>
        </w:tc>
      </w:tr>
      <w:tr>
        <w:tblPrEx>
          <w:tblBorders>
            <w:right w:val="nil"/>
          </w:tblBorders>
        </w:tblPrEx>
        <w:tc>
          <w:tcPr>
            <w:tcW w:w="1984" w:type="dxa"/>
            <w:tcBorders>
              <w:bottom w:val="nil"/>
              <w:right w:val="nil"/>
            </w:tcBorders>
          </w:tcPr>
          <w:p>
            <w:pPr>
              <w:pStyle w:val="0"/>
            </w:pPr>
            <w:r>
              <w:rPr>
                <w:sz w:val="24"/>
              </w:rPr>
            </w:r>
          </w:p>
        </w:tc>
        <w:tc>
          <w:tcPr>
            <w:tcW w:w="794" w:type="dxa"/>
            <w:tcBorders>
              <w:left w:val="nil"/>
              <w:bottom w:val="nil"/>
            </w:tcBorders>
          </w:tcPr>
          <w:p>
            <w:pPr>
              <w:pStyle w:val="0"/>
              <w:jc w:val="right"/>
            </w:pPr>
            <w:r>
              <w:rPr>
                <w:sz w:val="24"/>
              </w:rPr>
              <w:t xml:space="preserve">Итого</w:t>
            </w:r>
          </w:p>
        </w:tc>
        <w:tc>
          <w:tcPr>
            <w:tcW w:w="850" w:type="dxa"/>
          </w:tcPr>
          <w:p>
            <w:pPr>
              <w:pStyle w:val="0"/>
            </w:pPr>
            <w:r>
              <w:rPr>
                <w:sz w:val="24"/>
              </w:rPr>
            </w:r>
          </w:p>
        </w:tc>
        <w:tc>
          <w:tcPr>
            <w:tcW w:w="850" w:type="dxa"/>
          </w:tcPr>
          <w:p>
            <w:pPr>
              <w:pStyle w:val="0"/>
            </w:pPr>
            <w:r>
              <w:rPr>
                <w:sz w:val="24"/>
              </w:rPr>
            </w:r>
          </w:p>
        </w:tc>
        <w:tc>
          <w:tcPr>
            <w:tcW w:w="850" w:type="dxa"/>
          </w:tcPr>
          <w:p>
            <w:pPr>
              <w:pStyle w:val="0"/>
            </w:pPr>
            <w:r>
              <w:rPr>
                <w:sz w:val="24"/>
              </w:rPr>
            </w:r>
          </w:p>
        </w:tc>
        <w:tc>
          <w:tcPr>
            <w:tcW w:w="907" w:type="dxa"/>
          </w:tcPr>
          <w:p>
            <w:pPr>
              <w:pStyle w:val="0"/>
            </w:pPr>
            <w:r>
              <w:rPr>
                <w:sz w:val="24"/>
              </w:rPr>
            </w:r>
          </w:p>
        </w:tc>
        <w:tc>
          <w:tcPr>
            <w:tcW w:w="907" w:type="dxa"/>
          </w:tcPr>
          <w:p>
            <w:pPr>
              <w:pStyle w:val="0"/>
            </w:pPr>
            <w:r>
              <w:rPr>
                <w:sz w:val="24"/>
              </w:rPr>
            </w:r>
          </w:p>
        </w:tc>
        <w:tc>
          <w:tcPr>
            <w:tcW w:w="850" w:type="dxa"/>
          </w:tcPr>
          <w:p>
            <w:pPr>
              <w:pStyle w:val="0"/>
            </w:pPr>
            <w:r>
              <w:rPr>
                <w:sz w:val="24"/>
              </w:rPr>
            </w:r>
          </w:p>
        </w:tc>
        <w:tc>
          <w:tcPr>
            <w:tcW w:w="1077" w:type="dxa"/>
            <w:tcBorders>
              <w:bottom w:val="nil"/>
              <w:right w:val="nil"/>
            </w:tcBorders>
          </w:tcPr>
          <w:p>
            <w:pPr>
              <w:pStyle w:val="0"/>
            </w:pPr>
            <w:r>
              <w:rPr>
                <w:sz w:val="24"/>
              </w:rPr>
            </w:r>
          </w:p>
        </w:tc>
      </w:tr>
    </w:tbl>
    <w:p>
      <w:pPr>
        <w:pStyle w:val="0"/>
        <w:jc w:val="both"/>
      </w:pPr>
      <w:r>
        <w:rPr>
          <w:sz w:val="24"/>
        </w:rPr>
      </w:r>
    </w:p>
    <w:p>
      <w:pPr>
        <w:pStyle w:val="1"/>
        <w:jc w:val="both"/>
      </w:pPr>
      <w:r>
        <w:rPr>
          <w:sz w:val="20"/>
        </w:rPr>
        <w:t xml:space="preserve">                                                         Номер страницы ___</w:t>
      </w:r>
    </w:p>
    <w:p>
      <w:pPr>
        <w:pStyle w:val="1"/>
        <w:jc w:val="both"/>
      </w:pPr>
      <w:r>
        <w:rPr>
          <w:sz w:val="20"/>
        </w:rPr>
        <w:t xml:space="preserve">                                                          Всего страниц ___</w:t>
      </w:r>
    </w:p>
    <w:p>
      <w:pPr>
        <w:pStyle w:val="1"/>
        <w:jc w:val="both"/>
      </w:pPr>
      <w:r>
        <w:rPr>
          <w:sz w:val="20"/>
        </w:rPr>
      </w:r>
    </w:p>
    <w:p>
      <w:pPr>
        <w:pStyle w:val="1"/>
        <w:jc w:val="both"/>
      </w:pPr>
      <w:r>
        <w:rPr>
          <w:sz w:val="20"/>
        </w:rPr>
        <w:t xml:space="preserve">                                                        Форма 0531754, с. 3</w:t>
      </w:r>
    </w:p>
    <w:p>
      <w:pPr>
        <w:pStyle w:val="1"/>
        <w:jc w:val="both"/>
      </w:pPr>
      <w:r>
        <w:rPr>
          <w:sz w:val="20"/>
        </w:rPr>
      </w:r>
    </w:p>
    <w:p>
      <w:pPr>
        <w:pStyle w:val="1"/>
        <w:jc w:val="both"/>
      </w:pPr>
      <w:r>
        <w:rPr>
          <w:sz w:val="20"/>
        </w:rPr>
        <w:t xml:space="preserve">                                               Номер лицевого счета _______</w:t>
      </w:r>
    </w:p>
    <w:p>
      <w:pPr>
        <w:pStyle w:val="1"/>
        <w:jc w:val="both"/>
      </w:pPr>
      <w:r>
        <w:rPr>
          <w:sz w:val="20"/>
        </w:rPr>
        <w:t xml:space="preserve">                                               на "__" ____________ 20__ г.</w:t>
      </w:r>
    </w:p>
    <w:p>
      <w:pPr>
        <w:pStyle w:val="1"/>
        <w:jc w:val="both"/>
      </w:pPr>
      <w:r>
        <w:rPr>
          <w:sz w:val="20"/>
        </w:rPr>
      </w:r>
    </w:p>
    <w:p>
      <w:pPr>
        <w:pStyle w:val="1"/>
        <w:jc w:val="both"/>
      </w:pPr>
      <w:r>
        <w:rPr>
          <w:sz w:val="20"/>
        </w:rPr>
        <w:t xml:space="preserve">               3. Доведенные предельные объемы финансировани</w:t>
      </w:r>
    </w:p>
    <w:p>
      <w:pPr>
        <w:pStyle w:val="1"/>
        <w:jc w:val="both"/>
      </w:pPr>
      <w:r>
        <w:rPr>
          <w:sz w:val="20"/>
        </w:rPr>
      </w:r>
    </w:p>
    <w:p>
      <w:pPr>
        <w:pStyle w:val="1"/>
        <w:jc w:val="both"/>
      </w:pPr>
      <w:r>
        <w:rPr>
          <w:sz w:val="20"/>
        </w:rPr>
        <w:t xml:space="preserve">                   3.1. Предельные объемы финансирования</w:t>
      </w:r>
    </w:p>
    <w:p>
      <w:pPr>
        <w:pStyle w:val="0"/>
        <w:jc w:val="both"/>
      </w:pPr>
      <w:r>
        <w:rPr>
          <w:sz w:val="24"/>
        </w:rPr>
      </w:r>
    </w:p>
    <w:tbl>
      <w:tblPr>
        <w:tblInd w:w="0" w:type="dxa"/>
        <w:tblLayout w:type="fixed"/>
        <w:tblBorders>
          <w:top w:val="single" w:sz="4"/>
          <w:bottom w:val="single" w:sz="4"/>
          <w:right w:val="single" w:sz="4"/>
          <w:insideV w:val="single" w:sz="4"/>
          <w:insideH w:val="single" w:sz="4"/>
        </w:tblBorders>
        <w:tblCellMar>
          <w:top w:w="102" w:type="dxa"/>
          <w:left w:w="62" w:type="dxa"/>
          <w:bottom w:w="102" w:type="dxa"/>
          <w:right w:w="62" w:type="dxa"/>
        </w:tblCellMar>
      </w:tblPr>
      <w:tblGrid>
        <w:gridCol w:w="1247"/>
        <w:gridCol w:w="964"/>
        <w:gridCol w:w="964"/>
        <w:gridCol w:w="964"/>
        <w:gridCol w:w="964"/>
        <w:gridCol w:w="1020"/>
        <w:gridCol w:w="964"/>
        <w:gridCol w:w="1984"/>
      </w:tblGrid>
      <w:tr>
        <w:tc>
          <w:tcPr>
            <w:tcW w:w="1247" w:type="dxa"/>
            <w:tcBorders>
              <w:left w:val="nil"/>
            </w:tcBorders>
            <w:vMerge w:val="restart"/>
          </w:tcPr>
          <w:p>
            <w:pPr>
              <w:pStyle w:val="0"/>
              <w:jc w:val="center"/>
            </w:pPr>
            <w:r>
              <w:rPr>
                <w:sz w:val="24"/>
              </w:rPr>
              <w:t xml:space="preserve">Код по БК</w:t>
            </w:r>
          </w:p>
        </w:tc>
        <w:tc>
          <w:tcPr>
            <w:gridSpan w:val="2"/>
            <w:tcW w:w="1928" w:type="dxa"/>
          </w:tcPr>
          <w:p>
            <w:pPr>
              <w:pStyle w:val="0"/>
              <w:jc w:val="center"/>
            </w:pPr>
            <w:r>
              <w:rPr>
                <w:sz w:val="24"/>
              </w:rPr>
              <w:t xml:space="preserve">Получено</w:t>
            </w:r>
          </w:p>
        </w:tc>
        <w:tc>
          <w:tcPr>
            <w:gridSpan w:val="2"/>
            <w:tcW w:w="1928" w:type="dxa"/>
          </w:tcPr>
          <w:p>
            <w:pPr>
              <w:pStyle w:val="0"/>
              <w:jc w:val="center"/>
            </w:pPr>
            <w:r>
              <w:rPr>
                <w:sz w:val="24"/>
              </w:rPr>
              <w:t xml:space="preserve">Распределено</w:t>
            </w:r>
          </w:p>
        </w:tc>
        <w:tc>
          <w:tcPr>
            <w:gridSpan w:val="2"/>
            <w:tcW w:w="1984" w:type="dxa"/>
          </w:tcPr>
          <w:p>
            <w:pPr>
              <w:pStyle w:val="0"/>
              <w:jc w:val="center"/>
            </w:pPr>
            <w:r>
              <w:rPr>
                <w:sz w:val="24"/>
              </w:rPr>
              <w:t xml:space="preserve">Подлежит распределению</w:t>
            </w:r>
          </w:p>
        </w:tc>
        <w:tc>
          <w:tcPr>
            <w:tcW w:w="1984" w:type="dxa"/>
            <w:vMerge w:val="restart"/>
          </w:tcPr>
          <w:p>
            <w:pPr>
              <w:pStyle w:val="0"/>
              <w:jc w:val="center"/>
            </w:pPr>
            <w:r>
              <w:rPr>
                <w:sz w:val="24"/>
              </w:rPr>
              <w:t xml:space="preserve">Примечание</w:t>
            </w:r>
          </w:p>
        </w:tc>
      </w:tr>
      <w:tr>
        <w:tc>
          <w:tcPr>
            <w:tcBorders>
              <w:left w:val="nil"/>
            </w:tcBorders>
            <w:vMerge w:val="continue"/>
          </w:tcPr>
          <w:p/>
        </w:tc>
        <w:tc>
          <w:tcPr>
            <w:tcW w:w="964" w:type="dxa"/>
          </w:tcPr>
          <w:p>
            <w:pPr>
              <w:pStyle w:val="0"/>
              <w:jc w:val="center"/>
            </w:pPr>
            <w:r>
              <w:rPr>
                <w:sz w:val="24"/>
              </w:rPr>
              <w:t xml:space="preserve">на ____ год</w:t>
            </w:r>
          </w:p>
        </w:tc>
        <w:tc>
          <w:tcPr>
            <w:tcW w:w="964" w:type="dxa"/>
          </w:tcPr>
          <w:p>
            <w:pPr>
              <w:pStyle w:val="0"/>
              <w:jc w:val="center"/>
            </w:pPr>
            <w:r>
              <w:rPr>
                <w:sz w:val="24"/>
              </w:rPr>
              <w:t xml:space="preserve">на ____ год</w:t>
            </w:r>
          </w:p>
        </w:tc>
        <w:tc>
          <w:tcPr>
            <w:tcW w:w="964" w:type="dxa"/>
          </w:tcPr>
          <w:p>
            <w:pPr>
              <w:pStyle w:val="0"/>
              <w:jc w:val="center"/>
            </w:pPr>
            <w:r>
              <w:rPr>
                <w:sz w:val="24"/>
              </w:rPr>
              <w:t xml:space="preserve">на ____ год</w:t>
            </w:r>
          </w:p>
        </w:tc>
        <w:tc>
          <w:tcPr>
            <w:tcW w:w="964" w:type="dxa"/>
          </w:tcPr>
          <w:p>
            <w:pPr>
              <w:pStyle w:val="0"/>
              <w:jc w:val="center"/>
            </w:pPr>
            <w:r>
              <w:rPr>
                <w:sz w:val="24"/>
              </w:rPr>
              <w:t xml:space="preserve">на ____ год</w:t>
            </w:r>
          </w:p>
        </w:tc>
        <w:tc>
          <w:tcPr>
            <w:tcW w:w="1020" w:type="dxa"/>
          </w:tcPr>
          <w:p>
            <w:pPr>
              <w:pStyle w:val="0"/>
              <w:jc w:val="center"/>
            </w:pPr>
            <w:r>
              <w:rPr>
                <w:sz w:val="24"/>
              </w:rPr>
              <w:t xml:space="preserve">на ____ год</w:t>
            </w:r>
          </w:p>
        </w:tc>
        <w:tc>
          <w:tcPr>
            <w:tcW w:w="964" w:type="dxa"/>
          </w:tcPr>
          <w:p>
            <w:pPr>
              <w:pStyle w:val="0"/>
              <w:jc w:val="center"/>
            </w:pPr>
            <w:r>
              <w:rPr>
                <w:sz w:val="24"/>
              </w:rPr>
              <w:t xml:space="preserve">на ____ год</w:t>
            </w:r>
          </w:p>
        </w:tc>
        <w:tc>
          <w:tcPr>
            <w:vMerge w:val="continue"/>
          </w:tcPr>
          <w:p/>
        </w:tc>
      </w:tr>
      <w:tr>
        <w:tc>
          <w:tcPr>
            <w:tcW w:w="1247" w:type="dxa"/>
            <w:tcBorders>
              <w:left w:val="nil"/>
            </w:tcBorders>
          </w:tcPr>
          <w:p>
            <w:pPr>
              <w:pStyle w:val="0"/>
              <w:jc w:val="center"/>
            </w:pPr>
            <w:r>
              <w:rPr>
                <w:sz w:val="24"/>
              </w:rPr>
              <w:t xml:space="preserve">1</w:t>
            </w:r>
          </w:p>
        </w:tc>
        <w:tc>
          <w:tcPr>
            <w:tcW w:w="964" w:type="dxa"/>
          </w:tcPr>
          <w:p>
            <w:pPr>
              <w:pStyle w:val="0"/>
              <w:jc w:val="center"/>
            </w:pPr>
            <w:r>
              <w:rPr>
                <w:sz w:val="24"/>
              </w:rPr>
              <w:t xml:space="preserve">2</w:t>
            </w:r>
          </w:p>
        </w:tc>
        <w:tc>
          <w:tcPr>
            <w:tcW w:w="964" w:type="dxa"/>
          </w:tcPr>
          <w:p>
            <w:pPr>
              <w:pStyle w:val="0"/>
              <w:jc w:val="center"/>
            </w:pPr>
            <w:r>
              <w:rPr>
                <w:sz w:val="24"/>
              </w:rPr>
              <w:t xml:space="preserve">3</w:t>
            </w:r>
          </w:p>
        </w:tc>
        <w:tc>
          <w:tcPr>
            <w:tcW w:w="964" w:type="dxa"/>
          </w:tcPr>
          <w:p>
            <w:pPr>
              <w:pStyle w:val="0"/>
              <w:jc w:val="center"/>
            </w:pPr>
            <w:r>
              <w:rPr>
                <w:sz w:val="24"/>
              </w:rPr>
              <w:t xml:space="preserve">4</w:t>
            </w:r>
          </w:p>
        </w:tc>
        <w:tc>
          <w:tcPr>
            <w:tcW w:w="964" w:type="dxa"/>
          </w:tcPr>
          <w:p>
            <w:pPr>
              <w:pStyle w:val="0"/>
              <w:jc w:val="center"/>
            </w:pPr>
            <w:r>
              <w:rPr>
                <w:sz w:val="24"/>
              </w:rPr>
              <w:t xml:space="preserve">5</w:t>
            </w:r>
          </w:p>
        </w:tc>
        <w:tc>
          <w:tcPr>
            <w:tcW w:w="1020" w:type="dxa"/>
          </w:tcPr>
          <w:p>
            <w:pPr>
              <w:pStyle w:val="0"/>
              <w:jc w:val="center"/>
            </w:pPr>
            <w:r>
              <w:rPr>
                <w:sz w:val="24"/>
              </w:rPr>
              <w:t xml:space="preserve">6</w:t>
            </w:r>
          </w:p>
        </w:tc>
        <w:tc>
          <w:tcPr>
            <w:tcW w:w="964" w:type="dxa"/>
          </w:tcPr>
          <w:p>
            <w:pPr>
              <w:pStyle w:val="0"/>
              <w:jc w:val="center"/>
            </w:pPr>
            <w:r>
              <w:rPr>
                <w:sz w:val="24"/>
              </w:rPr>
              <w:t xml:space="preserve">7</w:t>
            </w:r>
          </w:p>
        </w:tc>
        <w:tc>
          <w:tcPr>
            <w:tcW w:w="1984" w:type="dxa"/>
          </w:tcPr>
          <w:p>
            <w:pPr>
              <w:pStyle w:val="0"/>
              <w:jc w:val="center"/>
            </w:pPr>
            <w:r>
              <w:rPr>
                <w:sz w:val="24"/>
              </w:rPr>
              <w:t xml:space="preserve">8</w:t>
            </w:r>
          </w:p>
        </w:tc>
      </w:tr>
      <w:tr>
        <w:tc>
          <w:tcPr>
            <w:tcW w:w="1247" w:type="dxa"/>
            <w:tcBorders>
              <w:left w:val="nil"/>
            </w:tcBorders>
          </w:tcPr>
          <w:p>
            <w:pPr>
              <w:pStyle w:val="0"/>
            </w:pPr>
            <w:r>
              <w:rPr>
                <w:sz w:val="24"/>
              </w:rPr>
            </w:r>
          </w:p>
        </w:tc>
        <w:tc>
          <w:tcPr>
            <w:tcW w:w="964" w:type="dxa"/>
          </w:tcPr>
          <w:p>
            <w:pPr>
              <w:pStyle w:val="0"/>
            </w:pPr>
            <w:r>
              <w:rPr>
                <w:sz w:val="24"/>
              </w:rPr>
            </w:r>
          </w:p>
        </w:tc>
        <w:tc>
          <w:tcPr>
            <w:tcW w:w="964" w:type="dxa"/>
          </w:tcPr>
          <w:p>
            <w:pPr>
              <w:pStyle w:val="0"/>
            </w:pPr>
            <w:r>
              <w:rPr>
                <w:sz w:val="24"/>
              </w:rPr>
            </w:r>
          </w:p>
        </w:tc>
        <w:tc>
          <w:tcPr>
            <w:tcW w:w="964"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964" w:type="dxa"/>
          </w:tcPr>
          <w:p>
            <w:pPr>
              <w:pStyle w:val="0"/>
            </w:pPr>
            <w:r>
              <w:rPr>
                <w:sz w:val="24"/>
              </w:rPr>
            </w:r>
          </w:p>
        </w:tc>
        <w:tc>
          <w:tcPr>
            <w:tcW w:w="1984" w:type="dxa"/>
          </w:tcPr>
          <w:p>
            <w:pPr>
              <w:pStyle w:val="0"/>
            </w:pPr>
            <w:r>
              <w:rPr>
                <w:sz w:val="24"/>
              </w:rPr>
            </w:r>
          </w:p>
        </w:tc>
      </w:tr>
      <w:tr>
        <w:tc>
          <w:tcPr>
            <w:tcW w:w="1247" w:type="dxa"/>
            <w:tcBorders>
              <w:left w:val="nil"/>
            </w:tcBorders>
          </w:tcPr>
          <w:p>
            <w:pPr>
              <w:pStyle w:val="0"/>
            </w:pPr>
            <w:r>
              <w:rPr>
                <w:sz w:val="24"/>
              </w:rPr>
            </w:r>
          </w:p>
        </w:tc>
        <w:tc>
          <w:tcPr>
            <w:tcW w:w="964" w:type="dxa"/>
          </w:tcPr>
          <w:p>
            <w:pPr>
              <w:pStyle w:val="0"/>
            </w:pPr>
            <w:r>
              <w:rPr>
                <w:sz w:val="24"/>
              </w:rPr>
            </w:r>
          </w:p>
        </w:tc>
        <w:tc>
          <w:tcPr>
            <w:tcW w:w="964" w:type="dxa"/>
          </w:tcPr>
          <w:p>
            <w:pPr>
              <w:pStyle w:val="0"/>
            </w:pPr>
            <w:r>
              <w:rPr>
                <w:sz w:val="24"/>
              </w:rPr>
            </w:r>
          </w:p>
        </w:tc>
        <w:tc>
          <w:tcPr>
            <w:tcW w:w="964"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964" w:type="dxa"/>
          </w:tcPr>
          <w:p>
            <w:pPr>
              <w:pStyle w:val="0"/>
            </w:pPr>
            <w:r>
              <w:rPr>
                <w:sz w:val="24"/>
              </w:rPr>
            </w:r>
          </w:p>
        </w:tc>
        <w:tc>
          <w:tcPr>
            <w:tcW w:w="1984" w:type="dxa"/>
          </w:tcPr>
          <w:p>
            <w:pPr>
              <w:pStyle w:val="0"/>
            </w:pPr>
            <w:r>
              <w:rPr>
                <w:sz w:val="24"/>
              </w:rPr>
            </w:r>
          </w:p>
        </w:tc>
      </w:tr>
      <w:tr>
        <w:tblPrEx>
          <w:tblBorders>
            <w:right w:val="nil"/>
          </w:tblBorders>
        </w:tblPrEx>
        <w:tc>
          <w:tcPr>
            <w:tcW w:w="1247" w:type="dxa"/>
            <w:tcBorders>
              <w:left w:val="nil"/>
              <w:bottom w:val="nil"/>
            </w:tcBorders>
          </w:tcPr>
          <w:p>
            <w:pPr>
              <w:pStyle w:val="0"/>
              <w:jc w:val="right"/>
            </w:pPr>
            <w:r>
              <w:rPr>
                <w:sz w:val="24"/>
              </w:rPr>
              <w:t xml:space="preserve">Итого</w:t>
            </w:r>
          </w:p>
        </w:tc>
        <w:tc>
          <w:tcPr>
            <w:tcW w:w="964" w:type="dxa"/>
          </w:tcPr>
          <w:p>
            <w:pPr>
              <w:pStyle w:val="0"/>
            </w:pPr>
            <w:r>
              <w:rPr>
                <w:sz w:val="24"/>
              </w:rPr>
            </w:r>
          </w:p>
        </w:tc>
        <w:tc>
          <w:tcPr>
            <w:tcW w:w="964" w:type="dxa"/>
          </w:tcPr>
          <w:p>
            <w:pPr>
              <w:pStyle w:val="0"/>
            </w:pPr>
            <w:r>
              <w:rPr>
                <w:sz w:val="24"/>
              </w:rPr>
            </w:r>
          </w:p>
        </w:tc>
        <w:tc>
          <w:tcPr>
            <w:tcW w:w="964"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964" w:type="dxa"/>
          </w:tcPr>
          <w:p>
            <w:pPr>
              <w:pStyle w:val="0"/>
            </w:pPr>
            <w:r>
              <w:rPr>
                <w:sz w:val="24"/>
              </w:rPr>
            </w:r>
          </w:p>
        </w:tc>
        <w:tc>
          <w:tcPr>
            <w:tcW w:w="1984" w:type="dxa"/>
            <w:tcBorders>
              <w:bottom w:val="nil"/>
              <w:right w:val="nil"/>
            </w:tcBorders>
          </w:tcPr>
          <w:p>
            <w:pPr>
              <w:pStyle w:val="0"/>
            </w:pPr>
            <w:r>
              <w:rPr>
                <w:sz w:val="24"/>
              </w:rPr>
            </w:r>
          </w:p>
        </w:tc>
      </w:tr>
    </w:tbl>
    <w:p>
      <w:pPr>
        <w:pStyle w:val="0"/>
        <w:jc w:val="both"/>
      </w:pPr>
      <w:r>
        <w:rPr>
          <w:sz w:val="24"/>
        </w:rPr>
      </w:r>
    </w:p>
    <w:p>
      <w:pPr>
        <w:pStyle w:val="1"/>
        <w:jc w:val="both"/>
      </w:pPr>
      <w:r>
        <w:rPr>
          <w:sz w:val="20"/>
        </w:rPr>
        <w:t xml:space="preserve">          3.2. Предельные объемы финансирования за счет связанных</w:t>
      </w:r>
    </w:p>
    <w:p>
      <w:pPr>
        <w:pStyle w:val="1"/>
        <w:jc w:val="both"/>
      </w:pPr>
      <w:r>
        <w:rPr>
          <w:sz w:val="20"/>
        </w:rPr>
        <w:t xml:space="preserve">                           иностранных кредитов</w:t>
      </w:r>
    </w:p>
    <w:p>
      <w:pPr>
        <w:pStyle w:val="0"/>
        <w:jc w:val="both"/>
      </w:pPr>
      <w:r>
        <w:rPr>
          <w:sz w:val="24"/>
        </w:rPr>
      </w:r>
    </w:p>
    <w:tbl>
      <w:tblPr>
        <w:tblInd w:w="0" w:type="dxa"/>
        <w:tblLayout w:type="fixed"/>
        <w:tblBorders>
          <w:top w:val="single" w:sz="4"/>
          <w:bottom w:val="single" w:sz="4"/>
          <w:right w:val="single" w:sz="4"/>
          <w:insideV w:val="single" w:sz="4"/>
          <w:insideH w:val="single" w:sz="4"/>
        </w:tblBorders>
        <w:tblCellMar>
          <w:top w:w="102" w:type="dxa"/>
          <w:left w:w="62" w:type="dxa"/>
          <w:bottom w:w="102" w:type="dxa"/>
          <w:right w:w="62" w:type="dxa"/>
        </w:tblCellMar>
      </w:tblPr>
      <w:tblGrid>
        <w:gridCol w:w="1247"/>
        <w:gridCol w:w="964"/>
        <w:gridCol w:w="964"/>
        <w:gridCol w:w="964"/>
        <w:gridCol w:w="964"/>
        <w:gridCol w:w="1020"/>
        <w:gridCol w:w="964"/>
        <w:gridCol w:w="1984"/>
      </w:tblGrid>
      <w:tr>
        <w:tc>
          <w:tcPr>
            <w:tcW w:w="1247" w:type="dxa"/>
            <w:tcBorders>
              <w:left w:val="nil"/>
            </w:tcBorders>
            <w:vMerge w:val="restart"/>
          </w:tcPr>
          <w:p>
            <w:pPr>
              <w:pStyle w:val="0"/>
              <w:jc w:val="center"/>
            </w:pPr>
            <w:r>
              <w:rPr>
                <w:sz w:val="24"/>
              </w:rPr>
              <w:t xml:space="preserve">Код по БК</w:t>
            </w:r>
          </w:p>
        </w:tc>
        <w:tc>
          <w:tcPr>
            <w:gridSpan w:val="2"/>
            <w:tcW w:w="1928" w:type="dxa"/>
          </w:tcPr>
          <w:p>
            <w:pPr>
              <w:pStyle w:val="0"/>
              <w:jc w:val="center"/>
            </w:pPr>
            <w:r>
              <w:rPr>
                <w:sz w:val="24"/>
              </w:rPr>
              <w:t xml:space="preserve">Получено</w:t>
            </w:r>
          </w:p>
        </w:tc>
        <w:tc>
          <w:tcPr>
            <w:gridSpan w:val="2"/>
            <w:tcW w:w="1928" w:type="dxa"/>
          </w:tcPr>
          <w:p>
            <w:pPr>
              <w:pStyle w:val="0"/>
              <w:jc w:val="center"/>
            </w:pPr>
            <w:r>
              <w:rPr>
                <w:sz w:val="24"/>
              </w:rPr>
              <w:t xml:space="preserve">Распределено</w:t>
            </w:r>
          </w:p>
        </w:tc>
        <w:tc>
          <w:tcPr>
            <w:gridSpan w:val="2"/>
            <w:tcW w:w="1984" w:type="dxa"/>
          </w:tcPr>
          <w:p>
            <w:pPr>
              <w:pStyle w:val="0"/>
              <w:jc w:val="center"/>
            </w:pPr>
            <w:r>
              <w:rPr>
                <w:sz w:val="24"/>
              </w:rPr>
              <w:t xml:space="preserve">Подлежит распределению</w:t>
            </w:r>
          </w:p>
        </w:tc>
        <w:tc>
          <w:tcPr>
            <w:tcW w:w="1984" w:type="dxa"/>
            <w:vMerge w:val="restart"/>
          </w:tcPr>
          <w:p>
            <w:pPr>
              <w:pStyle w:val="0"/>
              <w:jc w:val="center"/>
            </w:pPr>
            <w:r>
              <w:rPr>
                <w:sz w:val="24"/>
              </w:rPr>
              <w:t xml:space="preserve">Примечание</w:t>
            </w:r>
          </w:p>
        </w:tc>
      </w:tr>
      <w:tr>
        <w:tc>
          <w:tcPr>
            <w:tcBorders>
              <w:left w:val="nil"/>
            </w:tcBorders>
            <w:vMerge w:val="continue"/>
          </w:tcPr>
          <w:p/>
        </w:tc>
        <w:tc>
          <w:tcPr>
            <w:tcW w:w="964" w:type="dxa"/>
          </w:tcPr>
          <w:p>
            <w:pPr>
              <w:pStyle w:val="0"/>
              <w:jc w:val="center"/>
            </w:pPr>
            <w:r>
              <w:rPr>
                <w:sz w:val="24"/>
              </w:rPr>
              <w:t xml:space="preserve">на ____ год</w:t>
            </w:r>
          </w:p>
        </w:tc>
        <w:tc>
          <w:tcPr>
            <w:tcW w:w="964" w:type="dxa"/>
          </w:tcPr>
          <w:p>
            <w:pPr>
              <w:pStyle w:val="0"/>
              <w:jc w:val="center"/>
            </w:pPr>
            <w:r>
              <w:rPr>
                <w:sz w:val="24"/>
              </w:rPr>
              <w:t xml:space="preserve">на ____ год</w:t>
            </w:r>
          </w:p>
        </w:tc>
        <w:tc>
          <w:tcPr>
            <w:tcW w:w="964" w:type="dxa"/>
          </w:tcPr>
          <w:p>
            <w:pPr>
              <w:pStyle w:val="0"/>
              <w:jc w:val="center"/>
            </w:pPr>
            <w:r>
              <w:rPr>
                <w:sz w:val="24"/>
              </w:rPr>
              <w:t xml:space="preserve">на ____ год</w:t>
            </w:r>
          </w:p>
        </w:tc>
        <w:tc>
          <w:tcPr>
            <w:tcW w:w="964" w:type="dxa"/>
          </w:tcPr>
          <w:p>
            <w:pPr>
              <w:pStyle w:val="0"/>
              <w:jc w:val="center"/>
            </w:pPr>
            <w:r>
              <w:rPr>
                <w:sz w:val="24"/>
              </w:rPr>
              <w:t xml:space="preserve">на ____ год</w:t>
            </w:r>
          </w:p>
        </w:tc>
        <w:tc>
          <w:tcPr>
            <w:tcW w:w="1020" w:type="dxa"/>
          </w:tcPr>
          <w:p>
            <w:pPr>
              <w:pStyle w:val="0"/>
              <w:jc w:val="center"/>
            </w:pPr>
            <w:r>
              <w:rPr>
                <w:sz w:val="24"/>
              </w:rPr>
              <w:t xml:space="preserve">на ____ год</w:t>
            </w:r>
          </w:p>
        </w:tc>
        <w:tc>
          <w:tcPr>
            <w:tcW w:w="964" w:type="dxa"/>
          </w:tcPr>
          <w:p>
            <w:pPr>
              <w:pStyle w:val="0"/>
              <w:jc w:val="center"/>
            </w:pPr>
            <w:r>
              <w:rPr>
                <w:sz w:val="24"/>
              </w:rPr>
              <w:t xml:space="preserve">на ____ год</w:t>
            </w:r>
          </w:p>
        </w:tc>
        <w:tc>
          <w:tcPr>
            <w:vMerge w:val="continue"/>
          </w:tcPr>
          <w:p/>
        </w:tc>
      </w:tr>
      <w:tr>
        <w:tc>
          <w:tcPr>
            <w:tcW w:w="1247" w:type="dxa"/>
            <w:tcBorders>
              <w:left w:val="nil"/>
            </w:tcBorders>
          </w:tcPr>
          <w:p>
            <w:pPr>
              <w:pStyle w:val="0"/>
              <w:jc w:val="center"/>
            </w:pPr>
            <w:r>
              <w:rPr>
                <w:sz w:val="24"/>
              </w:rPr>
              <w:t xml:space="preserve">1</w:t>
            </w:r>
          </w:p>
        </w:tc>
        <w:tc>
          <w:tcPr>
            <w:tcW w:w="964" w:type="dxa"/>
          </w:tcPr>
          <w:p>
            <w:pPr>
              <w:pStyle w:val="0"/>
              <w:jc w:val="center"/>
            </w:pPr>
            <w:r>
              <w:rPr>
                <w:sz w:val="24"/>
              </w:rPr>
              <w:t xml:space="preserve">2</w:t>
            </w:r>
          </w:p>
        </w:tc>
        <w:tc>
          <w:tcPr>
            <w:tcW w:w="964" w:type="dxa"/>
          </w:tcPr>
          <w:p>
            <w:pPr>
              <w:pStyle w:val="0"/>
              <w:jc w:val="center"/>
            </w:pPr>
            <w:r>
              <w:rPr>
                <w:sz w:val="24"/>
              </w:rPr>
              <w:t xml:space="preserve">3</w:t>
            </w:r>
          </w:p>
        </w:tc>
        <w:tc>
          <w:tcPr>
            <w:tcW w:w="964" w:type="dxa"/>
          </w:tcPr>
          <w:p>
            <w:pPr>
              <w:pStyle w:val="0"/>
              <w:jc w:val="center"/>
            </w:pPr>
            <w:r>
              <w:rPr>
                <w:sz w:val="24"/>
              </w:rPr>
              <w:t xml:space="preserve">4</w:t>
            </w:r>
          </w:p>
        </w:tc>
        <w:tc>
          <w:tcPr>
            <w:tcW w:w="964" w:type="dxa"/>
          </w:tcPr>
          <w:p>
            <w:pPr>
              <w:pStyle w:val="0"/>
              <w:jc w:val="center"/>
            </w:pPr>
            <w:r>
              <w:rPr>
                <w:sz w:val="24"/>
              </w:rPr>
              <w:t xml:space="preserve">5</w:t>
            </w:r>
          </w:p>
        </w:tc>
        <w:tc>
          <w:tcPr>
            <w:tcW w:w="1020" w:type="dxa"/>
          </w:tcPr>
          <w:p>
            <w:pPr>
              <w:pStyle w:val="0"/>
              <w:jc w:val="center"/>
            </w:pPr>
            <w:r>
              <w:rPr>
                <w:sz w:val="24"/>
              </w:rPr>
              <w:t xml:space="preserve">6</w:t>
            </w:r>
          </w:p>
        </w:tc>
        <w:tc>
          <w:tcPr>
            <w:tcW w:w="964" w:type="dxa"/>
          </w:tcPr>
          <w:p>
            <w:pPr>
              <w:pStyle w:val="0"/>
              <w:jc w:val="center"/>
            </w:pPr>
            <w:r>
              <w:rPr>
                <w:sz w:val="24"/>
              </w:rPr>
              <w:t xml:space="preserve">7</w:t>
            </w:r>
          </w:p>
        </w:tc>
        <w:tc>
          <w:tcPr>
            <w:tcW w:w="1984" w:type="dxa"/>
          </w:tcPr>
          <w:p>
            <w:pPr>
              <w:pStyle w:val="0"/>
              <w:jc w:val="center"/>
            </w:pPr>
            <w:r>
              <w:rPr>
                <w:sz w:val="24"/>
              </w:rPr>
              <w:t xml:space="preserve">8</w:t>
            </w:r>
          </w:p>
        </w:tc>
      </w:tr>
      <w:tr>
        <w:tc>
          <w:tcPr>
            <w:tcW w:w="1247" w:type="dxa"/>
            <w:tcBorders>
              <w:left w:val="nil"/>
            </w:tcBorders>
          </w:tcPr>
          <w:p>
            <w:pPr>
              <w:pStyle w:val="0"/>
            </w:pPr>
            <w:r>
              <w:rPr>
                <w:sz w:val="24"/>
              </w:rPr>
            </w:r>
          </w:p>
        </w:tc>
        <w:tc>
          <w:tcPr>
            <w:tcW w:w="964" w:type="dxa"/>
          </w:tcPr>
          <w:p>
            <w:pPr>
              <w:pStyle w:val="0"/>
            </w:pPr>
            <w:r>
              <w:rPr>
                <w:sz w:val="24"/>
              </w:rPr>
            </w:r>
          </w:p>
        </w:tc>
        <w:tc>
          <w:tcPr>
            <w:tcW w:w="964" w:type="dxa"/>
          </w:tcPr>
          <w:p>
            <w:pPr>
              <w:pStyle w:val="0"/>
            </w:pPr>
            <w:r>
              <w:rPr>
                <w:sz w:val="24"/>
              </w:rPr>
            </w:r>
          </w:p>
        </w:tc>
        <w:tc>
          <w:tcPr>
            <w:tcW w:w="964"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964" w:type="dxa"/>
          </w:tcPr>
          <w:p>
            <w:pPr>
              <w:pStyle w:val="0"/>
            </w:pPr>
            <w:r>
              <w:rPr>
                <w:sz w:val="24"/>
              </w:rPr>
            </w:r>
          </w:p>
        </w:tc>
        <w:tc>
          <w:tcPr>
            <w:tcW w:w="1984" w:type="dxa"/>
          </w:tcPr>
          <w:p>
            <w:pPr>
              <w:pStyle w:val="0"/>
            </w:pPr>
            <w:r>
              <w:rPr>
                <w:sz w:val="24"/>
              </w:rPr>
            </w:r>
          </w:p>
        </w:tc>
      </w:tr>
      <w:tr>
        <w:tc>
          <w:tcPr>
            <w:tcW w:w="1247" w:type="dxa"/>
            <w:tcBorders>
              <w:left w:val="nil"/>
            </w:tcBorders>
          </w:tcPr>
          <w:p>
            <w:pPr>
              <w:pStyle w:val="0"/>
            </w:pPr>
            <w:r>
              <w:rPr>
                <w:sz w:val="24"/>
              </w:rPr>
            </w:r>
          </w:p>
        </w:tc>
        <w:tc>
          <w:tcPr>
            <w:tcW w:w="964" w:type="dxa"/>
          </w:tcPr>
          <w:p>
            <w:pPr>
              <w:pStyle w:val="0"/>
            </w:pPr>
            <w:r>
              <w:rPr>
                <w:sz w:val="24"/>
              </w:rPr>
            </w:r>
          </w:p>
        </w:tc>
        <w:tc>
          <w:tcPr>
            <w:tcW w:w="964" w:type="dxa"/>
          </w:tcPr>
          <w:p>
            <w:pPr>
              <w:pStyle w:val="0"/>
            </w:pPr>
            <w:r>
              <w:rPr>
                <w:sz w:val="24"/>
              </w:rPr>
            </w:r>
          </w:p>
        </w:tc>
        <w:tc>
          <w:tcPr>
            <w:tcW w:w="964"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964" w:type="dxa"/>
          </w:tcPr>
          <w:p>
            <w:pPr>
              <w:pStyle w:val="0"/>
            </w:pPr>
            <w:r>
              <w:rPr>
                <w:sz w:val="24"/>
              </w:rPr>
            </w:r>
          </w:p>
        </w:tc>
        <w:tc>
          <w:tcPr>
            <w:tcW w:w="1984" w:type="dxa"/>
          </w:tcPr>
          <w:p>
            <w:pPr>
              <w:pStyle w:val="0"/>
            </w:pPr>
            <w:r>
              <w:rPr>
                <w:sz w:val="24"/>
              </w:rPr>
            </w:r>
          </w:p>
        </w:tc>
      </w:tr>
      <w:tr>
        <w:tblPrEx>
          <w:tblBorders>
            <w:right w:val="nil"/>
          </w:tblBorders>
        </w:tblPrEx>
        <w:tc>
          <w:tcPr>
            <w:tcW w:w="1247" w:type="dxa"/>
            <w:tcBorders>
              <w:left w:val="nil"/>
              <w:bottom w:val="nil"/>
            </w:tcBorders>
          </w:tcPr>
          <w:p>
            <w:pPr>
              <w:pStyle w:val="0"/>
              <w:jc w:val="right"/>
            </w:pPr>
            <w:r>
              <w:rPr>
                <w:sz w:val="24"/>
              </w:rPr>
              <w:t xml:space="preserve">Итого</w:t>
            </w:r>
          </w:p>
        </w:tc>
        <w:tc>
          <w:tcPr>
            <w:tcW w:w="964" w:type="dxa"/>
          </w:tcPr>
          <w:p>
            <w:pPr>
              <w:pStyle w:val="0"/>
            </w:pPr>
            <w:r>
              <w:rPr>
                <w:sz w:val="24"/>
              </w:rPr>
            </w:r>
          </w:p>
        </w:tc>
        <w:tc>
          <w:tcPr>
            <w:tcW w:w="964" w:type="dxa"/>
          </w:tcPr>
          <w:p>
            <w:pPr>
              <w:pStyle w:val="0"/>
            </w:pPr>
            <w:r>
              <w:rPr>
                <w:sz w:val="24"/>
              </w:rPr>
            </w:r>
          </w:p>
        </w:tc>
        <w:tc>
          <w:tcPr>
            <w:tcW w:w="964"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964" w:type="dxa"/>
          </w:tcPr>
          <w:p>
            <w:pPr>
              <w:pStyle w:val="0"/>
            </w:pPr>
            <w:r>
              <w:rPr>
                <w:sz w:val="24"/>
              </w:rPr>
            </w:r>
          </w:p>
        </w:tc>
        <w:tc>
          <w:tcPr>
            <w:tcW w:w="1984" w:type="dxa"/>
            <w:tcBorders>
              <w:bottom w:val="nil"/>
              <w:right w:val="nil"/>
            </w:tcBorders>
          </w:tcPr>
          <w:p>
            <w:pPr>
              <w:pStyle w:val="0"/>
            </w:pPr>
            <w:r>
              <w:rPr>
                <w:sz w:val="24"/>
              </w:rPr>
            </w:r>
          </w:p>
        </w:tc>
      </w:tr>
    </w:tbl>
    <w:p>
      <w:pPr>
        <w:pStyle w:val="0"/>
        <w:jc w:val="both"/>
      </w:pPr>
      <w:r>
        <w:rPr>
          <w:sz w:val="24"/>
        </w:rPr>
      </w:r>
    </w:p>
    <w:p>
      <w:pPr>
        <w:pStyle w:val="1"/>
        <w:jc w:val="both"/>
      </w:pPr>
      <w:r>
        <w:rPr>
          <w:sz w:val="20"/>
        </w:rPr>
        <w:t xml:space="preserve">        3.3. Предельные объемы финансирования в иностранной валюте</w:t>
      </w:r>
    </w:p>
    <w:p>
      <w:pPr>
        <w:pStyle w:val="1"/>
        <w:jc w:val="both"/>
      </w:pPr>
      <w:r>
        <w:rPr>
          <w:sz w:val="20"/>
        </w:rPr>
        <w:t xml:space="preserve">                         (в рублевом эквиваленте)</w:t>
      </w:r>
    </w:p>
    <w:p>
      <w:pPr>
        <w:pStyle w:val="0"/>
        <w:jc w:val="both"/>
      </w:pPr>
      <w:r>
        <w:rPr>
          <w:sz w:val="24"/>
        </w:rPr>
      </w:r>
    </w:p>
    <w:tbl>
      <w:tblPr>
        <w:tblInd w:w="0" w:type="dxa"/>
        <w:tblLayout w:type="fixed"/>
        <w:tblBorders>
          <w:top w:val="single" w:sz="4"/>
          <w:bottom w:val="single" w:sz="4"/>
          <w:right w:val="single" w:sz="4"/>
          <w:insideV w:val="single" w:sz="4"/>
          <w:insideH w:val="single" w:sz="4"/>
        </w:tblBorders>
        <w:tblCellMar>
          <w:top w:w="102" w:type="dxa"/>
          <w:left w:w="62" w:type="dxa"/>
          <w:bottom w:w="102" w:type="dxa"/>
          <w:right w:w="62" w:type="dxa"/>
        </w:tblCellMar>
      </w:tblPr>
      <w:tblGrid>
        <w:gridCol w:w="1247"/>
        <w:gridCol w:w="964"/>
        <w:gridCol w:w="964"/>
        <w:gridCol w:w="964"/>
        <w:gridCol w:w="964"/>
        <w:gridCol w:w="1020"/>
        <w:gridCol w:w="964"/>
        <w:gridCol w:w="1984"/>
      </w:tblGrid>
      <w:tr>
        <w:tc>
          <w:tcPr>
            <w:tcW w:w="1247" w:type="dxa"/>
            <w:tcBorders>
              <w:left w:val="nil"/>
            </w:tcBorders>
            <w:vMerge w:val="restart"/>
          </w:tcPr>
          <w:p>
            <w:pPr>
              <w:pStyle w:val="0"/>
              <w:jc w:val="center"/>
            </w:pPr>
            <w:r>
              <w:rPr>
                <w:sz w:val="24"/>
              </w:rPr>
              <w:t xml:space="preserve">Код по БК</w:t>
            </w:r>
          </w:p>
        </w:tc>
        <w:tc>
          <w:tcPr>
            <w:gridSpan w:val="2"/>
            <w:tcW w:w="1928" w:type="dxa"/>
          </w:tcPr>
          <w:p>
            <w:pPr>
              <w:pStyle w:val="0"/>
              <w:jc w:val="center"/>
            </w:pPr>
            <w:r>
              <w:rPr>
                <w:sz w:val="24"/>
              </w:rPr>
              <w:t xml:space="preserve">Получено</w:t>
            </w:r>
          </w:p>
        </w:tc>
        <w:tc>
          <w:tcPr>
            <w:gridSpan w:val="2"/>
            <w:tcW w:w="1928" w:type="dxa"/>
          </w:tcPr>
          <w:p>
            <w:pPr>
              <w:pStyle w:val="0"/>
              <w:jc w:val="center"/>
            </w:pPr>
            <w:r>
              <w:rPr>
                <w:sz w:val="24"/>
              </w:rPr>
              <w:t xml:space="preserve">Распределено</w:t>
            </w:r>
          </w:p>
        </w:tc>
        <w:tc>
          <w:tcPr>
            <w:gridSpan w:val="2"/>
            <w:tcW w:w="1984" w:type="dxa"/>
          </w:tcPr>
          <w:p>
            <w:pPr>
              <w:pStyle w:val="0"/>
              <w:jc w:val="center"/>
            </w:pPr>
            <w:r>
              <w:rPr>
                <w:sz w:val="24"/>
              </w:rPr>
              <w:t xml:space="preserve">Подлежит распределению</w:t>
            </w:r>
          </w:p>
        </w:tc>
        <w:tc>
          <w:tcPr>
            <w:tcW w:w="1984" w:type="dxa"/>
            <w:vMerge w:val="restart"/>
          </w:tcPr>
          <w:p>
            <w:pPr>
              <w:pStyle w:val="0"/>
              <w:jc w:val="center"/>
            </w:pPr>
            <w:r>
              <w:rPr>
                <w:sz w:val="24"/>
              </w:rPr>
              <w:t xml:space="preserve">Примечание</w:t>
            </w:r>
          </w:p>
        </w:tc>
      </w:tr>
      <w:tr>
        <w:tc>
          <w:tcPr>
            <w:tcBorders>
              <w:left w:val="nil"/>
            </w:tcBorders>
            <w:vMerge w:val="continue"/>
          </w:tcPr>
          <w:p/>
        </w:tc>
        <w:tc>
          <w:tcPr>
            <w:tcW w:w="964" w:type="dxa"/>
          </w:tcPr>
          <w:p>
            <w:pPr>
              <w:pStyle w:val="0"/>
              <w:jc w:val="center"/>
            </w:pPr>
            <w:r>
              <w:rPr>
                <w:sz w:val="24"/>
              </w:rPr>
              <w:t xml:space="preserve">на ____ год</w:t>
            </w:r>
          </w:p>
        </w:tc>
        <w:tc>
          <w:tcPr>
            <w:tcW w:w="964" w:type="dxa"/>
          </w:tcPr>
          <w:p>
            <w:pPr>
              <w:pStyle w:val="0"/>
              <w:jc w:val="center"/>
            </w:pPr>
            <w:r>
              <w:rPr>
                <w:sz w:val="24"/>
              </w:rPr>
              <w:t xml:space="preserve">на ____ год</w:t>
            </w:r>
          </w:p>
        </w:tc>
        <w:tc>
          <w:tcPr>
            <w:tcW w:w="964" w:type="dxa"/>
          </w:tcPr>
          <w:p>
            <w:pPr>
              <w:pStyle w:val="0"/>
              <w:jc w:val="center"/>
            </w:pPr>
            <w:r>
              <w:rPr>
                <w:sz w:val="24"/>
              </w:rPr>
              <w:t xml:space="preserve">на ____ год</w:t>
            </w:r>
          </w:p>
        </w:tc>
        <w:tc>
          <w:tcPr>
            <w:tcW w:w="964" w:type="dxa"/>
          </w:tcPr>
          <w:p>
            <w:pPr>
              <w:pStyle w:val="0"/>
              <w:jc w:val="center"/>
            </w:pPr>
            <w:r>
              <w:rPr>
                <w:sz w:val="24"/>
              </w:rPr>
              <w:t xml:space="preserve">на ____ год</w:t>
            </w:r>
          </w:p>
        </w:tc>
        <w:tc>
          <w:tcPr>
            <w:tcW w:w="1020" w:type="dxa"/>
          </w:tcPr>
          <w:p>
            <w:pPr>
              <w:pStyle w:val="0"/>
              <w:jc w:val="center"/>
            </w:pPr>
            <w:r>
              <w:rPr>
                <w:sz w:val="24"/>
              </w:rPr>
              <w:t xml:space="preserve">на ____ год</w:t>
            </w:r>
          </w:p>
        </w:tc>
        <w:tc>
          <w:tcPr>
            <w:tcW w:w="964" w:type="dxa"/>
          </w:tcPr>
          <w:p>
            <w:pPr>
              <w:pStyle w:val="0"/>
              <w:jc w:val="center"/>
            </w:pPr>
            <w:r>
              <w:rPr>
                <w:sz w:val="24"/>
              </w:rPr>
              <w:t xml:space="preserve">на ____ год</w:t>
            </w:r>
          </w:p>
        </w:tc>
        <w:tc>
          <w:tcPr>
            <w:vMerge w:val="continue"/>
          </w:tcPr>
          <w:p/>
        </w:tc>
      </w:tr>
      <w:tr>
        <w:tblPrEx>
          <w:tblBorders>
            <w:left w:val="single" w:sz="4"/>
          </w:tblBorders>
        </w:tblPrEx>
        <w:tc>
          <w:tcPr>
            <w:tcW w:w="1247" w:type="dxa"/>
          </w:tcPr>
          <w:p>
            <w:pPr>
              <w:pStyle w:val="0"/>
              <w:jc w:val="center"/>
            </w:pPr>
            <w:r>
              <w:rPr>
                <w:sz w:val="24"/>
              </w:rPr>
              <w:t xml:space="preserve">1</w:t>
            </w:r>
          </w:p>
        </w:tc>
        <w:tc>
          <w:tcPr>
            <w:tcW w:w="964" w:type="dxa"/>
          </w:tcPr>
          <w:p>
            <w:pPr>
              <w:pStyle w:val="0"/>
              <w:jc w:val="center"/>
            </w:pPr>
            <w:r>
              <w:rPr>
                <w:sz w:val="24"/>
              </w:rPr>
              <w:t xml:space="preserve">2</w:t>
            </w:r>
          </w:p>
        </w:tc>
        <w:tc>
          <w:tcPr>
            <w:tcW w:w="964" w:type="dxa"/>
          </w:tcPr>
          <w:p>
            <w:pPr>
              <w:pStyle w:val="0"/>
              <w:jc w:val="center"/>
            </w:pPr>
            <w:r>
              <w:rPr>
                <w:sz w:val="24"/>
              </w:rPr>
              <w:t xml:space="preserve">3</w:t>
            </w:r>
          </w:p>
        </w:tc>
        <w:tc>
          <w:tcPr>
            <w:tcW w:w="964" w:type="dxa"/>
          </w:tcPr>
          <w:p>
            <w:pPr>
              <w:pStyle w:val="0"/>
              <w:jc w:val="center"/>
            </w:pPr>
            <w:r>
              <w:rPr>
                <w:sz w:val="24"/>
              </w:rPr>
              <w:t xml:space="preserve">4</w:t>
            </w:r>
          </w:p>
        </w:tc>
        <w:tc>
          <w:tcPr>
            <w:tcW w:w="964" w:type="dxa"/>
          </w:tcPr>
          <w:p>
            <w:pPr>
              <w:pStyle w:val="0"/>
              <w:jc w:val="center"/>
            </w:pPr>
            <w:r>
              <w:rPr>
                <w:sz w:val="24"/>
              </w:rPr>
              <w:t xml:space="preserve">5</w:t>
            </w:r>
          </w:p>
        </w:tc>
        <w:tc>
          <w:tcPr>
            <w:tcW w:w="1020" w:type="dxa"/>
          </w:tcPr>
          <w:p>
            <w:pPr>
              <w:pStyle w:val="0"/>
              <w:jc w:val="center"/>
            </w:pPr>
            <w:r>
              <w:rPr>
                <w:sz w:val="24"/>
              </w:rPr>
              <w:t xml:space="preserve">6</w:t>
            </w:r>
          </w:p>
        </w:tc>
        <w:tc>
          <w:tcPr>
            <w:tcW w:w="964" w:type="dxa"/>
          </w:tcPr>
          <w:p>
            <w:pPr>
              <w:pStyle w:val="0"/>
              <w:jc w:val="center"/>
            </w:pPr>
            <w:r>
              <w:rPr>
                <w:sz w:val="24"/>
              </w:rPr>
              <w:t xml:space="preserve">7</w:t>
            </w:r>
          </w:p>
        </w:tc>
        <w:tc>
          <w:tcPr>
            <w:tcW w:w="1984" w:type="dxa"/>
          </w:tcPr>
          <w:p>
            <w:pPr>
              <w:pStyle w:val="0"/>
              <w:jc w:val="center"/>
            </w:pPr>
            <w:r>
              <w:rPr>
                <w:sz w:val="24"/>
              </w:rPr>
              <w:t xml:space="preserve">8</w:t>
            </w:r>
          </w:p>
        </w:tc>
      </w:tr>
      <w:tr>
        <w:tblPrEx>
          <w:tblBorders>
            <w:left w:val="single" w:sz="4"/>
          </w:tblBorders>
        </w:tblPrEx>
        <w:tc>
          <w:tcPr>
            <w:tcW w:w="1247" w:type="dxa"/>
          </w:tcPr>
          <w:p>
            <w:pPr>
              <w:pStyle w:val="0"/>
            </w:pPr>
            <w:r>
              <w:rPr>
                <w:sz w:val="24"/>
              </w:rPr>
            </w:r>
          </w:p>
        </w:tc>
        <w:tc>
          <w:tcPr>
            <w:tcW w:w="964" w:type="dxa"/>
          </w:tcPr>
          <w:p>
            <w:pPr>
              <w:pStyle w:val="0"/>
            </w:pPr>
            <w:r>
              <w:rPr>
                <w:sz w:val="24"/>
              </w:rPr>
            </w:r>
          </w:p>
        </w:tc>
        <w:tc>
          <w:tcPr>
            <w:tcW w:w="964" w:type="dxa"/>
          </w:tcPr>
          <w:p>
            <w:pPr>
              <w:pStyle w:val="0"/>
            </w:pPr>
            <w:r>
              <w:rPr>
                <w:sz w:val="24"/>
              </w:rPr>
            </w:r>
          </w:p>
        </w:tc>
        <w:tc>
          <w:tcPr>
            <w:tcW w:w="964"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964" w:type="dxa"/>
          </w:tcPr>
          <w:p>
            <w:pPr>
              <w:pStyle w:val="0"/>
            </w:pPr>
            <w:r>
              <w:rPr>
                <w:sz w:val="24"/>
              </w:rPr>
            </w:r>
          </w:p>
        </w:tc>
        <w:tc>
          <w:tcPr>
            <w:tcW w:w="1984" w:type="dxa"/>
          </w:tcPr>
          <w:p>
            <w:pPr>
              <w:pStyle w:val="0"/>
            </w:pPr>
            <w:r>
              <w:rPr>
                <w:sz w:val="24"/>
              </w:rPr>
            </w:r>
          </w:p>
        </w:tc>
      </w:tr>
      <w:tr>
        <w:tblPrEx>
          <w:tblBorders>
            <w:left w:val="single" w:sz="4"/>
          </w:tblBorders>
        </w:tblPrEx>
        <w:tc>
          <w:tcPr>
            <w:tcW w:w="1247" w:type="dxa"/>
          </w:tcPr>
          <w:p>
            <w:pPr>
              <w:pStyle w:val="0"/>
            </w:pPr>
            <w:r>
              <w:rPr>
                <w:sz w:val="24"/>
              </w:rPr>
            </w:r>
          </w:p>
        </w:tc>
        <w:tc>
          <w:tcPr>
            <w:tcW w:w="964" w:type="dxa"/>
          </w:tcPr>
          <w:p>
            <w:pPr>
              <w:pStyle w:val="0"/>
            </w:pPr>
            <w:r>
              <w:rPr>
                <w:sz w:val="24"/>
              </w:rPr>
            </w:r>
          </w:p>
        </w:tc>
        <w:tc>
          <w:tcPr>
            <w:tcW w:w="964" w:type="dxa"/>
          </w:tcPr>
          <w:p>
            <w:pPr>
              <w:pStyle w:val="0"/>
            </w:pPr>
            <w:r>
              <w:rPr>
                <w:sz w:val="24"/>
              </w:rPr>
            </w:r>
          </w:p>
        </w:tc>
        <w:tc>
          <w:tcPr>
            <w:tcW w:w="964"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964" w:type="dxa"/>
          </w:tcPr>
          <w:p>
            <w:pPr>
              <w:pStyle w:val="0"/>
            </w:pPr>
            <w:r>
              <w:rPr>
                <w:sz w:val="24"/>
              </w:rPr>
            </w:r>
          </w:p>
        </w:tc>
        <w:tc>
          <w:tcPr>
            <w:tcW w:w="1984" w:type="dxa"/>
          </w:tcPr>
          <w:p>
            <w:pPr>
              <w:pStyle w:val="0"/>
            </w:pPr>
            <w:r>
              <w:rPr>
                <w:sz w:val="24"/>
              </w:rPr>
            </w:r>
          </w:p>
        </w:tc>
      </w:tr>
      <w:tr>
        <w:tblPrEx>
          <w:tblBorders>
            <w:right w:val="nil"/>
          </w:tblBorders>
        </w:tblPrEx>
        <w:tc>
          <w:tcPr>
            <w:tcW w:w="1247" w:type="dxa"/>
            <w:tcBorders>
              <w:left w:val="nil"/>
              <w:bottom w:val="nil"/>
            </w:tcBorders>
          </w:tcPr>
          <w:p>
            <w:pPr>
              <w:pStyle w:val="0"/>
              <w:jc w:val="right"/>
            </w:pPr>
            <w:r>
              <w:rPr>
                <w:sz w:val="24"/>
              </w:rPr>
              <w:t xml:space="preserve">Итого</w:t>
            </w:r>
          </w:p>
        </w:tc>
        <w:tc>
          <w:tcPr>
            <w:tcW w:w="964" w:type="dxa"/>
          </w:tcPr>
          <w:p>
            <w:pPr>
              <w:pStyle w:val="0"/>
            </w:pPr>
            <w:r>
              <w:rPr>
                <w:sz w:val="24"/>
              </w:rPr>
            </w:r>
          </w:p>
        </w:tc>
        <w:tc>
          <w:tcPr>
            <w:tcW w:w="964" w:type="dxa"/>
          </w:tcPr>
          <w:p>
            <w:pPr>
              <w:pStyle w:val="0"/>
            </w:pPr>
            <w:r>
              <w:rPr>
                <w:sz w:val="24"/>
              </w:rPr>
            </w:r>
          </w:p>
        </w:tc>
        <w:tc>
          <w:tcPr>
            <w:tcW w:w="964"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964" w:type="dxa"/>
          </w:tcPr>
          <w:p>
            <w:pPr>
              <w:pStyle w:val="0"/>
            </w:pPr>
            <w:r>
              <w:rPr>
                <w:sz w:val="24"/>
              </w:rPr>
            </w:r>
          </w:p>
        </w:tc>
        <w:tc>
          <w:tcPr>
            <w:tcW w:w="1984" w:type="dxa"/>
            <w:tcBorders>
              <w:bottom w:val="nil"/>
              <w:right w:val="nil"/>
            </w:tcBorders>
          </w:tcPr>
          <w:p>
            <w:pPr>
              <w:pStyle w:val="0"/>
            </w:pPr>
            <w:r>
              <w:rPr>
                <w:sz w:val="24"/>
              </w:rPr>
            </w:r>
          </w:p>
        </w:tc>
      </w:tr>
    </w:tbl>
    <w:p>
      <w:pPr>
        <w:pStyle w:val="0"/>
        <w:jc w:val="both"/>
      </w:pPr>
      <w:r>
        <w:rPr>
          <w:sz w:val="24"/>
        </w:rPr>
      </w:r>
    </w:p>
    <w:p>
      <w:pPr>
        <w:pStyle w:val="1"/>
        <w:jc w:val="both"/>
      </w:pPr>
      <w:r>
        <w:rPr>
          <w:sz w:val="20"/>
        </w:rPr>
        <w:t xml:space="preserve">           3.4. Предельные объемы финансирования, за исключением</w:t>
      </w:r>
    </w:p>
    <w:p>
      <w:pPr>
        <w:pStyle w:val="1"/>
        <w:jc w:val="both"/>
      </w:pPr>
      <w:r>
        <w:rPr>
          <w:sz w:val="20"/>
        </w:rPr>
        <w:t xml:space="preserve">            связанных иностранных кредитов и иностранной валюты</w:t>
      </w:r>
    </w:p>
    <w:p>
      <w:pPr>
        <w:pStyle w:val="0"/>
        <w:jc w:val="both"/>
      </w:pPr>
      <w:r>
        <w:rPr>
          <w:sz w:val="24"/>
        </w:rPr>
      </w:r>
    </w:p>
    <w:tbl>
      <w:tblPr>
        <w:tblInd w:w="0" w:type="dxa"/>
        <w:tblLayout w:type="fixed"/>
        <w:tblBorders>
          <w:top w:val="single" w:sz="4"/>
          <w:bottom w:val="single" w:sz="4"/>
          <w:right w:val="single" w:sz="4"/>
          <w:insideV w:val="single" w:sz="4"/>
          <w:insideH w:val="single" w:sz="4"/>
        </w:tblBorders>
        <w:tblCellMar>
          <w:top w:w="102" w:type="dxa"/>
          <w:left w:w="62" w:type="dxa"/>
          <w:bottom w:w="102" w:type="dxa"/>
          <w:right w:w="62" w:type="dxa"/>
        </w:tblCellMar>
      </w:tblPr>
      <w:tblGrid>
        <w:gridCol w:w="1247"/>
        <w:gridCol w:w="964"/>
        <w:gridCol w:w="964"/>
        <w:gridCol w:w="964"/>
        <w:gridCol w:w="964"/>
        <w:gridCol w:w="1020"/>
        <w:gridCol w:w="964"/>
        <w:gridCol w:w="1984"/>
      </w:tblGrid>
      <w:tr>
        <w:tc>
          <w:tcPr>
            <w:tcW w:w="1247" w:type="dxa"/>
            <w:tcBorders>
              <w:left w:val="nil"/>
            </w:tcBorders>
            <w:vMerge w:val="restart"/>
          </w:tcPr>
          <w:p>
            <w:pPr>
              <w:pStyle w:val="0"/>
              <w:jc w:val="center"/>
            </w:pPr>
            <w:r>
              <w:rPr>
                <w:sz w:val="24"/>
              </w:rPr>
              <w:t xml:space="preserve">Код по БК</w:t>
            </w:r>
          </w:p>
        </w:tc>
        <w:tc>
          <w:tcPr>
            <w:gridSpan w:val="2"/>
            <w:tcW w:w="1928" w:type="dxa"/>
          </w:tcPr>
          <w:p>
            <w:pPr>
              <w:pStyle w:val="0"/>
              <w:jc w:val="center"/>
            </w:pPr>
            <w:r>
              <w:rPr>
                <w:sz w:val="24"/>
              </w:rPr>
              <w:t xml:space="preserve">Получено</w:t>
            </w:r>
          </w:p>
        </w:tc>
        <w:tc>
          <w:tcPr>
            <w:gridSpan w:val="2"/>
            <w:tcW w:w="1928" w:type="dxa"/>
          </w:tcPr>
          <w:p>
            <w:pPr>
              <w:pStyle w:val="0"/>
              <w:jc w:val="center"/>
            </w:pPr>
            <w:r>
              <w:rPr>
                <w:sz w:val="24"/>
              </w:rPr>
              <w:t xml:space="preserve">Распределено</w:t>
            </w:r>
          </w:p>
        </w:tc>
        <w:tc>
          <w:tcPr>
            <w:gridSpan w:val="2"/>
            <w:tcW w:w="1984" w:type="dxa"/>
          </w:tcPr>
          <w:p>
            <w:pPr>
              <w:pStyle w:val="0"/>
              <w:jc w:val="center"/>
            </w:pPr>
            <w:r>
              <w:rPr>
                <w:sz w:val="24"/>
              </w:rPr>
              <w:t xml:space="preserve">Подлежит распределению</w:t>
            </w:r>
          </w:p>
        </w:tc>
        <w:tc>
          <w:tcPr>
            <w:tcW w:w="1984" w:type="dxa"/>
            <w:vMerge w:val="restart"/>
          </w:tcPr>
          <w:p>
            <w:pPr>
              <w:pStyle w:val="0"/>
              <w:jc w:val="center"/>
            </w:pPr>
            <w:r>
              <w:rPr>
                <w:sz w:val="24"/>
              </w:rPr>
              <w:t xml:space="preserve">Примечание</w:t>
            </w:r>
          </w:p>
        </w:tc>
      </w:tr>
      <w:tr>
        <w:tc>
          <w:tcPr>
            <w:tcBorders>
              <w:left w:val="nil"/>
            </w:tcBorders>
            <w:vMerge w:val="continue"/>
          </w:tcPr>
          <w:p/>
        </w:tc>
        <w:tc>
          <w:tcPr>
            <w:tcW w:w="964" w:type="dxa"/>
          </w:tcPr>
          <w:p>
            <w:pPr>
              <w:pStyle w:val="0"/>
              <w:jc w:val="center"/>
            </w:pPr>
            <w:r>
              <w:rPr>
                <w:sz w:val="24"/>
              </w:rPr>
              <w:t xml:space="preserve">на ____ год</w:t>
            </w:r>
          </w:p>
        </w:tc>
        <w:tc>
          <w:tcPr>
            <w:tcW w:w="964" w:type="dxa"/>
          </w:tcPr>
          <w:p>
            <w:pPr>
              <w:pStyle w:val="0"/>
              <w:jc w:val="center"/>
            </w:pPr>
            <w:r>
              <w:rPr>
                <w:sz w:val="24"/>
              </w:rPr>
              <w:t xml:space="preserve">на ____ год</w:t>
            </w:r>
          </w:p>
        </w:tc>
        <w:tc>
          <w:tcPr>
            <w:tcW w:w="964" w:type="dxa"/>
          </w:tcPr>
          <w:p>
            <w:pPr>
              <w:pStyle w:val="0"/>
              <w:jc w:val="center"/>
            </w:pPr>
            <w:r>
              <w:rPr>
                <w:sz w:val="24"/>
              </w:rPr>
              <w:t xml:space="preserve">на ____ год</w:t>
            </w:r>
          </w:p>
        </w:tc>
        <w:tc>
          <w:tcPr>
            <w:tcW w:w="964" w:type="dxa"/>
          </w:tcPr>
          <w:p>
            <w:pPr>
              <w:pStyle w:val="0"/>
              <w:jc w:val="center"/>
            </w:pPr>
            <w:r>
              <w:rPr>
                <w:sz w:val="24"/>
              </w:rPr>
              <w:t xml:space="preserve">на ____ год</w:t>
            </w:r>
          </w:p>
        </w:tc>
        <w:tc>
          <w:tcPr>
            <w:tcW w:w="1020" w:type="dxa"/>
          </w:tcPr>
          <w:p>
            <w:pPr>
              <w:pStyle w:val="0"/>
              <w:jc w:val="center"/>
            </w:pPr>
            <w:r>
              <w:rPr>
                <w:sz w:val="24"/>
              </w:rPr>
              <w:t xml:space="preserve">на ____ год</w:t>
            </w:r>
          </w:p>
        </w:tc>
        <w:tc>
          <w:tcPr>
            <w:tcW w:w="964" w:type="dxa"/>
          </w:tcPr>
          <w:p>
            <w:pPr>
              <w:pStyle w:val="0"/>
              <w:jc w:val="center"/>
            </w:pPr>
            <w:r>
              <w:rPr>
                <w:sz w:val="24"/>
              </w:rPr>
              <w:t xml:space="preserve">на ____ год</w:t>
            </w:r>
          </w:p>
        </w:tc>
        <w:tc>
          <w:tcPr>
            <w:vMerge w:val="continue"/>
          </w:tcPr>
          <w:p/>
        </w:tc>
      </w:tr>
      <w:tr>
        <w:tc>
          <w:tcPr>
            <w:tcW w:w="1247" w:type="dxa"/>
            <w:tcBorders>
              <w:left w:val="nil"/>
            </w:tcBorders>
          </w:tcPr>
          <w:p>
            <w:pPr>
              <w:pStyle w:val="0"/>
              <w:jc w:val="center"/>
            </w:pPr>
            <w:r>
              <w:rPr>
                <w:sz w:val="24"/>
              </w:rPr>
              <w:t xml:space="preserve">1</w:t>
            </w:r>
          </w:p>
        </w:tc>
        <w:tc>
          <w:tcPr>
            <w:tcW w:w="964" w:type="dxa"/>
          </w:tcPr>
          <w:p>
            <w:pPr>
              <w:pStyle w:val="0"/>
              <w:jc w:val="center"/>
            </w:pPr>
            <w:r>
              <w:rPr>
                <w:sz w:val="24"/>
              </w:rPr>
              <w:t xml:space="preserve">2</w:t>
            </w:r>
          </w:p>
        </w:tc>
        <w:tc>
          <w:tcPr>
            <w:tcW w:w="964" w:type="dxa"/>
          </w:tcPr>
          <w:p>
            <w:pPr>
              <w:pStyle w:val="0"/>
              <w:jc w:val="center"/>
            </w:pPr>
            <w:r>
              <w:rPr>
                <w:sz w:val="24"/>
              </w:rPr>
              <w:t xml:space="preserve">3</w:t>
            </w:r>
          </w:p>
        </w:tc>
        <w:tc>
          <w:tcPr>
            <w:tcW w:w="964" w:type="dxa"/>
          </w:tcPr>
          <w:p>
            <w:pPr>
              <w:pStyle w:val="0"/>
              <w:jc w:val="center"/>
            </w:pPr>
            <w:r>
              <w:rPr>
                <w:sz w:val="24"/>
              </w:rPr>
              <w:t xml:space="preserve">4</w:t>
            </w:r>
          </w:p>
        </w:tc>
        <w:tc>
          <w:tcPr>
            <w:tcW w:w="964" w:type="dxa"/>
          </w:tcPr>
          <w:p>
            <w:pPr>
              <w:pStyle w:val="0"/>
              <w:jc w:val="center"/>
            </w:pPr>
            <w:r>
              <w:rPr>
                <w:sz w:val="24"/>
              </w:rPr>
              <w:t xml:space="preserve">5</w:t>
            </w:r>
          </w:p>
        </w:tc>
        <w:tc>
          <w:tcPr>
            <w:tcW w:w="1020" w:type="dxa"/>
          </w:tcPr>
          <w:p>
            <w:pPr>
              <w:pStyle w:val="0"/>
              <w:jc w:val="center"/>
            </w:pPr>
            <w:r>
              <w:rPr>
                <w:sz w:val="24"/>
              </w:rPr>
              <w:t xml:space="preserve">6</w:t>
            </w:r>
          </w:p>
        </w:tc>
        <w:tc>
          <w:tcPr>
            <w:tcW w:w="964" w:type="dxa"/>
          </w:tcPr>
          <w:p>
            <w:pPr>
              <w:pStyle w:val="0"/>
              <w:jc w:val="center"/>
            </w:pPr>
            <w:r>
              <w:rPr>
                <w:sz w:val="24"/>
              </w:rPr>
              <w:t xml:space="preserve">7</w:t>
            </w:r>
          </w:p>
        </w:tc>
        <w:tc>
          <w:tcPr>
            <w:tcW w:w="1984" w:type="dxa"/>
          </w:tcPr>
          <w:p>
            <w:pPr>
              <w:pStyle w:val="0"/>
              <w:jc w:val="center"/>
            </w:pPr>
            <w:r>
              <w:rPr>
                <w:sz w:val="24"/>
              </w:rPr>
              <w:t xml:space="preserve">8</w:t>
            </w:r>
          </w:p>
        </w:tc>
      </w:tr>
      <w:tr>
        <w:tc>
          <w:tcPr>
            <w:tcW w:w="1247" w:type="dxa"/>
            <w:tcBorders>
              <w:left w:val="nil"/>
            </w:tcBorders>
          </w:tcPr>
          <w:p>
            <w:pPr>
              <w:pStyle w:val="0"/>
            </w:pPr>
            <w:r>
              <w:rPr>
                <w:sz w:val="24"/>
              </w:rPr>
            </w:r>
          </w:p>
        </w:tc>
        <w:tc>
          <w:tcPr>
            <w:tcW w:w="964" w:type="dxa"/>
          </w:tcPr>
          <w:p>
            <w:pPr>
              <w:pStyle w:val="0"/>
            </w:pPr>
            <w:r>
              <w:rPr>
                <w:sz w:val="24"/>
              </w:rPr>
            </w:r>
          </w:p>
        </w:tc>
        <w:tc>
          <w:tcPr>
            <w:tcW w:w="964" w:type="dxa"/>
          </w:tcPr>
          <w:p>
            <w:pPr>
              <w:pStyle w:val="0"/>
            </w:pPr>
            <w:r>
              <w:rPr>
                <w:sz w:val="24"/>
              </w:rPr>
            </w:r>
          </w:p>
        </w:tc>
        <w:tc>
          <w:tcPr>
            <w:tcW w:w="964"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964" w:type="dxa"/>
          </w:tcPr>
          <w:p>
            <w:pPr>
              <w:pStyle w:val="0"/>
            </w:pPr>
            <w:r>
              <w:rPr>
                <w:sz w:val="24"/>
              </w:rPr>
            </w:r>
          </w:p>
        </w:tc>
        <w:tc>
          <w:tcPr>
            <w:tcW w:w="1984" w:type="dxa"/>
          </w:tcPr>
          <w:p>
            <w:pPr>
              <w:pStyle w:val="0"/>
            </w:pPr>
            <w:r>
              <w:rPr>
                <w:sz w:val="24"/>
              </w:rPr>
            </w:r>
          </w:p>
        </w:tc>
      </w:tr>
      <w:tr>
        <w:tc>
          <w:tcPr>
            <w:tcW w:w="1247" w:type="dxa"/>
            <w:tcBorders>
              <w:left w:val="nil"/>
            </w:tcBorders>
          </w:tcPr>
          <w:p>
            <w:pPr>
              <w:pStyle w:val="0"/>
            </w:pPr>
            <w:r>
              <w:rPr>
                <w:sz w:val="24"/>
              </w:rPr>
            </w:r>
          </w:p>
        </w:tc>
        <w:tc>
          <w:tcPr>
            <w:tcW w:w="964" w:type="dxa"/>
          </w:tcPr>
          <w:p>
            <w:pPr>
              <w:pStyle w:val="0"/>
            </w:pPr>
            <w:r>
              <w:rPr>
                <w:sz w:val="24"/>
              </w:rPr>
            </w:r>
          </w:p>
        </w:tc>
        <w:tc>
          <w:tcPr>
            <w:tcW w:w="964" w:type="dxa"/>
          </w:tcPr>
          <w:p>
            <w:pPr>
              <w:pStyle w:val="0"/>
            </w:pPr>
            <w:r>
              <w:rPr>
                <w:sz w:val="24"/>
              </w:rPr>
            </w:r>
          </w:p>
        </w:tc>
        <w:tc>
          <w:tcPr>
            <w:tcW w:w="964"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964" w:type="dxa"/>
          </w:tcPr>
          <w:p>
            <w:pPr>
              <w:pStyle w:val="0"/>
            </w:pPr>
            <w:r>
              <w:rPr>
                <w:sz w:val="24"/>
              </w:rPr>
            </w:r>
          </w:p>
        </w:tc>
        <w:tc>
          <w:tcPr>
            <w:tcW w:w="1984" w:type="dxa"/>
          </w:tcPr>
          <w:p>
            <w:pPr>
              <w:pStyle w:val="0"/>
            </w:pPr>
            <w:r>
              <w:rPr>
                <w:sz w:val="24"/>
              </w:rPr>
            </w:r>
          </w:p>
        </w:tc>
      </w:tr>
      <w:tr>
        <w:tblPrEx>
          <w:tblBorders>
            <w:right w:val="nil"/>
          </w:tblBorders>
        </w:tblPrEx>
        <w:tc>
          <w:tcPr>
            <w:tcW w:w="1247" w:type="dxa"/>
            <w:tcBorders>
              <w:left w:val="nil"/>
              <w:bottom w:val="nil"/>
            </w:tcBorders>
          </w:tcPr>
          <w:p>
            <w:pPr>
              <w:pStyle w:val="0"/>
              <w:jc w:val="right"/>
            </w:pPr>
            <w:r>
              <w:rPr>
                <w:sz w:val="24"/>
              </w:rPr>
              <w:t xml:space="preserve">Итого</w:t>
            </w:r>
          </w:p>
        </w:tc>
        <w:tc>
          <w:tcPr>
            <w:tcW w:w="964" w:type="dxa"/>
          </w:tcPr>
          <w:p>
            <w:pPr>
              <w:pStyle w:val="0"/>
            </w:pPr>
            <w:r>
              <w:rPr>
                <w:sz w:val="24"/>
              </w:rPr>
            </w:r>
          </w:p>
        </w:tc>
        <w:tc>
          <w:tcPr>
            <w:tcW w:w="964" w:type="dxa"/>
          </w:tcPr>
          <w:p>
            <w:pPr>
              <w:pStyle w:val="0"/>
            </w:pPr>
            <w:r>
              <w:rPr>
                <w:sz w:val="24"/>
              </w:rPr>
            </w:r>
          </w:p>
        </w:tc>
        <w:tc>
          <w:tcPr>
            <w:tcW w:w="964"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964" w:type="dxa"/>
          </w:tcPr>
          <w:p>
            <w:pPr>
              <w:pStyle w:val="0"/>
            </w:pPr>
            <w:r>
              <w:rPr>
                <w:sz w:val="24"/>
              </w:rPr>
            </w:r>
          </w:p>
        </w:tc>
        <w:tc>
          <w:tcPr>
            <w:tcW w:w="1984" w:type="dxa"/>
            <w:tcBorders>
              <w:bottom w:val="nil"/>
              <w:right w:val="nil"/>
            </w:tcBorders>
          </w:tcPr>
          <w:p>
            <w:pPr>
              <w:pStyle w:val="0"/>
            </w:pPr>
            <w:r>
              <w:rPr>
                <w:sz w:val="24"/>
              </w:rPr>
            </w:r>
          </w:p>
        </w:tc>
      </w:tr>
    </w:tbl>
    <w:p>
      <w:pPr>
        <w:pStyle w:val="0"/>
        <w:jc w:val="both"/>
      </w:pPr>
      <w:r>
        <w:rPr>
          <w:sz w:val="24"/>
        </w:rPr>
      </w:r>
    </w:p>
    <w:p>
      <w:pPr>
        <w:pStyle w:val="1"/>
        <w:jc w:val="both"/>
      </w:pPr>
      <w:r>
        <w:rPr>
          <w:sz w:val="20"/>
        </w:rPr>
        <w:t xml:space="preserve">Ответственный</w:t>
      </w:r>
    </w:p>
    <w:p>
      <w:pPr>
        <w:pStyle w:val="1"/>
        <w:jc w:val="both"/>
      </w:pPr>
      <w:r>
        <w:rPr>
          <w:sz w:val="20"/>
        </w:rPr>
        <w:t xml:space="preserve">исполнитель           ___________ _________ _____________________ _________</w:t>
      </w:r>
    </w:p>
    <w:p>
      <w:pPr>
        <w:pStyle w:val="1"/>
        <w:jc w:val="both"/>
      </w:pPr>
      <w:r>
        <w:rPr>
          <w:sz w:val="20"/>
        </w:rPr>
        <w:t xml:space="preserve">                      (должность) (подпись) (расшифровка подписи) (телефон)</w:t>
      </w:r>
    </w:p>
    <w:p>
      <w:pPr>
        <w:pStyle w:val="1"/>
        <w:jc w:val="both"/>
      </w:pPr>
      <w:r>
        <w:rPr>
          <w:sz w:val="20"/>
        </w:rPr>
      </w:r>
    </w:p>
    <w:p>
      <w:pPr>
        <w:pStyle w:val="1"/>
        <w:jc w:val="both"/>
      </w:pPr>
      <w:r>
        <w:rPr>
          <w:sz w:val="20"/>
        </w:rPr>
        <w:t xml:space="preserve">"__" _______________ 20__ г.</w:t>
      </w:r>
    </w:p>
    <w:p>
      <w:pPr>
        <w:pStyle w:val="1"/>
        <w:jc w:val="both"/>
      </w:pPr>
      <w:r>
        <w:rPr>
          <w:sz w:val="20"/>
        </w:rPr>
      </w:r>
    </w:p>
    <w:p>
      <w:pPr>
        <w:pStyle w:val="1"/>
        <w:jc w:val="both"/>
      </w:pPr>
      <w:r>
        <w:rPr>
          <w:sz w:val="20"/>
        </w:rPr>
        <w:t xml:space="preserve">                                                         Номер страницы ___</w:t>
      </w:r>
    </w:p>
    <w:p>
      <w:pPr>
        <w:pStyle w:val="1"/>
        <w:jc w:val="both"/>
      </w:pPr>
      <w:r>
        <w:rPr>
          <w:sz w:val="20"/>
        </w:rPr>
        <w:t xml:space="preserve">                                                          Всего страниц ___</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26</w:t>
      </w:r>
    </w:p>
    <w:p>
      <w:pPr>
        <w:pStyle w:val="0"/>
        <w:jc w:val="right"/>
      </w:pPr>
      <w:r>
        <w:rPr>
          <w:sz w:val="24"/>
        </w:rPr>
        <w:t xml:space="preserve">к Порядку открытия и ведения</w:t>
      </w:r>
    </w:p>
    <w:p>
      <w:pPr>
        <w:pStyle w:val="0"/>
        <w:jc w:val="right"/>
      </w:pPr>
      <w:r>
        <w:rPr>
          <w:sz w:val="24"/>
        </w:rPr>
        <w:t xml:space="preserve">лицевых счетов территориальными</w:t>
      </w:r>
    </w:p>
    <w:p>
      <w:pPr>
        <w:pStyle w:val="0"/>
        <w:jc w:val="right"/>
      </w:pPr>
      <w:r>
        <w:rPr>
          <w:sz w:val="24"/>
        </w:rPr>
        <w:t xml:space="preserve">органами Федерального казначейства,</w:t>
      </w:r>
    </w:p>
    <w:p>
      <w:pPr>
        <w:pStyle w:val="0"/>
        <w:jc w:val="right"/>
      </w:pPr>
      <w:r>
        <w:rPr>
          <w:sz w:val="24"/>
        </w:rPr>
        <w:t xml:space="preserve">утвержденному приказом</w:t>
      </w:r>
    </w:p>
    <w:p>
      <w:pPr>
        <w:pStyle w:val="0"/>
        <w:jc w:val="right"/>
      </w:pPr>
      <w:r>
        <w:rPr>
          <w:sz w:val="24"/>
        </w:rPr>
        <w:t xml:space="preserve">Федерального казначейства</w:t>
      </w:r>
    </w:p>
    <w:p>
      <w:pPr>
        <w:pStyle w:val="0"/>
        <w:jc w:val="right"/>
      </w:pPr>
      <w:r>
        <w:rPr>
          <w:sz w:val="24"/>
        </w:rPr>
        <w:t xml:space="preserve">от 17 октября 2016 г. N 21н</w:t>
      </w:r>
    </w:p>
    <w:p>
      <w:pPr>
        <w:pStyle w:val="0"/>
        <w:jc w:val="both"/>
      </w:pPr>
      <w:r>
        <w:rPr>
          <w:sz w:val="24"/>
        </w:rPr>
      </w:r>
    </w:p>
    <w:bookmarkStart w:id="10708" w:name="P10708"/>
    <w:bookmarkEnd w:id="10708"/>
    <w:p>
      <w:pPr>
        <w:pStyle w:val="1"/>
        <w:jc w:val="both"/>
      </w:pPr>
      <w:r>
        <w:rPr>
          <w:sz w:val="20"/>
        </w:rPr>
        <w:t xml:space="preserve">                             ОТЧЕТ О СОСТОЯНИИ</w:t>
      </w:r>
    </w:p>
    <w:p>
      <w:pPr>
        <w:pStyle w:val="1"/>
        <w:jc w:val="both"/>
      </w:pPr>
      <w:r>
        <w:rPr>
          <w:sz w:val="20"/>
        </w:rPr>
        <w:t xml:space="preserve">                                         ┌──────────────────┐</w:t>
      </w:r>
    </w:p>
    <w:p>
      <w:pPr>
        <w:pStyle w:val="1"/>
        <w:jc w:val="both"/>
      </w:pPr>
      <w:r>
        <w:rPr>
          <w:sz w:val="20"/>
        </w:rPr>
        <w:t xml:space="preserve">                лицевого счета бюджета N │                  │</w:t>
      </w:r>
    </w:p>
    <w:p>
      <w:pPr>
        <w:pStyle w:val="1"/>
        <w:jc w:val="both"/>
      </w:pPr>
      <w:r>
        <w:rPr>
          <w:sz w:val="20"/>
        </w:rPr>
        <w:t xml:space="preserve">                                         └──────────────────┘</w:t>
      </w:r>
    </w:p>
    <w:p>
      <w:pPr>
        <w:pStyle w:val="0"/>
        <w:jc w:val="both"/>
      </w:pPr>
      <w:r>
        <w:rPr>
          <w:sz w:val="24"/>
        </w:rPr>
      </w:r>
    </w:p>
    <w:tbl>
      <w:tblPr>
        <w:tblInd w:w="0" w:type="dxa"/>
        <w:tblLayout w:type="fixed"/>
        <w:tblBorders>
          <w:right w:val="single" w:sz="4"/>
        </w:tblBorders>
        <w:tblCellMar>
          <w:top w:w="102" w:type="dxa"/>
          <w:left w:w="62" w:type="dxa"/>
          <w:bottom w:w="102" w:type="dxa"/>
          <w:right w:w="62" w:type="dxa"/>
        </w:tblCellMar>
      </w:tblPr>
      <w:tblGrid>
        <w:gridCol w:w="2948"/>
        <w:gridCol w:w="3231"/>
        <w:gridCol w:w="1757"/>
        <w:gridCol w:w="1134"/>
      </w:tblGrid>
      <w:tr>
        <w:tc>
          <w:tcPr>
            <w:tcW w:w="2948" w:type="dxa"/>
            <w:tcBorders>
              <w:top w:val="nil"/>
              <w:left w:val="nil"/>
              <w:bottom w:val="nil"/>
              <w:right w:val="nil"/>
            </w:tcBorders>
          </w:tcPr>
          <w:p>
            <w:pPr>
              <w:pStyle w:val="0"/>
            </w:pPr>
            <w:r>
              <w:rPr>
                <w:sz w:val="24"/>
              </w:rPr>
            </w:r>
          </w:p>
        </w:tc>
        <w:tc>
          <w:tcPr>
            <w:tcW w:w="3231" w:type="dxa"/>
            <w:tcBorders>
              <w:top w:val="nil"/>
              <w:left w:val="nil"/>
              <w:bottom w:val="nil"/>
              <w:right w:val="nil"/>
            </w:tcBorders>
          </w:tcPr>
          <w:p>
            <w:pPr>
              <w:pStyle w:val="0"/>
            </w:pPr>
            <w:r>
              <w:rPr>
                <w:sz w:val="24"/>
              </w:rPr>
            </w:r>
          </w:p>
        </w:tc>
        <w:tc>
          <w:tcPr>
            <w:tcW w:w="1757" w:type="dxa"/>
            <w:tcBorders>
              <w:top w:val="nil"/>
              <w:left w:val="nil"/>
              <w:bottom w:val="nil"/>
              <w:right w:val="single" w:sz="4"/>
            </w:tcBorders>
          </w:tcPr>
          <w:p>
            <w:pPr>
              <w:pStyle w:val="0"/>
            </w:pPr>
            <w:r>
              <w:rPr>
                <w:sz w:val="24"/>
              </w:rPr>
            </w:r>
          </w:p>
        </w:tc>
        <w:tc>
          <w:tcPr>
            <w:tcW w:w="1134" w:type="dxa"/>
            <w:tcBorders>
              <w:top w:val="single" w:sz="4"/>
              <w:left w:val="single" w:sz="4"/>
              <w:bottom w:val="single" w:sz="4"/>
              <w:right w:val="single" w:sz="4"/>
            </w:tcBorders>
          </w:tcPr>
          <w:p>
            <w:pPr>
              <w:pStyle w:val="0"/>
              <w:jc w:val="center"/>
            </w:pPr>
            <w:r>
              <w:rPr>
                <w:sz w:val="24"/>
              </w:rPr>
              <w:t xml:space="preserve">Коды</w:t>
            </w:r>
          </w:p>
        </w:tc>
      </w:tr>
      <w:tr>
        <w:tc>
          <w:tcPr>
            <w:tcW w:w="2948" w:type="dxa"/>
            <w:tcBorders>
              <w:top w:val="nil"/>
              <w:left w:val="nil"/>
              <w:bottom w:val="nil"/>
              <w:right w:val="nil"/>
            </w:tcBorders>
          </w:tcPr>
          <w:p>
            <w:pPr>
              <w:pStyle w:val="0"/>
            </w:pPr>
            <w:r>
              <w:rPr>
                <w:sz w:val="24"/>
              </w:rPr>
            </w:r>
          </w:p>
        </w:tc>
        <w:tc>
          <w:tcPr>
            <w:tcW w:w="3231" w:type="dxa"/>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Форма по КФД</w:t>
            </w:r>
          </w:p>
        </w:tc>
        <w:tc>
          <w:tcPr>
            <w:tcW w:w="1134" w:type="dxa"/>
            <w:vAlign w:val="bottom"/>
            <w:tcBorders>
              <w:top w:val="single" w:sz="4"/>
              <w:left w:val="single" w:sz="4"/>
              <w:bottom w:val="single" w:sz="4"/>
              <w:right w:val="single" w:sz="4"/>
            </w:tcBorders>
          </w:tcPr>
          <w:p>
            <w:pPr>
              <w:pStyle w:val="0"/>
              <w:jc w:val="center"/>
            </w:pPr>
            <w:r>
              <w:rPr>
                <w:sz w:val="24"/>
              </w:rPr>
              <w:t xml:space="preserve">0531793</w:t>
            </w:r>
          </w:p>
        </w:tc>
      </w:tr>
      <w:tr>
        <w:tc>
          <w:tcPr>
            <w:tcW w:w="2948" w:type="dxa"/>
            <w:tcBorders>
              <w:top w:val="nil"/>
              <w:left w:val="nil"/>
              <w:bottom w:val="nil"/>
              <w:right w:val="nil"/>
            </w:tcBorders>
          </w:tcPr>
          <w:p>
            <w:pPr>
              <w:pStyle w:val="0"/>
            </w:pPr>
            <w:r>
              <w:rPr>
                <w:sz w:val="24"/>
              </w:rPr>
            </w:r>
          </w:p>
        </w:tc>
        <w:tc>
          <w:tcPr>
            <w:tcW w:w="3231" w:type="dxa"/>
            <w:tcBorders>
              <w:top w:val="nil"/>
              <w:left w:val="nil"/>
              <w:bottom w:val="nil"/>
              <w:right w:val="nil"/>
            </w:tcBorders>
          </w:tcPr>
          <w:p>
            <w:pPr>
              <w:pStyle w:val="0"/>
              <w:jc w:val="center"/>
            </w:pPr>
            <w:r>
              <w:rPr>
                <w:sz w:val="24"/>
              </w:rPr>
              <w:t xml:space="preserve">на "__" ______ 20__ г.</w:t>
            </w:r>
          </w:p>
        </w:tc>
        <w:tc>
          <w:tcPr>
            <w:tcW w:w="1757" w:type="dxa"/>
            <w:vAlign w:val="bottom"/>
            <w:tcBorders>
              <w:top w:val="nil"/>
              <w:left w:val="nil"/>
              <w:bottom w:val="nil"/>
              <w:right w:val="single" w:sz="4"/>
            </w:tcBorders>
          </w:tcPr>
          <w:p>
            <w:pPr>
              <w:pStyle w:val="0"/>
              <w:jc w:val="right"/>
            </w:pPr>
            <w:r>
              <w:rPr>
                <w:sz w:val="24"/>
              </w:rPr>
              <w:t xml:space="preserve">Дата</w:t>
            </w:r>
          </w:p>
        </w:tc>
        <w:tc>
          <w:tcPr>
            <w:tcW w:w="1134" w:type="dxa"/>
            <w:vAlign w:val="bottom"/>
            <w:tcBorders>
              <w:top w:val="single" w:sz="4"/>
              <w:left w:val="single" w:sz="4"/>
              <w:bottom w:val="single" w:sz="4"/>
              <w:right w:val="single" w:sz="4"/>
            </w:tcBorders>
          </w:tcPr>
          <w:p>
            <w:pPr>
              <w:pStyle w:val="0"/>
            </w:pPr>
            <w:r>
              <w:rPr>
                <w:sz w:val="24"/>
              </w:rPr>
            </w:r>
          </w:p>
        </w:tc>
      </w:tr>
      <w:tr>
        <w:tc>
          <w:tcPr>
            <w:tcW w:w="2948" w:type="dxa"/>
            <w:tcBorders>
              <w:top w:val="nil"/>
              <w:left w:val="nil"/>
              <w:bottom w:val="nil"/>
              <w:right w:val="nil"/>
            </w:tcBorders>
          </w:tcPr>
          <w:p>
            <w:pPr>
              <w:pStyle w:val="0"/>
            </w:pPr>
            <w:r>
              <w:rPr>
                <w:sz w:val="24"/>
              </w:rPr>
              <w:t xml:space="preserve">Орган Федерального казначейства</w:t>
            </w:r>
          </w:p>
        </w:tc>
        <w:tc>
          <w:tcPr>
            <w:tcW w:w="3231" w:type="dxa"/>
            <w:vAlign w:val="bottom"/>
            <w:tcBorders>
              <w:top w:val="nil"/>
              <w:left w:val="nil"/>
              <w:bottom w:val="nil"/>
              <w:right w:val="nil"/>
            </w:tcBorders>
          </w:tcPr>
          <w:p>
            <w:pPr>
              <w:pStyle w:val="0"/>
              <w:jc w:val="center"/>
            </w:pPr>
            <w:r>
              <w:rPr>
                <w:sz w:val="24"/>
              </w:rPr>
              <w:t xml:space="preserve">__________________</w:t>
            </w:r>
          </w:p>
        </w:tc>
        <w:tc>
          <w:tcPr>
            <w:tcW w:w="1757" w:type="dxa"/>
            <w:vAlign w:val="bottom"/>
            <w:tcBorders>
              <w:top w:val="nil"/>
              <w:left w:val="nil"/>
              <w:bottom w:val="nil"/>
              <w:right w:val="single" w:sz="4"/>
            </w:tcBorders>
          </w:tcPr>
          <w:p>
            <w:pPr>
              <w:pStyle w:val="0"/>
              <w:jc w:val="right"/>
            </w:pPr>
            <w:r>
              <w:rPr>
                <w:sz w:val="24"/>
              </w:rPr>
              <w:t xml:space="preserve">по КОФК</w:t>
            </w:r>
          </w:p>
        </w:tc>
        <w:tc>
          <w:tcPr>
            <w:tcW w:w="1134" w:type="dxa"/>
            <w:vAlign w:val="bottom"/>
            <w:tcBorders>
              <w:top w:val="single" w:sz="4"/>
              <w:left w:val="single" w:sz="4"/>
              <w:bottom w:val="single" w:sz="4"/>
              <w:right w:val="single" w:sz="4"/>
            </w:tcBorders>
          </w:tcPr>
          <w:p>
            <w:pPr>
              <w:pStyle w:val="0"/>
            </w:pPr>
            <w:r>
              <w:rPr>
                <w:sz w:val="24"/>
              </w:rPr>
            </w:r>
          </w:p>
        </w:tc>
      </w:tr>
      <w:tr>
        <w:tc>
          <w:tcPr>
            <w:tcW w:w="2948" w:type="dxa"/>
            <w:tcBorders>
              <w:top w:val="nil"/>
              <w:left w:val="nil"/>
              <w:bottom w:val="nil"/>
              <w:right w:val="nil"/>
            </w:tcBorders>
          </w:tcPr>
          <w:p>
            <w:pPr>
              <w:pStyle w:val="0"/>
            </w:pPr>
            <w:r>
              <w:rPr>
                <w:sz w:val="24"/>
              </w:rPr>
              <w:t xml:space="preserve">Наименование бюджета</w:t>
            </w:r>
          </w:p>
        </w:tc>
        <w:tc>
          <w:tcPr>
            <w:tcW w:w="3231" w:type="dxa"/>
            <w:vAlign w:val="bottom"/>
            <w:tcBorders>
              <w:top w:val="nil"/>
              <w:left w:val="nil"/>
              <w:bottom w:val="nil"/>
              <w:right w:val="nil"/>
            </w:tcBorders>
          </w:tcPr>
          <w:p>
            <w:pPr>
              <w:pStyle w:val="0"/>
              <w:jc w:val="center"/>
            </w:pPr>
            <w:r>
              <w:rPr>
                <w:sz w:val="24"/>
              </w:rPr>
              <w:t xml:space="preserve">__________________</w:t>
            </w:r>
          </w:p>
        </w:tc>
        <w:tc>
          <w:tcPr>
            <w:tcW w:w="1757" w:type="dxa"/>
            <w:vAlign w:val="bottom"/>
            <w:tcBorders>
              <w:top w:val="nil"/>
              <w:left w:val="nil"/>
              <w:bottom w:val="nil"/>
              <w:right w:val="single" w:sz="4"/>
            </w:tcBorders>
          </w:tcPr>
          <w:p>
            <w:pPr>
              <w:pStyle w:val="0"/>
              <w:jc w:val="right"/>
            </w:pPr>
            <w:r>
              <w:rPr>
                <w:sz w:val="24"/>
              </w:rPr>
              <w:t xml:space="preserve">по </w:t>
            </w:r>
            <w:r>
              <w:rPr>
                <w:sz w:val="24"/>
              </w:rPr>
              <w:t xml:space="preserve">ОКТМО</w:t>
            </w:r>
          </w:p>
        </w:tc>
        <w:tc>
          <w:tcPr>
            <w:tcW w:w="1134" w:type="dxa"/>
            <w:vAlign w:val="bottom"/>
            <w:tcBorders>
              <w:top w:val="single" w:sz="4"/>
              <w:left w:val="single" w:sz="4"/>
              <w:bottom w:val="single" w:sz="4"/>
              <w:right w:val="single" w:sz="4"/>
            </w:tcBorders>
          </w:tcPr>
          <w:p>
            <w:pPr>
              <w:pStyle w:val="0"/>
            </w:pPr>
            <w:r>
              <w:rPr>
                <w:sz w:val="24"/>
              </w:rPr>
            </w:r>
          </w:p>
        </w:tc>
      </w:tr>
      <w:tr>
        <w:tc>
          <w:tcPr>
            <w:tcW w:w="2948" w:type="dxa"/>
            <w:tcBorders>
              <w:top w:val="nil"/>
              <w:left w:val="nil"/>
              <w:bottom w:val="nil"/>
              <w:right w:val="nil"/>
            </w:tcBorders>
          </w:tcPr>
          <w:p>
            <w:pPr>
              <w:pStyle w:val="0"/>
            </w:pPr>
            <w:r>
              <w:rPr>
                <w:sz w:val="24"/>
              </w:rPr>
              <w:t xml:space="preserve">Финансовый орган</w:t>
            </w:r>
          </w:p>
        </w:tc>
        <w:tc>
          <w:tcPr>
            <w:tcW w:w="3231"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по Сводному реестру</w:t>
            </w:r>
          </w:p>
        </w:tc>
        <w:tc>
          <w:tcPr>
            <w:tcW w:w="1134" w:type="dxa"/>
            <w:vAlign w:val="bottom"/>
            <w:tcBorders>
              <w:top w:val="single" w:sz="4"/>
              <w:left w:val="single" w:sz="4"/>
              <w:bottom w:val="single" w:sz="4"/>
              <w:right w:val="single" w:sz="4"/>
            </w:tcBorders>
          </w:tcPr>
          <w:p>
            <w:pPr>
              <w:pStyle w:val="0"/>
            </w:pPr>
            <w:r>
              <w:rPr>
                <w:sz w:val="24"/>
              </w:rPr>
            </w:r>
          </w:p>
        </w:tc>
      </w:tr>
      <w:tr>
        <w:tc>
          <w:tcPr>
            <w:tcW w:w="2948" w:type="dxa"/>
            <w:tcBorders>
              <w:top w:val="nil"/>
              <w:left w:val="nil"/>
              <w:bottom w:val="nil"/>
              <w:right w:val="nil"/>
            </w:tcBorders>
          </w:tcPr>
          <w:p>
            <w:pPr>
              <w:pStyle w:val="0"/>
            </w:pPr>
            <w:r>
              <w:rPr>
                <w:sz w:val="24"/>
              </w:rPr>
            </w:r>
          </w:p>
        </w:tc>
        <w:tc>
          <w:tcPr>
            <w:tcW w:w="3231" w:type="dxa"/>
            <w:tcBorders>
              <w:top w:val="nil"/>
              <w:left w:val="nil"/>
              <w:bottom w:val="nil"/>
              <w:right w:val="nil"/>
            </w:tcBorders>
          </w:tcPr>
          <w:p>
            <w:pPr>
              <w:pStyle w:val="0"/>
              <w:jc w:val="center"/>
            </w:pPr>
            <w:r>
              <w:rPr>
                <w:sz w:val="24"/>
              </w:rPr>
              <w:t xml:space="preserve">__________________</w:t>
            </w:r>
          </w:p>
        </w:tc>
        <w:tc>
          <w:tcPr>
            <w:tcW w:w="1757" w:type="dxa"/>
            <w:tcBorders>
              <w:top w:val="nil"/>
              <w:left w:val="nil"/>
              <w:bottom w:val="nil"/>
              <w:right w:val="single" w:sz="4"/>
            </w:tcBorders>
          </w:tcPr>
          <w:p>
            <w:pPr>
              <w:pStyle w:val="0"/>
              <w:jc w:val="right"/>
            </w:pPr>
            <w:r>
              <w:rPr>
                <w:sz w:val="24"/>
              </w:rPr>
              <w:t xml:space="preserve">по ОКПО</w:t>
            </w:r>
          </w:p>
        </w:tc>
        <w:tc>
          <w:tcPr>
            <w:tcW w:w="1134" w:type="dxa"/>
            <w:tcBorders>
              <w:top w:val="single" w:sz="4"/>
              <w:left w:val="single" w:sz="4"/>
              <w:bottom w:val="single" w:sz="4"/>
              <w:right w:val="single" w:sz="4"/>
            </w:tcBorders>
          </w:tcPr>
          <w:p>
            <w:pPr>
              <w:pStyle w:val="0"/>
            </w:pPr>
            <w:r>
              <w:rPr>
                <w:sz w:val="24"/>
              </w:rPr>
            </w:r>
          </w:p>
        </w:tc>
      </w:tr>
      <w:tr>
        <w:tc>
          <w:tcPr>
            <w:tcW w:w="2948" w:type="dxa"/>
            <w:tcBorders>
              <w:top w:val="nil"/>
              <w:left w:val="nil"/>
              <w:bottom w:val="nil"/>
              <w:right w:val="nil"/>
            </w:tcBorders>
          </w:tcPr>
          <w:p>
            <w:pPr>
              <w:pStyle w:val="0"/>
            </w:pPr>
            <w:r>
              <w:rPr>
                <w:sz w:val="24"/>
              </w:rPr>
              <w:t xml:space="preserve">Периодичность: месячная</w:t>
            </w:r>
          </w:p>
        </w:tc>
        <w:tc>
          <w:tcPr>
            <w:tcW w:w="3231"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pPr>
            <w:r>
              <w:rPr>
                <w:sz w:val="24"/>
              </w:rPr>
            </w:r>
          </w:p>
        </w:tc>
        <w:tc>
          <w:tcPr>
            <w:tcW w:w="1134" w:type="dxa"/>
            <w:vAlign w:val="bottom"/>
            <w:tcBorders>
              <w:top w:val="single" w:sz="4"/>
              <w:left w:val="single" w:sz="4"/>
              <w:bottom w:val="single" w:sz="4"/>
              <w:right w:val="single" w:sz="4"/>
            </w:tcBorders>
          </w:tcPr>
          <w:p>
            <w:pPr>
              <w:pStyle w:val="0"/>
            </w:pPr>
            <w:r>
              <w:rPr>
                <w:sz w:val="24"/>
              </w:rPr>
            </w:r>
          </w:p>
        </w:tc>
      </w:tr>
      <w:tr>
        <w:tc>
          <w:tcPr>
            <w:tcW w:w="2948" w:type="dxa"/>
            <w:tcBorders>
              <w:top w:val="nil"/>
              <w:left w:val="nil"/>
              <w:bottom w:val="nil"/>
              <w:right w:val="nil"/>
            </w:tcBorders>
          </w:tcPr>
          <w:p>
            <w:pPr>
              <w:pStyle w:val="0"/>
            </w:pPr>
            <w:r>
              <w:rPr>
                <w:sz w:val="24"/>
              </w:rPr>
              <w:t xml:space="preserve">Единица измерения: руб</w:t>
            </w:r>
          </w:p>
        </w:tc>
        <w:tc>
          <w:tcPr>
            <w:tcW w:w="3231"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по ОКЕИ</w:t>
            </w:r>
          </w:p>
        </w:tc>
        <w:tc>
          <w:tcPr>
            <w:tcW w:w="1134" w:type="dxa"/>
            <w:vAlign w:val="bottom"/>
            <w:tcBorders>
              <w:top w:val="single" w:sz="4"/>
              <w:left w:val="single" w:sz="4"/>
              <w:bottom w:val="single" w:sz="4"/>
              <w:right w:val="single" w:sz="4"/>
            </w:tcBorders>
          </w:tcPr>
          <w:p>
            <w:pPr>
              <w:pStyle w:val="0"/>
              <w:jc w:val="center"/>
            </w:pPr>
            <w:r>
              <w:rPr>
                <w:sz w:val="24"/>
              </w:rPr>
              <w:t xml:space="preserve">383</w:t>
            </w:r>
          </w:p>
        </w:tc>
      </w:tr>
    </w:tbl>
    <w:p>
      <w:pPr>
        <w:pStyle w:val="0"/>
        <w:jc w:val="both"/>
      </w:pPr>
      <w:r>
        <w:rPr>
          <w:sz w:val="24"/>
        </w:rPr>
      </w:r>
    </w:p>
    <w:p>
      <w:pPr>
        <w:pStyle w:val="1"/>
        <w:jc w:val="both"/>
      </w:pPr>
      <w:r>
        <w:rPr>
          <w:sz w:val="20"/>
        </w:rPr>
        <w:t xml:space="preserve">                           1. Бюджетные средства</w:t>
      </w:r>
    </w:p>
    <w:p>
      <w:pPr>
        <w:pStyle w:val="1"/>
        <w:jc w:val="both"/>
      </w:pPr>
      <w:r>
        <w:rPr>
          <w:sz w:val="20"/>
        </w:rPr>
      </w:r>
    </w:p>
    <w:p>
      <w:pPr>
        <w:pStyle w:val="1"/>
        <w:jc w:val="both"/>
      </w:pPr>
      <w:r>
        <w:rPr>
          <w:sz w:val="20"/>
        </w:rPr>
        <w:t xml:space="preserve">                       1.1. Остатки на лицевом счете</w:t>
      </w:r>
    </w:p>
    <w:p>
      <w:pPr>
        <w:pStyle w:val="0"/>
        <w:jc w:val="both"/>
      </w:pPr>
      <w:r>
        <w:rPr>
          <w:sz w:val="24"/>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4365"/>
        <w:gridCol w:w="4706"/>
      </w:tblGrid>
      <w:tr>
        <w:tc>
          <w:tcPr>
            <w:tcW w:w="4365" w:type="dxa"/>
            <w:tcBorders>
              <w:left w:val="nil"/>
            </w:tcBorders>
          </w:tcPr>
          <w:p>
            <w:pPr>
              <w:pStyle w:val="0"/>
              <w:jc w:val="center"/>
            </w:pPr>
            <w:r>
              <w:rPr>
                <w:sz w:val="24"/>
              </w:rPr>
              <w:t xml:space="preserve">Наименование показателя</w:t>
            </w:r>
          </w:p>
        </w:tc>
        <w:tc>
          <w:tcPr>
            <w:tcW w:w="4706" w:type="dxa"/>
            <w:tcBorders>
              <w:right w:val="nil"/>
            </w:tcBorders>
          </w:tcPr>
          <w:p>
            <w:pPr>
              <w:pStyle w:val="0"/>
              <w:jc w:val="center"/>
            </w:pPr>
            <w:r>
              <w:rPr>
                <w:sz w:val="24"/>
              </w:rPr>
              <w:t xml:space="preserve">Сумма</w:t>
            </w:r>
          </w:p>
        </w:tc>
      </w:tr>
      <w:tr>
        <w:tc>
          <w:tcPr>
            <w:tcW w:w="4365" w:type="dxa"/>
            <w:tcBorders>
              <w:left w:val="nil"/>
            </w:tcBorders>
          </w:tcPr>
          <w:p>
            <w:pPr>
              <w:pStyle w:val="0"/>
              <w:jc w:val="center"/>
            </w:pPr>
            <w:r>
              <w:rPr>
                <w:sz w:val="24"/>
              </w:rPr>
              <w:t xml:space="preserve">1</w:t>
            </w:r>
          </w:p>
        </w:tc>
        <w:tc>
          <w:tcPr>
            <w:tcW w:w="4706" w:type="dxa"/>
            <w:tcBorders>
              <w:right w:val="nil"/>
            </w:tcBorders>
          </w:tcPr>
          <w:p>
            <w:pPr>
              <w:pStyle w:val="0"/>
              <w:jc w:val="center"/>
            </w:pPr>
            <w:r>
              <w:rPr>
                <w:sz w:val="24"/>
              </w:rPr>
              <w:t xml:space="preserve">2</w:t>
            </w:r>
          </w:p>
        </w:tc>
      </w:tr>
      <w:tr>
        <w:tblPrEx>
          <w:tblBorders>
            <w:right w:val="single" w:sz="4"/>
          </w:tblBorders>
        </w:tblPrEx>
        <w:tc>
          <w:tcPr>
            <w:tcW w:w="4365" w:type="dxa"/>
            <w:tcBorders>
              <w:left w:val="nil"/>
            </w:tcBorders>
          </w:tcPr>
          <w:p>
            <w:pPr>
              <w:pStyle w:val="0"/>
            </w:pPr>
            <w:r>
              <w:rPr>
                <w:sz w:val="24"/>
              </w:rPr>
              <w:t xml:space="preserve">Остаток на начало года</w:t>
            </w:r>
          </w:p>
        </w:tc>
        <w:tc>
          <w:tcPr>
            <w:tcW w:w="4706" w:type="dxa"/>
          </w:tcPr>
          <w:p>
            <w:pPr>
              <w:pStyle w:val="0"/>
            </w:pPr>
            <w:r>
              <w:rPr>
                <w:sz w:val="24"/>
              </w:rPr>
            </w:r>
          </w:p>
        </w:tc>
      </w:tr>
      <w:tr>
        <w:tblPrEx>
          <w:tblBorders>
            <w:right w:val="single" w:sz="4"/>
          </w:tblBorders>
        </w:tblPrEx>
        <w:tc>
          <w:tcPr>
            <w:tcW w:w="4365" w:type="dxa"/>
            <w:tcBorders>
              <w:left w:val="nil"/>
            </w:tcBorders>
          </w:tcPr>
          <w:p>
            <w:pPr>
              <w:pStyle w:val="0"/>
            </w:pPr>
            <w:r>
              <w:rPr>
                <w:sz w:val="24"/>
              </w:rPr>
              <w:t xml:space="preserve">Остаток на отчетную дату</w:t>
            </w:r>
          </w:p>
        </w:tc>
        <w:tc>
          <w:tcPr>
            <w:tcW w:w="4706" w:type="dxa"/>
          </w:tcPr>
          <w:p>
            <w:pPr>
              <w:pStyle w:val="0"/>
            </w:pPr>
            <w:r>
              <w:rPr>
                <w:sz w:val="24"/>
              </w:rPr>
            </w:r>
          </w:p>
        </w:tc>
      </w:tr>
    </w:tbl>
    <w:p>
      <w:pPr>
        <w:pStyle w:val="0"/>
        <w:jc w:val="both"/>
      </w:pPr>
      <w:r>
        <w:rPr>
          <w:sz w:val="24"/>
        </w:rPr>
      </w:r>
    </w:p>
    <w:p>
      <w:pPr>
        <w:pStyle w:val="1"/>
        <w:jc w:val="both"/>
      </w:pPr>
      <w:r>
        <w:rPr>
          <w:sz w:val="20"/>
        </w:rPr>
        <w:t xml:space="preserve">                   1.2. Операции с бюджетными средствами</w:t>
      </w:r>
    </w:p>
    <w:p>
      <w:pPr>
        <w:pStyle w:val="0"/>
        <w:jc w:val="both"/>
      </w:pPr>
      <w:r>
        <w:rPr>
          <w:sz w:val="24"/>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1020"/>
        <w:gridCol w:w="907"/>
        <w:gridCol w:w="907"/>
        <w:gridCol w:w="794"/>
        <w:gridCol w:w="1191"/>
        <w:gridCol w:w="1020"/>
        <w:gridCol w:w="907"/>
        <w:gridCol w:w="1530"/>
        <w:gridCol w:w="794"/>
      </w:tblGrid>
      <w:tr>
        <w:tc>
          <w:tcPr>
            <w:tcW w:w="1020" w:type="dxa"/>
            <w:tcBorders>
              <w:left w:val="nil"/>
            </w:tcBorders>
            <w:vMerge w:val="restart"/>
          </w:tcPr>
          <w:p>
            <w:pPr>
              <w:pStyle w:val="0"/>
              <w:jc w:val="center"/>
            </w:pPr>
            <w:r>
              <w:rPr>
                <w:sz w:val="24"/>
              </w:rPr>
              <w:t xml:space="preserve">Код по БК</w:t>
            </w:r>
          </w:p>
        </w:tc>
        <w:tc>
          <w:tcPr>
            <w:gridSpan w:val="2"/>
            <w:tcW w:w="1814" w:type="dxa"/>
          </w:tcPr>
          <w:p>
            <w:pPr>
              <w:pStyle w:val="0"/>
              <w:jc w:val="center"/>
            </w:pPr>
            <w:r>
              <w:rPr>
                <w:sz w:val="24"/>
              </w:rPr>
              <w:t xml:space="preserve">Поступления</w:t>
            </w:r>
          </w:p>
        </w:tc>
        <w:tc>
          <w:tcPr>
            <w:gridSpan w:val="2"/>
            <w:tcW w:w="1985" w:type="dxa"/>
          </w:tcPr>
          <w:p>
            <w:pPr>
              <w:pStyle w:val="0"/>
              <w:jc w:val="center"/>
            </w:pPr>
            <w:r>
              <w:rPr>
                <w:sz w:val="24"/>
              </w:rPr>
              <w:t xml:space="preserve">Выплаты</w:t>
            </w:r>
          </w:p>
        </w:tc>
        <w:tc>
          <w:tcPr>
            <w:gridSpan w:val="3"/>
            <w:tcW w:w="3457" w:type="dxa"/>
          </w:tcPr>
          <w:p>
            <w:pPr>
              <w:pStyle w:val="0"/>
              <w:jc w:val="center"/>
            </w:pPr>
            <w:r>
              <w:rPr>
                <w:sz w:val="24"/>
              </w:rPr>
              <w:t xml:space="preserve">Итого</w:t>
            </w:r>
          </w:p>
        </w:tc>
        <w:tc>
          <w:tcPr>
            <w:tcW w:w="794" w:type="dxa"/>
            <w:tcBorders>
              <w:right w:val="nil"/>
            </w:tcBorders>
            <w:vMerge w:val="restart"/>
          </w:tcPr>
          <w:p>
            <w:pPr>
              <w:pStyle w:val="0"/>
              <w:jc w:val="center"/>
            </w:pPr>
            <w:r>
              <w:rPr>
                <w:sz w:val="24"/>
              </w:rPr>
              <w:t xml:space="preserve">Примечание</w:t>
            </w:r>
          </w:p>
        </w:tc>
      </w:tr>
      <w:tr>
        <w:tc>
          <w:tcPr>
            <w:tcBorders>
              <w:left w:val="nil"/>
            </w:tcBorders>
            <w:vMerge w:val="continue"/>
          </w:tcPr>
          <w:p/>
        </w:tc>
        <w:tc>
          <w:tcPr>
            <w:tcW w:w="907" w:type="dxa"/>
          </w:tcPr>
          <w:p>
            <w:pPr>
              <w:pStyle w:val="0"/>
              <w:jc w:val="center"/>
            </w:pPr>
            <w:r>
              <w:rPr>
                <w:sz w:val="24"/>
              </w:rPr>
              <w:t xml:space="preserve">всего</w:t>
            </w:r>
          </w:p>
        </w:tc>
        <w:tc>
          <w:tcPr>
            <w:tcW w:w="907" w:type="dxa"/>
          </w:tcPr>
          <w:p>
            <w:pPr>
              <w:pStyle w:val="0"/>
              <w:jc w:val="center"/>
            </w:pPr>
            <w:r>
              <w:rPr>
                <w:sz w:val="24"/>
              </w:rPr>
              <w:t xml:space="preserve">из них субсидии, субвенции</w:t>
            </w:r>
          </w:p>
        </w:tc>
        <w:tc>
          <w:tcPr>
            <w:tcW w:w="794" w:type="dxa"/>
          </w:tcPr>
          <w:p>
            <w:pPr>
              <w:pStyle w:val="0"/>
              <w:jc w:val="center"/>
            </w:pPr>
            <w:r>
              <w:rPr>
                <w:sz w:val="24"/>
              </w:rPr>
              <w:t xml:space="preserve">всего</w:t>
            </w:r>
          </w:p>
        </w:tc>
        <w:tc>
          <w:tcPr>
            <w:tcW w:w="1191" w:type="dxa"/>
          </w:tcPr>
          <w:p>
            <w:pPr>
              <w:pStyle w:val="0"/>
              <w:jc w:val="center"/>
            </w:pPr>
            <w:r>
              <w:rPr>
                <w:sz w:val="24"/>
              </w:rPr>
              <w:t xml:space="preserve">из них субсидии, субвенции</w:t>
            </w:r>
          </w:p>
        </w:tc>
        <w:tc>
          <w:tcPr>
            <w:tcW w:w="1020" w:type="dxa"/>
          </w:tcPr>
          <w:p>
            <w:pPr>
              <w:pStyle w:val="0"/>
              <w:jc w:val="center"/>
            </w:pPr>
            <w:r>
              <w:rPr>
                <w:sz w:val="24"/>
              </w:rPr>
              <w:t xml:space="preserve">доходов (</w:t>
            </w:r>
            <w:hyperlink w:history="0" w:anchor="P10778" w:tooltip="2">
              <w:r>
                <w:rPr>
                  <w:sz w:val="24"/>
                  <w:color w:val="0000ff"/>
                </w:rPr>
                <w:t xml:space="preserve">гр. 2</w:t>
              </w:r>
            </w:hyperlink>
            <w:r>
              <w:rPr>
                <w:sz w:val="24"/>
              </w:rPr>
              <w:t xml:space="preserve"> - </w:t>
            </w:r>
            <w:hyperlink w:history="0" w:anchor="P10780" w:tooltip="4">
              <w:r>
                <w:rPr>
                  <w:sz w:val="24"/>
                  <w:color w:val="0000ff"/>
                </w:rPr>
                <w:t xml:space="preserve">гр. 4</w:t>
              </w:r>
            </w:hyperlink>
            <w:r>
              <w:rPr>
                <w:sz w:val="24"/>
              </w:rPr>
              <w:t xml:space="preserve">)</w:t>
            </w:r>
          </w:p>
        </w:tc>
        <w:tc>
          <w:tcPr>
            <w:tcW w:w="907" w:type="dxa"/>
          </w:tcPr>
          <w:p>
            <w:pPr>
              <w:pStyle w:val="0"/>
              <w:jc w:val="center"/>
            </w:pPr>
            <w:r>
              <w:rPr>
                <w:sz w:val="24"/>
              </w:rPr>
              <w:t xml:space="preserve">расходов (</w:t>
            </w:r>
            <w:hyperlink w:history="0" w:anchor="P10780" w:tooltip="4">
              <w:r>
                <w:rPr>
                  <w:sz w:val="24"/>
                  <w:color w:val="0000ff"/>
                </w:rPr>
                <w:t xml:space="preserve">гр. 4</w:t>
              </w:r>
            </w:hyperlink>
            <w:r>
              <w:rPr>
                <w:sz w:val="24"/>
              </w:rPr>
              <w:t xml:space="preserve"> - </w:t>
            </w:r>
            <w:hyperlink w:history="0" w:anchor="P10778" w:tooltip="2">
              <w:r>
                <w:rPr>
                  <w:sz w:val="24"/>
                  <w:color w:val="0000ff"/>
                </w:rPr>
                <w:t xml:space="preserve">гр. 2</w:t>
              </w:r>
            </w:hyperlink>
            <w:r>
              <w:rPr>
                <w:sz w:val="24"/>
              </w:rPr>
              <w:t xml:space="preserve">)</w:t>
            </w:r>
          </w:p>
        </w:tc>
        <w:tc>
          <w:tcPr>
            <w:tcW w:w="1530" w:type="dxa"/>
          </w:tcPr>
          <w:p>
            <w:pPr>
              <w:pStyle w:val="0"/>
              <w:jc w:val="center"/>
            </w:pPr>
            <w:r>
              <w:rPr>
                <w:sz w:val="24"/>
              </w:rPr>
              <w:t xml:space="preserve">источников финансирования дефицита бюджета (</w:t>
            </w:r>
            <w:hyperlink w:history="0" w:anchor="P10778" w:tooltip="2">
              <w:r>
                <w:rPr>
                  <w:sz w:val="24"/>
                  <w:color w:val="0000ff"/>
                </w:rPr>
                <w:t xml:space="preserve">гр. 2</w:t>
              </w:r>
            </w:hyperlink>
            <w:r>
              <w:rPr>
                <w:sz w:val="24"/>
              </w:rPr>
              <w:t xml:space="preserve"> - </w:t>
            </w:r>
            <w:hyperlink w:history="0" w:anchor="P10780" w:tooltip="4">
              <w:r>
                <w:rPr>
                  <w:sz w:val="24"/>
                  <w:color w:val="0000ff"/>
                </w:rPr>
                <w:t xml:space="preserve">гр. 4</w:t>
              </w:r>
            </w:hyperlink>
            <w:r>
              <w:rPr>
                <w:sz w:val="24"/>
              </w:rPr>
              <w:t xml:space="preserve">)</w:t>
            </w:r>
          </w:p>
        </w:tc>
        <w:tc>
          <w:tcPr>
            <w:tcBorders>
              <w:right w:val="nil"/>
            </w:tcBorders>
            <w:vMerge w:val="continue"/>
          </w:tcPr>
          <w:p/>
        </w:tc>
      </w:tr>
      <w:tr>
        <w:tc>
          <w:tcPr>
            <w:tcW w:w="1020" w:type="dxa"/>
            <w:tcBorders>
              <w:left w:val="nil"/>
            </w:tcBorders>
          </w:tcPr>
          <w:p>
            <w:pPr>
              <w:pStyle w:val="0"/>
              <w:jc w:val="center"/>
            </w:pPr>
            <w:r>
              <w:rPr>
                <w:sz w:val="24"/>
              </w:rPr>
              <w:t xml:space="preserve">1</w:t>
            </w:r>
          </w:p>
        </w:tc>
        <w:tc>
          <w:tcPr>
            <w:tcW w:w="907" w:type="dxa"/>
          </w:tcPr>
          <w:bookmarkStart w:id="10778" w:name="P10778"/>
          <w:bookmarkEnd w:id="10778"/>
          <w:p>
            <w:pPr>
              <w:pStyle w:val="0"/>
              <w:jc w:val="center"/>
            </w:pPr>
            <w:r>
              <w:rPr>
                <w:sz w:val="24"/>
              </w:rPr>
              <w:t xml:space="preserve">2</w:t>
            </w:r>
          </w:p>
        </w:tc>
        <w:tc>
          <w:tcPr>
            <w:tcW w:w="907" w:type="dxa"/>
          </w:tcPr>
          <w:p>
            <w:pPr>
              <w:pStyle w:val="0"/>
              <w:jc w:val="center"/>
            </w:pPr>
            <w:r>
              <w:rPr>
                <w:sz w:val="24"/>
              </w:rPr>
              <w:t xml:space="preserve">3</w:t>
            </w:r>
          </w:p>
        </w:tc>
        <w:tc>
          <w:tcPr>
            <w:tcW w:w="794" w:type="dxa"/>
          </w:tcPr>
          <w:bookmarkStart w:id="10780" w:name="P10780"/>
          <w:bookmarkEnd w:id="10780"/>
          <w:p>
            <w:pPr>
              <w:pStyle w:val="0"/>
              <w:jc w:val="center"/>
            </w:pPr>
            <w:r>
              <w:rPr>
                <w:sz w:val="24"/>
              </w:rPr>
              <w:t xml:space="preserve">4</w:t>
            </w:r>
          </w:p>
        </w:tc>
        <w:tc>
          <w:tcPr>
            <w:tcW w:w="1191" w:type="dxa"/>
          </w:tcPr>
          <w:p>
            <w:pPr>
              <w:pStyle w:val="0"/>
              <w:jc w:val="center"/>
            </w:pPr>
            <w:r>
              <w:rPr>
                <w:sz w:val="24"/>
              </w:rPr>
              <w:t xml:space="preserve">5</w:t>
            </w:r>
          </w:p>
        </w:tc>
        <w:tc>
          <w:tcPr>
            <w:tcW w:w="1020" w:type="dxa"/>
          </w:tcPr>
          <w:p>
            <w:pPr>
              <w:pStyle w:val="0"/>
              <w:jc w:val="center"/>
            </w:pPr>
            <w:r>
              <w:rPr>
                <w:sz w:val="24"/>
              </w:rPr>
              <w:t xml:space="preserve">6</w:t>
            </w:r>
          </w:p>
        </w:tc>
        <w:tc>
          <w:tcPr>
            <w:tcW w:w="907" w:type="dxa"/>
          </w:tcPr>
          <w:p>
            <w:pPr>
              <w:pStyle w:val="0"/>
              <w:jc w:val="center"/>
            </w:pPr>
            <w:r>
              <w:rPr>
                <w:sz w:val="24"/>
              </w:rPr>
              <w:t xml:space="preserve">7</w:t>
            </w:r>
          </w:p>
        </w:tc>
        <w:tc>
          <w:tcPr>
            <w:tcW w:w="1530" w:type="dxa"/>
          </w:tcPr>
          <w:p>
            <w:pPr>
              <w:pStyle w:val="0"/>
              <w:jc w:val="center"/>
            </w:pPr>
            <w:r>
              <w:rPr>
                <w:sz w:val="24"/>
              </w:rPr>
              <w:t xml:space="preserve">8</w:t>
            </w:r>
          </w:p>
        </w:tc>
        <w:tc>
          <w:tcPr>
            <w:tcW w:w="794" w:type="dxa"/>
            <w:tcBorders>
              <w:right w:val="nil"/>
            </w:tcBorders>
          </w:tcPr>
          <w:p>
            <w:pPr>
              <w:pStyle w:val="0"/>
              <w:jc w:val="center"/>
            </w:pPr>
            <w:r>
              <w:rPr>
                <w:sz w:val="24"/>
              </w:rPr>
              <w:t xml:space="preserve">9</w:t>
            </w:r>
          </w:p>
        </w:tc>
      </w:tr>
      <w:tr>
        <w:tblPrEx>
          <w:tblBorders>
            <w:left w:val="single" w:sz="4"/>
          </w:tblBorders>
        </w:tblPrEx>
        <w:tc>
          <w:tcPr>
            <w:tcW w:w="1020" w:type="dxa"/>
          </w:tcPr>
          <w:p>
            <w:pPr>
              <w:pStyle w:val="0"/>
            </w:pPr>
            <w:r>
              <w:rPr>
                <w:sz w:val="24"/>
              </w:rPr>
            </w:r>
          </w:p>
        </w:tc>
        <w:tc>
          <w:tcPr>
            <w:tcW w:w="907"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1191" w:type="dxa"/>
          </w:tcPr>
          <w:p>
            <w:pPr>
              <w:pStyle w:val="0"/>
            </w:pPr>
            <w:r>
              <w:rPr>
                <w:sz w:val="24"/>
              </w:rPr>
            </w:r>
          </w:p>
        </w:tc>
        <w:tc>
          <w:tcPr>
            <w:tcW w:w="1020" w:type="dxa"/>
          </w:tcPr>
          <w:p>
            <w:pPr>
              <w:pStyle w:val="0"/>
            </w:pPr>
            <w:r>
              <w:rPr>
                <w:sz w:val="24"/>
              </w:rPr>
            </w:r>
          </w:p>
        </w:tc>
        <w:tc>
          <w:tcPr>
            <w:tcW w:w="907" w:type="dxa"/>
          </w:tcPr>
          <w:p>
            <w:pPr>
              <w:pStyle w:val="0"/>
            </w:pPr>
            <w:r>
              <w:rPr>
                <w:sz w:val="24"/>
              </w:rPr>
            </w:r>
          </w:p>
        </w:tc>
        <w:tc>
          <w:tcPr>
            <w:tcW w:w="1530" w:type="dxa"/>
          </w:tcPr>
          <w:p>
            <w:pPr>
              <w:pStyle w:val="0"/>
            </w:pPr>
            <w:r>
              <w:rPr>
                <w:sz w:val="24"/>
              </w:rPr>
            </w:r>
          </w:p>
        </w:tc>
        <w:tc>
          <w:tcPr>
            <w:tcW w:w="794" w:type="dxa"/>
            <w:tcBorders>
              <w:right w:val="nil"/>
            </w:tcBorders>
          </w:tcPr>
          <w:p>
            <w:pPr>
              <w:pStyle w:val="0"/>
            </w:pPr>
            <w:r>
              <w:rPr>
                <w:sz w:val="24"/>
              </w:rPr>
            </w:r>
          </w:p>
        </w:tc>
      </w:tr>
      <w:tr>
        <w:tblPrEx>
          <w:tblBorders>
            <w:left w:val="single" w:sz="4"/>
          </w:tblBorders>
        </w:tblPrEx>
        <w:tc>
          <w:tcPr>
            <w:tcW w:w="1020" w:type="dxa"/>
          </w:tcPr>
          <w:p>
            <w:pPr>
              <w:pStyle w:val="0"/>
            </w:pPr>
            <w:r>
              <w:rPr>
                <w:sz w:val="24"/>
              </w:rPr>
            </w:r>
          </w:p>
        </w:tc>
        <w:tc>
          <w:tcPr>
            <w:tcW w:w="907"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1191" w:type="dxa"/>
          </w:tcPr>
          <w:p>
            <w:pPr>
              <w:pStyle w:val="0"/>
            </w:pPr>
            <w:r>
              <w:rPr>
                <w:sz w:val="24"/>
              </w:rPr>
            </w:r>
          </w:p>
        </w:tc>
        <w:tc>
          <w:tcPr>
            <w:tcW w:w="1020" w:type="dxa"/>
          </w:tcPr>
          <w:p>
            <w:pPr>
              <w:pStyle w:val="0"/>
            </w:pPr>
            <w:r>
              <w:rPr>
                <w:sz w:val="24"/>
              </w:rPr>
            </w:r>
          </w:p>
        </w:tc>
        <w:tc>
          <w:tcPr>
            <w:tcW w:w="907" w:type="dxa"/>
          </w:tcPr>
          <w:p>
            <w:pPr>
              <w:pStyle w:val="0"/>
            </w:pPr>
            <w:r>
              <w:rPr>
                <w:sz w:val="24"/>
              </w:rPr>
            </w:r>
          </w:p>
        </w:tc>
        <w:tc>
          <w:tcPr>
            <w:tcW w:w="1530" w:type="dxa"/>
          </w:tcPr>
          <w:p>
            <w:pPr>
              <w:pStyle w:val="0"/>
            </w:pPr>
            <w:r>
              <w:rPr>
                <w:sz w:val="24"/>
              </w:rPr>
            </w:r>
          </w:p>
        </w:tc>
        <w:tc>
          <w:tcPr>
            <w:tcW w:w="794" w:type="dxa"/>
            <w:tcBorders>
              <w:right w:val="nil"/>
            </w:tcBorders>
          </w:tcPr>
          <w:p>
            <w:pPr>
              <w:pStyle w:val="0"/>
            </w:pPr>
            <w:r>
              <w:rPr>
                <w:sz w:val="24"/>
              </w:rPr>
            </w:r>
          </w:p>
        </w:tc>
      </w:tr>
      <w:tr>
        <w:tblPrEx>
          <w:tblBorders>
            <w:left w:val="single" w:sz="4"/>
          </w:tblBorders>
        </w:tblPrEx>
        <w:tc>
          <w:tcPr>
            <w:tcW w:w="1020" w:type="dxa"/>
          </w:tcPr>
          <w:p>
            <w:pPr>
              <w:pStyle w:val="0"/>
            </w:pPr>
            <w:r>
              <w:rPr>
                <w:sz w:val="24"/>
              </w:rPr>
            </w:r>
          </w:p>
        </w:tc>
        <w:tc>
          <w:tcPr>
            <w:tcW w:w="907"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1191" w:type="dxa"/>
          </w:tcPr>
          <w:p>
            <w:pPr>
              <w:pStyle w:val="0"/>
            </w:pPr>
            <w:r>
              <w:rPr>
                <w:sz w:val="24"/>
              </w:rPr>
            </w:r>
          </w:p>
        </w:tc>
        <w:tc>
          <w:tcPr>
            <w:tcW w:w="1020" w:type="dxa"/>
          </w:tcPr>
          <w:p>
            <w:pPr>
              <w:pStyle w:val="0"/>
            </w:pPr>
            <w:r>
              <w:rPr>
                <w:sz w:val="24"/>
              </w:rPr>
            </w:r>
          </w:p>
        </w:tc>
        <w:tc>
          <w:tcPr>
            <w:tcW w:w="907" w:type="dxa"/>
          </w:tcPr>
          <w:p>
            <w:pPr>
              <w:pStyle w:val="0"/>
            </w:pPr>
            <w:r>
              <w:rPr>
                <w:sz w:val="24"/>
              </w:rPr>
            </w:r>
          </w:p>
        </w:tc>
        <w:tc>
          <w:tcPr>
            <w:tcW w:w="1530" w:type="dxa"/>
          </w:tcPr>
          <w:p>
            <w:pPr>
              <w:pStyle w:val="0"/>
            </w:pPr>
            <w:r>
              <w:rPr>
                <w:sz w:val="24"/>
              </w:rPr>
            </w:r>
          </w:p>
        </w:tc>
        <w:tc>
          <w:tcPr>
            <w:tcW w:w="794" w:type="dxa"/>
            <w:tcBorders>
              <w:right w:val="nil"/>
            </w:tcBorders>
          </w:tcPr>
          <w:p>
            <w:pPr>
              <w:pStyle w:val="0"/>
            </w:pPr>
            <w:r>
              <w:rPr>
                <w:sz w:val="24"/>
              </w:rPr>
            </w:r>
          </w:p>
        </w:tc>
      </w:tr>
      <w:tr>
        <w:tc>
          <w:tcPr>
            <w:tcW w:w="1020" w:type="dxa"/>
            <w:tcBorders>
              <w:left w:val="nil"/>
              <w:bottom w:val="nil"/>
            </w:tcBorders>
          </w:tcPr>
          <w:p>
            <w:pPr>
              <w:pStyle w:val="0"/>
              <w:jc w:val="right"/>
            </w:pPr>
            <w:r>
              <w:rPr>
                <w:sz w:val="24"/>
              </w:rPr>
              <w:t xml:space="preserve">Итого</w:t>
            </w:r>
          </w:p>
        </w:tc>
        <w:tc>
          <w:tcPr>
            <w:tcW w:w="907"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1191" w:type="dxa"/>
          </w:tcPr>
          <w:p>
            <w:pPr>
              <w:pStyle w:val="0"/>
            </w:pPr>
            <w:r>
              <w:rPr>
                <w:sz w:val="24"/>
              </w:rPr>
            </w:r>
          </w:p>
        </w:tc>
        <w:tc>
          <w:tcPr>
            <w:tcW w:w="1020" w:type="dxa"/>
          </w:tcPr>
          <w:p>
            <w:pPr>
              <w:pStyle w:val="0"/>
            </w:pPr>
            <w:r>
              <w:rPr>
                <w:sz w:val="24"/>
              </w:rPr>
            </w:r>
          </w:p>
        </w:tc>
        <w:tc>
          <w:tcPr>
            <w:tcW w:w="907" w:type="dxa"/>
          </w:tcPr>
          <w:p>
            <w:pPr>
              <w:pStyle w:val="0"/>
            </w:pPr>
            <w:r>
              <w:rPr>
                <w:sz w:val="24"/>
              </w:rPr>
            </w:r>
          </w:p>
        </w:tc>
        <w:tc>
          <w:tcPr>
            <w:tcW w:w="1530" w:type="dxa"/>
          </w:tcPr>
          <w:p>
            <w:pPr>
              <w:pStyle w:val="0"/>
            </w:pPr>
            <w:r>
              <w:rPr>
                <w:sz w:val="24"/>
              </w:rPr>
            </w:r>
          </w:p>
        </w:tc>
        <w:tc>
          <w:tcPr>
            <w:tcW w:w="794" w:type="dxa"/>
            <w:tcBorders>
              <w:bottom w:val="nil"/>
              <w:right w:val="nil"/>
            </w:tcBorders>
          </w:tcPr>
          <w:p>
            <w:pPr>
              <w:pStyle w:val="0"/>
            </w:pPr>
            <w:r>
              <w:rPr>
                <w:sz w:val="24"/>
              </w:rPr>
            </w:r>
          </w:p>
        </w:tc>
      </w:tr>
    </w:tbl>
    <w:p>
      <w:pPr>
        <w:pStyle w:val="0"/>
        <w:jc w:val="both"/>
      </w:pPr>
      <w:r>
        <w:rPr>
          <w:sz w:val="24"/>
        </w:rPr>
      </w:r>
    </w:p>
    <w:p>
      <w:pPr>
        <w:pStyle w:val="1"/>
        <w:jc w:val="both"/>
      </w:pPr>
      <w:r>
        <w:rPr>
          <w:sz w:val="20"/>
        </w:rPr>
        <w:t xml:space="preserve">                   1.3. Предельные объемы финансирования</w:t>
      </w:r>
    </w:p>
    <w:p>
      <w:pPr>
        <w:pStyle w:val="0"/>
        <w:jc w:val="both"/>
      </w:pPr>
      <w:r>
        <w:rPr>
          <w:sz w:val="24"/>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1020"/>
        <w:gridCol w:w="1304"/>
        <w:gridCol w:w="850"/>
        <w:gridCol w:w="907"/>
        <w:gridCol w:w="1020"/>
        <w:gridCol w:w="907"/>
        <w:gridCol w:w="907"/>
        <w:gridCol w:w="2154"/>
      </w:tblGrid>
      <w:tr>
        <w:tc>
          <w:tcPr>
            <w:tcW w:w="1020" w:type="dxa"/>
            <w:tcBorders>
              <w:left w:val="nil"/>
            </w:tcBorders>
            <w:vMerge w:val="restart"/>
          </w:tcPr>
          <w:p>
            <w:pPr>
              <w:pStyle w:val="0"/>
              <w:jc w:val="center"/>
            </w:pPr>
            <w:r>
              <w:rPr>
                <w:sz w:val="24"/>
              </w:rPr>
              <w:t xml:space="preserve">Код по БК</w:t>
            </w:r>
          </w:p>
        </w:tc>
        <w:tc>
          <w:tcPr>
            <w:gridSpan w:val="3"/>
            <w:tcW w:w="3061" w:type="dxa"/>
          </w:tcPr>
          <w:p>
            <w:pPr>
              <w:pStyle w:val="0"/>
              <w:jc w:val="center"/>
            </w:pPr>
            <w:r>
              <w:rPr>
                <w:sz w:val="24"/>
              </w:rPr>
              <w:t xml:space="preserve">Сумма за счет субсидий/субвенций</w:t>
            </w:r>
          </w:p>
        </w:tc>
        <w:tc>
          <w:tcPr>
            <w:gridSpan w:val="3"/>
            <w:tcW w:w="2834" w:type="dxa"/>
          </w:tcPr>
          <w:p>
            <w:pPr>
              <w:pStyle w:val="0"/>
              <w:jc w:val="center"/>
            </w:pPr>
            <w:r>
              <w:rPr>
                <w:sz w:val="24"/>
              </w:rPr>
              <w:t xml:space="preserve">Сумма за счет иных доходов бюджета</w:t>
            </w:r>
          </w:p>
        </w:tc>
        <w:tc>
          <w:tcPr>
            <w:tcW w:w="2154" w:type="dxa"/>
            <w:tcBorders>
              <w:right w:val="nil"/>
            </w:tcBorders>
            <w:vMerge w:val="restart"/>
          </w:tcPr>
          <w:p>
            <w:pPr>
              <w:pStyle w:val="0"/>
              <w:jc w:val="center"/>
            </w:pPr>
            <w:r>
              <w:rPr>
                <w:sz w:val="24"/>
              </w:rPr>
              <w:t xml:space="preserve">Примечание</w:t>
            </w:r>
          </w:p>
        </w:tc>
      </w:tr>
      <w:tr>
        <w:tc>
          <w:tcPr>
            <w:tcBorders>
              <w:left w:val="nil"/>
            </w:tcBorders>
            <w:vMerge w:val="continue"/>
          </w:tcPr>
          <w:p/>
        </w:tc>
        <w:tc>
          <w:tcPr>
            <w:tcW w:w="1304" w:type="dxa"/>
            <w:vMerge w:val="restart"/>
          </w:tcPr>
          <w:p>
            <w:pPr>
              <w:pStyle w:val="0"/>
              <w:jc w:val="center"/>
            </w:pPr>
            <w:r>
              <w:rPr>
                <w:sz w:val="24"/>
              </w:rPr>
              <w:t xml:space="preserve">всего</w:t>
            </w:r>
          </w:p>
        </w:tc>
        <w:tc>
          <w:tcPr>
            <w:gridSpan w:val="2"/>
            <w:tcW w:w="1757" w:type="dxa"/>
          </w:tcPr>
          <w:p>
            <w:pPr>
              <w:pStyle w:val="0"/>
              <w:jc w:val="center"/>
            </w:pPr>
            <w:r>
              <w:rPr>
                <w:sz w:val="24"/>
              </w:rPr>
              <w:t xml:space="preserve">из них</w:t>
            </w:r>
          </w:p>
        </w:tc>
        <w:tc>
          <w:tcPr>
            <w:tcW w:w="1020" w:type="dxa"/>
            <w:vMerge w:val="restart"/>
          </w:tcPr>
          <w:p>
            <w:pPr>
              <w:pStyle w:val="0"/>
              <w:jc w:val="center"/>
            </w:pPr>
            <w:r>
              <w:rPr>
                <w:sz w:val="24"/>
              </w:rPr>
              <w:t xml:space="preserve">всего</w:t>
            </w:r>
          </w:p>
        </w:tc>
        <w:tc>
          <w:tcPr>
            <w:gridSpan w:val="2"/>
            <w:tcW w:w="1814" w:type="dxa"/>
          </w:tcPr>
          <w:p>
            <w:pPr>
              <w:pStyle w:val="0"/>
              <w:jc w:val="center"/>
            </w:pPr>
            <w:r>
              <w:rPr>
                <w:sz w:val="24"/>
              </w:rPr>
              <w:t xml:space="preserve">из них</w:t>
            </w:r>
          </w:p>
        </w:tc>
        <w:tc>
          <w:tcPr>
            <w:tcBorders>
              <w:right w:val="nil"/>
            </w:tcBorders>
            <w:vMerge w:val="continue"/>
          </w:tcPr>
          <w:p/>
        </w:tc>
      </w:tr>
      <w:tr>
        <w:tc>
          <w:tcPr>
            <w:tcBorders>
              <w:left w:val="nil"/>
            </w:tcBorders>
            <w:vMerge w:val="continue"/>
          </w:tcPr>
          <w:p/>
        </w:tc>
        <w:tc>
          <w:tcPr>
            <w:vMerge w:val="continue"/>
          </w:tcPr>
          <w:p/>
        </w:tc>
        <w:tc>
          <w:tcPr>
            <w:tcW w:w="850" w:type="dxa"/>
          </w:tcPr>
          <w:p>
            <w:pPr>
              <w:pStyle w:val="0"/>
              <w:jc w:val="center"/>
            </w:pPr>
            <w:r>
              <w:rPr>
                <w:sz w:val="24"/>
              </w:rPr>
              <w:t xml:space="preserve">переведено</w:t>
            </w:r>
          </w:p>
        </w:tc>
        <w:tc>
          <w:tcPr>
            <w:tcW w:w="907" w:type="dxa"/>
          </w:tcPr>
          <w:p>
            <w:pPr>
              <w:pStyle w:val="0"/>
              <w:jc w:val="center"/>
            </w:pPr>
            <w:r>
              <w:rPr>
                <w:sz w:val="24"/>
              </w:rPr>
              <w:t xml:space="preserve">отозвано</w:t>
            </w:r>
          </w:p>
        </w:tc>
        <w:tc>
          <w:tcPr>
            <w:vMerge w:val="continue"/>
          </w:tcPr>
          <w:p/>
        </w:tc>
        <w:tc>
          <w:tcPr>
            <w:tcW w:w="907" w:type="dxa"/>
          </w:tcPr>
          <w:p>
            <w:pPr>
              <w:pStyle w:val="0"/>
              <w:jc w:val="center"/>
            </w:pPr>
            <w:r>
              <w:rPr>
                <w:sz w:val="24"/>
              </w:rPr>
              <w:t xml:space="preserve">переведено</w:t>
            </w:r>
          </w:p>
        </w:tc>
        <w:tc>
          <w:tcPr>
            <w:tcW w:w="907" w:type="dxa"/>
          </w:tcPr>
          <w:p>
            <w:pPr>
              <w:pStyle w:val="0"/>
              <w:jc w:val="center"/>
            </w:pPr>
            <w:r>
              <w:rPr>
                <w:sz w:val="24"/>
              </w:rPr>
              <w:t xml:space="preserve">отозвано</w:t>
            </w:r>
          </w:p>
        </w:tc>
        <w:tc>
          <w:tcPr>
            <w:tcBorders>
              <w:right w:val="nil"/>
            </w:tcBorders>
            <w:vMerge w:val="continue"/>
          </w:tcPr>
          <w:p/>
        </w:tc>
      </w:tr>
      <w:tr>
        <w:tc>
          <w:tcPr>
            <w:tcW w:w="1020" w:type="dxa"/>
            <w:tcBorders>
              <w:left w:val="nil"/>
            </w:tcBorders>
          </w:tcPr>
          <w:p>
            <w:pPr>
              <w:pStyle w:val="0"/>
              <w:jc w:val="center"/>
            </w:pPr>
            <w:r>
              <w:rPr>
                <w:sz w:val="24"/>
              </w:rPr>
              <w:t xml:space="preserve">1</w:t>
            </w:r>
          </w:p>
        </w:tc>
        <w:tc>
          <w:tcPr>
            <w:tcW w:w="1304" w:type="dxa"/>
          </w:tcPr>
          <w:p>
            <w:pPr>
              <w:pStyle w:val="0"/>
              <w:jc w:val="center"/>
            </w:pPr>
            <w:r>
              <w:rPr>
                <w:sz w:val="24"/>
              </w:rPr>
              <w:t xml:space="preserve">2</w:t>
            </w:r>
          </w:p>
        </w:tc>
        <w:tc>
          <w:tcPr>
            <w:tcW w:w="850" w:type="dxa"/>
          </w:tcPr>
          <w:p>
            <w:pPr>
              <w:pStyle w:val="0"/>
              <w:jc w:val="center"/>
            </w:pPr>
            <w:r>
              <w:rPr>
                <w:sz w:val="24"/>
              </w:rPr>
              <w:t xml:space="preserve">3</w:t>
            </w:r>
          </w:p>
        </w:tc>
        <w:tc>
          <w:tcPr>
            <w:tcW w:w="907" w:type="dxa"/>
          </w:tcPr>
          <w:p>
            <w:pPr>
              <w:pStyle w:val="0"/>
              <w:jc w:val="center"/>
            </w:pPr>
            <w:r>
              <w:rPr>
                <w:sz w:val="24"/>
              </w:rPr>
              <w:t xml:space="preserve">4</w:t>
            </w:r>
          </w:p>
        </w:tc>
        <w:tc>
          <w:tcPr>
            <w:tcW w:w="1020" w:type="dxa"/>
          </w:tcPr>
          <w:p>
            <w:pPr>
              <w:pStyle w:val="0"/>
              <w:jc w:val="center"/>
            </w:pPr>
            <w:r>
              <w:rPr>
                <w:sz w:val="24"/>
              </w:rPr>
              <w:t xml:space="preserve">5</w:t>
            </w:r>
          </w:p>
        </w:tc>
        <w:tc>
          <w:tcPr>
            <w:tcW w:w="907" w:type="dxa"/>
          </w:tcPr>
          <w:p>
            <w:pPr>
              <w:pStyle w:val="0"/>
              <w:jc w:val="center"/>
            </w:pPr>
            <w:r>
              <w:rPr>
                <w:sz w:val="24"/>
              </w:rPr>
              <w:t xml:space="preserve">6</w:t>
            </w:r>
          </w:p>
        </w:tc>
        <w:tc>
          <w:tcPr>
            <w:tcW w:w="907" w:type="dxa"/>
          </w:tcPr>
          <w:p>
            <w:pPr>
              <w:pStyle w:val="0"/>
              <w:jc w:val="center"/>
            </w:pPr>
            <w:r>
              <w:rPr>
                <w:sz w:val="24"/>
              </w:rPr>
              <w:t xml:space="preserve">7</w:t>
            </w:r>
          </w:p>
        </w:tc>
        <w:tc>
          <w:tcPr>
            <w:tcW w:w="2154" w:type="dxa"/>
            <w:tcBorders>
              <w:right w:val="nil"/>
            </w:tcBorders>
          </w:tcPr>
          <w:p>
            <w:pPr>
              <w:pStyle w:val="0"/>
              <w:jc w:val="center"/>
            </w:pPr>
            <w:r>
              <w:rPr>
                <w:sz w:val="24"/>
              </w:rPr>
              <w:t xml:space="preserve">8</w:t>
            </w:r>
          </w:p>
        </w:tc>
      </w:tr>
      <w:tr>
        <w:tblPrEx>
          <w:tblBorders>
            <w:left w:val="single" w:sz="4"/>
          </w:tblBorders>
        </w:tblPrEx>
        <w:tc>
          <w:tcPr>
            <w:tcW w:w="1020" w:type="dxa"/>
          </w:tcPr>
          <w:p>
            <w:pPr>
              <w:pStyle w:val="0"/>
            </w:pPr>
            <w:r>
              <w:rPr>
                <w:sz w:val="24"/>
              </w:rPr>
            </w:r>
          </w:p>
        </w:tc>
        <w:tc>
          <w:tcPr>
            <w:tcW w:w="1304" w:type="dxa"/>
          </w:tcPr>
          <w:p>
            <w:pPr>
              <w:pStyle w:val="0"/>
            </w:pPr>
            <w:r>
              <w:rPr>
                <w:sz w:val="24"/>
              </w:rPr>
            </w:r>
          </w:p>
        </w:tc>
        <w:tc>
          <w:tcPr>
            <w:tcW w:w="850" w:type="dxa"/>
          </w:tcPr>
          <w:p>
            <w:pPr>
              <w:pStyle w:val="0"/>
            </w:pPr>
            <w:r>
              <w:rPr>
                <w:sz w:val="24"/>
              </w:rPr>
            </w:r>
          </w:p>
        </w:tc>
        <w:tc>
          <w:tcPr>
            <w:tcW w:w="907" w:type="dxa"/>
          </w:tcPr>
          <w:p>
            <w:pPr>
              <w:pStyle w:val="0"/>
            </w:pPr>
            <w:r>
              <w:rPr>
                <w:sz w:val="24"/>
              </w:rPr>
            </w:r>
          </w:p>
        </w:tc>
        <w:tc>
          <w:tcPr>
            <w:tcW w:w="1020" w:type="dxa"/>
          </w:tcPr>
          <w:p>
            <w:pPr>
              <w:pStyle w:val="0"/>
            </w:pPr>
            <w:r>
              <w:rPr>
                <w:sz w:val="24"/>
              </w:rPr>
            </w:r>
          </w:p>
        </w:tc>
        <w:tc>
          <w:tcPr>
            <w:tcW w:w="907" w:type="dxa"/>
          </w:tcPr>
          <w:p>
            <w:pPr>
              <w:pStyle w:val="0"/>
            </w:pPr>
            <w:r>
              <w:rPr>
                <w:sz w:val="24"/>
              </w:rPr>
            </w:r>
          </w:p>
        </w:tc>
        <w:tc>
          <w:tcPr>
            <w:tcW w:w="907" w:type="dxa"/>
          </w:tcPr>
          <w:p>
            <w:pPr>
              <w:pStyle w:val="0"/>
            </w:pPr>
            <w:r>
              <w:rPr>
                <w:sz w:val="24"/>
              </w:rPr>
            </w:r>
          </w:p>
        </w:tc>
        <w:tc>
          <w:tcPr>
            <w:tcW w:w="2154" w:type="dxa"/>
            <w:tcBorders>
              <w:right w:val="nil"/>
            </w:tcBorders>
          </w:tcPr>
          <w:p>
            <w:pPr>
              <w:pStyle w:val="0"/>
            </w:pPr>
            <w:r>
              <w:rPr>
                <w:sz w:val="24"/>
              </w:rPr>
            </w:r>
          </w:p>
        </w:tc>
      </w:tr>
      <w:tr>
        <w:tblPrEx>
          <w:tblBorders>
            <w:left w:val="single" w:sz="4"/>
          </w:tblBorders>
        </w:tblPrEx>
        <w:tc>
          <w:tcPr>
            <w:tcW w:w="1020" w:type="dxa"/>
          </w:tcPr>
          <w:p>
            <w:pPr>
              <w:pStyle w:val="0"/>
            </w:pPr>
            <w:r>
              <w:rPr>
                <w:sz w:val="24"/>
              </w:rPr>
            </w:r>
          </w:p>
        </w:tc>
        <w:tc>
          <w:tcPr>
            <w:tcW w:w="1304" w:type="dxa"/>
          </w:tcPr>
          <w:p>
            <w:pPr>
              <w:pStyle w:val="0"/>
            </w:pPr>
            <w:r>
              <w:rPr>
                <w:sz w:val="24"/>
              </w:rPr>
            </w:r>
          </w:p>
        </w:tc>
        <w:tc>
          <w:tcPr>
            <w:tcW w:w="850" w:type="dxa"/>
          </w:tcPr>
          <w:p>
            <w:pPr>
              <w:pStyle w:val="0"/>
            </w:pPr>
            <w:r>
              <w:rPr>
                <w:sz w:val="24"/>
              </w:rPr>
            </w:r>
          </w:p>
        </w:tc>
        <w:tc>
          <w:tcPr>
            <w:tcW w:w="907" w:type="dxa"/>
          </w:tcPr>
          <w:p>
            <w:pPr>
              <w:pStyle w:val="0"/>
            </w:pPr>
            <w:r>
              <w:rPr>
                <w:sz w:val="24"/>
              </w:rPr>
            </w:r>
          </w:p>
        </w:tc>
        <w:tc>
          <w:tcPr>
            <w:tcW w:w="1020" w:type="dxa"/>
          </w:tcPr>
          <w:p>
            <w:pPr>
              <w:pStyle w:val="0"/>
            </w:pPr>
            <w:r>
              <w:rPr>
                <w:sz w:val="24"/>
              </w:rPr>
            </w:r>
          </w:p>
        </w:tc>
        <w:tc>
          <w:tcPr>
            <w:tcW w:w="907" w:type="dxa"/>
          </w:tcPr>
          <w:p>
            <w:pPr>
              <w:pStyle w:val="0"/>
            </w:pPr>
            <w:r>
              <w:rPr>
                <w:sz w:val="24"/>
              </w:rPr>
            </w:r>
          </w:p>
        </w:tc>
        <w:tc>
          <w:tcPr>
            <w:tcW w:w="907" w:type="dxa"/>
          </w:tcPr>
          <w:p>
            <w:pPr>
              <w:pStyle w:val="0"/>
            </w:pPr>
            <w:r>
              <w:rPr>
                <w:sz w:val="24"/>
              </w:rPr>
            </w:r>
          </w:p>
        </w:tc>
        <w:tc>
          <w:tcPr>
            <w:tcW w:w="2154" w:type="dxa"/>
            <w:tcBorders>
              <w:right w:val="nil"/>
            </w:tcBorders>
          </w:tcPr>
          <w:p>
            <w:pPr>
              <w:pStyle w:val="0"/>
            </w:pPr>
            <w:r>
              <w:rPr>
                <w:sz w:val="24"/>
              </w:rPr>
            </w:r>
          </w:p>
        </w:tc>
      </w:tr>
      <w:tr>
        <w:tblPrEx>
          <w:tblBorders>
            <w:left w:val="single" w:sz="4"/>
          </w:tblBorders>
        </w:tblPrEx>
        <w:tc>
          <w:tcPr>
            <w:tcW w:w="1020" w:type="dxa"/>
          </w:tcPr>
          <w:p>
            <w:pPr>
              <w:pStyle w:val="0"/>
            </w:pPr>
            <w:r>
              <w:rPr>
                <w:sz w:val="24"/>
              </w:rPr>
            </w:r>
          </w:p>
        </w:tc>
        <w:tc>
          <w:tcPr>
            <w:tcW w:w="1304" w:type="dxa"/>
          </w:tcPr>
          <w:p>
            <w:pPr>
              <w:pStyle w:val="0"/>
            </w:pPr>
            <w:r>
              <w:rPr>
                <w:sz w:val="24"/>
              </w:rPr>
            </w:r>
          </w:p>
        </w:tc>
        <w:tc>
          <w:tcPr>
            <w:tcW w:w="850" w:type="dxa"/>
          </w:tcPr>
          <w:p>
            <w:pPr>
              <w:pStyle w:val="0"/>
            </w:pPr>
            <w:r>
              <w:rPr>
                <w:sz w:val="24"/>
              </w:rPr>
            </w:r>
          </w:p>
        </w:tc>
        <w:tc>
          <w:tcPr>
            <w:tcW w:w="907" w:type="dxa"/>
          </w:tcPr>
          <w:p>
            <w:pPr>
              <w:pStyle w:val="0"/>
            </w:pPr>
            <w:r>
              <w:rPr>
                <w:sz w:val="24"/>
              </w:rPr>
            </w:r>
          </w:p>
        </w:tc>
        <w:tc>
          <w:tcPr>
            <w:tcW w:w="1020" w:type="dxa"/>
          </w:tcPr>
          <w:p>
            <w:pPr>
              <w:pStyle w:val="0"/>
            </w:pPr>
            <w:r>
              <w:rPr>
                <w:sz w:val="24"/>
              </w:rPr>
            </w:r>
          </w:p>
        </w:tc>
        <w:tc>
          <w:tcPr>
            <w:tcW w:w="907" w:type="dxa"/>
          </w:tcPr>
          <w:p>
            <w:pPr>
              <w:pStyle w:val="0"/>
            </w:pPr>
            <w:r>
              <w:rPr>
                <w:sz w:val="24"/>
              </w:rPr>
            </w:r>
          </w:p>
        </w:tc>
        <w:tc>
          <w:tcPr>
            <w:tcW w:w="907" w:type="dxa"/>
          </w:tcPr>
          <w:p>
            <w:pPr>
              <w:pStyle w:val="0"/>
            </w:pPr>
            <w:r>
              <w:rPr>
                <w:sz w:val="24"/>
              </w:rPr>
            </w:r>
          </w:p>
        </w:tc>
        <w:tc>
          <w:tcPr>
            <w:tcW w:w="2154" w:type="dxa"/>
            <w:tcBorders>
              <w:right w:val="nil"/>
            </w:tcBorders>
          </w:tcPr>
          <w:p>
            <w:pPr>
              <w:pStyle w:val="0"/>
            </w:pPr>
            <w:r>
              <w:rPr>
                <w:sz w:val="24"/>
              </w:rPr>
            </w:r>
          </w:p>
        </w:tc>
      </w:tr>
      <w:tr>
        <w:tc>
          <w:tcPr>
            <w:tcW w:w="1020" w:type="dxa"/>
            <w:tcBorders>
              <w:left w:val="nil"/>
              <w:bottom w:val="nil"/>
            </w:tcBorders>
          </w:tcPr>
          <w:p>
            <w:pPr>
              <w:pStyle w:val="0"/>
              <w:jc w:val="right"/>
            </w:pPr>
            <w:r>
              <w:rPr>
                <w:sz w:val="24"/>
              </w:rPr>
              <w:t xml:space="preserve">Итого</w:t>
            </w:r>
          </w:p>
        </w:tc>
        <w:tc>
          <w:tcPr>
            <w:tcW w:w="1304" w:type="dxa"/>
          </w:tcPr>
          <w:p>
            <w:pPr>
              <w:pStyle w:val="0"/>
            </w:pPr>
            <w:r>
              <w:rPr>
                <w:sz w:val="24"/>
              </w:rPr>
            </w:r>
          </w:p>
        </w:tc>
        <w:tc>
          <w:tcPr>
            <w:tcW w:w="850" w:type="dxa"/>
          </w:tcPr>
          <w:p>
            <w:pPr>
              <w:pStyle w:val="0"/>
            </w:pPr>
            <w:r>
              <w:rPr>
                <w:sz w:val="24"/>
              </w:rPr>
            </w:r>
          </w:p>
        </w:tc>
        <w:tc>
          <w:tcPr>
            <w:tcW w:w="907" w:type="dxa"/>
          </w:tcPr>
          <w:p>
            <w:pPr>
              <w:pStyle w:val="0"/>
            </w:pPr>
            <w:r>
              <w:rPr>
                <w:sz w:val="24"/>
              </w:rPr>
            </w:r>
          </w:p>
        </w:tc>
        <w:tc>
          <w:tcPr>
            <w:tcW w:w="1020" w:type="dxa"/>
          </w:tcPr>
          <w:p>
            <w:pPr>
              <w:pStyle w:val="0"/>
            </w:pPr>
            <w:r>
              <w:rPr>
                <w:sz w:val="24"/>
              </w:rPr>
            </w:r>
          </w:p>
        </w:tc>
        <w:tc>
          <w:tcPr>
            <w:tcW w:w="907" w:type="dxa"/>
          </w:tcPr>
          <w:p>
            <w:pPr>
              <w:pStyle w:val="0"/>
            </w:pPr>
            <w:r>
              <w:rPr>
                <w:sz w:val="24"/>
              </w:rPr>
            </w:r>
          </w:p>
        </w:tc>
        <w:tc>
          <w:tcPr>
            <w:tcW w:w="907" w:type="dxa"/>
          </w:tcPr>
          <w:p>
            <w:pPr>
              <w:pStyle w:val="0"/>
            </w:pPr>
            <w:r>
              <w:rPr>
                <w:sz w:val="24"/>
              </w:rPr>
            </w:r>
          </w:p>
        </w:tc>
        <w:tc>
          <w:tcPr>
            <w:tcW w:w="2154" w:type="dxa"/>
            <w:tcBorders>
              <w:bottom w:val="nil"/>
              <w:right w:val="nil"/>
            </w:tcBorders>
          </w:tcPr>
          <w:p>
            <w:pPr>
              <w:pStyle w:val="0"/>
            </w:pPr>
            <w:r>
              <w:rPr>
                <w:sz w:val="24"/>
              </w:rPr>
            </w:r>
          </w:p>
        </w:tc>
      </w:tr>
    </w:tbl>
    <w:p>
      <w:pPr>
        <w:pStyle w:val="0"/>
        <w:jc w:val="both"/>
      </w:pPr>
      <w:r>
        <w:rPr>
          <w:sz w:val="24"/>
        </w:rPr>
      </w:r>
    </w:p>
    <w:p>
      <w:pPr>
        <w:pStyle w:val="1"/>
        <w:jc w:val="both"/>
      </w:pPr>
      <w:r>
        <w:rPr>
          <w:sz w:val="20"/>
        </w:rPr>
        <w:t xml:space="preserve">Ответственный</w:t>
      </w:r>
    </w:p>
    <w:p>
      <w:pPr>
        <w:pStyle w:val="1"/>
        <w:jc w:val="both"/>
      </w:pPr>
      <w:r>
        <w:rPr>
          <w:sz w:val="20"/>
        </w:rPr>
        <w:t xml:space="preserve">исполнитель   ___________ _________ _____________________ _________</w:t>
      </w:r>
    </w:p>
    <w:p>
      <w:pPr>
        <w:pStyle w:val="1"/>
        <w:jc w:val="both"/>
      </w:pPr>
      <w:r>
        <w:rPr>
          <w:sz w:val="20"/>
        </w:rPr>
        <w:t xml:space="preserve">              (должность) (подпись) (расшифровка подписи) (телефон)</w:t>
      </w:r>
    </w:p>
    <w:p>
      <w:pPr>
        <w:pStyle w:val="1"/>
        <w:jc w:val="both"/>
      </w:pPr>
      <w:r>
        <w:rPr>
          <w:sz w:val="20"/>
        </w:rPr>
      </w:r>
    </w:p>
    <w:p>
      <w:pPr>
        <w:pStyle w:val="1"/>
        <w:jc w:val="both"/>
      </w:pPr>
      <w:r>
        <w:rPr>
          <w:sz w:val="20"/>
        </w:rPr>
        <w:t xml:space="preserve">"__" _______________ 20__ г.</w:t>
      </w:r>
    </w:p>
    <w:p>
      <w:pPr>
        <w:pStyle w:val="1"/>
        <w:jc w:val="both"/>
      </w:pPr>
      <w:r>
        <w:rPr>
          <w:sz w:val="20"/>
        </w:rPr>
      </w:r>
    </w:p>
    <w:p>
      <w:pPr>
        <w:pStyle w:val="1"/>
        <w:jc w:val="both"/>
      </w:pPr>
      <w:r>
        <w:rPr>
          <w:sz w:val="20"/>
        </w:rPr>
        <w:t xml:space="preserve">                                                         Номер страницы ___</w:t>
      </w:r>
    </w:p>
    <w:p>
      <w:pPr>
        <w:pStyle w:val="1"/>
        <w:jc w:val="both"/>
      </w:pPr>
      <w:r>
        <w:rPr>
          <w:sz w:val="20"/>
        </w:rPr>
        <w:t xml:space="preserve">                                                          Всего страниц ___</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27</w:t>
      </w:r>
    </w:p>
    <w:p>
      <w:pPr>
        <w:pStyle w:val="0"/>
        <w:jc w:val="right"/>
      </w:pPr>
      <w:r>
        <w:rPr>
          <w:sz w:val="24"/>
        </w:rPr>
        <w:t xml:space="preserve">к Порядку открытия и ведения</w:t>
      </w:r>
    </w:p>
    <w:p>
      <w:pPr>
        <w:pStyle w:val="0"/>
        <w:jc w:val="right"/>
      </w:pPr>
      <w:r>
        <w:rPr>
          <w:sz w:val="24"/>
        </w:rPr>
        <w:t xml:space="preserve">лицевых счетов территориальными</w:t>
      </w:r>
    </w:p>
    <w:p>
      <w:pPr>
        <w:pStyle w:val="0"/>
        <w:jc w:val="right"/>
      </w:pPr>
      <w:r>
        <w:rPr>
          <w:sz w:val="24"/>
        </w:rPr>
        <w:t xml:space="preserve">органами Федерального казначейства,</w:t>
      </w:r>
    </w:p>
    <w:p>
      <w:pPr>
        <w:pStyle w:val="0"/>
        <w:jc w:val="right"/>
      </w:pPr>
      <w:r>
        <w:rPr>
          <w:sz w:val="24"/>
        </w:rPr>
        <w:t xml:space="preserve">утвержденному приказом</w:t>
      </w:r>
    </w:p>
    <w:p>
      <w:pPr>
        <w:pStyle w:val="0"/>
        <w:jc w:val="right"/>
      </w:pPr>
      <w:r>
        <w:rPr>
          <w:sz w:val="24"/>
        </w:rPr>
        <w:t xml:space="preserve">Федерального казначейства</w:t>
      </w:r>
    </w:p>
    <w:p>
      <w:pPr>
        <w:pStyle w:val="0"/>
        <w:jc w:val="right"/>
      </w:pPr>
      <w:r>
        <w:rPr>
          <w:sz w:val="24"/>
        </w:rPr>
        <w:t xml:space="preserve">от 17 октября 2016 г. N 21н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Казначейства России от 01.04.2020 </w:t>
            </w:r>
            <w:r>
              <w:rPr>
                <w:sz w:val="24"/>
                <w:color w:val="392c69"/>
              </w:rPr>
              <w:t xml:space="preserve">N 16н</w:t>
            </w:r>
            <w:r>
              <w:rPr>
                <w:sz w:val="24"/>
                <w:color w:val="392c69"/>
              </w:rPr>
              <w:t xml:space="preserve">,</w:t>
            </w:r>
          </w:p>
          <w:p>
            <w:pPr>
              <w:pStyle w:val="0"/>
              <w:jc w:val="center"/>
            </w:pPr>
            <w:r>
              <w:rPr>
                <w:sz w:val="24"/>
                <w:color w:val="392c69"/>
              </w:rPr>
              <w:t xml:space="preserve">от 28.06.2021 </w:t>
            </w:r>
            <w:r>
              <w:rPr>
                <w:sz w:val="24"/>
                <w:color w:val="392c69"/>
              </w:rPr>
              <w:t xml:space="preserve">N 23н</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10902" w:name="P10902"/>
    <w:bookmarkEnd w:id="10902"/>
    <w:p>
      <w:pPr>
        <w:pStyle w:val="1"/>
        <w:jc w:val="both"/>
      </w:pPr>
      <w:r>
        <w:rPr>
          <w:sz w:val="20"/>
        </w:rPr>
        <w:t xml:space="preserve">                             ОТЧЕТ О СОСТОЯНИИ</w:t>
      </w:r>
    </w:p>
    <w:p>
      <w:pPr>
        <w:pStyle w:val="1"/>
        <w:jc w:val="both"/>
      </w:pPr>
      <w:r>
        <w:rPr>
          <w:sz w:val="20"/>
        </w:rPr>
        <w:t xml:space="preserve">                                                      ┌──────────┐</w:t>
      </w:r>
    </w:p>
    <w:p>
      <w:pPr>
        <w:pStyle w:val="1"/>
        <w:jc w:val="both"/>
      </w:pPr>
      <w:r>
        <w:rPr>
          <w:sz w:val="20"/>
        </w:rPr>
        <w:t xml:space="preserve">        лицевого счета получателя бюджетных средств N │          │</w:t>
      </w:r>
    </w:p>
    <w:p>
      <w:pPr>
        <w:pStyle w:val="1"/>
        <w:jc w:val="both"/>
      </w:pPr>
      <w:r>
        <w:rPr>
          <w:sz w:val="20"/>
        </w:rPr>
        <w:t xml:space="preserve">                                                      └──────────┘</w:t>
      </w:r>
    </w:p>
    <w:p>
      <w:pPr>
        <w:pStyle w:val="0"/>
        <w:jc w:val="both"/>
      </w:pPr>
      <w:r>
        <w:rPr>
          <w:sz w:val="24"/>
        </w:rPr>
      </w:r>
    </w:p>
    <w:tbl>
      <w:tblPr>
        <w:tblInd w:w="0" w:type="dxa"/>
        <w:tblLayout w:type="fixed"/>
        <w:tblBorders>
          <w:right w:val="single" w:sz="4"/>
        </w:tblBorders>
        <w:tblCellMar>
          <w:top w:w="102" w:type="dxa"/>
          <w:left w:w="62" w:type="dxa"/>
          <w:bottom w:w="102" w:type="dxa"/>
          <w:right w:w="62" w:type="dxa"/>
        </w:tblCellMar>
      </w:tblPr>
      <w:tblGrid>
        <w:gridCol w:w="3005"/>
        <w:gridCol w:w="3118"/>
        <w:gridCol w:w="1814"/>
        <w:gridCol w:w="1134"/>
      </w:tblGrid>
      <w:tr>
        <w:tc>
          <w:tcPr>
            <w:tcW w:w="3005" w:type="dxa"/>
            <w:vAlign w:val="bottom"/>
            <w:tcBorders>
              <w:top w:val="nil"/>
              <w:left w:val="nil"/>
              <w:bottom w:val="nil"/>
              <w:right w:val="nil"/>
            </w:tcBorders>
          </w:tcPr>
          <w:p>
            <w:pPr>
              <w:pStyle w:val="0"/>
            </w:pPr>
            <w:r>
              <w:rPr>
                <w:sz w:val="24"/>
              </w:rPr>
            </w:r>
          </w:p>
        </w:tc>
        <w:tc>
          <w:tcPr>
            <w:tcW w:w="3118" w:type="dxa"/>
            <w:tcBorders>
              <w:top w:val="nil"/>
              <w:left w:val="nil"/>
              <w:bottom w:val="nil"/>
              <w:right w:val="nil"/>
            </w:tcBorders>
          </w:tcPr>
          <w:p>
            <w:pPr>
              <w:pStyle w:val="0"/>
            </w:pPr>
            <w:r>
              <w:rPr>
                <w:sz w:val="24"/>
              </w:rPr>
            </w:r>
          </w:p>
        </w:tc>
        <w:tc>
          <w:tcPr>
            <w:tcW w:w="1814" w:type="dxa"/>
            <w:vAlign w:val="bottom"/>
            <w:tcBorders>
              <w:top w:val="nil"/>
              <w:left w:val="nil"/>
              <w:bottom w:val="nil"/>
              <w:right w:val="single" w:sz="4"/>
            </w:tcBorders>
          </w:tcPr>
          <w:p>
            <w:pPr>
              <w:pStyle w:val="0"/>
            </w:pPr>
            <w:r>
              <w:rPr>
                <w:sz w:val="24"/>
              </w:rPr>
            </w:r>
          </w:p>
        </w:tc>
        <w:tc>
          <w:tcPr>
            <w:tcW w:w="1134" w:type="dxa"/>
            <w:tcBorders>
              <w:top w:val="single" w:sz="4"/>
              <w:left w:val="single" w:sz="4"/>
              <w:bottom w:val="single" w:sz="4"/>
              <w:right w:val="single" w:sz="4"/>
            </w:tcBorders>
          </w:tcPr>
          <w:p>
            <w:pPr>
              <w:pStyle w:val="0"/>
              <w:jc w:val="center"/>
            </w:pPr>
            <w:r>
              <w:rPr>
                <w:sz w:val="24"/>
              </w:rPr>
              <w:t xml:space="preserve">Коды</w:t>
            </w:r>
          </w:p>
        </w:tc>
      </w:tr>
      <w:tr>
        <w:tc>
          <w:tcPr>
            <w:tcW w:w="3005" w:type="dxa"/>
            <w:vAlign w:val="bottom"/>
            <w:tcBorders>
              <w:top w:val="nil"/>
              <w:left w:val="nil"/>
              <w:bottom w:val="nil"/>
              <w:right w:val="nil"/>
            </w:tcBorders>
          </w:tcPr>
          <w:p>
            <w:pPr>
              <w:pStyle w:val="0"/>
            </w:pPr>
            <w:r>
              <w:rPr>
                <w:sz w:val="24"/>
              </w:rPr>
            </w:r>
          </w:p>
        </w:tc>
        <w:tc>
          <w:tcPr>
            <w:tcW w:w="3118" w:type="dxa"/>
            <w:tcBorders>
              <w:top w:val="nil"/>
              <w:left w:val="nil"/>
              <w:bottom w:val="nil"/>
              <w:right w:val="nil"/>
            </w:tcBorders>
          </w:tcPr>
          <w:p>
            <w:pPr>
              <w:pStyle w:val="0"/>
            </w:pPr>
            <w:r>
              <w:rPr>
                <w:sz w:val="24"/>
              </w:rPr>
            </w:r>
          </w:p>
        </w:tc>
        <w:tc>
          <w:tcPr>
            <w:tcW w:w="1814" w:type="dxa"/>
            <w:vAlign w:val="bottom"/>
            <w:tcBorders>
              <w:top w:val="nil"/>
              <w:left w:val="nil"/>
              <w:bottom w:val="nil"/>
              <w:right w:val="single" w:sz="4"/>
            </w:tcBorders>
          </w:tcPr>
          <w:p>
            <w:pPr>
              <w:pStyle w:val="0"/>
              <w:jc w:val="right"/>
            </w:pPr>
            <w:r>
              <w:rPr>
                <w:sz w:val="24"/>
              </w:rPr>
              <w:t xml:space="preserve">Форма по КФД</w:t>
            </w:r>
          </w:p>
        </w:tc>
        <w:tc>
          <w:tcPr>
            <w:tcW w:w="1134" w:type="dxa"/>
            <w:vAlign w:val="bottom"/>
            <w:tcBorders>
              <w:top w:val="single" w:sz="4"/>
              <w:left w:val="single" w:sz="4"/>
              <w:bottom w:val="single" w:sz="4"/>
              <w:right w:val="single" w:sz="4"/>
            </w:tcBorders>
          </w:tcPr>
          <w:p>
            <w:pPr>
              <w:pStyle w:val="0"/>
              <w:jc w:val="center"/>
            </w:pPr>
            <w:r>
              <w:rPr>
                <w:sz w:val="24"/>
              </w:rPr>
              <w:t xml:space="preserve">0531786</w:t>
            </w:r>
          </w:p>
        </w:tc>
      </w:tr>
      <w:tr>
        <w:tc>
          <w:tcPr>
            <w:tcW w:w="3005" w:type="dxa"/>
            <w:vAlign w:val="bottom"/>
            <w:tcBorders>
              <w:top w:val="nil"/>
              <w:left w:val="nil"/>
              <w:bottom w:val="nil"/>
              <w:right w:val="nil"/>
            </w:tcBorders>
          </w:tcPr>
          <w:p>
            <w:pPr>
              <w:pStyle w:val="0"/>
            </w:pPr>
            <w:r>
              <w:rPr>
                <w:sz w:val="24"/>
              </w:rPr>
            </w:r>
          </w:p>
        </w:tc>
        <w:tc>
          <w:tcPr>
            <w:tcW w:w="3118" w:type="dxa"/>
            <w:tcBorders>
              <w:top w:val="nil"/>
              <w:left w:val="nil"/>
              <w:bottom w:val="nil"/>
              <w:right w:val="nil"/>
            </w:tcBorders>
          </w:tcPr>
          <w:p>
            <w:pPr>
              <w:pStyle w:val="0"/>
              <w:jc w:val="center"/>
            </w:pPr>
            <w:r>
              <w:rPr>
                <w:sz w:val="24"/>
              </w:rPr>
              <w:t xml:space="preserve">на "__" ______ 20__ г.</w:t>
            </w:r>
          </w:p>
        </w:tc>
        <w:tc>
          <w:tcPr>
            <w:tcW w:w="1814" w:type="dxa"/>
            <w:vAlign w:val="bottom"/>
            <w:tcBorders>
              <w:top w:val="nil"/>
              <w:left w:val="nil"/>
              <w:bottom w:val="nil"/>
              <w:right w:val="single" w:sz="4"/>
            </w:tcBorders>
          </w:tcPr>
          <w:p>
            <w:pPr>
              <w:pStyle w:val="0"/>
              <w:jc w:val="right"/>
            </w:pPr>
            <w:r>
              <w:rPr>
                <w:sz w:val="24"/>
              </w:rPr>
              <w:t xml:space="preserve">Дата</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vAlign w:val="bottom"/>
            <w:tcBorders>
              <w:top w:val="nil"/>
              <w:left w:val="nil"/>
              <w:bottom w:val="nil"/>
              <w:right w:val="nil"/>
            </w:tcBorders>
          </w:tcPr>
          <w:p>
            <w:pPr>
              <w:pStyle w:val="0"/>
            </w:pPr>
            <w:r>
              <w:rPr>
                <w:sz w:val="24"/>
              </w:rPr>
              <w:t xml:space="preserve">Орган Федерального казначейства</w:t>
            </w:r>
          </w:p>
        </w:tc>
        <w:tc>
          <w:tcPr>
            <w:tcW w:w="3118" w:type="dxa"/>
            <w:vAlign w:val="bottom"/>
            <w:tcBorders>
              <w:top w:val="nil"/>
              <w:left w:val="nil"/>
              <w:bottom w:val="single" w:sz="4"/>
              <w:right w:val="nil"/>
            </w:tcBorders>
          </w:tcPr>
          <w:p>
            <w:pPr>
              <w:pStyle w:val="0"/>
            </w:pPr>
            <w:r>
              <w:rPr>
                <w:sz w:val="24"/>
              </w:rPr>
            </w:r>
          </w:p>
        </w:tc>
        <w:tc>
          <w:tcPr>
            <w:tcW w:w="1814" w:type="dxa"/>
            <w:vAlign w:val="bottom"/>
            <w:tcBorders>
              <w:top w:val="nil"/>
              <w:left w:val="nil"/>
              <w:bottom w:val="nil"/>
              <w:right w:val="single" w:sz="4"/>
            </w:tcBorders>
          </w:tcPr>
          <w:p>
            <w:pPr>
              <w:pStyle w:val="0"/>
              <w:jc w:val="right"/>
            </w:pPr>
            <w:r>
              <w:rPr>
                <w:sz w:val="24"/>
              </w:rPr>
              <w:t xml:space="preserve">по КОФК</w:t>
            </w:r>
          </w:p>
        </w:tc>
        <w:tc>
          <w:tcPr>
            <w:tcW w:w="1134" w:type="dxa"/>
            <w:tcBorders>
              <w:top w:val="single" w:sz="4"/>
              <w:left w:val="single" w:sz="4"/>
              <w:bottom w:val="single" w:sz="4"/>
              <w:right w:val="single" w:sz="4"/>
            </w:tcBorders>
          </w:tcPr>
          <w:p>
            <w:pPr>
              <w:pStyle w:val="0"/>
            </w:pPr>
            <w:r>
              <w:rPr>
                <w:sz w:val="24"/>
              </w:rPr>
            </w:r>
          </w:p>
        </w:tc>
      </w:tr>
      <w:tr>
        <w:tc>
          <w:tcPr>
            <w:tcW w:w="3005" w:type="dxa"/>
            <w:vAlign w:val="bottom"/>
            <w:tcBorders>
              <w:top w:val="nil"/>
              <w:left w:val="nil"/>
              <w:bottom w:val="nil"/>
              <w:right w:val="nil"/>
            </w:tcBorders>
          </w:tcPr>
          <w:p>
            <w:pPr>
              <w:pStyle w:val="0"/>
            </w:pPr>
            <w:r>
              <w:rPr>
                <w:sz w:val="24"/>
              </w:rPr>
              <w:t xml:space="preserve">Получатель бюджетных средств</w:t>
            </w:r>
          </w:p>
        </w:tc>
        <w:tc>
          <w:tcPr>
            <w:tcW w:w="3118" w:type="dxa"/>
            <w:vAlign w:val="bottom"/>
            <w:tcBorders>
              <w:top w:val="single" w:sz="4"/>
              <w:left w:val="nil"/>
              <w:bottom w:val="single" w:sz="4"/>
              <w:right w:val="nil"/>
            </w:tcBorders>
          </w:tcPr>
          <w:p>
            <w:pPr>
              <w:pStyle w:val="0"/>
            </w:pPr>
            <w:r>
              <w:rPr>
                <w:sz w:val="24"/>
              </w:rPr>
            </w:r>
          </w:p>
        </w:tc>
        <w:tc>
          <w:tcPr>
            <w:tcW w:w="1814" w:type="dxa"/>
            <w:vAlign w:val="bottom"/>
            <w:tcBorders>
              <w:top w:val="nil"/>
              <w:left w:val="nil"/>
              <w:bottom w:val="nil"/>
              <w:right w:val="single" w:sz="4"/>
            </w:tcBorders>
          </w:tcPr>
          <w:p>
            <w:pPr>
              <w:pStyle w:val="0"/>
              <w:jc w:val="right"/>
            </w:pPr>
            <w:r>
              <w:rPr>
                <w:sz w:val="24"/>
              </w:rPr>
              <w:t xml:space="preserve">по Сводному реестру</w:t>
            </w:r>
          </w:p>
        </w:tc>
        <w:tc>
          <w:tcPr>
            <w:tcW w:w="1134" w:type="dxa"/>
            <w:tcBorders>
              <w:top w:val="single" w:sz="4"/>
              <w:left w:val="single" w:sz="4"/>
              <w:bottom w:val="single" w:sz="4"/>
              <w:right w:val="single" w:sz="4"/>
            </w:tcBorders>
          </w:tcPr>
          <w:p>
            <w:pPr>
              <w:pStyle w:val="0"/>
            </w:pPr>
            <w:r>
              <w:rPr>
                <w:sz w:val="24"/>
              </w:rPr>
            </w:r>
          </w:p>
        </w:tc>
      </w:tr>
      <w:tr>
        <w:tc>
          <w:tcPr>
            <w:tcW w:w="3005" w:type="dxa"/>
            <w:vAlign w:val="bottom"/>
            <w:tcBorders>
              <w:top w:val="nil"/>
              <w:left w:val="nil"/>
              <w:bottom w:val="nil"/>
              <w:right w:val="nil"/>
            </w:tcBorders>
          </w:tcPr>
          <w:p>
            <w:pPr>
              <w:pStyle w:val="0"/>
            </w:pPr>
            <w:r>
              <w:rPr>
                <w:sz w:val="24"/>
              </w:rPr>
              <w:t xml:space="preserve">Распорядитель бюджетных средств</w:t>
            </w:r>
          </w:p>
        </w:tc>
        <w:tc>
          <w:tcPr>
            <w:tcW w:w="3118" w:type="dxa"/>
            <w:vAlign w:val="bottom"/>
            <w:tcBorders>
              <w:top w:val="single" w:sz="4"/>
              <w:left w:val="nil"/>
              <w:bottom w:val="single" w:sz="4"/>
              <w:right w:val="nil"/>
            </w:tcBorders>
          </w:tcPr>
          <w:p>
            <w:pPr>
              <w:pStyle w:val="0"/>
            </w:pPr>
            <w:r>
              <w:rPr>
                <w:sz w:val="24"/>
              </w:rPr>
            </w:r>
          </w:p>
        </w:tc>
        <w:tc>
          <w:tcPr>
            <w:tcW w:w="1814" w:type="dxa"/>
            <w:vAlign w:val="bottom"/>
            <w:tcBorders>
              <w:top w:val="nil"/>
              <w:left w:val="nil"/>
              <w:bottom w:val="nil"/>
              <w:right w:val="single" w:sz="4"/>
            </w:tcBorders>
          </w:tcPr>
          <w:p>
            <w:pPr>
              <w:pStyle w:val="0"/>
              <w:jc w:val="right"/>
            </w:pPr>
            <w:r>
              <w:rPr>
                <w:sz w:val="24"/>
              </w:rPr>
              <w:t xml:space="preserve">по Сводному реестру</w:t>
            </w:r>
          </w:p>
        </w:tc>
        <w:tc>
          <w:tcPr>
            <w:tcW w:w="1134" w:type="dxa"/>
            <w:tcBorders>
              <w:top w:val="single" w:sz="4"/>
              <w:left w:val="single" w:sz="4"/>
              <w:bottom w:val="single" w:sz="4"/>
              <w:right w:val="single" w:sz="4"/>
            </w:tcBorders>
          </w:tcPr>
          <w:p>
            <w:pPr>
              <w:pStyle w:val="0"/>
            </w:pPr>
            <w:r>
              <w:rPr>
                <w:sz w:val="24"/>
              </w:rPr>
            </w:r>
          </w:p>
        </w:tc>
      </w:tr>
      <w:tr>
        <w:tc>
          <w:tcPr>
            <w:tcW w:w="3005" w:type="dxa"/>
            <w:vAlign w:val="bottom"/>
            <w:tcBorders>
              <w:top w:val="nil"/>
              <w:left w:val="nil"/>
              <w:bottom w:val="nil"/>
              <w:right w:val="nil"/>
            </w:tcBorders>
          </w:tcPr>
          <w:p>
            <w:pPr>
              <w:pStyle w:val="0"/>
            </w:pPr>
            <w:r>
              <w:rPr>
                <w:sz w:val="24"/>
              </w:rPr>
              <w:t xml:space="preserve">Главный распорядитель бюджетных средств</w:t>
            </w:r>
          </w:p>
        </w:tc>
        <w:tc>
          <w:tcPr>
            <w:tcW w:w="3118" w:type="dxa"/>
            <w:vAlign w:val="bottom"/>
            <w:tcBorders>
              <w:top w:val="single" w:sz="4"/>
              <w:left w:val="nil"/>
              <w:bottom w:val="single" w:sz="4"/>
              <w:right w:val="nil"/>
            </w:tcBorders>
          </w:tcPr>
          <w:p>
            <w:pPr>
              <w:pStyle w:val="0"/>
            </w:pPr>
            <w:r>
              <w:rPr>
                <w:sz w:val="24"/>
              </w:rPr>
            </w:r>
          </w:p>
        </w:tc>
        <w:tc>
          <w:tcPr>
            <w:tcW w:w="1814" w:type="dxa"/>
            <w:vAlign w:val="bottom"/>
            <w:tcBorders>
              <w:top w:val="nil"/>
              <w:left w:val="nil"/>
              <w:bottom w:val="nil"/>
              <w:right w:val="single" w:sz="4"/>
            </w:tcBorders>
          </w:tcPr>
          <w:p>
            <w:pPr>
              <w:pStyle w:val="0"/>
              <w:jc w:val="right"/>
            </w:pPr>
            <w:r>
              <w:rPr>
                <w:sz w:val="24"/>
              </w:rPr>
              <w:t xml:space="preserve">Глава по БК</w:t>
            </w:r>
          </w:p>
        </w:tc>
        <w:tc>
          <w:tcPr>
            <w:tcW w:w="1134" w:type="dxa"/>
            <w:tcBorders>
              <w:top w:val="single" w:sz="4"/>
              <w:left w:val="single" w:sz="4"/>
              <w:bottom w:val="single" w:sz="4"/>
              <w:right w:val="single" w:sz="4"/>
            </w:tcBorders>
          </w:tcPr>
          <w:p>
            <w:pPr>
              <w:pStyle w:val="0"/>
            </w:pPr>
            <w:r>
              <w:rPr>
                <w:sz w:val="24"/>
              </w:rPr>
            </w:r>
          </w:p>
        </w:tc>
      </w:tr>
      <w:tr>
        <w:tc>
          <w:tcPr>
            <w:tcW w:w="3005" w:type="dxa"/>
            <w:vAlign w:val="bottom"/>
            <w:tcBorders>
              <w:top w:val="nil"/>
              <w:left w:val="nil"/>
              <w:bottom w:val="nil"/>
              <w:right w:val="nil"/>
            </w:tcBorders>
          </w:tcPr>
          <w:p>
            <w:pPr>
              <w:pStyle w:val="0"/>
            </w:pPr>
            <w:r>
              <w:rPr>
                <w:sz w:val="24"/>
              </w:rPr>
              <w:t xml:space="preserve">Наименование бюджета</w:t>
            </w:r>
          </w:p>
        </w:tc>
        <w:tc>
          <w:tcPr>
            <w:tcW w:w="3118" w:type="dxa"/>
            <w:vAlign w:val="bottom"/>
            <w:tcBorders>
              <w:top w:val="single" w:sz="4"/>
              <w:left w:val="nil"/>
              <w:bottom w:val="single" w:sz="4"/>
              <w:right w:val="nil"/>
            </w:tcBorders>
          </w:tcPr>
          <w:p>
            <w:pPr>
              <w:pStyle w:val="0"/>
            </w:pPr>
            <w:r>
              <w:rPr>
                <w:sz w:val="24"/>
              </w:rPr>
            </w:r>
          </w:p>
        </w:tc>
        <w:tc>
          <w:tcPr>
            <w:tcW w:w="1814" w:type="dxa"/>
            <w:vAlign w:val="bottom"/>
            <w:tcBorders>
              <w:top w:val="nil"/>
              <w:left w:val="nil"/>
              <w:bottom w:val="nil"/>
              <w:right w:val="single" w:sz="4"/>
            </w:tcBorders>
          </w:tcPr>
          <w:p>
            <w:pPr>
              <w:pStyle w:val="0"/>
              <w:jc w:val="right"/>
            </w:pPr>
            <w:r>
              <w:rPr>
                <w:sz w:val="24"/>
              </w:rPr>
              <w:t xml:space="preserve">по </w:t>
            </w:r>
            <w:r>
              <w:rPr>
                <w:sz w:val="24"/>
              </w:rPr>
              <w:t xml:space="preserve">ОКТМО</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vAlign w:val="bottom"/>
            <w:tcBorders>
              <w:top w:val="nil"/>
              <w:left w:val="nil"/>
              <w:bottom w:val="nil"/>
              <w:right w:val="nil"/>
            </w:tcBorders>
          </w:tcPr>
          <w:p>
            <w:pPr>
              <w:pStyle w:val="0"/>
            </w:pPr>
            <w:r>
              <w:rPr>
                <w:sz w:val="24"/>
              </w:rPr>
              <w:t xml:space="preserve">Финансовый орган</w:t>
            </w:r>
          </w:p>
        </w:tc>
        <w:tc>
          <w:tcPr>
            <w:tcW w:w="3118" w:type="dxa"/>
            <w:vAlign w:val="bottom"/>
            <w:tcBorders>
              <w:top w:val="single" w:sz="4"/>
              <w:left w:val="nil"/>
              <w:bottom w:val="single" w:sz="4"/>
              <w:right w:val="nil"/>
            </w:tcBorders>
          </w:tcPr>
          <w:p>
            <w:pPr>
              <w:pStyle w:val="0"/>
            </w:pPr>
            <w:r>
              <w:rPr>
                <w:sz w:val="24"/>
              </w:rPr>
            </w:r>
          </w:p>
        </w:tc>
        <w:tc>
          <w:tcPr>
            <w:tcW w:w="1814" w:type="dxa"/>
            <w:vAlign w:val="bottom"/>
            <w:tcBorders>
              <w:top w:val="nil"/>
              <w:left w:val="nil"/>
              <w:bottom w:val="nil"/>
              <w:right w:val="single" w:sz="4"/>
            </w:tcBorders>
          </w:tcPr>
          <w:p>
            <w:pPr>
              <w:pStyle w:val="0"/>
              <w:jc w:val="right"/>
            </w:pPr>
            <w:r>
              <w:rPr>
                <w:sz w:val="24"/>
              </w:rPr>
              <w:t xml:space="preserve">по ОКПО</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vAlign w:val="bottom"/>
            <w:tcBorders>
              <w:top w:val="nil"/>
              <w:left w:val="nil"/>
              <w:bottom w:val="nil"/>
              <w:right w:val="nil"/>
            </w:tcBorders>
          </w:tcPr>
          <w:p>
            <w:pPr>
              <w:pStyle w:val="0"/>
            </w:pPr>
            <w:r>
              <w:rPr>
                <w:sz w:val="24"/>
              </w:rPr>
              <w:t xml:space="preserve">Периодичность: месячная</w:t>
            </w:r>
          </w:p>
        </w:tc>
        <w:tc>
          <w:tcPr>
            <w:tcW w:w="3118" w:type="dxa"/>
            <w:vAlign w:val="bottom"/>
            <w:tcBorders>
              <w:top w:val="single" w:sz="4"/>
              <w:left w:val="nil"/>
              <w:bottom w:val="nil"/>
              <w:right w:val="nil"/>
            </w:tcBorders>
          </w:tcPr>
          <w:p>
            <w:pPr>
              <w:pStyle w:val="0"/>
            </w:pPr>
            <w:r>
              <w:rPr>
                <w:sz w:val="24"/>
              </w:rPr>
            </w:r>
          </w:p>
        </w:tc>
        <w:tc>
          <w:tcPr>
            <w:tcW w:w="1814" w:type="dxa"/>
            <w:vAlign w:val="bottom"/>
            <w:tcBorders>
              <w:top w:val="nil"/>
              <w:left w:val="nil"/>
              <w:bottom w:val="nil"/>
              <w:right w:val="single" w:sz="4"/>
            </w:tcBorders>
          </w:tcPr>
          <w:p>
            <w:pPr>
              <w:pStyle w:val="0"/>
            </w:pPr>
            <w:r>
              <w:rPr>
                <w:sz w:val="24"/>
              </w:rPr>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vAlign w:val="bottom"/>
            <w:tcBorders>
              <w:top w:val="nil"/>
              <w:left w:val="nil"/>
              <w:bottom w:val="nil"/>
              <w:right w:val="nil"/>
            </w:tcBorders>
          </w:tcPr>
          <w:p>
            <w:pPr>
              <w:pStyle w:val="0"/>
            </w:pPr>
            <w:r>
              <w:rPr>
                <w:sz w:val="24"/>
              </w:rPr>
              <w:t xml:space="preserve">Единица измерения: руб.</w:t>
            </w:r>
          </w:p>
        </w:tc>
        <w:tc>
          <w:tcPr>
            <w:tcW w:w="3118" w:type="dxa"/>
            <w:vAlign w:val="bottom"/>
            <w:tcBorders>
              <w:top w:val="nil"/>
              <w:left w:val="nil"/>
              <w:bottom w:val="nil"/>
              <w:right w:val="nil"/>
            </w:tcBorders>
          </w:tcPr>
          <w:p>
            <w:pPr>
              <w:pStyle w:val="0"/>
            </w:pPr>
            <w:r>
              <w:rPr>
                <w:sz w:val="24"/>
              </w:rPr>
            </w:r>
          </w:p>
        </w:tc>
        <w:tc>
          <w:tcPr>
            <w:tcW w:w="1814" w:type="dxa"/>
            <w:vAlign w:val="bottom"/>
            <w:tcBorders>
              <w:top w:val="nil"/>
              <w:left w:val="nil"/>
              <w:bottom w:val="nil"/>
              <w:right w:val="single" w:sz="4"/>
            </w:tcBorders>
          </w:tcPr>
          <w:p>
            <w:pPr>
              <w:pStyle w:val="0"/>
              <w:jc w:val="right"/>
            </w:pPr>
            <w:r>
              <w:rPr>
                <w:sz w:val="24"/>
              </w:rPr>
              <w:t xml:space="preserve">по ОКЕИ</w:t>
            </w:r>
          </w:p>
        </w:tc>
        <w:tc>
          <w:tcPr>
            <w:tcW w:w="1134" w:type="dxa"/>
            <w:vAlign w:val="bottom"/>
            <w:tcBorders>
              <w:top w:val="single" w:sz="4"/>
              <w:left w:val="single" w:sz="4"/>
              <w:bottom w:val="single" w:sz="4"/>
              <w:right w:val="single" w:sz="4"/>
            </w:tcBorders>
          </w:tcPr>
          <w:p>
            <w:pPr>
              <w:pStyle w:val="0"/>
              <w:jc w:val="center"/>
            </w:pPr>
            <w:r>
              <w:rPr>
                <w:sz w:val="24"/>
              </w:rPr>
              <w:t xml:space="preserve">383</w:t>
            </w:r>
          </w:p>
        </w:tc>
      </w:tr>
    </w:tbl>
    <w:p>
      <w:pPr>
        <w:pStyle w:val="0"/>
        <w:jc w:val="both"/>
      </w:pPr>
      <w:r>
        <w:rPr>
          <w:sz w:val="24"/>
        </w:rPr>
      </w:r>
    </w:p>
    <w:p>
      <w:pPr>
        <w:pStyle w:val="1"/>
        <w:jc w:val="both"/>
      </w:pPr>
      <w:r>
        <w:rPr>
          <w:sz w:val="20"/>
        </w:rPr>
        <w:t xml:space="preserve">                     1. Операции с бюджетными данными</w:t>
      </w:r>
    </w:p>
    <w:p>
      <w:pPr>
        <w:pStyle w:val="1"/>
        <w:jc w:val="both"/>
      </w:pPr>
      <w:r>
        <w:rPr>
          <w:sz w:val="20"/>
        </w:rPr>
      </w:r>
    </w:p>
    <w:p>
      <w:pPr>
        <w:pStyle w:val="1"/>
        <w:jc w:val="both"/>
      </w:pPr>
      <w:r>
        <w:rPr>
          <w:sz w:val="20"/>
        </w:rPr>
        <w:t xml:space="preserve">                       1.1. Остатки на лицевом счете</w:t>
      </w:r>
    </w:p>
    <w:p>
      <w:pPr>
        <w:pStyle w:val="0"/>
        <w:jc w:val="both"/>
      </w:pPr>
      <w:r>
        <w:rPr>
          <w:sz w:val="24"/>
        </w:rPr>
      </w:r>
    </w:p>
    <w:p>
      <w:pPr>
        <w:sectPr>
          <w:pgSz w:w="11906" w:h="16838"/>
          <w:pgMar w:top="1440" w:right="566" w:bottom="1440" w:left="1133" w:header="0" w:footer="0" w:gutter="0"/>
          <w:titlePg/>
        </w:sectPr>
      </w:pPr>
    </w:p>
    <w:tbl>
      <w:tblPr>
        <w:tblInd w:w="0" w:type="dxa"/>
        <w:tblLayout w:type="fixed"/>
        <w:tblBorders>
          <w:top w:val="single" w:sz="4"/>
          <w:left w:val="single" w:sz="4"/>
          <w:bottom w:val="single" w:sz="4"/>
          <w:insideV w:val="single" w:sz="4"/>
          <w:insideH w:val="single" w:sz="4"/>
        </w:tblBorders>
        <w:tblCellMar>
          <w:top w:w="102" w:type="dxa"/>
          <w:left w:w="62" w:type="dxa"/>
          <w:bottom w:w="102" w:type="dxa"/>
          <w:right w:w="62" w:type="dxa"/>
        </w:tblCellMar>
      </w:tblPr>
      <w:tblGrid>
        <w:gridCol w:w="1644"/>
        <w:gridCol w:w="1417"/>
        <w:gridCol w:w="964"/>
        <w:gridCol w:w="907"/>
        <w:gridCol w:w="1191"/>
        <w:gridCol w:w="964"/>
        <w:gridCol w:w="964"/>
        <w:gridCol w:w="737"/>
        <w:gridCol w:w="2237"/>
      </w:tblGrid>
      <w:tr>
        <w:tc>
          <w:tcPr>
            <w:tcW w:w="1644" w:type="dxa"/>
            <w:vMerge w:val="restart"/>
          </w:tcPr>
          <w:p>
            <w:pPr>
              <w:pStyle w:val="0"/>
              <w:jc w:val="center"/>
            </w:pPr>
            <w:r>
              <w:rPr>
                <w:sz w:val="24"/>
              </w:rPr>
              <w:t xml:space="preserve">Наименование показателя</w:t>
            </w:r>
          </w:p>
        </w:tc>
        <w:tc>
          <w:tcPr>
            <w:gridSpan w:val="3"/>
            <w:tcW w:w="3288" w:type="dxa"/>
          </w:tcPr>
          <w:p>
            <w:pPr>
              <w:pStyle w:val="0"/>
              <w:jc w:val="center"/>
            </w:pPr>
            <w:r>
              <w:rPr>
                <w:sz w:val="24"/>
              </w:rPr>
              <w:t xml:space="preserve">Бюджетные ассигнования</w:t>
            </w:r>
          </w:p>
        </w:tc>
        <w:tc>
          <w:tcPr>
            <w:gridSpan w:val="3"/>
            <w:tcW w:w="3119" w:type="dxa"/>
          </w:tcPr>
          <w:p>
            <w:pPr>
              <w:pStyle w:val="0"/>
              <w:jc w:val="center"/>
            </w:pPr>
            <w:r>
              <w:rPr>
                <w:sz w:val="24"/>
              </w:rPr>
              <w:t xml:space="preserve">Лимиты бюджетных обязательств</w:t>
            </w:r>
          </w:p>
        </w:tc>
        <w:tc>
          <w:tcPr>
            <w:gridSpan w:val="2"/>
            <w:tcW w:w="2974" w:type="dxa"/>
            <w:tcBorders>
              <w:right w:val="nil"/>
            </w:tcBorders>
          </w:tcPr>
          <w:p>
            <w:pPr>
              <w:pStyle w:val="0"/>
              <w:jc w:val="center"/>
            </w:pPr>
            <w:r>
              <w:rPr>
                <w:sz w:val="24"/>
              </w:rPr>
              <w:t xml:space="preserve">Предельные объемы финансирования на текущий финансовый год</w:t>
            </w:r>
          </w:p>
        </w:tc>
      </w:tr>
      <w:tr>
        <w:tc>
          <w:tcPr>
            <w:vMerge w:val="continue"/>
          </w:tcPr>
          <w:p/>
        </w:tc>
        <w:tc>
          <w:tcPr>
            <w:tcW w:w="1417" w:type="dxa"/>
            <w:vMerge w:val="restart"/>
          </w:tcPr>
          <w:p>
            <w:pPr>
              <w:pStyle w:val="0"/>
              <w:jc w:val="center"/>
            </w:pPr>
            <w:r>
              <w:rPr>
                <w:sz w:val="24"/>
              </w:rPr>
              <w:t xml:space="preserve">на ____ текущий финансовый год</w:t>
            </w:r>
          </w:p>
        </w:tc>
        <w:tc>
          <w:tcPr>
            <w:gridSpan w:val="2"/>
            <w:tcW w:w="1871" w:type="dxa"/>
          </w:tcPr>
          <w:p>
            <w:pPr>
              <w:pStyle w:val="0"/>
              <w:jc w:val="center"/>
            </w:pPr>
            <w:r>
              <w:rPr>
                <w:sz w:val="24"/>
              </w:rPr>
              <w:t xml:space="preserve">на плановый период ____ - ____ годов</w:t>
            </w:r>
          </w:p>
        </w:tc>
        <w:tc>
          <w:tcPr>
            <w:tcW w:w="1191" w:type="dxa"/>
            <w:vMerge w:val="restart"/>
          </w:tcPr>
          <w:p>
            <w:pPr>
              <w:pStyle w:val="0"/>
              <w:jc w:val="center"/>
            </w:pPr>
            <w:r>
              <w:rPr>
                <w:sz w:val="24"/>
              </w:rPr>
              <w:t xml:space="preserve">на ____ текущий финансовый год</w:t>
            </w:r>
          </w:p>
        </w:tc>
        <w:tc>
          <w:tcPr>
            <w:gridSpan w:val="2"/>
            <w:tcW w:w="1928" w:type="dxa"/>
          </w:tcPr>
          <w:p>
            <w:pPr>
              <w:pStyle w:val="0"/>
              <w:jc w:val="center"/>
            </w:pPr>
            <w:r>
              <w:rPr>
                <w:sz w:val="24"/>
              </w:rPr>
              <w:t xml:space="preserve">на плановый период ____ - ____ годов</w:t>
            </w:r>
          </w:p>
        </w:tc>
        <w:tc>
          <w:tcPr>
            <w:tcW w:w="737" w:type="dxa"/>
            <w:vMerge w:val="restart"/>
          </w:tcPr>
          <w:p>
            <w:pPr>
              <w:pStyle w:val="0"/>
              <w:jc w:val="center"/>
            </w:pPr>
            <w:r>
              <w:rPr>
                <w:sz w:val="24"/>
              </w:rPr>
              <w:t xml:space="preserve">всего</w:t>
            </w:r>
          </w:p>
        </w:tc>
        <w:tc>
          <w:tcPr>
            <w:tcW w:w="2237" w:type="dxa"/>
            <w:tcBorders>
              <w:right w:val="nil"/>
            </w:tcBorders>
            <w:vMerge w:val="restart"/>
          </w:tcPr>
          <w:p>
            <w:pPr>
              <w:pStyle w:val="0"/>
              <w:jc w:val="center"/>
            </w:pPr>
            <w:r>
              <w:rPr>
                <w:sz w:val="24"/>
              </w:rPr>
              <w:t xml:space="preserve">из них с отложенной датой ввода в действие</w:t>
            </w:r>
          </w:p>
        </w:tc>
      </w:tr>
      <w:tr>
        <w:tc>
          <w:tcPr>
            <w:vMerge w:val="continue"/>
          </w:tcPr>
          <w:p/>
        </w:tc>
        <w:tc>
          <w:tcPr>
            <w:vMerge w:val="continue"/>
          </w:tcPr>
          <w:p/>
        </w:tc>
        <w:tc>
          <w:tcPr>
            <w:tcW w:w="964" w:type="dxa"/>
          </w:tcPr>
          <w:p>
            <w:pPr>
              <w:pStyle w:val="0"/>
              <w:jc w:val="center"/>
            </w:pPr>
            <w:r>
              <w:rPr>
                <w:sz w:val="24"/>
              </w:rPr>
              <w:t xml:space="preserve">первый год</w:t>
            </w:r>
          </w:p>
        </w:tc>
        <w:tc>
          <w:tcPr>
            <w:tcW w:w="907" w:type="dxa"/>
          </w:tcPr>
          <w:p>
            <w:pPr>
              <w:pStyle w:val="0"/>
              <w:jc w:val="center"/>
            </w:pPr>
            <w:r>
              <w:rPr>
                <w:sz w:val="24"/>
              </w:rPr>
              <w:t xml:space="preserve">второй год</w:t>
            </w:r>
          </w:p>
        </w:tc>
        <w:tc>
          <w:tcPr>
            <w:vMerge w:val="continue"/>
          </w:tcPr>
          <w:p/>
        </w:tc>
        <w:tc>
          <w:tcPr>
            <w:tcW w:w="964" w:type="dxa"/>
          </w:tcPr>
          <w:p>
            <w:pPr>
              <w:pStyle w:val="0"/>
              <w:jc w:val="center"/>
            </w:pPr>
            <w:r>
              <w:rPr>
                <w:sz w:val="24"/>
              </w:rPr>
              <w:t xml:space="preserve">первый год</w:t>
            </w:r>
          </w:p>
        </w:tc>
        <w:tc>
          <w:tcPr>
            <w:tcW w:w="964" w:type="dxa"/>
          </w:tcPr>
          <w:p>
            <w:pPr>
              <w:pStyle w:val="0"/>
              <w:jc w:val="center"/>
            </w:pPr>
            <w:r>
              <w:rPr>
                <w:sz w:val="24"/>
              </w:rPr>
              <w:t xml:space="preserve">второй год</w:t>
            </w:r>
          </w:p>
        </w:tc>
        <w:tc>
          <w:tcPr>
            <w:vMerge w:val="continue"/>
          </w:tcPr>
          <w:p/>
        </w:tc>
        <w:tc>
          <w:tcPr>
            <w:tcBorders>
              <w:right w:val="nil"/>
            </w:tcBorders>
            <w:vMerge w:val="continue"/>
          </w:tcPr>
          <w:p/>
        </w:tc>
      </w:tr>
      <w:tr>
        <w:tc>
          <w:tcPr>
            <w:tcW w:w="1644" w:type="dxa"/>
          </w:tcPr>
          <w:p>
            <w:pPr>
              <w:pStyle w:val="0"/>
              <w:jc w:val="center"/>
            </w:pPr>
            <w:r>
              <w:rPr>
                <w:sz w:val="24"/>
              </w:rPr>
              <w:t xml:space="preserve">1</w:t>
            </w:r>
          </w:p>
        </w:tc>
        <w:tc>
          <w:tcPr>
            <w:tcW w:w="1417" w:type="dxa"/>
          </w:tcPr>
          <w:p>
            <w:pPr>
              <w:pStyle w:val="0"/>
              <w:jc w:val="center"/>
            </w:pPr>
            <w:r>
              <w:rPr>
                <w:sz w:val="24"/>
              </w:rPr>
              <w:t xml:space="preserve">2</w:t>
            </w:r>
          </w:p>
        </w:tc>
        <w:tc>
          <w:tcPr>
            <w:tcW w:w="964" w:type="dxa"/>
          </w:tcPr>
          <w:p>
            <w:pPr>
              <w:pStyle w:val="0"/>
              <w:jc w:val="center"/>
            </w:pPr>
            <w:r>
              <w:rPr>
                <w:sz w:val="24"/>
              </w:rPr>
              <w:t xml:space="preserve">3</w:t>
            </w:r>
          </w:p>
        </w:tc>
        <w:tc>
          <w:tcPr>
            <w:tcW w:w="907" w:type="dxa"/>
          </w:tcPr>
          <w:p>
            <w:pPr>
              <w:pStyle w:val="0"/>
              <w:jc w:val="center"/>
            </w:pPr>
            <w:r>
              <w:rPr>
                <w:sz w:val="24"/>
              </w:rPr>
              <w:t xml:space="preserve">4</w:t>
            </w:r>
          </w:p>
        </w:tc>
        <w:tc>
          <w:tcPr>
            <w:tcW w:w="1191" w:type="dxa"/>
          </w:tcPr>
          <w:p>
            <w:pPr>
              <w:pStyle w:val="0"/>
              <w:jc w:val="center"/>
            </w:pPr>
            <w:r>
              <w:rPr>
                <w:sz w:val="24"/>
              </w:rPr>
              <w:t xml:space="preserve">5</w:t>
            </w:r>
          </w:p>
        </w:tc>
        <w:tc>
          <w:tcPr>
            <w:tcW w:w="964" w:type="dxa"/>
          </w:tcPr>
          <w:p>
            <w:pPr>
              <w:pStyle w:val="0"/>
              <w:jc w:val="center"/>
            </w:pPr>
            <w:r>
              <w:rPr>
                <w:sz w:val="24"/>
              </w:rPr>
              <w:t xml:space="preserve">6</w:t>
            </w:r>
          </w:p>
        </w:tc>
        <w:tc>
          <w:tcPr>
            <w:tcW w:w="964" w:type="dxa"/>
          </w:tcPr>
          <w:p>
            <w:pPr>
              <w:pStyle w:val="0"/>
              <w:jc w:val="center"/>
            </w:pPr>
            <w:r>
              <w:rPr>
                <w:sz w:val="24"/>
              </w:rPr>
              <w:t xml:space="preserve">7</w:t>
            </w:r>
          </w:p>
        </w:tc>
        <w:tc>
          <w:tcPr>
            <w:tcW w:w="737" w:type="dxa"/>
          </w:tcPr>
          <w:p>
            <w:pPr>
              <w:pStyle w:val="0"/>
              <w:jc w:val="center"/>
            </w:pPr>
            <w:r>
              <w:rPr>
                <w:sz w:val="24"/>
              </w:rPr>
              <w:t xml:space="preserve">8</w:t>
            </w:r>
          </w:p>
        </w:tc>
        <w:tc>
          <w:tcPr>
            <w:tcW w:w="2237" w:type="dxa"/>
            <w:tcBorders>
              <w:right w:val="nil"/>
            </w:tcBorders>
          </w:tcPr>
          <w:p>
            <w:pPr>
              <w:pStyle w:val="0"/>
              <w:jc w:val="center"/>
            </w:pPr>
            <w:r>
              <w:rPr>
                <w:sz w:val="24"/>
              </w:rPr>
              <w:t xml:space="preserve">9</w:t>
            </w:r>
          </w:p>
        </w:tc>
      </w:tr>
      <w:tr>
        <w:tc>
          <w:tcPr>
            <w:tcW w:w="1644" w:type="dxa"/>
          </w:tcPr>
          <w:p>
            <w:pPr>
              <w:pStyle w:val="0"/>
            </w:pPr>
            <w:r>
              <w:rPr>
                <w:sz w:val="24"/>
              </w:rPr>
              <w:t xml:space="preserve">Остаток на отчетную дату</w:t>
            </w:r>
          </w:p>
        </w:tc>
        <w:tc>
          <w:tcPr>
            <w:tcW w:w="1417"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191" w:type="dxa"/>
          </w:tcPr>
          <w:p>
            <w:pPr>
              <w:pStyle w:val="0"/>
            </w:pPr>
            <w:r>
              <w:rPr>
                <w:sz w:val="24"/>
              </w:rPr>
            </w:r>
          </w:p>
        </w:tc>
        <w:tc>
          <w:tcPr>
            <w:tcW w:w="964" w:type="dxa"/>
          </w:tcPr>
          <w:p>
            <w:pPr>
              <w:pStyle w:val="0"/>
            </w:pPr>
            <w:r>
              <w:rPr>
                <w:sz w:val="24"/>
              </w:rPr>
            </w:r>
          </w:p>
        </w:tc>
        <w:tc>
          <w:tcPr>
            <w:tcW w:w="964" w:type="dxa"/>
          </w:tcPr>
          <w:p>
            <w:pPr>
              <w:pStyle w:val="0"/>
            </w:pPr>
            <w:r>
              <w:rPr>
                <w:sz w:val="24"/>
              </w:rPr>
            </w:r>
          </w:p>
        </w:tc>
        <w:tc>
          <w:tcPr>
            <w:tcW w:w="737" w:type="dxa"/>
          </w:tcPr>
          <w:p>
            <w:pPr>
              <w:pStyle w:val="0"/>
            </w:pPr>
            <w:r>
              <w:rPr>
                <w:sz w:val="24"/>
              </w:rPr>
            </w:r>
          </w:p>
        </w:tc>
        <w:tc>
          <w:tcPr>
            <w:tcW w:w="2237" w:type="dxa"/>
            <w:tcBorders>
              <w:right w:val="nil"/>
            </w:tcBorders>
          </w:tcPr>
          <w:p>
            <w:pPr>
              <w:pStyle w:val="0"/>
            </w:pPr>
            <w:r>
              <w:rPr>
                <w:sz w:val="24"/>
              </w:rPr>
            </w:r>
          </w:p>
        </w:tc>
      </w:tr>
    </w:tbl>
    <w:p>
      <w:pPr>
        <w:pStyle w:val="0"/>
        <w:jc w:val="both"/>
      </w:pPr>
      <w:r>
        <w:rPr>
          <w:sz w:val="24"/>
        </w:rPr>
      </w:r>
    </w:p>
    <w:p>
      <w:pPr>
        <w:pStyle w:val="1"/>
        <w:jc w:val="both"/>
      </w:pPr>
      <w:r>
        <w:rPr>
          <w:sz w:val="20"/>
        </w:rPr>
        <w:t xml:space="preserve">                     1.2. Доведенные бюджетные данные</w:t>
      </w:r>
    </w:p>
    <w:p>
      <w:pPr>
        <w:pStyle w:val="1"/>
        <w:jc w:val="both"/>
      </w:pPr>
      <w:r>
        <w:rPr>
          <w:sz w:val="20"/>
        </w:rPr>
      </w:r>
    </w:p>
    <w:p>
      <w:pPr>
        <w:pStyle w:val="1"/>
        <w:jc w:val="both"/>
      </w:pPr>
      <w:r>
        <w:rPr>
          <w:sz w:val="20"/>
        </w:rPr>
        <w:t xml:space="preserve">                          1.2.1. Бюджетные данные</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1191"/>
        <w:gridCol w:w="454"/>
        <w:gridCol w:w="1133"/>
        <w:gridCol w:w="794"/>
        <w:gridCol w:w="680"/>
        <w:gridCol w:w="454"/>
        <w:gridCol w:w="1138"/>
        <w:gridCol w:w="737"/>
        <w:gridCol w:w="680"/>
        <w:gridCol w:w="454"/>
        <w:gridCol w:w="1339"/>
        <w:gridCol w:w="964"/>
      </w:tblGrid>
      <w:tr>
        <w:tc>
          <w:tcPr>
            <w:tcW w:w="680" w:type="dxa"/>
            <w:vMerge w:val="restart"/>
          </w:tcPr>
          <w:p>
            <w:pPr>
              <w:pStyle w:val="0"/>
              <w:jc w:val="center"/>
            </w:pPr>
            <w:r>
              <w:rPr>
                <w:sz w:val="24"/>
              </w:rPr>
              <w:t xml:space="preserve">Код по БК</w:t>
            </w:r>
          </w:p>
        </w:tc>
        <w:tc>
          <w:tcPr>
            <w:tcW w:w="1191" w:type="dxa"/>
            <w:vMerge w:val="restart"/>
          </w:tcPr>
          <w:p>
            <w:pPr>
              <w:pStyle w:val="0"/>
              <w:jc w:val="center"/>
            </w:pPr>
            <w:r>
              <w:rPr>
                <w:sz w:val="24"/>
              </w:rPr>
              <w:t xml:space="preserve">Код объекта капитальных вложений (мероприятия по информатизации)</w:t>
            </w:r>
          </w:p>
        </w:tc>
        <w:tc>
          <w:tcPr>
            <w:gridSpan w:val="4"/>
            <w:tcW w:w="3061" w:type="dxa"/>
          </w:tcPr>
          <w:p>
            <w:pPr>
              <w:pStyle w:val="0"/>
              <w:jc w:val="center"/>
            </w:pPr>
            <w:r>
              <w:rPr>
                <w:sz w:val="24"/>
              </w:rPr>
              <w:t xml:space="preserve">Бюджетные ассигнования</w:t>
            </w:r>
          </w:p>
        </w:tc>
        <w:tc>
          <w:tcPr>
            <w:gridSpan w:val="4"/>
            <w:tcW w:w="3009" w:type="dxa"/>
          </w:tcPr>
          <w:p>
            <w:pPr>
              <w:pStyle w:val="0"/>
              <w:jc w:val="center"/>
            </w:pPr>
            <w:r>
              <w:rPr>
                <w:sz w:val="24"/>
              </w:rPr>
              <w:t xml:space="preserve">Лимиты бюджетных обязательств</w:t>
            </w:r>
          </w:p>
        </w:tc>
        <w:tc>
          <w:tcPr>
            <w:gridSpan w:val="2"/>
            <w:tcW w:w="1793" w:type="dxa"/>
          </w:tcPr>
          <w:p>
            <w:pPr>
              <w:pStyle w:val="0"/>
              <w:jc w:val="center"/>
            </w:pPr>
            <w:r>
              <w:rPr>
                <w:sz w:val="24"/>
              </w:rPr>
              <w:t xml:space="preserve">Предельные объемы финансирования</w:t>
            </w:r>
          </w:p>
        </w:tc>
        <w:tc>
          <w:tcPr>
            <w:tcW w:w="964" w:type="dxa"/>
            <w:vMerge w:val="restart"/>
          </w:tcPr>
          <w:p>
            <w:pPr>
              <w:pStyle w:val="0"/>
              <w:jc w:val="center"/>
            </w:pPr>
            <w:r>
              <w:rPr>
                <w:sz w:val="24"/>
              </w:rPr>
              <w:t xml:space="preserve">Примечание</w:t>
            </w:r>
          </w:p>
        </w:tc>
      </w:tr>
      <w:tr>
        <w:tc>
          <w:tcPr>
            <w:vMerge w:val="continue"/>
          </w:tcPr>
          <w:p/>
        </w:tc>
        <w:tc>
          <w:tcPr>
            <w:vMerge w:val="continue"/>
          </w:tcPr>
          <w:p/>
        </w:tc>
        <w:tc>
          <w:tcPr>
            <w:gridSpan w:val="2"/>
            <w:tcW w:w="1587" w:type="dxa"/>
          </w:tcPr>
          <w:p>
            <w:pPr>
              <w:pStyle w:val="0"/>
              <w:jc w:val="center"/>
            </w:pPr>
            <w:r>
              <w:rPr>
                <w:sz w:val="24"/>
              </w:rPr>
              <w:t xml:space="preserve">на ____ текущий финансовый год</w:t>
            </w:r>
          </w:p>
        </w:tc>
        <w:tc>
          <w:tcPr>
            <w:gridSpan w:val="2"/>
            <w:tcW w:w="1474" w:type="dxa"/>
          </w:tcPr>
          <w:p>
            <w:pPr>
              <w:pStyle w:val="0"/>
              <w:jc w:val="center"/>
            </w:pPr>
            <w:r>
              <w:rPr>
                <w:sz w:val="24"/>
              </w:rPr>
              <w:t xml:space="preserve">на плановый период ____ - ____ годов</w:t>
            </w:r>
          </w:p>
        </w:tc>
        <w:tc>
          <w:tcPr>
            <w:gridSpan w:val="2"/>
            <w:tcW w:w="1592" w:type="dxa"/>
          </w:tcPr>
          <w:p>
            <w:pPr>
              <w:pStyle w:val="0"/>
              <w:jc w:val="center"/>
            </w:pPr>
            <w:r>
              <w:rPr>
                <w:sz w:val="24"/>
              </w:rPr>
              <w:t xml:space="preserve">на ____ текущий финансовый год</w:t>
            </w:r>
          </w:p>
        </w:tc>
        <w:tc>
          <w:tcPr>
            <w:gridSpan w:val="2"/>
            <w:tcW w:w="1417" w:type="dxa"/>
          </w:tcPr>
          <w:p>
            <w:pPr>
              <w:pStyle w:val="0"/>
              <w:jc w:val="center"/>
            </w:pPr>
            <w:r>
              <w:rPr>
                <w:sz w:val="24"/>
              </w:rPr>
              <w:t xml:space="preserve">на плановый период ____ - ____ годов</w:t>
            </w:r>
          </w:p>
        </w:tc>
        <w:tc>
          <w:tcPr>
            <w:tcW w:w="454" w:type="dxa"/>
            <w:vMerge w:val="restart"/>
          </w:tcPr>
          <w:p>
            <w:pPr>
              <w:pStyle w:val="0"/>
              <w:jc w:val="center"/>
            </w:pPr>
            <w:r>
              <w:rPr>
                <w:sz w:val="24"/>
              </w:rPr>
              <w:t xml:space="preserve">всего</w:t>
            </w:r>
          </w:p>
        </w:tc>
        <w:tc>
          <w:tcPr>
            <w:tcW w:w="1339" w:type="dxa"/>
            <w:vMerge w:val="restart"/>
          </w:tcPr>
          <w:p>
            <w:pPr>
              <w:pStyle w:val="0"/>
              <w:jc w:val="center"/>
            </w:pPr>
            <w:r>
              <w:rPr>
                <w:sz w:val="24"/>
              </w:rPr>
              <w:t xml:space="preserve">из них с отложенной датой ввода в действие</w:t>
            </w:r>
          </w:p>
        </w:tc>
        <w:tc>
          <w:tcPr>
            <w:vMerge w:val="continue"/>
          </w:tcPr>
          <w:p/>
        </w:tc>
      </w:tr>
      <w:tr>
        <w:tc>
          <w:tcPr>
            <w:vMerge w:val="continue"/>
          </w:tcPr>
          <w:p/>
        </w:tc>
        <w:tc>
          <w:tcPr>
            <w:vMerge w:val="continue"/>
          </w:tcPr>
          <w:p/>
        </w:tc>
        <w:tc>
          <w:tcPr>
            <w:tcW w:w="454" w:type="dxa"/>
          </w:tcPr>
          <w:p>
            <w:pPr>
              <w:pStyle w:val="0"/>
              <w:jc w:val="center"/>
            </w:pPr>
            <w:r>
              <w:rPr>
                <w:sz w:val="24"/>
              </w:rPr>
              <w:t xml:space="preserve">всего</w:t>
            </w:r>
          </w:p>
        </w:tc>
        <w:tc>
          <w:tcPr>
            <w:tcW w:w="1133" w:type="dxa"/>
          </w:tcPr>
          <w:p>
            <w:pPr>
              <w:pStyle w:val="0"/>
              <w:jc w:val="center"/>
            </w:pPr>
            <w:r>
              <w:rPr>
                <w:sz w:val="24"/>
              </w:rPr>
              <w:t xml:space="preserve">из них с отложенной датой ввода в действие</w:t>
            </w:r>
          </w:p>
        </w:tc>
        <w:tc>
          <w:tcPr>
            <w:tcW w:w="794" w:type="dxa"/>
          </w:tcPr>
          <w:p>
            <w:pPr>
              <w:pStyle w:val="0"/>
              <w:jc w:val="center"/>
            </w:pPr>
            <w:r>
              <w:rPr>
                <w:sz w:val="24"/>
              </w:rPr>
              <w:t xml:space="preserve">первый год</w:t>
            </w:r>
          </w:p>
        </w:tc>
        <w:tc>
          <w:tcPr>
            <w:tcW w:w="680" w:type="dxa"/>
          </w:tcPr>
          <w:p>
            <w:pPr>
              <w:pStyle w:val="0"/>
              <w:jc w:val="center"/>
            </w:pPr>
            <w:r>
              <w:rPr>
                <w:sz w:val="24"/>
              </w:rPr>
              <w:t xml:space="preserve">второй год</w:t>
            </w:r>
          </w:p>
        </w:tc>
        <w:tc>
          <w:tcPr>
            <w:tcW w:w="454" w:type="dxa"/>
          </w:tcPr>
          <w:p>
            <w:pPr>
              <w:pStyle w:val="0"/>
              <w:jc w:val="center"/>
            </w:pPr>
            <w:r>
              <w:rPr>
                <w:sz w:val="24"/>
              </w:rPr>
              <w:t xml:space="preserve">всего</w:t>
            </w:r>
          </w:p>
        </w:tc>
        <w:tc>
          <w:tcPr>
            <w:tcW w:w="1138" w:type="dxa"/>
          </w:tcPr>
          <w:p>
            <w:pPr>
              <w:pStyle w:val="0"/>
              <w:jc w:val="center"/>
            </w:pPr>
            <w:r>
              <w:rPr>
                <w:sz w:val="24"/>
              </w:rPr>
              <w:t xml:space="preserve">из них с отложенной датой ввода в действие</w:t>
            </w:r>
          </w:p>
        </w:tc>
        <w:tc>
          <w:tcPr>
            <w:tcW w:w="737" w:type="dxa"/>
          </w:tcPr>
          <w:p>
            <w:pPr>
              <w:pStyle w:val="0"/>
              <w:jc w:val="center"/>
            </w:pPr>
            <w:r>
              <w:rPr>
                <w:sz w:val="24"/>
              </w:rPr>
              <w:t xml:space="preserve">первый год</w:t>
            </w:r>
          </w:p>
        </w:tc>
        <w:tc>
          <w:tcPr>
            <w:tcW w:w="680" w:type="dxa"/>
          </w:tcPr>
          <w:p>
            <w:pPr>
              <w:pStyle w:val="0"/>
              <w:jc w:val="center"/>
            </w:pPr>
            <w:r>
              <w:rPr>
                <w:sz w:val="24"/>
              </w:rPr>
              <w:t xml:space="preserve">второй год</w:t>
            </w:r>
          </w:p>
        </w:tc>
        <w:tc>
          <w:tcPr>
            <w:vMerge w:val="continue"/>
          </w:tcPr>
          <w:p/>
        </w:tc>
        <w:tc>
          <w:tcPr>
            <w:vMerge w:val="continue"/>
          </w:tcPr>
          <w:p/>
        </w:tc>
        <w:tc>
          <w:tcPr>
            <w:vMerge w:val="continue"/>
          </w:tcPr>
          <w:p/>
        </w:tc>
      </w:tr>
      <w:tr>
        <w:tc>
          <w:tcPr>
            <w:tcW w:w="680" w:type="dxa"/>
          </w:tcPr>
          <w:p>
            <w:pPr>
              <w:pStyle w:val="0"/>
              <w:jc w:val="center"/>
            </w:pPr>
            <w:r>
              <w:rPr>
                <w:sz w:val="24"/>
              </w:rPr>
              <w:t xml:space="preserve">1</w:t>
            </w:r>
          </w:p>
        </w:tc>
        <w:tc>
          <w:tcPr>
            <w:tcW w:w="1191" w:type="dxa"/>
          </w:tcPr>
          <w:p>
            <w:pPr>
              <w:pStyle w:val="0"/>
              <w:jc w:val="center"/>
            </w:pPr>
            <w:r>
              <w:rPr>
                <w:sz w:val="24"/>
              </w:rPr>
              <w:t xml:space="preserve">2</w:t>
            </w:r>
          </w:p>
        </w:tc>
        <w:tc>
          <w:tcPr>
            <w:tcW w:w="454" w:type="dxa"/>
          </w:tcPr>
          <w:p>
            <w:pPr>
              <w:pStyle w:val="0"/>
              <w:jc w:val="center"/>
            </w:pPr>
            <w:r>
              <w:rPr>
                <w:sz w:val="24"/>
              </w:rPr>
              <w:t xml:space="preserve">3</w:t>
            </w:r>
          </w:p>
        </w:tc>
        <w:tc>
          <w:tcPr>
            <w:tcW w:w="1133" w:type="dxa"/>
          </w:tcPr>
          <w:p>
            <w:pPr>
              <w:pStyle w:val="0"/>
              <w:jc w:val="center"/>
            </w:pPr>
            <w:r>
              <w:rPr>
                <w:sz w:val="24"/>
              </w:rPr>
              <w:t xml:space="preserve">4</w:t>
            </w:r>
          </w:p>
        </w:tc>
        <w:tc>
          <w:tcPr>
            <w:tcW w:w="794" w:type="dxa"/>
          </w:tcPr>
          <w:p>
            <w:pPr>
              <w:pStyle w:val="0"/>
              <w:jc w:val="center"/>
            </w:pPr>
            <w:r>
              <w:rPr>
                <w:sz w:val="24"/>
              </w:rPr>
              <w:t xml:space="preserve">5</w:t>
            </w:r>
          </w:p>
        </w:tc>
        <w:tc>
          <w:tcPr>
            <w:tcW w:w="680" w:type="dxa"/>
          </w:tcPr>
          <w:p>
            <w:pPr>
              <w:pStyle w:val="0"/>
              <w:jc w:val="center"/>
            </w:pPr>
            <w:r>
              <w:rPr>
                <w:sz w:val="24"/>
              </w:rPr>
              <w:t xml:space="preserve">6</w:t>
            </w:r>
          </w:p>
        </w:tc>
        <w:tc>
          <w:tcPr>
            <w:tcW w:w="454" w:type="dxa"/>
          </w:tcPr>
          <w:p>
            <w:pPr>
              <w:pStyle w:val="0"/>
              <w:jc w:val="center"/>
            </w:pPr>
            <w:r>
              <w:rPr>
                <w:sz w:val="24"/>
              </w:rPr>
              <w:t xml:space="preserve">7</w:t>
            </w:r>
          </w:p>
        </w:tc>
        <w:tc>
          <w:tcPr>
            <w:tcW w:w="1138" w:type="dxa"/>
          </w:tcPr>
          <w:p>
            <w:pPr>
              <w:pStyle w:val="0"/>
              <w:jc w:val="center"/>
            </w:pPr>
            <w:r>
              <w:rPr>
                <w:sz w:val="24"/>
              </w:rPr>
              <w:t xml:space="preserve">8</w:t>
            </w:r>
          </w:p>
        </w:tc>
        <w:tc>
          <w:tcPr>
            <w:tcW w:w="737" w:type="dxa"/>
          </w:tcPr>
          <w:p>
            <w:pPr>
              <w:pStyle w:val="0"/>
              <w:jc w:val="center"/>
            </w:pPr>
            <w:r>
              <w:rPr>
                <w:sz w:val="24"/>
              </w:rPr>
              <w:t xml:space="preserve">9</w:t>
            </w:r>
          </w:p>
        </w:tc>
        <w:tc>
          <w:tcPr>
            <w:tcW w:w="680" w:type="dxa"/>
          </w:tcPr>
          <w:p>
            <w:pPr>
              <w:pStyle w:val="0"/>
              <w:jc w:val="center"/>
            </w:pPr>
            <w:r>
              <w:rPr>
                <w:sz w:val="24"/>
              </w:rPr>
              <w:t xml:space="preserve">10</w:t>
            </w:r>
          </w:p>
        </w:tc>
        <w:tc>
          <w:tcPr>
            <w:tcW w:w="454" w:type="dxa"/>
          </w:tcPr>
          <w:p>
            <w:pPr>
              <w:pStyle w:val="0"/>
              <w:jc w:val="center"/>
            </w:pPr>
            <w:r>
              <w:rPr>
                <w:sz w:val="24"/>
              </w:rPr>
              <w:t xml:space="preserve">11</w:t>
            </w:r>
          </w:p>
        </w:tc>
        <w:tc>
          <w:tcPr>
            <w:tcW w:w="1339" w:type="dxa"/>
          </w:tcPr>
          <w:p>
            <w:pPr>
              <w:pStyle w:val="0"/>
              <w:jc w:val="center"/>
            </w:pPr>
            <w:r>
              <w:rPr>
                <w:sz w:val="24"/>
              </w:rPr>
              <w:t xml:space="preserve">12</w:t>
            </w:r>
          </w:p>
        </w:tc>
        <w:tc>
          <w:tcPr>
            <w:tcW w:w="964" w:type="dxa"/>
          </w:tcPr>
          <w:p>
            <w:pPr>
              <w:pStyle w:val="0"/>
              <w:jc w:val="center"/>
            </w:pPr>
            <w:r>
              <w:rPr>
                <w:sz w:val="24"/>
              </w:rPr>
              <w:t xml:space="preserve">13</w:t>
            </w:r>
          </w:p>
        </w:tc>
      </w:tr>
      <w:tr>
        <w:tc>
          <w:tcPr>
            <w:tcW w:w="680" w:type="dxa"/>
          </w:tcPr>
          <w:p>
            <w:pPr>
              <w:pStyle w:val="0"/>
            </w:pPr>
            <w:r>
              <w:rPr>
                <w:sz w:val="24"/>
              </w:rPr>
            </w:r>
          </w:p>
        </w:tc>
        <w:tc>
          <w:tcPr>
            <w:tcW w:w="1191" w:type="dxa"/>
          </w:tcPr>
          <w:p>
            <w:pPr>
              <w:pStyle w:val="0"/>
            </w:pPr>
            <w:r>
              <w:rPr>
                <w:sz w:val="24"/>
              </w:rPr>
            </w:r>
          </w:p>
        </w:tc>
        <w:tc>
          <w:tcPr>
            <w:tcW w:w="454" w:type="dxa"/>
          </w:tcPr>
          <w:p>
            <w:pPr>
              <w:pStyle w:val="0"/>
            </w:pPr>
            <w:r>
              <w:rPr>
                <w:sz w:val="24"/>
              </w:rPr>
            </w:r>
          </w:p>
        </w:tc>
        <w:tc>
          <w:tcPr>
            <w:tcW w:w="1133" w:type="dxa"/>
          </w:tcPr>
          <w:p>
            <w:pPr>
              <w:pStyle w:val="0"/>
            </w:pPr>
            <w:r>
              <w:rPr>
                <w:sz w:val="24"/>
              </w:rPr>
            </w:r>
          </w:p>
        </w:tc>
        <w:tc>
          <w:tcPr>
            <w:tcW w:w="794" w:type="dxa"/>
          </w:tcPr>
          <w:p>
            <w:pPr>
              <w:pStyle w:val="0"/>
            </w:pPr>
            <w:r>
              <w:rPr>
                <w:sz w:val="24"/>
              </w:rPr>
            </w:r>
          </w:p>
        </w:tc>
        <w:tc>
          <w:tcPr>
            <w:tcW w:w="680" w:type="dxa"/>
          </w:tcPr>
          <w:p>
            <w:pPr>
              <w:pStyle w:val="0"/>
            </w:pPr>
            <w:r>
              <w:rPr>
                <w:sz w:val="24"/>
              </w:rPr>
            </w:r>
          </w:p>
        </w:tc>
        <w:tc>
          <w:tcPr>
            <w:tcW w:w="454" w:type="dxa"/>
          </w:tcPr>
          <w:p>
            <w:pPr>
              <w:pStyle w:val="0"/>
            </w:pPr>
            <w:r>
              <w:rPr>
                <w:sz w:val="24"/>
              </w:rPr>
            </w:r>
          </w:p>
        </w:tc>
        <w:tc>
          <w:tcPr>
            <w:tcW w:w="1138" w:type="dxa"/>
          </w:tcPr>
          <w:p>
            <w:pPr>
              <w:pStyle w:val="0"/>
            </w:pPr>
            <w:r>
              <w:rPr>
                <w:sz w:val="24"/>
              </w:rPr>
            </w:r>
          </w:p>
        </w:tc>
        <w:tc>
          <w:tcPr>
            <w:tcW w:w="737" w:type="dxa"/>
          </w:tcPr>
          <w:p>
            <w:pPr>
              <w:pStyle w:val="0"/>
            </w:pPr>
            <w:r>
              <w:rPr>
                <w:sz w:val="24"/>
              </w:rPr>
            </w:r>
          </w:p>
        </w:tc>
        <w:tc>
          <w:tcPr>
            <w:tcW w:w="680" w:type="dxa"/>
          </w:tcPr>
          <w:p>
            <w:pPr>
              <w:pStyle w:val="0"/>
            </w:pPr>
            <w:r>
              <w:rPr>
                <w:sz w:val="24"/>
              </w:rPr>
            </w:r>
          </w:p>
        </w:tc>
        <w:tc>
          <w:tcPr>
            <w:tcW w:w="454" w:type="dxa"/>
          </w:tcPr>
          <w:p>
            <w:pPr>
              <w:pStyle w:val="0"/>
            </w:pPr>
            <w:r>
              <w:rPr>
                <w:sz w:val="24"/>
              </w:rPr>
            </w:r>
          </w:p>
        </w:tc>
        <w:tc>
          <w:tcPr>
            <w:tcW w:w="1339" w:type="dxa"/>
          </w:tcPr>
          <w:p>
            <w:pPr>
              <w:pStyle w:val="0"/>
            </w:pPr>
            <w:r>
              <w:rPr>
                <w:sz w:val="24"/>
              </w:rPr>
            </w:r>
          </w:p>
        </w:tc>
        <w:tc>
          <w:tcPr>
            <w:tcW w:w="964" w:type="dxa"/>
          </w:tcPr>
          <w:p>
            <w:pPr>
              <w:pStyle w:val="0"/>
            </w:pPr>
            <w:r>
              <w:rPr>
                <w:sz w:val="24"/>
              </w:rPr>
            </w:r>
          </w:p>
        </w:tc>
      </w:tr>
      <w:tr>
        <w:tc>
          <w:tcPr>
            <w:tcW w:w="680" w:type="dxa"/>
          </w:tcPr>
          <w:p>
            <w:pPr>
              <w:pStyle w:val="0"/>
            </w:pPr>
            <w:r>
              <w:rPr>
                <w:sz w:val="24"/>
              </w:rPr>
            </w:r>
          </w:p>
        </w:tc>
        <w:tc>
          <w:tcPr>
            <w:tcW w:w="1191" w:type="dxa"/>
          </w:tcPr>
          <w:p>
            <w:pPr>
              <w:pStyle w:val="0"/>
            </w:pPr>
            <w:r>
              <w:rPr>
                <w:sz w:val="24"/>
              </w:rPr>
            </w:r>
          </w:p>
        </w:tc>
        <w:tc>
          <w:tcPr>
            <w:tcW w:w="454" w:type="dxa"/>
          </w:tcPr>
          <w:p>
            <w:pPr>
              <w:pStyle w:val="0"/>
            </w:pPr>
            <w:r>
              <w:rPr>
                <w:sz w:val="24"/>
              </w:rPr>
            </w:r>
          </w:p>
        </w:tc>
        <w:tc>
          <w:tcPr>
            <w:tcW w:w="1133" w:type="dxa"/>
          </w:tcPr>
          <w:p>
            <w:pPr>
              <w:pStyle w:val="0"/>
            </w:pPr>
            <w:r>
              <w:rPr>
                <w:sz w:val="24"/>
              </w:rPr>
            </w:r>
          </w:p>
        </w:tc>
        <w:tc>
          <w:tcPr>
            <w:tcW w:w="794" w:type="dxa"/>
          </w:tcPr>
          <w:p>
            <w:pPr>
              <w:pStyle w:val="0"/>
            </w:pPr>
            <w:r>
              <w:rPr>
                <w:sz w:val="24"/>
              </w:rPr>
            </w:r>
          </w:p>
        </w:tc>
        <w:tc>
          <w:tcPr>
            <w:tcW w:w="680" w:type="dxa"/>
          </w:tcPr>
          <w:p>
            <w:pPr>
              <w:pStyle w:val="0"/>
            </w:pPr>
            <w:r>
              <w:rPr>
                <w:sz w:val="24"/>
              </w:rPr>
            </w:r>
          </w:p>
        </w:tc>
        <w:tc>
          <w:tcPr>
            <w:tcW w:w="454" w:type="dxa"/>
          </w:tcPr>
          <w:p>
            <w:pPr>
              <w:pStyle w:val="0"/>
            </w:pPr>
            <w:r>
              <w:rPr>
                <w:sz w:val="24"/>
              </w:rPr>
            </w:r>
          </w:p>
        </w:tc>
        <w:tc>
          <w:tcPr>
            <w:tcW w:w="1138" w:type="dxa"/>
          </w:tcPr>
          <w:p>
            <w:pPr>
              <w:pStyle w:val="0"/>
            </w:pPr>
            <w:r>
              <w:rPr>
                <w:sz w:val="24"/>
              </w:rPr>
            </w:r>
          </w:p>
        </w:tc>
        <w:tc>
          <w:tcPr>
            <w:tcW w:w="737" w:type="dxa"/>
          </w:tcPr>
          <w:p>
            <w:pPr>
              <w:pStyle w:val="0"/>
            </w:pPr>
            <w:r>
              <w:rPr>
                <w:sz w:val="24"/>
              </w:rPr>
            </w:r>
          </w:p>
        </w:tc>
        <w:tc>
          <w:tcPr>
            <w:tcW w:w="680" w:type="dxa"/>
          </w:tcPr>
          <w:p>
            <w:pPr>
              <w:pStyle w:val="0"/>
            </w:pPr>
            <w:r>
              <w:rPr>
                <w:sz w:val="24"/>
              </w:rPr>
            </w:r>
          </w:p>
        </w:tc>
        <w:tc>
          <w:tcPr>
            <w:tcW w:w="454" w:type="dxa"/>
          </w:tcPr>
          <w:p>
            <w:pPr>
              <w:pStyle w:val="0"/>
            </w:pPr>
            <w:r>
              <w:rPr>
                <w:sz w:val="24"/>
              </w:rPr>
            </w:r>
          </w:p>
        </w:tc>
        <w:tc>
          <w:tcPr>
            <w:tcW w:w="1339" w:type="dxa"/>
          </w:tcPr>
          <w:p>
            <w:pPr>
              <w:pStyle w:val="0"/>
            </w:pPr>
            <w:r>
              <w:rPr>
                <w:sz w:val="24"/>
              </w:rPr>
            </w:r>
          </w:p>
        </w:tc>
        <w:tc>
          <w:tcPr>
            <w:tcW w:w="964" w:type="dxa"/>
          </w:tcPr>
          <w:p>
            <w:pPr>
              <w:pStyle w:val="0"/>
            </w:pPr>
            <w:r>
              <w:rPr>
                <w:sz w:val="24"/>
              </w:rPr>
            </w:r>
          </w:p>
        </w:tc>
      </w:tr>
      <w:tr>
        <w:tblPrEx>
          <w:tblBorders>
            <w:left w:val="nil"/>
            <w:right w:val="nil"/>
          </w:tblBorders>
        </w:tblPrEx>
        <w:tc>
          <w:tcPr>
            <w:gridSpan w:val="2"/>
            <w:tcW w:w="1871" w:type="dxa"/>
            <w:tcBorders>
              <w:left w:val="nil"/>
              <w:bottom w:val="nil"/>
            </w:tcBorders>
          </w:tcPr>
          <w:p>
            <w:pPr>
              <w:pStyle w:val="0"/>
              <w:jc w:val="right"/>
            </w:pPr>
            <w:r>
              <w:rPr>
                <w:sz w:val="24"/>
              </w:rPr>
              <w:t xml:space="preserve">Итого</w:t>
            </w:r>
          </w:p>
        </w:tc>
        <w:tc>
          <w:tcPr>
            <w:tcW w:w="454" w:type="dxa"/>
          </w:tcPr>
          <w:p>
            <w:pPr>
              <w:pStyle w:val="0"/>
            </w:pPr>
            <w:r>
              <w:rPr>
                <w:sz w:val="24"/>
              </w:rPr>
            </w:r>
          </w:p>
        </w:tc>
        <w:tc>
          <w:tcPr>
            <w:tcW w:w="1133" w:type="dxa"/>
          </w:tcPr>
          <w:p>
            <w:pPr>
              <w:pStyle w:val="0"/>
            </w:pPr>
            <w:r>
              <w:rPr>
                <w:sz w:val="24"/>
              </w:rPr>
            </w:r>
          </w:p>
        </w:tc>
        <w:tc>
          <w:tcPr>
            <w:tcW w:w="794" w:type="dxa"/>
          </w:tcPr>
          <w:p>
            <w:pPr>
              <w:pStyle w:val="0"/>
            </w:pPr>
            <w:r>
              <w:rPr>
                <w:sz w:val="24"/>
              </w:rPr>
            </w:r>
          </w:p>
        </w:tc>
        <w:tc>
          <w:tcPr>
            <w:tcW w:w="680" w:type="dxa"/>
          </w:tcPr>
          <w:p>
            <w:pPr>
              <w:pStyle w:val="0"/>
            </w:pPr>
            <w:r>
              <w:rPr>
                <w:sz w:val="24"/>
              </w:rPr>
            </w:r>
          </w:p>
        </w:tc>
        <w:tc>
          <w:tcPr>
            <w:tcW w:w="454" w:type="dxa"/>
          </w:tcPr>
          <w:p>
            <w:pPr>
              <w:pStyle w:val="0"/>
            </w:pPr>
            <w:r>
              <w:rPr>
                <w:sz w:val="24"/>
              </w:rPr>
            </w:r>
          </w:p>
        </w:tc>
        <w:tc>
          <w:tcPr>
            <w:tcW w:w="1138" w:type="dxa"/>
          </w:tcPr>
          <w:p>
            <w:pPr>
              <w:pStyle w:val="0"/>
            </w:pPr>
            <w:r>
              <w:rPr>
                <w:sz w:val="24"/>
              </w:rPr>
            </w:r>
          </w:p>
        </w:tc>
        <w:tc>
          <w:tcPr>
            <w:tcW w:w="737" w:type="dxa"/>
          </w:tcPr>
          <w:p>
            <w:pPr>
              <w:pStyle w:val="0"/>
            </w:pPr>
            <w:r>
              <w:rPr>
                <w:sz w:val="24"/>
              </w:rPr>
            </w:r>
          </w:p>
        </w:tc>
        <w:tc>
          <w:tcPr>
            <w:tcW w:w="680" w:type="dxa"/>
          </w:tcPr>
          <w:p>
            <w:pPr>
              <w:pStyle w:val="0"/>
            </w:pPr>
            <w:r>
              <w:rPr>
                <w:sz w:val="24"/>
              </w:rPr>
            </w:r>
          </w:p>
        </w:tc>
        <w:tc>
          <w:tcPr>
            <w:tcW w:w="454" w:type="dxa"/>
          </w:tcPr>
          <w:p>
            <w:pPr>
              <w:pStyle w:val="0"/>
            </w:pPr>
            <w:r>
              <w:rPr>
                <w:sz w:val="24"/>
              </w:rPr>
            </w:r>
          </w:p>
        </w:tc>
        <w:tc>
          <w:tcPr>
            <w:tcW w:w="1339" w:type="dxa"/>
          </w:tcPr>
          <w:p>
            <w:pPr>
              <w:pStyle w:val="0"/>
            </w:pPr>
            <w:r>
              <w:rPr>
                <w:sz w:val="24"/>
              </w:rPr>
            </w:r>
          </w:p>
        </w:tc>
        <w:tc>
          <w:tcPr>
            <w:tcW w:w="964" w:type="dxa"/>
            <w:tcBorders>
              <w:bottom w:val="nil"/>
              <w:right w:val="nil"/>
            </w:tcBorders>
          </w:tcPr>
          <w:p>
            <w:pPr>
              <w:pStyle w:val="0"/>
            </w:pPr>
            <w:r>
              <w:rPr>
                <w:sz w:val="24"/>
              </w:rPr>
            </w:r>
          </w:p>
        </w:tc>
      </w:tr>
    </w:tbl>
    <w:p>
      <w:pPr>
        <w:sectPr>
          <w:pgSz w:w="16838" w:h="11906" w:orient="landscape"/>
          <w:pgMar w:top="1133" w:right="1440" w:bottom="566" w:left="1440" w:header="0" w:footer="0" w:gutter="0"/>
          <w:titlePg/>
        </w:sectPr>
      </w:pPr>
    </w:p>
    <w:p>
      <w:pPr>
        <w:pStyle w:val="0"/>
        <w:jc w:val="both"/>
      </w:pPr>
      <w:r>
        <w:rPr>
          <w:sz w:val="24"/>
        </w:rPr>
      </w:r>
    </w:p>
    <w:p>
      <w:pPr>
        <w:pStyle w:val="1"/>
        <w:jc w:val="both"/>
      </w:pPr>
      <w:r>
        <w:rPr>
          <w:sz w:val="20"/>
        </w:rPr>
        <w:t xml:space="preserve">                                                         Номер страницы ___</w:t>
      </w:r>
    </w:p>
    <w:p>
      <w:pPr>
        <w:pStyle w:val="1"/>
        <w:jc w:val="both"/>
      </w:pPr>
      <w:r>
        <w:rPr>
          <w:sz w:val="20"/>
        </w:rPr>
        <w:t xml:space="preserve">                                                          Всего страниц ___</w:t>
      </w:r>
    </w:p>
    <w:p>
      <w:pPr>
        <w:pStyle w:val="1"/>
        <w:jc w:val="both"/>
      </w:pPr>
      <w:r>
        <w:rPr>
          <w:sz w:val="20"/>
        </w:rPr>
      </w:r>
    </w:p>
    <w:p>
      <w:pPr>
        <w:pStyle w:val="1"/>
        <w:jc w:val="both"/>
      </w:pPr>
      <w:r>
        <w:rPr>
          <w:sz w:val="20"/>
        </w:rPr>
        <w:t xml:space="preserve">                                                        Форма 0531786, с. 2</w:t>
      </w:r>
    </w:p>
    <w:p>
      <w:pPr>
        <w:pStyle w:val="1"/>
        <w:jc w:val="both"/>
      </w:pPr>
      <w:r>
        <w:rPr>
          <w:sz w:val="20"/>
        </w:rPr>
      </w:r>
    </w:p>
    <w:p>
      <w:pPr>
        <w:pStyle w:val="1"/>
        <w:jc w:val="both"/>
      </w:pPr>
      <w:r>
        <w:rPr>
          <w:sz w:val="20"/>
        </w:rPr>
        <w:t xml:space="preserve">                                                Номер лицевого счета ______</w:t>
      </w:r>
    </w:p>
    <w:p>
      <w:pPr>
        <w:pStyle w:val="1"/>
        <w:jc w:val="both"/>
      </w:pPr>
      <w:r>
        <w:rPr>
          <w:sz w:val="20"/>
        </w:rPr>
        <w:t xml:space="preserve">                                                на "__" ___________ 20__ г.</w:t>
      </w:r>
    </w:p>
    <w:p>
      <w:pPr>
        <w:pStyle w:val="1"/>
        <w:jc w:val="both"/>
      </w:pPr>
      <w:r>
        <w:rPr>
          <w:sz w:val="20"/>
        </w:rPr>
      </w:r>
    </w:p>
    <w:p>
      <w:pPr>
        <w:pStyle w:val="1"/>
        <w:jc w:val="both"/>
      </w:pPr>
      <w:r>
        <w:rPr>
          <w:sz w:val="20"/>
        </w:rPr>
        <w:t xml:space="preserve">              1.2.2. Лимиты бюджетных обязательств в текущем</w:t>
      </w:r>
    </w:p>
    <w:p>
      <w:pPr>
        <w:pStyle w:val="1"/>
        <w:jc w:val="both"/>
      </w:pPr>
      <w:r>
        <w:rPr>
          <w:sz w:val="20"/>
        </w:rPr>
        <w:t xml:space="preserve">         финансовом году на выплаты за счет связанных иностранных</w:t>
      </w:r>
    </w:p>
    <w:p>
      <w:pPr>
        <w:pStyle w:val="1"/>
        <w:jc w:val="both"/>
      </w:pPr>
      <w:r>
        <w:rPr>
          <w:sz w:val="20"/>
        </w:rPr>
        <w:t xml:space="preserve">                кредитов и на выплаты в иностранной валюте</w:t>
      </w:r>
    </w:p>
    <w:p>
      <w:pPr>
        <w:pStyle w:val="0"/>
        <w:jc w:val="both"/>
      </w:pPr>
      <w:r>
        <w:rPr>
          <w:sz w:val="24"/>
        </w:rPr>
      </w:r>
    </w:p>
    <w:tbl>
      <w:tblPr>
        <w:tblInd w:w="0" w:type="dxa"/>
        <w:tblLayout w:type="fixed"/>
        <w:tblBorders>
          <w:top w:val="single" w:sz="4"/>
          <w:left w:val="single" w:sz="4"/>
          <w:right w:val="single" w:sz="4"/>
          <w:insideV w:val="single" w:sz="4"/>
          <w:insideH w:val="single" w:sz="4"/>
        </w:tblBorders>
        <w:tblCellMar>
          <w:top w:w="102" w:type="dxa"/>
          <w:left w:w="62" w:type="dxa"/>
          <w:bottom w:w="102" w:type="dxa"/>
          <w:right w:w="62" w:type="dxa"/>
        </w:tblCellMar>
      </w:tblPr>
      <w:tblGrid>
        <w:gridCol w:w="737"/>
        <w:gridCol w:w="2098"/>
        <w:gridCol w:w="1417"/>
        <w:gridCol w:w="794"/>
        <w:gridCol w:w="2438"/>
        <w:gridCol w:w="1587"/>
      </w:tblGrid>
      <w:tr>
        <w:tc>
          <w:tcPr>
            <w:tcW w:w="737" w:type="dxa"/>
            <w:vMerge w:val="restart"/>
          </w:tcPr>
          <w:p>
            <w:pPr>
              <w:pStyle w:val="0"/>
              <w:jc w:val="center"/>
            </w:pPr>
            <w:r>
              <w:rPr>
                <w:sz w:val="24"/>
              </w:rPr>
              <w:t xml:space="preserve">Код по БК</w:t>
            </w:r>
          </w:p>
        </w:tc>
        <w:tc>
          <w:tcPr>
            <w:tcW w:w="2098" w:type="dxa"/>
            <w:vMerge w:val="restart"/>
          </w:tcPr>
          <w:p>
            <w:pPr>
              <w:pStyle w:val="0"/>
              <w:jc w:val="center"/>
            </w:pPr>
            <w:r>
              <w:rPr>
                <w:sz w:val="24"/>
              </w:rPr>
              <w:t xml:space="preserve">Код объекта капитальных вложений (мероприятия по информатизации)</w:t>
            </w:r>
          </w:p>
        </w:tc>
        <w:tc>
          <w:tcPr>
            <w:tcW w:w="1417" w:type="dxa"/>
            <w:vMerge w:val="restart"/>
          </w:tcPr>
          <w:p>
            <w:pPr>
              <w:pStyle w:val="0"/>
              <w:jc w:val="center"/>
            </w:pPr>
            <w:r>
              <w:rPr>
                <w:sz w:val="24"/>
              </w:rPr>
              <w:t xml:space="preserve">Сумма за счет связанных кредитов</w:t>
            </w:r>
          </w:p>
        </w:tc>
        <w:tc>
          <w:tcPr>
            <w:gridSpan w:val="2"/>
            <w:tcW w:w="3232" w:type="dxa"/>
          </w:tcPr>
          <w:p>
            <w:pPr>
              <w:pStyle w:val="0"/>
              <w:jc w:val="center"/>
            </w:pPr>
            <w:r>
              <w:rPr>
                <w:sz w:val="24"/>
              </w:rPr>
              <w:t xml:space="preserve">Сумма на выплаты в иностранной валюте (в рублевом эквиваленте)</w:t>
            </w:r>
          </w:p>
        </w:tc>
        <w:tc>
          <w:tcPr>
            <w:tcW w:w="1587" w:type="dxa"/>
            <w:vMerge w:val="restart"/>
          </w:tcPr>
          <w:p>
            <w:pPr>
              <w:pStyle w:val="0"/>
              <w:jc w:val="center"/>
            </w:pPr>
            <w:r>
              <w:rPr>
                <w:sz w:val="24"/>
              </w:rPr>
              <w:t xml:space="preserve">Примечание</w:t>
            </w:r>
          </w:p>
        </w:tc>
      </w:tr>
      <w:tr>
        <w:tc>
          <w:tcPr>
            <w:vMerge w:val="continue"/>
          </w:tcPr>
          <w:p/>
        </w:tc>
        <w:tc>
          <w:tcPr>
            <w:vMerge w:val="continue"/>
          </w:tcPr>
          <w:p/>
        </w:tc>
        <w:tc>
          <w:tcPr>
            <w:vMerge w:val="continue"/>
          </w:tcPr>
          <w:p/>
        </w:tc>
        <w:tc>
          <w:tcPr>
            <w:tcW w:w="794" w:type="dxa"/>
          </w:tcPr>
          <w:p>
            <w:pPr>
              <w:pStyle w:val="0"/>
              <w:jc w:val="center"/>
            </w:pPr>
            <w:r>
              <w:rPr>
                <w:sz w:val="24"/>
              </w:rPr>
              <w:t xml:space="preserve">всего</w:t>
            </w:r>
          </w:p>
        </w:tc>
        <w:tc>
          <w:tcPr>
            <w:tcW w:w="2438" w:type="dxa"/>
          </w:tcPr>
          <w:p>
            <w:pPr>
              <w:pStyle w:val="0"/>
              <w:jc w:val="center"/>
            </w:pPr>
            <w:r>
              <w:rPr>
                <w:sz w:val="24"/>
              </w:rPr>
              <w:t xml:space="preserve">из них с отложенной датой ввода в действие</w:t>
            </w:r>
          </w:p>
        </w:tc>
        <w:tc>
          <w:tcPr>
            <w:vMerge w:val="continue"/>
          </w:tcPr>
          <w:p/>
        </w:tc>
      </w:tr>
      <w:tr>
        <w:tc>
          <w:tcPr>
            <w:tcW w:w="737" w:type="dxa"/>
          </w:tcPr>
          <w:p>
            <w:pPr>
              <w:pStyle w:val="0"/>
              <w:jc w:val="center"/>
            </w:pPr>
            <w:r>
              <w:rPr>
                <w:sz w:val="24"/>
              </w:rPr>
              <w:t xml:space="preserve">1</w:t>
            </w:r>
          </w:p>
        </w:tc>
        <w:tc>
          <w:tcPr>
            <w:tcW w:w="2098" w:type="dxa"/>
          </w:tcPr>
          <w:p>
            <w:pPr>
              <w:pStyle w:val="0"/>
              <w:jc w:val="center"/>
            </w:pPr>
            <w:r>
              <w:rPr>
                <w:sz w:val="24"/>
              </w:rPr>
              <w:t xml:space="preserve">2</w:t>
            </w:r>
          </w:p>
        </w:tc>
        <w:tc>
          <w:tcPr>
            <w:tcW w:w="1417" w:type="dxa"/>
          </w:tcPr>
          <w:p>
            <w:pPr>
              <w:pStyle w:val="0"/>
              <w:jc w:val="center"/>
            </w:pPr>
            <w:r>
              <w:rPr>
                <w:sz w:val="24"/>
              </w:rPr>
              <w:t xml:space="preserve">3</w:t>
            </w:r>
          </w:p>
        </w:tc>
        <w:tc>
          <w:tcPr>
            <w:tcW w:w="794" w:type="dxa"/>
          </w:tcPr>
          <w:p>
            <w:pPr>
              <w:pStyle w:val="0"/>
              <w:jc w:val="center"/>
            </w:pPr>
            <w:r>
              <w:rPr>
                <w:sz w:val="24"/>
              </w:rPr>
              <w:t xml:space="preserve">4</w:t>
            </w:r>
          </w:p>
        </w:tc>
        <w:tc>
          <w:tcPr>
            <w:tcW w:w="2438" w:type="dxa"/>
          </w:tcPr>
          <w:p>
            <w:pPr>
              <w:pStyle w:val="0"/>
              <w:jc w:val="center"/>
            </w:pPr>
            <w:r>
              <w:rPr>
                <w:sz w:val="24"/>
              </w:rPr>
              <w:t xml:space="preserve">5</w:t>
            </w:r>
          </w:p>
        </w:tc>
        <w:tc>
          <w:tcPr>
            <w:tcW w:w="1587" w:type="dxa"/>
          </w:tcPr>
          <w:p>
            <w:pPr>
              <w:pStyle w:val="0"/>
              <w:jc w:val="center"/>
            </w:pPr>
            <w:r>
              <w:rPr>
                <w:sz w:val="24"/>
              </w:rPr>
              <w:t xml:space="preserve">6</w:t>
            </w:r>
          </w:p>
        </w:tc>
      </w:tr>
      <w:tr>
        <w:tc>
          <w:tcPr>
            <w:tcW w:w="737" w:type="dxa"/>
          </w:tcPr>
          <w:p>
            <w:pPr>
              <w:pStyle w:val="0"/>
            </w:pPr>
            <w:r>
              <w:rPr>
                <w:sz w:val="24"/>
              </w:rPr>
            </w:r>
          </w:p>
        </w:tc>
        <w:tc>
          <w:tcPr>
            <w:tcW w:w="2098" w:type="dxa"/>
          </w:tcPr>
          <w:p>
            <w:pPr>
              <w:pStyle w:val="0"/>
            </w:pPr>
            <w:r>
              <w:rPr>
                <w:sz w:val="24"/>
              </w:rPr>
            </w:r>
          </w:p>
        </w:tc>
        <w:tc>
          <w:tcPr>
            <w:tcW w:w="1417" w:type="dxa"/>
          </w:tcPr>
          <w:p>
            <w:pPr>
              <w:pStyle w:val="0"/>
            </w:pPr>
            <w:r>
              <w:rPr>
                <w:sz w:val="24"/>
              </w:rPr>
            </w:r>
          </w:p>
        </w:tc>
        <w:tc>
          <w:tcPr>
            <w:tcW w:w="794" w:type="dxa"/>
          </w:tcPr>
          <w:p>
            <w:pPr>
              <w:pStyle w:val="0"/>
            </w:pPr>
            <w:r>
              <w:rPr>
                <w:sz w:val="24"/>
              </w:rPr>
            </w:r>
          </w:p>
        </w:tc>
        <w:tc>
          <w:tcPr>
            <w:tcW w:w="2438" w:type="dxa"/>
          </w:tcPr>
          <w:p>
            <w:pPr>
              <w:pStyle w:val="0"/>
            </w:pPr>
            <w:r>
              <w:rPr>
                <w:sz w:val="24"/>
              </w:rPr>
            </w:r>
          </w:p>
        </w:tc>
        <w:tc>
          <w:tcPr>
            <w:tcW w:w="1587" w:type="dxa"/>
          </w:tcPr>
          <w:p>
            <w:pPr>
              <w:pStyle w:val="0"/>
            </w:pPr>
            <w:r>
              <w:rPr>
                <w:sz w:val="24"/>
              </w:rPr>
            </w:r>
          </w:p>
        </w:tc>
      </w:tr>
      <w:tr>
        <w:tc>
          <w:tcPr>
            <w:tcW w:w="737" w:type="dxa"/>
          </w:tcPr>
          <w:p>
            <w:pPr>
              <w:pStyle w:val="0"/>
            </w:pPr>
            <w:r>
              <w:rPr>
                <w:sz w:val="24"/>
              </w:rPr>
            </w:r>
          </w:p>
        </w:tc>
        <w:tc>
          <w:tcPr>
            <w:tcW w:w="2098" w:type="dxa"/>
          </w:tcPr>
          <w:p>
            <w:pPr>
              <w:pStyle w:val="0"/>
            </w:pPr>
            <w:r>
              <w:rPr>
                <w:sz w:val="24"/>
              </w:rPr>
            </w:r>
          </w:p>
        </w:tc>
        <w:tc>
          <w:tcPr>
            <w:tcW w:w="1417" w:type="dxa"/>
          </w:tcPr>
          <w:p>
            <w:pPr>
              <w:pStyle w:val="0"/>
            </w:pPr>
            <w:r>
              <w:rPr>
                <w:sz w:val="24"/>
              </w:rPr>
            </w:r>
          </w:p>
        </w:tc>
        <w:tc>
          <w:tcPr>
            <w:tcW w:w="794" w:type="dxa"/>
          </w:tcPr>
          <w:p>
            <w:pPr>
              <w:pStyle w:val="0"/>
            </w:pPr>
            <w:r>
              <w:rPr>
                <w:sz w:val="24"/>
              </w:rPr>
            </w:r>
          </w:p>
        </w:tc>
        <w:tc>
          <w:tcPr>
            <w:tcW w:w="2438" w:type="dxa"/>
          </w:tcPr>
          <w:p>
            <w:pPr>
              <w:pStyle w:val="0"/>
            </w:pPr>
            <w:r>
              <w:rPr>
                <w:sz w:val="24"/>
              </w:rPr>
            </w:r>
          </w:p>
        </w:tc>
        <w:tc>
          <w:tcPr>
            <w:tcW w:w="1587" w:type="dxa"/>
          </w:tcPr>
          <w:p>
            <w:pPr>
              <w:pStyle w:val="0"/>
            </w:pPr>
            <w:r>
              <w:rPr>
                <w:sz w:val="24"/>
              </w:rPr>
            </w:r>
          </w:p>
        </w:tc>
      </w:tr>
      <w:tr>
        <w:tblPrEx>
          <w:tblBorders>
            <w:left w:val="nil"/>
            <w:right w:val="nil"/>
          </w:tblBorders>
        </w:tblPrEx>
        <w:tc>
          <w:tcPr>
            <w:tcW w:w="737" w:type="dxa"/>
            <w:tcBorders>
              <w:left w:val="nil"/>
              <w:bottom w:val="nil"/>
              <w:right w:val="nil"/>
            </w:tcBorders>
          </w:tcPr>
          <w:p>
            <w:pPr>
              <w:pStyle w:val="0"/>
            </w:pPr>
            <w:r>
              <w:rPr>
                <w:sz w:val="24"/>
              </w:rPr>
            </w:r>
          </w:p>
        </w:tc>
        <w:tc>
          <w:tcPr>
            <w:tcW w:w="2098" w:type="dxa"/>
            <w:tcBorders>
              <w:left w:val="nil"/>
              <w:bottom w:val="nil"/>
            </w:tcBorders>
          </w:tcPr>
          <w:p>
            <w:pPr>
              <w:pStyle w:val="0"/>
              <w:jc w:val="right"/>
            </w:pPr>
            <w:r>
              <w:rPr>
                <w:sz w:val="24"/>
              </w:rPr>
              <w:t xml:space="preserve">Итого</w:t>
            </w:r>
          </w:p>
        </w:tc>
        <w:tc>
          <w:tcPr>
            <w:tcW w:w="1417" w:type="dxa"/>
          </w:tcPr>
          <w:p>
            <w:pPr>
              <w:pStyle w:val="0"/>
            </w:pPr>
            <w:r>
              <w:rPr>
                <w:sz w:val="24"/>
              </w:rPr>
            </w:r>
          </w:p>
        </w:tc>
        <w:tc>
          <w:tcPr>
            <w:tcW w:w="794" w:type="dxa"/>
          </w:tcPr>
          <w:p>
            <w:pPr>
              <w:pStyle w:val="0"/>
            </w:pPr>
            <w:r>
              <w:rPr>
                <w:sz w:val="24"/>
              </w:rPr>
            </w:r>
          </w:p>
        </w:tc>
        <w:tc>
          <w:tcPr>
            <w:tcW w:w="2438" w:type="dxa"/>
          </w:tcPr>
          <w:p>
            <w:pPr>
              <w:pStyle w:val="0"/>
            </w:pPr>
            <w:r>
              <w:rPr>
                <w:sz w:val="24"/>
              </w:rPr>
            </w:r>
          </w:p>
        </w:tc>
        <w:tc>
          <w:tcPr>
            <w:tcW w:w="1587" w:type="dxa"/>
            <w:tcBorders>
              <w:bottom w:val="nil"/>
              <w:right w:val="nil"/>
            </w:tcBorders>
          </w:tcPr>
          <w:p>
            <w:pPr>
              <w:pStyle w:val="0"/>
            </w:pPr>
            <w:r>
              <w:rPr>
                <w:sz w:val="24"/>
              </w:rPr>
            </w:r>
          </w:p>
        </w:tc>
      </w:tr>
    </w:tbl>
    <w:p>
      <w:pPr>
        <w:pStyle w:val="0"/>
        <w:jc w:val="both"/>
      </w:pPr>
      <w:r>
        <w:rPr>
          <w:sz w:val="24"/>
        </w:rPr>
      </w:r>
    </w:p>
    <w:p>
      <w:pPr>
        <w:pStyle w:val="1"/>
        <w:jc w:val="both"/>
      </w:pPr>
      <w:r>
        <w:rPr>
          <w:sz w:val="20"/>
        </w:rPr>
        <w:t xml:space="preserve">          1.2.3. Предельные объемы финансирования, за исключением</w:t>
      </w:r>
    </w:p>
    <w:p>
      <w:pPr>
        <w:pStyle w:val="1"/>
        <w:jc w:val="both"/>
      </w:pPr>
      <w:r>
        <w:rPr>
          <w:sz w:val="20"/>
        </w:rPr>
        <w:t xml:space="preserve">                        выплат в иностранной валюте</w:t>
      </w:r>
    </w:p>
    <w:p>
      <w:pPr>
        <w:pStyle w:val="0"/>
        <w:jc w:val="both"/>
      </w:pPr>
      <w:r>
        <w:rPr>
          <w:sz w:val="24"/>
        </w:rPr>
      </w:r>
    </w:p>
    <w:tbl>
      <w:tblPr>
        <w:tblInd w:w="0" w:type="dxa"/>
        <w:tblLayout w:type="fixed"/>
        <w:tblBorders>
          <w:top w:val="single" w:sz="4"/>
          <w:left w:val="single" w:sz="4"/>
          <w:right w:val="single" w:sz="4"/>
          <w:insideV w:val="single" w:sz="4"/>
          <w:insideH w:val="single" w:sz="4"/>
        </w:tblBorders>
        <w:tblCellMar>
          <w:top w:w="102" w:type="dxa"/>
          <w:left w:w="62" w:type="dxa"/>
          <w:bottom w:w="102" w:type="dxa"/>
          <w:right w:w="62" w:type="dxa"/>
        </w:tblCellMar>
      </w:tblPr>
      <w:tblGrid>
        <w:gridCol w:w="1304"/>
        <w:gridCol w:w="1304"/>
        <w:gridCol w:w="4656"/>
        <w:gridCol w:w="1757"/>
      </w:tblGrid>
      <w:tr>
        <w:tc>
          <w:tcPr>
            <w:tcW w:w="1304" w:type="dxa"/>
            <w:vMerge w:val="restart"/>
          </w:tcPr>
          <w:p>
            <w:pPr>
              <w:pStyle w:val="0"/>
              <w:jc w:val="center"/>
            </w:pPr>
            <w:r>
              <w:rPr>
                <w:sz w:val="24"/>
              </w:rPr>
              <w:t xml:space="preserve">Код по БК</w:t>
            </w:r>
          </w:p>
        </w:tc>
        <w:tc>
          <w:tcPr>
            <w:gridSpan w:val="2"/>
            <w:tcW w:w="5960" w:type="dxa"/>
          </w:tcPr>
          <w:p>
            <w:pPr>
              <w:pStyle w:val="0"/>
              <w:jc w:val="center"/>
            </w:pPr>
            <w:r>
              <w:rPr>
                <w:sz w:val="24"/>
              </w:rPr>
              <w:t xml:space="preserve">Сумма (в рублевом эквиваленте)</w:t>
            </w:r>
          </w:p>
        </w:tc>
        <w:tc>
          <w:tcPr>
            <w:tcW w:w="1757" w:type="dxa"/>
            <w:vMerge w:val="restart"/>
          </w:tcPr>
          <w:p>
            <w:pPr>
              <w:pStyle w:val="0"/>
              <w:jc w:val="center"/>
            </w:pPr>
            <w:r>
              <w:rPr>
                <w:sz w:val="24"/>
              </w:rPr>
              <w:t xml:space="preserve">Примечание</w:t>
            </w:r>
          </w:p>
        </w:tc>
      </w:tr>
      <w:tr>
        <w:tc>
          <w:tcPr>
            <w:vMerge w:val="continue"/>
          </w:tcPr>
          <w:p/>
        </w:tc>
        <w:tc>
          <w:tcPr>
            <w:tcW w:w="1304" w:type="dxa"/>
          </w:tcPr>
          <w:p>
            <w:pPr>
              <w:pStyle w:val="0"/>
              <w:jc w:val="center"/>
            </w:pPr>
            <w:r>
              <w:rPr>
                <w:sz w:val="24"/>
              </w:rPr>
              <w:t xml:space="preserve">всего</w:t>
            </w:r>
          </w:p>
        </w:tc>
        <w:tc>
          <w:tcPr>
            <w:tcW w:w="4656" w:type="dxa"/>
          </w:tcPr>
          <w:p>
            <w:pPr>
              <w:pStyle w:val="0"/>
              <w:jc w:val="center"/>
            </w:pPr>
            <w:r>
              <w:rPr>
                <w:sz w:val="24"/>
              </w:rPr>
              <w:t xml:space="preserve">из них с отложенной датой ввода в действие</w:t>
            </w:r>
          </w:p>
        </w:tc>
        <w:tc>
          <w:tcPr>
            <w:vMerge w:val="continue"/>
          </w:tcPr>
          <w:p/>
        </w:tc>
      </w:tr>
      <w:tr>
        <w:tc>
          <w:tcPr>
            <w:tcW w:w="1304" w:type="dxa"/>
          </w:tcPr>
          <w:p>
            <w:pPr>
              <w:pStyle w:val="0"/>
              <w:jc w:val="center"/>
            </w:pPr>
            <w:r>
              <w:rPr>
                <w:sz w:val="24"/>
              </w:rPr>
              <w:t xml:space="preserve">1</w:t>
            </w:r>
          </w:p>
        </w:tc>
        <w:tc>
          <w:tcPr>
            <w:tcW w:w="1304" w:type="dxa"/>
          </w:tcPr>
          <w:p>
            <w:pPr>
              <w:pStyle w:val="0"/>
              <w:jc w:val="center"/>
            </w:pPr>
            <w:r>
              <w:rPr>
                <w:sz w:val="24"/>
              </w:rPr>
              <w:t xml:space="preserve">2</w:t>
            </w:r>
          </w:p>
        </w:tc>
        <w:tc>
          <w:tcPr>
            <w:tcW w:w="4656" w:type="dxa"/>
          </w:tcPr>
          <w:p>
            <w:pPr>
              <w:pStyle w:val="0"/>
              <w:jc w:val="center"/>
            </w:pPr>
            <w:r>
              <w:rPr>
                <w:sz w:val="24"/>
              </w:rPr>
              <w:t xml:space="preserve">3</w:t>
            </w:r>
          </w:p>
        </w:tc>
        <w:tc>
          <w:tcPr>
            <w:tcW w:w="1757" w:type="dxa"/>
          </w:tcPr>
          <w:p>
            <w:pPr>
              <w:pStyle w:val="0"/>
              <w:jc w:val="center"/>
            </w:pPr>
            <w:r>
              <w:rPr>
                <w:sz w:val="24"/>
              </w:rPr>
              <w:t xml:space="preserve">4</w:t>
            </w:r>
          </w:p>
        </w:tc>
      </w:tr>
      <w:tr>
        <w:tc>
          <w:tcPr>
            <w:tcW w:w="1304" w:type="dxa"/>
          </w:tcPr>
          <w:p>
            <w:pPr>
              <w:pStyle w:val="0"/>
            </w:pPr>
            <w:r>
              <w:rPr>
                <w:sz w:val="24"/>
              </w:rPr>
            </w:r>
          </w:p>
        </w:tc>
        <w:tc>
          <w:tcPr>
            <w:tcW w:w="1304" w:type="dxa"/>
          </w:tcPr>
          <w:p>
            <w:pPr>
              <w:pStyle w:val="0"/>
            </w:pPr>
            <w:r>
              <w:rPr>
                <w:sz w:val="24"/>
              </w:rPr>
            </w:r>
          </w:p>
        </w:tc>
        <w:tc>
          <w:tcPr>
            <w:tcW w:w="4656" w:type="dxa"/>
          </w:tcPr>
          <w:p>
            <w:pPr>
              <w:pStyle w:val="0"/>
            </w:pPr>
            <w:r>
              <w:rPr>
                <w:sz w:val="24"/>
              </w:rPr>
            </w:r>
          </w:p>
        </w:tc>
        <w:tc>
          <w:tcPr>
            <w:tcW w:w="1757" w:type="dxa"/>
          </w:tcPr>
          <w:p>
            <w:pPr>
              <w:pStyle w:val="0"/>
            </w:pPr>
            <w:r>
              <w:rPr>
                <w:sz w:val="24"/>
              </w:rPr>
            </w:r>
          </w:p>
        </w:tc>
      </w:tr>
      <w:tr>
        <w:tc>
          <w:tcPr>
            <w:tcW w:w="1304" w:type="dxa"/>
          </w:tcPr>
          <w:p>
            <w:pPr>
              <w:pStyle w:val="0"/>
            </w:pPr>
            <w:r>
              <w:rPr>
                <w:sz w:val="24"/>
              </w:rPr>
            </w:r>
          </w:p>
        </w:tc>
        <w:tc>
          <w:tcPr>
            <w:tcW w:w="1304" w:type="dxa"/>
          </w:tcPr>
          <w:p>
            <w:pPr>
              <w:pStyle w:val="0"/>
            </w:pPr>
            <w:r>
              <w:rPr>
                <w:sz w:val="24"/>
              </w:rPr>
            </w:r>
          </w:p>
        </w:tc>
        <w:tc>
          <w:tcPr>
            <w:tcW w:w="4656" w:type="dxa"/>
          </w:tcPr>
          <w:p>
            <w:pPr>
              <w:pStyle w:val="0"/>
            </w:pPr>
            <w:r>
              <w:rPr>
                <w:sz w:val="24"/>
              </w:rPr>
            </w:r>
          </w:p>
        </w:tc>
        <w:tc>
          <w:tcPr>
            <w:tcW w:w="1757" w:type="dxa"/>
          </w:tcPr>
          <w:p>
            <w:pPr>
              <w:pStyle w:val="0"/>
            </w:pPr>
            <w:r>
              <w:rPr>
                <w:sz w:val="24"/>
              </w:rPr>
            </w:r>
          </w:p>
        </w:tc>
      </w:tr>
      <w:tr>
        <w:tblPrEx>
          <w:tblBorders>
            <w:left w:val="nil"/>
            <w:right w:val="nil"/>
          </w:tblBorders>
        </w:tblPrEx>
        <w:tc>
          <w:tcPr>
            <w:tcW w:w="1304" w:type="dxa"/>
            <w:tcBorders>
              <w:left w:val="nil"/>
              <w:bottom w:val="nil"/>
            </w:tcBorders>
          </w:tcPr>
          <w:p>
            <w:pPr>
              <w:pStyle w:val="0"/>
              <w:jc w:val="right"/>
            </w:pPr>
            <w:r>
              <w:rPr>
                <w:sz w:val="24"/>
              </w:rPr>
              <w:t xml:space="preserve">Итого</w:t>
            </w:r>
          </w:p>
        </w:tc>
        <w:tc>
          <w:tcPr>
            <w:tcW w:w="1304" w:type="dxa"/>
          </w:tcPr>
          <w:p>
            <w:pPr>
              <w:pStyle w:val="0"/>
            </w:pPr>
            <w:r>
              <w:rPr>
                <w:sz w:val="24"/>
              </w:rPr>
            </w:r>
          </w:p>
        </w:tc>
        <w:tc>
          <w:tcPr>
            <w:tcW w:w="4656" w:type="dxa"/>
          </w:tcPr>
          <w:p>
            <w:pPr>
              <w:pStyle w:val="0"/>
            </w:pPr>
            <w:r>
              <w:rPr>
                <w:sz w:val="24"/>
              </w:rPr>
            </w:r>
          </w:p>
        </w:tc>
        <w:tc>
          <w:tcPr>
            <w:tcW w:w="1757" w:type="dxa"/>
            <w:tcBorders>
              <w:bottom w:val="nil"/>
              <w:right w:val="nil"/>
            </w:tcBorders>
          </w:tcPr>
          <w:p>
            <w:pPr>
              <w:pStyle w:val="0"/>
            </w:pPr>
            <w:r>
              <w:rPr>
                <w:sz w:val="24"/>
              </w:rPr>
            </w:r>
          </w:p>
        </w:tc>
      </w:tr>
    </w:tbl>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Нумерация подпунктов дана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1"/>
        <w:jc w:val="both"/>
      </w:pPr>
      <w:r>
        <w:rPr>
          <w:sz w:val="20"/>
        </w:rPr>
        <w:t xml:space="preserve">                   1.3.1. Лимиты бюджетных обязательств</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34"/>
        <w:gridCol w:w="1871"/>
        <w:gridCol w:w="737"/>
        <w:gridCol w:w="1987"/>
        <w:gridCol w:w="907"/>
        <w:gridCol w:w="1077"/>
        <w:gridCol w:w="1304"/>
      </w:tblGrid>
      <w:tr>
        <w:tc>
          <w:tcPr>
            <w:tcW w:w="1134" w:type="dxa"/>
            <w:vMerge w:val="restart"/>
          </w:tcPr>
          <w:p>
            <w:pPr>
              <w:pStyle w:val="0"/>
              <w:jc w:val="center"/>
            </w:pPr>
            <w:r>
              <w:rPr>
                <w:sz w:val="24"/>
              </w:rPr>
              <w:t xml:space="preserve">Код по БК</w:t>
            </w:r>
          </w:p>
        </w:tc>
        <w:tc>
          <w:tcPr>
            <w:tcW w:w="1871" w:type="dxa"/>
            <w:vMerge w:val="restart"/>
          </w:tcPr>
          <w:p>
            <w:pPr>
              <w:pStyle w:val="0"/>
              <w:jc w:val="center"/>
            </w:pPr>
            <w:r>
              <w:rPr>
                <w:sz w:val="24"/>
              </w:rPr>
              <w:t xml:space="preserve">Код объекта капитальных вложений (мероприятия по информатизации)</w:t>
            </w:r>
          </w:p>
        </w:tc>
        <w:tc>
          <w:tcPr>
            <w:gridSpan w:val="2"/>
            <w:tcW w:w="2724" w:type="dxa"/>
          </w:tcPr>
          <w:p>
            <w:pPr>
              <w:pStyle w:val="0"/>
              <w:jc w:val="center"/>
            </w:pPr>
            <w:r>
              <w:rPr>
                <w:sz w:val="24"/>
              </w:rPr>
              <w:t xml:space="preserve">Сумма на ____ текущий финансовый год</w:t>
            </w:r>
          </w:p>
        </w:tc>
        <w:tc>
          <w:tcPr>
            <w:gridSpan w:val="2"/>
            <w:tcW w:w="1984" w:type="dxa"/>
          </w:tcPr>
          <w:p>
            <w:pPr>
              <w:pStyle w:val="0"/>
              <w:jc w:val="center"/>
            </w:pPr>
            <w:r>
              <w:rPr>
                <w:sz w:val="24"/>
              </w:rPr>
              <w:t xml:space="preserve">Сумма на плановый период ____ - ____ годов</w:t>
            </w:r>
          </w:p>
        </w:tc>
        <w:tc>
          <w:tcPr>
            <w:tcW w:w="1304" w:type="dxa"/>
            <w:vMerge w:val="restart"/>
          </w:tcPr>
          <w:p>
            <w:pPr>
              <w:pStyle w:val="0"/>
              <w:jc w:val="center"/>
            </w:pPr>
            <w:r>
              <w:rPr>
                <w:sz w:val="24"/>
              </w:rPr>
              <w:t xml:space="preserve">Примечание</w:t>
            </w:r>
          </w:p>
        </w:tc>
      </w:tr>
      <w:tr>
        <w:tc>
          <w:tcPr>
            <w:vMerge w:val="continue"/>
          </w:tcPr>
          <w:p/>
        </w:tc>
        <w:tc>
          <w:tcPr>
            <w:vMerge w:val="continue"/>
          </w:tcPr>
          <w:p/>
        </w:tc>
        <w:tc>
          <w:tcPr>
            <w:tcW w:w="737" w:type="dxa"/>
          </w:tcPr>
          <w:p>
            <w:pPr>
              <w:pStyle w:val="0"/>
              <w:jc w:val="center"/>
            </w:pPr>
            <w:r>
              <w:rPr>
                <w:sz w:val="24"/>
              </w:rPr>
              <w:t xml:space="preserve">всего</w:t>
            </w:r>
          </w:p>
        </w:tc>
        <w:tc>
          <w:tcPr>
            <w:tcW w:w="1987" w:type="dxa"/>
          </w:tcPr>
          <w:p>
            <w:pPr>
              <w:pStyle w:val="0"/>
              <w:jc w:val="center"/>
            </w:pPr>
            <w:r>
              <w:rPr>
                <w:sz w:val="24"/>
              </w:rPr>
              <w:t xml:space="preserve">из них с отложенной датой ввода в действие</w:t>
            </w:r>
          </w:p>
        </w:tc>
        <w:tc>
          <w:tcPr>
            <w:tcW w:w="907" w:type="dxa"/>
          </w:tcPr>
          <w:p>
            <w:pPr>
              <w:pStyle w:val="0"/>
              <w:jc w:val="center"/>
            </w:pPr>
            <w:r>
              <w:rPr>
                <w:sz w:val="24"/>
              </w:rPr>
              <w:t xml:space="preserve">первый год</w:t>
            </w:r>
          </w:p>
        </w:tc>
        <w:tc>
          <w:tcPr>
            <w:tcW w:w="1077" w:type="dxa"/>
          </w:tcPr>
          <w:p>
            <w:pPr>
              <w:pStyle w:val="0"/>
              <w:jc w:val="center"/>
            </w:pPr>
            <w:r>
              <w:rPr>
                <w:sz w:val="24"/>
              </w:rPr>
              <w:t xml:space="preserve">второй год</w:t>
            </w:r>
          </w:p>
        </w:tc>
        <w:tc>
          <w:tcPr>
            <w:vMerge w:val="continue"/>
          </w:tcPr>
          <w:p/>
        </w:tc>
      </w:tr>
      <w:tr>
        <w:tc>
          <w:tcPr>
            <w:tcW w:w="1134" w:type="dxa"/>
          </w:tcPr>
          <w:p>
            <w:pPr>
              <w:pStyle w:val="0"/>
              <w:jc w:val="center"/>
            </w:pPr>
            <w:r>
              <w:rPr>
                <w:sz w:val="24"/>
              </w:rPr>
              <w:t xml:space="preserve">1</w:t>
            </w:r>
          </w:p>
        </w:tc>
        <w:tc>
          <w:tcPr>
            <w:tcW w:w="1871" w:type="dxa"/>
          </w:tcPr>
          <w:p>
            <w:pPr>
              <w:pStyle w:val="0"/>
              <w:jc w:val="center"/>
            </w:pPr>
            <w:r>
              <w:rPr>
                <w:sz w:val="24"/>
              </w:rPr>
              <w:t xml:space="preserve">2</w:t>
            </w:r>
          </w:p>
        </w:tc>
        <w:tc>
          <w:tcPr>
            <w:tcW w:w="737" w:type="dxa"/>
          </w:tcPr>
          <w:p>
            <w:pPr>
              <w:pStyle w:val="0"/>
              <w:jc w:val="center"/>
            </w:pPr>
            <w:r>
              <w:rPr>
                <w:sz w:val="24"/>
              </w:rPr>
              <w:t xml:space="preserve">3</w:t>
            </w:r>
          </w:p>
        </w:tc>
        <w:tc>
          <w:tcPr>
            <w:tcW w:w="1987" w:type="dxa"/>
          </w:tcPr>
          <w:p>
            <w:pPr>
              <w:pStyle w:val="0"/>
              <w:jc w:val="center"/>
            </w:pPr>
            <w:r>
              <w:rPr>
                <w:sz w:val="24"/>
              </w:rPr>
              <w:t xml:space="preserve">4</w:t>
            </w:r>
          </w:p>
        </w:tc>
        <w:tc>
          <w:tcPr>
            <w:tcW w:w="907" w:type="dxa"/>
          </w:tcPr>
          <w:p>
            <w:pPr>
              <w:pStyle w:val="0"/>
              <w:jc w:val="center"/>
            </w:pPr>
            <w:r>
              <w:rPr>
                <w:sz w:val="24"/>
              </w:rPr>
              <w:t xml:space="preserve">5</w:t>
            </w:r>
          </w:p>
        </w:tc>
        <w:tc>
          <w:tcPr>
            <w:tcW w:w="1077" w:type="dxa"/>
          </w:tcPr>
          <w:p>
            <w:pPr>
              <w:pStyle w:val="0"/>
              <w:jc w:val="center"/>
            </w:pPr>
            <w:r>
              <w:rPr>
                <w:sz w:val="24"/>
              </w:rPr>
              <w:t xml:space="preserve">6</w:t>
            </w:r>
          </w:p>
        </w:tc>
        <w:tc>
          <w:tcPr>
            <w:tcW w:w="1304" w:type="dxa"/>
          </w:tcPr>
          <w:p>
            <w:pPr>
              <w:pStyle w:val="0"/>
              <w:jc w:val="center"/>
            </w:pPr>
            <w:r>
              <w:rPr>
                <w:sz w:val="24"/>
              </w:rPr>
              <w:t xml:space="preserve">7</w:t>
            </w:r>
          </w:p>
        </w:tc>
      </w:tr>
      <w:tr>
        <w:tc>
          <w:tcPr>
            <w:tcW w:w="1134" w:type="dxa"/>
          </w:tcPr>
          <w:p>
            <w:pPr>
              <w:pStyle w:val="0"/>
            </w:pPr>
            <w:r>
              <w:rPr>
                <w:sz w:val="24"/>
              </w:rPr>
            </w:r>
          </w:p>
        </w:tc>
        <w:tc>
          <w:tcPr>
            <w:tcW w:w="1871" w:type="dxa"/>
          </w:tcPr>
          <w:p>
            <w:pPr>
              <w:pStyle w:val="0"/>
            </w:pPr>
            <w:r>
              <w:rPr>
                <w:sz w:val="24"/>
              </w:rPr>
            </w:r>
          </w:p>
        </w:tc>
        <w:tc>
          <w:tcPr>
            <w:tcW w:w="737" w:type="dxa"/>
          </w:tcPr>
          <w:p>
            <w:pPr>
              <w:pStyle w:val="0"/>
            </w:pPr>
            <w:r>
              <w:rPr>
                <w:sz w:val="24"/>
              </w:rPr>
            </w:r>
          </w:p>
        </w:tc>
        <w:tc>
          <w:tcPr>
            <w:tcW w:w="1987"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304" w:type="dxa"/>
          </w:tcPr>
          <w:p>
            <w:pPr>
              <w:pStyle w:val="0"/>
            </w:pPr>
            <w:r>
              <w:rPr>
                <w:sz w:val="24"/>
              </w:rPr>
            </w:r>
          </w:p>
        </w:tc>
      </w:tr>
      <w:tr>
        <w:tc>
          <w:tcPr>
            <w:tcW w:w="1134" w:type="dxa"/>
          </w:tcPr>
          <w:p>
            <w:pPr>
              <w:pStyle w:val="0"/>
            </w:pPr>
            <w:r>
              <w:rPr>
                <w:sz w:val="24"/>
              </w:rPr>
            </w:r>
          </w:p>
        </w:tc>
        <w:tc>
          <w:tcPr>
            <w:tcW w:w="1871" w:type="dxa"/>
          </w:tcPr>
          <w:p>
            <w:pPr>
              <w:pStyle w:val="0"/>
            </w:pPr>
            <w:r>
              <w:rPr>
                <w:sz w:val="24"/>
              </w:rPr>
            </w:r>
          </w:p>
        </w:tc>
        <w:tc>
          <w:tcPr>
            <w:tcW w:w="737" w:type="dxa"/>
          </w:tcPr>
          <w:p>
            <w:pPr>
              <w:pStyle w:val="0"/>
            </w:pPr>
            <w:r>
              <w:rPr>
                <w:sz w:val="24"/>
              </w:rPr>
            </w:r>
          </w:p>
        </w:tc>
        <w:tc>
          <w:tcPr>
            <w:tcW w:w="1987"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304" w:type="dxa"/>
          </w:tcPr>
          <w:p>
            <w:pPr>
              <w:pStyle w:val="0"/>
            </w:pPr>
            <w:r>
              <w:rPr>
                <w:sz w:val="24"/>
              </w:rPr>
            </w:r>
          </w:p>
        </w:tc>
      </w:tr>
      <w:tr>
        <w:tblPrEx>
          <w:tblBorders>
            <w:left w:val="nil"/>
            <w:right w:val="nil"/>
          </w:tblBorders>
        </w:tblPrEx>
        <w:tc>
          <w:tcPr>
            <w:tcW w:w="1134" w:type="dxa"/>
            <w:tcBorders>
              <w:left w:val="nil"/>
              <w:bottom w:val="nil"/>
              <w:right w:val="nil"/>
            </w:tcBorders>
          </w:tcPr>
          <w:p>
            <w:pPr>
              <w:pStyle w:val="0"/>
            </w:pPr>
            <w:r>
              <w:rPr>
                <w:sz w:val="24"/>
              </w:rPr>
            </w:r>
          </w:p>
        </w:tc>
        <w:tc>
          <w:tcPr>
            <w:tcW w:w="1871" w:type="dxa"/>
            <w:tcBorders>
              <w:left w:val="nil"/>
              <w:bottom w:val="nil"/>
            </w:tcBorders>
          </w:tcPr>
          <w:p>
            <w:pPr>
              <w:pStyle w:val="0"/>
              <w:jc w:val="right"/>
            </w:pPr>
            <w:r>
              <w:rPr>
                <w:sz w:val="24"/>
              </w:rPr>
              <w:t xml:space="preserve">Итого</w:t>
            </w:r>
          </w:p>
        </w:tc>
        <w:tc>
          <w:tcPr>
            <w:tcW w:w="737" w:type="dxa"/>
          </w:tcPr>
          <w:p>
            <w:pPr>
              <w:pStyle w:val="0"/>
            </w:pPr>
            <w:r>
              <w:rPr>
                <w:sz w:val="24"/>
              </w:rPr>
            </w:r>
          </w:p>
        </w:tc>
        <w:tc>
          <w:tcPr>
            <w:tcW w:w="1987"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304" w:type="dxa"/>
            <w:tcBorders>
              <w:bottom w:val="nil"/>
              <w:right w:val="nil"/>
            </w:tcBorders>
          </w:tcPr>
          <w:p>
            <w:pPr>
              <w:pStyle w:val="0"/>
            </w:pPr>
            <w:r>
              <w:rPr>
                <w:sz w:val="24"/>
              </w:rPr>
            </w:r>
          </w:p>
        </w:tc>
      </w:tr>
    </w:tbl>
    <w:p>
      <w:pPr>
        <w:pStyle w:val="0"/>
        <w:jc w:val="both"/>
      </w:pPr>
      <w:r>
        <w:rPr>
          <w:sz w:val="24"/>
        </w:rPr>
      </w:r>
    </w:p>
    <w:p>
      <w:pPr>
        <w:pStyle w:val="1"/>
        <w:jc w:val="both"/>
      </w:pPr>
      <w:r>
        <w:rPr>
          <w:sz w:val="20"/>
        </w:rPr>
        <w:t xml:space="preserve">              1.3.2. Лимиты бюджетных обязательств в текущем</w:t>
      </w:r>
    </w:p>
    <w:p>
      <w:pPr>
        <w:pStyle w:val="1"/>
        <w:jc w:val="both"/>
      </w:pPr>
      <w:r>
        <w:rPr>
          <w:sz w:val="20"/>
        </w:rPr>
        <w:t xml:space="preserve">         финансовом году на выплаты за счет связанных иностранных</w:t>
      </w:r>
    </w:p>
    <w:p>
      <w:pPr>
        <w:pStyle w:val="1"/>
        <w:jc w:val="both"/>
      </w:pPr>
      <w:r>
        <w:rPr>
          <w:sz w:val="20"/>
        </w:rPr>
        <w:t xml:space="preserve">                кредитов и на выплаты в иностранной валюте</w:t>
      </w:r>
    </w:p>
    <w:p>
      <w:pPr>
        <w:pStyle w:val="0"/>
        <w:jc w:val="both"/>
      </w:pPr>
      <w:r>
        <w:rPr>
          <w:sz w:val="24"/>
        </w:rPr>
      </w:r>
    </w:p>
    <w:tbl>
      <w:tblPr>
        <w:tblInd w:w="0" w:type="dxa"/>
        <w:tblLayout w:type="fixed"/>
        <w:tblBorders>
          <w:top w:val="single" w:sz="4"/>
          <w:left w:val="single" w:sz="4"/>
          <w:right w:val="single" w:sz="4"/>
          <w:insideV w:val="single" w:sz="4"/>
          <w:insideH w:val="single" w:sz="4"/>
        </w:tblBorders>
        <w:tblCellMar>
          <w:top w:w="102" w:type="dxa"/>
          <w:left w:w="62" w:type="dxa"/>
          <w:bottom w:w="102" w:type="dxa"/>
          <w:right w:w="62" w:type="dxa"/>
        </w:tblCellMar>
      </w:tblPr>
      <w:tblGrid>
        <w:gridCol w:w="1247"/>
        <w:gridCol w:w="1871"/>
        <w:gridCol w:w="1191"/>
        <w:gridCol w:w="680"/>
        <w:gridCol w:w="2664"/>
        <w:gridCol w:w="1417"/>
      </w:tblGrid>
      <w:tr>
        <w:tc>
          <w:tcPr>
            <w:tcW w:w="1247" w:type="dxa"/>
            <w:vMerge w:val="restart"/>
          </w:tcPr>
          <w:p>
            <w:pPr>
              <w:pStyle w:val="0"/>
              <w:jc w:val="center"/>
            </w:pPr>
            <w:r>
              <w:rPr>
                <w:sz w:val="24"/>
              </w:rPr>
              <w:t xml:space="preserve">Код по БК</w:t>
            </w:r>
          </w:p>
        </w:tc>
        <w:tc>
          <w:tcPr>
            <w:tcW w:w="1871" w:type="dxa"/>
            <w:vMerge w:val="restart"/>
          </w:tcPr>
          <w:p>
            <w:pPr>
              <w:pStyle w:val="0"/>
              <w:jc w:val="center"/>
            </w:pPr>
            <w:r>
              <w:rPr>
                <w:sz w:val="24"/>
              </w:rPr>
              <w:t xml:space="preserve">Код объекта капитальных вложений (мероприятия по информатизации)</w:t>
            </w:r>
          </w:p>
        </w:tc>
        <w:tc>
          <w:tcPr>
            <w:tcW w:w="1191" w:type="dxa"/>
            <w:vMerge w:val="restart"/>
          </w:tcPr>
          <w:p>
            <w:pPr>
              <w:pStyle w:val="0"/>
              <w:jc w:val="center"/>
            </w:pPr>
            <w:r>
              <w:rPr>
                <w:sz w:val="24"/>
              </w:rPr>
              <w:t xml:space="preserve">Сумма за счет связанных кредитов</w:t>
            </w:r>
          </w:p>
        </w:tc>
        <w:tc>
          <w:tcPr>
            <w:gridSpan w:val="2"/>
            <w:tcW w:w="3344" w:type="dxa"/>
          </w:tcPr>
          <w:p>
            <w:pPr>
              <w:pStyle w:val="0"/>
              <w:jc w:val="center"/>
            </w:pPr>
            <w:r>
              <w:rPr>
                <w:sz w:val="24"/>
              </w:rPr>
              <w:t xml:space="preserve">Сумма на выплаты в иностранной валюте (в рублевом эквиваленте)</w:t>
            </w:r>
          </w:p>
        </w:tc>
        <w:tc>
          <w:tcPr>
            <w:tcW w:w="1417" w:type="dxa"/>
            <w:vMerge w:val="restart"/>
          </w:tcPr>
          <w:p>
            <w:pPr>
              <w:pStyle w:val="0"/>
              <w:jc w:val="center"/>
            </w:pPr>
            <w:r>
              <w:rPr>
                <w:sz w:val="24"/>
              </w:rPr>
              <w:t xml:space="preserve">Примечание</w:t>
            </w:r>
          </w:p>
        </w:tc>
      </w:tr>
      <w:tr>
        <w:tc>
          <w:tcPr>
            <w:vMerge w:val="continue"/>
          </w:tcPr>
          <w:p/>
        </w:tc>
        <w:tc>
          <w:tcPr>
            <w:vMerge w:val="continue"/>
          </w:tcPr>
          <w:p/>
        </w:tc>
        <w:tc>
          <w:tcPr>
            <w:vMerge w:val="continue"/>
          </w:tcPr>
          <w:p/>
        </w:tc>
        <w:tc>
          <w:tcPr>
            <w:tcW w:w="680" w:type="dxa"/>
          </w:tcPr>
          <w:p>
            <w:pPr>
              <w:pStyle w:val="0"/>
              <w:jc w:val="center"/>
            </w:pPr>
            <w:r>
              <w:rPr>
                <w:sz w:val="24"/>
              </w:rPr>
              <w:t xml:space="preserve">всего</w:t>
            </w:r>
          </w:p>
        </w:tc>
        <w:tc>
          <w:tcPr>
            <w:tcW w:w="2664" w:type="dxa"/>
          </w:tcPr>
          <w:p>
            <w:pPr>
              <w:pStyle w:val="0"/>
              <w:jc w:val="center"/>
            </w:pPr>
            <w:r>
              <w:rPr>
                <w:sz w:val="24"/>
              </w:rPr>
              <w:t xml:space="preserve">из них с отложенной датой ввода в действие</w:t>
            </w:r>
          </w:p>
        </w:tc>
        <w:tc>
          <w:tcPr>
            <w:vMerge w:val="continue"/>
          </w:tcPr>
          <w:p/>
        </w:tc>
      </w:tr>
      <w:tr>
        <w:tc>
          <w:tcPr>
            <w:tcW w:w="1247" w:type="dxa"/>
          </w:tcPr>
          <w:p>
            <w:pPr>
              <w:pStyle w:val="0"/>
              <w:jc w:val="center"/>
            </w:pPr>
            <w:r>
              <w:rPr>
                <w:sz w:val="24"/>
              </w:rPr>
              <w:t xml:space="preserve">1</w:t>
            </w:r>
          </w:p>
        </w:tc>
        <w:tc>
          <w:tcPr>
            <w:tcW w:w="1871" w:type="dxa"/>
          </w:tcPr>
          <w:p>
            <w:pPr>
              <w:pStyle w:val="0"/>
              <w:jc w:val="center"/>
            </w:pPr>
            <w:r>
              <w:rPr>
                <w:sz w:val="24"/>
              </w:rPr>
              <w:t xml:space="preserve">2</w:t>
            </w:r>
          </w:p>
        </w:tc>
        <w:tc>
          <w:tcPr>
            <w:tcW w:w="1191" w:type="dxa"/>
          </w:tcPr>
          <w:p>
            <w:pPr>
              <w:pStyle w:val="0"/>
              <w:jc w:val="center"/>
            </w:pPr>
            <w:r>
              <w:rPr>
                <w:sz w:val="24"/>
              </w:rPr>
              <w:t xml:space="preserve">3</w:t>
            </w:r>
          </w:p>
        </w:tc>
        <w:tc>
          <w:tcPr>
            <w:tcW w:w="680" w:type="dxa"/>
          </w:tcPr>
          <w:p>
            <w:pPr>
              <w:pStyle w:val="0"/>
              <w:jc w:val="center"/>
            </w:pPr>
            <w:r>
              <w:rPr>
                <w:sz w:val="24"/>
              </w:rPr>
              <w:t xml:space="preserve">4</w:t>
            </w:r>
          </w:p>
        </w:tc>
        <w:tc>
          <w:tcPr>
            <w:tcW w:w="2664" w:type="dxa"/>
          </w:tcPr>
          <w:p>
            <w:pPr>
              <w:pStyle w:val="0"/>
              <w:jc w:val="center"/>
            </w:pPr>
            <w:r>
              <w:rPr>
                <w:sz w:val="24"/>
              </w:rPr>
              <w:t xml:space="preserve">5</w:t>
            </w:r>
          </w:p>
        </w:tc>
        <w:tc>
          <w:tcPr>
            <w:tcW w:w="1417" w:type="dxa"/>
          </w:tcPr>
          <w:p>
            <w:pPr>
              <w:pStyle w:val="0"/>
              <w:jc w:val="center"/>
            </w:pPr>
            <w:r>
              <w:rPr>
                <w:sz w:val="24"/>
              </w:rPr>
              <w:t xml:space="preserve">6</w:t>
            </w:r>
          </w:p>
        </w:tc>
      </w:tr>
      <w:tr>
        <w:tc>
          <w:tcPr>
            <w:tcW w:w="1247" w:type="dxa"/>
          </w:tcPr>
          <w:p>
            <w:pPr>
              <w:pStyle w:val="0"/>
            </w:pPr>
            <w:r>
              <w:rPr>
                <w:sz w:val="24"/>
              </w:rPr>
            </w:r>
          </w:p>
        </w:tc>
        <w:tc>
          <w:tcPr>
            <w:tcW w:w="1871" w:type="dxa"/>
          </w:tcPr>
          <w:p>
            <w:pPr>
              <w:pStyle w:val="0"/>
            </w:pPr>
            <w:r>
              <w:rPr>
                <w:sz w:val="24"/>
              </w:rPr>
            </w:r>
          </w:p>
        </w:tc>
        <w:tc>
          <w:tcPr>
            <w:tcW w:w="1191" w:type="dxa"/>
          </w:tcPr>
          <w:p>
            <w:pPr>
              <w:pStyle w:val="0"/>
            </w:pPr>
            <w:r>
              <w:rPr>
                <w:sz w:val="24"/>
              </w:rPr>
            </w:r>
          </w:p>
        </w:tc>
        <w:tc>
          <w:tcPr>
            <w:tcW w:w="680" w:type="dxa"/>
          </w:tcPr>
          <w:p>
            <w:pPr>
              <w:pStyle w:val="0"/>
            </w:pPr>
            <w:r>
              <w:rPr>
                <w:sz w:val="24"/>
              </w:rPr>
            </w:r>
          </w:p>
        </w:tc>
        <w:tc>
          <w:tcPr>
            <w:tcW w:w="2664" w:type="dxa"/>
          </w:tcPr>
          <w:p>
            <w:pPr>
              <w:pStyle w:val="0"/>
            </w:pPr>
            <w:r>
              <w:rPr>
                <w:sz w:val="24"/>
              </w:rPr>
            </w:r>
          </w:p>
        </w:tc>
        <w:tc>
          <w:tcPr>
            <w:tcW w:w="1417" w:type="dxa"/>
          </w:tcPr>
          <w:p>
            <w:pPr>
              <w:pStyle w:val="0"/>
            </w:pPr>
            <w:r>
              <w:rPr>
                <w:sz w:val="24"/>
              </w:rPr>
            </w:r>
          </w:p>
        </w:tc>
      </w:tr>
      <w:tr>
        <w:tc>
          <w:tcPr>
            <w:tcW w:w="1247" w:type="dxa"/>
          </w:tcPr>
          <w:p>
            <w:pPr>
              <w:pStyle w:val="0"/>
            </w:pPr>
            <w:r>
              <w:rPr>
                <w:sz w:val="24"/>
              </w:rPr>
            </w:r>
          </w:p>
        </w:tc>
        <w:tc>
          <w:tcPr>
            <w:tcW w:w="1871" w:type="dxa"/>
          </w:tcPr>
          <w:p>
            <w:pPr>
              <w:pStyle w:val="0"/>
            </w:pPr>
            <w:r>
              <w:rPr>
                <w:sz w:val="24"/>
              </w:rPr>
            </w:r>
          </w:p>
        </w:tc>
        <w:tc>
          <w:tcPr>
            <w:tcW w:w="1191" w:type="dxa"/>
          </w:tcPr>
          <w:p>
            <w:pPr>
              <w:pStyle w:val="0"/>
            </w:pPr>
            <w:r>
              <w:rPr>
                <w:sz w:val="24"/>
              </w:rPr>
            </w:r>
          </w:p>
        </w:tc>
        <w:tc>
          <w:tcPr>
            <w:tcW w:w="680" w:type="dxa"/>
          </w:tcPr>
          <w:p>
            <w:pPr>
              <w:pStyle w:val="0"/>
            </w:pPr>
            <w:r>
              <w:rPr>
                <w:sz w:val="24"/>
              </w:rPr>
            </w:r>
          </w:p>
        </w:tc>
        <w:tc>
          <w:tcPr>
            <w:tcW w:w="2664" w:type="dxa"/>
          </w:tcPr>
          <w:p>
            <w:pPr>
              <w:pStyle w:val="0"/>
            </w:pPr>
            <w:r>
              <w:rPr>
                <w:sz w:val="24"/>
              </w:rPr>
            </w:r>
          </w:p>
        </w:tc>
        <w:tc>
          <w:tcPr>
            <w:tcW w:w="1417" w:type="dxa"/>
          </w:tcPr>
          <w:p>
            <w:pPr>
              <w:pStyle w:val="0"/>
            </w:pPr>
            <w:r>
              <w:rPr>
                <w:sz w:val="24"/>
              </w:rPr>
            </w:r>
          </w:p>
        </w:tc>
      </w:tr>
      <w:tr>
        <w:tblPrEx>
          <w:tblBorders>
            <w:left w:val="nil"/>
            <w:right w:val="nil"/>
          </w:tblBorders>
        </w:tblPrEx>
        <w:tc>
          <w:tcPr>
            <w:tcW w:w="1247" w:type="dxa"/>
            <w:tcBorders>
              <w:left w:val="nil"/>
              <w:bottom w:val="nil"/>
              <w:right w:val="nil"/>
            </w:tcBorders>
          </w:tcPr>
          <w:p>
            <w:pPr>
              <w:pStyle w:val="0"/>
            </w:pPr>
            <w:r>
              <w:rPr>
                <w:sz w:val="24"/>
              </w:rPr>
            </w:r>
          </w:p>
        </w:tc>
        <w:tc>
          <w:tcPr>
            <w:tcW w:w="1871" w:type="dxa"/>
            <w:tcBorders>
              <w:left w:val="nil"/>
              <w:bottom w:val="nil"/>
            </w:tcBorders>
          </w:tcPr>
          <w:p>
            <w:pPr>
              <w:pStyle w:val="0"/>
              <w:jc w:val="right"/>
            </w:pPr>
            <w:r>
              <w:rPr>
                <w:sz w:val="24"/>
              </w:rPr>
              <w:t xml:space="preserve">Итого</w:t>
            </w:r>
          </w:p>
        </w:tc>
        <w:tc>
          <w:tcPr>
            <w:tcW w:w="1191" w:type="dxa"/>
          </w:tcPr>
          <w:p>
            <w:pPr>
              <w:pStyle w:val="0"/>
            </w:pPr>
            <w:r>
              <w:rPr>
                <w:sz w:val="24"/>
              </w:rPr>
            </w:r>
          </w:p>
        </w:tc>
        <w:tc>
          <w:tcPr>
            <w:tcW w:w="680" w:type="dxa"/>
          </w:tcPr>
          <w:p>
            <w:pPr>
              <w:pStyle w:val="0"/>
            </w:pPr>
            <w:r>
              <w:rPr>
                <w:sz w:val="24"/>
              </w:rPr>
            </w:r>
          </w:p>
        </w:tc>
        <w:tc>
          <w:tcPr>
            <w:tcW w:w="2664" w:type="dxa"/>
          </w:tcPr>
          <w:p>
            <w:pPr>
              <w:pStyle w:val="0"/>
            </w:pPr>
            <w:r>
              <w:rPr>
                <w:sz w:val="24"/>
              </w:rPr>
            </w:r>
          </w:p>
        </w:tc>
        <w:tc>
          <w:tcPr>
            <w:tcW w:w="1417" w:type="dxa"/>
            <w:tcBorders>
              <w:bottom w:val="nil"/>
              <w:right w:val="nil"/>
            </w:tcBorders>
          </w:tcPr>
          <w:p>
            <w:pPr>
              <w:pStyle w:val="0"/>
            </w:pPr>
            <w:r>
              <w:rPr>
                <w:sz w:val="24"/>
              </w:rPr>
            </w:r>
          </w:p>
        </w:tc>
      </w:tr>
    </w:tbl>
    <w:p>
      <w:pPr>
        <w:pStyle w:val="0"/>
        <w:jc w:val="both"/>
      </w:pPr>
      <w:r>
        <w:rPr>
          <w:sz w:val="24"/>
        </w:rPr>
      </w:r>
    </w:p>
    <w:p>
      <w:pPr>
        <w:pStyle w:val="1"/>
        <w:jc w:val="both"/>
      </w:pPr>
      <w:r>
        <w:rPr>
          <w:sz w:val="20"/>
        </w:rPr>
        <w:t xml:space="preserve">                                                         Номер страницы ___</w:t>
      </w:r>
    </w:p>
    <w:p>
      <w:pPr>
        <w:pStyle w:val="1"/>
        <w:jc w:val="both"/>
      </w:pPr>
      <w:r>
        <w:rPr>
          <w:sz w:val="20"/>
        </w:rPr>
        <w:t xml:space="preserve">                                                          Всего страниц ___</w:t>
      </w:r>
    </w:p>
    <w:p>
      <w:pPr>
        <w:pStyle w:val="1"/>
        <w:jc w:val="both"/>
      </w:pPr>
      <w:r>
        <w:rPr>
          <w:sz w:val="20"/>
        </w:rPr>
      </w:r>
    </w:p>
    <w:p>
      <w:pPr>
        <w:pStyle w:val="1"/>
        <w:jc w:val="both"/>
      </w:pPr>
      <w:r>
        <w:rPr>
          <w:sz w:val="20"/>
        </w:rPr>
        <w:t xml:space="preserve">                                                        Форма 0531786, с. 3</w:t>
      </w:r>
    </w:p>
    <w:p>
      <w:pPr>
        <w:pStyle w:val="1"/>
        <w:jc w:val="both"/>
      </w:pPr>
      <w:r>
        <w:rPr>
          <w:sz w:val="20"/>
        </w:rPr>
      </w:r>
    </w:p>
    <w:p>
      <w:pPr>
        <w:pStyle w:val="1"/>
        <w:jc w:val="both"/>
      </w:pPr>
      <w:r>
        <w:rPr>
          <w:sz w:val="20"/>
        </w:rPr>
        <w:t xml:space="preserve">                                               Номер лицевого счета _______</w:t>
      </w:r>
    </w:p>
    <w:p>
      <w:pPr>
        <w:pStyle w:val="1"/>
        <w:jc w:val="both"/>
      </w:pPr>
      <w:r>
        <w:rPr>
          <w:sz w:val="20"/>
        </w:rPr>
        <w:t xml:space="preserve">                                                  на "__" _________ 20__ г.</w:t>
      </w:r>
    </w:p>
    <w:p>
      <w:pPr>
        <w:pStyle w:val="1"/>
        <w:jc w:val="both"/>
      </w:pPr>
      <w:r>
        <w:rPr>
          <w:sz w:val="20"/>
        </w:rPr>
      </w:r>
    </w:p>
    <w:p>
      <w:pPr>
        <w:pStyle w:val="1"/>
        <w:jc w:val="both"/>
      </w:pPr>
      <w:r>
        <w:rPr>
          <w:sz w:val="20"/>
        </w:rPr>
        <w:t xml:space="preserve">             1.4. Неиспользованные доведенные бюджетные данные</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77"/>
        <w:gridCol w:w="737"/>
        <w:gridCol w:w="1020"/>
        <w:gridCol w:w="850"/>
        <w:gridCol w:w="907"/>
        <w:gridCol w:w="964"/>
        <w:gridCol w:w="850"/>
        <w:gridCol w:w="850"/>
        <w:gridCol w:w="454"/>
        <w:gridCol w:w="1445"/>
        <w:gridCol w:w="1020"/>
      </w:tblGrid>
      <w:tr>
        <w:tc>
          <w:tcPr>
            <w:tcW w:w="1077" w:type="dxa"/>
            <w:vMerge w:val="restart"/>
          </w:tcPr>
          <w:p>
            <w:pPr>
              <w:pStyle w:val="0"/>
              <w:jc w:val="center"/>
            </w:pPr>
            <w:r>
              <w:rPr>
                <w:sz w:val="24"/>
              </w:rPr>
              <w:t xml:space="preserve">Код объекта капитальных вложений (мероприятия по информатизации)</w:t>
            </w:r>
          </w:p>
        </w:tc>
        <w:tc>
          <w:tcPr>
            <w:tcW w:w="737" w:type="dxa"/>
            <w:vMerge w:val="restart"/>
          </w:tcPr>
          <w:p>
            <w:pPr>
              <w:pStyle w:val="0"/>
              <w:jc w:val="center"/>
            </w:pPr>
            <w:r>
              <w:rPr>
                <w:sz w:val="24"/>
              </w:rPr>
              <w:t xml:space="preserve">Код по БК</w:t>
            </w:r>
          </w:p>
        </w:tc>
        <w:tc>
          <w:tcPr>
            <w:gridSpan w:val="3"/>
            <w:tcW w:w="2777" w:type="dxa"/>
          </w:tcPr>
          <w:p>
            <w:pPr>
              <w:pStyle w:val="0"/>
              <w:jc w:val="center"/>
            </w:pPr>
            <w:r>
              <w:rPr>
                <w:sz w:val="24"/>
              </w:rPr>
              <w:t xml:space="preserve">Бюджетные ассигнования</w:t>
            </w:r>
          </w:p>
        </w:tc>
        <w:tc>
          <w:tcPr>
            <w:gridSpan w:val="3"/>
            <w:tcW w:w="2664" w:type="dxa"/>
          </w:tcPr>
          <w:p>
            <w:pPr>
              <w:pStyle w:val="0"/>
              <w:jc w:val="center"/>
            </w:pPr>
            <w:r>
              <w:rPr>
                <w:sz w:val="24"/>
              </w:rPr>
              <w:t xml:space="preserve">Лимиты бюджетных обязательств</w:t>
            </w:r>
          </w:p>
        </w:tc>
        <w:tc>
          <w:tcPr>
            <w:gridSpan w:val="2"/>
            <w:tcW w:w="1899" w:type="dxa"/>
            <w:vMerge w:val="restart"/>
          </w:tcPr>
          <w:p>
            <w:pPr>
              <w:pStyle w:val="0"/>
              <w:jc w:val="center"/>
            </w:pPr>
            <w:r>
              <w:rPr>
                <w:sz w:val="24"/>
              </w:rPr>
              <w:t xml:space="preserve">Предельные объемы финансирования</w:t>
            </w:r>
          </w:p>
        </w:tc>
        <w:tc>
          <w:tcPr>
            <w:tcW w:w="1020" w:type="dxa"/>
            <w:vMerge w:val="restart"/>
          </w:tcPr>
          <w:p>
            <w:pPr>
              <w:pStyle w:val="0"/>
              <w:jc w:val="center"/>
            </w:pPr>
            <w:r>
              <w:rPr>
                <w:sz w:val="24"/>
              </w:rPr>
              <w:t xml:space="preserve">Примечание</w:t>
            </w:r>
          </w:p>
        </w:tc>
      </w:tr>
      <w:tr>
        <w:tc>
          <w:tcPr>
            <w:vMerge w:val="continue"/>
          </w:tcPr>
          <w:p/>
        </w:tc>
        <w:tc>
          <w:tcPr>
            <w:vMerge w:val="continue"/>
          </w:tcPr>
          <w:p/>
        </w:tc>
        <w:tc>
          <w:tcPr>
            <w:tcW w:w="1020" w:type="dxa"/>
            <w:vMerge w:val="restart"/>
          </w:tcPr>
          <w:p>
            <w:pPr>
              <w:pStyle w:val="0"/>
              <w:jc w:val="center"/>
            </w:pPr>
            <w:r>
              <w:rPr>
                <w:sz w:val="24"/>
              </w:rPr>
              <w:t xml:space="preserve">на ____ текущий финансовый год</w:t>
            </w:r>
          </w:p>
        </w:tc>
        <w:tc>
          <w:tcPr>
            <w:gridSpan w:val="2"/>
            <w:tcW w:w="1757" w:type="dxa"/>
          </w:tcPr>
          <w:p>
            <w:pPr>
              <w:pStyle w:val="0"/>
              <w:jc w:val="center"/>
            </w:pPr>
            <w:r>
              <w:rPr>
                <w:sz w:val="24"/>
              </w:rPr>
              <w:t xml:space="preserve">на плановый период ___ - ____ годов</w:t>
            </w:r>
          </w:p>
        </w:tc>
        <w:tc>
          <w:tcPr>
            <w:tcW w:w="964" w:type="dxa"/>
            <w:vMerge w:val="restart"/>
          </w:tcPr>
          <w:p>
            <w:pPr>
              <w:pStyle w:val="0"/>
              <w:jc w:val="center"/>
            </w:pPr>
            <w:r>
              <w:rPr>
                <w:sz w:val="24"/>
              </w:rPr>
              <w:t xml:space="preserve">на ____ текущий финансовый год</w:t>
            </w:r>
          </w:p>
        </w:tc>
        <w:tc>
          <w:tcPr>
            <w:gridSpan w:val="2"/>
            <w:tcW w:w="1700" w:type="dxa"/>
          </w:tcPr>
          <w:p>
            <w:pPr>
              <w:pStyle w:val="0"/>
              <w:jc w:val="center"/>
            </w:pPr>
            <w:r>
              <w:rPr>
                <w:sz w:val="24"/>
              </w:rPr>
              <w:t xml:space="preserve">на плановый период ____ - ____ годов</w:t>
            </w:r>
          </w:p>
        </w:tc>
        <w:tc>
          <w:tcPr>
            <w:gridSpan w:val="2"/>
            <w:vMerge w:val="continue"/>
          </w:tcPr>
          <w:p/>
        </w:tc>
        <w:tc>
          <w:tcPr>
            <w:vMerge w:val="continue"/>
          </w:tcPr>
          <w:p/>
        </w:tc>
      </w:tr>
      <w:tr>
        <w:tc>
          <w:tcPr>
            <w:vMerge w:val="continue"/>
          </w:tcPr>
          <w:p/>
        </w:tc>
        <w:tc>
          <w:tcPr>
            <w:vMerge w:val="continue"/>
          </w:tcPr>
          <w:p/>
        </w:tc>
        <w:tc>
          <w:tcPr>
            <w:vMerge w:val="continue"/>
          </w:tcPr>
          <w:p/>
        </w:tc>
        <w:tc>
          <w:tcPr>
            <w:tcW w:w="850" w:type="dxa"/>
          </w:tcPr>
          <w:p>
            <w:pPr>
              <w:pStyle w:val="0"/>
              <w:jc w:val="center"/>
            </w:pPr>
            <w:r>
              <w:rPr>
                <w:sz w:val="24"/>
              </w:rPr>
              <w:t xml:space="preserve">первый год</w:t>
            </w:r>
          </w:p>
        </w:tc>
        <w:tc>
          <w:tcPr>
            <w:tcW w:w="907" w:type="dxa"/>
          </w:tcPr>
          <w:p>
            <w:pPr>
              <w:pStyle w:val="0"/>
              <w:jc w:val="center"/>
            </w:pPr>
            <w:r>
              <w:rPr>
                <w:sz w:val="24"/>
              </w:rPr>
              <w:t xml:space="preserve">второй год</w:t>
            </w:r>
          </w:p>
        </w:tc>
        <w:tc>
          <w:tcPr>
            <w:vMerge w:val="continue"/>
          </w:tcPr>
          <w:p/>
        </w:tc>
        <w:tc>
          <w:tcPr>
            <w:tcW w:w="850" w:type="dxa"/>
          </w:tcPr>
          <w:p>
            <w:pPr>
              <w:pStyle w:val="0"/>
              <w:jc w:val="center"/>
            </w:pPr>
            <w:r>
              <w:rPr>
                <w:sz w:val="24"/>
              </w:rPr>
              <w:t xml:space="preserve">первый год</w:t>
            </w:r>
          </w:p>
        </w:tc>
        <w:tc>
          <w:tcPr>
            <w:tcW w:w="850" w:type="dxa"/>
          </w:tcPr>
          <w:p>
            <w:pPr>
              <w:pStyle w:val="0"/>
              <w:jc w:val="center"/>
            </w:pPr>
            <w:r>
              <w:rPr>
                <w:sz w:val="24"/>
              </w:rPr>
              <w:t xml:space="preserve">второй год</w:t>
            </w:r>
          </w:p>
        </w:tc>
        <w:tc>
          <w:tcPr>
            <w:tcW w:w="454" w:type="dxa"/>
          </w:tcPr>
          <w:p>
            <w:pPr>
              <w:pStyle w:val="0"/>
              <w:jc w:val="center"/>
            </w:pPr>
            <w:r>
              <w:rPr>
                <w:sz w:val="24"/>
              </w:rPr>
              <w:t xml:space="preserve">всего</w:t>
            </w:r>
          </w:p>
        </w:tc>
        <w:tc>
          <w:tcPr>
            <w:tcW w:w="1445" w:type="dxa"/>
          </w:tcPr>
          <w:p>
            <w:pPr>
              <w:pStyle w:val="0"/>
              <w:jc w:val="center"/>
            </w:pPr>
            <w:r>
              <w:rPr>
                <w:sz w:val="24"/>
              </w:rPr>
              <w:t xml:space="preserve">из них с отложенной датой ввода в действие</w:t>
            </w:r>
          </w:p>
        </w:tc>
        <w:tc>
          <w:tcPr>
            <w:vMerge w:val="continue"/>
          </w:tcPr>
          <w:p/>
        </w:tc>
      </w:tr>
      <w:tr>
        <w:tc>
          <w:tcPr>
            <w:tcW w:w="1077" w:type="dxa"/>
          </w:tcPr>
          <w:p>
            <w:pPr>
              <w:pStyle w:val="0"/>
              <w:jc w:val="center"/>
            </w:pPr>
            <w:r>
              <w:rPr>
                <w:sz w:val="24"/>
              </w:rPr>
              <w:t xml:space="preserve">1</w:t>
            </w:r>
          </w:p>
        </w:tc>
        <w:tc>
          <w:tcPr>
            <w:tcW w:w="737" w:type="dxa"/>
          </w:tcPr>
          <w:p>
            <w:pPr>
              <w:pStyle w:val="0"/>
              <w:jc w:val="center"/>
            </w:pPr>
            <w:r>
              <w:rPr>
                <w:sz w:val="24"/>
              </w:rPr>
              <w:t xml:space="preserve">2</w:t>
            </w:r>
          </w:p>
        </w:tc>
        <w:tc>
          <w:tcPr>
            <w:tcW w:w="1020" w:type="dxa"/>
          </w:tcPr>
          <w:p>
            <w:pPr>
              <w:pStyle w:val="0"/>
              <w:jc w:val="center"/>
            </w:pPr>
            <w:r>
              <w:rPr>
                <w:sz w:val="24"/>
              </w:rPr>
              <w:t xml:space="preserve">3</w:t>
            </w:r>
          </w:p>
        </w:tc>
        <w:tc>
          <w:tcPr>
            <w:tcW w:w="850" w:type="dxa"/>
          </w:tcPr>
          <w:p>
            <w:pPr>
              <w:pStyle w:val="0"/>
              <w:jc w:val="center"/>
            </w:pPr>
            <w:r>
              <w:rPr>
                <w:sz w:val="24"/>
              </w:rPr>
              <w:t xml:space="preserve">4</w:t>
            </w:r>
          </w:p>
        </w:tc>
        <w:tc>
          <w:tcPr>
            <w:tcW w:w="907" w:type="dxa"/>
          </w:tcPr>
          <w:p>
            <w:pPr>
              <w:pStyle w:val="0"/>
              <w:jc w:val="center"/>
            </w:pPr>
            <w:r>
              <w:rPr>
                <w:sz w:val="24"/>
              </w:rPr>
              <w:t xml:space="preserve">5</w:t>
            </w:r>
          </w:p>
        </w:tc>
        <w:tc>
          <w:tcPr>
            <w:tcW w:w="964" w:type="dxa"/>
          </w:tcPr>
          <w:p>
            <w:pPr>
              <w:pStyle w:val="0"/>
              <w:jc w:val="center"/>
            </w:pPr>
            <w:r>
              <w:rPr>
                <w:sz w:val="24"/>
              </w:rPr>
              <w:t xml:space="preserve">6</w:t>
            </w:r>
          </w:p>
        </w:tc>
        <w:tc>
          <w:tcPr>
            <w:tcW w:w="850" w:type="dxa"/>
          </w:tcPr>
          <w:p>
            <w:pPr>
              <w:pStyle w:val="0"/>
              <w:jc w:val="center"/>
            </w:pPr>
            <w:r>
              <w:rPr>
                <w:sz w:val="24"/>
              </w:rPr>
              <w:t xml:space="preserve">7</w:t>
            </w:r>
          </w:p>
        </w:tc>
        <w:tc>
          <w:tcPr>
            <w:tcW w:w="850" w:type="dxa"/>
          </w:tcPr>
          <w:p>
            <w:pPr>
              <w:pStyle w:val="0"/>
              <w:jc w:val="center"/>
            </w:pPr>
            <w:r>
              <w:rPr>
                <w:sz w:val="24"/>
              </w:rPr>
              <w:t xml:space="preserve">8</w:t>
            </w:r>
          </w:p>
        </w:tc>
        <w:tc>
          <w:tcPr>
            <w:tcW w:w="454" w:type="dxa"/>
          </w:tcPr>
          <w:p>
            <w:pPr>
              <w:pStyle w:val="0"/>
              <w:jc w:val="center"/>
            </w:pPr>
            <w:r>
              <w:rPr>
                <w:sz w:val="24"/>
              </w:rPr>
              <w:t xml:space="preserve">9</w:t>
            </w:r>
          </w:p>
        </w:tc>
        <w:tc>
          <w:tcPr>
            <w:tcW w:w="1445" w:type="dxa"/>
          </w:tcPr>
          <w:p>
            <w:pPr>
              <w:pStyle w:val="0"/>
              <w:jc w:val="center"/>
            </w:pPr>
            <w:r>
              <w:rPr>
                <w:sz w:val="24"/>
              </w:rPr>
              <w:t xml:space="preserve">10</w:t>
            </w:r>
          </w:p>
        </w:tc>
        <w:tc>
          <w:tcPr>
            <w:tcW w:w="1020" w:type="dxa"/>
          </w:tcPr>
          <w:p>
            <w:pPr>
              <w:pStyle w:val="0"/>
              <w:jc w:val="center"/>
            </w:pPr>
            <w:r>
              <w:rPr>
                <w:sz w:val="24"/>
              </w:rPr>
              <w:t xml:space="preserve">11</w:t>
            </w:r>
          </w:p>
        </w:tc>
      </w:tr>
      <w:tr>
        <w:tc>
          <w:tcPr>
            <w:tcW w:w="1077" w:type="dxa"/>
          </w:tcPr>
          <w:p>
            <w:pPr>
              <w:pStyle w:val="0"/>
            </w:pPr>
            <w:r>
              <w:rPr>
                <w:sz w:val="24"/>
              </w:rPr>
            </w:r>
          </w:p>
        </w:tc>
        <w:tc>
          <w:tcPr>
            <w:tcW w:w="737" w:type="dxa"/>
          </w:tcPr>
          <w:p>
            <w:pPr>
              <w:pStyle w:val="0"/>
            </w:pPr>
            <w:r>
              <w:rPr>
                <w:sz w:val="24"/>
              </w:rPr>
            </w:r>
          </w:p>
        </w:tc>
        <w:tc>
          <w:tcPr>
            <w:tcW w:w="1020" w:type="dxa"/>
          </w:tcPr>
          <w:p>
            <w:pPr>
              <w:pStyle w:val="0"/>
            </w:pPr>
            <w:r>
              <w:rPr>
                <w:sz w:val="24"/>
              </w:rPr>
            </w:r>
          </w:p>
        </w:tc>
        <w:tc>
          <w:tcPr>
            <w:tcW w:w="850" w:type="dxa"/>
          </w:tcPr>
          <w:p>
            <w:pPr>
              <w:pStyle w:val="0"/>
            </w:pPr>
            <w:r>
              <w:rPr>
                <w:sz w:val="24"/>
              </w:rPr>
            </w:r>
          </w:p>
        </w:tc>
        <w:tc>
          <w:tcPr>
            <w:tcW w:w="907" w:type="dxa"/>
          </w:tcPr>
          <w:p>
            <w:pPr>
              <w:pStyle w:val="0"/>
            </w:pPr>
            <w:r>
              <w:rPr>
                <w:sz w:val="24"/>
              </w:rPr>
            </w:r>
          </w:p>
        </w:tc>
        <w:tc>
          <w:tcPr>
            <w:tcW w:w="964" w:type="dxa"/>
          </w:tcPr>
          <w:p>
            <w:pPr>
              <w:pStyle w:val="0"/>
            </w:pPr>
            <w:r>
              <w:rPr>
                <w:sz w:val="24"/>
              </w:rPr>
            </w:r>
          </w:p>
        </w:tc>
        <w:tc>
          <w:tcPr>
            <w:tcW w:w="850" w:type="dxa"/>
          </w:tcPr>
          <w:p>
            <w:pPr>
              <w:pStyle w:val="0"/>
            </w:pPr>
            <w:r>
              <w:rPr>
                <w:sz w:val="24"/>
              </w:rPr>
            </w:r>
          </w:p>
        </w:tc>
        <w:tc>
          <w:tcPr>
            <w:tcW w:w="850" w:type="dxa"/>
          </w:tcPr>
          <w:p>
            <w:pPr>
              <w:pStyle w:val="0"/>
            </w:pPr>
            <w:r>
              <w:rPr>
                <w:sz w:val="24"/>
              </w:rPr>
            </w:r>
          </w:p>
        </w:tc>
        <w:tc>
          <w:tcPr>
            <w:tcW w:w="454" w:type="dxa"/>
          </w:tcPr>
          <w:p>
            <w:pPr>
              <w:pStyle w:val="0"/>
            </w:pPr>
            <w:r>
              <w:rPr>
                <w:sz w:val="24"/>
              </w:rPr>
            </w:r>
          </w:p>
        </w:tc>
        <w:tc>
          <w:tcPr>
            <w:tcW w:w="1445" w:type="dxa"/>
          </w:tcPr>
          <w:p>
            <w:pPr>
              <w:pStyle w:val="0"/>
            </w:pPr>
            <w:r>
              <w:rPr>
                <w:sz w:val="24"/>
              </w:rPr>
            </w:r>
          </w:p>
        </w:tc>
        <w:tc>
          <w:tcPr>
            <w:tcW w:w="1020" w:type="dxa"/>
          </w:tcPr>
          <w:p>
            <w:pPr>
              <w:pStyle w:val="0"/>
            </w:pPr>
            <w:r>
              <w:rPr>
                <w:sz w:val="24"/>
              </w:rPr>
            </w:r>
          </w:p>
        </w:tc>
      </w:tr>
      <w:tr>
        <w:tc>
          <w:tcPr>
            <w:tcW w:w="1077" w:type="dxa"/>
          </w:tcPr>
          <w:p>
            <w:pPr>
              <w:pStyle w:val="0"/>
            </w:pPr>
            <w:r>
              <w:rPr>
                <w:sz w:val="24"/>
              </w:rPr>
            </w:r>
          </w:p>
        </w:tc>
        <w:tc>
          <w:tcPr>
            <w:tcW w:w="737" w:type="dxa"/>
          </w:tcPr>
          <w:p>
            <w:pPr>
              <w:pStyle w:val="0"/>
            </w:pPr>
            <w:r>
              <w:rPr>
                <w:sz w:val="24"/>
              </w:rPr>
            </w:r>
          </w:p>
        </w:tc>
        <w:tc>
          <w:tcPr>
            <w:tcW w:w="1020" w:type="dxa"/>
          </w:tcPr>
          <w:p>
            <w:pPr>
              <w:pStyle w:val="0"/>
            </w:pPr>
            <w:r>
              <w:rPr>
                <w:sz w:val="24"/>
              </w:rPr>
            </w:r>
          </w:p>
        </w:tc>
        <w:tc>
          <w:tcPr>
            <w:tcW w:w="850" w:type="dxa"/>
          </w:tcPr>
          <w:p>
            <w:pPr>
              <w:pStyle w:val="0"/>
            </w:pPr>
            <w:r>
              <w:rPr>
                <w:sz w:val="24"/>
              </w:rPr>
            </w:r>
          </w:p>
        </w:tc>
        <w:tc>
          <w:tcPr>
            <w:tcW w:w="907" w:type="dxa"/>
          </w:tcPr>
          <w:p>
            <w:pPr>
              <w:pStyle w:val="0"/>
            </w:pPr>
            <w:r>
              <w:rPr>
                <w:sz w:val="24"/>
              </w:rPr>
            </w:r>
          </w:p>
        </w:tc>
        <w:tc>
          <w:tcPr>
            <w:tcW w:w="964" w:type="dxa"/>
          </w:tcPr>
          <w:p>
            <w:pPr>
              <w:pStyle w:val="0"/>
            </w:pPr>
            <w:r>
              <w:rPr>
                <w:sz w:val="24"/>
              </w:rPr>
            </w:r>
          </w:p>
        </w:tc>
        <w:tc>
          <w:tcPr>
            <w:tcW w:w="850" w:type="dxa"/>
          </w:tcPr>
          <w:p>
            <w:pPr>
              <w:pStyle w:val="0"/>
            </w:pPr>
            <w:r>
              <w:rPr>
                <w:sz w:val="24"/>
              </w:rPr>
            </w:r>
          </w:p>
        </w:tc>
        <w:tc>
          <w:tcPr>
            <w:tcW w:w="850" w:type="dxa"/>
          </w:tcPr>
          <w:p>
            <w:pPr>
              <w:pStyle w:val="0"/>
            </w:pPr>
            <w:r>
              <w:rPr>
                <w:sz w:val="24"/>
              </w:rPr>
            </w:r>
          </w:p>
        </w:tc>
        <w:tc>
          <w:tcPr>
            <w:tcW w:w="454" w:type="dxa"/>
          </w:tcPr>
          <w:p>
            <w:pPr>
              <w:pStyle w:val="0"/>
            </w:pPr>
            <w:r>
              <w:rPr>
                <w:sz w:val="24"/>
              </w:rPr>
            </w:r>
          </w:p>
        </w:tc>
        <w:tc>
          <w:tcPr>
            <w:tcW w:w="1445" w:type="dxa"/>
          </w:tcPr>
          <w:p>
            <w:pPr>
              <w:pStyle w:val="0"/>
            </w:pPr>
            <w:r>
              <w:rPr>
                <w:sz w:val="24"/>
              </w:rPr>
            </w:r>
          </w:p>
        </w:tc>
        <w:tc>
          <w:tcPr>
            <w:tcW w:w="1020" w:type="dxa"/>
          </w:tcPr>
          <w:p>
            <w:pPr>
              <w:pStyle w:val="0"/>
            </w:pPr>
            <w:r>
              <w:rPr>
                <w:sz w:val="24"/>
              </w:rPr>
            </w:r>
          </w:p>
        </w:tc>
      </w:tr>
      <w:tr>
        <w:tblPrEx>
          <w:tblBorders>
            <w:left w:val="nil"/>
            <w:right w:val="nil"/>
          </w:tblBorders>
        </w:tblPrEx>
        <w:tc>
          <w:tcPr>
            <w:tcW w:w="1077" w:type="dxa"/>
            <w:tcBorders>
              <w:left w:val="nil"/>
              <w:bottom w:val="nil"/>
              <w:right w:val="nil"/>
            </w:tcBorders>
          </w:tcPr>
          <w:p>
            <w:pPr>
              <w:pStyle w:val="0"/>
            </w:pPr>
            <w:r>
              <w:rPr>
                <w:sz w:val="24"/>
              </w:rPr>
            </w:r>
          </w:p>
        </w:tc>
        <w:tc>
          <w:tcPr>
            <w:tcW w:w="737" w:type="dxa"/>
            <w:tcBorders>
              <w:left w:val="nil"/>
              <w:bottom w:val="nil"/>
            </w:tcBorders>
          </w:tcPr>
          <w:p>
            <w:pPr>
              <w:pStyle w:val="0"/>
              <w:jc w:val="right"/>
            </w:pPr>
            <w:r>
              <w:rPr>
                <w:sz w:val="24"/>
              </w:rPr>
              <w:t xml:space="preserve">Итого</w:t>
            </w:r>
          </w:p>
        </w:tc>
        <w:tc>
          <w:tcPr>
            <w:tcW w:w="1020" w:type="dxa"/>
          </w:tcPr>
          <w:p>
            <w:pPr>
              <w:pStyle w:val="0"/>
            </w:pPr>
            <w:r>
              <w:rPr>
                <w:sz w:val="24"/>
              </w:rPr>
            </w:r>
          </w:p>
        </w:tc>
        <w:tc>
          <w:tcPr>
            <w:tcW w:w="850" w:type="dxa"/>
          </w:tcPr>
          <w:p>
            <w:pPr>
              <w:pStyle w:val="0"/>
            </w:pPr>
            <w:r>
              <w:rPr>
                <w:sz w:val="24"/>
              </w:rPr>
            </w:r>
          </w:p>
        </w:tc>
        <w:tc>
          <w:tcPr>
            <w:tcW w:w="907" w:type="dxa"/>
          </w:tcPr>
          <w:p>
            <w:pPr>
              <w:pStyle w:val="0"/>
            </w:pPr>
            <w:r>
              <w:rPr>
                <w:sz w:val="24"/>
              </w:rPr>
            </w:r>
          </w:p>
        </w:tc>
        <w:tc>
          <w:tcPr>
            <w:tcW w:w="964" w:type="dxa"/>
          </w:tcPr>
          <w:p>
            <w:pPr>
              <w:pStyle w:val="0"/>
            </w:pPr>
            <w:r>
              <w:rPr>
                <w:sz w:val="24"/>
              </w:rPr>
            </w:r>
          </w:p>
        </w:tc>
        <w:tc>
          <w:tcPr>
            <w:tcW w:w="850" w:type="dxa"/>
          </w:tcPr>
          <w:p>
            <w:pPr>
              <w:pStyle w:val="0"/>
            </w:pPr>
            <w:r>
              <w:rPr>
                <w:sz w:val="24"/>
              </w:rPr>
            </w:r>
          </w:p>
        </w:tc>
        <w:tc>
          <w:tcPr>
            <w:tcW w:w="850" w:type="dxa"/>
          </w:tcPr>
          <w:p>
            <w:pPr>
              <w:pStyle w:val="0"/>
            </w:pPr>
            <w:r>
              <w:rPr>
                <w:sz w:val="24"/>
              </w:rPr>
            </w:r>
          </w:p>
        </w:tc>
        <w:tc>
          <w:tcPr>
            <w:tcW w:w="454" w:type="dxa"/>
          </w:tcPr>
          <w:p>
            <w:pPr>
              <w:pStyle w:val="0"/>
            </w:pPr>
            <w:r>
              <w:rPr>
                <w:sz w:val="24"/>
              </w:rPr>
            </w:r>
          </w:p>
        </w:tc>
        <w:tc>
          <w:tcPr>
            <w:tcW w:w="1445" w:type="dxa"/>
          </w:tcPr>
          <w:p>
            <w:pPr>
              <w:pStyle w:val="0"/>
            </w:pPr>
            <w:r>
              <w:rPr>
                <w:sz w:val="24"/>
              </w:rPr>
            </w:r>
          </w:p>
        </w:tc>
        <w:tc>
          <w:tcPr>
            <w:tcW w:w="1020" w:type="dxa"/>
            <w:tcBorders>
              <w:bottom w:val="nil"/>
              <w:right w:val="nil"/>
            </w:tcBorders>
          </w:tcPr>
          <w:p>
            <w:pPr>
              <w:pStyle w:val="0"/>
            </w:pPr>
            <w:r>
              <w:rPr>
                <w:sz w:val="24"/>
              </w:rPr>
            </w:r>
          </w:p>
        </w:tc>
      </w:tr>
    </w:tbl>
    <w:p>
      <w:pPr>
        <w:pStyle w:val="0"/>
        <w:jc w:val="both"/>
      </w:pPr>
      <w:r>
        <w:rPr>
          <w:sz w:val="24"/>
        </w:rPr>
      </w:r>
    </w:p>
    <w:p>
      <w:pPr>
        <w:pStyle w:val="1"/>
        <w:jc w:val="both"/>
      </w:pPr>
      <w:r>
        <w:rPr>
          <w:sz w:val="20"/>
        </w:rPr>
        <w:t xml:space="preserve">               1.5. Неиспользованные детализированные лимиты</w:t>
      </w:r>
    </w:p>
    <w:p>
      <w:pPr>
        <w:pStyle w:val="1"/>
        <w:jc w:val="both"/>
      </w:pPr>
      <w:r>
        <w:rPr>
          <w:sz w:val="20"/>
        </w:rPr>
        <w:t xml:space="preserve">                          бюджетных обязательств</w:t>
      </w:r>
    </w:p>
    <w:p>
      <w:pPr>
        <w:pStyle w:val="0"/>
        <w:jc w:val="both"/>
      </w:pPr>
      <w:r>
        <w:rPr>
          <w:sz w:val="24"/>
        </w:rPr>
      </w:r>
    </w:p>
    <w:tbl>
      <w:tblPr>
        <w:tblInd w:w="0" w:type="dxa"/>
        <w:tblLayout w:type="fixed"/>
        <w:tblBorders>
          <w:top w:val="single" w:sz="4"/>
          <w:left w:val="single" w:sz="4"/>
          <w:insideV w:val="single" w:sz="4"/>
          <w:insideH w:val="single" w:sz="4"/>
        </w:tblBorders>
        <w:tblCellMar>
          <w:top w:w="102" w:type="dxa"/>
          <w:left w:w="62" w:type="dxa"/>
          <w:bottom w:w="102" w:type="dxa"/>
          <w:right w:w="62" w:type="dxa"/>
        </w:tblCellMar>
      </w:tblPr>
      <w:tblGrid>
        <w:gridCol w:w="2041"/>
        <w:gridCol w:w="850"/>
        <w:gridCol w:w="1474"/>
        <w:gridCol w:w="964"/>
        <w:gridCol w:w="1020"/>
        <w:gridCol w:w="2721"/>
      </w:tblGrid>
      <w:tr>
        <w:tc>
          <w:tcPr>
            <w:tcW w:w="2041" w:type="dxa"/>
            <w:vMerge w:val="restart"/>
          </w:tcPr>
          <w:p>
            <w:pPr>
              <w:pStyle w:val="0"/>
              <w:jc w:val="center"/>
            </w:pPr>
            <w:r>
              <w:rPr>
                <w:sz w:val="24"/>
              </w:rPr>
              <w:t xml:space="preserve">Код объекта капитальных вложений (мероприятия по информатизации)</w:t>
            </w:r>
          </w:p>
        </w:tc>
        <w:tc>
          <w:tcPr>
            <w:tcW w:w="850" w:type="dxa"/>
            <w:vMerge w:val="restart"/>
          </w:tcPr>
          <w:p>
            <w:pPr>
              <w:pStyle w:val="0"/>
              <w:jc w:val="center"/>
            </w:pPr>
            <w:r>
              <w:rPr>
                <w:sz w:val="24"/>
              </w:rPr>
              <w:t xml:space="preserve">Код по БК</w:t>
            </w:r>
          </w:p>
        </w:tc>
        <w:tc>
          <w:tcPr>
            <w:tcW w:w="1474" w:type="dxa"/>
            <w:vMerge w:val="restart"/>
          </w:tcPr>
          <w:p>
            <w:pPr>
              <w:pStyle w:val="0"/>
              <w:jc w:val="center"/>
            </w:pPr>
            <w:r>
              <w:rPr>
                <w:sz w:val="24"/>
              </w:rPr>
              <w:t xml:space="preserve">Сумма на ____ текущий финансовый год</w:t>
            </w:r>
          </w:p>
        </w:tc>
        <w:tc>
          <w:tcPr>
            <w:gridSpan w:val="2"/>
            <w:tcW w:w="1984" w:type="dxa"/>
          </w:tcPr>
          <w:p>
            <w:pPr>
              <w:pStyle w:val="0"/>
              <w:jc w:val="center"/>
            </w:pPr>
            <w:r>
              <w:rPr>
                <w:sz w:val="24"/>
              </w:rPr>
              <w:t xml:space="preserve">Сумма на плановый период ____ - ____ годов</w:t>
            </w:r>
          </w:p>
        </w:tc>
        <w:tc>
          <w:tcPr>
            <w:tcW w:w="2721" w:type="dxa"/>
            <w:tcBorders>
              <w:right w:val="nil"/>
            </w:tcBorders>
            <w:vMerge w:val="restart"/>
          </w:tcPr>
          <w:p>
            <w:pPr>
              <w:pStyle w:val="0"/>
              <w:jc w:val="center"/>
            </w:pPr>
            <w:r>
              <w:rPr>
                <w:sz w:val="24"/>
              </w:rPr>
              <w:t xml:space="preserve">Примечание</w:t>
            </w:r>
          </w:p>
        </w:tc>
      </w:tr>
      <w:tr>
        <w:tc>
          <w:tcPr>
            <w:vMerge w:val="continue"/>
          </w:tcPr>
          <w:p/>
        </w:tc>
        <w:tc>
          <w:tcPr>
            <w:vMerge w:val="continue"/>
          </w:tcPr>
          <w:p/>
        </w:tc>
        <w:tc>
          <w:tcPr>
            <w:vMerge w:val="continue"/>
          </w:tcPr>
          <w:p/>
        </w:tc>
        <w:tc>
          <w:tcPr>
            <w:tcW w:w="964" w:type="dxa"/>
          </w:tcPr>
          <w:p>
            <w:pPr>
              <w:pStyle w:val="0"/>
              <w:jc w:val="center"/>
            </w:pPr>
            <w:r>
              <w:rPr>
                <w:sz w:val="24"/>
              </w:rPr>
              <w:t xml:space="preserve">первый год</w:t>
            </w:r>
          </w:p>
        </w:tc>
        <w:tc>
          <w:tcPr>
            <w:tcW w:w="1020" w:type="dxa"/>
          </w:tcPr>
          <w:p>
            <w:pPr>
              <w:pStyle w:val="0"/>
              <w:jc w:val="center"/>
            </w:pPr>
            <w:r>
              <w:rPr>
                <w:sz w:val="24"/>
              </w:rPr>
              <w:t xml:space="preserve">второй год</w:t>
            </w:r>
          </w:p>
        </w:tc>
        <w:tc>
          <w:tcPr>
            <w:tcBorders>
              <w:right w:val="nil"/>
            </w:tcBorders>
            <w:vMerge w:val="continue"/>
          </w:tcPr>
          <w:p/>
        </w:tc>
      </w:tr>
      <w:tr>
        <w:tc>
          <w:tcPr>
            <w:tcW w:w="2041" w:type="dxa"/>
          </w:tcPr>
          <w:p>
            <w:pPr>
              <w:pStyle w:val="0"/>
              <w:jc w:val="center"/>
            </w:pPr>
            <w:r>
              <w:rPr>
                <w:sz w:val="24"/>
              </w:rPr>
              <w:t xml:space="preserve">1</w:t>
            </w:r>
          </w:p>
        </w:tc>
        <w:tc>
          <w:tcPr>
            <w:tcW w:w="850" w:type="dxa"/>
          </w:tcPr>
          <w:p>
            <w:pPr>
              <w:pStyle w:val="0"/>
              <w:jc w:val="center"/>
            </w:pPr>
            <w:r>
              <w:rPr>
                <w:sz w:val="24"/>
              </w:rPr>
              <w:t xml:space="preserve">2</w:t>
            </w:r>
          </w:p>
        </w:tc>
        <w:tc>
          <w:tcPr>
            <w:tcW w:w="1474" w:type="dxa"/>
          </w:tcPr>
          <w:p>
            <w:pPr>
              <w:pStyle w:val="0"/>
              <w:jc w:val="center"/>
            </w:pPr>
            <w:r>
              <w:rPr>
                <w:sz w:val="24"/>
              </w:rPr>
              <w:t xml:space="preserve">3</w:t>
            </w:r>
          </w:p>
        </w:tc>
        <w:tc>
          <w:tcPr>
            <w:tcW w:w="964" w:type="dxa"/>
          </w:tcPr>
          <w:p>
            <w:pPr>
              <w:pStyle w:val="0"/>
              <w:jc w:val="center"/>
            </w:pPr>
            <w:r>
              <w:rPr>
                <w:sz w:val="24"/>
              </w:rPr>
              <w:t xml:space="preserve">4</w:t>
            </w:r>
          </w:p>
        </w:tc>
        <w:tc>
          <w:tcPr>
            <w:tcW w:w="1020" w:type="dxa"/>
          </w:tcPr>
          <w:p>
            <w:pPr>
              <w:pStyle w:val="0"/>
              <w:jc w:val="center"/>
            </w:pPr>
            <w:r>
              <w:rPr>
                <w:sz w:val="24"/>
              </w:rPr>
              <w:t xml:space="preserve">5</w:t>
            </w:r>
          </w:p>
        </w:tc>
        <w:tc>
          <w:tcPr>
            <w:tcW w:w="2721" w:type="dxa"/>
            <w:tcBorders>
              <w:right w:val="nil"/>
            </w:tcBorders>
          </w:tcPr>
          <w:p>
            <w:pPr>
              <w:pStyle w:val="0"/>
              <w:jc w:val="center"/>
            </w:pPr>
            <w:r>
              <w:rPr>
                <w:sz w:val="24"/>
              </w:rPr>
              <w:t xml:space="preserve">6</w:t>
            </w:r>
          </w:p>
        </w:tc>
      </w:tr>
      <w:tr>
        <w:tc>
          <w:tcPr>
            <w:tcW w:w="2041" w:type="dxa"/>
          </w:tcPr>
          <w:p>
            <w:pPr>
              <w:pStyle w:val="0"/>
            </w:pPr>
            <w:r>
              <w:rPr>
                <w:sz w:val="24"/>
              </w:rPr>
            </w:r>
          </w:p>
        </w:tc>
        <w:tc>
          <w:tcPr>
            <w:tcW w:w="850" w:type="dxa"/>
          </w:tcPr>
          <w:p>
            <w:pPr>
              <w:pStyle w:val="0"/>
            </w:pPr>
            <w:r>
              <w:rPr>
                <w:sz w:val="24"/>
              </w:rPr>
            </w:r>
          </w:p>
        </w:tc>
        <w:tc>
          <w:tcPr>
            <w:tcW w:w="1474"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2721" w:type="dxa"/>
            <w:tcBorders>
              <w:right w:val="nil"/>
            </w:tcBorders>
          </w:tcPr>
          <w:p>
            <w:pPr>
              <w:pStyle w:val="0"/>
            </w:pPr>
            <w:r>
              <w:rPr>
                <w:sz w:val="24"/>
              </w:rPr>
            </w:r>
          </w:p>
        </w:tc>
      </w:tr>
      <w:tr>
        <w:tc>
          <w:tcPr>
            <w:tcW w:w="2041" w:type="dxa"/>
          </w:tcPr>
          <w:p>
            <w:pPr>
              <w:pStyle w:val="0"/>
            </w:pPr>
            <w:r>
              <w:rPr>
                <w:sz w:val="24"/>
              </w:rPr>
            </w:r>
          </w:p>
        </w:tc>
        <w:tc>
          <w:tcPr>
            <w:tcW w:w="850" w:type="dxa"/>
          </w:tcPr>
          <w:p>
            <w:pPr>
              <w:pStyle w:val="0"/>
            </w:pPr>
            <w:r>
              <w:rPr>
                <w:sz w:val="24"/>
              </w:rPr>
            </w:r>
          </w:p>
        </w:tc>
        <w:tc>
          <w:tcPr>
            <w:tcW w:w="1474"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2721" w:type="dxa"/>
            <w:tcBorders>
              <w:right w:val="nil"/>
            </w:tcBorders>
          </w:tcPr>
          <w:p>
            <w:pPr>
              <w:pStyle w:val="0"/>
            </w:pPr>
            <w:r>
              <w:rPr>
                <w:sz w:val="24"/>
              </w:rPr>
            </w:r>
          </w:p>
        </w:tc>
      </w:tr>
      <w:tr>
        <w:tblPrEx>
          <w:tblBorders>
            <w:left w:val="nil"/>
          </w:tblBorders>
        </w:tblPrEx>
        <w:tc>
          <w:tcPr>
            <w:tcW w:w="2041" w:type="dxa"/>
            <w:tcBorders>
              <w:left w:val="nil"/>
              <w:bottom w:val="nil"/>
              <w:right w:val="nil"/>
            </w:tcBorders>
          </w:tcPr>
          <w:p>
            <w:pPr>
              <w:pStyle w:val="0"/>
            </w:pPr>
            <w:r>
              <w:rPr>
                <w:sz w:val="24"/>
              </w:rPr>
            </w:r>
          </w:p>
        </w:tc>
        <w:tc>
          <w:tcPr>
            <w:tcW w:w="850" w:type="dxa"/>
            <w:tcBorders>
              <w:left w:val="nil"/>
              <w:bottom w:val="nil"/>
            </w:tcBorders>
          </w:tcPr>
          <w:p>
            <w:pPr>
              <w:pStyle w:val="0"/>
              <w:jc w:val="right"/>
            </w:pPr>
            <w:r>
              <w:rPr>
                <w:sz w:val="24"/>
              </w:rPr>
              <w:t xml:space="preserve">Итого</w:t>
            </w:r>
          </w:p>
        </w:tc>
        <w:tc>
          <w:tcPr>
            <w:tcW w:w="1474"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2721" w:type="dxa"/>
            <w:tcBorders>
              <w:bottom w:val="nil"/>
              <w:right w:val="nil"/>
            </w:tcBorders>
          </w:tcPr>
          <w:p>
            <w:pPr>
              <w:pStyle w:val="0"/>
            </w:pPr>
            <w:r>
              <w:rPr>
                <w:sz w:val="24"/>
              </w:rPr>
            </w:r>
          </w:p>
        </w:tc>
      </w:tr>
    </w:tbl>
    <w:p>
      <w:pPr>
        <w:pStyle w:val="0"/>
        <w:jc w:val="both"/>
      </w:pPr>
      <w:r>
        <w:rPr>
          <w:sz w:val="24"/>
        </w:rPr>
      </w:r>
    </w:p>
    <w:p>
      <w:pPr>
        <w:pStyle w:val="1"/>
        <w:jc w:val="both"/>
      </w:pPr>
      <w:r>
        <w:rPr>
          <w:sz w:val="20"/>
        </w:rPr>
        <w:t xml:space="preserve">                    2. Операции с бюджетными средствами</w:t>
      </w:r>
    </w:p>
    <w:p>
      <w:pPr>
        <w:pStyle w:val="1"/>
        <w:jc w:val="both"/>
      </w:pPr>
      <w:r>
        <w:rPr>
          <w:sz w:val="20"/>
        </w:rPr>
      </w:r>
    </w:p>
    <w:p>
      <w:pPr>
        <w:pStyle w:val="1"/>
        <w:jc w:val="both"/>
      </w:pPr>
      <w:r>
        <w:rPr>
          <w:sz w:val="20"/>
        </w:rPr>
        <w:t xml:space="preserve">                   2.1. Операции с бюджетными средствами</w:t>
      </w:r>
    </w:p>
    <w:p>
      <w:pPr>
        <w:pStyle w:val="0"/>
        <w:jc w:val="both"/>
      </w:pPr>
      <w:r>
        <w:rPr>
          <w:sz w:val="24"/>
        </w:rPr>
      </w:r>
    </w:p>
    <w:p>
      <w:pPr>
        <w:sectPr>
          <w:pgSz w:w="11906" w:h="16838"/>
          <w:pgMar w:top="1440" w:right="566" w:bottom="1440" w:left="1133" w:header="0" w:footer="0" w:gutter="0"/>
          <w:titlePg/>
        </w:sectPr>
      </w:pPr>
    </w:p>
    <w:tbl>
      <w:tblPr>
        <w:tblInd w:w="0" w:type="dxa"/>
        <w:tblLayout w:type="fixed"/>
        <w:tblBorders>
          <w:top w:val="single" w:sz="4"/>
          <w:left w:val="single" w:sz="4"/>
          <w:bottom w:val="single" w:sz="4"/>
          <w:insideV w:val="single" w:sz="4"/>
          <w:insideH w:val="single" w:sz="4"/>
        </w:tblBorders>
        <w:tblCellMar>
          <w:top w:w="102" w:type="dxa"/>
          <w:left w:w="62" w:type="dxa"/>
          <w:bottom w:w="102" w:type="dxa"/>
          <w:right w:w="62" w:type="dxa"/>
        </w:tblCellMar>
      </w:tblPr>
      <w:tblGrid>
        <w:gridCol w:w="737"/>
        <w:gridCol w:w="1191"/>
        <w:gridCol w:w="946"/>
        <w:gridCol w:w="737"/>
        <w:gridCol w:w="680"/>
        <w:gridCol w:w="1191"/>
        <w:gridCol w:w="454"/>
        <w:gridCol w:w="1042"/>
        <w:gridCol w:w="454"/>
        <w:gridCol w:w="1046"/>
        <w:gridCol w:w="950"/>
        <w:gridCol w:w="794"/>
        <w:gridCol w:w="950"/>
        <w:gridCol w:w="835"/>
        <w:gridCol w:w="802"/>
        <w:gridCol w:w="1008"/>
      </w:tblGrid>
      <w:tr>
        <w:tc>
          <w:tcPr>
            <w:tcW w:w="737" w:type="dxa"/>
            <w:vMerge w:val="restart"/>
          </w:tcPr>
          <w:p>
            <w:pPr>
              <w:pStyle w:val="0"/>
              <w:jc w:val="center"/>
            </w:pPr>
            <w:r>
              <w:rPr>
                <w:sz w:val="24"/>
              </w:rPr>
              <w:t xml:space="preserve">Код по БК</w:t>
            </w:r>
          </w:p>
        </w:tc>
        <w:tc>
          <w:tcPr>
            <w:tcW w:w="1191" w:type="dxa"/>
            <w:vMerge w:val="restart"/>
          </w:tcPr>
          <w:p>
            <w:pPr>
              <w:pStyle w:val="0"/>
              <w:jc w:val="center"/>
            </w:pPr>
            <w:r>
              <w:rPr>
                <w:sz w:val="24"/>
              </w:rPr>
              <w:t xml:space="preserve">Код цели (аналитический код)</w:t>
            </w:r>
          </w:p>
        </w:tc>
        <w:tc>
          <w:tcPr>
            <w:gridSpan w:val="3"/>
            <w:tcW w:w="2363" w:type="dxa"/>
          </w:tcPr>
          <w:p>
            <w:pPr>
              <w:pStyle w:val="0"/>
              <w:jc w:val="center"/>
            </w:pPr>
            <w:r>
              <w:rPr>
                <w:sz w:val="24"/>
              </w:rPr>
              <w:t xml:space="preserve">Бюджетные обязательства</w:t>
            </w:r>
          </w:p>
        </w:tc>
        <w:tc>
          <w:tcPr>
            <w:tcW w:w="1191" w:type="dxa"/>
            <w:vMerge w:val="restart"/>
          </w:tcPr>
          <w:p>
            <w:pPr>
              <w:pStyle w:val="0"/>
              <w:jc w:val="center"/>
            </w:pPr>
            <w:r>
              <w:rPr>
                <w:sz w:val="24"/>
              </w:rPr>
              <w:t xml:space="preserve">Денежные обязательства на ____ текущий финансовый год</w:t>
            </w:r>
          </w:p>
        </w:tc>
        <w:tc>
          <w:tcPr>
            <w:gridSpan w:val="2"/>
            <w:tcW w:w="1496" w:type="dxa"/>
          </w:tcPr>
          <w:p>
            <w:pPr>
              <w:pStyle w:val="0"/>
              <w:jc w:val="center"/>
            </w:pPr>
            <w:r>
              <w:rPr>
                <w:sz w:val="24"/>
              </w:rPr>
              <w:t xml:space="preserve">Поступления</w:t>
            </w:r>
          </w:p>
        </w:tc>
        <w:tc>
          <w:tcPr>
            <w:gridSpan w:val="2"/>
            <w:tcW w:w="1500" w:type="dxa"/>
          </w:tcPr>
          <w:p>
            <w:pPr>
              <w:pStyle w:val="0"/>
              <w:jc w:val="center"/>
            </w:pPr>
            <w:r>
              <w:rPr>
                <w:sz w:val="24"/>
              </w:rPr>
              <w:t xml:space="preserve">Выплаты</w:t>
            </w:r>
          </w:p>
        </w:tc>
        <w:tc>
          <w:tcPr>
            <w:gridSpan w:val="3"/>
            <w:tcW w:w="2694" w:type="dxa"/>
          </w:tcPr>
          <w:p>
            <w:pPr>
              <w:pStyle w:val="0"/>
              <w:jc w:val="center"/>
            </w:pPr>
            <w:r>
              <w:rPr>
                <w:sz w:val="24"/>
              </w:rPr>
              <w:t xml:space="preserve">Итого перечислений</w:t>
            </w:r>
          </w:p>
        </w:tc>
        <w:tc>
          <w:tcPr>
            <w:tcW w:w="835" w:type="dxa"/>
            <w:vMerge w:val="restart"/>
          </w:tcPr>
          <w:p>
            <w:pPr>
              <w:pStyle w:val="0"/>
              <w:jc w:val="center"/>
            </w:pPr>
            <w:r>
              <w:rPr>
                <w:sz w:val="24"/>
              </w:rPr>
              <w:t xml:space="preserve">Неисполненные бюджетные обязательства</w:t>
            </w:r>
          </w:p>
        </w:tc>
        <w:tc>
          <w:tcPr>
            <w:tcW w:w="802" w:type="dxa"/>
            <w:vMerge w:val="restart"/>
          </w:tcPr>
          <w:p>
            <w:pPr>
              <w:pStyle w:val="0"/>
              <w:jc w:val="center"/>
            </w:pPr>
            <w:r>
              <w:rPr>
                <w:sz w:val="24"/>
              </w:rPr>
              <w:t xml:space="preserve">Неисполненные денежные обязательства</w:t>
            </w:r>
          </w:p>
        </w:tc>
        <w:tc>
          <w:tcPr>
            <w:tcW w:w="1008" w:type="dxa"/>
            <w:tcBorders>
              <w:right w:val="nil"/>
            </w:tcBorders>
            <w:vMerge w:val="restart"/>
          </w:tcPr>
          <w:p>
            <w:pPr>
              <w:pStyle w:val="0"/>
              <w:jc w:val="center"/>
            </w:pPr>
            <w:r>
              <w:rPr>
                <w:sz w:val="24"/>
              </w:rPr>
              <w:t xml:space="preserve">Примечание</w:t>
            </w:r>
          </w:p>
        </w:tc>
      </w:tr>
      <w:tr>
        <w:tc>
          <w:tcPr>
            <w:vMerge w:val="continue"/>
          </w:tcPr>
          <w:p/>
        </w:tc>
        <w:tc>
          <w:tcPr>
            <w:vMerge w:val="continue"/>
          </w:tcPr>
          <w:p/>
        </w:tc>
        <w:tc>
          <w:tcPr>
            <w:tcW w:w="946" w:type="dxa"/>
            <w:vMerge w:val="restart"/>
          </w:tcPr>
          <w:p>
            <w:pPr>
              <w:pStyle w:val="0"/>
              <w:jc w:val="center"/>
            </w:pPr>
            <w:r>
              <w:rPr>
                <w:sz w:val="24"/>
              </w:rPr>
              <w:t xml:space="preserve">на ____ текущий финансовый год</w:t>
            </w:r>
          </w:p>
        </w:tc>
        <w:tc>
          <w:tcPr>
            <w:gridSpan w:val="2"/>
            <w:tcW w:w="1417" w:type="dxa"/>
          </w:tcPr>
          <w:p>
            <w:pPr>
              <w:pStyle w:val="0"/>
              <w:jc w:val="center"/>
            </w:pPr>
            <w:r>
              <w:rPr>
                <w:sz w:val="24"/>
              </w:rPr>
              <w:t xml:space="preserve">на плановый период ____ - ____ годов</w:t>
            </w:r>
          </w:p>
        </w:tc>
        <w:tc>
          <w:tcPr>
            <w:vMerge w:val="continue"/>
          </w:tcPr>
          <w:p/>
        </w:tc>
        <w:tc>
          <w:tcPr>
            <w:tcW w:w="454" w:type="dxa"/>
            <w:vMerge w:val="restart"/>
          </w:tcPr>
          <w:p>
            <w:pPr>
              <w:pStyle w:val="0"/>
              <w:jc w:val="center"/>
            </w:pPr>
            <w:r>
              <w:rPr>
                <w:sz w:val="24"/>
              </w:rPr>
              <w:t xml:space="preserve">всего</w:t>
            </w:r>
          </w:p>
        </w:tc>
        <w:tc>
          <w:tcPr>
            <w:tcW w:w="1042" w:type="dxa"/>
            <w:vMerge w:val="restart"/>
          </w:tcPr>
          <w:p>
            <w:pPr>
              <w:pStyle w:val="0"/>
              <w:jc w:val="center"/>
            </w:pPr>
            <w:r>
              <w:rPr>
                <w:sz w:val="24"/>
              </w:rPr>
              <w:t xml:space="preserve">в том числе с банковского счета получателя бюджетных средств</w:t>
            </w:r>
          </w:p>
        </w:tc>
        <w:tc>
          <w:tcPr>
            <w:tcW w:w="454" w:type="dxa"/>
            <w:vMerge w:val="restart"/>
          </w:tcPr>
          <w:p>
            <w:pPr>
              <w:pStyle w:val="0"/>
              <w:jc w:val="center"/>
            </w:pPr>
            <w:r>
              <w:rPr>
                <w:sz w:val="24"/>
              </w:rPr>
              <w:t xml:space="preserve">всего</w:t>
            </w:r>
          </w:p>
        </w:tc>
        <w:tc>
          <w:tcPr>
            <w:tcW w:w="1046" w:type="dxa"/>
            <w:vMerge w:val="restart"/>
          </w:tcPr>
          <w:p>
            <w:pPr>
              <w:pStyle w:val="0"/>
              <w:jc w:val="center"/>
            </w:pPr>
            <w:r>
              <w:rPr>
                <w:sz w:val="24"/>
              </w:rPr>
              <w:t xml:space="preserve">в том числе на банковский счет получателя бюджетных средств</w:t>
            </w:r>
          </w:p>
        </w:tc>
        <w:tc>
          <w:tcPr>
            <w:tcW w:w="950" w:type="dxa"/>
            <w:vMerge w:val="restart"/>
          </w:tcPr>
          <w:p>
            <w:pPr>
              <w:pStyle w:val="0"/>
              <w:jc w:val="center"/>
            </w:pPr>
            <w:r>
              <w:rPr>
                <w:sz w:val="24"/>
              </w:rPr>
              <w:t xml:space="preserve">перечисления, за исключением перечислений на банковский счет</w:t>
            </w:r>
          </w:p>
        </w:tc>
        <w:tc>
          <w:tcPr>
            <w:tcW w:w="794" w:type="dxa"/>
            <w:vMerge w:val="restart"/>
          </w:tcPr>
          <w:p>
            <w:pPr>
              <w:pStyle w:val="0"/>
              <w:jc w:val="center"/>
            </w:pPr>
            <w:r>
              <w:rPr>
                <w:sz w:val="24"/>
              </w:rPr>
              <w:t xml:space="preserve">перечислено на банковский счет</w:t>
            </w:r>
          </w:p>
        </w:tc>
        <w:tc>
          <w:tcPr>
            <w:tcW w:w="950" w:type="dxa"/>
            <w:vMerge w:val="restart"/>
          </w:tcPr>
          <w:p>
            <w:pPr>
              <w:pStyle w:val="0"/>
              <w:jc w:val="center"/>
            </w:pPr>
            <w:r>
              <w:rPr>
                <w:sz w:val="24"/>
              </w:rPr>
              <w:t xml:space="preserve">перечисления с учетом перечислений на банковский счет</w:t>
            </w:r>
          </w:p>
        </w:tc>
        <w:tc>
          <w:tcPr>
            <w:vMerge w:val="continue"/>
          </w:tcPr>
          <w:p/>
        </w:tc>
        <w:tc>
          <w:tcPr>
            <w:vMerge w:val="continue"/>
          </w:tcPr>
          <w:p/>
        </w:tc>
        <w:tc>
          <w:tcPr>
            <w:tcBorders>
              <w:right w:val="nil"/>
            </w:tcBorders>
            <w:vMerge w:val="continue"/>
          </w:tcPr>
          <w:p/>
        </w:tc>
      </w:tr>
      <w:tr>
        <w:tc>
          <w:tcPr>
            <w:vMerge w:val="continue"/>
          </w:tcPr>
          <w:p/>
        </w:tc>
        <w:tc>
          <w:tcPr>
            <w:vMerge w:val="continue"/>
          </w:tcPr>
          <w:p/>
        </w:tc>
        <w:tc>
          <w:tcPr>
            <w:vMerge w:val="continue"/>
          </w:tcPr>
          <w:p/>
        </w:tc>
        <w:tc>
          <w:tcPr>
            <w:tcW w:w="737" w:type="dxa"/>
          </w:tcPr>
          <w:p>
            <w:pPr>
              <w:pStyle w:val="0"/>
              <w:jc w:val="center"/>
            </w:pPr>
            <w:r>
              <w:rPr>
                <w:sz w:val="24"/>
              </w:rPr>
              <w:t xml:space="preserve">первый год</w:t>
            </w:r>
          </w:p>
        </w:tc>
        <w:tc>
          <w:tcPr>
            <w:tcW w:w="680" w:type="dxa"/>
          </w:tcPr>
          <w:p>
            <w:pPr>
              <w:pStyle w:val="0"/>
              <w:jc w:val="center"/>
            </w:pPr>
            <w:r>
              <w:rPr>
                <w:sz w:val="24"/>
              </w:rPr>
              <w:t xml:space="preserve">второй год</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Borders>
              <w:right w:val="nil"/>
            </w:tcBorders>
            <w:vMerge w:val="continue"/>
          </w:tcPr>
          <w:p/>
        </w:tc>
      </w:tr>
      <w:tr>
        <w:tc>
          <w:tcPr>
            <w:tcW w:w="737" w:type="dxa"/>
          </w:tcPr>
          <w:p>
            <w:pPr>
              <w:pStyle w:val="0"/>
              <w:jc w:val="center"/>
            </w:pPr>
            <w:r>
              <w:rPr>
                <w:sz w:val="24"/>
              </w:rPr>
              <w:t xml:space="preserve">1</w:t>
            </w:r>
          </w:p>
        </w:tc>
        <w:tc>
          <w:tcPr>
            <w:tcW w:w="1191" w:type="dxa"/>
          </w:tcPr>
          <w:p>
            <w:pPr>
              <w:pStyle w:val="0"/>
              <w:jc w:val="center"/>
            </w:pPr>
            <w:r>
              <w:rPr>
                <w:sz w:val="24"/>
              </w:rPr>
              <w:t xml:space="preserve">2</w:t>
            </w:r>
          </w:p>
        </w:tc>
        <w:tc>
          <w:tcPr>
            <w:tcW w:w="946" w:type="dxa"/>
          </w:tcPr>
          <w:p>
            <w:pPr>
              <w:pStyle w:val="0"/>
              <w:jc w:val="center"/>
            </w:pPr>
            <w:r>
              <w:rPr>
                <w:sz w:val="24"/>
              </w:rPr>
              <w:t xml:space="preserve">3</w:t>
            </w:r>
          </w:p>
        </w:tc>
        <w:tc>
          <w:tcPr>
            <w:tcW w:w="737" w:type="dxa"/>
          </w:tcPr>
          <w:p>
            <w:pPr>
              <w:pStyle w:val="0"/>
              <w:jc w:val="center"/>
            </w:pPr>
            <w:r>
              <w:rPr>
                <w:sz w:val="24"/>
              </w:rPr>
              <w:t xml:space="preserve">4</w:t>
            </w:r>
          </w:p>
        </w:tc>
        <w:tc>
          <w:tcPr>
            <w:tcW w:w="680" w:type="dxa"/>
          </w:tcPr>
          <w:p>
            <w:pPr>
              <w:pStyle w:val="0"/>
              <w:jc w:val="center"/>
            </w:pPr>
            <w:r>
              <w:rPr>
                <w:sz w:val="24"/>
              </w:rPr>
              <w:t xml:space="preserve">5</w:t>
            </w:r>
          </w:p>
        </w:tc>
        <w:tc>
          <w:tcPr>
            <w:tcW w:w="1191" w:type="dxa"/>
          </w:tcPr>
          <w:p>
            <w:pPr>
              <w:pStyle w:val="0"/>
              <w:jc w:val="center"/>
            </w:pPr>
            <w:r>
              <w:rPr>
                <w:sz w:val="24"/>
              </w:rPr>
              <w:t xml:space="preserve">6</w:t>
            </w:r>
          </w:p>
        </w:tc>
        <w:tc>
          <w:tcPr>
            <w:tcW w:w="454" w:type="dxa"/>
          </w:tcPr>
          <w:p>
            <w:pPr>
              <w:pStyle w:val="0"/>
              <w:jc w:val="center"/>
            </w:pPr>
            <w:r>
              <w:rPr>
                <w:sz w:val="24"/>
              </w:rPr>
              <w:t xml:space="preserve">7</w:t>
            </w:r>
          </w:p>
        </w:tc>
        <w:tc>
          <w:tcPr>
            <w:tcW w:w="1042" w:type="dxa"/>
          </w:tcPr>
          <w:p>
            <w:pPr>
              <w:pStyle w:val="0"/>
              <w:jc w:val="center"/>
            </w:pPr>
            <w:r>
              <w:rPr>
                <w:sz w:val="24"/>
              </w:rPr>
              <w:t xml:space="preserve">8</w:t>
            </w:r>
          </w:p>
        </w:tc>
        <w:tc>
          <w:tcPr>
            <w:tcW w:w="454" w:type="dxa"/>
          </w:tcPr>
          <w:p>
            <w:pPr>
              <w:pStyle w:val="0"/>
              <w:jc w:val="center"/>
            </w:pPr>
            <w:r>
              <w:rPr>
                <w:sz w:val="24"/>
              </w:rPr>
              <w:t xml:space="preserve">9</w:t>
            </w:r>
          </w:p>
        </w:tc>
        <w:tc>
          <w:tcPr>
            <w:tcW w:w="1046" w:type="dxa"/>
          </w:tcPr>
          <w:p>
            <w:pPr>
              <w:pStyle w:val="0"/>
              <w:jc w:val="center"/>
            </w:pPr>
            <w:r>
              <w:rPr>
                <w:sz w:val="24"/>
              </w:rPr>
              <w:t xml:space="preserve">10</w:t>
            </w:r>
          </w:p>
        </w:tc>
        <w:tc>
          <w:tcPr>
            <w:tcW w:w="950" w:type="dxa"/>
          </w:tcPr>
          <w:p>
            <w:pPr>
              <w:pStyle w:val="0"/>
              <w:jc w:val="center"/>
            </w:pPr>
            <w:r>
              <w:rPr>
                <w:sz w:val="24"/>
              </w:rPr>
              <w:t xml:space="preserve">11</w:t>
            </w:r>
          </w:p>
        </w:tc>
        <w:tc>
          <w:tcPr>
            <w:tcW w:w="794" w:type="dxa"/>
          </w:tcPr>
          <w:p>
            <w:pPr>
              <w:pStyle w:val="0"/>
              <w:jc w:val="center"/>
            </w:pPr>
            <w:r>
              <w:rPr>
                <w:sz w:val="24"/>
              </w:rPr>
              <w:t xml:space="preserve">12</w:t>
            </w:r>
          </w:p>
        </w:tc>
        <w:tc>
          <w:tcPr>
            <w:tcW w:w="950" w:type="dxa"/>
          </w:tcPr>
          <w:p>
            <w:pPr>
              <w:pStyle w:val="0"/>
              <w:jc w:val="center"/>
            </w:pPr>
            <w:r>
              <w:rPr>
                <w:sz w:val="24"/>
              </w:rPr>
              <w:t xml:space="preserve">13</w:t>
            </w:r>
          </w:p>
        </w:tc>
        <w:tc>
          <w:tcPr>
            <w:tcW w:w="835" w:type="dxa"/>
          </w:tcPr>
          <w:p>
            <w:pPr>
              <w:pStyle w:val="0"/>
              <w:jc w:val="center"/>
            </w:pPr>
            <w:r>
              <w:rPr>
                <w:sz w:val="24"/>
              </w:rPr>
              <w:t xml:space="preserve">14</w:t>
            </w:r>
          </w:p>
        </w:tc>
        <w:tc>
          <w:tcPr>
            <w:tcW w:w="802" w:type="dxa"/>
          </w:tcPr>
          <w:p>
            <w:pPr>
              <w:pStyle w:val="0"/>
              <w:jc w:val="center"/>
            </w:pPr>
            <w:r>
              <w:rPr>
                <w:sz w:val="24"/>
              </w:rPr>
              <w:t xml:space="preserve">15</w:t>
            </w:r>
          </w:p>
        </w:tc>
        <w:tc>
          <w:tcPr>
            <w:tcW w:w="1008" w:type="dxa"/>
            <w:tcBorders>
              <w:right w:val="nil"/>
            </w:tcBorders>
          </w:tcPr>
          <w:p>
            <w:pPr>
              <w:pStyle w:val="0"/>
              <w:jc w:val="center"/>
            </w:pPr>
            <w:r>
              <w:rPr>
                <w:sz w:val="24"/>
              </w:rPr>
              <w:t xml:space="preserve">16</w:t>
            </w:r>
          </w:p>
        </w:tc>
      </w:tr>
      <w:tr>
        <w:tc>
          <w:tcPr>
            <w:tcW w:w="737" w:type="dxa"/>
          </w:tcPr>
          <w:p>
            <w:pPr>
              <w:pStyle w:val="0"/>
            </w:pPr>
            <w:r>
              <w:rPr>
                <w:sz w:val="24"/>
              </w:rPr>
            </w:r>
          </w:p>
        </w:tc>
        <w:tc>
          <w:tcPr>
            <w:tcW w:w="1191" w:type="dxa"/>
          </w:tcPr>
          <w:p>
            <w:pPr>
              <w:pStyle w:val="0"/>
            </w:pPr>
            <w:r>
              <w:rPr>
                <w:sz w:val="24"/>
              </w:rPr>
            </w:r>
          </w:p>
        </w:tc>
        <w:tc>
          <w:tcPr>
            <w:tcW w:w="946" w:type="dxa"/>
          </w:tcPr>
          <w:p>
            <w:pPr>
              <w:pStyle w:val="0"/>
            </w:pPr>
            <w:r>
              <w:rPr>
                <w:sz w:val="24"/>
              </w:rPr>
            </w:r>
          </w:p>
        </w:tc>
        <w:tc>
          <w:tcPr>
            <w:tcW w:w="737" w:type="dxa"/>
          </w:tcPr>
          <w:p>
            <w:pPr>
              <w:pStyle w:val="0"/>
            </w:pPr>
            <w:r>
              <w:rPr>
                <w:sz w:val="24"/>
              </w:rPr>
            </w:r>
          </w:p>
        </w:tc>
        <w:tc>
          <w:tcPr>
            <w:tcW w:w="680" w:type="dxa"/>
          </w:tcPr>
          <w:p>
            <w:pPr>
              <w:pStyle w:val="0"/>
            </w:pPr>
            <w:r>
              <w:rPr>
                <w:sz w:val="24"/>
              </w:rPr>
            </w:r>
          </w:p>
        </w:tc>
        <w:tc>
          <w:tcPr>
            <w:tcW w:w="1191" w:type="dxa"/>
          </w:tcPr>
          <w:p>
            <w:pPr>
              <w:pStyle w:val="0"/>
            </w:pPr>
            <w:r>
              <w:rPr>
                <w:sz w:val="24"/>
              </w:rPr>
            </w:r>
          </w:p>
        </w:tc>
        <w:tc>
          <w:tcPr>
            <w:tcW w:w="454" w:type="dxa"/>
          </w:tcPr>
          <w:p>
            <w:pPr>
              <w:pStyle w:val="0"/>
            </w:pPr>
            <w:r>
              <w:rPr>
                <w:sz w:val="24"/>
              </w:rPr>
            </w:r>
          </w:p>
        </w:tc>
        <w:tc>
          <w:tcPr>
            <w:tcW w:w="1042" w:type="dxa"/>
          </w:tcPr>
          <w:p>
            <w:pPr>
              <w:pStyle w:val="0"/>
            </w:pPr>
            <w:r>
              <w:rPr>
                <w:sz w:val="24"/>
              </w:rPr>
            </w:r>
          </w:p>
        </w:tc>
        <w:tc>
          <w:tcPr>
            <w:tcW w:w="454" w:type="dxa"/>
          </w:tcPr>
          <w:p>
            <w:pPr>
              <w:pStyle w:val="0"/>
            </w:pPr>
            <w:r>
              <w:rPr>
                <w:sz w:val="24"/>
              </w:rPr>
            </w:r>
          </w:p>
        </w:tc>
        <w:tc>
          <w:tcPr>
            <w:tcW w:w="1046" w:type="dxa"/>
          </w:tcPr>
          <w:p>
            <w:pPr>
              <w:pStyle w:val="0"/>
            </w:pPr>
            <w:r>
              <w:rPr>
                <w:sz w:val="24"/>
              </w:rPr>
            </w:r>
          </w:p>
        </w:tc>
        <w:tc>
          <w:tcPr>
            <w:tcW w:w="950" w:type="dxa"/>
          </w:tcPr>
          <w:p>
            <w:pPr>
              <w:pStyle w:val="0"/>
            </w:pPr>
            <w:r>
              <w:rPr>
                <w:sz w:val="24"/>
              </w:rPr>
            </w:r>
          </w:p>
        </w:tc>
        <w:tc>
          <w:tcPr>
            <w:tcW w:w="794" w:type="dxa"/>
          </w:tcPr>
          <w:p>
            <w:pPr>
              <w:pStyle w:val="0"/>
            </w:pPr>
            <w:r>
              <w:rPr>
                <w:sz w:val="24"/>
              </w:rPr>
            </w:r>
          </w:p>
        </w:tc>
        <w:tc>
          <w:tcPr>
            <w:tcW w:w="950" w:type="dxa"/>
          </w:tcPr>
          <w:p>
            <w:pPr>
              <w:pStyle w:val="0"/>
            </w:pPr>
            <w:r>
              <w:rPr>
                <w:sz w:val="24"/>
              </w:rPr>
            </w:r>
          </w:p>
        </w:tc>
        <w:tc>
          <w:tcPr>
            <w:tcW w:w="835" w:type="dxa"/>
          </w:tcPr>
          <w:p>
            <w:pPr>
              <w:pStyle w:val="0"/>
            </w:pPr>
            <w:r>
              <w:rPr>
                <w:sz w:val="24"/>
              </w:rPr>
            </w:r>
          </w:p>
        </w:tc>
        <w:tc>
          <w:tcPr>
            <w:tcW w:w="802" w:type="dxa"/>
          </w:tcPr>
          <w:p>
            <w:pPr>
              <w:pStyle w:val="0"/>
            </w:pPr>
            <w:r>
              <w:rPr>
                <w:sz w:val="24"/>
              </w:rPr>
            </w:r>
          </w:p>
        </w:tc>
        <w:tc>
          <w:tcPr>
            <w:tcW w:w="1008" w:type="dxa"/>
            <w:tcBorders>
              <w:right w:val="nil"/>
            </w:tcBorders>
          </w:tcPr>
          <w:p>
            <w:pPr>
              <w:pStyle w:val="0"/>
            </w:pPr>
            <w:r>
              <w:rPr>
                <w:sz w:val="24"/>
              </w:rPr>
            </w:r>
          </w:p>
        </w:tc>
      </w:tr>
      <w:tr>
        <w:tc>
          <w:tcPr>
            <w:tcW w:w="737" w:type="dxa"/>
          </w:tcPr>
          <w:p>
            <w:pPr>
              <w:pStyle w:val="0"/>
            </w:pPr>
            <w:r>
              <w:rPr>
                <w:sz w:val="24"/>
              </w:rPr>
            </w:r>
          </w:p>
        </w:tc>
        <w:tc>
          <w:tcPr>
            <w:tcW w:w="1191" w:type="dxa"/>
          </w:tcPr>
          <w:p>
            <w:pPr>
              <w:pStyle w:val="0"/>
            </w:pPr>
            <w:r>
              <w:rPr>
                <w:sz w:val="24"/>
              </w:rPr>
            </w:r>
          </w:p>
        </w:tc>
        <w:tc>
          <w:tcPr>
            <w:tcW w:w="946" w:type="dxa"/>
          </w:tcPr>
          <w:p>
            <w:pPr>
              <w:pStyle w:val="0"/>
            </w:pPr>
            <w:r>
              <w:rPr>
                <w:sz w:val="24"/>
              </w:rPr>
            </w:r>
          </w:p>
        </w:tc>
        <w:tc>
          <w:tcPr>
            <w:tcW w:w="737" w:type="dxa"/>
          </w:tcPr>
          <w:p>
            <w:pPr>
              <w:pStyle w:val="0"/>
            </w:pPr>
            <w:r>
              <w:rPr>
                <w:sz w:val="24"/>
              </w:rPr>
            </w:r>
          </w:p>
        </w:tc>
        <w:tc>
          <w:tcPr>
            <w:tcW w:w="680" w:type="dxa"/>
          </w:tcPr>
          <w:p>
            <w:pPr>
              <w:pStyle w:val="0"/>
            </w:pPr>
            <w:r>
              <w:rPr>
                <w:sz w:val="24"/>
              </w:rPr>
            </w:r>
          </w:p>
        </w:tc>
        <w:tc>
          <w:tcPr>
            <w:tcW w:w="1191" w:type="dxa"/>
          </w:tcPr>
          <w:p>
            <w:pPr>
              <w:pStyle w:val="0"/>
            </w:pPr>
            <w:r>
              <w:rPr>
                <w:sz w:val="24"/>
              </w:rPr>
            </w:r>
          </w:p>
        </w:tc>
        <w:tc>
          <w:tcPr>
            <w:tcW w:w="454" w:type="dxa"/>
          </w:tcPr>
          <w:p>
            <w:pPr>
              <w:pStyle w:val="0"/>
            </w:pPr>
            <w:r>
              <w:rPr>
                <w:sz w:val="24"/>
              </w:rPr>
            </w:r>
          </w:p>
        </w:tc>
        <w:tc>
          <w:tcPr>
            <w:tcW w:w="1042" w:type="dxa"/>
          </w:tcPr>
          <w:p>
            <w:pPr>
              <w:pStyle w:val="0"/>
            </w:pPr>
            <w:r>
              <w:rPr>
                <w:sz w:val="24"/>
              </w:rPr>
            </w:r>
          </w:p>
        </w:tc>
        <w:tc>
          <w:tcPr>
            <w:tcW w:w="454" w:type="dxa"/>
          </w:tcPr>
          <w:p>
            <w:pPr>
              <w:pStyle w:val="0"/>
            </w:pPr>
            <w:r>
              <w:rPr>
                <w:sz w:val="24"/>
              </w:rPr>
            </w:r>
          </w:p>
        </w:tc>
        <w:tc>
          <w:tcPr>
            <w:tcW w:w="1046" w:type="dxa"/>
          </w:tcPr>
          <w:p>
            <w:pPr>
              <w:pStyle w:val="0"/>
            </w:pPr>
            <w:r>
              <w:rPr>
                <w:sz w:val="24"/>
              </w:rPr>
            </w:r>
          </w:p>
        </w:tc>
        <w:tc>
          <w:tcPr>
            <w:tcW w:w="950" w:type="dxa"/>
          </w:tcPr>
          <w:p>
            <w:pPr>
              <w:pStyle w:val="0"/>
            </w:pPr>
            <w:r>
              <w:rPr>
                <w:sz w:val="24"/>
              </w:rPr>
            </w:r>
          </w:p>
        </w:tc>
        <w:tc>
          <w:tcPr>
            <w:tcW w:w="794" w:type="dxa"/>
          </w:tcPr>
          <w:p>
            <w:pPr>
              <w:pStyle w:val="0"/>
            </w:pPr>
            <w:r>
              <w:rPr>
                <w:sz w:val="24"/>
              </w:rPr>
            </w:r>
          </w:p>
        </w:tc>
        <w:tc>
          <w:tcPr>
            <w:tcW w:w="950" w:type="dxa"/>
          </w:tcPr>
          <w:p>
            <w:pPr>
              <w:pStyle w:val="0"/>
            </w:pPr>
            <w:r>
              <w:rPr>
                <w:sz w:val="24"/>
              </w:rPr>
            </w:r>
          </w:p>
        </w:tc>
        <w:tc>
          <w:tcPr>
            <w:tcW w:w="835" w:type="dxa"/>
          </w:tcPr>
          <w:p>
            <w:pPr>
              <w:pStyle w:val="0"/>
            </w:pPr>
            <w:r>
              <w:rPr>
                <w:sz w:val="24"/>
              </w:rPr>
            </w:r>
          </w:p>
        </w:tc>
        <w:tc>
          <w:tcPr>
            <w:tcW w:w="802" w:type="dxa"/>
          </w:tcPr>
          <w:p>
            <w:pPr>
              <w:pStyle w:val="0"/>
            </w:pPr>
            <w:r>
              <w:rPr>
                <w:sz w:val="24"/>
              </w:rPr>
            </w:r>
          </w:p>
        </w:tc>
        <w:tc>
          <w:tcPr>
            <w:tcW w:w="1008" w:type="dxa"/>
            <w:tcBorders>
              <w:right w:val="nil"/>
            </w:tcBorders>
          </w:tcPr>
          <w:p>
            <w:pPr>
              <w:pStyle w:val="0"/>
            </w:pPr>
            <w:r>
              <w:rPr>
                <w:sz w:val="24"/>
              </w:rPr>
            </w:r>
          </w:p>
        </w:tc>
      </w:tr>
      <w:tr>
        <w:tblPrEx>
          <w:tblBorders>
            <w:left w:val="nil"/>
          </w:tblBorders>
        </w:tblPrEx>
        <w:tc>
          <w:tcPr>
            <w:tcW w:w="737" w:type="dxa"/>
            <w:tcBorders>
              <w:left w:val="nil"/>
              <w:bottom w:val="nil"/>
              <w:right w:val="nil"/>
            </w:tcBorders>
          </w:tcPr>
          <w:p>
            <w:pPr>
              <w:pStyle w:val="0"/>
            </w:pPr>
            <w:r>
              <w:rPr>
                <w:sz w:val="24"/>
              </w:rPr>
            </w:r>
          </w:p>
        </w:tc>
        <w:tc>
          <w:tcPr>
            <w:tcW w:w="1191" w:type="dxa"/>
            <w:tcBorders>
              <w:left w:val="nil"/>
              <w:bottom w:val="nil"/>
            </w:tcBorders>
          </w:tcPr>
          <w:p>
            <w:pPr>
              <w:pStyle w:val="0"/>
              <w:jc w:val="right"/>
            </w:pPr>
            <w:r>
              <w:rPr>
                <w:sz w:val="24"/>
              </w:rPr>
              <w:t xml:space="preserve">Итого</w:t>
            </w:r>
          </w:p>
        </w:tc>
        <w:tc>
          <w:tcPr>
            <w:tcW w:w="946" w:type="dxa"/>
          </w:tcPr>
          <w:p>
            <w:pPr>
              <w:pStyle w:val="0"/>
            </w:pPr>
            <w:r>
              <w:rPr>
                <w:sz w:val="24"/>
              </w:rPr>
            </w:r>
          </w:p>
        </w:tc>
        <w:tc>
          <w:tcPr>
            <w:tcW w:w="737" w:type="dxa"/>
          </w:tcPr>
          <w:p>
            <w:pPr>
              <w:pStyle w:val="0"/>
            </w:pPr>
            <w:r>
              <w:rPr>
                <w:sz w:val="24"/>
              </w:rPr>
            </w:r>
          </w:p>
        </w:tc>
        <w:tc>
          <w:tcPr>
            <w:tcW w:w="680" w:type="dxa"/>
          </w:tcPr>
          <w:p>
            <w:pPr>
              <w:pStyle w:val="0"/>
            </w:pPr>
            <w:r>
              <w:rPr>
                <w:sz w:val="24"/>
              </w:rPr>
            </w:r>
          </w:p>
        </w:tc>
        <w:tc>
          <w:tcPr>
            <w:tcW w:w="1191" w:type="dxa"/>
          </w:tcPr>
          <w:p>
            <w:pPr>
              <w:pStyle w:val="0"/>
            </w:pPr>
            <w:r>
              <w:rPr>
                <w:sz w:val="24"/>
              </w:rPr>
            </w:r>
          </w:p>
        </w:tc>
        <w:tc>
          <w:tcPr>
            <w:tcW w:w="454" w:type="dxa"/>
          </w:tcPr>
          <w:p>
            <w:pPr>
              <w:pStyle w:val="0"/>
            </w:pPr>
            <w:r>
              <w:rPr>
                <w:sz w:val="24"/>
              </w:rPr>
            </w:r>
          </w:p>
        </w:tc>
        <w:tc>
          <w:tcPr>
            <w:tcW w:w="1042" w:type="dxa"/>
          </w:tcPr>
          <w:p>
            <w:pPr>
              <w:pStyle w:val="0"/>
            </w:pPr>
            <w:r>
              <w:rPr>
                <w:sz w:val="24"/>
              </w:rPr>
            </w:r>
          </w:p>
        </w:tc>
        <w:tc>
          <w:tcPr>
            <w:tcW w:w="454" w:type="dxa"/>
          </w:tcPr>
          <w:p>
            <w:pPr>
              <w:pStyle w:val="0"/>
            </w:pPr>
            <w:r>
              <w:rPr>
                <w:sz w:val="24"/>
              </w:rPr>
            </w:r>
          </w:p>
        </w:tc>
        <w:tc>
          <w:tcPr>
            <w:tcW w:w="1046" w:type="dxa"/>
          </w:tcPr>
          <w:p>
            <w:pPr>
              <w:pStyle w:val="0"/>
            </w:pPr>
            <w:r>
              <w:rPr>
                <w:sz w:val="24"/>
              </w:rPr>
            </w:r>
          </w:p>
        </w:tc>
        <w:tc>
          <w:tcPr>
            <w:tcW w:w="950" w:type="dxa"/>
          </w:tcPr>
          <w:p>
            <w:pPr>
              <w:pStyle w:val="0"/>
            </w:pPr>
            <w:r>
              <w:rPr>
                <w:sz w:val="24"/>
              </w:rPr>
            </w:r>
          </w:p>
        </w:tc>
        <w:tc>
          <w:tcPr>
            <w:tcW w:w="794" w:type="dxa"/>
          </w:tcPr>
          <w:p>
            <w:pPr>
              <w:pStyle w:val="0"/>
            </w:pPr>
            <w:r>
              <w:rPr>
                <w:sz w:val="24"/>
              </w:rPr>
            </w:r>
          </w:p>
        </w:tc>
        <w:tc>
          <w:tcPr>
            <w:tcW w:w="950" w:type="dxa"/>
          </w:tcPr>
          <w:p>
            <w:pPr>
              <w:pStyle w:val="0"/>
            </w:pPr>
            <w:r>
              <w:rPr>
                <w:sz w:val="24"/>
              </w:rPr>
            </w:r>
          </w:p>
        </w:tc>
        <w:tc>
          <w:tcPr>
            <w:tcW w:w="835" w:type="dxa"/>
          </w:tcPr>
          <w:p>
            <w:pPr>
              <w:pStyle w:val="0"/>
            </w:pPr>
            <w:r>
              <w:rPr>
                <w:sz w:val="24"/>
              </w:rPr>
            </w:r>
          </w:p>
        </w:tc>
        <w:tc>
          <w:tcPr>
            <w:tcW w:w="802" w:type="dxa"/>
          </w:tcPr>
          <w:p>
            <w:pPr>
              <w:pStyle w:val="0"/>
            </w:pPr>
            <w:r>
              <w:rPr>
                <w:sz w:val="24"/>
              </w:rPr>
            </w:r>
          </w:p>
        </w:tc>
        <w:tc>
          <w:tcPr>
            <w:tcW w:w="1008" w:type="dxa"/>
            <w:tcBorders>
              <w:bottom w:val="nil"/>
              <w:right w:val="nil"/>
            </w:tcBorders>
          </w:tcPr>
          <w:p>
            <w:pPr>
              <w:pStyle w:val="0"/>
            </w:pPr>
            <w:r>
              <w:rPr>
                <w:sz w:val="24"/>
              </w:rPr>
            </w:r>
          </w:p>
        </w:tc>
      </w:tr>
    </w:tbl>
    <w:p>
      <w:pPr>
        <w:pStyle w:val="0"/>
        <w:jc w:val="both"/>
      </w:pPr>
      <w:r>
        <w:rPr>
          <w:sz w:val="24"/>
        </w:rPr>
      </w:r>
    </w:p>
    <w:p>
      <w:pPr>
        <w:pStyle w:val="1"/>
        <w:jc w:val="both"/>
      </w:pPr>
      <w:r>
        <w:rPr>
          <w:sz w:val="20"/>
        </w:rPr>
        <w:t xml:space="preserve">                                                         Номер страницы ___</w:t>
      </w:r>
    </w:p>
    <w:p>
      <w:pPr>
        <w:pStyle w:val="1"/>
        <w:jc w:val="both"/>
      </w:pPr>
      <w:r>
        <w:rPr>
          <w:sz w:val="20"/>
        </w:rPr>
        <w:t xml:space="preserve">                                                          Всего страниц ___</w:t>
      </w:r>
    </w:p>
    <w:p>
      <w:pPr>
        <w:pStyle w:val="1"/>
        <w:jc w:val="both"/>
      </w:pPr>
      <w:r>
        <w:rPr>
          <w:sz w:val="20"/>
        </w:rPr>
      </w:r>
    </w:p>
    <w:p>
      <w:pPr>
        <w:pStyle w:val="1"/>
        <w:jc w:val="both"/>
      </w:pPr>
      <w:r>
        <w:rPr>
          <w:sz w:val="20"/>
        </w:rPr>
        <w:t xml:space="preserve">                                                        Форма 0531786, с. 4</w:t>
      </w:r>
    </w:p>
    <w:p>
      <w:pPr>
        <w:pStyle w:val="1"/>
        <w:jc w:val="both"/>
      </w:pPr>
      <w:r>
        <w:rPr>
          <w:sz w:val="20"/>
        </w:rPr>
      </w:r>
    </w:p>
    <w:p>
      <w:pPr>
        <w:pStyle w:val="1"/>
        <w:jc w:val="both"/>
      </w:pPr>
      <w:r>
        <w:rPr>
          <w:sz w:val="20"/>
        </w:rPr>
        <w:t xml:space="preserve">                                              Номер лицевого счета ________</w:t>
      </w:r>
    </w:p>
    <w:p>
      <w:pPr>
        <w:pStyle w:val="1"/>
        <w:jc w:val="both"/>
      </w:pPr>
      <w:r>
        <w:rPr>
          <w:sz w:val="20"/>
        </w:rPr>
        <w:t xml:space="preserve">                                                  на "__" _________ 20__ г.</w:t>
      </w:r>
    </w:p>
    <w:p>
      <w:pPr>
        <w:pStyle w:val="1"/>
        <w:jc w:val="both"/>
      </w:pPr>
      <w:r>
        <w:rPr>
          <w:sz w:val="20"/>
        </w:rPr>
      </w:r>
    </w:p>
    <w:p>
      <w:pPr>
        <w:pStyle w:val="1"/>
        <w:jc w:val="both"/>
      </w:pPr>
      <w:r>
        <w:rPr>
          <w:sz w:val="20"/>
        </w:rPr>
        <w:t xml:space="preserve">      2.2. Операции с бюджетными средствами по объектам капитального</w:t>
      </w:r>
    </w:p>
    <w:p>
      <w:pPr>
        <w:pStyle w:val="1"/>
        <w:jc w:val="both"/>
      </w:pPr>
      <w:r>
        <w:rPr>
          <w:sz w:val="20"/>
        </w:rPr>
        <w:t xml:space="preserve">        строительства, объектам недвижимого имущества, финансовое</w:t>
      </w:r>
    </w:p>
    <w:p>
      <w:pPr>
        <w:pStyle w:val="1"/>
        <w:jc w:val="both"/>
      </w:pPr>
      <w:r>
        <w:rPr>
          <w:sz w:val="20"/>
        </w:rPr>
        <w:t xml:space="preserve">        обеспечение которых осуществляется с привлечением средств</w:t>
      </w:r>
    </w:p>
    <w:p>
      <w:pPr>
        <w:pStyle w:val="1"/>
        <w:jc w:val="both"/>
      </w:pPr>
      <w:r>
        <w:rPr>
          <w:sz w:val="20"/>
        </w:rPr>
        <w:t xml:space="preserve">          федерального бюджета (мероприятиям по информатизации)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28"/>
        <w:gridCol w:w="680"/>
        <w:gridCol w:w="907"/>
        <w:gridCol w:w="1229"/>
        <w:gridCol w:w="794"/>
        <w:gridCol w:w="737"/>
        <w:gridCol w:w="1304"/>
        <w:gridCol w:w="794"/>
        <w:gridCol w:w="680"/>
        <w:gridCol w:w="907"/>
        <w:gridCol w:w="1020"/>
        <w:gridCol w:w="964"/>
        <w:gridCol w:w="794"/>
      </w:tblGrid>
      <w:tr>
        <w:tc>
          <w:tcPr>
            <w:tcW w:w="1128" w:type="dxa"/>
            <w:vMerge w:val="restart"/>
          </w:tcPr>
          <w:p>
            <w:pPr>
              <w:pStyle w:val="0"/>
              <w:jc w:val="center"/>
            </w:pPr>
            <w:r>
              <w:rPr>
                <w:sz w:val="24"/>
              </w:rPr>
              <w:t xml:space="preserve">Код объекта капитальных вложений (код мероприятия по информатизации)</w:t>
            </w:r>
          </w:p>
        </w:tc>
        <w:tc>
          <w:tcPr>
            <w:tcW w:w="680" w:type="dxa"/>
            <w:vMerge w:val="restart"/>
          </w:tcPr>
          <w:p>
            <w:pPr>
              <w:pStyle w:val="0"/>
              <w:jc w:val="center"/>
            </w:pPr>
            <w:r>
              <w:rPr>
                <w:sz w:val="24"/>
              </w:rPr>
              <w:t xml:space="preserve">Код по БК</w:t>
            </w:r>
          </w:p>
        </w:tc>
        <w:tc>
          <w:tcPr>
            <w:tcW w:w="907" w:type="dxa"/>
            <w:vMerge w:val="restart"/>
          </w:tcPr>
          <w:p>
            <w:pPr>
              <w:pStyle w:val="0"/>
              <w:jc w:val="center"/>
            </w:pPr>
            <w:r>
              <w:rPr>
                <w:sz w:val="24"/>
              </w:rPr>
              <w:t xml:space="preserve">Код цели (аналитический код)</w:t>
            </w:r>
          </w:p>
        </w:tc>
        <w:tc>
          <w:tcPr>
            <w:gridSpan w:val="3"/>
            <w:tcW w:w="2760" w:type="dxa"/>
          </w:tcPr>
          <w:p>
            <w:pPr>
              <w:pStyle w:val="0"/>
              <w:jc w:val="center"/>
            </w:pPr>
            <w:r>
              <w:rPr>
                <w:sz w:val="24"/>
              </w:rPr>
              <w:t xml:space="preserve">Бюджетные обязательства</w:t>
            </w:r>
          </w:p>
        </w:tc>
        <w:tc>
          <w:tcPr>
            <w:tcW w:w="1304" w:type="dxa"/>
            <w:vMerge w:val="restart"/>
          </w:tcPr>
          <w:p>
            <w:pPr>
              <w:pStyle w:val="0"/>
              <w:jc w:val="center"/>
            </w:pPr>
            <w:r>
              <w:rPr>
                <w:sz w:val="24"/>
              </w:rPr>
              <w:t xml:space="preserve">Денежные обязательства на ____ текущий финансовый год</w:t>
            </w:r>
          </w:p>
        </w:tc>
        <w:tc>
          <w:tcPr>
            <w:tcW w:w="794" w:type="dxa"/>
            <w:vMerge w:val="restart"/>
          </w:tcPr>
          <w:p>
            <w:pPr>
              <w:pStyle w:val="0"/>
              <w:jc w:val="center"/>
            </w:pPr>
            <w:r>
              <w:rPr>
                <w:sz w:val="24"/>
              </w:rPr>
              <w:t xml:space="preserve">Поступления</w:t>
            </w:r>
          </w:p>
        </w:tc>
        <w:tc>
          <w:tcPr>
            <w:tcW w:w="680" w:type="dxa"/>
            <w:vMerge w:val="restart"/>
          </w:tcPr>
          <w:p>
            <w:pPr>
              <w:pStyle w:val="0"/>
              <w:jc w:val="center"/>
            </w:pPr>
            <w:r>
              <w:rPr>
                <w:sz w:val="24"/>
              </w:rPr>
              <w:t xml:space="preserve">Выплаты</w:t>
            </w:r>
          </w:p>
        </w:tc>
        <w:tc>
          <w:tcPr>
            <w:tcW w:w="907" w:type="dxa"/>
            <w:vMerge w:val="restart"/>
          </w:tcPr>
          <w:p>
            <w:pPr>
              <w:pStyle w:val="0"/>
              <w:jc w:val="center"/>
            </w:pPr>
            <w:r>
              <w:rPr>
                <w:sz w:val="24"/>
              </w:rPr>
              <w:t xml:space="preserve">Итого перечислений (</w:t>
            </w:r>
            <w:hyperlink w:history="0" w:anchor="P11445" w:tooltip="9">
              <w:r>
                <w:rPr>
                  <w:sz w:val="24"/>
                  <w:color w:val="0000ff"/>
                </w:rPr>
                <w:t xml:space="preserve">гр. 9</w:t>
              </w:r>
            </w:hyperlink>
            <w:r>
              <w:rPr>
                <w:sz w:val="24"/>
              </w:rPr>
              <w:t xml:space="preserve"> - </w:t>
            </w:r>
            <w:hyperlink w:history="0" w:anchor="P11444" w:tooltip="8">
              <w:r>
                <w:rPr>
                  <w:sz w:val="24"/>
                  <w:color w:val="0000ff"/>
                </w:rPr>
                <w:t xml:space="preserve">8</w:t>
              </w:r>
            </w:hyperlink>
            <w:r>
              <w:rPr>
                <w:sz w:val="24"/>
              </w:rPr>
              <w:t xml:space="preserve">)</w:t>
            </w:r>
          </w:p>
        </w:tc>
        <w:tc>
          <w:tcPr>
            <w:tcW w:w="1020" w:type="dxa"/>
            <w:vMerge w:val="restart"/>
          </w:tcPr>
          <w:p>
            <w:pPr>
              <w:pStyle w:val="0"/>
              <w:jc w:val="center"/>
            </w:pPr>
            <w:r>
              <w:rPr>
                <w:sz w:val="24"/>
              </w:rPr>
              <w:t xml:space="preserve">Неисполненные бюджетные обязательства (</w:t>
            </w:r>
            <w:hyperlink w:history="0" w:anchor="P11440" w:tooltip="4">
              <w:r>
                <w:rPr>
                  <w:sz w:val="24"/>
                  <w:color w:val="0000ff"/>
                </w:rPr>
                <w:t xml:space="preserve">гр. 4</w:t>
              </w:r>
            </w:hyperlink>
            <w:r>
              <w:rPr>
                <w:sz w:val="24"/>
              </w:rPr>
              <w:t xml:space="preserve"> - </w:t>
            </w:r>
            <w:hyperlink w:history="0" w:anchor="P11446" w:tooltip="10">
              <w:r>
                <w:rPr>
                  <w:sz w:val="24"/>
                  <w:color w:val="0000ff"/>
                </w:rPr>
                <w:t xml:space="preserve">гр. 10</w:t>
              </w:r>
            </w:hyperlink>
            <w:r>
              <w:rPr>
                <w:sz w:val="24"/>
              </w:rPr>
              <w:t xml:space="preserve">)</w:t>
            </w:r>
          </w:p>
        </w:tc>
        <w:tc>
          <w:tcPr>
            <w:tcW w:w="964" w:type="dxa"/>
            <w:vMerge w:val="restart"/>
          </w:tcPr>
          <w:p>
            <w:pPr>
              <w:pStyle w:val="0"/>
              <w:jc w:val="center"/>
            </w:pPr>
            <w:r>
              <w:rPr>
                <w:sz w:val="24"/>
              </w:rPr>
              <w:t xml:space="preserve">Неисполненные денежные обязательства (</w:t>
            </w:r>
            <w:hyperlink w:history="0" w:anchor="P11443" w:tooltip="7">
              <w:r>
                <w:rPr>
                  <w:sz w:val="24"/>
                  <w:color w:val="0000ff"/>
                </w:rPr>
                <w:t xml:space="preserve">гр. 7</w:t>
              </w:r>
            </w:hyperlink>
            <w:r>
              <w:rPr>
                <w:sz w:val="24"/>
              </w:rPr>
              <w:t xml:space="preserve"> - </w:t>
            </w:r>
            <w:hyperlink w:history="0" w:anchor="P11446" w:tooltip="10">
              <w:r>
                <w:rPr>
                  <w:sz w:val="24"/>
                  <w:color w:val="0000ff"/>
                </w:rPr>
                <w:t xml:space="preserve">гр. 10</w:t>
              </w:r>
            </w:hyperlink>
            <w:r>
              <w:rPr>
                <w:sz w:val="24"/>
              </w:rPr>
              <w:t xml:space="preserve">)</w:t>
            </w:r>
          </w:p>
        </w:tc>
        <w:tc>
          <w:tcPr>
            <w:tcW w:w="794" w:type="dxa"/>
            <w:vMerge w:val="restart"/>
          </w:tcPr>
          <w:p>
            <w:pPr>
              <w:pStyle w:val="0"/>
              <w:jc w:val="center"/>
            </w:pPr>
            <w:r>
              <w:rPr>
                <w:sz w:val="24"/>
              </w:rPr>
              <w:t xml:space="preserve">Примечание</w:t>
            </w:r>
          </w:p>
        </w:tc>
      </w:tr>
      <w:tr>
        <w:tc>
          <w:tcPr>
            <w:vMerge w:val="continue"/>
          </w:tcPr>
          <w:p/>
        </w:tc>
        <w:tc>
          <w:tcPr>
            <w:vMerge w:val="continue"/>
          </w:tcPr>
          <w:p/>
        </w:tc>
        <w:tc>
          <w:tcPr>
            <w:vMerge w:val="continue"/>
          </w:tcPr>
          <w:p/>
        </w:tc>
        <w:tc>
          <w:tcPr>
            <w:tcW w:w="1229" w:type="dxa"/>
            <w:vMerge w:val="restart"/>
          </w:tcPr>
          <w:p>
            <w:pPr>
              <w:pStyle w:val="0"/>
              <w:jc w:val="center"/>
            </w:pPr>
            <w:r>
              <w:rPr>
                <w:sz w:val="24"/>
              </w:rPr>
              <w:t xml:space="preserve">на ____ текущий финансовый год</w:t>
            </w:r>
          </w:p>
        </w:tc>
        <w:tc>
          <w:tcPr>
            <w:gridSpan w:val="2"/>
            <w:tcW w:w="1531" w:type="dxa"/>
          </w:tcPr>
          <w:p>
            <w:pPr>
              <w:pStyle w:val="0"/>
              <w:jc w:val="center"/>
            </w:pPr>
            <w:r>
              <w:rPr>
                <w:sz w:val="24"/>
              </w:rPr>
              <w:t xml:space="preserve">на плановый период ____ - ____</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794" w:type="dxa"/>
          </w:tcPr>
          <w:p>
            <w:pPr>
              <w:pStyle w:val="0"/>
              <w:jc w:val="center"/>
            </w:pPr>
            <w:r>
              <w:rPr>
                <w:sz w:val="24"/>
              </w:rPr>
              <w:t xml:space="preserve">первый год</w:t>
            </w:r>
          </w:p>
        </w:tc>
        <w:tc>
          <w:tcPr>
            <w:tcW w:w="737" w:type="dxa"/>
          </w:tcPr>
          <w:p>
            <w:pPr>
              <w:pStyle w:val="0"/>
              <w:jc w:val="center"/>
            </w:pPr>
            <w:r>
              <w:rPr>
                <w:sz w:val="24"/>
              </w:rPr>
              <w:t xml:space="preserve">второй год</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1128" w:type="dxa"/>
          </w:tcPr>
          <w:p>
            <w:pPr>
              <w:pStyle w:val="0"/>
              <w:jc w:val="center"/>
            </w:pPr>
            <w:r>
              <w:rPr>
                <w:sz w:val="24"/>
              </w:rPr>
              <w:t xml:space="preserve">1</w:t>
            </w:r>
          </w:p>
        </w:tc>
        <w:tc>
          <w:tcPr>
            <w:tcW w:w="680" w:type="dxa"/>
          </w:tcPr>
          <w:p>
            <w:pPr>
              <w:pStyle w:val="0"/>
              <w:jc w:val="center"/>
            </w:pPr>
            <w:r>
              <w:rPr>
                <w:sz w:val="24"/>
              </w:rPr>
              <w:t xml:space="preserve">2</w:t>
            </w:r>
          </w:p>
        </w:tc>
        <w:tc>
          <w:tcPr>
            <w:tcW w:w="907" w:type="dxa"/>
          </w:tcPr>
          <w:p>
            <w:pPr>
              <w:pStyle w:val="0"/>
              <w:jc w:val="center"/>
            </w:pPr>
            <w:r>
              <w:rPr>
                <w:sz w:val="24"/>
              </w:rPr>
              <w:t xml:space="preserve">3</w:t>
            </w:r>
          </w:p>
        </w:tc>
        <w:tc>
          <w:tcPr>
            <w:tcW w:w="1229" w:type="dxa"/>
          </w:tcPr>
          <w:bookmarkStart w:id="11440" w:name="P11440"/>
          <w:bookmarkEnd w:id="11440"/>
          <w:p>
            <w:pPr>
              <w:pStyle w:val="0"/>
              <w:jc w:val="center"/>
            </w:pPr>
            <w:r>
              <w:rPr>
                <w:sz w:val="24"/>
              </w:rPr>
              <w:t xml:space="preserve">4</w:t>
            </w:r>
          </w:p>
        </w:tc>
        <w:tc>
          <w:tcPr>
            <w:tcW w:w="794" w:type="dxa"/>
          </w:tcPr>
          <w:p>
            <w:pPr>
              <w:pStyle w:val="0"/>
              <w:jc w:val="center"/>
            </w:pPr>
            <w:r>
              <w:rPr>
                <w:sz w:val="24"/>
              </w:rPr>
              <w:t xml:space="preserve">5</w:t>
            </w:r>
          </w:p>
        </w:tc>
        <w:tc>
          <w:tcPr>
            <w:tcW w:w="737" w:type="dxa"/>
          </w:tcPr>
          <w:p>
            <w:pPr>
              <w:pStyle w:val="0"/>
              <w:jc w:val="center"/>
            </w:pPr>
            <w:r>
              <w:rPr>
                <w:sz w:val="24"/>
              </w:rPr>
              <w:t xml:space="preserve">6</w:t>
            </w:r>
          </w:p>
        </w:tc>
        <w:tc>
          <w:tcPr>
            <w:tcW w:w="1304" w:type="dxa"/>
          </w:tcPr>
          <w:bookmarkStart w:id="11443" w:name="P11443"/>
          <w:bookmarkEnd w:id="11443"/>
          <w:p>
            <w:pPr>
              <w:pStyle w:val="0"/>
              <w:jc w:val="center"/>
            </w:pPr>
            <w:r>
              <w:rPr>
                <w:sz w:val="24"/>
              </w:rPr>
              <w:t xml:space="preserve">7</w:t>
            </w:r>
          </w:p>
        </w:tc>
        <w:tc>
          <w:tcPr>
            <w:tcW w:w="794" w:type="dxa"/>
          </w:tcPr>
          <w:bookmarkStart w:id="11444" w:name="P11444"/>
          <w:bookmarkEnd w:id="11444"/>
          <w:p>
            <w:pPr>
              <w:pStyle w:val="0"/>
              <w:jc w:val="center"/>
            </w:pPr>
            <w:r>
              <w:rPr>
                <w:sz w:val="24"/>
              </w:rPr>
              <w:t xml:space="preserve">8</w:t>
            </w:r>
          </w:p>
        </w:tc>
        <w:tc>
          <w:tcPr>
            <w:tcW w:w="680" w:type="dxa"/>
          </w:tcPr>
          <w:bookmarkStart w:id="11445" w:name="P11445"/>
          <w:bookmarkEnd w:id="11445"/>
          <w:p>
            <w:pPr>
              <w:pStyle w:val="0"/>
              <w:jc w:val="center"/>
            </w:pPr>
            <w:r>
              <w:rPr>
                <w:sz w:val="24"/>
              </w:rPr>
              <w:t xml:space="preserve">9</w:t>
            </w:r>
          </w:p>
        </w:tc>
        <w:tc>
          <w:tcPr>
            <w:tcW w:w="907" w:type="dxa"/>
          </w:tcPr>
          <w:bookmarkStart w:id="11446" w:name="P11446"/>
          <w:bookmarkEnd w:id="11446"/>
          <w:p>
            <w:pPr>
              <w:pStyle w:val="0"/>
              <w:jc w:val="center"/>
            </w:pPr>
            <w:r>
              <w:rPr>
                <w:sz w:val="24"/>
              </w:rPr>
              <w:t xml:space="preserve">10</w:t>
            </w:r>
          </w:p>
        </w:tc>
        <w:tc>
          <w:tcPr>
            <w:tcW w:w="1020" w:type="dxa"/>
          </w:tcPr>
          <w:p>
            <w:pPr>
              <w:pStyle w:val="0"/>
              <w:jc w:val="center"/>
            </w:pPr>
            <w:r>
              <w:rPr>
                <w:sz w:val="24"/>
              </w:rPr>
              <w:t xml:space="preserve">11</w:t>
            </w:r>
          </w:p>
        </w:tc>
        <w:tc>
          <w:tcPr>
            <w:tcW w:w="964" w:type="dxa"/>
          </w:tcPr>
          <w:p>
            <w:pPr>
              <w:pStyle w:val="0"/>
              <w:jc w:val="center"/>
            </w:pPr>
            <w:r>
              <w:rPr>
                <w:sz w:val="24"/>
              </w:rPr>
              <w:t xml:space="preserve">12</w:t>
            </w:r>
          </w:p>
        </w:tc>
        <w:tc>
          <w:tcPr>
            <w:tcW w:w="794" w:type="dxa"/>
          </w:tcPr>
          <w:p>
            <w:pPr>
              <w:pStyle w:val="0"/>
              <w:jc w:val="center"/>
            </w:pPr>
            <w:r>
              <w:rPr>
                <w:sz w:val="24"/>
              </w:rPr>
              <w:t xml:space="preserve">13</w:t>
            </w:r>
          </w:p>
        </w:tc>
      </w:tr>
      <w:tr>
        <w:tc>
          <w:tcPr>
            <w:tcW w:w="1128" w:type="dxa"/>
            <w:vMerge w:val="restart"/>
          </w:tcPr>
          <w:p>
            <w:pPr>
              <w:pStyle w:val="0"/>
            </w:pPr>
            <w:r>
              <w:rPr>
                <w:sz w:val="24"/>
              </w:rPr>
            </w:r>
          </w:p>
        </w:tc>
        <w:tc>
          <w:tcPr>
            <w:tcW w:w="680" w:type="dxa"/>
          </w:tcPr>
          <w:p>
            <w:pPr>
              <w:pStyle w:val="0"/>
            </w:pPr>
            <w:r>
              <w:rPr>
                <w:sz w:val="24"/>
              </w:rPr>
            </w:r>
          </w:p>
        </w:tc>
        <w:tc>
          <w:tcPr>
            <w:tcW w:w="907" w:type="dxa"/>
          </w:tcPr>
          <w:p>
            <w:pPr>
              <w:pStyle w:val="0"/>
            </w:pPr>
            <w:r>
              <w:rPr>
                <w:sz w:val="24"/>
              </w:rPr>
            </w:r>
          </w:p>
        </w:tc>
        <w:tc>
          <w:tcPr>
            <w:tcW w:w="1229" w:type="dxa"/>
          </w:tcPr>
          <w:p>
            <w:pPr>
              <w:pStyle w:val="0"/>
            </w:pPr>
            <w:r>
              <w:rPr>
                <w:sz w:val="24"/>
              </w:rPr>
            </w:r>
          </w:p>
        </w:tc>
        <w:tc>
          <w:tcPr>
            <w:tcW w:w="794" w:type="dxa"/>
          </w:tcPr>
          <w:p>
            <w:pPr>
              <w:pStyle w:val="0"/>
            </w:pPr>
            <w:r>
              <w:rPr>
                <w:sz w:val="24"/>
              </w:rPr>
            </w:r>
          </w:p>
        </w:tc>
        <w:tc>
          <w:tcPr>
            <w:tcW w:w="737" w:type="dxa"/>
          </w:tcPr>
          <w:p>
            <w:pPr>
              <w:pStyle w:val="0"/>
            </w:pPr>
            <w:r>
              <w:rPr>
                <w:sz w:val="24"/>
              </w:rPr>
            </w:r>
          </w:p>
        </w:tc>
        <w:tc>
          <w:tcPr>
            <w:tcW w:w="1304" w:type="dxa"/>
          </w:tcPr>
          <w:p>
            <w:pPr>
              <w:pStyle w:val="0"/>
            </w:pPr>
            <w:r>
              <w:rPr>
                <w:sz w:val="24"/>
              </w:rPr>
            </w:r>
          </w:p>
        </w:tc>
        <w:tc>
          <w:tcPr>
            <w:tcW w:w="794" w:type="dxa"/>
          </w:tcPr>
          <w:p>
            <w:pPr>
              <w:pStyle w:val="0"/>
            </w:pPr>
            <w:r>
              <w:rPr>
                <w:sz w:val="24"/>
              </w:rPr>
            </w:r>
          </w:p>
        </w:tc>
        <w:tc>
          <w:tcPr>
            <w:tcW w:w="680" w:type="dxa"/>
          </w:tcPr>
          <w:p>
            <w:pPr>
              <w:pStyle w:val="0"/>
            </w:pPr>
            <w:r>
              <w:rPr>
                <w:sz w:val="24"/>
              </w:rPr>
            </w:r>
          </w:p>
        </w:tc>
        <w:tc>
          <w:tcPr>
            <w:tcW w:w="907" w:type="dxa"/>
          </w:tcPr>
          <w:p>
            <w:pPr>
              <w:pStyle w:val="0"/>
            </w:pPr>
            <w:r>
              <w:rPr>
                <w:sz w:val="24"/>
              </w:rPr>
            </w:r>
          </w:p>
        </w:tc>
        <w:tc>
          <w:tcPr>
            <w:tcW w:w="1020" w:type="dxa"/>
          </w:tcPr>
          <w:p>
            <w:pPr>
              <w:pStyle w:val="0"/>
            </w:pPr>
            <w:r>
              <w:rPr>
                <w:sz w:val="24"/>
              </w:rPr>
            </w:r>
          </w:p>
        </w:tc>
        <w:tc>
          <w:tcPr>
            <w:tcW w:w="964" w:type="dxa"/>
          </w:tcPr>
          <w:p>
            <w:pPr>
              <w:pStyle w:val="0"/>
            </w:pPr>
            <w:r>
              <w:rPr>
                <w:sz w:val="24"/>
              </w:rPr>
            </w:r>
          </w:p>
        </w:tc>
        <w:tc>
          <w:tcPr>
            <w:tcW w:w="794" w:type="dxa"/>
          </w:tcPr>
          <w:p>
            <w:pPr>
              <w:pStyle w:val="0"/>
            </w:pPr>
            <w:r>
              <w:rPr>
                <w:sz w:val="24"/>
              </w:rPr>
            </w:r>
          </w:p>
        </w:tc>
      </w:tr>
      <w:tr>
        <w:tc>
          <w:tcPr>
            <w:vMerge w:val="continue"/>
          </w:tcPr>
          <w:p/>
        </w:tc>
        <w:tc>
          <w:tcPr>
            <w:tcW w:w="680" w:type="dxa"/>
          </w:tcPr>
          <w:p>
            <w:pPr>
              <w:pStyle w:val="0"/>
            </w:pPr>
            <w:r>
              <w:rPr>
                <w:sz w:val="24"/>
              </w:rPr>
            </w:r>
          </w:p>
        </w:tc>
        <w:tc>
          <w:tcPr>
            <w:tcW w:w="907" w:type="dxa"/>
          </w:tcPr>
          <w:p>
            <w:pPr>
              <w:pStyle w:val="0"/>
            </w:pPr>
            <w:r>
              <w:rPr>
                <w:sz w:val="24"/>
              </w:rPr>
            </w:r>
          </w:p>
        </w:tc>
        <w:tc>
          <w:tcPr>
            <w:tcW w:w="1229" w:type="dxa"/>
          </w:tcPr>
          <w:p>
            <w:pPr>
              <w:pStyle w:val="0"/>
            </w:pPr>
            <w:r>
              <w:rPr>
                <w:sz w:val="24"/>
              </w:rPr>
            </w:r>
          </w:p>
        </w:tc>
        <w:tc>
          <w:tcPr>
            <w:tcW w:w="794" w:type="dxa"/>
          </w:tcPr>
          <w:p>
            <w:pPr>
              <w:pStyle w:val="0"/>
            </w:pPr>
            <w:r>
              <w:rPr>
                <w:sz w:val="24"/>
              </w:rPr>
            </w:r>
          </w:p>
        </w:tc>
        <w:tc>
          <w:tcPr>
            <w:tcW w:w="737" w:type="dxa"/>
          </w:tcPr>
          <w:p>
            <w:pPr>
              <w:pStyle w:val="0"/>
            </w:pPr>
            <w:r>
              <w:rPr>
                <w:sz w:val="24"/>
              </w:rPr>
            </w:r>
          </w:p>
        </w:tc>
        <w:tc>
          <w:tcPr>
            <w:tcW w:w="1304" w:type="dxa"/>
          </w:tcPr>
          <w:p>
            <w:pPr>
              <w:pStyle w:val="0"/>
            </w:pPr>
            <w:r>
              <w:rPr>
                <w:sz w:val="24"/>
              </w:rPr>
            </w:r>
          </w:p>
        </w:tc>
        <w:tc>
          <w:tcPr>
            <w:tcW w:w="794" w:type="dxa"/>
          </w:tcPr>
          <w:p>
            <w:pPr>
              <w:pStyle w:val="0"/>
            </w:pPr>
            <w:r>
              <w:rPr>
                <w:sz w:val="24"/>
              </w:rPr>
            </w:r>
          </w:p>
        </w:tc>
        <w:tc>
          <w:tcPr>
            <w:tcW w:w="680" w:type="dxa"/>
          </w:tcPr>
          <w:p>
            <w:pPr>
              <w:pStyle w:val="0"/>
            </w:pPr>
            <w:r>
              <w:rPr>
                <w:sz w:val="24"/>
              </w:rPr>
            </w:r>
          </w:p>
        </w:tc>
        <w:tc>
          <w:tcPr>
            <w:tcW w:w="907" w:type="dxa"/>
          </w:tcPr>
          <w:p>
            <w:pPr>
              <w:pStyle w:val="0"/>
            </w:pPr>
            <w:r>
              <w:rPr>
                <w:sz w:val="24"/>
              </w:rPr>
            </w:r>
          </w:p>
        </w:tc>
        <w:tc>
          <w:tcPr>
            <w:tcW w:w="1020" w:type="dxa"/>
          </w:tcPr>
          <w:p>
            <w:pPr>
              <w:pStyle w:val="0"/>
            </w:pPr>
            <w:r>
              <w:rPr>
                <w:sz w:val="24"/>
              </w:rPr>
            </w:r>
          </w:p>
        </w:tc>
        <w:tc>
          <w:tcPr>
            <w:tcW w:w="964" w:type="dxa"/>
          </w:tcPr>
          <w:p>
            <w:pPr>
              <w:pStyle w:val="0"/>
            </w:pPr>
            <w:r>
              <w:rPr>
                <w:sz w:val="24"/>
              </w:rPr>
            </w:r>
          </w:p>
        </w:tc>
        <w:tc>
          <w:tcPr>
            <w:tcW w:w="794" w:type="dxa"/>
          </w:tcPr>
          <w:p>
            <w:pPr>
              <w:pStyle w:val="0"/>
            </w:pPr>
            <w:r>
              <w:rPr>
                <w:sz w:val="24"/>
              </w:rPr>
            </w:r>
          </w:p>
        </w:tc>
      </w:tr>
      <w:tr>
        <w:tblPrEx>
          <w:tblBorders>
            <w:left w:val="nil"/>
            <w:right w:val="nil"/>
          </w:tblBorders>
        </w:tblPrEx>
        <w:tc>
          <w:tcPr>
            <w:gridSpan w:val="3"/>
            <w:tcW w:w="2715" w:type="dxa"/>
            <w:tcBorders>
              <w:left w:val="nil"/>
              <w:bottom w:val="nil"/>
            </w:tcBorders>
          </w:tcPr>
          <w:p>
            <w:pPr>
              <w:pStyle w:val="0"/>
              <w:jc w:val="right"/>
            </w:pPr>
            <w:r>
              <w:rPr>
                <w:sz w:val="24"/>
              </w:rPr>
              <w:t xml:space="preserve">Итого по коду капитальных вложений (коду мероприятия по информатизации)</w:t>
            </w:r>
          </w:p>
        </w:tc>
        <w:tc>
          <w:tcPr>
            <w:tcW w:w="1229" w:type="dxa"/>
          </w:tcPr>
          <w:p>
            <w:pPr>
              <w:pStyle w:val="0"/>
            </w:pPr>
            <w:r>
              <w:rPr>
                <w:sz w:val="24"/>
              </w:rPr>
            </w:r>
          </w:p>
        </w:tc>
        <w:tc>
          <w:tcPr>
            <w:tcW w:w="794" w:type="dxa"/>
          </w:tcPr>
          <w:p>
            <w:pPr>
              <w:pStyle w:val="0"/>
            </w:pPr>
            <w:r>
              <w:rPr>
                <w:sz w:val="24"/>
              </w:rPr>
            </w:r>
          </w:p>
        </w:tc>
        <w:tc>
          <w:tcPr>
            <w:tcW w:w="737" w:type="dxa"/>
          </w:tcPr>
          <w:p>
            <w:pPr>
              <w:pStyle w:val="0"/>
            </w:pPr>
            <w:r>
              <w:rPr>
                <w:sz w:val="24"/>
              </w:rPr>
            </w:r>
          </w:p>
        </w:tc>
        <w:tc>
          <w:tcPr>
            <w:tcW w:w="1304" w:type="dxa"/>
          </w:tcPr>
          <w:p>
            <w:pPr>
              <w:pStyle w:val="0"/>
            </w:pPr>
            <w:r>
              <w:rPr>
                <w:sz w:val="24"/>
              </w:rPr>
            </w:r>
          </w:p>
        </w:tc>
        <w:tc>
          <w:tcPr>
            <w:tcW w:w="794" w:type="dxa"/>
          </w:tcPr>
          <w:p>
            <w:pPr>
              <w:pStyle w:val="0"/>
            </w:pPr>
            <w:r>
              <w:rPr>
                <w:sz w:val="24"/>
              </w:rPr>
            </w:r>
          </w:p>
        </w:tc>
        <w:tc>
          <w:tcPr>
            <w:tcW w:w="680" w:type="dxa"/>
          </w:tcPr>
          <w:p>
            <w:pPr>
              <w:pStyle w:val="0"/>
            </w:pPr>
            <w:r>
              <w:rPr>
                <w:sz w:val="24"/>
              </w:rPr>
            </w:r>
          </w:p>
        </w:tc>
        <w:tc>
          <w:tcPr>
            <w:tcW w:w="907" w:type="dxa"/>
          </w:tcPr>
          <w:p>
            <w:pPr>
              <w:pStyle w:val="0"/>
            </w:pPr>
            <w:r>
              <w:rPr>
                <w:sz w:val="24"/>
              </w:rPr>
            </w:r>
          </w:p>
        </w:tc>
        <w:tc>
          <w:tcPr>
            <w:tcW w:w="1020" w:type="dxa"/>
          </w:tcPr>
          <w:p>
            <w:pPr>
              <w:pStyle w:val="0"/>
            </w:pPr>
            <w:r>
              <w:rPr>
                <w:sz w:val="24"/>
              </w:rPr>
            </w:r>
          </w:p>
        </w:tc>
        <w:tc>
          <w:tcPr>
            <w:tcW w:w="964" w:type="dxa"/>
          </w:tcPr>
          <w:p>
            <w:pPr>
              <w:pStyle w:val="0"/>
            </w:pPr>
            <w:r>
              <w:rPr>
                <w:sz w:val="24"/>
              </w:rPr>
            </w:r>
          </w:p>
        </w:tc>
        <w:tc>
          <w:tcPr>
            <w:tcW w:w="794" w:type="dxa"/>
            <w:tcBorders>
              <w:bottom w:val="nil"/>
              <w:right w:val="nil"/>
            </w:tcBorders>
          </w:tcPr>
          <w:p>
            <w:pPr>
              <w:pStyle w:val="0"/>
            </w:pPr>
            <w:r>
              <w:rPr>
                <w:sz w:val="24"/>
              </w:rPr>
            </w:r>
          </w:p>
        </w:tc>
      </w:tr>
      <w:tr>
        <w:tblPrEx>
          <w:tblBorders>
            <w:left w:val="nil"/>
            <w:right w:val="nil"/>
          </w:tblBorders>
        </w:tblPrEx>
        <w:tc>
          <w:tcPr>
            <w:gridSpan w:val="3"/>
            <w:tcW w:w="2715" w:type="dxa"/>
            <w:tcBorders>
              <w:top w:val="nil"/>
              <w:left w:val="nil"/>
              <w:bottom w:val="nil"/>
            </w:tcBorders>
          </w:tcPr>
          <w:p>
            <w:pPr>
              <w:pStyle w:val="0"/>
              <w:jc w:val="right"/>
            </w:pPr>
            <w:r>
              <w:rPr>
                <w:sz w:val="24"/>
              </w:rPr>
              <w:t xml:space="preserve">Итого</w:t>
            </w:r>
          </w:p>
        </w:tc>
        <w:tc>
          <w:tcPr>
            <w:tcW w:w="1229" w:type="dxa"/>
          </w:tcPr>
          <w:p>
            <w:pPr>
              <w:pStyle w:val="0"/>
            </w:pPr>
            <w:r>
              <w:rPr>
                <w:sz w:val="24"/>
              </w:rPr>
            </w:r>
          </w:p>
        </w:tc>
        <w:tc>
          <w:tcPr>
            <w:tcW w:w="794" w:type="dxa"/>
          </w:tcPr>
          <w:p>
            <w:pPr>
              <w:pStyle w:val="0"/>
            </w:pPr>
            <w:r>
              <w:rPr>
                <w:sz w:val="24"/>
              </w:rPr>
            </w:r>
          </w:p>
        </w:tc>
        <w:tc>
          <w:tcPr>
            <w:tcW w:w="737" w:type="dxa"/>
          </w:tcPr>
          <w:p>
            <w:pPr>
              <w:pStyle w:val="0"/>
            </w:pPr>
            <w:r>
              <w:rPr>
                <w:sz w:val="24"/>
              </w:rPr>
            </w:r>
          </w:p>
        </w:tc>
        <w:tc>
          <w:tcPr>
            <w:tcW w:w="1304" w:type="dxa"/>
          </w:tcPr>
          <w:p>
            <w:pPr>
              <w:pStyle w:val="0"/>
            </w:pPr>
            <w:r>
              <w:rPr>
                <w:sz w:val="24"/>
              </w:rPr>
            </w:r>
          </w:p>
        </w:tc>
        <w:tc>
          <w:tcPr>
            <w:tcW w:w="794" w:type="dxa"/>
          </w:tcPr>
          <w:p>
            <w:pPr>
              <w:pStyle w:val="0"/>
            </w:pPr>
            <w:r>
              <w:rPr>
                <w:sz w:val="24"/>
              </w:rPr>
            </w:r>
          </w:p>
        </w:tc>
        <w:tc>
          <w:tcPr>
            <w:tcW w:w="680" w:type="dxa"/>
          </w:tcPr>
          <w:p>
            <w:pPr>
              <w:pStyle w:val="0"/>
            </w:pPr>
            <w:r>
              <w:rPr>
                <w:sz w:val="24"/>
              </w:rPr>
            </w:r>
          </w:p>
        </w:tc>
        <w:tc>
          <w:tcPr>
            <w:tcW w:w="907" w:type="dxa"/>
          </w:tcPr>
          <w:p>
            <w:pPr>
              <w:pStyle w:val="0"/>
            </w:pPr>
            <w:r>
              <w:rPr>
                <w:sz w:val="24"/>
              </w:rPr>
            </w:r>
          </w:p>
        </w:tc>
        <w:tc>
          <w:tcPr>
            <w:tcW w:w="1020" w:type="dxa"/>
          </w:tcPr>
          <w:p>
            <w:pPr>
              <w:pStyle w:val="0"/>
            </w:pPr>
            <w:r>
              <w:rPr>
                <w:sz w:val="24"/>
              </w:rPr>
            </w:r>
          </w:p>
        </w:tc>
        <w:tc>
          <w:tcPr>
            <w:tcW w:w="964" w:type="dxa"/>
          </w:tcPr>
          <w:p>
            <w:pPr>
              <w:pStyle w:val="0"/>
            </w:pPr>
            <w:r>
              <w:rPr>
                <w:sz w:val="24"/>
              </w:rPr>
            </w:r>
          </w:p>
        </w:tc>
        <w:tc>
          <w:tcPr>
            <w:tcW w:w="794" w:type="dxa"/>
            <w:tcBorders>
              <w:top w:val="nil"/>
              <w:bottom w:val="nil"/>
              <w:right w:val="nil"/>
            </w:tcBorders>
          </w:tcPr>
          <w:p>
            <w:pPr>
              <w:pStyle w:val="0"/>
            </w:pPr>
            <w:r>
              <w:rPr>
                <w:sz w:val="24"/>
              </w:rPr>
            </w:r>
          </w:p>
        </w:tc>
      </w:tr>
    </w:tbl>
    <w:p>
      <w:pPr>
        <w:sectPr>
          <w:pgSz w:w="16838" w:h="11906" w:orient="landscape"/>
          <w:pgMar w:top="1133" w:right="1440" w:bottom="566" w:left="1440" w:header="0" w:footer="0" w:gutter="0"/>
          <w:titlePg/>
        </w:sectPr>
      </w:pPr>
    </w:p>
    <w:p>
      <w:pPr>
        <w:pStyle w:val="0"/>
        <w:jc w:val="both"/>
      </w:pPr>
      <w:r>
        <w:rPr>
          <w:sz w:val="24"/>
        </w:rPr>
      </w:r>
    </w:p>
    <w:p>
      <w:pPr>
        <w:pStyle w:val="1"/>
        <w:jc w:val="both"/>
      </w:pPr>
      <w:r>
        <w:rPr>
          <w:sz w:val="20"/>
        </w:rPr>
        <w:t xml:space="preserve">                    3. Операции за счет дополнительного</w:t>
      </w:r>
    </w:p>
    <w:p>
      <w:pPr>
        <w:pStyle w:val="1"/>
        <w:jc w:val="both"/>
      </w:pPr>
      <w:r>
        <w:rPr>
          <w:sz w:val="20"/>
        </w:rPr>
        <w:t xml:space="preserve">                         бюджетного финансирования</w:t>
      </w:r>
    </w:p>
    <w:p>
      <w:pPr>
        <w:pStyle w:val="1"/>
        <w:jc w:val="both"/>
      </w:pPr>
      <w:r>
        <w:rPr>
          <w:sz w:val="20"/>
        </w:rPr>
      </w:r>
    </w:p>
    <w:p>
      <w:pPr>
        <w:pStyle w:val="1"/>
        <w:jc w:val="both"/>
      </w:pPr>
      <w:r>
        <w:rPr>
          <w:sz w:val="20"/>
        </w:rPr>
        <w:t xml:space="preserve">                       3.1. Остатки на лицевом счете</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288"/>
        <w:gridCol w:w="5783"/>
      </w:tblGrid>
      <w:tr>
        <w:tc>
          <w:tcPr>
            <w:tcW w:w="3288" w:type="dxa"/>
          </w:tcPr>
          <w:p>
            <w:pPr>
              <w:pStyle w:val="0"/>
              <w:jc w:val="center"/>
            </w:pPr>
            <w:r>
              <w:rPr>
                <w:sz w:val="24"/>
              </w:rPr>
              <w:t xml:space="preserve">Наименование показателя</w:t>
            </w:r>
          </w:p>
        </w:tc>
        <w:tc>
          <w:tcPr>
            <w:tcW w:w="5783" w:type="dxa"/>
          </w:tcPr>
          <w:p>
            <w:pPr>
              <w:pStyle w:val="0"/>
              <w:jc w:val="center"/>
            </w:pPr>
            <w:r>
              <w:rPr>
                <w:sz w:val="24"/>
              </w:rPr>
              <w:t xml:space="preserve">Источник дополнительного бюджетного финансирования</w:t>
            </w:r>
          </w:p>
        </w:tc>
      </w:tr>
      <w:tr>
        <w:tc>
          <w:tcPr>
            <w:tcW w:w="3288" w:type="dxa"/>
          </w:tcPr>
          <w:p>
            <w:pPr>
              <w:pStyle w:val="0"/>
              <w:jc w:val="center"/>
            </w:pPr>
            <w:r>
              <w:rPr>
                <w:sz w:val="24"/>
              </w:rPr>
              <w:t xml:space="preserve">1</w:t>
            </w:r>
          </w:p>
        </w:tc>
        <w:tc>
          <w:tcPr>
            <w:tcW w:w="5783" w:type="dxa"/>
          </w:tcPr>
          <w:p>
            <w:pPr>
              <w:pStyle w:val="0"/>
              <w:jc w:val="center"/>
            </w:pPr>
            <w:r>
              <w:rPr>
                <w:sz w:val="24"/>
              </w:rPr>
              <w:t xml:space="preserve">2</w:t>
            </w:r>
          </w:p>
        </w:tc>
      </w:tr>
      <w:tr>
        <w:tc>
          <w:tcPr>
            <w:tcW w:w="3288" w:type="dxa"/>
          </w:tcPr>
          <w:p>
            <w:pPr>
              <w:pStyle w:val="0"/>
            </w:pPr>
            <w:r>
              <w:rPr>
                <w:sz w:val="24"/>
              </w:rPr>
              <w:t xml:space="preserve">Остаток на начало года</w:t>
            </w:r>
          </w:p>
        </w:tc>
        <w:tc>
          <w:tcPr>
            <w:tcW w:w="5783" w:type="dxa"/>
          </w:tcPr>
          <w:p>
            <w:pPr>
              <w:pStyle w:val="0"/>
            </w:pPr>
            <w:r>
              <w:rPr>
                <w:sz w:val="24"/>
              </w:rPr>
            </w:r>
          </w:p>
        </w:tc>
      </w:tr>
      <w:tr>
        <w:tc>
          <w:tcPr>
            <w:tcW w:w="3288" w:type="dxa"/>
          </w:tcPr>
          <w:p>
            <w:pPr>
              <w:pStyle w:val="0"/>
            </w:pPr>
            <w:r>
              <w:rPr>
                <w:sz w:val="24"/>
              </w:rPr>
              <w:t xml:space="preserve">Остаток на отчетную дату</w:t>
            </w:r>
          </w:p>
        </w:tc>
        <w:tc>
          <w:tcPr>
            <w:tcW w:w="5783" w:type="dxa"/>
          </w:tcPr>
          <w:p>
            <w:pPr>
              <w:pStyle w:val="0"/>
            </w:pPr>
            <w:r>
              <w:rPr>
                <w:sz w:val="24"/>
              </w:rPr>
            </w:r>
          </w:p>
        </w:tc>
      </w:tr>
    </w:tbl>
    <w:p>
      <w:pPr>
        <w:pStyle w:val="0"/>
        <w:jc w:val="both"/>
      </w:pPr>
      <w:r>
        <w:rPr>
          <w:sz w:val="24"/>
        </w:rPr>
      </w:r>
    </w:p>
    <w:p>
      <w:pPr>
        <w:pStyle w:val="1"/>
        <w:jc w:val="both"/>
      </w:pPr>
      <w:r>
        <w:rPr>
          <w:sz w:val="20"/>
        </w:rPr>
        <w:t xml:space="preserve">            3.2. Операции со средствами за счет дополнительного</w:t>
      </w:r>
    </w:p>
    <w:p>
      <w:pPr>
        <w:pStyle w:val="1"/>
        <w:jc w:val="both"/>
      </w:pPr>
      <w:r>
        <w:rPr>
          <w:sz w:val="20"/>
        </w:rPr>
        <w:t xml:space="preserve">                         бюджетного финансирования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361"/>
        <w:gridCol w:w="1587"/>
        <w:gridCol w:w="1704"/>
        <w:gridCol w:w="1077"/>
        <w:gridCol w:w="907"/>
        <w:gridCol w:w="794"/>
        <w:gridCol w:w="624"/>
        <w:gridCol w:w="964"/>
      </w:tblGrid>
      <w:tr>
        <w:tc>
          <w:tcPr>
            <w:tcW w:w="1361" w:type="dxa"/>
          </w:tcPr>
          <w:p>
            <w:pPr>
              <w:pStyle w:val="0"/>
              <w:jc w:val="center"/>
            </w:pPr>
            <w:r>
              <w:rPr>
                <w:sz w:val="24"/>
              </w:rPr>
              <w:t xml:space="preserve">Код по БК</w:t>
            </w:r>
          </w:p>
        </w:tc>
        <w:tc>
          <w:tcPr>
            <w:tcW w:w="1587" w:type="dxa"/>
          </w:tcPr>
          <w:p>
            <w:pPr>
              <w:pStyle w:val="0"/>
              <w:jc w:val="center"/>
            </w:pPr>
            <w:r>
              <w:rPr>
                <w:sz w:val="24"/>
              </w:rPr>
              <w:t xml:space="preserve">Лимиты бюджетных обязательств</w:t>
            </w:r>
          </w:p>
        </w:tc>
        <w:tc>
          <w:tcPr>
            <w:tcW w:w="1704" w:type="dxa"/>
          </w:tcPr>
          <w:p>
            <w:pPr>
              <w:pStyle w:val="0"/>
              <w:jc w:val="center"/>
            </w:pPr>
            <w:r>
              <w:rPr>
                <w:sz w:val="24"/>
              </w:rPr>
              <w:t xml:space="preserve">Предельные объемы финансирования расходов</w:t>
            </w:r>
          </w:p>
        </w:tc>
        <w:tc>
          <w:tcPr>
            <w:tcW w:w="1077" w:type="dxa"/>
          </w:tcPr>
          <w:p>
            <w:pPr>
              <w:pStyle w:val="0"/>
              <w:jc w:val="center"/>
            </w:pPr>
            <w:r>
              <w:rPr>
                <w:sz w:val="24"/>
              </w:rPr>
              <w:t xml:space="preserve">Бюджетные обязательства</w:t>
            </w:r>
          </w:p>
        </w:tc>
        <w:tc>
          <w:tcPr>
            <w:tcW w:w="907" w:type="dxa"/>
          </w:tcPr>
          <w:p>
            <w:pPr>
              <w:pStyle w:val="0"/>
              <w:jc w:val="center"/>
            </w:pPr>
            <w:r>
              <w:rPr>
                <w:sz w:val="24"/>
              </w:rPr>
              <w:t xml:space="preserve">Денежные обязательства</w:t>
            </w:r>
          </w:p>
        </w:tc>
        <w:tc>
          <w:tcPr>
            <w:tcW w:w="794" w:type="dxa"/>
          </w:tcPr>
          <w:p>
            <w:pPr>
              <w:pStyle w:val="0"/>
              <w:jc w:val="center"/>
            </w:pPr>
            <w:r>
              <w:rPr>
                <w:sz w:val="24"/>
              </w:rPr>
              <w:t xml:space="preserve">Поступления</w:t>
            </w:r>
          </w:p>
        </w:tc>
        <w:tc>
          <w:tcPr>
            <w:tcW w:w="624" w:type="dxa"/>
          </w:tcPr>
          <w:p>
            <w:pPr>
              <w:pStyle w:val="0"/>
              <w:jc w:val="center"/>
            </w:pPr>
            <w:r>
              <w:rPr>
                <w:sz w:val="24"/>
              </w:rPr>
              <w:t xml:space="preserve">Выплаты</w:t>
            </w:r>
          </w:p>
        </w:tc>
        <w:tc>
          <w:tcPr>
            <w:tcW w:w="964" w:type="dxa"/>
          </w:tcPr>
          <w:p>
            <w:pPr>
              <w:pStyle w:val="0"/>
              <w:jc w:val="center"/>
            </w:pPr>
            <w:r>
              <w:rPr>
                <w:sz w:val="24"/>
              </w:rPr>
              <w:t xml:space="preserve">Итого (</w:t>
            </w:r>
            <w:hyperlink w:history="0" w:anchor="P11529" w:tooltip="7">
              <w:r>
                <w:rPr>
                  <w:sz w:val="24"/>
                  <w:color w:val="0000ff"/>
                </w:rPr>
                <w:t xml:space="preserve">гр. 7</w:t>
              </w:r>
            </w:hyperlink>
            <w:r>
              <w:rPr>
                <w:sz w:val="24"/>
              </w:rPr>
              <w:t xml:space="preserve"> - </w:t>
            </w:r>
            <w:hyperlink w:history="0" w:anchor="P11528" w:tooltip="6">
              <w:r>
                <w:rPr>
                  <w:sz w:val="24"/>
                  <w:color w:val="0000ff"/>
                </w:rPr>
                <w:t xml:space="preserve">гр. 6</w:t>
              </w:r>
            </w:hyperlink>
            <w:r>
              <w:rPr>
                <w:sz w:val="24"/>
              </w:rPr>
              <w:t xml:space="preserve">)</w:t>
            </w:r>
          </w:p>
        </w:tc>
      </w:tr>
      <w:tr>
        <w:tc>
          <w:tcPr>
            <w:tcW w:w="1361" w:type="dxa"/>
          </w:tcPr>
          <w:p>
            <w:pPr>
              <w:pStyle w:val="0"/>
              <w:jc w:val="center"/>
            </w:pPr>
            <w:r>
              <w:rPr>
                <w:sz w:val="24"/>
              </w:rPr>
              <w:t xml:space="preserve">1</w:t>
            </w:r>
          </w:p>
        </w:tc>
        <w:tc>
          <w:tcPr>
            <w:tcW w:w="1587" w:type="dxa"/>
          </w:tcPr>
          <w:p>
            <w:pPr>
              <w:pStyle w:val="0"/>
              <w:jc w:val="center"/>
            </w:pPr>
            <w:r>
              <w:rPr>
                <w:sz w:val="24"/>
              </w:rPr>
              <w:t xml:space="preserve">2</w:t>
            </w:r>
          </w:p>
        </w:tc>
        <w:tc>
          <w:tcPr>
            <w:tcW w:w="1704" w:type="dxa"/>
          </w:tcPr>
          <w:p>
            <w:pPr>
              <w:pStyle w:val="0"/>
              <w:jc w:val="center"/>
            </w:pPr>
            <w:r>
              <w:rPr>
                <w:sz w:val="24"/>
              </w:rPr>
              <w:t xml:space="preserve">3</w:t>
            </w:r>
          </w:p>
        </w:tc>
        <w:tc>
          <w:tcPr>
            <w:tcW w:w="1077" w:type="dxa"/>
          </w:tcPr>
          <w:p>
            <w:pPr>
              <w:pStyle w:val="0"/>
              <w:jc w:val="center"/>
            </w:pPr>
            <w:r>
              <w:rPr>
                <w:sz w:val="24"/>
              </w:rPr>
              <w:t xml:space="preserve">4</w:t>
            </w:r>
          </w:p>
        </w:tc>
        <w:tc>
          <w:tcPr>
            <w:tcW w:w="907" w:type="dxa"/>
          </w:tcPr>
          <w:p>
            <w:pPr>
              <w:pStyle w:val="0"/>
              <w:jc w:val="center"/>
            </w:pPr>
            <w:r>
              <w:rPr>
                <w:sz w:val="24"/>
              </w:rPr>
              <w:t xml:space="preserve">5</w:t>
            </w:r>
          </w:p>
        </w:tc>
        <w:tc>
          <w:tcPr>
            <w:tcW w:w="794" w:type="dxa"/>
          </w:tcPr>
          <w:bookmarkStart w:id="11528" w:name="P11528"/>
          <w:bookmarkEnd w:id="11528"/>
          <w:p>
            <w:pPr>
              <w:pStyle w:val="0"/>
              <w:jc w:val="center"/>
            </w:pPr>
            <w:r>
              <w:rPr>
                <w:sz w:val="24"/>
              </w:rPr>
              <w:t xml:space="preserve">6</w:t>
            </w:r>
          </w:p>
        </w:tc>
        <w:tc>
          <w:tcPr>
            <w:tcW w:w="624" w:type="dxa"/>
          </w:tcPr>
          <w:bookmarkStart w:id="11529" w:name="P11529"/>
          <w:bookmarkEnd w:id="11529"/>
          <w:p>
            <w:pPr>
              <w:pStyle w:val="0"/>
              <w:jc w:val="center"/>
            </w:pPr>
            <w:r>
              <w:rPr>
                <w:sz w:val="24"/>
              </w:rPr>
              <w:t xml:space="preserve">7</w:t>
            </w:r>
          </w:p>
        </w:tc>
        <w:tc>
          <w:tcPr>
            <w:tcW w:w="964" w:type="dxa"/>
          </w:tcPr>
          <w:p>
            <w:pPr>
              <w:pStyle w:val="0"/>
              <w:jc w:val="center"/>
            </w:pPr>
            <w:r>
              <w:rPr>
                <w:sz w:val="24"/>
              </w:rPr>
              <w:t xml:space="preserve">8</w:t>
            </w:r>
          </w:p>
        </w:tc>
      </w:tr>
      <w:tr>
        <w:tc>
          <w:tcPr>
            <w:tcW w:w="1361" w:type="dxa"/>
          </w:tcPr>
          <w:p>
            <w:pPr>
              <w:pStyle w:val="0"/>
            </w:pPr>
            <w:r>
              <w:rPr>
                <w:sz w:val="24"/>
              </w:rPr>
            </w:r>
          </w:p>
        </w:tc>
        <w:tc>
          <w:tcPr>
            <w:tcW w:w="1587" w:type="dxa"/>
          </w:tcPr>
          <w:p>
            <w:pPr>
              <w:pStyle w:val="0"/>
            </w:pPr>
            <w:r>
              <w:rPr>
                <w:sz w:val="24"/>
              </w:rPr>
            </w:r>
          </w:p>
        </w:tc>
        <w:tc>
          <w:tcPr>
            <w:tcW w:w="1704" w:type="dxa"/>
          </w:tcPr>
          <w:p>
            <w:pPr>
              <w:pStyle w:val="0"/>
            </w:pPr>
            <w:r>
              <w:rPr>
                <w:sz w:val="24"/>
              </w:rPr>
            </w:r>
          </w:p>
        </w:tc>
        <w:tc>
          <w:tcPr>
            <w:tcW w:w="1077"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624" w:type="dxa"/>
          </w:tcPr>
          <w:p>
            <w:pPr>
              <w:pStyle w:val="0"/>
            </w:pPr>
            <w:r>
              <w:rPr>
                <w:sz w:val="24"/>
              </w:rPr>
            </w:r>
          </w:p>
        </w:tc>
        <w:tc>
          <w:tcPr>
            <w:tcW w:w="964" w:type="dxa"/>
          </w:tcPr>
          <w:p>
            <w:pPr>
              <w:pStyle w:val="0"/>
            </w:pPr>
            <w:r>
              <w:rPr>
                <w:sz w:val="24"/>
              </w:rPr>
            </w:r>
          </w:p>
        </w:tc>
      </w:tr>
      <w:tr>
        <w:tc>
          <w:tcPr>
            <w:tcW w:w="1361" w:type="dxa"/>
          </w:tcPr>
          <w:p>
            <w:pPr>
              <w:pStyle w:val="0"/>
            </w:pPr>
            <w:r>
              <w:rPr>
                <w:sz w:val="24"/>
              </w:rPr>
            </w:r>
          </w:p>
        </w:tc>
        <w:tc>
          <w:tcPr>
            <w:tcW w:w="1587" w:type="dxa"/>
          </w:tcPr>
          <w:p>
            <w:pPr>
              <w:pStyle w:val="0"/>
            </w:pPr>
            <w:r>
              <w:rPr>
                <w:sz w:val="24"/>
              </w:rPr>
            </w:r>
          </w:p>
        </w:tc>
        <w:tc>
          <w:tcPr>
            <w:tcW w:w="1704" w:type="dxa"/>
          </w:tcPr>
          <w:p>
            <w:pPr>
              <w:pStyle w:val="0"/>
            </w:pPr>
            <w:r>
              <w:rPr>
                <w:sz w:val="24"/>
              </w:rPr>
            </w:r>
          </w:p>
        </w:tc>
        <w:tc>
          <w:tcPr>
            <w:tcW w:w="1077"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624" w:type="dxa"/>
          </w:tcPr>
          <w:p>
            <w:pPr>
              <w:pStyle w:val="0"/>
            </w:pPr>
            <w:r>
              <w:rPr>
                <w:sz w:val="24"/>
              </w:rPr>
            </w:r>
          </w:p>
        </w:tc>
        <w:tc>
          <w:tcPr>
            <w:tcW w:w="964" w:type="dxa"/>
          </w:tcPr>
          <w:p>
            <w:pPr>
              <w:pStyle w:val="0"/>
            </w:pPr>
            <w:r>
              <w:rPr>
                <w:sz w:val="24"/>
              </w:rPr>
            </w:r>
          </w:p>
        </w:tc>
      </w:tr>
      <w:tr>
        <w:tblPrEx>
          <w:tblBorders>
            <w:left w:val="nil"/>
          </w:tblBorders>
        </w:tblPrEx>
        <w:tc>
          <w:tcPr>
            <w:tcW w:w="1361" w:type="dxa"/>
            <w:tcBorders>
              <w:left w:val="nil"/>
              <w:bottom w:val="nil"/>
            </w:tcBorders>
          </w:tcPr>
          <w:p>
            <w:pPr>
              <w:pStyle w:val="0"/>
              <w:jc w:val="right"/>
            </w:pPr>
            <w:r>
              <w:rPr>
                <w:sz w:val="24"/>
              </w:rPr>
              <w:t xml:space="preserve">Итого</w:t>
            </w:r>
          </w:p>
        </w:tc>
        <w:tc>
          <w:tcPr>
            <w:tcW w:w="1587" w:type="dxa"/>
          </w:tcPr>
          <w:p>
            <w:pPr>
              <w:pStyle w:val="0"/>
            </w:pPr>
            <w:r>
              <w:rPr>
                <w:sz w:val="24"/>
              </w:rPr>
            </w:r>
          </w:p>
        </w:tc>
        <w:tc>
          <w:tcPr>
            <w:tcW w:w="1704" w:type="dxa"/>
          </w:tcPr>
          <w:p>
            <w:pPr>
              <w:pStyle w:val="0"/>
            </w:pPr>
            <w:r>
              <w:rPr>
                <w:sz w:val="24"/>
              </w:rPr>
            </w:r>
          </w:p>
        </w:tc>
        <w:tc>
          <w:tcPr>
            <w:tcW w:w="1077"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624" w:type="dxa"/>
          </w:tcPr>
          <w:p>
            <w:pPr>
              <w:pStyle w:val="0"/>
            </w:pPr>
            <w:r>
              <w:rPr>
                <w:sz w:val="24"/>
              </w:rPr>
            </w:r>
          </w:p>
        </w:tc>
        <w:tc>
          <w:tcPr>
            <w:tcW w:w="964" w:type="dxa"/>
          </w:tcPr>
          <w:p>
            <w:pPr>
              <w:pStyle w:val="0"/>
            </w:pPr>
            <w:r>
              <w:rPr>
                <w:sz w:val="24"/>
              </w:rPr>
            </w:r>
          </w:p>
        </w:tc>
      </w:tr>
    </w:tbl>
    <w:p>
      <w:pPr>
        <w:pStyle w:val="0"/>
        <w:jc w:val="both"/>
      </w:pPr>
      <w:r>
        <w:rPr>
          <w:sz w:val="24"/>
        </w:rPr>
      </w:r>
    </w:p>
    <w:p>
      <w:pPr>
        <w:pStyle w:val="1"/>
        <w:jc w:val="both"/>
      </w:pPr>
      <w:r>
        <w:rPr>
          <w:sz w:val="20"/>
        </w:rPr>
        <w:t xml:space="preserve">                                                         Номер страницы ___</w:t>
      </w:r>
    </w:p>
    <w:p>
      <w:pPr>
        <w:pStyle w:val="1"/>
        <w:jc w:val="both"/>
      </w:pPr>
      <w:r>
        <w:rPr>
          <w:sz w:val="20"/>
        </w:rPr>
        <w:t xml:space="preserve">                                                          Всего страниц ___</w:t>
      </w:r>
    </w:p>
    <w:p>
      <w:pPr>
        <w:pStyle w:val="1"/>
        <w:jc w:val="both"/>
      </w:pPr>
      <w:r>
        <w:rPr>
          <w:sz w:val="20"/>
        </w:rPr>
      </w:r>
    </w:p>
    <w:p>
      <w:pPr>
        <w:pStyle w:val="1"/>
        <w:jc w:val="both"/>
      </w:pPr>
      <w:r>
        <w:rPr>
          <w:sz w:val="20"/>
        </w:rPr>
        <w:t xml:space="preserve">                                                        Форма 0531786, с. 5</w:t>
      </w:r>
    </w:p>
    <w:p>
      <w:pPr>
        <w:pStyle w:val="1"/>
        <w:jc w:val="both"/>
      </w:pPr>
      <w:r>
        <w:rPr>
          <w:sz w:val="20"/>
        </w:rPr>
      </w:r>
    </w:p>
    <w:p>
      <w:pPr>
        <w:pStyle w:val="1"/>
        <w:jc w:val="both"/>
      </w:pPr>
      <w:r>
        <w:rPr>
          <w:sz w:val="20"/>
        </w:rPr>
        <w:t xml:space="preserve">                                              Номер лицевого счета ________</w:t>
      </w:r>
    </w:p>
    <w:p>
      <w:pPr>
        <w:pStyle w:val="1"/>
        <w:jc w:val="both"/>
      </w:pPr>
      <w:r>
        <w:rPr>
          <w:sz w:val="20"/>
        </w:rPr>
        <w:t xml:space="preserve">                                                  на "__" _________ 20__ г.</w:t>
      </w:r>
    </w:p>
    <w:p>
      <w:pPr>
        <w:pStyle w:val="1"/>
        <w:jc w:val="both"/>
      </w:pPr>
      <w:r>
        <w:rPr>
          <w:sz w:val="20"/>
        </w:rPr>
      </w:r>
    </w:p>
    <w:p>
      <w:pPr>
        <w:pStyle w:val="1"/>
        <w:jc w:val="both"/>
      </w:pPr>
      <w:r>
        <w:rPr>
          <w:sz w:val="20"/>
        </w:rPr>
        <w:t xml:space="preserve">                 3.3. Источники дополнительного бюджетного</w:t>
      </w:r>
    </w:p>
    <w:p>
      <w:pPr>
        <w:pStyle w:val="1"/>
        <w:jc w:val="both"/>
      </w:pPr>
      <w:r>
        <w:rPr>
          <w:sz w:val="20"/>
        </w:rPr>
        <w:t xml:space="preserve">                        финансирования (СПРАВОЧНО)</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74"/>
        <w:gridCol w:w="2494"/>
        <w:gridCol w:w="2268"/>
        <w:gridCol w:w="2835"/>
      </w:tblGrid>
      <w:tr>
        <w:tc>
          <w:tcPr>
            <w:tcW w:w="1474" w:type="dxa"/>
          </w:tcPr>
          <w:p>
            <w:pPr>
              <w:pStyle w:val="0"/>
              <w:jc w:val="center"/>
            </w:pPr>
            <w:r>
              <w:rPr>
                <w:sz w:val="24"/>
              </w:rPr>
              <w:t xml:space="preserve">Код по БК</w:t>
            </w:r>
          </w:p>
        </w:tc>
        <w:tc>
          <w:tcPr>
            <w:tcW w:w="2494" w:type="dxa"/>
          </w:tcPr>
          <w:p>
            <w:pPr>
              <w:pStyle w:val="0"/>
              <w:jc w:val="center"/>
            </w:pPr>
            <w:r>
              <w:rPr>
                <w:sz w:val="24"/>
              </w:rPr>
              <w:t xml:space="preserve">Поступления</w:t>
            </w:r>
          </w:p>
        </w:tc>
        <w:tc>
          <w:tcPr>
            <w:tcW w:w="2268" w:type="dxa"/>
          </w:tcPr>
          <w:p>
            <w:pPr>
              <w:pStyle w:val="0"/>
              <w:jc w:val="center"/>
            </w:pPr>
            <w:r>
              <w:rPr>
                <w:sz w:val="24"/>
              </w:rPr>
              <w:t xml:space="preserve">Возвраты</w:t>
            </w:r>
          </w:p>
        </w:tc>
        <w:tc>
          <w:tcPr>
            <w:tcW w:w="2835" w:type="dxa"/>
          </w:tcPr>
          <w:p>
            <w:pPr>
              <w:pStyle w:val="0"/>
              <w:jc w:val="center"/>
            </w:pPr>
            <w:r>
              <w:rPr>
                <w:sz w:val="24"/>
              </w:rPr>
              <w:t xml:space="preserve">Итого (</w:t>
            </w:r>
            <w:hyperlink w:history="0" w:anchor="P11572" w:tooltip="2">
              <w:r>
                <w:rPr>
                  <w:sz w:val="24"/>
                  <w:color w:val="0000ff"/>
                </w:rPr>
                <w:t xml:space="preserve">гр. 2</w:t>
              </w:r>
            </w:hyperlink>
            <w:r>
              <w:rPr>
                <w:sz w:val="24"/>
              </w:rPr>
              <w:t xml:space="preserve"> - </w:t>
            </w:r>
            <w:hyperlink w:history="0" w:anchor="P11573" w:tooltip="3">
              <w:r>
                <w:rPr>
                  <w:sz w:val="24"/>
                  <w:color w:val="0000ff"/>
                </w:rPr>
                <w:t xml:space="preserve">гр. 3</w:t>
              </w:r>
            </w:hyperlink>
            <w:r>
              <w:rPr>
                <w:sz w:val="24"/>
              </w:rPr>
              <w:t xml:space="preserve">)</w:t>
            </w:r>
          </w:p>
        </w:tc>
      </w:tr>
      <w:tr>
        <w:tc>
          <w:tcPr>
            <w:tcW w:w="1474" w:type="dxa"/>
          </w:tcPr>
          <w:p>
            <w:pPr>
              <w:pStyle w:val="0"/>
              <w:jc w:val="center"/>
            </w:pPr>
            <w:r>
              <w:rPr>
                <w:sz w:val="24"/>
              </w:rPr>
              <w:t xml:space="preserve">1</w:t>
            </w:r>
          </w:p>
        </w:tc>
        <w:tc>
          <w:tcPr>
            <w:tcW w:w="2494" w:type="dxa"/>
          </w:tcPr>
          <w:bookmarkStart w:id="11572" w:name="P11572"/>
          <w:bookmarkEnd w:id="11572"/>
          <w:p>
            <w:pPr>
              <w:pStyle w:val="0"/>
              <w:jc w:val="center"/>
            </w:pPr>
            <w:r>
              <w:rPr>
                <w:sz w:val="24"/>
              </w:rPr>
              <w:t xml:space="preserve">2</w:t>
            </w:r>
          </w:p>
        </w:tc>
        <w:tc>
          <w:tcPr>
            <w:tcW w:w="2268" w:type="dxa"/>
          </w:tcPr>
          <w:bookmarkStart w:id="11573" w:name="P11573"/>
          <w:bookmarkEnd w:id="11573"/>
          <w:p>
            <w:pPr>
              <w:pStyle w:val="0"/>
              <w:jc w:val="center"/>
            </w:pPr>
            <w:r>
              <w:rPr>
                <w:sz w:val="24"/>
              </w:rPr>
              <w:t xml:space="preserve">3</w:t>
            </w:r>
          </w:p>
        </w:tc>
        <w:tc>
          <w:tcPr>
            <w:tcW w:w="2835" w:type="dxa"/>
          </w:tcPr>
          <w:p>
            <w:pPr>
              <w:pStyle w:val="0"/>
              <w:jc w:val="center"/>
            </w:pPr>
            <w:r>
              <w:rPr>
                <w:sz w:val="24"/>
              </w:rPr>
              <w:t xml:space="preserve">4</w:t>
            </w:r>
          </w:p>
        </w:tc>
      </w:tr>
      <w:tr>
        <w:tc>
          <w:tcPr>
            <w:tcW w:w="1474" w:type="dxa"/>
          </w:tcPr>
          <w:p>
            <w:pPr>
              <w:pStyle w:val="0"/>
            </w:pPr>
            <w:r>
              <w:rPr>
                <w:sz w:val="24"/>
              </w:rPr>
            </w:r>
          </w:p>
        </w:tc>
        <w:tc>
          <w:tcPr>
            <w:tcW w:w="2494" w:type="dxa"/>
          </w:tcPr>
          <w:p>
            <w:pPr>
              <w:pStyle w:val="0"/>
            </w:pPr>
            <w:r>
              <w:rPr>
                <w:sz w:val="24"/>
              </w:rPr>
            </w:r>
          </w:p>
        </w:tc>
        <w:tc>
          <w:tcPr>
            <w:tcW w:w="2268" w:type="dxa"/>
          </w:tcPr>
          <w:p>
            <w:pPr>
              <w:pStyle w:val="0"/>
            </w:pPr>
            <w:r>
              <w:rPr>
                <w:sz w:val="24"/>
              </w:rPr>
            </w:r>
          </w:p>
        </w:tc>
        <w:tc>
          <w:tcPr>
            <w:tcW w:w="2835" w:type="dxa"/>
          </w:tcPr>
          <w:p>
            <w:pPr>
              <w:pStyle w:val="0"/>
            </w:pPr>
            <w:r>
              <w:rPr>
                <w:sz w:val="24"/>
              </w:rPr>
            </w:r>
          </w:p>
        </w:tc>
      </w:tr>
      <w:tr>
        <w:tc>
          <w:tcPr>
            <w:tcW w:w="1474" w:type="dxa"/>
          </w:tcPr>
          <w:p>
            <w:pPr>
              <w:pStyle w:val="0"/>
            </w:pPr>
            <w:r>
              <w:rPr>
                <w:sz w:val="24"/>
              </w:rPr>
            </w:r>
          </w:p>
        </w:tc>
        <w:tc>
          <w:tcPr>
            <w:tcW w:w="2494" w:type="dxa"/>
          </w:tcPr>
          <w:p>
            <w:pPr>
              <w:pStyle w:val="0"/>
            </w:pPr>
            <w:r>
              <w:rPr>
                <w:sz w:val="24"/>
              </w:rPr>
            </w:r>
          </w:p>
        </w:tc>
        <w:tc>
          <w:tcPr>
            <w:tcW w:w="2268" w:type="dxa"/>
          </w:tcPr>
          <w:p>
            <w:pPr>
              <w:pStyle w:val="0"/>
            </w:pPr>
            <w:r>
              <w:rPr>
                <w:sz w:val="24"/>
              </w:rPr>
            </w:r>
          </w:p>
        </w:tc>
        <w:tc>
          <w:tcPr>
            <w:tcW w:w="2835" w:type="dxa"/>
          </w:tcPr>
          <w:p>
            <w:pPr>
              <w:pStyle w:val="0"/>
            </w:pPr>
            <w:r>
              <w:rPr>
                <w:sz w:val="24"/>
              </w:rPr>
            </w:r>
          </w:p>
        </w:tc>
      </w:tr>
      <w:tr>
        <w:tblPrEx>
          <w:tblBorders>
            <w:left w:val="nil"/>
          </w:tblBorders>
        </w:tblPrEx>
        <w:tc>
          <w:tcPr>
            <w:tcW w:w="1474" w:type="dxa"/>
            <w:tcBorders>
              <w:left w:val="nil"/>
              <w:bottom w:val="nil"/>
            </w:tcBorders>
          </w:tcPr>
          <w:p>
            <w:pPr>
              <w:pStyle w:val="0"/>
              <w:jc w:val="right"/>
            </w:pPr>
            <w:r>
              <w:rPr>
                <w:sz w:val="24"/>
              </w:rPr>
              <w:t xml:space="preserve">Итого</w:t>
            </w:r>
          </w:p>
        </w:tc>
        <w:tc>
          <w:tcPr>
            <w:tcW w:w="2494" w:type="dxa"/>
          </w:tcPr>
          <w:p>
            <w:pPr>
              <w:pStyle w:val="0"/>
            </w:pPr>
            <w:r>
              <w:rPr>
                <w:sz w:val="24"/>
              </w:rPr>
            </w:r>
          </w:p>
        </w:tc>
        <w:tc>
          <w:tcPr>
            <w:tcW w:w="2268" w:type="dxa"/>
          </w:tcPr>
          <w:p>
            <w:pPr>
              <w:pStyle w:val="0"/>
            </w:pPr>
            <w:r>
              <w:rPr>
                <w:sz w:val="24"/>
              </w:rPr>
            </w:r>
          </w:p>
        </w:tc>
        <w:tc>
          <w:tcPr>
            <w:tcW w:w="2835" w:type="dxa"/>
          </w:tcPr>
          <w:p>
            <w:pPr>
              <w:pStyle w:val="0"/>
            </w:pPr>
            <w:r>
              <w:rPr>
                <w:sz w:val="24"/>
              </w:rPr>
            </w:r>
          </w:p>
        </w:tc>
      </w:tr>
    </w:tbl>
    <w:p>
      <w:pPr>
        <w:pStyle w:val="0"/>
        <w:jc w:val="both"/>
      </w:pPr>
      <w:r>
        <w:rPr>
          <w:sz w:val="24"/>
        </w:rPr>
      </w:r>
    </w:p>
    <w:p>
      <w:pPr>
        <w:pStyle w:val="1"/>
        <w:jc w:val="both"/>
      </w:pPr>
      <w:r>
        <w:rPr>
          <w:sz w:val="20"/>
        </w:rPr>
        <w:t xml:space="preserve">           4. Операции по казначейскому обеспечению обязательств</w:t>
      </w:r>
    </w:p>
    <w:p>
      <w:pPr>
        <w:pStyle w:val="1"/>
        <w:jc w:val="both"/>
      </w:pPr>
      <w:r>
        <w:rPr>
          <w:sz w:val="20"/>
        </w:rPr>
      </w:r>
    </w:p>
    <w:p>
      <w:pPr>
        <w:pStyle w:val="1"/>
        <w:jc w:val="both"/>
      </w:pPr>
      <w:r>
        <w:rPr>
          <w:sz w:val="20"/>
        </w:rPr>
        <w:t xml:space="preserve">          4.1. Операции по казначейскому обеспечению обязательств</w:t>
      </w:r>
    </w:p>
    <w:p>
      <w:pPr>
        <w:pStyle w:val="0"/>
        <w:jc w:val="both"/>
      </w:pPr>
      <w:r>
        <w:rPr>
          <w:sz w:val="24"/>
        </w:rPr>
      </w:r>
    </w:p>
    <w:tbl>
      <w:tblPr>
        <w:tblInd w:w="0" w:type="dxa"/>
        <w:tblLayout w:type="fixed"/>
        <w:tblBorders>
          <w:top w:val="single" w:sz="4"/>
          <w:left w:val="single" w:sz="4"/>
          <w:bottom w:val="single" w:sz="4"/>
          <w:insideV w:val="single" w:sz="4"/>
          <w:insideH w:val="single" w:sz="4"/>
        </w:tblBorders>
        <w:tblCellMar>
          <w:top w:w="102" w:type="dxa"/>
          <w:left w:w="62" w:type="dxa"/>
          <w:bottom w:w="102" w:type="dxa"/>
          <w:right w:w="62" w:type="dxa"/>
        </w:tblCellMar>
      </w:tblPr>
      <w:tblGrid>
        <w:gridCol w:w="1587"/>
        <w:gridCol w:w="907"/>
        <w:gridCol w:w="1531"/>
        <w:gridCol w:w="567"/>
        <w:gridCol w:w="794"/>
        <w:gridCol w:w="737"/>
        <w:gridCol w:w="1644"/>
        <w:gridCol w:w="1304"/>
      </w:tblGrid>
      <w:tr>
        <w:tc>
          <w:tcPr>
            <w:tcW w:w="1587" w:type="dxa"/>
          </w:tcPr>
          <w:p>
            <w:pPr>
              <w:pStyle w:val="0"/>
              <w:jc w:val="center"/>
            </w:pPr>
            <w:r>
              <w:rPr>
                <w:sz w:val="24"/>
              </w:rPr>
              <w:t xml:space="preserve">Код объекта капитальных вложений (код мероприятия по информатизации)</w:t>
            </w:r>
          </w:p>
        </w:tc>
        <w:tc>
          <w:tcPr>
            <w:tcW w:w="907" w:type="dxa"/>
          </w:tcPr>
          <w:p>
            <w:pPr>
              <w:pStyle w:val="0"/>
              <w:jc w:val="center"/>
            </w:pPr>
            <w:r>
              <w:rPr>
                <w:sz w:val="24"/>
              </w:rPr>
              <w:t xml:space="preserve">Код по БК</w:t>
            </w:r>
          </w:p>
        </w:tc>
        <w:tc>
          <w:tcPr>
            <w:tcW w:w="1531" w:type="dxa"/>
          </w:tcPr>
          <w:p>
            <w:pPr>
              <w:pStyle w:val="0"/>
              <w:jc w:val="center"/>
            </w:pPr>
            <w:r>
              <w:rPr>
                <w:sz w:val="24"/>
              </w:rPr>
              <w:t xml:space="preserve">Бюджетные обязательства на ____ текущий финансовый год</w:t>
            </w:r>
          </w:p>
        </w:tc>
        <w:tc>
          <w:tcPr>
            <w:tcW w:w="567" w:type="dxa"/>
          </w:tcPr>
          <w:p>
            <w:pPr>
              <w:pStyle w:val="0"/>
              <w:jc w:val="center"/>
            </w:pPr>
            <w:r>
              <w:rPr>
                <w:sz w:val="24"/>
              </w:rPr>
              <w:t xml:space="preserve">Выдано</w:t>
            </w:r>
          </w:p>
        </w:tc>
        <w:tc>
          <w:tcPr>
            <w:tcW w:w="794" w:type="dxa"/>
          </w:tcPr>
          <w:p>
            <w:pPr>
              <w:pStyle w:val="0"/>
              <w:jc w:val="center"/>
            </w:pPr>
            <w:r>
              <w:rPr>
                <w:sz w:val="24"/>
              </w:rPr>
              <w:t xml:space="preserve">Переведено</w:t>
            </w:r>
          </w:p>
        </w:tc>
        <w:tc>
          <w:tcPr>
            <w:tcW w:w="737" w:type="dxa"/>
          </w:tcPr>
          <w:p>
            <w:pPr>
              <w:pStyle w:val="0"/>
              <w:jc w:val="center"/>
            </w:pPr>
            <w:r>
              <w:rPr>
                <w:sz w:val="24"/>
              </w:rPr>
              <w:t xml:space="preserve">Исполнено</w:t>
            </w:r>
          </w:p>
        </w:tc>
        <w:tc>
          <w:tcPr>
            <w:tcW w:w="1644" w:type="dxa"/>
          </w:tcPr>
          <w:p>
            <w:pPr>
              <w:pStyle w:val="0"/>
              <w:jc w:val="center"/>
            </w:pPr>
            <w:r>
              <w:rPr>
                <w:sz w:val="24"/>
              </w:rPr>
              <w:t xml:space="preserve">Остаток бюджетных обязательств, несвязанных казначейским обеспечением обязательств (</w:t>
            </w:r>
            <w:hyperlink w:history="0" w:anchor="P11602" w:tooltip="3">
              <w:r>
                <w:rPr>
                  <w:sz w:val="24"/>
                  <w:color w:val="0000ff"/>
                </w:rPr>
                <w:t xml:space="preserve">гр. 3</w:t>
              </w:r>
            </w:hyperlink>
            <w:r>
              <w:rPr>
                <w:sz w:val="24"/>
              </w:rPr>
              <w:t xml:space="preserve"> - </w:t>
            </w:r>
            <w:hyperlink w:history="0" w:anchor="P11603" w:tooltip="4">
              <w:r>
                <w:rPr>
                  <w:sz w:val="24"/>
                  <w:color w:val="0000ff"/>
                </w:rPr>
                <w:t xml:space="preserve">гр. 4</w:t>
              </w:r>
            </w:hyperlink>
            <w:r>
              <w:rPr>
                <w:sz w:val="24"/>
              </w:rPr>
              <w:t xml:space="preserve">)</w:t>
            </w:r>
          </w:p>
        </w:tc>
        <w:tc>
          <w:tcPr>
            <w:tcW w:w="1304" w:type="dxa"/>
            <w:tcBorders>
              <w:right w:val="nil"/>
            </w:tcBorders>
          </w:tcPr>
          <w:p>
            <w:pPr>
              <w:pStyle w:val="0"/>
              <w:jc w:val="center"/>
            </w:pPr>
            <w:r>
              <w:rPr>
                <w:sz w:val="24"/>
              </w:rPr>
              <w:t xml:space="preserve">Примечание</w:t>
            </w:r>
          </w:p>
        </w:tc>
      </w:tr>
      <w:tr>
        <w:tc>
          <w:tcPr>
            <w:tcW w:w="1587" w:type="dxa"/>
          </w:tcPr>
          <w:p>
            <w:pPr>
              <w:pStyle w:val="0"/>
              <w:jc w:val="center"/>
            </w:pPr>
            <w:r>
              <w:rPr>
                <w:sz w:val="24"/>
              </w:rPr>
              <w:t xml:space="preserve">1</w:t>
            </w:r>
          </w:p>
        </w:tc>
        <w:tc>
          <w:tcPr>
            <w:tcW w:w="907" w:type="dxa"/>
          </w:tcPr>
          <w:p>
            <w:pPr>
              <w:pStyle w:val="0"/>
              <w:jc w:val="center"/>
            </w:pPr>
            <w:r>
              <w:rPr>
                <w:sz w:val="24"/>
              </w:rPr>
              <w:t xml:space="preserve">2</w:t>
            </w:r>
          </w:p>
        </w:tc>
        <w:tc>
          <w:tcPr>
            <w:tcW w:w="1531" w:type="dxa"/>
          </w:tcPr>
          <w:bookmarkStart w:id="11602" w:name="P11602"/>
          <w:bookmarkEnd w:id="11602"/>
          <w:p>
            <w:pPr>
              <w:pStyle w:val="0"/>
              <w:jc w:val="center"/>
            </w:pPr>
            <w:r>
              <w:rPr>
                <w:sz w:val="24"/>
              </w:rPr>
              <w:t xml:space="preserve">3</w:t>
            </w:r>
          </w:p>
        </w:tc>
        <w:tc>
          <w:tcPr>
            <w:tcW w:w="567" w:type="dxa"/>
          </w:tcPr>
          <w:bookmarkStart w:id="11603" w:name="P11603"/>
          <w:bookmarkEnd w:id="11603"/>
          <w:p>
            <w:pPr>
              <w:pStyle w:val="0"/>
              <w:jc w:val="center"/>
            </w:pPr>
            <w:r>
              <w:rPr>
                <w:sz w:val="24"/>
              </w:rPr>
              <w:t xml:space="preserve">4</w:t>
            </w:r>
          </w:p>
        </w:tc>
        <w:tc>
          <w:tcPr>
            <w:tcW w:w="794" w:type="dxa"/>
          </w:tcPr>
          <w:p>
            <w:pPr>
              <w:pStyle w:val="0"/>
              <w:jc w:val="center"/>
            </w:pPr>
            <w:r>
              <w:rPr>
                <w:sz w:val="24"/>
              </w:rPr>
              <w:t xml:space="preserve">5</w:t>
            </w:r>
          </w:p>
        </w:tc>
        <w:tc>
          <w:tcPr>
            <w:tcW w:w="737" w:type="dxa"/>
          </w:tcPr>
          <w:p>
            <w:pPr>
              <w:pStyle w:val="0"/>
              <w:jc w:val="center"/>
            </w:pPr>
            <w:r>
              <w:rPr>
                <w:sz w:val="24"/>
              </w:rPr>
              <w:t xml:space="preserve">6</w:t>
            </w:r>
          </w:p>
        </w:tc>
        <w:tc>
          <w:tcPr>
            <w:tcW w:w="1644" w:type="dxa"/>
          </w:tcPr>
          <w:p>
            <w:pPr>
              <w:pStyle w:val="0"/>
              <w:jc w:val="center"/>
            </w:pPr>
            <w:r>
              <w:rPr>
                <w:sz w:val="24"/>
              </w:rPr>
              <w:t xml:space="preserve">7</w:t>
            </w:r>
          </w:p>
        </w:tc>
        <w:tc>
          <w:tcPr>
            <w:tcW w:w="1304" w:type="dxa"/>
            <w:tcBorders>
              <w:right w:val="nil"/>
            </w:tcBorders>
          </w:tcPr>
          <w:p>
            <w:pPr>
              <w:pStyle w:val="0"/>
              <w:jc w:val="center"/>
            </w:pPr>
            <w:r>
              <w:rPr>
                <w:sz w:val="24"/>
              </w:rPr>
              <w:t xml:space="preserve">8</w:t>
            </w:r>
          </w:p>
        </w:tc>
      </w:tr>
      <w:tr>
        <w:tc>
          <w:tcPr>
            <w:tcW w:w="1587" w:type="dxa"/>
            <w:vMerge w:val="restart"/>
          </w:tcPr>
          <w:p>
            <w:pPr>
              <w:pStyle w:val="0"/>
            </w:pPr>
            <w:r>
              <w:rPr>
                <w:sz w:val="24"/>
              </w:rPr>
            </w:r>
          </w:p>
        </w:tc>
        <w:tc>
          <w:tcPr>
            <w:tcW w:w="907" w:type="dxa"/>
          </w:tcPr>
          <w:p>
            <w:pPr>
              <w:pStyle w:val="0"/>
            </w:pPr>
            <w:r>
              <w:rPr>
                <w:sz w:val="24"/>
              </w:rPr>
            </w:r>
          </w:p>
        </w:tc>
        <w:tc>
          <w:tcPr>
            <w:tcW w:w="1531" w:type="dxa"/>
          </w:tcPr>
          <w:p>
            <w:pPr>
              <w:pStyle w:val="0"/>
            </w:pPr>
            <w:r>
              <w:rPr>
                <w:sz w:val="24"/>
              </w:rPr>
            </w:r>
          </w:p>
        </w:tc>
        <w:tc>
          <w:tcPr>
            <w:tcW w:w="567" w:type="dxa"/>
          </w:tcPr>
          <w:p>
            <w:pPr>
              <w:pStyle w:val="0"/>
            </w:pPr>
            <w:r>
              <w:rPr>
                <w:sz w:val="24"/>
              </w:rPr>
            </w:r>
          </w:p>
        </w:tc>
        <w:tc>
          <w:tcPr>
            <w:tcW w:w="794" w:type="dxa"/>
          </w:tcPr>
          <w:p>
            <w:pPr>
              <w:pStyle w:val="0"/>
            </w:pPr>
            <w:r>
              <w:rPr>
                <w:sz w:val="24"/>
              </w:rPr>
            </w:r>
          </w:p>
        </w:tc>
        <w:tc>
          <w:tcPr>
            <w:tcW w:w="737" w:type="dxa"/>
          </w:tcPr>
          <w:p>
            <w:pPr>
              <w:pStyle w:val="0"/>
            </w:pPr>
            <w:r>
              <w:rPr>
                <w:sz w:val="24"/>
              </w:rPr>
            </w:r>
          </w:p>
        </w:tc>
        <w:tc>
          <w:tcPr>
            <w:tcW w:w="1644" w:type="dxa"/>
          </w:tcPr>
          <w:p>
            <w:pPr>
              <w:pStyle w:val="0"/>
            </w:pPr>
            <w:r>
              <w:rPr>
                <w:sz w:val="24"/>
              </w:rPr>
            </w:r>
          </w:p>
        </w:tc>
        <w:tc>
          <w:tcPr>
            <w:tcW w:w="1304" w:type="dxa"/>
            <w:tcBorders>
              <w:right w:val="nil"/>
            </w:tcBorders>
          </w:tcPr>
          <w:p>
            <w:pPr>
              <w:pStyle w:val="0"/>
            </w:pPr>
            <w:r>
              <w:rPr>
                <w:sz w:val="24"/>
              </w:rPr>
            </w:r>
          </w:p>
        </w:tc>
      </w:tr>
      <w:tr>
        <w:tc>
          <w:tcPr>
            <w:vMerge w:val="continue"/>
          </w:tcPr>
          <w:p/>
        </w:tc>
        <w:tc>
          <w:tcPr>
            <w:tcW w:w="907" w:type="dxa"/>
          </w:tcPr>
          <w:p>
            <w:pPr>
              <w:pStyle w:val="0"/>
            </w:pPr>
            <w:r>
              <w:rPr>
                <w:sz w:val="24"/>
              </w:rPr>
            </w:r>
          </w:p>
        </w:tc>
        <w:tc>
          <w:tcPr>
            <w:tcW w:w="1531" w:type="dxa"/>
          </w:tcPr>
          <w:p>
            <w:pPr>
              <w:pStyle w:val="0"/>
            </w:pPr>
            <w:r>
              <w:rPr>
                <w:sz w:val="24"/>
              </w:rPr>
            </w:r>
          </w:p>
        </w:tc>
        <w:tc>
          <w:tcPr>
            <w:tcW w:w="567" w:type="dxa"/>
          </w:tcPr>
          <w:p>
            <w:pPr>
              <w:pStyle w:val="0"/>
            </w:pPr>
            <w:r>
              <w:rPr>
                <w:sz w:val="24"/>
              </w:rPr>
            </w:r>
          </w:p>
        </w:tc>
        <w:tc>
          <w:tcPr>
            <w:tcW w:w="794" w:type="dxa"/>
          </w:tcPr>
          <w:p>
            <w:pPr>
              <w:pStyle w:val="0"/>
            </w:pPr>
            <w:r>
              <w:rPr>
                <w:sz w:val="24"/>
              </w:rPr>
            </w:r>
          </w:p>
        </w:tc>
        <w:tc>
          <w:tcPr>
            <w:tcW w:w="737" w:type="dxa"/>
          </w:tcPr>
          <w:p>
            <w:pPr>
              <w:pStyle w:val="0"/>
            </w:pPr>
            <w:r>
              <w:rPr>
                <w:sz w:val="24"/>
              </w:rPr>
            </w:r>
          </w:p>
        </w:tc>
        <w:tc>
          <w:tcPr>
            <w:tcW w:w="1644" w:type="dxa"/>
          </w:tcPr>
          <w:p>
            <w:pPr>
              <w:pStyle w:val="0"/>
            </w:pPr>
            <w:r>
              <w:rPr>
                <w:sz w:val="24"/>
              </w:rPr>
            </w:r>
          </w:p>
        </w:tc>
        <w:tc>
          <w:tcPr>
            <w:tcW w:w="1304" w:type="dxa"/>
            <w:tcBorders>
              <w:right w:val="nil"/>
            </w:tcBorders>
          </w:tcPr>
          <w:p>
            <w:pPr>
              <w:pStyle w:val="0"/>
            </w:pPr>
            <w:r>
              <w:rPr>
                <w:sz w:val="24"/>
              </w:rPr>
            </w:r>
          </w:p>
        </w:tc>
      </w:tr>
      <w:tr>
        <w:tblPrEx>
          <w:tblBorders>
            <w:left w:val="nil"/>
          </w:tblBorders>
        </w:tblPrEx>
        <w:tc>
          <w:tcPr>
            <w:gridSpan w:val="2"/>
            <w:tcW w:w="2494" w:type="dxa"/>
            <w:tcBorders>
              <w:left w:val="nil"/>
              <w:bottom w:val="nil"/>
            </w:tcBorders>
          </w:tcPr>
          <w:p>
            <w:pPr>
              <w:pStyle w:val="0"/>
              <w:jc w:val="right"/>
            </w:pPr>
            <w:r>
              <w:rPr>
                <w:sz w:val="24"/>
              </w:rPr>
              <w:t xml:space="preserve">Итого по коду капитальных вложений (коду мероприятия по информатизации)</w:t>
            </w:r>
          </w:p>
        </w:tc>
        <w:tc>
          <w:tcPr>
            <w:tcW w:w="1531" w:type="dxa"/>
          </w:tcPr>
          <w:p>
            <w:pPr>
              <w:pStyle w:val="0"/>
            </w:pPr>
            <w:r>
              <w:rPr>
                <w:sz w:val="24"/>
              </w:rPr>
            </w:r>
          </w:p>
        </w:tc>
        <w:tc>
          <w:tcPr>
            <w:tcW w:w="567" w:type="dxa"/>
          </w:tcPr>
          <w:p>
            <w:pPr>
              <w:pStyle w:val="0"/>
            </w:pPr>
            <w:r>
              <w:rPr>
                <w:sz w:val="24"/>
              </w:rPr>
            </w:r>
          </w:p>
        </w:tc>
        <w:tc>
          <w:tcPr>
            <w:tcW w:w="794" w:type="dxa"/>
          </w:tcPr>
          <w:p>
            <w:pPr>
              <w:pStyle w:val="0"/>
            </w:pPr>
            <w:r>
              <w:rPr>
                <w:sz w:val="24"/>
              </w:rPr>
            </w:r>
          </w:p>
        </w:tc>
        <w:tc>
          <w:tcPr>
            <w:tcW w:w="737" w:type="dxa"/>
          </w:tcPr>
          <w:p>
            <w:pPr>
              <w:pStyle w:val="0"/>
            </w:pPr>
            <w:r>
              <w:rPr>
                <w:sz w:val="24"/>
              </w:rPr>
            </w:r>
          </w:p>
        </w:tc>
        <w:tc>
          <w:tcPr>
            <w:tcW w:w="1644" w:type="dxa"/>
          </w:tcPr>
          <w:p>
            <w:pPr>
              <w:pStyle w:val="0"/>
            </w:pPr>
            <w:r>
              <w:rPr>
                <w:sz w:val="24"/>
              </w:rPr>
            </w:r>
          </w:p>
        </w:tc>
        <w:tc>
          <w:tcPr>
            <w:tcW w:w="1304" w:type="dxa"/>
            <w:tcBorders>
              <w:bottom w:val="nil"/>
              <w:right w:val="nil"/>
            </w:tcBorders>
          </w:tcPr>
          <w:p>
            <w:pPr>
              <w:pStyle w:val="0"/>
            </w:pPr>
            <w:r>
              <w:rPr>
                <w:sz w:val="24"/>
              </w:rPr>
            </w:r>
          </w:p>
        </w:tc>
      </w:tr>
      <w:tr>
        <w:tblPrEx>
          <w:tblBorders>
            <w:left w:val="nil"/>
          </w:tblBorders>
        </w:tblPrEx>
        <w:tc>
          <w:tcPr>
            <w:gridSpan w:val="2"/>
            <w:tcW w:w="2494" w:type="dxa"/>
            <w:tcBorders>
              <w:top w:val="nil"/>
              <w:left w:val="nil"/>
              <w:bottom w:val="nil"/>
            </w:tcBorders>
          </w:tcPr>
          <w:p>
            <w:pPr>
              <w:pStyle w:val="0"/>
              <w:jc w:val="right"/>
            </w:pPr>
            <w:r>
              <w:rPr>
                <w:sz w:val="24"/>
              </w:rPr>
              <w:t xml:space="preserve">Итого</w:t>
            </w:r>
          </w:p>
        </w:tc>
        <w:tc>
          <w:tcPr>
            <w:tcW w:w="1531" w:type="dxa"/>
          </w:tcPr>
          <w:p>
            <w:pPr>
              <w:pStyle w:val="0"/>
            </w:pPr>
            <w:r>
              <w:rPr>
                <w:sz w:val="24"/>
              </w:rPr>
            </w:r>
          </w:p>
        </w:tc>
        <w:tc>
          <w:tcPr>
            <w:tcW w:w="567" w:type="dxa"/>
          </w:tcPr>
          <w:p>
            <w:pPr>
              <w:pStyle w:val="0"/>
            </w:pPr>
            <w:r>
              <w:rPr>
                <w:sz w:val="24"/>
              </w:rPr>
            </w:r>
          </w:p>
        </w:tc>
        <w:tc>
          <w:tcPr>
            <w:tcW w:w="794" w:type="dxa"/>
          </w:tcPr>
          <w:p>
            <w:pPr>
              <w:pStyle w:val="0"/>
            </w:pPr>
            <w:r>
              <w:rPr>
                <w:sz w:val="24"/>
              </w:rPr>
            </w:r>
          </w:p>
        </w:tc>
        <w:tc>
          <w:tcPr>
            <w:tcW w:w="737" w:type="dxa"/>
          </w:tcPr>
          <w:p>
            <w:pPr>
              <w:pStyle w:val="0"/>
            </w:pPr>
            <w:r>
              <w:rPr>
                <w:sz w:val="24"/>
              </w:rPr>
            </w:r>
          </w:p>
        </w:tc>
        <w:tc>
          <w:tcPr>
            <w:tcW w:w="1644" w:type="dxa"/>
          </w:tcPr>
          <w:p>
            <w:pPr>
              <w:pStyle w:val="0"/>
            </w:pPr>
            <w:r>
              <w:rPr>
                <w:sz w:val="24"/>
              </w:rPr>
            </w:r>
          </w:p>
        </w:tc>
        <w:tc>
          <w:tcPr>
            <w:tcW w:w="1304" w:type="dxa"/>
            <w:tcBorders>
              <w:top w:val="nil"/>
              <w:bottom w:val="nil"/>
              <w:right w:val="nil"/>
            </w:tcBorders>
          </w:tcPr>
          <w:p>
            <w:pPr>
              <w:pStyle w:val="0"/>
            </w:pPr>
            <w:r>
              <w:rPr>
                <w:sz w:val="24"/>
              </w:rPr>
            </w:r>
          </w:p>
        </w:tc>
      </w:tr>
    </w:tbl>
    <w:p>
      <w:pPr>
        <w:pStyle w:val="0"/>
        <w:jc w:val="both"/>
      </w:pPr>
      <w:r>
        <w:rPr>
          <w:sz w:val="24"/>
        </w:rPr>
      </w:r>
    </w:p>
    <w:p>
      <w:pPr>
        <w:pStyle w:val="1"/>
        <w:jc w:val="both"/>
      </w:pPr>
      <w:r>
        <w:rPr>
          <w:sz w:val="20"/>
        </w:rPr>
        <w:t xml:space="preserve">Ответственный</w:t>
      </w:r>
    </w:p>
    <w:p>
      <w:pPr>
        <w:pStyle w:val="1"/>
        <w:jc w:val="both"/>
      </w:pPr>
      <w:r>
        <w:rPr>
          <w:sz w:val="20"/>
        </w:rPr>
        <w:t xml:space="preserve">исполнитель    ___________ _________ _____________________ _________</w:t>
      </w:r>
    </w:p>
    <w:p>
      <w:pPr>
        <w:pStyle w:val="1"/>
        <w:jc w:val="both"/>
      </w:pPr>
      <w:r>
        <w:rPr>
          <w:sz w:val="20"/>
        </w:rPr>
        <w:t xml:space="preserve">               (должность) (подпись) (расшифровка подписи) (телефон)</w:t>
      </w:r>
    </w:p>
    <w:p>
      <w:pPr>
        <w:pStyle w:val="1"/>
        <w:jc w:val="both"/>
      </w:pPr>
      <w:r>
        <w:rPr>
          <w:sz w:val="20"/>
        </w:rPr>
      </w:r>
    </w:p>
    <w:p>
      <w:pPr>
        <w:pStyle w:val="1"/>
        <w:jc w:val="both"/>
      </w:pPr>
      <w:r>
        <w:rPr>
          <w:sz w:val="20"/>
        </w:rPr>
        <w:t xml:space="preserve">"__" _______________ 20__ г.</w:t>
      </w:r>
    </w:p>
    <w:p>
      <w:pPr>
        <w:pStyle w:val="1"/>
        <w:jc w:val="both"/>
      </w:pPr>
      <w:r>
        <w:rPr>
          <w:sz w:val="20"/>
        </w:rPr>
      </w:r>
    </w:p>
    <w:p>
      <w:pPr>
        <w:pStyle w:val="1"/>
        <w:jc w:val="both"/>
      </w:pPr>
      <w:r>
        <w:rPr>
          <w:sz w:val="20"/>
        </w:rPr>
        <w:t xml:space="preserve">                                                         Номер страницы ___</w:t>
      </w:r>
    </w:p>
    <w:p>
      <w:pPr>
        <w:pStyle w:val="1"/>
        <w:jc w:val="both"/>
      </w:pPr>
      <w:r>
        <w:rPr>
          <w:sz w:val="20"/>
        </w:rPr>
        <w:t xml:space="preserve">                                                          Всего страниц ___</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28</w:t>
      </w:r>
    </w:p>
    <w:p>
      <w:pPr>
        <w:pStyle w:val="0"/>
        <w:jc w:val="right"/>
      </w:pPr>
      <w:r>
        <w:rPr>
          <w:sz w:val="24"/>
        </w:rPr>
        <w:t xml:space="preserve">к Порядку открытия и ведения</w:t>
      </w:r>
    </w:p>
    <w:p>
      <w:pPr>
        <w:pStyle w:val="0"/>
        <w:jc w:val="right"/>
      </w:pPr>
      <w:r>
        <w:rPr>
          <w:sz w:val="24"/>
        </w:rPr>
        <w:t xml:space="preserve">лицевых счетов территориальными</w:t>
      </w:r>
    </w:p>
    <w:p>
      <w:pPr>
        <w:pStyle w:val="0"/>
        <w:jc w:val="right"/>
      </w:pPr>
      <w:r>
        <w:rPr>
          <w:sz w:val="24"/>
        </w:rPr>
        <w:t xml:space="preserve">органами Федерального казначейства,</w:t>
      </w:r>
    </w:p>
    <w:p>
      <w:pPr>
        <w:pStyle w:val="0"/>
        <w:jc w:val="right"/>
      </w:pPr>
      <w:r>
        <w:rPr>
          <w:sz w:val="24"/>
        </w:rPr>
        <w:t xml:space="preserve">утвержденному приказом</w:t>
      </w:r>
    </w:p>
    <w:p>
      <w:pPr>
        <w:pStyle w:val="0"/>
        <w:jc w:val="right"/>
      </w:pPr>
      <w:r>
        <w:rPr>
          <w:sz w:val="24"/>
        </w:rPr>
        <w:t xml:space="preserve">Федерального казначейства</w:t>
      </w:r>
    </w:p>
    <w:p>
      <w:pPr>
        <w:pStyle w:val="0"/>
        <w:jc w:val="right"/>
      </w:pPr>
      <w:r>
        <w:rPr>
          <w:sz w:val="24"/>
        </w:rPr>
        <w:t xml:space="preserve">от 17 октября 2016 г. N 21н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Казначейства России от 01.04.2020 </w:t>
            </w:r>
            <w:r>
              <w:rPr>
                <w:sz w:val="24"/>
                <w:color w:val="392c69"/>
              </w:rPr>
              <w:t xml:space="preserve">N 16н</w:t>
            </w:r>
            <w:r>
              <w:rPr>
                <w:sz w:val="24"/>
                <w:color w:val="392c69"/>
              </w:rPr>
              <w:t xml:space="preserve">,</w:t>
            </w:r>
          </w:p>
          <w:p>
            <w:pPr>
              <w:pStyle w:val="0"/>
              <w:jc w:val="center"/>
            </w:pPr>
            <w:r>
              <w:rPr>
                <w:sz w:val="24"/>
                <w:color w:val="392c69"/>
              </w:rPr>
              <w:t xml:space="preserve">от 28.06.2021 </w:t>
            </w:r>
            <w:r>
              <w:rPr>
                <w:sz w:val="24"/>
                <w:color w:val="392c69"/>
              </w:rPr>
              <w:t xml:space="preserve">N 23н</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11662" w:name="P11662"/>
    <w:bookmarkEnd w:id="11662"/>
    <w:p>
      <w:pPr>
        <w:pStyle w:val="1"/>
        <w:jc w:val="both"/>
      </w:pPr>
      <w:r>
        <w:rPr>
          <w:sz w:val="20"/>
        </w:rPr>
        <w:t xml:space="preserve">                             ОТЧЕТ О СОСТОЯНИИ</w:t>
      </w:r>
    </w:p>
    <w:p>
      <w:pPr>
        <w:pStyle w:val="1"/>
        <w:jc w:val="both"/>
      </w:pPr>
      <w:r>
        <w:rPr>
          <w:sz w:val="20"/>
        </w:rPr>
        <w:t xml:space="preserve">                    лицевого счета получателя бюджетных</w:t>
      </w:r>
    </w:p>
    <w:p>
      <w:pPr>
        <w:pStyle w:val="1"/>
        <w:jc w:val="both"/>
      </w:pPr>
      <w:r>
        <w:rPr>
          <w:sz w:val="20"/>
        </w:rPr>
        <w:t xml:space="preserve">                                  ┌───────────────┐</w:t>
      </w:r>
    </w:p>
    <w:p>
      <w:pPr>
        <w:pStyle w:val="1"/>
        <w:jc w:val="both"/>
      </w:pPr>
      <w:r>
        <w:rPr>
          <w:sz w:val="20"/>
        </w:rPr>
        <w:t xml:space="preserve">                        средств N │               │</w:t>
      </w:r>
    </w:p>
    <w:p>
      <w:pPr>
        <w:pStyle w:val="1"/>
        <w:jc w:val="both"/>
      </w:pPr>
      <w:r>
        <w:rPr>
          <w:sz w:val="20"/>
        </w:rPr>
        <w:t xml:space="preserve">                                  └───────────────┘</w:t>
      </w:r>
    </w:p>
    <w:p>
      <w:pPr>
        <w:pStyle w:val="1"/>
        <w:jc w:val="both"/>
      </w:pPr>
      <w:r>
        <w:rPr>
          <w:sz w:val="20"/>
        </w:rPr>
        <w:t xml:space="preserve">               (для отражения операций за ____ - ____ годы)</w:t>
      </w:r>
    </w:p>
    <w:p>
      <w:pPr>
        <w:pStyle w:val="0"/>
        <w:jc w:val="both"/>
      </w:pPr>
      <w:r>
        <w:rPr>
          <w:sz w:val="24"/>
        </w:rPr>
      </w:r>
    </w:p>
    <w:tbl>
      <w:tblPr>
        <w:tblInd w:w="0" w:type="dxa"/>
        <w:tblLayout w:type="fixed"/>
        <w:tblBorders>
          <w:right w:val="single" w:sz="4"/>
        </w:tblBorders>
        <w:tblCellMar>
          <w:top w:w="102" w:type="dxa"/>
          <w:left w:w="62" w:type="dxa"/>
          <w:bottom w:w="102" w:type="dxa"/>
          <w:right w:w="62" w:type="dxa"/>
        </w:tblCellMar>
      </w:tblPr>
      <w:tblGrid>
        <w:gridCol w:w="3005"/>
        <w:gridCol w:w="3118"/>
        <w:gridCol w:w="1814"/>
        <w:gridCol w:w="1134"/>
      </w:tblGrid>
      <w:tr>
        <w:tc>
          <w:tcPr>
            <w:tcW w:w="3005" w:type="dxa"/>
            <w:vAlign w:val="bottom"/>
            <w:tcBorders>
              <w:top w:val="nil"/>
              <w:left w:val="nil"/>
              <w:bottom w:val="nil"/>
              <w:right w:val="nil"/>
            </w:tcBorders>
          </w:tcPr>
          <w:p>
            <w:pPr>
              <w:pStyle w:val="0"/>
            </w:pPr>
            <w:r>
              <w:rPr>
                <w:sz w:val="24"/>
              </w:rPr>
            </w:r>
          </w:p>
        </w:tc>
        <w:tc>
          <w:tcPr>
            <w:tcW w:w="3118" w:type="dxa"/>
            <w:tcBorders>
              <w:top w:val="nil"/>
              <w:left w:val="nil"/>
              <w:bottom w:val="nil"/>
              <w:right w:val="nil"/>
            </w:tcBorders>
          </w:tcPr>
          <w:p>
            <w:pPr>
              <w:pStyle w:val="0"/>
            </w:pPr>
            <w:r>
              <w:rPr>
                <w:sz w:val="24"/>
              </w:rPr>
            </w:r>
          </w:p>
        </w:tc>
        <w:tc>
          <w:tcPr>
            <w:tcW w:w="1814" w:type="dxa"/>
            <w:vAlign w:val="bottom"/>
            <w:tcBorders>
              <w:top w:val="nil"/>
              <w:left w:val="nil"/>
              <w:bottom w:val="nil"/>
              <w:right w:val="single" w:sz="4"/>
            </w:tcBorders>
          </w:tcPr>
          <w:p>
            <w:pPr>
              <w:pStyle w:val="0"/>
            </w:pPr>
            <w:r>
              <w:rPr>
                <w:sz w:val="24"/>
              </w:rPr>
            </w:r>
          </w:p>
        </w:tc>
        <w:tc>
          <w:tcPr>
            <w:tcW w:w="1134" w:type="dxa"/>
            <w:tcBorders>
              <w:top w:val="single" w:sz="4"/>
              <w:left w:val="single" w:sz="4"/>
              <w:bottom w:val="single" w:sz="4"/>
              <w:right w:val="single" w:sz="4"/>
            </w:tcBorders>
          </w:tcPr>
          <w:p>
            <w:pPr>
              <w:pStyle w:val="0"/>
              <w:jc w:val="center"/>
            </w:pPr>
            <w:r>
              <w:rPr>
                <w:sz w:val="24"/>
              </w:rPr>
              <w:t xml:space="preserve">Коды</w:t>
            </w:r>
          </w:p>
        </w:tc>
      </w:tr>
      <w:tr>
        <w:tc>
          <w:tcPr>
            <w:tcW w:w="3005" w:type="dxa"/>
            <w:vAlign w:val="bottom"/>
            <w:tcBorders>
              <w:top w:val="nil"/>
              <w:left w:val="nil"/>
              <w:bottom w:val="nil"/>
              <w:right w:val="nil"/>
            </w:tcBorders>
          </w:tcPr>
          <w:p>
            <w:pPr>
              <w:pStyle w:val="0"/>
            </w:pPr>
            <w:r>
              <w:rPr>
                <w:sz w:val="24"/>
              </w:rPr>
            </w:r>
          </w:p>
        </w:tc>
        <w:tc>
          <w:tcPr>
            <w:tcW w:w="3118" w:type="dxa"/>
            <w:tcBorders>
              <w:top w:val="nil"/>
              <w:left w:val="nil"/>
              <w:bottom w:val="nil"/>
              <w:right w:val="nil"/>
            </w:tcBorders>
          </w:tcPr>
          <w:p>
            <w:pPr>
              <w:pStyle w:val="0"/>
            </w:pPr>
            <w:r>
              <w:rPr>
                <w:sz w:val="24"/>
              </w:rPr>
            </w:r>
          </w:p>
        </w:tc>
        <w:tc>
          <w:tcPr>
            <w:tcW w:w="1814" w:type="dxa"/>
            <w:vAlign w:val="bottom"/>
            <w:tcBorders>
              <w:top w:val="nil"/>
              <w:left w:val="nil"/>
              <w:bottom w:val="nil"/>
              <w:right w:val="single" w:sz="4"/>
            </w:tcBorders>
          </w:tcPr>
          <w:p>
            <w:pPr>
              <w:pStyle w:val="0"/>
              <w:jc w:val="right"/>
            </w:pPr>
            <w:r>
              <w:rPr>
                <w:sz w:val="24"/>
              </w:rPr>
              <w:t xml:space="preserve">Форма по КФД</w:t>
            </w:r>
          </w:p>
        </w:tc>
        <w:tc>
          <w:tcPr>
            <w:tcW w:w="1134" w:type="dxa"/>
            <w:vAlign w:val="bottom"/>
            <w:tcBorders>
              <w:top w:val="single" w:sz="4"/>
              <w:left w:val="single" w:sz="4"/>
              <w:bottom w:val="single" w:sz="4"/>
              <w:right w:val="single" w:sz="4"/>
            </w:tcBorders>
          </w:tcPr>
          <w:p>
            <w:pPr>
              <w:pStyle w:val="0"/>
              <w:jc w:val="center"/>
            </w:pPr>
            <w:r>
              <w:rPr>
                <w:sz w:val="24"/>
              </w:rPr>
              <w:t xml:space="preserve">0531794</w:t>
            </w:r>
          </w:p>
        </w:tc>
      </w:tr>
      <w:tr>
        <w:tc>
          <w:tcPr>
            <w:tcW w:w="3005" w:type="dxa"/>
            <w:vAlign w:val="bottom"/>
            <w:tcBorders>
              <w:top w:val="nil"/>
              <w:left w:val="nil"/>
              <w:bottom w:val="nil"/>
              <w:right w:val="nil"/>
            </w:tcBorders>
          </w:tcPr>
          <w:p>
            <w:pPr>
              <w:pStyle w:val="0"/>
            </w:pPr>
            <w:r>
              <w:rPr>
                <w:sz w:val="24"/>
              </w:rPr>
            </w:r>
          </w:p>
        </w:tc>
        <w:tc>
          <w:tcPr>
            <w:tcW w:w="3118" w:type="dxa"/>
            <w:tcBorders>
              <w:top w:val="nil"/>
              <w:left w:val="nil"/>
              <w:bottom w:val="nil"/>
              <w:right w:val="nil"/>
            </w:tcBorders>
          </w:tcPr>
          <w:p>
            <w:pPr>
              <w:pStyle w:val="0"/>
              <w:jc w:val="center"/>
            </w:pPr>
            <w:r>
              <w:rPr>
                <w:sz w:val="24"/>
              </w:rPr>
              <w:t xml:space="preserve">на "__" ________ 20__ г.</w:t>
            </w:r>
          </w:p>
        </w:tc>
        <w:tc>
          <w:tcPr>
            <w:tcW w:w="1814" w:type="dxa"/>
            <w:vAlign w:val="bottom"/>
            <w:tcBorders>
              <w:top w:val="nil"/>
              <w:left w:val="nil"/>
              <w:bottom w:val="nil"/>
              <w:right w:val="single" w:sz="4"/>
            </w:tcBorders>
          </w:tcPr>
          <w:p>
            <w:pPr>
              <w:pStyle w:val="0"/>
              <w:jc w:val="right"/>
            </w:pPr>
            <w:r>
              <w:rPr>
                <w:sz w:val="24"/>
              </w:rPr>
              <w:t xml:space="preserve">Дата</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vAlign w:val="bottom"/>
            <w:tcBorders>
              <w:top w:val="nil"/>
              <w:left w:val="nil"/>
              <w:bottom w:val="nil"/>
              <w:right w:val="nil"/>
            </w:tcBorders>
          </w:tcPr>
          <w:p>
            <w:pPr>
              <w:pStyle w:val="0"/>
            </w:pPr>
            <w:r>
              <w:rPr>
                <w:sz w:val="24"/>
              </w:rPr>
              <w:t xml:space="preserve">Орган Федерального казначейства</w:t>
            </w:r>
          </w:p>
        </w:tc>
        <w:tc>
          <w:tcPr>
            <w:tcW w:w="3118" w:type="dxa"/>
            <w:vAlign w:val="bottom"/>
            <w:tcBorders>
              <w:top w:val="nil"/>
              <w:left w:val="nil"/>
              <w:bottom w:val="single" w:sz="4"/>
              <w:right w:val="nil"/>
            </w:tcBorders>
          </w:tcPr>
          <w:p>
            <w:pPr>
              <w:pStyle w:val="0"/>
            </w:pPr>
            <w:r>
              <w:rPr>
                <w:sz w:val="24"/>
              </w:rPr>
            </w:r>
          </w:p>
        </w:tc>
        <w:tc>
          <w:tcPr>
            <w:tcW w:w="1814" w:type="dxa"/>
            <w:vAlign w:val="bottom"/>
            <w:tcBorders>
              <w:top w:val="nil"/>
              <w:left w:val="nil"/>
              <w:bottom w:val="nil"/>
              <w:right w:val="single" w:sz="4"/>
            </w:tcBorders>
          </w:tcPr>
          <w:p>
            <w:pPr>
              <w:pStyle w:val="0"/>
              <w:jc w:val="right"/>
            </w:pPr>
            <w:r>
              <w:rPr>
                <w:sz w:val="24"/>
              </w:rPr>
              <w:t xml:space="preserve">по КОФК</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vAlign w:val="bottom"/>
            <w:tcBorders>
              <w:top w:val="nil"/>
              <w:left w:val="nil"/>
              <w:bottom w:val="nil"/>
              <w:right w:val="nil"/>
            </w:tcBorders>
          </w:tcPr>
          <w:p>
            <w:pPr>
              <w:pStyle w:val="0"/>
            </w:pPr>
            <w:r>
              <w:rPr>
                <w:sz w:val="24"/>
              </w:rPr>
              <w:t xml:space="preserve">Получатель бюджетных средств</w:t>
            </w:r>
          </w:p>
        </w:tc>
        <w:tc>
          <w:tcPr>
            <w:tcW w:w="3118" w:type="dxa"/>
            <w:vAlign w:val="bottom"/>
            <w:tcBorders>
              <w:top w:val="single" w:sz="4"/>
              <w:left w:val="nil"/>
              <w:bottom w:val="single" w:sz="4"/>
              <w:right w:val="nil"/>
            </w:tcBorders>
          </w:tcPr>
          <w:p>
            <w:pPr>
              <w:pStyle w:val="0"/>
            </w:pPr>
            <w:r>
              <w:rPr>
                <w:sz w:val="24"/>
              </w:rPr>
            </w:r>
          </w:p>
        </w:tc>
        <w:tc>
          <w:tcPr>
            <w:tcW w:w="1814" w:type="dxa"/>
            <w:vAlign w:val="bottom"/>
            <w:tcBorders>
              <w:top w:val="nil"/>
              <w:left w:val="nil"/>
              <w:bottom w:val="nil"/>
              <w:right w:val="single" w:sz="4"/>
            </w:tcBorders>
          </w:tcPr>
          <w:p>
            <w:pPr>
              <w:pStyle w:val="0"/>
              <w:jc w:val="right"/>
            </w:pPr>
            <w:r>
              <w:rPr>
                <w:sz w:val="24"/>
              </w:rPr>
              <w:t xml:space="preserve">по Сводному реестру</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vAlign w:val="bottom"/>
            <w:tcBorders>
              <w:top w:val="nil"/>
              <w:left w:val="nil"/>
              <w:bottom w:val="nil"/>
              <w:right w:val="nil"/>
            </w:tcBorders>
          </w:tcPr>
          <w:p>
            <w:pPr>
              <w:pStyle w:val="0"/>
            </w:pPr>
            <w:r>
              <w:rPr>
                <w:sz w:val="24"/>
              </w:rPr>
              <w:t xml:space="preserve">Распорядитель бюджетных средств</w:t>
            </w:r>
          </w:p>
        </w:tc>
        <w:tc>
          <w:tcPr>
            <w:tcW w:w="3118" w:type="dxa"/>
            <w:vAlign w:val="bottom"/>
            <w:tcBorders>
              <w:top w:val="single" w:sz="4"/>
              <w:left w:val="nil"/>
              <w:bottom w:val="single" w:sz="4"/>
              <w:right w:val="nil"/>
            </w:tcBorders>
          </w:tcPr>
          <w:p>
            <w:pPr>
              <w:pStyle w:val="0"/>
            </w:pPr>
            <w:r>
              <w:rPr>
                <w:sz w:val="24"/>
              </w:rPr>
            </w:r>
          </w:p>
        </w:tc>
        <w:tc>
          <w:tcPr>
            <w:tcW w:w="1814" w:type="dxa"/>
            <w:vAlign w:val="bottom"/>
            <w:tcBorders>
              <w:top w:val="nil"/>
              <w:left w:val="nil"/>
              <w:bottom w:val="nil"/>
              <w:right w:val="single" w:sz="4"/>
            </w:tcBorders>
          </w:tcPr>
          <w:p>
            <w:pPr>
              <w:pStyle w:val="0"/>
              <w:jc w:val="right"/>
            </w:pPr>
            <w:r>
              <w:rPr>
                <w:sz w:val="24"/>
              </w:rPr>
              <w:t xml:space="preserve">по Сводному реестру</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vAlign w:val="bottom"/>
            <w:tcBorders>
              <w:top w:val="nil"/>
              <w:left w:val="nil"/>
              <w:bottom w:val="nil"/>
              <w:right w:val="nil"/>
            </w:tcBorders>
          </w:tcPr>
          <w:p>
            <w:pPr>
              <w:pStyle w:val="0"/>
            </w:pPr>
            <w:r>
              <w:rPr>
                <w:sz w:val="24"/>
              </w:rPr>
              <w:t xml:space="preserve">Главный распорядитель бюджетных средств</w:t>
            </w:r>
          </w:p>
        </w:tc>
        <w:tc>
          <w:tcPr>
            <w:tcW w:w="3118" w:type="dxa"/>
            <w:vAlign w:val="bottom"/>
            <w:tcBorders>
              <w:top w:val="single" w:sz="4"/>
              <w:left w:val="nil"/>
              <w:bottom w:val="single" w:sz="4"/>
              <w:right w:val="nil"/>
            </w:tcBorders>
          </w:tcPr>
          <w:p>
            <w:pPr>
              <w:pStyle w:val="0"/>
            </w:pPr>
            <w:r>
              <w:rPr>
                <w:sz w:val="24"/>
              </w:rPr>
            </w:r>
          </w:p>
        </w:tc>
        <w:tc>
          <w:tcPr>
            <w:tcW w:w="1814" w:type="dxa"/>
            <w:vAlign w:val="bottom"/>
            <w:tcBorders>
              <w:top w:val="nil"/>
              <w:left w:val="nil"/>
              <w:bottom w:val="nil"/>
              <w:right w:val="single" w:sz="4"/>
            </w:tcBorders>
          </w:tcPr>
          <w:p>
            <w:pPr>
              <w:pStyle w:val="0"/>
              <w:jc w:val="right"/>
            </w:pPr>
            <w:r>
              <w:rPr>
                <w:sz w:val="24"/>
              </w:rPr>
              <w:t xml:space="preserve">Глава по БК</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vAlign w:val="bottom"/>
            <w:tcBorders>
              <w:top w:val="nil"/>
              <w:left w:val="nil"/>
              <w:bottom w:val="nil"/>
              <w:right w:val="nil"/>
            </w:tcBorders>
          </w:tcPr>
          <w:p>
            <w:pPr>
              <w:pStyle w:val="0"/>
            </w:pPr>
            <w:r>
              <w:rPr>
                <w:sz w:val="24"/>
              </w:rPr>
              <w:t xml:space="preserve">Наименование бюджета</w:t>
            </w:r>
          </w:p>
        </w:tc>
        <w:tc>
          <w:tcPr>
            <w:tcW w:w="3118" w:type="dxa"/>
            <w:vAlign w:val="bottom"/>
            <w:tcBorders>
              <w:top w:val="single" w:sz="4"/>
              <w:left w:val="nil"/>
              <w:bottom w:val="single" w:sz="4"/>
              <w:right w:val="nil"/>
            </w:tcBorders>
          </w:tcPr>
          <w:p>
            <w:pPr>
              <w:pStyle w:val="0"/>
            </w:pPr>
            <w:r>
              <w:rPr>
                <w:sz w:val="24"/>
              </w:rPr>
            </w:r>
          </w:p>
        </w:tc>
        <w:tc>
          <w:tcPr>
            <w:tcW w:w="1814" w:type="dxa"/>
            <w:vAlign w:val="bottom"/>
            <w:tcBorders>
              <w:top w:val="nil"/>
              <w:left w:val="nil"/>
              <w:bottom w:val="nil"/>
              <w:right w:val="single" w:sz="4"/>
            </w:tcBorders>
          </w:tcPr>
          <w:p>
            <w:pPr>
              <w:pStyle w:val="0"/>
              <w:jc w:val="right"/>
            </w:pPr>
            <w:r>
              <w:rPr>
                <w:sz w:val="24"/>
              </w:rPr>
              <w:t xml:space="preserve">по </w:t>
            </w:r>
            <w:r>
              <w:rPr>
                <w:sz w:val="24"/>
              </w:rPr>
              <w:t xml:space="preserve">ОКТМО</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vAlign w:val="bottom"/>
            <w:tcBorders>
              <w:top w:val="nil"/>
              <w:left w:val="nil"/>
              <w:bottom w:val="nil"/>
              <w:right w:val="nil"/>
            </w:tcBorders>
          </w:tcPr>
          <w:p>
            <w:pPr>
              <w:pStyle w:val="0"/>
            </w:pPr>
            <w:r>
              <w:rPr>
                <w:sz w:val="24"/>
              </w:rPr>
              <w:t xml:space="preserve">Финансовый орган</w:t>
            </w:r>
          </w:p>
        </w:tc>
        <w:tc>
          <w:tcPr>
            <w:tcW w:w="3118" w:type="dxa"/>
            <w:vAlign w:val="bottom"/>
            <w:tcBorders>
              <w:top w:val="single" w:sz="4"/>
              <w:left w:val="nil"/>
              <w:bottom w:val="nil"/>
              <w:right w:val="nil"/>
            </w:tcBorders>
          </w:tcPr>
          <w:p>
            <w:pPr>
              <w:pStyle w:val="0"/>
            </w:pPr>
            <w:r>
              <w:rPr>
                <w:sz w:val="24"/>
              </w:rPr>
            </w:r>
          </w:p>
        </w:tc>
        <w:tc>
          <w:tcPr>
            <w:tcW w:w="1814" w:type="dxa"/>
            <w:vAlign w:val="bottom"/>
            <w:tcBorders>
              <w:top w:val="nil"/>
              <w:left w:val="nil"/>
              <w:bottom w:val="nil"/>
              <w:right w:val="single" w:sz="4"/>
            </w:tcBorders>
          </w:tcPr>
          <w:p>
            <w:pPr>
              <w:pStyle w:val="0"/>
              <w:jc w:val="right"/>
            </w:pPr>
            <w:r>
              <w:rPr>
                <w:sz w:val="24"/>
              </w:rPr>
              <w:t xml:space="preserve">по ОКПО</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vAlign w:val="bottom"/>
            <w:tcBorders>
              <w:top w:val="nil"/>
              <w:left w:val="nil"/>
              <w:bottom w:val="nil"/>
              <w:right w:val="nil"/>
            </w:tcBorders>
          </w:tcPr>
          <w:p>
            <w:pPr>
              <w:pStyle w:val="0"/>
            </w:pPr>
            <w:r>
              <w:rPr>
                <w:sz w:val="24"/>
              </w:rPr>
              <w:t xml:space="preserve">Периодичность: месячная</w:t>
            </w:r>
          </w:p>
        </w:tc>
        <w:tc>
          <w:tcPr>
            <w:tcW w:w="3118" w:type="dxa"/>
            <w:vAlign w:val="bottom"/>
            <w:tcBorders>
              <w:top w:val="nil"/>
              <w:left w:val="nil"/>
              <w:bottom w:val="nil"/>
              <w:right w:val="nil"/>
            </w:tcBorders>
          </w:tcPr>
          <w:p>
            <w:pPr>
              <w:pStyle w:val="0"/>
            </w:pPr>
            <w:r>
              <w:rPr>
                <w:sz w:val="24"/>
              </w:rPr>
            </w:r>
          </w:p>
        </w:tc>
        <w:tc>
          <w:tcPr>
            <w:tcW w:w="1814" w:type="dxa"/>
            <w:vAlign w:val="bottom"/>
            <w:tcBorders>
              <w:top w:val="nil"/>
              <w:left w:val="nil"/>
              <w:bottom w:val="nil"/>
              <w:right w:val="single" w:sz="4"/>
            </w:tcBorders>
          </w:tcPr>
          <w:p>
            <w:pPr>
              <w:pStyle w:val="0"/>
            </w:pPr>
            <w:r>
              <w:rPr>
                <w:sz w:val="24"/>
              </w:rPr>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vAlign w:val="bottom"/>
            <w:tcBorders>
              <w:top w:val="nil"/>
              <w:left w:val="nil"/>
              <w:bottom w:val="nil"/>
              <w:right w:val="nil"/>
            </w:tcBorders>
          </w:tcPr>
          <w:p>
            <w:pPr>
              <w:pStyle w:val="0"/>
            </w:pPr>
            <w:r>
              <w:rPr>
                <w:sz w:val="24"/>
              </w:rPr>
              <w:t xml:space="preserve">Единица измерения: руб</w:t>
            </w:r>
          </w:p>
        </w:tc>
        <w:tc>
          <w:tcPr>
            <w:tcW w:w="3118" w:type="dxa"/>
            <w:vAlign w:val="bottom"/>
            <w:tcBorders>
              <w:top w:val="nil"/>
              <w:left w:val="nil"/>
              <w:bottom w:val="nil"/>
              <w:right w:val="nil"/>
            </w:tcBorders>
          </w:tcPr>
          <w:p>
            <w:pPr>
              <w:pStyle w:val="0"/>
            </w:pPr>
            <w:r>
              <w:rPr>
                <w:sz w:val="24"/>
              </w:rPr>
            </w:r>
          </w:p>
        </w:tc>
        <w:tc>
          <w:tcPr>
            <w:tcW w:w="1814" w:type="dxa"/>
            <w:vAlign w:val="bottom"/>
            <w:tcBorders>
              <w:top w:val="nil"/>
              <w:left w:val="nil"/>
              <w:bottom w:val="nil"/>
              <w:right w:val="single" w:sz="4"/>
            </w:tcBorders>
          </w:tcPr>
          <w:p>
            <w:pPr>
              <w:pStyle w:val="0"/>
              <w:jc w:val="right"/>
            </w:pPr>
            <w:r>
              <w:rPr>
                <w:sz w:val="24"/>
              </w:rPr>
              <w:t xml:space="preserve">по ОКЕИ</w:t>
            </w:r>
          </w:p>
        </w:tc>
        <w:tc>
          <w:tcPr>
            <w:tcW w:w="1134" w:type="dxa"/>
            <w:vAlign w:val="bottom"/>
            <w:tcBorders>
              <w:top w:val="single" w:sz="4"/>
              <w:left w:val="single" w:sz="4"/>
              <w:bottom w:val="single" w:sz="4"/>
              <w:right w:val="single" w:sz="4"/>
            </w:tcBorders>
          </w:tcPr>
          <w:p>
            <w:pPr>
              <w:pStyle w:val="0"/>
              <w:jc w:val="center"/>
            </w:pPr>
            <w:r>
              <w:rPr>
                <w:sz w:val="24"/>
              </w:rPr>
              <w:t xml:space="preserve">383</w:t>
            </w:r>
          </w:p>
        </w:tc>
      </w:tr>
    </w:tbl>
    <w:p>
      <w:pPr>
        <w:pStyle w:val="0"/>
        <w:jc w:val="both"/>
      </w:pPr>
      <w:r>
        <w:rPr>
          <w:sz w:val="24"/>
        </w:rPr>
      </w:r>
    </w:p>
    <w:p>
      <w:pPr>
        <w:pStyle w:val="1"/>
        <w:jc w:val="both"/>
      </w:pPr>
      <w:r>
        <w:rPr>
          <w:sz w:val="20"/>
        </w:rPr>
        <w:t xml:space="preserve">                     1. Операции с бюджетными данными</w:t>
      </w:r>
    </w:p>
    <w:p>
      <w:pPr>
        <w:pStyle w:val="1"/>
        <w:jc w:val="both"/>
      </w:pPr>
      <w:r>
        <w:rPr>
          <w:sz w:val="20"/>
        </w:rPr>
      </w:r>
    </w:p>
    <w:p>
      <w:pPr>
        <w:pStyle w:val="1"/>
        <w:jc w:val="both"/>
      </w:pPr>
      <w:r>
        <w:rPr>
          <w:sz w:val="20"/>
        </w:rPr>
        <w:t xml:space="preserve">                       1.1. Остатки на лицевом счете</w:t>
      </w:r>
    </w:p>
    <w:p>
      <w:pPr>
        <w:pStyle w:val="0"/>
        <w:jc w:val="both"/>
      </w:pPr>
      <w:r>
        <w:rPr>
          <w:sz w:val="24"/>
        </w:rPr>
      </w:r>
    </w:p>
    <w:p>
      <w:pPr>
        <w:sectPr>
          <w:pgSz w:w="11906" w:h="16838"/>
          <w:pgMar w:top="1440" w:right="566" w:bottom="1440" w:left="1133" w:header="0" w:footer="0" w:gutter="0"/>
          <w:titlePg/>
        </w:sectPr>
      </w:pPr>
    </w:p>
    <w:tbl>
      <w:tblPr>
        <w:tblInd w:w="0" w:type="dxa"/>
        <w:tblLayout w:type="fixed"/>
        <w:tblBorders>
          <w:top w:val="single" w:sz="4"/>
          <w:left w:val="single" w:sz="4"/>
          <w:bottom w:val="single" w:sz="4"/>
          <w:insideV w:val="single" w:sz="4"/>
          <w:insideH w:val="single" w:sz="4"/>
        </w:tblBorders>
        <w:tblCellMar>
          <w:top w:w="102" w:type="dxa"/>
          <w:left w:w="62" w:type="dxa"/>
          <w:bottom w:w="102" w:type="dxa"/>
          <w:right w:w="62" w:type="dxa"/>
        </w:tblCellMar>
      </w:tblPr>
      <w:tblGrid>
        <w:gridCol w:w="1738"/>
        <w:gridCol w:w="744"/>
        <w:gridCol w:w="744"/>
        <w:gridCol w:w="744"/>
        <w:gridCol w:w="744"/>
        <w:gridCol w:w="744"/>
        <w:gridCol w:w="744"/>
        <w:gridCol w:w="744"/>
        <w:gridCol w:w="744"/>
        <w:gridCol w:w="744"/>
        <w:gridCol w:w="744"/>
        <w:gridCol w:w="744"/>
        <w:gridCol w:w="752"/>
      </w:tblGrid>
      <w:tr>
        <w:tc>
          <w:tcPr>
            <w:tcW w:w="1738" w:type="dxa"/>
            <w:vMerge w:val="restart"/>
          </w:tcPr>
          <w:p>
            <w:pPr>
              <w:pStyle w:val="0"/>
              <w:jc w:val="center"/>
            </w:pPr>
            <w:r>
              <w:rPr>
                <w:sz w:val="24"/>
              </w:rPr>
              <w:t xml:space="preserve">Наименование показателя</w:t>
            </w:r>
          </w:p>
        </w:tc>
        <w:tc>
          <w:tcPr>
            <w:gridSpan w:val="4"/>
            <w:tcW w:w="2976" w:type="dxa"/>
          </w:tcPr>
          <w:p>
            <w:pPr>
              <w:pStyle w:val="0"/>
              <w:jc w:val="center"/>
            </w:pPr>
            <w:r>
              <w:rPr>
                <w:sz w:val="24"/>
              </w:rPr>
              <w:t xml:space="preserve">Бюджетные ассигнования</w:t>
            </w:r>
          </w:p>
        </w:tc>
        <w:tc>
          <w:tcPr>
            <w:gridSpan w:val="4"/>
            <w:tcW w:w="2976" w:type="dxa"/>
          </w:tcPr>
          <w:p>
            <w:pPr>
              <w:pStyle w:val="0"/>
              <w:jc w:val="center"/>
            </w:pPr>
            <w:r>
              <w:rPr>
                <w:sz w:val="24"/>
              </w:rPr>
              <w:t xml:space="preserve">Лимиты бюджетных обязательств</w:t>
            </w:r>
          </w:p>
        </w:tc>
        <w:tc>
          <w:tcPr>
            <w:gridSpan w:val="4"/>
            <w:tcW w:w="2984" w:type="dxa"/>
            <w:tcBorders>
              <w:right w:val="nil"/>
            </w:tcBorders>
          </w:tcPr>
          <w:p>
            <w:pPr>
              <w:pStyle w:val="0"/>
              <w:jc w:val="center"/>
            </w:pPr>
            <w:r>
              <w:rPr>
                <w:sz w:val="24"/>
              </w:rPr>
              <w:t xml:space="preserve">Предельные объемы финансирования</w:t>
            </w:r>
          </w:p>
        </w:tc>
      </w:tr>
      <w:tr>
        <w:tc>
          <w:tcPr>
            <w:vMerge w:val="continue"/>
          </w:tcPr>
          <w:p/>
        </w:tc>
        <w:tc>
          <w:tcPr>
            <w:tcW w:w="744" w:type="dxa"/>
            <w:vMerge w:val="restart"/>
          </w:tcPr>
          <w:p>
            <w:pPr>
              <w:pStyle w:val="0"/>
              <w:jc w:val="center"/>
            </w:pPr>
            <w:r>
              <w:rPr>
                <w:sz w:val="24"/>
              </w:rPr>
              <w:t xml:space="preserve">на ____ год</w:t>
            </w:r>
          </w:p>
        </w:tc>
        <w:tc>
          <w:tcPr>
            <w:tcW w:w="744" w:type="dxa"/>
            <w:vMerge w:val="restart"/>
          </w:tcPr>
          <w:p>
            <w:pPr>
              <w:pStyle w:val="0"/>
              <w:jc w:val="center"/>
            </w:pPr>
            <w:r>
              <w:rPr>
                <w:sz w:val="24"/>
              </w:rPr>
              <w:t xml:space="preserve">на ____ год</w:t>
            </w:r>
          </w:p>
        </w:tc>
        <w:tc>
          <w:tcPr>
            <w:tcW w:w="744" w:type="dxa"/>
            <w:vMerge w:val="restart"/>
          </w:tcPr>
          <w:p>
            <w:pPr>
              <w:pStyle w:val="0"/>
              <w:jc w:val="center"/>
            </w:pPr>
            <w:r>
              <w:rPr>
                <w:sz w:val="24"/>
              </w:rPr>
              <w:t xml:space="preserve">на ____ год</w:t>
            </w:r>
          </w:p>
        </w:tc>
        <w:tc>
          <w:tcPr>
            <w:tcW w:w="744" w:type="dxa"/>
            <w:vMerge w:val="restart"/>
          </w:tcPr>
          <w:p>
            <w:pPr>
              <w:pStyle w:val="0"/>
              <w:jc w:val="center"/>
            </w:pPr>
            <w:r>
              <w:rPr>
                <w:sz w:val="24"/>
              </w:rPr>
              <w:t xml:space="preserve">на ____ год</w:t>
            </w:r>
          </w:p>
        </w:tc>
        <w:tc>
          <w:tcPr>
            <w:tcW w:w="744" w:type="dxa"/>
            <w:vMerge w:val="restart"/>
          </w:tcPr>
          <w:p>
            <w:pPr>
              <w:pStyle w:val="0"/>
              <w:jc w:val="center"/>
            </w:pPr>
            <w:r>
              <w:rPr>
                <w:sz w:val="24"/>
              </w:rPr>
              <w:t xml:space="preserve">на ____ год</w:t>
            </w:r>
          </w:p>
        </w:tc>
        <w:tc>
          <w:tcPr>
            <w:tcW w:w="744" w:type="dxa"/>
            <w:vMerge w:val="restart"/>
          </w:tcPr>
          <w:p>
            <w:pPr>
              <w:pStyle w:val="0"/>
              <w:jc w:val="center"/>
            </w:pPr>
            <w:r>
              <w:rPr>
                <w:sz w:val="24"/>
              </w:rPr>
              <w:t xml:space="preserve">на ____ год</w:t>
            </w:r>
          </w:p>
        </w:tc>
        <w:tc>
          <w:tcPr>
            <w:tcW w:w="744" w:type="dxa"/>
            <w:vMerge w:val="restart"/>
          </w:tcPr>
          <w:p>
            <w:pPr>
              <w:pStyle w:val="0"/>
              <w:jc w:val="center"/>
            </w:pPr>
            <w:r>
              <w:rPr>
                <w:sz w:val="24"/>
              </w:rPr>
              <w:t xml:space="preserve">на ____ год</w:t>
            </w:r>
          </w:p>
        </w:tc>
        <w:tc>
          <w:tcPr>
            <w:tcW w:w="744" w:type="dxa"/>
            <w:vMerge w:val="restart"/>
          </w:tcPr>
          <w:p>
            <w:pPr>
              <w:pStyle w:val="0"/>
              <w:jc w:val="center"/>
            </w:pPr>
            <w:r>
              <w:rPr>
                <w:sz w:val="24"/>
              </w:rPr>
              <w:t xml:space="preserve">на ____ год</w:t>
            </w:r>
          </w:p>
        </w:tc>
        <w:tc>
          <w:tcPr>
            <w:gridSpan w:val="2"/>
            <w:tcW w:w="1488" w:type="dxa"/>
          </w:tcPr>
          <w:p>
            <w:pPr>
              <w:pStyle w:val="0"/>
              <w:jc w:val="center"/>
            </w:pPr>
            <w:r>
              <w:rPr>
                <w:sz w:val="24"/>
              </w:rPr>
              <w:t xml:space="preserve">всего</w:t>
            </w:r>
          </w:p>
        </w:tc>
        <w:tc>
          <w:tcPr>
            <w:gridSpan w:val="2"/>
            <w:tcW w:w="1496" w:type="dxa"/>
            <w:tcBorders>
              <w:right w:val="nil"/>
            </w:tcBorders>
          </w:tcPr>
          <w:p>
            <w:pPr>
              <w:pStyle w:val="0"/>
              <w:jc w:val="center"/>
            </w:pPr>
            <w:r>
              <w:rPr>
                <w:sz w:val="24"/>
              </w:rPr>
              <w:t xml:space="preserve">из них с отложенной датой ввода в действие</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744" w:type="dxa"/>
          </w:tcPr>
          <w:p>
            <w:pPr>
              <w:pStyle w:val="0"/>
              <w:jc w:val="center"/>
            </w:pPr>
            <w:r>
              <w:rPr>
                <w:sz w:val="24"/>
              </w:rPr>
              <w:t xml:space="preserve">на ____ год</w:t>
            </w:r>
          </w:p>
        </w:tc>
        <w:tc>
          <w:tcPr>
            <w:tcW w:w="744" w:type="dxa"/>
          </w:tcPr>
          <w:p>
            <w:pPr>
              <w:pStyle w:val="0"/>
              <w:jc w:val="center"/>
            </w:pPr>
            <w:r>
              <w:rPr>
                <w:sz w:val="24"/>
              </w:rPr>
              <w:t xml:space="preserve">на ____ год</w:t>
            </w:r>
          </w:p>
        </w:tc>
        <w:tc>
          <w:tcPr>
            <w:tcW w:w="744" w:type="dxa"/>
          </w:tcPr>
          <w:p>
            <w:pPr>
              <w:pStyle w:val="0"/>
              <w:jc w:val="center"/>
            </w:pPr>
            <w:r>
              <w:rPr>
                <w:sz w:val="24"/>
              </w:rPr>
              <w:t xml:space="preserve">на ____ год</w:t>
            </w:r>
          </w:p>
        </w:tc>
        <w:tc>
          <w:tcPr>
            <w:tcW w:w="752" w:type="dxa"/>
            <w:tcBorders>
              <w:right w:val="nil"/>
            </w:tcBorders>
          </w:tcPr>
          <w:p>
            <w:pPr>
              <w:pStyle w:val="0"/>
              <w:jc w:val="center"/>
            </w:pPr>
            <w:r>
              <w:rPr>
                <w:sz w:val="24"/>
              </w:rPr>
              <w:t xml:space="preserve">на ____ год</w:t>
            </w:r>
          </w:p>
        </w:tc>
      </w:tr>
      <w:tr>
        <w:tc>
          <w:tcPr>
            <w:tcW w:w="1738" w:type="dxa"/>
          </w:tcPr>
          <w:p>
            <w:pPr>
              <w:pStyle w:val="0"/>
              <w:jc w:val="center"/>
            </w:pPr>
            <w:r>
              <w:rPr>
                <w:sz w:val="24"/>
              </w:rPr>
              <w:t xml:space="preserve">1</w:t>
            </w:r>
          </w:p>
        </w:tc>
        <w:tc>
          <w:tcPr>
            <w:tcW w:w="744" w:type="dxa"/>
          </w:tcPr>
          <w:p>
            <w:pPr>
              <w:pStyle w:val="0"/>
              <w:jc w:val="center"/>
            </w:pPr>
            <w:r>
              <w:rPr>
                <w:sz w:val="24"/>
              </w:rPr>
              <w:t xml:space="preserve">2</w:t>
            </w:r>
          </w:p>
        </w:tc>
        <w:tc>
          <w:tcPr>
            <w:tcW w:w="744" w:type="dxa"/>
          </w:tcPr>
          <w:p>
            <w:pPr>
              <w:pStyle w:val="0"/>
              <w:jc w:val="center"/>
            </w:pPr>
            <w:r>
              <w:rPr>
                <w:sz w:val="24"/>
              </w:rPr>
              <w:t xml:space="preserve">3</w:t>
            </w:r>
          </w:p>
        </w:tc>
        <w:tc>
          <w:tcPr>
            <w:tcW w:w="744" w:type="dxa"/>
          </w:tcPr>
          <w:p>
            <w:pPr>
              <w:pStyle w:val="0"/>
              <w:jc w:val="center"/>
            </w:pPr>
            <w:r>
              <w:rPr>
                <w:sz w:val="24"/>
              </w:rPr>
              <w:t xml:space="preserve">4</w:t>
            </w:r>
          </w:p>
        </w:tc>
        <w:tc>
          <w:tcPr>
            <w:tcW w:w="744" w:type="dxa"/>
          </w:tcPr>
          <w:p>
            <w:pPr>
              <w:pStyle w:val="0"/>
              <w:jc w:val="center"/>
            </w:pPr>
            <w:r>
              <w:rPr>
                <w:sz w:val="24"/>
              </w:rPr>
              <w:t xml:space="preserve">5</w:t>
            </w:r>
          </w:p>
        </w:tc>
        <w:tc>
          <w:tcPr>
            <w:tcW w:w="744" w:type="dxa"/>
          </w:tcPr>
          <w:p>
            <w:pPr>
              <w:pStyle w:val="0"/>
              <w:jc w:val="center"/>
            </w:pPr>
            <w:r>
              <w:rPr>
                <w:sz w:val="24"/>
              </w:rPr>
              <w:t xml:space="preserve">6</w:t>
            </w:r>
          </w:p>
        </w:tc>
        <w:tc>
          <w:tcPr>
            <w:tcW w:w="744" w:type="dxa"/>
          </w:tcPr>
          <w:p>
            <w:pPr>
              <w:pStyle w:val="0"/>
              <w:jc w:val="center"/>
            </w:pPr>
            <w:r>
              <w:rPr>
                <w:sz w:val="24"/>
              </w:rPr>
              <w:t xml:space="preserve">7</w:t>
            </w:r>
          </w:p>
        </w:tc>
        <w:tc>
          <w:tcPr>
            <w:tcW w:w="744" w:type="dxa"/>
          </w:tcPr>
          <w:p>
            <w:pPr>
              <w:pStyle w:val="0"/>
              <w:jc w:val="center"/>
            </w:pPr>
            <w:r>
              <w:rPr>
                <w:sz w:val="24"/>
              </w:rPr>
              <w:t xml:space="preserve">8</w:t>
            </w:r>
          </w:p>
        </w:tc>
        <w:tc>
          <w:tcPr>
            <w:tcW w:w="744" w:type="dxa"/>
          </w:tcPr>
          <w:p>
            <w:pPr>
              <w:pStyle w:val="0"/>
              <w:jc w:val="center"/>
            </w:pPr>
            <w:r>
              <w:rPr>
                <w:sz w:val="24"/>
              </w:rPr>
              <w:t xml:space="preserve">9</w:t>
            </w:r>
          </w:p>
        </w:tc>
        <w:tc>
          <w:tcPr>
            <w:tcW w:w="744" w:type="dxa"/>
          </w:tcPr>
          <w:p>
            <w:pPr>
              <w:pStyle w:val="0"/>
              <w:jc w:val="center"/>
            </w:pPr>
            <w:r>
              <w:rPr>
                <w:sz w:val="24"/>
              </w:rPr>
              <w:t xml:space="preserve">10</w:t>
            </w:r>
          </w:p>
        </w:tc>
        <w:tc>
          <w:tcPr>
            <w:tcW w:w="744" w:type="dxa"/>
          </w:tcPr>
          <w:p>
            <w:pPr>
              <w:pStyle w:val="0"/>
              <w:jc w:val="center"/>
            </w:pPr>
            <w:r>
              <w:rPr>
                <w:sz w:val="24"/>
              </w:rPr>
              <w:t xml:space="preserve">11</w:t>
            </w:r>
          </w:p>
        </w:tc>
        <w:tc>
          <w:tcPr>
            <w:tcW w:w="744" w:type="dxa"/>
          </w:tcPr>
          <w:p>
            <w:pPr>
              <w:pStyle w:val="0"/>
              <w:jc w:val="center"/>
            </w:pPr>
            <w:r>
              <w:rPr>
                <w:sz w:val="24"/>
              </w:rPr>
              <w:t xml:space="preserve">12</w:t>
            </w:r>
          </w:p>
        </w:tc>
        <w:tc>
          <w:tcPr>
            <w:tcW w:w="752" w:type="dxa"/>
            <w:tcBorders>
              <w:right w:val="nil"/>
            </w:tcBorders>
          </w:tcPr>
          <w:p>
            <w:pPr>
              <w:pStyle w:val="0"/>
              <w:jc w:val="center"/>
            </w:pPr>
            <w:r>
              <w:rPr>
                <w:sz w:val="24"/>
              </w:rPr>
              <w:t xml:space="preserve">13</w:t>
            </w:r>
          </w:p>
        </w:tc>
      </w:tr>
      <w:tr>
        <w:tblPrEx>
          <w:tblBorders>
            <w:right w:val="single" w:sz="4"/>
          </w:tblBorders>
        </w:tblPrEx>
        <w:tc>
          <w:tcPr>
            <w:tcW w:w="1738" w:type="dxa"/>
          </w:tcPr>
          <w:p>
            <w:pPr>
              <w:pStyle w:val="0"/>
            </w:pPr>
            <w:r>
              <w:rPr>
                <w:sz w:val="24"/>
              </w:rPr>
              <w:t xml:space="preserve">Остаток на отчетную дату</w:t>
            </w:r>
          </w:p>
        </w:tc>
        <w:tc>
          <w:tcPr>
            <w:tcW w:w="744" w:type="dxa"/>
          </w:tcPr>
          <w:p>
            <w:pPr>
              <w:pStyle w:val="0"/>
            </w:pPr>
            <w:r>
              <w:rPr>
                <w:sz w:val="24"/>
              </w:rPr>
            </w:r>
          </w:p>
        </w:tc>
        <w:tc>
          <w:tcPr>
            <w:tcW w:w="744" w:type="dxa"/>
          </w:tcPr>
          <w:p>
            <w:pPr>
              <w:pStyle w:val="0"/>
            </w:pPr>
            <w:r>
              <w:rPr>
                <w:sz w:val="24"/>
              </w:rPr>
            </w:r>
          </w:p>
        </w:tc>
        <w:tc>
          <w:tcPr>
            <w:tcW w:w="744" w:type="dxa"/>
          </w:tcPr>
          <w:p>
            <w:pPr>
              <w:pStyle w:val="0"/>
            </w:pPr>
            <w:r>
              <w:rPr>
                <w:sz w:val="24"/>
              </w:rPr>
            </w:r>
          </w:p>
        </w:tc>
        <w:tc>
          <w:tcPr>
            <w:tcW w:w="744" w:type="dxa"/>
          </w:tcPr>
          <w:p>
            <w:pPr>
              <w:pStyle w:val="0"/>
            </w:pPr>
            <w:r>
              <w:rPr>
                <w:sz w:val="24"/>
              </w:rPr>
            </w:r>
          </w:p>
        </w:tc>
        <w:tc>
          <w:tcPr>
            <w:tcW w:w="744" w:type="dxa"/>
          </w:tcPr>
          <w:p>
            <w:pPr>
              <w:pStyle w:val="0"/>
            </w:pPr>
            <w:r>
              <w:rPr>
                <w:sz w:val="24"/>
              </w:rPr>
            </w:r>
          </w:p>
        </w:tc>
        <w:tc>
          <w:tcPr>
            <w:tcW w:w="744" w:type="dxa"/>
          </w:tcPr>
          <w:p>
            <w:pPr>
              <w:pStyle w:val="0"/>
            </w:pPr>
            <w:r>
              <w:rPr>
                <w:sz w:val="24"/>
              </w:rPr>
            </w:r>
          </w:p>
        </w:tc>
        <w:tc>
          <w:tcPr>
            <w:tcW w:w="744" w:type="dxa"/>
          </w:tcPr>
          <w:p>
            <w:pPr>
              <w:pStyle w:val="0"/>
            </w:pPr>
            <w:r>
              <w:rPr>
                <w:sz w:val="24"/>
              </w:rPr>
            </w:r>
          </w:p>
        </w:tc>
        <w:tc>
          <w:tcPr>
            <w:tcW w:w="744" w:type="dxa"/>
          </w:tcPr>
          <w:p>
            <w:pPr>
              <w:pStyle w:val="0"/>
            </w:pPr>
            <w:r>
              <w:rPr>
                <w:sz w:val="24"/>
              </w:rPr>
            </w:r>
          </w:p>
        </w:tc>
        <w:tc>
          <w:tcPr>
            <w:tcW w:w="744" w:type="dxa"/>
          </w:tcPr>
          <w:p>
            <w:pPr>
              <w:pStyle w:val="0"/>
            </w:pPr>
            <w:r>
              <w:rPr>
                <w:sz w:val="24"/>
              </w:rPr>
            </w:r>
          </w:p>
        </w:tc>
        <w:tc>
          <w:tcPr>
            <w:tcW w:w="744" w:type="dxa"/>
          </w:tcPr>
          <w:p>
            <w:pPr>
              <w:pStyle w:val="0"/>
            </w:pPr>
            <w:r>
              <w:rPr>
                <w:sz w:val="24"/>
              </w:rPr>
            </w:r>
          </w:p>
        </w:tc>
        <w:tc>
          <w:tcPr>
            <w:tcW w:w="744" w:type="dxa"/>
          </w:tcPr>
          <w:p>
            <w:pPr>
              <w:pStyle w:val="0"/>
            </w:pPr>
            <w:r>
              <w:rPr>
                <w:sz w:val="24"/>
              </w:rPr>
            </w:r>
          </w:p>
        </w:tc>
        <w:tc>
          <w:tcPr>
            <w:tcW w:w="752" w:type="dxa"/>
          </w:tcPr>
          <w:p>
            <w:pPr>
              <w:pStyle w:val="0"/>
            </w:pPr>
            <w:r>
              <w:rPr>
                <w:sz w:val="24"/>
              </w:rPr>
            </w:r>
          </w:p>
        </w:tc>
      </w:tr>
    </w:tbl>
    <w:p>
      <w:pPr>
        <w:sectPr>
          <w:pgSz w:w="16838" w:h="11906" w:orient="landscape"/>
          <w:pgMar w:top="1133" w:right="1440" w:bottom="566" w:left="1440" w:header="0" w:footer="0" w:gutter="0"/>
          <w:titlePg/>
        </w:sectPr>
      </w:pPr>
    </w:p>
    <w:p>
      <w:pPr>
        <w:pStyle w:val="0"/>
        <w:jc w:val="both"/>
      </w:pPr>
      <w:r>
        <w:rPr>
          <w:sz w:val="24"/>
        </w:rPr>
      </w:r>
    </w:p>
    <w:p>
      <w:pPr>
        <w:pStyle w:val="1"/>
        <w:jc w:val="both"/>
      </w:pPr>
      <w:r>
        <w:rPr>
          <w:sz w:val="20"/>
        </w:rPr>
        <w:t xml:space="preserve">                     1.2. Доведенные бюджетные данные</w:t>
      </w:r>
    </w:p>
    <w:p>
      <w:pPr>
        <w:pStyle w:val="1"/>
        <w:jc w:val="both"/>
      </w:pPr>
      <w:r>
        <w:rPr>
          <w:sz w:val="20"/>
        </w:rPr>
      </w:r>
    </w:p>
    <w:p>
      <w:pPr>
        <w:pStyle w:val="1"/>
        <w:jc w:val="both"/>
      </w:pPr>
      <w:r>
        <w:rPr>
          <w:sz w:val="20"/>
        </w:rPr>
        <w:t xml:space="preserve">                          1.2.1. Бюджетные данные</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
        <w:gridCol w:w="2154"/>
        <w:gridCol w:w="964"/>
        <w:gridCol w:w="850"/>
        <w:gridCol w:w="1361"/>
        <w:gridCol w:w="964"/>
        <w:gridCol w:w="964"/>
        <w:gridCol w:w="964"/>
      </w:tblGrid>
      <w:tr>
        <w:tc>
          <w:tcPr>
            <w:tcW w:w="850" w:type="dxa"/>
            <w:vMerge w:val="restart"/>
          </w:tcPr>
          <w:p>
            <w:pPr>
              <w:pStyle w:val="0"/>
              <w:jc w:val="center"/>
            </w:pPr>
            <w:r>
              <w:rPr>
                <w:sz w:val="24"/>
              </w:rPr>
              <w:t xml:space="preserve">Код по БК</w:t>
            </w:r>
          </w:p>
        </w:tc>
        <w:tc>
          <w:tcPr>
            <w:tcW w:w="2154" w:type="dxa"/>
            <w:vMerge w:val="restart"/>
          </w:tcPr>
          <w:p>
            <w:pPr>
              <w:pStyle w:val="0"/>
              <w:jc w:val="center"/>
            </w:pPr>
            <w:r>
              <w:rPr>
                <w:sz w:val="24"/>
              </w:rPr>
              <w:t xml:space="preserve">Код объекта капитальных вложений (мероприятия по информатизации)</w:t>
            </w:r>
          </w:p>
        </w:tc>
        <w:tc>
          <w:tcPr>
            <w:tcW w:w="964" w:type="dxa"/>
            <w:vMerge w:val="restart"/>
          </w:tcPr>
          <w:p>
            <w:pPr>
              <w:pStyle w:val="0"/>
              <w:jc w:val="center"/>
            </w:pPr>
            <w:r>
              <w:rPr>
                <w:sz w:val="24"/>
              </w:rPr>
              <w:t xml:space="preserve">Код строки</w:t>
            </w:r>
          </w:p>
        </w:tc>
        <w:tc>
          <w:tcPr>
            <w:gridSpan w:val="5"/>
            <w:tcW w:w="5103" w:type="dxa"/>
          </w:tcPr>
          <w:p>
            <w:pPr>
              <w:pStyle w:val="0"/>
              <w:jc w:val="center"/>
            </w:pPr>
            <w:r>
              <w:rPr>
                <w:sz w:val="24"/>
              </w:rPr>
              <w:t xml:space="preserve">Бюджетные ассигнования</w:t>
            </w:r>
          </w:p>
        </w:tc>
      </w:tr>
      <w:tr>
        <w:tc>
          <w:tcPr>
            <w:vMerge w:val="continue"/>
          </w:tcPr>
          <w:p/>
        </w:tc>
        <w:tc>
          <w:tcPr>
            <w:vMerge w:val="continue"/>
          </w:tcPr>
          <w:p/>
        </w:tc>
        <w:tc>
          <w:tcPr>
            <w:vMerge w:val="continue"/>
          </w:tcPr>
          <w:p/>
        </w:tc>
        <w:tc>
          <w:tcPr>
            <w:gridSpan w:val="2"/>
            <w:tcW w:w="2211" w:type="dxa"/>
          </w:tcPr>
          <w:p>
            <w:pPr>
              <w:pStyle w:val="0"/>
              <w:jc w:val="center"/>
            </w:pPr>
            <w:r>
              <w:rPr>
                <w:sz w:val="24"/>
              </w:rPr>
              <w:t xml:space="preserve">на ____ год</w:t>
            </w:r>
          </w:p>
        </w:tc>
        <w:tc>
          <w:tcPr>
            <w:tcW w:w="964" w:type="dxa"/>
            <w:vMerge w:val="restart"/>
          </w:tcPr>
          <w:p>
            <w:pPr>
              <w:pStyle w:val="0"/>
              <w:jc w:val="center"/>
            </w:pPr>
            <w:r>
              <w:rPr>
                <w:sz w:val="24"/>
              </w:rPr>
              <w:t xml:space="preserve">на ____ год</w:t>
            </w:r>
          </w:p>
        </w:tc>
        <w:tc>
          <w:tcPr>
            <w:tcW w:w="964" w:type="dxa"/>
            <w:vMerge w:val="restart"/>
          </w:tcPr>
          <w:p>
            <w:pPr>
              <w:pStyle w:val="0"/>
              <w:jc w:val="center"/>
            </w:pPr>
            <w:r>
              <w:rPr>
                <w:sz w:val="24"/>
              </w:rPr>
              <w:t xml:space="preserve">на ____ год</w:t>
            </w:r>
          </w:p>
        </w:tc>
        <w:tc>
          <w:tcPr>
            <w:tcW w:w="964" w:type="dxa"/>
            <w:vMerge w:val="restart"/>
          </w:tcPr>
          <w:p>
            <w:pPr>
              <w:pStyle w:val="0"/>
              <w:jc w:val="center"/>
            </w:pPr>
            <w:r>
              <w:rPr>
                <w:sz w:val="24"/>
              </w:rPr>
              <w:t xml:space="preserve">на ____ год</w:t>
            </w:r>
          </w:p>
        </w:tc>
      </w:tr>
      <w:tr>
        <w:tc>
          <w:tcPr>
            <w:vMerge w:val="continue"/>
          </w:tcPr>
          <w:p/>
        </w:tc>
        <w:tc>
          <w:tcPr>
            <w:vMerge w:val="continue"/>
          </w:tcPr>
          <w:p/>
        </w:tc>
        <w:tc>
          <w:tcPr>
            <w:vMerge w:val="continue"/>
          </w:tcPr>
          <w:p/>
        </w:tc>
        <w:tc>
          <w:tcPr>
            <w:tcW w:w="850" w:type="dxa"/>
          </w:tcPr>
          <w:p>
            <w:pPr>
              <w:pStyle w:val="0"/>
              <w:jc w:val="center"/>
            </w:pPr>
            <w:r>
              <w:rPr>
                <w:sz w:val="24"/>
              </w:rPr>
              <w:t xml:space="preserve">всего</w:t>
            </w:r>
          </w:p>
        </w:tc>
        <w:tc>
          <w:tcPr>
            <w:tcW w:w="1361" w:type="dxa"/>
          </w:tcPr>
          <w:p>
            <w:pPr>
              <w:pStyle w:val="0"/>
              <w:jc w:val="center"/>
            </w:pPr>
            <w:r>
              <w:rPr>
                <w:sz w:val="24"/>
              </w:rPr>
              <w:t xml:space="preserve">из них с отложенной датой ввода в действие</w:t>
            </w:r>
          </w:p>
        </w:tc>
        <w:tc>
          <w:tcPr>
            <w:vMerge w:val="continue"/>
          </w:tcPr>
          <w:p/>
        </w:tc>
        <w:tc>
          <w:tcPr>
            <w:vMerge w:val="continue"/>
          </w:tcPr>
          <w:p/>
        </w:tc>
        <w:tc>
          <w:tcPr>
            <w:vMerge w:val="continue"/>
          </w:tcPr>
          <w:p/>
        </w:tc>
      </w:tr>
      <w:tr>
        <w:tc>
          <w:tcPr>
            <w:tcW w:w="850" w:type="dxa"/>
          </w:tcPr>
          <w:p>
            <w:pPr>
              <w:pStyle w:val="0"/>
              <w:jc w:val="center"/>
            </w:pPr>
            <w:r>
              <w:rPr>
                <w:sz w:val="24"/>
              </w:rPr>
              <w:t xml:space="preserve">1</w:t>
            </w:r>
          </w:p>
        </w:tc>
        <w:tc>
          <w:tcPr>
            <w:tcW w:w="2154" w:type="dxa"/>
          </w:tcPr>
          <w:p>
            <w:pPr>
              <w:pStyle w:val="0"/>
              <w:jc w:val="center"/>
            </w:pPr>
            <w:r>
              <w:rPr>
                <w:sz w:val="24"/>
              </w:rPr>
              <w:t xml:space="preserve">2</w:t>
            </w:r>
          </w:p>
        </w:tc>
        <w:tc>
          <w:tcPr>
            <w:tcW w:w="964" w:type="dxa"/>
          </w:tcPr>
          <w:p>
            <w:pPr>
              <w:pStyle w:val="0"/>
              <w:jc w:val="center"/>
            </w:pPr>
            <w:r>
              <w:rPr>
                <w:sz w:val="24"/>
              </w:rPr>
              <w:t xml:space="preserve">3</w:t>
            </w:r>
          </w:p>
        </w:tc>
        <w:tc>
          <w:tcPr>
            <w:tcW w:w="850" w:type="dxa"/>
          </w:tcPr>
          <w:p>
            <w:pPr>
              <w:pStyle w:val="0"/>
              <w:jc w:val="center"/>
            </w:pPr>
            <w:r>
              <w:rPr>
                <w:sz w:val="24"/>
              </w:rPr>
              <w:t xml:space="preserve">4</w:t>
            </w:r>
          </w:p>
        </w:tc>
        <w:tc>
          <w:tcPr>
            <w:tcW w:w="1361" w:type="dxa"/>
          </w:tcPr>
          <w:p>
            <w:pPr>
              <w:pStyle w:val="0"/>
              <w:jc w:val="center"/>
            </w:pPr>
            <w:r>
              <w:rPr>
                <w:sz w:val="24"/>
              </w:rPr>
              <w:t xml:space="preserve">5</w:t>
            </w:r>
          </w:p>
        </w:tc>
        <w:tc>
          <w:tcPr>
            <w:tcW w:w="964" w:type="dxa"/>
          </w:tcPr>
          <w:p>
            <w:pPr>
              <w:pStyle w:val="0"/>
              <w:jc w:val="center"/>
            </w:pPr>
            <w:r>
              <w:rPr>
                <w:sz w:val="24"/>
              </w:rPr>
              <w:t xml:space="preserve">6</w:t>
            </w:r>
          </w:p>
        </w:tc>
        <w:tc>
          <w:tcPr>
            <w:tcW w:w="964" w:type="dxa"/>
          </w:tcPr>
          <w:p>
            <w:pPr>
              <w:pStyle w:val="0"/>
              <w:jc w:val="center"/>
            </w:pPr>
            <w:r>
              <w:rPr>
                <w:sz w:val="24"/>
              </w:rPr>
              <w:t xml:space="preserve">7</w:t>
            </w:r>
          </w:p>
        </w:tc>
        <w:tc>
          <w:tcPr>
            <w:tcW w:w="964" w:type="dxa"/>
          </w:tcPr>
          <w:p>
            <w:pPr>
              <w:pStyle w:val="0"/>
              <w:jc w:val="center"/>
            </w:pPr>
            <w:r>
              <w:rPr>
                <w:sz w:val="24"/>
              </w:rPr>
              <w:t xml:space="preserve">8</w:t>
            </w:r>
          </w:p>
        </w:tc>
      </w:tr>
      <w:tr>
        <w:tc>
          <w:tcPr>
            <w:tcW w:w="850" w:type="dxa"/>
          </w:tcPr>
          <w:p>
            <w:pPr>
              <w:pStyle w:val="0"/>
            </w:pPr>
            <w:r>
              <w:rPr>
                <w:sz w:val="24"/>
              </w:rPr>
            </w:r>
          </w:p>
        </w:tc>
        <w:tc>
          <w:tcPr>
            <w:tcW w:w="2154" w:type="dxa"/>
          </w:tcPr>
          <w:p>
            <w:pPr>
              <w:pStyle w:val="0"/>
            </w:pPr>
            <w:r>
              <w:rPr>
                <w:sz w:val="24"/>
              </w:rPr>
            </w:r>
          </w:p>
        </w:tc>
        <w:tc>
          <w:tcPr>
            <w:tcW w:w="964" w:type="dxa"/>
          </w:tcPr>
          <w:p>
            <w:pPr>
              <w:pStyle w:val="0"/>
            </w:pPr>
            <w:r>
              <w:rPr>
                <w:sz w:val="24"/>
              </w:rPr>
            </w:r>
          </w:p>
        </w:tc>
        <w:tc>
          <w:tcPr>
            <w:tcW w:w="850" w:type="dxa"/>
          </w:tcPr>
          <w:p>
            <w:pPr>
              <w:pStyle w:val="0"/>
            </w:pPr>
            <w:r>
              <w:rPr>
                <w:sz w:val="24"/>
              </w:rPr>
            </w:r>
          </w:p>
        </w:tc>
        <w:tc>
          <w:tcPr>
            <w:tcW w:w="1361" w:type="dxa"/>
          </w:tcPr>
          <w:p>
            <w:pPr>
              <w:pStyle w:val="0"/>
            </w:pPr>
            <w:r>
              <w:rPr>
                <w:sz w:val="24"/>
              </w:rPr>
            </w:r>
          </w:p>
        </w:tc>
        <w:tc>
          <w:tcPr>
            <w:tcW w:w="964" w:type="dxa"/>
          </w:tcPr>
          <w:p>
            <w:pPr>
              <w:pStyle w:val="0"/>
            </w:pPr>
            <w:r>
              <w:rPr>
                <w:sz w:val="24"/>
              </w:rPr>
            </w:r>
          </w:p>
        </w:tc>
        <w:tc>
          <w:tcPr>
            <w:tcW w:w="964" w:type="dxa"/>
          </w:tcPr>
          <w:p>
            <w:pPr>
              <w:pStyle w:val="0"/>
            </w:pPr>
            <w:r>
              <w:rPr>
                <w:sz w:val="24"/>
              </w:rPr>
            </w:r>
          </w:p>
        </w:tc>
        <w:tc>
          <w:tcPr>
            <w:tcW w:w="964" w:type="dxa"/>
          </w:tcPr>
          <w:p>
            <w:pPr>
              <w:pStyle w:val="0"/>
            </w:pPr>
            <w:r>
              <w:rPr>
                <w:sz w:val="24"/>
              </w:rPr>
            </w:r>
          </w:p>
        </w:tc>
      </w:tr>
      <w:tr>
        <w:tblPrEx>
          <w:tblBorders>
            <w:left w:val="nil"/>
          </w:tblBorders>
        </w:tblPrEx>
        <w:tc>
          <w:tcPr>
            <w:gridSpan w:val="2"/>
            <w:tcW w:w="3004" w:type="dxa"/>
            <w:tcBorders>
              <w:left w:val="nil"/>
              <w:bottom w:val="nil"/>
            </w:tcBorders>
            <w:vMerge w:val="restart"/>
          </w:tcPr>
          <w:p>
            <w:pPr>
              <w:pStyle w:val="0"/>
            </w:pPr>
            <w:r>
              <w:rPr>
                <w:sz w:val="24"/>
              </w:rPr>
            </w:r>
          </w:p>
        </w:tc>
        <w:tc>
          <w:tcPr>
            <w:tcW w:w="964" w:type="dxa"/>
          </w:tcPr>
          <w:p>
            <w:pPr>
              <w:pStyle w:val="0"/>
            </w:pPr>
            <w:r>
              <w:rPr>
                <w:sz w:val="24"/>
              </w:rPr>
            </w:r>
          </w:p>
        </w:tc>
        <w:tc>
          <w:tcPr>
            <w:tcW w:w="850" w:type="dxa"/>
          </w:tcPr>
          <w:p>
            <w:pPr>
              <w:pStyle w:val="0"/>
            </w:pPr>
            <w:r>
              <w:rPr>
                <w:sz w:val="24"/>
              </w:rPr>
            </w:r>
          </w:p>
        </w:tc>
        <w:tc>
          <w:tcPr>
            <w:tcW w:w="1361" w:type="dxa"/>
          </w:tcPr>
          <w:p>
            <w:pPr>
              <w:pStyle w:val="0"/>
            </w:pPr>
            <w:r>
              <w:rPr>
                <w:sz w:val="24"/>
              </w:rPr>
            </w:r>
          </w:p>
        </w:tc>
        <w:tc>
          <w:tcPr>
            <w:tcW w:w="964" w:type="dxa"/>
          </w:tcPr>
          <w:p>
            <w:pPr>
              <w:pStyle w:val="0"/>
            </w:pPr>
            <w:r>
              <w:rPr>
                <w:sz w:val="24"/>
              </w:rPr>
            </w:r>
          </w:p>
        </w:tc>
        <w:tc>
          <w:tcPr>
            <w:tcW w:w="964" w:type="dxa"/>
          </w:tcPr>
          <w:p>
            <w:pPr>
              <w:pStyle w:val="0"/>
            </w:pPr>
            <w:r>
              <w:rPr>
                <w:sz w:val="24"/>
              </w:rPr>
            </w:r>
          </w:p>
        </w:tc>
        <w:tc>
          <w:tcPr>
            <w:tcW w:w="964" w:type="dxa"/>
          </w:tcPr>
          <w:p>
            <w:pPr>
              <w:pStyle w:val="0"/>
            </w:pPr>
            <w:r>
              <w:rPr>
                <w:sz w:val="24"/>
              </w:rPr>
            </w:r>
          </w:p>
        </w:tc>
      </w:tr>
      <w:tr>
        <w:tblPrEx>
          <w:tblBorders>
            <w:left w:val="nil"/>
          </w:tblBorders>
        </w:tblPrEx>
        <w:tc>
          <w:tcPr>
            <w:gridSpan w:val="2"/>
            <w:tcBorders>
              <w:left w:val="nil"/>
              <w:bottom w:val="nil"/>
            </w:tcBorders>
            <w:vMerge w:val="continue"/>
          </w:tcPr>
          <w:p/>
        </w:tc>
        <w:tc>
          <w:tcPr>
            <w:tcW w:w="964" w:type="dxa"/>
            <w:tcBorders>
              <w:bottom w:val="nil"/>
            </w:tcBorders>
          </w:tcPr>
          <w:p>
            <w:pPr>
              <w:pStyle w:val="0"/>
              <w:jc w:val="right"/>
            </w:pPr>
            <w:r>
              <w:rPr>
                <w:sz w:val="24"/>
              </w:rPr>
              <w:t xml:space="preserve">Итого</w:t>
            </w:r>
          </w:p>
        </w:tc>
        <w:tc>
          <w:tcPr>
            <w:tcW w:w="850" w:type="dxa"/>
          </w:tcPr>
          <w:p>
            <w:pPr>
              <w:pStyle w:val="0"/>
            </w:pPr>
            <w:r>
              <w:rPr>
                <w:sz w:val="24"/>
              </w:rPr>
            </w:r>
          </w:p>
        </w:tc>
        <w:tc>
          <w:tcPr>
            <w:tcW w:w="1361" w:type="dxa"/>
          </w:tcPr>
          <w:p>
            <w:pPr>
              <w:pStyle w:val="0"/>
            </w:pPr>
            <w:r>
              <w:rPr>
                <w:sz w:val="24"/>
              </w:rPr>
            </w:r>
          </w:p>
        </w:tc>
        <w:tc>
          <w:tcPr>
            <w:tcW w:w="964" w:type="dxa"/>
          </w:tcPr>
          <w:p>
            <w:pPr>
              <w:pStyle w:val="0"/>
            </w:pPr>
            <w:r>
              <w:rPr>
                <w:sz w:val="24"/>
              </w:rPr>
            </w:r>
          </w:p>
        </w:tc>
        <w:tc>
          <w:tcPr>
            <w:tcW w:w="964" w:type="dxa"/>
          </w:tcPr>
          <w:p>
            <w:pPr>
              <w:pStyle w:val="0"/>
            </w:pPr>
            <w:r>
              <w:rPr>
                <w:sz w:val="24"/>
              </w:rPr>
            </w:r>
          </w:p>
        </w:tc>
        <w:tc>
          <w:tcPr>
            <w:tcW w:w="964" w:type="dxa"/>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50"/>
        <w:gridCol w:w="454"/>
        <w:gridCol w:w="1358"/>
        <w:gridCol w:w="737"/>
        <w:gridCol w:w="737"/>
        <w:gridCol w:w="680"/>
        <w:gridCol w:w="680"/>
        <w:gridCol w:w="737"/>
        <w:gridCol w:w="737"/>
        <w:gridCol w:w="794"/>
        <w:gridCol w:w="1191"/>
      </w:tblGrid>
      <w:tr>
        <w:tc>
          <w:tcPr>
            <w:tcW w:w="950" w:type="dxa"/>
            <w:vMerge w:val="restart"/>
          </w:tcPr>
          <w:p>
            <w:pPr>
              <w:pStyle w:val="0"/>
              <w:jc w:val="center"/>
            </w:pPr>
            <w:r>
              <w:rPr>
                <w:sz w:val="24"/>
              </w:rPr>
              <w:t xml:space="preserve">Код строки</w:t>
            </w:r>
          </w:p>
        </w:tc>
        <w:tc>
          <w:tcPr>
            <w:gridSpan w:val="5"/>
            <w:tcW w:w="3966" w:type="dxa"/>
          </w:tcPr>
          <w:p>
            <w:pPr>
              <w:pStyle w:val="0"/>
              <w:jc w:val="center"/>
            </w:pPr>
            <w:r>
              <w:rPr>
                <w:sz w:val="24"/>
              </w:rPr>
              <w:t xml:space="preserve">Лимиты бюджетных обязательств</w:t>
            </w:r>
          </w:p>
        </w:tc>
        <w:tc>
          <w:tcPr>
            <w:gridSpan w:val="4"/>
            <w:tcW w:w="2948" w:type="dxa"/>
          </w:tcPr>
          <w:p>
            <w:pPr>
              <w:pStyle w:val="0"/>
              <w:jc w:val="center"/>
            </w:pPr>
            <w:r>
              <w:rPr>
                <w:sz w:val="24"/>
              </w:rPr>
              <w:t xml:space="preserve">Предельные объемы финансирования</w:t>
            </w:r>
          </w:p>
        </w:tc>
        <w:tc>
          <w:tcPr>
            <w:tcW w:w="1191" w:type="dxa"/>
            <w:vMerge w:val="restart"/>
          </w:tcPr>
          <w:p>
            <w:pPr>
              <w:pStyle w:val="0"/>
              <w:jc w:val="center"/>
            </w:pPr>
            <w:r>
              <w:rPr>
                <w:sz w:val="24"/>
              </w:rPr>
              <w:t xml:space="preserve">Примечание</w:t>
            </w:r>
          </w:p>
        </w:tc>
      </w:tr>
      <w:tr>
        <w:tc>
          <w:tcPr>
            <w:vMerge w:val="continue"/>
          </w:tcPr>
          <w:p/>
        </w:tc>
        <w:tc>
          <w:tcPr>
            <w:gridSpan w:val="2"/>
            <w:tcW w:w="1812" w:type="dxa"/>
          </w:tcPr>
          <w:p>
            <w:pPr>
              <w:pStyle w:val="0"/>
              <w:jc w:val="center"/>
            </w:pPr>
            <w:r>
              <w:rPr>
                <w:sz w:val="24"/>
              </w:rPr>
              <w:t xml:space="preserve">на ____ год</w:t>
            </w:r>
          </w:p>
        </w:tc>
        <w:tc>
          <w:tcPr>
            <w:tcW w:w="737" w:type="dxa"/>
            <w:vMerge w:val="restart"/>
          </w:tcPr>
          <w:p>
            <w:pPr>
              <w:pStyle w:val="0"/>
              <w:jc w:val="center"/>
            </w:pPr>
            <w:r>
              <w:rPr>
                <w:sz w:val="24"/>
              </w:rPr>
              <w:t xml:space="preserve">на ____ год</w:t>
            </w:r>
          </w:p>
        </w:tc>
        <w:tc>
          <w:tcPr>
            <w:tcW w:w="737" w:type="dxa"/>
            <w:vMerge w:val="restart"/>
          </w:tcPr>
          <w:p>
            <w:pPr>
              <w:pStyle w:val="0"/>
              <w:jc w:val="center"/>
            </w:pPr>
            <w:r>
              <w:rPr>
                <w:sz w:val="24"/>
              </w:rPr>
              <w:t xml:space="preserve">на ____ год</w:t>
            </w:r>
          </w:p>
        </w:tc>
        <w:tc>
          <w:tcPr>
            <w:tcW w:w="680" w:type="dxa"/>
            <w:vMerge w:val="restart"/>
          </w:tcPr>
          <w:p>
            <w:pPr>
              <w:pStyle w:val="0"/>
              <w:jc w:val="center"/>
            </w:pPr>
            <w:r>
              <w:rPr>
                <w:sz w:val="24"/>
              </w:rPr>
              <w:t xml:space="preserve">на ____ год</w:t>
            </w:r>
          </w:p>
        </w:tc>
        <w:tc>
          <w:tcPr>
            <w:gridSpan w:val="2"/>
            <w:tcW w:w="1417" w:type="dxa"/>
          </w:tcPr>
          <w:p>
            <w:pPr>
              <w:pStyle w:val="0"/>
              <w:jc w:val="center"/>
            </w:pPr>
            <w:r>
              <w:rPr>
                <w:sz w:val="24"/>
              </w:rPr>
              <w:t xml:space="preserve">Всего</w:t>
            </w:r>
          </w:p>
        </w:tc>
        <w:tc>
          <w:tcPr>
            <w:gridSpan w:val="2"/>
            <w:tcW w:w="1531" w:type="dxa"/>
          </w:tcPr>
          <w:p>
            <w:pPr>
              <w:pStyle w:val="0"/>
              <w:jc w:val="center"/>
            </w:pPr>
            <w:r>
              <w:rPr>
                <w:sz w:val="24"/>
              </w:rPr>
              <w:t xml:space="preserve">из них с отложенной датой ввода</w:t>
            </w:r>
          </w:p>
        </w:tc>
        <w:tc>
          <w:tcPr>
            <w:vMerge w:val="continue"/>
          </w:tcPr>
          <w:p/>
        </w:tc>
      </w:tr>
      <w:tr>
        <w:tc>
          <w:tcPr>
            <w:vMerge w:val="continue"/>
          </w:tcPr>
          <w:p/>
        </w:tc>
        <w:tc>
          <w:tcPr>
            <w:tcW w:w="454" w:type="dxa"/>
          </w:tcPr>
          <w:p>
            <w:pPr>
              <w:pStyle w:val="0"/>
              <w:jc w:val="center"/>
            </w:pPr>
            <w:r>
              <w:rPr>
                <w:sz w:val="24"/>
              </w:rPr>
              <w:t xml:space="preserve">всего</w:t>
            </w:r>
          </w:p>
        </w:tc>
        <w:tc>
          <w:tcPr>
            <w:tcW w:w="1358" w:type="dxa"/>
          </w:tcPr>
          <w:p>
            <w:pPr>
              <w:pStyle w:val="0"/>
              <w:jc w:val="center"/>
            </w:pPr>
            <w:r>
              <w:rPr>
                <w:sz w:val="24"/>
              </w:rPr>
              <w:t xml:space="preserve">из них с отложенной датой ввода в действие</w:t>
            </w:r>
          </w:p>
        </w:tc>
        <w:tc>
          <w:tcPr>
            <w:vMerge w:val="continue"/>
          </w:tcPr>
          <w:p/>
        </w:tc>
        <w:tc>
          <w:tcPr>
            <w:vMerge w:val="continue"/>
          </w:tcPr>
          <w:p/>
        </w:tc>
        <w:tc>
          <w:tcPr>
            <w:vMerge w:val="continue"/>
          </w:tcPr>
          <w:p/>
        </w:tc>
        <w:tc>
          <w:tcPr>
            <w:tcW w:w="680" w:type="dxa"/>
          </w:tcPr>
          <w:p>
            <w:pPr>
              <w:pStyle w:val="0"/>
              <w:jc w:val="center"/>
            </w:pPr>
            <w:r>
              <w:rPr>
                <w:sz w:val="24"/>
              </w:rPr>
              <w:t xml:space="preserve">на ____ год</w:t>
            </w:r>
          </w:p>
        </w:tc>
        <w:tc>
          <w:tcPr>
            <w:tcW w:w="737" w:type="dxa"/>
          </w:tcPr>
          <w:p>
            <w:pPr>
              <w:pStyle w:val="0"/>
              <w:jc w:val="center"/>
            </w:pPr>
            <w:r>
              <w:rPr>
                <w:sz w:val="24"/>
              </w:rPr>
              <w:t xml:space="preserve">на ____ год</w:t>
            </w:r>
          </w:p>
        </w:tc>
        <w:tc>
          <w:tcPr>
            <w:tcW w:w="737" w:type="dxa"/>
          </w:tcPr>
          <w:p>
            <w:pPr>
              <w:pStyle w:val="0"/>
              <w:jc w:val="center"/>
            </w:pPr>
            <w:r>
              <w:rPr>
                <w:sz w:val="24"/>
              </w:rPr>
              <w:t xml:space="preserve">на ____ год</w:t>
            </w:r>
          </w:p>
        </w:tc>
        <w:tc>
          <w:tcPr>
            <w:tcW w:w="794" w:type="dxa"/>
          </w:tcPr>
          <w:p>
            <w:pPr>
              <w:pStyle w:val="0"/>
              <w:jc w:val="center"/>
            </w:pPr>
            <w:r>
              <w:rPr>
                <w:sz w:val="24"/>
              </w:rPr>
              <w:t xml:space="preserve">на ____ год</w:t>
            </w:r>
          </w:p>
        </w:tc>
        <w:tc>
          <w:tcPr>
            <w:vMerge w:val="continue"/>
          </w:tcPr>
          <w:p/>
        </w:tc>
      </w:tr>
      <w:tr>
        <w:tc>
          <w:tcPr>
            <w:tcW w:w="950" w:type="dxa"/>
          </w:tcPr>
          <w:p>
            <w:pPr>
              <w:pStyle w:val="0"/>
              <w:jc w:val="center"/>
            </w:pPr>
            <w:r>
              <w:rPr>
                <w:sz w:val="24"/>
              </w:rPr>
              <w:t xml:space="preserve">3</w:t>
            </w:r>
          </w:p>
        </w:tc>
        <w:tc>
          <w:tcPr>
            <w:tcW w:w="454" w:type="dxa"/>
          </w:tcPr>
          <w:p>
            <w:pPr>
              <w:pStyle w:val="0"/>
              <w:jc w:val="center"/>
            </w:pPr>
            <w:r>
              <w:rPr>
                <w:sz w:val="24"/>
              </w:rPr>
              <w:t xml:space="preserve">9</w:t>
            </w:r>
          </w:p>
        </w:tc>
        <w:tc>
          <w:tcPr>
            <w:tcW w:w="1358" w:type="dxa"/>
          </w:tcPr>
          <w:p>
            <w:pPr>
              <w:pStyle w:val="0"/>
              <w:jc w:val="center"/>
            </w:pPr>
            <w:r>
              <w:rPr>
                <w:sz w:val="24"/>
              </w:rPr>
              <w:t xml:space="preserve">10</w:t>
            </w:r>
          </w:p>
        </w:tc>
        <w:tc>
          <w:tcPr>
            <w:tcW w:w="737" w:type="dxa"/>
          </w:tcPr>
          <w:p>
            <w:pPr>
              <w:pStyle w:val="0"/>
              <w:jc w:val="center"/>
            </w:pPr>
            <w:r>
              <w:rPr>
                <w:sz w:val="24"/>
              </w:rPr>
              <w:t xml:space="preserve">11</w:t>
            </w:r>
          </w:p>
        </w:tc>
        <w:tc>
          <w:tcPr>
            <w:tcW w:w="737" w:type="dxa"/>
          </w:tcPr>
          <w:p>
            <w:pPr>
              <w:pStyle w:val="0"/>
              <w:jc w:val="center"/>
            </w:pPr>
            <w:r>
              <w:rPr>
                <w:sz w:val="24"/>
              </w:rPr>
              <w:t xml:space="preserve">12</w:t>
            </w:r>
          </w:p>
        </w:tc>
        <w:tc>
          <w:tcPr>
            <w:tcW w:w="680" w:type="dxa"/>
          </w:tcPr>
          <w:p>
            <w:pPr>
              <w:pStyle w:val="0"/>
              <w:jc w:val="center"/>
            </w:pPr>
            <w:r>
              <w:rPr>
                <w:sz w:val="24"/>
              </w:rPr>
              <w:t xml:space="preserve">13</w:t>
            </w:r>
          </w:p>
        </w:tc>
        <w:tc>
          <w:tcPr>
            <w:tcW w:w="680" w:type="dxa"/>
          </w:tcPr>
          <w:p>
            <w:pPr>
              <w:pStyle w:val="0"/>
              <w:jc w:val="center"/>
            </w:pPr>
            <w:r>
              <w:rPr>
                <w:sz w:val="24"/>
              </w:rPr>
              <w:t xml:space="preserve">14</w:t>
            </w:r>
          </w:p>
        </w:tc>
        <w:tc>
          <w:tcPr>
            <w:tcW w:w="737" w:type="dxa"/>
          </w:tcPr>
          <w:p>
            <w:pPr>
              <w:pStyle w:val="0"/>
              <w:jc w:val="center"/>
            </w:pPr>
            <w:r>
              <w:rPr>
                <w:sz w:val="24"/>
              </w:rPr>
              <w:t xml:space="preserve">15</w:t>
            </w:r>
          </w:p>
        </w:tc>
        <w:tc>
          <w:tcPr>
            <w:tcW w:w="737" w:type="dxa"/>
          </w:tcPr>
          <w:p>
            <w:pPr>
              <w:pStyle w:val="0"/>
              <w:jc w:val="center"/>
            </w:pPr>
            <w:r>
              <w:rPr>
                <w:sz w:val="24"/>
              </w:rPr>
              <w:t xml:space="preserve">16</w:t>
            </w:r>
          </w:p>
        </w:tc>
        <w:tc>
          <w:tcPr>
            <w:tcW w:w="794" w:type="dxa"/>
          </w:tcPr>
          <w:p>
            <w:pPr>
              <w:pStyle w:val="0"/>
              <w:jc w:val="center"/>
            </w:pPr>
            <w:r>
              <w:rPr>
                <w:sz w:val="24"/>
              </w:rPr>
              <w:t xml:space="preserve">17</w:t>
            </w:r>
          </w:p>
        </w:tc>
        <w:tc>
          <w:tcPr>
            <w:tcW w:w="1191" w:type="dxa"/>
          </w:tcPr>
          <w:p>
            <w:pPr>
              <w:pStyle w:val="0"/>
              <w:jc w:val="center"/>
            </w:pPr>
            <w:r>
              <w:rPr>
                <w:sz w:val="24"/>
              </w:rPr>
              <w:t xml:space="preserve">18</w:t>
            </w:r>
          </w:p>
        </w:tc>
      </w:tr>
      <w:tr>
        <w:tc>
          <w:tcPr>
            <w:tcW w:w="950" w:type="dxa"/>
          </w:tcPr>
          <w:p>
            <w:pPr>
              <w:pStyle w:val="0"/>
            </w:pPr>
            <w:r>
              <w:rPr>
                <w:sz w:val="24"/>
              </w:rPr>
            </w:r>
          </w:p>
        </w:tc>
        <w:tc>
          <w:tcPr>
            <w:tcW w:w="454" w:type="dxa"/>
          </w:tcPr>
          <w:p>
            <w:pPr>
              <w:pStyle w:val="0"/>
            </w:pPr>
            <w:r>
              <w:rPr>
                <w:sz w:val="24"/>
              </w:rPr>
            </w:r>
          </w:p>
        </w:tc>
        <w:tc>
          <w:tcPr>
            <w:tcW w:w="1358"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94" w:type="dxa"/>
          </w:tcPr>
          <w:p>
            <w:pPr>
              <w:pStyle w:val="0"/>
            </w:pPr>
            <w:r>
              <w:rPr>
                <w:sz w:val="24"/>
              </w:rPr>
            </w:r>
          </w:p>
        </w:tc>
        <w:tc>
          <w:tcPr>
            <w:tcW w:w="1191" w:type="dxa"/>
          </w:tcPr>
          <w:p>
            <w:pPr>
              <w:pStyle w:val="0"/>
            </w:pPr>
            <w:r>
              <w:rPr>
                <w:sz w:val="24"/>
              </w:rPr>
            </w:r>
          </w:p>
        </w:tc>
      </w:tr>
      <w:tr>
        <w:tc>
          <w:tcPr>
            <w:tcW w:w="950" w:type="dxa"/>
          </w:tcPr>
          <w:p>
            <w:pPr>
              <w:pStyle w:val="0"/>
            </w:pPr>
            <w:r>
              <w:rPr>
                <w:sz w:val="24"/>
              </w:rPr>
            </w:r>
          </w:p>
        </w:tc>
        <w:tc>
          <w:tcPr>
            <w:tcW w:w="454" w:type="dxa"/>
          </w:tcPr>
          <w:p>
            <w:pPr>
              <w:pStyle w:val="0"/>
            </w:pPr>
            <w:r>
              <w:rPr>
                <w:sz w:val="24"/>
              </w:rPr>
            </w:r>
          </w:p>
        </w:tc>
        <w:tc>
          <w:tcPr>
            <w:tcW w:w="1358"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94" w:type="dxa"/>
          </w:tcPr>
          <w:p>
            <w:pPr>
              <w:pStyle w:val="0"/>
            </w:pPr>
            <w:r>
              <w:rPr>
                <w:sz w:val="24"/>
              </w:rPr>
            </w:r>
          </w:p>
        </w:tc>
        <w:tc>
          <w:tcPr>
            <w:tcW w:w="1191" w:type="dxa"/>
          </w:tcPr>
          <w:p>
            <w:pPr>
              <w:pStyle w:val="0"/>
            </w:pPr>
            <w:r>
              <w:rPr>
                <w:sz w:val="24"/>
              </w:rPr>
            </w:r>
          </w:p>
        </w:tc>
      </w:tr>
      <w:tr>
        <w:tblPrEx>
          <w:tblBorders>
            <w:right w:val="nil"/>
          </w:tblBorders>
        </w:tblPrEx>
        <w:tc>
          <w:tcPr>
            <w:tcW w:w="950" w:type="dxa"/>
          </w:tcPr>
          <w:p>
            <w:pPr>
              <w:pStyle w:val="0"/>
              <w:jc w:val="center"/>
            </w:pPr>
            <w:r>
              <w:rPr>
                <w:sz w:val="24"/>
              </w:rPr>
              <w:t xml:space="preserve">X</w:t>
            </w:r>
          </w:p>
        </w:tc>
        <w:tc>
          <w:tcPr>
            <w:tcW w:w="454" w:type="dxa"/>
          </w:tcPr>
          <w:p>
            <w:pPr>
              <w:pStyle w:val="0"/>
            </w:pPr>
            <w:r>
              <w:rPr>
                <w:sz w:val="24"/>
              </w:rPr>
            </w:r>
          </w:p>
        </w:tc>
        <w:tc>
          <w:tcPr>
            <w:tcW w:w="1358"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94" w:type="dxa"/>
          </w:tcPr>
          <w:p>
            <w:pPr>
              <w:pStyle w:val="0"/>
            </w:pPr>
            <w:r>
              <w:rPr>
                <w:sz w:val="24"/>
              </w:rPr>
            </w:r>
          </w:p>
        </w:tc>
        <w:tc>
          <w:tcPr>
            <w:tcW w:w="1191" w:type="dxa"/>
            <w:tcBorders>
              <w:bottom w:val="nil"/>
              <w:right w:val="nil"/>
            </w:tcBorders>
          </w:tcPr>
          <w:p>
            <w:pPr>
              <w:pStyle w:val="0"/>
            </w:pPr>
            <w:r>
              <w:rPr>
                <w:sz w:val="24"/>
              </w:rPr>
            </w:r>
          </w:p>
        </w:tc>
      </w:tr>
    </w:tbl>
    <w:p>
      <w:pPr>
        <w:pStyle w:val="0"/>
        <w:jc w:val="both"/>
      </w:pPr>
      <w:r>
        <w:rPr>
          <w:sz w:val="24"/>
        </w:rPr>
      </w:r>
    </w:p>
    <w:p>
      <w:pPr>
        <w:pStyle w:val="1"/>
        <w:jc w:val="both"/>
      </w:pPr>
      <w:r>
        <w:rPr>
          <w:sz w:val="20"/>
        </w:rPr>
        <w:t xml:space="preserve">                                                         Номер страницы ___</w:t>
      </w:r>
    </w:p>
    <w:p>
      <w:pPr>
        <w:pStyle w:val="1"/>
        <w:jc w:val="both"/>
      </w:pPr>
      <w:r>
        <w:rPr>
          <w:sz w:val="20"/>
        </w:rPr>
        <w:t xml:space="preserve">                                                          Всего страниц ___</w:t>
      </w:r>
    </w:p>
    <w:p>
      <w:pPr>
        <w:pStyle w:val="1"/>
        <w:jc w:val="both"/>
      </w:pPr>
      <w:r>
        <w:rPr>
          <w:sz w:val="20"/>
        </w:rPr>
      </w:r>
    </w:p>
    <w:p>
      <w:pPr>
        <w:pStyle w:val="1"/>
        <w:jc w:val="both"/>
      </w:pPr>
      <w:r>
        <w:rPr>
          <w:sz w:val="20"/>
        </w:rPr>
        <w:t xml:space="preserve">                                                        Форма 0531794, с. 2</w:t>
      </w:r>
    </w:p>
    <w:p>
      <w:pPr>
        <w:pStyle w:val="1"/>
        <w:jc w:val="both"/>
      </w:pPr>
      <w:r>
        <w:rPr>
          <w:sz w:val="20"/>
        </w:rPr>
      </w:r>
    </w:p>
    <w:p>
      <w:pPr>
        <w:pStyle w:val="1"/>
        <w:jc w:val="both"/>
      </w:pPr>
      <w:r>
        <w:rPr>
          <w:sz w:val="20"/>
        </w:rPr>
        <w:t xml:space="preserve">                                              Номер лицевого счета ________</w:t>
      </w:r>
    </w:p>
    <w:p>
      <w:pPr>
        <w:pStyle w:val="1"/>
        <w:jc w:val="both"/>
      </w:pPr>
      <w:r>
        <w:rPr>
          <w:sz w:val="20"/>
        </w:rPr>
        <w:t xml:space="preserve">                                                  на "__" _________ 20__ г.</w:t>
      </w:r>
    </w:p>
    <w:p>
      <w:pPr>
        <w:pStyle w:val="1"/>
        <w:jc w:val="both"/>
      </w:pPr>
      <w:r>
        <w:rPr>
          <w:sz w:val="20"/>
        </w:rPr>
      </w:r>
    </w:p>
    <w:p>
      <w:pPr>
        <w:pStyle w:val="1"/>
        <w:jc w:val="both"/>
      </w:pPr>
      <w:r>
        <w:rPr>
          <w:sz w:val="20"/>
        </w:rPr>
        <w:t xml:space="preserve">              1.2.2. Лимиты бюджетных обязательств в текущем</w:t>
      </w:r>
    </w:p>
    <w:p>
      <w:pPr>
        <w:pStyle w:val="1"/>
        <w:jc w:val="both"/>
      </w:pPr>
      <w:r>
        <w:rPr>
          <w:sz w:val="20"/>
        </w:rPr>
        <w:t xml:space="preserve">         финансовом году на выплаты за счет связанных иностранных</w:t>
      </w:r>
    </w:p>
    <w:p>
      <w:pPr>
        <w:pStyle w:val="1"/>
        <w:jc w:val="both"/>
      </w:pPr>
      <w:r>
        <w:rPr>
          <w:sz w:val="20"/>
        </w:rPr>
        <w:t xml:space="preserve">                кредитов и на выплаты в иностранной валюте</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94"/>
        <w:gridCol w:w="1587"/>
        <w:gridCol w:w="964"/>
        <w:gridCol w:w="964"/>
        <w:gridCol w:w="510"/>
        <w:gridCol w:w="1810"/>
        <w:gridCol w:w="1474"/>
        <w:gridCol w:w="964"/>
      </w:tblGrid>
      <w:tr>
        <w:tc>
          <w:tcPr>
            <w:tcW w:w="794" w:type="dxa"/>
            <w:vMerge w:val="restart"/>
          </w:tcPr>
          <w:p>
            <w:pPr>
              <w:pStyle w:val="0"/>
              <w:jc w:val="center"/>
            </w:pPr>
            <w:r>
              <w:rPr>
                <w:sz w:val="24"/>
              </w:rPr>
              <w:t xml:space="preserve">Код по БК</w:t>
            </w:r>
          </w:p>
        </w:tc>
        <w:tc>
          <w:tcPr>
            <w:tcW w:w="1587" w:type="dxa"/>
            <w:vMerge w:val="restart"/>
          </w:tcPr>
          <w:p>
            <w:pPr>
              <w:pStyle w:val="0"/>
              <w:jc w:val="center"/>
            </w:pPr>
            <w:r>
              <w:rPr>
                <w:sz w:val="24"/>
              </w:rPr>
              <w:t xml:space="preserve">Код объекта капитальных вложений (мероприятия по информатизации)</w:t>
            </w:r>
          </w:p>
        </w:tc>
        <w:tc>
          <w:tcPr>
            <w:gridSpan w:val="2"/>
            <w:tcW w:w="1928" w:type="dxa"/>
          </w:tcPr>
          <w:p>
            <w:pPr>
              <w:pStyle w:val="0"/>
              <w:jc w:val="center"/>
            </w:pPr>
            <w:r>
              <w:rPr>
                <w:sz w:val="24"/>
              </w:rPr>
              <w:t xml:space="preserve">Сумма за счет связанных кредитов</w:t>
            </w:r>
          </w:p>
        </w:tc>
        <w:tc>
          <w:tcPr>
            <w:gridSpan w:val="2"/>
            <w:tcW w:w="2320" w:type="dxa"/>
          </w:tcPr>
          <w:p>
            <w:pPr>
              <w:pStyle w:val="0"/>
              <w:jc w:val="center"/>
            </w:pPr>
            <w:r>
              <w:rPr>
                <w:sz w:val="24"/>
              </w:rPr>
              <w:t xml:space="preserve">Сумма на выплаты в иностранной валюте на ____ год (в рублевом эквиваленте)</w:t>
            </w:r>
          </w:p>
        </w:tc>
        <w:tc>
          <w:tcPr>
            <w:tcW w:w="1474" w:type="dxa"/>
            <w:vMerge w:val="restart"/>
          </w:tcPr>
          <w:p>
            <w:pPr>
              <w:pStyle w:val="0"/>
              <w:jc w:val="center"/>
            </w:pPr>
            <w:r>
              <w:rPr>
                <w:sz w:val="24"/>
              </w:rPr>
              <w:t xml:space="preserve">Сумма выплаты в иностранной на ____ год (в рублевом эквиваленте)</w:t>
            </w:r>
          </w:p>
        </w:tc>
        <w:tc>
          <w:tcPr>
            <w:tcW w:w="964" w:type="dxa"/>
            <w:vMerge w:val="restart"/>
          </w:tcPr>
          <w:p>
            <w:pPr>
              <w:pStyle w:val="0"/>
              <w:jc w:val="center"/>
            </w:pPr>
            <w:r>
              <w:rPr>
                <w:sz w:val="24"/>
              </w:rPr>
              <w:t xml:space="preserve">Примечание</w:t>
            </w:r>
          </w:p>
        </w:tc>
      </w:tr>
      <w:tr>
        <w:tc>
          <w:tcPr>
            <w:vMerge w:val="continue"/>
          </w:tcPr>
          <w:p/>
        </w:tc>
        <w:tc>
          <w:tcPr>
            <w:vMerge w:val="continue"/>
          </w:tcPr>
          <w:p/>
        </w:tc>
        <w:tc>
          <w:tcPr>
            <w:tcW w:w="964" w:type="dxa"/>
          </w:tcPr>
          <w:p>
            <w:pPr>
              <w:pStyle w:val="0"/>
              <w:jc w:val="center"/>
            </w:pPr>
            <w:r>
              <w:rPr>
                <w:sz w:val="24"/>
              </w:rPr>
              <w:t xml:space="preserve">на ____ год</w:t>
            </w:r>
          </w:p>
        </w:tc>
        <w:tc>
          <w:tcPr>
            <w:tcW w:w="964" w:type="dxa"/>
          </w:tcPr>
          <w:p>
            <w:pPr>
              <w:pStyle w:val="0"/>
              <w:jc w:val="center"/>
            </w:pPr>
            <w:r>
              <w:rPr>
                <w:sz w:val="24"/>
              </w:rPr>
              <w:t xml:space="preserve">на ____ год</w:t>
            </w:r>
          </w:p>
        </w:tc>
        <w:tc>
          <w:tcPr>
            <w:tcW w:w="510" w:type="dxa"/>
          </w:tcPr>
          <w:p>
            <w:pPr>
              <w:pStyle w:val="0"/>
              <w:jc w:val="center"/>
            </w:pPr>
            <w:r>
              <w:rPr>
                <w:sz w:val="24"/>
              </w:rPr>
              <w:t xml:space="preserve">всего</w:t>
            </w:r>
          </w:p>
        </w:tc>
        <w:tc>
          <w:tcPr>
            <w:tcW w:w="1810" w:type="dxa"/>
          </w:tcPr>
          <w:p>
            <w:pPr>
              <w:pStyle w:val="0"/>
              <w:jc w:val="center"/>
            </w:pPr>
            <w:r>
              <w:rPr>
                <w:sz w:val="24"/>
              </w:rPr>
              <w:t xml:space="preserve">из них с отложенной датой ввода в действие</w:t>
            </w:r>
          </w:p>
        </w:tc>
        <w:tc>
          <w:tcPr>
            <w:vMerge w:val="continue"/>
          </w:tcPr>
          <w:p/>
        </w:tc>
        <w:tc>
          <w:tcPr>
            <w:vMerge w:val="continue"/>
          </w:tcPr>
          <w:p/>
        </w:tc>
      </w:tr>
      <w:tr>
        <w:tc>
          <w:tcPr>
            <w:tcW w:w="794" w:type="dxa"/>
          </w:tcPr>
          <w:p>
            <w:pPr>
              <w:pStyle w:val="0"/>
              <w:jc w:val="center"/>
            </w:pPr>
            <w:r>
              <w:rPr>
                <w:sz w:val="24"/>
              </w:rPr>
              <w:t xml:space="preserve">1</w:t>
            </w:r>
          </w:p>
        </w:tc>
        <w:tc>
          <w:tcPr>
            <w:tcW w:w="1587" w:type="dxa"/>
          </w:tcPr>
          <w:p>
            <w:pPr>
              <w:pStyle w:val="0"/>
              <w:jc w:val="center"/>
            </w:pPr>
            <w:r>
              <w:rPr>
                <w:sz w:val="24"/>
              </w:rPr>
              <w:t xml:space="preserve">2</w:t>
            </w:r>
          </w:p>
        </w:tc>
        <w:tc>
          <w:tcPr>
            <w:tcW w:w="964" w:type="dxa"/>
          </w:tcPr>
          <w:p>
            <w:pPr>
              <w:pStyle w:val="0"/>
              <w:jc w:val="center"/>
            </w:pPr>
            <w:r>
              <w:rPr>
                <w:sz w:val="24"/>
              </w:rPr>
              <w:t xml:space="preserve">3</w:t>
            </w:r>
          </w:p>
        </w:tc>
        <w:tc>
          <w:tcPr>
            <w:tcW w:w="964" w:type="dxa"/>
          </w:tcPr>
          <w:p>
            <w:pPr>
              <w:pStyle w:val="0"/>
              <w:jc w:val="center"/>
            </w:pPr>
            <w:r>
              <w:rPr>
                <w:sz w:val="24"/>
              </w:rPr>
              <w:t xml:space="preserve">4</w:t>
            </w:r>
          </w:p>
        </w:tc>
        <w:tc>
          <w:tcPr>
            <w:tcW w:w="510" w:type="dxa"/>
          </w:tcPr>
          <w:p>
            <w:pPr>
              <w:pStyle w:val="0"/>
              <w:jc w:val="center"/>
            </w:pPr>
            <w:r>
              <w:rPr>
                <w:sz w:val="24"/>
              </w:rPr>
              <w:t xml:space="preserve">5</w:t>
            </w:r>
          </w:p>
        </w:tc>
        <w:tc>
          <w:tcPr>
            <w:tcW w:w="1810" w:type="dxa"/>
          </w:tcPr>
          <w:p>
            <w:pPr>
              <w:pStyle w:val="0"/>
              <w:jc w:val="center"/>
            </w:pPr>
            <w:r>
              <w:rPr>
                <w:sz w:val="24"/>
              </w:rPr>
              <w:t xml:space="preserve">6</w:t>
            </w:r>
          </w:p>
        </w:tc>
        <w:tc>
          <w:tcPr>
            <w:tcW w:w="1474" w:type="dxa"/>
          </w:tcPr>
          <w:p>
            <w:pPr>
              <w:pStyle w:val="0"/>
              <w:jc w:val="center"/>
            </w:pPr>
            <w:r>
              <w:rPr>
                <w:sz w:val="24"/>
              </w:rPr>
              <w:t xml:space="preserve">7</w:t>
            </w:r>
          </w:p>
        </w:tc>
        <w:tc>
          <w:tcPr>
            <w:tcW w:w="964" w:type="dxa"/>
          </w:tcPr>
          <w:p>
            <w:pPr>
              <w:pStyle w:val="0"/>
              <w:jc w:val="center"/>
            </w:pPr>
            <w:r>
              <w:rPr>
                <w:sz w:val="24"/>
              </w:rPr>
              <w:t xml:space="preserve">8</w:t>
            </w:r>
          </w:p>
        </w:tc>
      </w:tr>
      <w:tr>
        <w:tc>
          <w:tcPr>
            <w:tcW w:w="794" w:type="dxa"/>
          </w:tcPr>
          <w:p>
            <w:pPr>
              <w:pStyle w:val="0"/>
            </w:pPr>
            <w:r>
              <w:rPr>
                <w:sz w:val="24"/>
              </w:rPr>
            </w:r>
          </w:p>
        </w:tc>
        <w:tc>
          <w:tcPr>
            <w:tcW w:w="1587" w:type="dxa"/>
          </w:tcPr>
          <w:p>
            <w:pPr>
              <w:pStyle w:val="0"/>
            </w:pPr>
            <w:r>
              <w:rPr>
                <w:sz w:val="24"/>
              </w:rPr>
            </w:r>
          </w:p>
        </w:tc>
        <w:tc>
          <w:tcPr>
            <w:tcW w:w="964" w:type="dxa"/>
          </w:tcPr>
          <w:p>
            <w:pPr>
              <w:pStyle w:val="0"/>
            </w:pPr>
            <w:r>
              <w:rPr>
                <w:sz w:val="24"/>
              </w:rPr>
            </w:r>
          </w:p>
        </w:tc>
        <w:tc>
          <w:tcPr>
            <w:tcW w:w="964" w:type="dxa"/>
          </w:tcPr>
          <w:p>
            <w:pPr>
              <w:pStyle w:val="0"/>
            </w:pPr>
            <w:r>
              <w:rPr>
                <w:sz w:val="24"/>
              </w:rPr>
            </w:r>
          </w:p>
        </w:tc>
        <w:tc>
          <w:tcPr>
            <w:tcW w:w="510" w:type="dxa"/>
          </w:tcPr>
          <w:p>
            <w:pPr>
              <w:pStyle w:val="0"/>
            </w:pPr>
            <w:r>
              <w:rPr>
                <w:sz w:val="24"/>
              </w:rPr>
            </w:r>
          </w:p>
        </w:tc>
        <w:tc>
          <w:tcPr>
            <w:tcW w:w="1810" w:type="dxa"/>
          </w:tcPr>
          <w:p>
            <w:pPr>
              <w:pStyle w:val="0"/>
            </w:pPr>
            <w:r>
              <w:rPr>
                <w:sz w:val="24"/>
              </w:rPr>
            </w:r>
          </w:p>
        </w:tc>
        <w:tc>
          <w:tcPr>
            <w:tcW w:w="1474" w:type="dxa"/>
          </w:tcPr>
          <w:p>
            <w:pPr>
              <w:pStyle w:val="0"/>
            </w:pPr>
            <w:r>
              <w:rPr>
                <w:sz w:val="24"/>
              </w:rPr>
            </w:r>
          </w:p>
        </w:tc>
        <w:tc>
          <w:tcPr>
            <w:tcW w:w="964" w:type="dxa"/>
          </w:tcPr>
          <w:p>
            <w:pPr>
              <w:pStyle w:val="0"/>
            </w:pPr>
            <w:r>
              <w:rPr>
                <w:sz w:val="24"/>
              </w:rPr>
            </w:r>
          </w:p>
        </w:tc>
      </w:tr>
      <w:tr>
        <w:tc>
          <w:tcPr>
            <w:tcW w:w="794" w:type="dxa"/>
          </w:tcPr>
          <w:p>
            <w:pPr>
              <w:pStyle w:val="0"/>
            </w:pPr>
            <w:r>
              <w:rPr>
                <w:sz w:val="24"/>
              </w:rPr>
            </w:r>
          </w:p>
        </w:tc>
        <w:tc>
          <w:tcPr>
            <w:tcW w:w="1587" w:type="dxa"/>
          </w:tcPr>
          <w:p>
            <w:pPr>
              <w:pStyle w:val="0"/>
            </w:pPr>
            <w:r>
              <w:rPr>
                <w:sz w:val="24"/>
              </w:rPr>
            </w:r>
          </w:p>
        </w:tc>
        <w:tc>
          <w:tcPr>
            <w:tcW w:w="964" w:type="dxa"/>
          </w:tcPr>
          <w:p>
            <w:pPr>
              <w:pStyle w:val="0"/>
            </w:pPr>
            <w:r>
              <w:rPr>
                <w:sz w:val="24"/>
              </w:rPr>
            </w:r>
          </w:p>
        </w:tc>
        <w:tc>
          <w:tcPr>
            <w:tcW w:w="964" w:type="dxa"/>
          </w:tcPr>
          <w:p>
            <w:pPr>
              <w:pStyle w:val="0"/>
            </w:pPr>
            <w:r>
              <w:rPr>
                <w:sz w:val="24"/>
              </w:rPr>
            </w:r>
          </w:p>
        </w:tc>
        <w:tc>
          <w:tcPr>
            <w:tcW w:w="510" w:type="dxa"/>
          </w:tcPr>
          <w:p>
            <w:pPr>
              <w:pStyle w:val="0"/>
            </w:pPr>
            <w:r>
              <w:rPr>
                <w:sz w:val="24"/>
              </w:rPr>
            </w:r>
          </w:p>
        </w:tc>
        <w:tc>
          <w:tcPr>
            <w:tcW w:w="1810" w:type="dxa"/>
          </w:tcPr>
          <w:p>
            <w:pPr>
              <w:pStyle w:val="0"/>
            </w:pPr>
            <w:r>
              <w:rPr>
                <w:sz w:val="24"/>
              </w:rPr>
            </w:r>
          </w:p>
        </w:tc>
        <w:tc>
          <w:tcPr>
            <w:tcW w:w="1474" w:type="dxa"/>
          </w:tcPr>
          <w:p>
            <w:pPr>
              <w:pStyle w:val="0"/>
            </w:pPr>
            <w:r>
              <w:rPr>
                <w:sz w:val="24"/>
              </w:rPr>
            </w:r>
          </w:p>
        </w:tc>
        <w:tc>
          <w:tcPr>
            <w:tcW w:w="964" w:type="dxa"/>
          </w:tcPr>
          <w:p>
            <w:pPr>
              <w:pStyle w:val="0"/>
            </w:pPr>
            <w:r>
              <w:rPr>
                <w:sz w:val="24"/>
              </w:rPr>
            </w:r>
          </w:p>
        </w:tc>
      </w:tr>
      <w:tr>
        <w:tblPrEx>
          <w:tblBorders>
            <w:left w:val="nil"/>
            <w:right w:val="nil"/>
          </w:tblBorders>
        </w:tblPrEx>
        <w:tc>
          <w:tcPr>
            <w:tcW w:w="794" w:type="dxa"/>
            <w:tcBorders>
              <w:left w:val="nil"/>
              <w:bottom w:val="nil"/>
              <w:right w:val="nil"/>
            </w:tcBorders>
          </w:tcPr>
          <w:p>
            <w:pPr>
              <w:pStyle w:val="0"/>
            </w:pPr>
            <w:r>
              <w:rPr>
                <w:sz w:val="24"/>
              </w:rPr>
            </w:r>
          </w:p>
        </w:tc>
        <w:tc>
          <w:tcPr>
            <w:tcW w:w="1587" w:type="dxa"/>
            <w:tcBorders>
              <w:left w:val="nil"/>
              <w:bottom w:val="nil"/>
            </w:tcBorders>
          </w:tcPr>
          <w:p>
            <w:pPr>
              <w:pStyle w:val="0"/>
              <w:jc w:val="right"/>
            </w:pPr>
            <w:r>
              <w:rPr>
                <w:sz w:val="24"/>
              </w:rPr>
              <w:t xml:space="preserve">Итого</w:t>
            </w:r>
          </w:p>
        </w:tc>
        <w:tc>
          <w:tcPr>
            <w:tcW w:w="964" w:type="dxa"/>
          </w:tcPr>
          <w:p>
            <w:pPr>
              <w:pStyle w:val="0"/>
            </w:pPr>
            <w:r>
              <w:rPr>
                <w:sz w:val="24"/>
              </w:rPr>
            </w:r>
          </w:p>
        </w:tc>
        <w:tc>
          <w:tcPr>
            <w:tcW w:w="964" w:type="dxa"/>
          </w:tcPr>
          <w:p>
            <w:pPr>
              <w:pStyle w:val="0"/>
            </w:pPr>
            <w:r>
              <w:rPr>
                <w:sz w:val="24"/>
              </w:rPr>
            </w:r>
          </w:p>
        </w:tc>
        <w:tc>
          <w:tcPr>
            <w:tcW w:w="510" w:type="dxa"/>
          </w:tcPr>
          <w:p>
            <w:pPr>
              <w:pStyle w:val="0"/>
            </w:pPr>
            <w:r>
              <w:rPr>
                <w:sz w:val="24"/>
              </w:rPr>
            </w:r>
          </w:p>
        </w:tc>
        <w:tc>
          <w:tcPr>
            <w:tcW w:w="1810" w:type="dxa"/>
          </w:tcPr>
          <w:p>
            <w:pPr>
              <w:pStyle w:val="0"/>
            </w:pPr>
            <w:r>
              <w:rPr>
                <w:sz w:val="24"/>
              </w:rPr>
            </w:r>
          </w:p>
        </w:tc>
        <w:tc>
          <w:tcPr>
            <w:tcW w:w="1474" w:type="dxa"/>
          </w:tcPr>
          <w:p>
            <w:pPr>
              <w:pStyle w:val="0"/>
            </w:pPr>
            <w:r>
              <w:rPr>
                <w:sz w:val="24"/>
              </w:rPr>
            </w:r>
          </w:p>
        </w:tc>
        <w:tc>
          <w:tcPr>
            <w:tcW w:w="964" w:type="dxa"/>
            <w:tcBorders>
              <w:bottom w:val="nil"/>
              <w:right w:val="nil"/>
            </w:tcBorders>
          </w:tcPr>
          <w:p>
            <w:pPr>
              <w:pStyle w:val="0"/>
            </w:pPr>
            <w:r>
              <w:rPr>
                <w:sz w:val="24"/>
              </w:rPr>
            </w:r>
          </w:p>
        </w:tc>
      </w:tr>
    </w:tbl>
    <w:p>
      <w:pPr>
        <w:pStyle w:val="0"/>
        <w:jc w:val="both"/>
      </w:pPr>
      <w:r>
        <w:rPr>
          <w:sz w:val="24"/>
        </w:rPr>
      </w:r>
    </w:p>
    <w:p>
      <w:pPr>
        <w:pStyle w:val="1"/>
        <w:jc w:val="both"/>
      </w:pPr>
      <w:r>
        <w:rPr>
          <w:sz w:val="20"/>
        </w:rPr>
        <w:t xml:space="preserve">          1.2.3. Предельные объемы финансирования, за исключением</w:t>
      </w:r>
    </w:p>
    <w:p>
      <w:pPr>
        <w:pStyle w:val="1"/>
        <w:jc w:val="both"/>
      </w:pPr>
      <w:r>
        <w:rPr>
          <w:sz w:val="20"/>
        </w:rPr>
        <w:t xml:space="preserve">                        выплат в иностранной валюте</w:t>
      </w:r>
    </w:p>
    <w:p>
      <w:pPr>
        <w:pStyle w:val="0"/>
        <w:jc w:val="both"/>
      </w:pPr>
      <w:r>
        <w:rPr>
          <w:sz w:val="24"/>
        </w:rPr>
      </w:r>
    </w:p>
    <w:tbl>
      <w:tblPr>
        <w:tblInd w:w="0" w:type="dxa"/>
        <w:tblLayout w:type="fixed"/>
        <w:tblBorders>
          <w:top w:val="single" w:sz="4"/>
          <w:bottom w:val="single" w:sz="4"/>
          <w:right w:val="single" w:sz="4"/>
          <w:insideV w:val="single" w:sz="4"/>
          <w:insideH w:val="single" w:sz="4"/>
        </w:tblBorders>
        <w:tblCellMar>
          <w:top w:w="102" w:type="dxa"/>
          <w:left w:w="62" w:type="dxa"/>
          <w:bottom w:w="102" w:type="dxa"/>
          <w:right w:w="62" w:type="dxa"/>
        </w:tblCellMar>
      </w:tblPr>
      <w:tblGrid>
        <w:gridCol w:w="1361"/>
        <w:gridCol w:w="794"/>
        <w:gridCol w:w="2154"/>
        <w:gridCol w:w="850"/>
        <w:gridCol w:w="2477"/>
        <w:gridCol w:w="1417"/>
      </w:tblGrid>
      <w:tr>
        <w:tc>
          <w:tcPr>
            <w:tcW w:w="1361" w:type="dxa"/>
            <w:tcBorders>
              <w:left w:val="nil"/>
            </w:tcBorders>
            <w:vMerge w:val="restart"/>
          </w:tcPr>
          <w:p>
            <w:pPr>
              <w:pStyle w:val="0"/>
              <w:jc w:val="center"/>
            </w:pPr>
            <w:r>
              <w:rPr>
                <w:sz w:val="24"/>
              </w:rPr>
              <w:t xml:space="preserve">Код по БК</w:t>
            </w:r>
          </w:p>
        </w:tc>
        <w:tc>
          <w:tcPr>
            <w:gridSpan w:val="2"/>
            <w:tcW w:w="2948" w:type="dxa"/>
          </w:tcPr>
          <w:p>
            <w:pPr>
              <w:pStyle w:val="0"/>
              <w:jc w:val="center"/>
            </w:pPr>
            <w:r>
              <w:rPr>
                <w:sz w:val="24"/>
              </w:rPr>
              <w:t xml:space="preserve">Сумма на ____ год</w:t>
            </w:r>
          </w:p>
        </w:tc>
        <w:tc>
          <w:tcPr>
            <w:gridSpan w:val="2"/>
            <w:tcW w:w="3327" w:type="dxa"/>
          </w:tcPr>
          <w:p>
            <w:pPr>
              <w:pStyle w:val="0"/>
              <w:jc w:val="center"/>
            </w:pPr>
            <w:r>
              <w:rPr>
                <w:sz w:val="24"/>
              </w:rPr>
              <w:t xml:space="preserve">Сумма на ____ год (в рублевом эквиваленте)</w:t>
            </w:r>
          </w:p>
        </w:tc>
        <w:tc>
          <w:tcPr>
            <w:tcW w:w="1417" w:type="dxa"/>
            <w:vMerge w:val="restart"/>
          </w:tcPr>
          <w:p>
            <w:pPr>
              <w:pStyle w:val="0"/>
              <w:jc w:val="center"/>
            </w:pPr>
            <w:r>
              <w:rPr>
                <w:sz w:val="24"/>
              </w:rPr>
              <w:t xml:space="preserve">Примечание</w:t>
            </w:r>
          </w:p>
        </w:tc>
      </w:tr>
      <w:tr>
        <w:tc>
          <w:tcPr>
            <w:tcBorders>
              <w:left w:val="nil"/>
            </w:tcBorders>
            <w:vMerge w:val="continue"/>
          </w:tcPr>
          <w:p/>
        </w:tc>
        <w:tc>
          <w:tcPr>
            <w:tcW w:w="794" w:type="dxa"/>
          </w:tcPr>
          <w:p>
            <w:pPr>
              <w:pStyle w:val="0"/>
              <w:jc w:val="center"/>
            </w:pPr>
            <w:r>
              <w:rPr>
                <w:sz w:val="24"/>
              </w:rPr>
              <w:t xml:space="preserve">всего</w:t>
            </w:r>
          </w:p>
        </w:tc>
        <w:tc>
          <w:tcPr>
            <w:tcW w:w="2154" w:type="dxa"/>
          </w:tcPr>
          <w:p>
            <w:pPr>
              <w:pStyle w:val="0"/>
              <w:jc w:val="center"/>
            </w:pPr>
            <w:r>
              <w:rPr>
                <w:sz w:val="24"/>
              </w:rPr>
              <w:t xml:space="preserve">из них с отложенной датой ввода в действие</w:t>
            </w:r>
          </w:p>
        </w:tc>
        <w:tc>
          <w:tcPr>
            <w:tcW w:w="850" w:type="dxa"/>
          </w:tcPr>
          <w:p>
            <w:pPr>
              <w:pStyle w:val="0"/>
              <w:jc w:val="center"/>
            </w:pPr>
            <w:r>
              <w:rPr>
                <w:sz w:val="24"/>
              </w:rPr>
              <w:t xml:space="preserve">всего</w:t>
            </w:r>
          </w:p>
        </w:tc>
        <w:tc>
          <w:tcPr>
            <w:tcW w:w="2477" w:type="dxa"/>
          </w:tcPr>
          <w:p>
            <w:pPr>
              <w:pStyle w:val="0"/>
              <w:jc w:val="center"/>
            </w:pPr>
            <w:r>
              <w:rPr>
                <w:sz w:val="24"/>
              </w:rPr>
              <w:t xml:space="preserve">из них с отложенной датой ввода в действие</w:t>
            </w:r>
          </w:p>
        </w:tc>
        <w:tc>
          <w:tcPr>
            <w:vMerge w:val="continue"/>
          </w:tcPr>
          <w:p/>
        </w:tc>
      </w:tr>
      <w:tr>
        <w:tc>
          <w:tcPr>
            <w:tcW w:w="1361" w:type="dxa"/>
            <w:tcBorders>
              <w:left w:val="nil"/>
            </w:tcBorders>
          </w:tcPr>
          <w:p>
            <w:pPr>
              <w:pStyle w:val="0"/>
              <w:jc w:val="center"/>
            </w:pPr>
            <w:r>
              <w:rPr>
                <w:sz w:val="24"/>
              </w:rPr>
              <w:t xml:space="preserve">1</w:t>
            </w:r>
          </w:p>
        </w:tc>
        <w:tc>
          <w:tcPr>
            <w:tcW w:w="794" w:type="dxa"/>
          </w:tcPr>
          <w:p>
            <w:pPr>
              <w:pStyle w:val="0"/>
              <w:jc w:val="center"/>
            </w:pPr>
            <w:r>
              <w:rPr>
                <w:sz w:val="24"/>
              </w:rPr>
              <w:t xml:space="preserve">2</w:t>
            </w:r>
          </w:p>
        </w:tc>
        <w:tc>
          <w:tcPr>
            <w:tcW w:w="2154" w:type="dxa"/>
          </w:tcPr>
          <w:p>
            <w:pPr>
              <w:pStyle w:val="0"/>
              <w:jc w:val="center"/>
            </w:pPr>
            <w:r>
              <w:rPr>
                <w:sz w:val="24"/>
              </w:rPr>
              <w:t xml:space="preserve">3</w:t>
            </w:r>
          </w:p>
        </w:tc>
        <w:tc>
          <w:tcPr>
            <w:tcW w:w="850" w:type="dxa"/>
          </w:tcPr>
          <w:p>
            <w:pPr>
              <w:pStyle w:val="0"/>
              <w:jc w:val="center"/>
            </w:pPr>
            <w:r>
              <w:rPr>
                <w:sz w:val="24"/>
              </w:rPr>
              <w:t xml:space="preserve">4</w:t>
            </w:r>
          </w:p>
        </w:tc>
        <w:tc>
          <w:tcPr>
            <w:tcW w:w="2477" w:type="dxa"/>
          </w:tcPr>
          <w:p>
            <w:pPr>
              <w:pStyle w:val="0"/>
              <w:jc w:val="center"/>
            </w:pPr>
            <w:r>
              <w:rPr>
                <w:sz w:val="24"/>
              </w:rPr>
              <w:t xml:space="preserve">5</w:t>
            </w:r>
          </w:p>
        </w:tc>
        <w:tc>
          <w:tcPr>
            <w:tcW w:w="1417" w:type="dxa"/>
          </w:tcPr>
          <w:p>
            <w:pPr>
              <w:pStyle w:val="0"/>
              <w:jc w:val="center"/>
            </w:pPr>
            <w:r>
              <w:rPr>
                <w:sz w:val="24"/>
              </w:rPr>
              <w:t xml:space="preserve">6</w:t>
            </w:r>
          </w:p>
        </w:tc>
      </w:tr>
      <w:tr>
        <w:tc>
          <w:tcPr>
            <w:tcW w:w="1361" w:type="dxa"/>
            <w:tcBorders>
              <w:left w:val="nil"/>
            </w:tcBorders>
          </w:tcPr>
          <w:p>
            <w:pPr>
              <w:pStyle w:val="0"/>
            </w:pPr>
            <w:r>
              <w:rPr>
                <w:sz w:val="24"/>
              </w:rPr>
            </w:r>
          </w:p>
        </w:tc>
        <w:tc>
          <w:tcPr>
            <w:tcW w:w="794" w:type="dxa"/>
          </w:tcPr>
          <w:p>
            <w:pPr>
              <w:pStyle w:val="0"/>
            </w:pPr>
            <w:r>
              <w:rPr>
                <w:sz w:val="24"/>
              </w:rPr>
            </w:r>
          </w:p>
        </w:tc>
        <w:tc>
          <w:tcPr>
            <w:tcW w:w="2154" w:type="dxa"/>
          </w:tcPr>
          <w:p>
            <w:pPr>
              <w:pStyle w:val="0"/>
            </w:pPr>
            <w:r>
              <w:rPr>
                <w:sz w:val="24"/>
              </w:rPr>
            </w:r>
          </w:p>
        </w:tc>
        <w:tc>
          <w:tcPr>
            <w:gridSpan w:val="2"/>
            <w:tcW w:w="3327" w:type="dxa"/>
          </w:tcPr>
          <w:p>
            <w:pPr>
              <w:pStyle w:val="0"/>
            </w:pPr>
            <w:r>
              <w:rPr>
                <w:sz w:val="24"/>
              </w:rPr>
            </w:r>
          </w:p>
        </w:tc>
        <w:tc>
          <w:tcPr>
            <w:tcW w:w="1417" w:type="dxa"/>
          </w:tcPr>
          <w:p>
            <w:pPr>
              <w:pStyle w:val="0"/>
            </w:pPr>
            <w:r>
              <w:rPr>
                <w:sz w:val="24"/>
              </w:rPr>
            </w:r>
          </w:p>
        </w:tc>
      </w:tr>
      <w:tr>
        <w:tc>
          <w:tcPr>
            <w:tcW w:w="1361" w:type="dxa"/>
            <w:tcBorders>
              <w:left w:val="nil"/>
            </w:tcBorders>
          </w:tcPr>
          <w:p>
            <w:pPr>
              <w:pStyle w:val="0"/>
            </w:pPr>
            <w:r>
              <w:rPr>
                <w:sz w:val="24"/>
              </w:rPr>
            </w:r>
          </w:p>
        </w:tc>
        <w:tc>
          <w:tcPr>
            <w:tcW w:w="794" w:type="dxa"/>
          </w:tcPr>
          <w:p>
            <w:pPr>
              <w:pStyle w:val="0"/>
            </w:pPr>
            <w:r>
              <w:rPr>
                <w:sz w:val="24"/>
              </w:rPr>
            </w:r>
          </w:p>
        </w:tc>
        <w:tc>
          <w:tcPr>
            <w:tcW w:w="2154" w:type="dxa"/>
          </w:tcPr>
          <w:p>
            <w:pPr>
              <w:pStyle w:val="0"/>
            </w:pPr>
            <w:r>
              <w:rPr>
                <w:sz w:val="24"/>
              </w:rPr>
            </w:r>
          </w:p>
        </w:tc>
        <w:tc>
          <w:tcPr>
            <w:gridSpan w:val="2"/>
            <w:tcW w:w="3327" w:type="dxa"/>
          </w:tcPr>
          <w:p>
            <w:pPr>
              <w:pStyle w:val="0"/>
            </w:pPr>
            <w:r>
              <w:rPr>
                <w:sz w:val="24"/>
              </w:rPr>
            </w:r>
          </w:p>
        </w:tc>
        <w:tc>
          <w:tcPr>
            <w:tcW w:w="1417" w:type="dxa"/>
          </w:tcPr>
          <w:p>
            <w:pPr>
              <w:pStyle w:val="0"/>
            </w:pPr>
            <w:r>
              <w:rPr>
                <w:sz w:val="24"/>
              </w:rPr>
            </w:r>
          </w:p>
        </w:tc>
      </w:tr>
      <w:tr>
        <w:tblPrEx>
          <w:tblBorders>
            <w:right w:val="nil"/>
          </w:tblBorders>
        </w:tblPrEx>
        <w:tc>
          <w:tcPr>
            <w:tcW w:w="1361" w:type="dxa"/>
            <w:tcBorders>
              <w:left w:val="nil"/>
              <w:bottom w:val="nil"/>
            </w:tcBorders>
          </w:tcPr>
          <w:p>
            <w:pPr>
              <w:pStyle w:val="0"/>
              <w:jc w:val="right"/>
            </w:pPr>
            <w:r>
              <w:rPr>
                <w:sz w:val="24"/>
              </w:rPr>
              <w:t xml:space="preserve">Итого</w:t>
            </w:r>
          </w:p>
        </w:tc>
        <w:tc>
          <w:tcPr>
            <w:tcW w:w="794" w:type="dxa"/>
          </w:tcPr>
          <w:p>
            <w:pPr>
              <w:pStyle w:val="0"/>
            </w:pPr>
            <w:r>
              <w:rPr>
                <w:sz w:val="24"/>
              </w:rPr>
            </w:r>
          </w:p>
        </w:tc>
        <w:tc>
          <w:tcPr>
            <w:tcW w:w="2154" w:type="dxa"/>
          </w:tcPr>
          <w:p>
            <w:pPr>
              <w:pStyle w:val="0"/>
            </w:pPr>
            <w:r>
              <w:rPr>
                <w:sz w:val="24"/>
              </w:rPr>
            </w:r>
          </w:p>
        </w:tc>
        <w:tc>
          <w:tcPr>
            <w:gridSpan w:val="2"/>
            <w:tcW w:w="3327" w:type="dxa"/>
          </w:tcPr>
          <w:p>
            <w:pPr>
              <w:pStyle w:val="0"/>
            </w:pPr>
            <w:r>
              <w:rPr>
                <w:sz w:val="24"/>
              </w:rPr>
            </w:r>
          </w:p>
        </w:tc>
        <w:tc>
          <w:tcPr>
            <w:tcW w:w="1417" w:type="dxa"/>
            <w:tcBorders>
              <w:bottom w:val="nil"/>
              <w:right w:val="nil"/>
            </w:tcBorders>
          </w:tcPr>
          <w:p>
            <w:pPr>
              <w:pStyle w:val="0"/>
            </w:pPr>
            <w:r>
              <w:rPr>
                <w:sz w:val="24"/>
              </w:rPr>
            </w:r>
          </w:p>
        </w:tc>
      </w:tr>
    </w:tbl>
    <w:p>
      <w:pPr>
        <w:pStyle w:val="0"/>
        <w:jc w:val="both"/>
      </w:pPr>
      <w:r>
        <w:rPr>
          <w:sz w:val="24"/>
        </w:rPr>
      </w:r>
    </w:p>
    <w:p>
      <w:pPr>
        <w:pStyle w:val="1"/>
        <w:jc w:val="both"/>
      </w:pPr>
      <w:r>
        <w:rPr>
          <w:sz w:val="20"/>
        </w:rPr>
        <w:t xml:space="preserve">            1.3. Детализированные лимиты бюджетных обязательств</w:t>
      </w:r>
    </w:p>
    <w:p>
      <w:pPr>
        <w:pStyle w:val="1"/>
        <w:jc w:val="both"/>
      </w:pPr>
      <w:r>
        <w:rPr>
          <w:sz w:val="20"/>
        </w:rPr>
      </w:r>
    </w:p>
    <w:p>
      <w:pPr>
        <w:pStyle w:val="1"/>
        <w:jc w:val="both"/>
      </w:pPr>
      <w:r>
        <w:rPr>
          <w:sz w:val="20"/>
        </w:rPr>
        <w:t xml:space="preserve">                   1.3.1. Лимиты бюджетных обязательств</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1871"/>
        <w:gridCol w:w="737"/>
        <w:gridCol w:w="1987"/>
        <w:gridCol w:w="794"/>
        <w:gridCol w:w="737"/>
        <w:gridCol w:w="737"/>
        <w:gridCol w:w="1474"/>
      </w:tblGrid>
      <w:tr>
        <w:tc>
          <w:tcPr>
            <w:tcW w:w="680" w:type="dxa"/>
            <w:vMerge w:val="restart"/>
          </w:tcPr>
          <w:p>
            <w:pPr>
              <w:pStyle w:val="0"/>
              <w:jc w:val="center"/>
            </w:pPr>
            <w:r>
              <w:rPr>
                <w:sz w:val="24"/>
              </w:rPr>
              <w:t xml:space="preserve">Код по БК</w:t>
            </w:r>
          </w:p>
        </w:tc>
        <w:tc>
          <w:tcPr>
            <w:tcW w:w="1871" w:type="dxa"/>
            <w:vMerge w:val="restart"/>
          </w:tcPr>
          <w:p>
            <w:pPr>
              <w:pStyle w:val="0"/>
              <w:jc w:val="center"/>
            </w:pPr>
            <w:r>
              <w:rPr>
                <w:sz w:val="24"/>
              </w:rPr>
              <w:t xml:space="preserve">Код объекта капитальных вложений (мероприятия по информатизации)</w:t>
            </w:r>
          </w:p>
        </w:tc>
        <w:tc>
          <w:tcPr>
            <w:gridSpan w:val="2"/>
            <w:tcW w:w="2724" w:type="dxa"/>
          </w:tcPr>
          <w:p>
            <w:pPr>
              <w:pStyle w:val="0"/>
              <w:jc w:val="center"/>
            </w:pPr>
            <w:r>
              <w:rPr>
                <w:sz w:val="24"/>
              </w:rPr>
              <w:t xml:space="preserve">Сумма на ____ год</w:t>
            </w:r>
          </w:p>
        </w:tc>
        <w:tc>
          <w:tcPr>
            <w:tcW w:w="794" w:type="dxa"/>
            <w:vMerge w:val="restart"/>
          </w:tcPr>
          <w:p>
            <w:pPr>
              <w:pStyle w:val="0"/>
              <w:jc w:val="center"/>
            </w:pPr>
            <w:r>
              <w:rPr>
                <w:sz w:val="24"/>
              </w:rPr>
              <w:t xml:space="preserve">Сумма на ____ год</w:t>
            </w:r>
          </w:p>
        </w:tc>
        <w:tc>
          <w:tcPr>
            <w:tcW w:w="737" w:type="dxa"/>
            <w:vMerge w:val="restart"/>
          </w:tcPr>
          <w:p>
            <w:pPr>
              <w:pStyle w:val="0"/>
              <w:jc w:val="center"/>
            </w:pPr>
            <w:r>
              <w:rPr>
                <w:sz w:val="24"/>
              </w:rPr>
              <w:t xml:space="preserve">Сумма на ____ год</w:t>
            </w:r>
          </w:p>
        </w:tc>
        <w:tc>
          <w:tcPr>
            <w:tcW w:w="737" w:type="dxa"/>
            <w:vMerge w:val="restart"/>
          </w:tcPr>
          <w:p>
            <w:pPr>
              <w:pStyle w:val="0"/>
              <w:jc w:val="center"/>
            </w:pPr>
            <w:r>
              <w:rPr>
                <w:sz w:val="24"/>
              </w:rPr>
              <w:t xml:space="preserve">Сумма на ____ год</w:t>
            </w:r>
          </w:p>
        </w:tc>
        <w:tc>
          <w:tcPr>
            <w:tcW w:w="1474" w:type="dxa"/>
            <w:vMerge w:val="restart"/>
          </w:tcPr>
          <w:p>
            <w:pPr>
              <w:pStyle w:val="0"/>
              <w:jc w:val="center"/>
            </w:pPr>
            <w:r>
              <w:rPr>
                <w:sz w:val="24"/>
              </w:rPr>
              <w:t xml:space="preserve">Примечание</w:t>
            </w:r>
          </w:p>
        </w:tc>
      </w:tr>
      <w:tr>
        <w:tc>
          <w:tcPr>
            <w:vMerge w:val="continue"/>
          </w:tcPr>
          <w:p/>
        </w:tc>
        <w:tc>
          <w:tcPr>
            <w:vMerge w:val="continue"/>
          </w:tcPr>
          <w:p/>
        </w:tc>
        <w:tc>
          <w:tcPr>
            <w:tcW w:w="737" w:type="dxa"/>
          </w:tcPr>
          <w:p>
            <w:pPr>
              <w:pStyle w:val="0"/>
              <w:jc w:val="center"/>
            </w:pPr>
            <w:r>
              <w:rPr>
                <w:sz w:val="24"/>
              </w:rPr>
              <w:t xml:space="preserve">всего</w:t>
            </w:r>
          </w:p>
        </w:tc>
        <w:tc>
          <w:tcPr>
            <w:tcW w:w="1987" w:type="dxa"/>
          </w:tcPr>
          <w:p>
            <w:pPr>
              <w:pStyle w:val="0"/>
              <w:jc w:val="center"/>
            </w:pPr>
            <w:r>
              <w:rPr>
                <w:sz w:val="24"/>
              </w:rPr>
              <w:t xml:space="preserve">из них с отложенной датой ввода в действие</w:t>
            </w:r>
          </w:p>
        </w:tc>
        <w:tc>
          <w:tcPr>
            <w:vMerge w:val="continue"/>
          </w:tcPr>
          <w:p/>
        </w:tc>
        <w:tc>
          <w:tcPr>
            <w:vMerge w:val="continue"/>
          </w:tcPr>
          <w:p/>
        </w:tc>
        <w:tc>
          <w:tcPr>
            <w:vMerge w:val="continue"/>
          </w:tcPr>
          <w:p/>
        </w:tc>
        <w:tc>
          <w:tcPr>
            <w:vMerge w:val="continue"/>
          </w:tcPr>
          <w:p/>
        </w:tc>
      </w:tr>
      <w:tr>
        <w:tc>
          <w:tcPr>
            <w:tcW w:w="680" w:type="dxa"/>
          </w:tcPr>
          <w:p>
            <w:pPr>
              <w:pStyle w:val="0"/>
              <w:jc w:val="center"/>
            </w:pPr>
            <w:r>
              <w:rPr>
                <w:sz w:val="24"/>
              </w:rPr>
              <w:t xml:space="preserve">1</w:t>
            </w:r>
          </w:p>
        </w:tc>
        <w:tc>
          <w:tcPr>
            <w:tcW w:w="1871" w:type="dxa"/>
          </w:tcPr>
          <w:p>
            <w:pPr>
              <w:pStyle w:val="0"/>
              <w:jc w:val="center"/>
            </w:pPr>
            <w:r>
              <w:rPr>
                <w:sz w:val="24"/>
              </w:rPr>
              <w:t xml:space="preserve">2</w:t>
            </w:r>
          </w:p>
        </w:tc>
        <w:tc>
          <w:tcPr>
            <w:tcW w:w="737" w:type="dxa"/>
          </w:tcPr>
          <w:p>
            <w:pPr>
              <w:pStyle w:val="0"/>
              <w:jc w:val="center"/>
            </w:pPr>
            <w:r>
              <w:rPr>
                <w:sz w:val="24"/>
              </w:rPr>
              <w:t xml:space="preserve">3</w:t>
            </w:r>
          </w:p>
        </w:tc>
        <w:tc>
          <w:tcPr>
            <w:tcW w:w="1987" w:type="dxa"/>
          </w:tcPr>
          <w:p>
            <w:pPr>
              <w:pStyle w:val="0"/>
              <w:jc w:val="center"/>
            </w:pPr>
            <w:r>
              <w:rPr>
                <w:sz w:val="24"/>
              </w:rPr>
              <w:t xml:space="preserve">4</w:t>
            </w:r>
          </w:p>
        </w:tc>
        <w:tc>
          <w:tcPr>
            <w:tcW w:w="794" w:type="dxa"/>
          </w:tcPr>
          <w:p>
            <w:pPr>
              <w:pStyle w:val="0"/>
              <w:jc w:val="center"/>
            </w:pPr>
            <w:r>
              <w:rPr>
                <w:sz w:val="24"/>
              </w:rPr>
              <w:t xml:space="preserve">5</w:t>
            </w:r>
          </w:p>
        </w:tc>
        <w:tc>
          <w:tcPr>
            <w:tcW w:w="737" w:type="dxa"/>
          </w:tcPr>
          <w:p>
            <w:pPr>
              <w:pStyle w:val="0"/>
              <w:jc w:val="center"/>
            </w:pPr>
            <w:r>
              <w:rPr>
                <w:sz w:val="24"/>
              </w:rPr>
              <w:t xml:space="preserve">6</w:t>
            </w:r>
          </w:p>
        </w:tc>
        <w:tc>
          <w:tcPr>
            <w:tcW w:w="737" w:type="dxa"/>
          </w:tcPr>
          <w:p>
            <w:pPr>
              <w:pStyle w:val="0"/>
              <w:jc w:val="center"/>
            </w:pPr>
            <w:r>
              <w:rPr>
                <w:sz w:val="24"/>
              </w:rPr>
              <w:t xml:space="preserve">7</w:t>
            </w:r>
          </w:p>
        </w:tc>
        <w:tc>
          <w:tcPr>
            <w:tcW w:w="1474" w:type="dxa"/>
          </w:tcPr>
          <w:p>
            <w:pPr>
              <w:pStyle w:val="0"/>
              <w:jc w:val="center"/>
            </w:pPr>
            <w:r>
              <w:rPr>
                <w:sz w:val="24"/>
              </w:rPr>
              <w:t xml:space="preserve">8</w:t>
            </w:r>
          </w:p>
        </w:tc>
      </w:tr>
      <w:tr>
        <w:tc>
          <w:tcPr>
            <w:tcW w:w="680" w:type="dxa"/>
          </w:tcPr>
          <w:p>
            <w:pPr>
              <w:pStyle w:val="0"/>
            </w:pPr>
            <w:r>
              <w:rPr>
                <w:sz w:val="24"/>
              </w:rPr>
            </w:r>
          </w:p>
        </w:tc>
        <w:tc>
          <w:tcPr>
            <w:tcW w:w="1871" w:type="dxa"/>
          </w:tcPr>
          <w:p>
            <w:pPr>
              <w:pStyle w:val="0"/>
            </w:pPr>
            <w:r>
              <w:rPr>
                <w:sz w:val="24"/>
              </w:rPr>
            </w:r>
          </w:p>
        </w:tc>
        <w:tc>
          <w:tcPr>
            <w:tcW w:w="737" w:type="dxa"/>
          </w:tcPr>
          <w:p>
            <w:pPr>
              <w:pStyle w:val="0"/>
            </w:pPr>
            <w:r>
              <w:rPr>
                <w:sz w:val="24"/>
              </w:rPr>
            </w:r>
          </w:p>
        </w:tc>
        <w:tc>
          <w:tcPr>
            <w:tcW w:w="1987" w:type="dxa"/>
          </w:tcPr>
          <w:p>
            <w:pPr>
              <w:pStyle w:val="0"/>
            </w:pPr>
            <w:r>
              <w:rPr>
                <w:sz w:val="24"/>
              </w:rPr>
            </w:r>
          </w:p>
        </w:tc>
        <w:tc>
          <w:tcPr>
            <w:tcW w:w="794"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1474" w:type="dxa"/>
          </w:tcPr>
          <w:p>
            <w:pPr>
              <w:pStyle w:val="0"/>
            </w:pPr>
            <w:r>
              <w:rPr>
                <w:sz w:val="24"/>
              </w:rPr>
            </w:r>
          </w:p>
        </w:tc>
      </w:tr>
      <w:tr>
        <w:tc>
          <w:tcPr>
            <w:tcW w:w="680" w:type="dxa"/>
          </w:tcPr>
          <w:p>
            <w:pPr>
              <w:pStyle w:val="0"/>
            </w:pPr>
            <w:r>
              <w:rPr>
                <w:sz w:val="24"/>
              </w:rPr>
            </w:r>
          </w:p>
        </w:tc>
        <w:tc>
          <w:tcPr>
            <w:tcW w:w="1871" w:type="dxa"/>
          </w:tcPr>
          <w:p>
            <w:pPr>
              <w:pStyle w:val="0"/>
            </w:pPr>
            <w:r>
              <w:rPr>
                <w:sz w:val="24"/>
              </w:rPr>
            </w:r>
          </w:p>
        </w:tc>
        <w:tc>
          <w:tcPr>
            <w:tcW w:w="737" w:type="dxa"/>
          </w:tcPr>
          <w:p>
            <w:pPr>
              <w:pStyle w:val="0"/>
            </w:pPr>
            <w:r>
              <w:rPr>
                <w:sz w:val="24"/>
              </w:rPr>
            </w:r>
          </w:p>
        </w:tc>
        <w:tc>
          <w:tcPr>
            <w:tcW w:w="1987" w:type="dxa"/>
          </w:tcPr>
          <w:p>
            <w:pPr>
              <w:pStyle w:val="0"/>
            </w:pPr>
            <w:r>
              <w:rPr>
                <w:sz w:val="24"/>
              </w:rPr>
            </w:r>
          </w:p>
        </w:tc>
        <w:tc>
          <w:tcPr>
            <w:tcW w:w="794"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1474" w:type="dxa"/>
          </w:tcPr>
          <w:p>
            <w:pPr>
              <w:pStyle w:val="0"/>
            </w:pPr>
            <w:r>
              <w:rPr>
                <w:sz w:val="24"/>
              </w:rPr>
            </w:r>
          </w:p>
        </w:tc>
      </w:tr>
      <w:tr>
        <w:tblPrEx>
          <w:tblBorders>
            <w:left w:val="nil"/>
            <w:right w:val="nil"/>
          </w:tblBorders>
        </w:tblPrEx>
        <w:tc>
          <w:tcPr>
            <w:tcW w:w="680" w:type="dxa"/>
            <w:tcBorders>
              <w:left w:val="nil"/>
              <w:bottom w:val="nil"/>
              <w:right w:val="nil"/>
            </w:tcBorders>
          </w:tcPr>
          <w:p>
            <w:pPr>
              <w:pStyle w:val="0"/>
            </w:pPr>
            <w:r>
              <w:rPr>
                <w:sz w:val="24"/>
              </w:rPr>
            </w:r>
          </w:p>
        </w:tc>
        <w:tc>
          <w:tcPr>
            <w:tcW w:w="1871" w:type="dxa"/>
            <w:tcBorders>
              <w:left w:val="nil"/>
              <w:bottom w:val="nil"/>
            </w:tcBorders>
          </w:tcPr>
          <w:p>
            <w:pPr>
              <w:pStyle w:val="0"/>
              <w:jc w:val="right"/>
            </w:pPr>
            <w:r>
              <w:rPr>
                <w:sz w:val="24"/>
              </w:rPr>
              <w:t xml:space="preserve">Итого</w:t>
            </w:r>
          </w:p>
        </w:tc>
        <w:tc>
          <w:tcPr>
            <w:tcW w:w="737" w:type="dxa"/>
          </w:tcPr>
          <w:p>
            <w:pPr>
              <w:pStyle w:val="0"/>
            </w:pPr>
            <w:r>
              <w:rPr>
                <w:sz w:val="24"/>
              </w:rPr>
            </w:r>
          </w:p>
        </w:tc>
        <w:tc>
          <w:tcPr>
            <w:tcW w:w="1987" w:type="dxa"/>
          </w:tcPr>
          <w:p>
            <w:pPr>
              <w:pStyle w:val="0"/>
            </w:pPr>
            <w:r>
              <w:rPr>
                <w:sz w:val="24"/>
              </w:rPr>
            </w:r>
          </w:p>
        </w:tc>
        <w:tc>
          <w:tcPr>
            <w:tcW w:w="794"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1474" w:type="dxa"/>
            <w:tcBorders>
              <w:bottom w:val="nil"/>
              <w:right w:val="nil"/>
            </w:tcBorders>
          </w:tcPr>
          <w:p>
            <w:pPr>
              <w:pStyle w:val="0"/>
            </w:pPr>
            <w:r>
              <w:rPr>
                <w:sz w:val="24"/>
              </w:rPr>
            </w:r>
          </w:p>
        </w:tc>
      </w:tr>
    </w:tbl>
    <w:p>
      <w:pPr>
        <w:pStyle w:val="0"/>
        <w:jc w:val="both"/>
      </w:pPr>
      <w:r>
        <w:rPr>
          <w:sz w:val="24"/>
        </w:rPr>
      </w:r>
    </w:p>
    <w:p>
      <w:pPr>
        <w:pStyle w:val="1"/>
        <w:jc w:val="both"/>
      </w:pPr>
      <w:r>
        <w:rPr>
          <w:sz w:val="20"/>
        </w:rPr>
        <w:t xml:space="preserve">                                                         Номер страницы ___</w:t>
      </w:r>
    </w:p>
    <w:p>
      <w:pPr>
        <w:pStyle w:val="1"/>
        <w:jc w:val="both"/>
      </w:pPr>
      <w:r>
        <w:rPr>
          <w:sz w:val="20"/>
        </w:rPr>
        <w:t xml:space="preserve">                                                          Всего страниц ___</w:t>
      </w:r>
    </w:p>
    <w:p>
      <w:pPr>
        <w:pStyle w:val="1"/>
        <w:jc w:val="both"/>
      </w:pPr>
      <w:r>
        <w:rPr>
          <w:sz w:val="20"/>
        </w:rPr>
      </w:r>
    </w:p>
    <w:p>
      <w:pPr>
        <w:pStyle w:val="1"/>
        <w:jc w:val="both"/>
      </w:pPr>
      <w:r>
        <w:rPr>
          <w:sz w:val="20"/>
        </w:rPr>
        <w:t xml:space="preserve">                                                        Форма 0531794, с. 3</w:t>
      </w:r>
    </w:p>
    <w:p>
      <w:pPr>
        <w:pStyle w:val="1"/>
        <w:jc w:val="both"/>
      </w:pPr>
      <w:r>
        <w:rPr>
          <w:sz w:val="20"/>
        </w:rPr>
      </w:r>
    </w:p>
    <w:p>
      <w:pPr>
        <w:pStyle w:val="1"/>
        <w:jc w:val="both"/>
      </w:pPr>
      <w:r>
        <w:rPr>
          <w:sz w:val="20"/>
        </w:rPr>
        <w:t xml:space="preserve">                                              Номер лицевого счета ________</w:t>
      </w:r>
    </w:p>
    <w:p>
      <w:pPr>
        <w:pStyle w:val="1"/>
        <w:jc w:val="both"/>
      </w:pPr>
      <w:r>
        <w:rPr>
          <w:sz w:val="20"/>
        </w:rPr>
        <w:t xml:space="preserve">                                                  на "__" _________ 20__ г.</w:t>
      </w:r>
    </w:p>
    <w:p>
      <w:pPr>
        <w:pStyle w:val="1"/>
        <w:jc w:val="both"/>
      </w:pPr>
      <w:r>
        <w:rPr>
          <w:sz w:val="20"/>
        </w:rPr>
      </w:r>
    </w:p>
    <w:p>
      <w:pPr>
        <w:pStyle w:val="1"/>
        <w:jc w:val="both"/>
      </w:pPr>
      <w:r>
        <w:rPr>
          <w:sz w:val="20"/>
        </w:rPr>
        <w:t xml:space="preserve">              1.3.2. Лимиты бюджетных обязательств в текущем</w:t>
      </w:r>
    </w:p>
    <w:p>
      <w:pPr>
        <w:pStyle w:val="1"/>
        <w:jc w:val="both"/>
      </w:pPr>
      <w:r>
        <w:rPr>
          <w:sz w:val="20"/>
        </w:rPr>
        <w:t xml:space="preserve">         финансовом году на выплаты за счет связанных иностранных</w:t>
      </w:r>
    </w:p>
    <w:p>
      <w:pPr>
        <w:pStyle w:val="1"/>
        <w:jc w:val="both"/>
      </w:pPr>
      <w:r>
        <w:rPr>
          <w:sz w:val="20"/>
        </w:rPr>
        <w:t xml:space="preserve">                кредитов и на выплаты в иностранной валюте</w:t>
      </w:r>
    </w:p>
    <w:p>
      <w:pPr>
        <w:pStyle w:val="0"/>
        <w:jc w:val="both"/>
      </w:pPr>
      <w:r>
        <w:rPr>
          <w:sz w:val="24"/>
        </w:rPr>
      </w:r>
    </w:p>
    <w:tbl>
      <w:tblPr>
        <w:tblInd w:w="0" w:type="dxa"/>
        <w:tblLayout w:type="fixed"/>
        <w:tblBorders>
          <w:top w:val="single" w:sz="4"/>
          <w:left w:val="single" w:sz="4"/>
          <w:bottom w:val="single" w:sz="4"/>
          <w:insideV w:val="single" w:sz="4"/>
          <w:insideH w:val="single" w:sz="4"/>
        </w:tblBorders>
        <w:tblCellMar>
          <w:top w:w="102" w:type="dxa"/>
          <w:left w:w="62" w:type="dxa"/>
          <w:bottom w:w="102" w:type="dxa"/>
          <w:right w:w="62" w:type="dxa"/>
        </w:tblCellMar>
      </w:tblPr>
      <w:tblGrid>
        <w:gridCol w:w="737"/>
        <w:gridCol w:w="1417"/>
        <w:gridCol w:w="850"/>
        <w:gridCol w:w="907"/>
        <w:gridCol w:w="454"/>
        <w:gridCol w:w="1810"/>
        <w:gridCol w:w="1714"/>
        <w:gridCol w:w="1134"/>
      </w:tblGrid>
      <w:tr>
        <w:tc>
          <w:tcPr>
            <w:tcW w:w="737" w:type="dxa"/>
            <w:vMerge w:val="restart"/>
          </w:tcPr>
          <w:p>
            <w:pPr>
              <w:pStyle w:val="0"/>
              <w:jc w:val="center"/>
            </w:pPr>
            <w:r>
              <w:rPr>
                <w:sz w:val="24"/>
              </w:rPr>
              <w:t xml:space="preserve">Код по БК</w:t>
            </w:r>
          </w:p>
        </w:tc>
        <w:tc>
          <w:tcPr>
            <w:tcW w:w="1417" w:type="dxa"/>
            <w:vMerge w:val="restart"/>
          </w:tcPr>
          <w:p>
            <w:pPr>
              <w:pStyle w:val="0"/>
              <w:jc w:val="center"/>
            </w:pPr>
            <w:r>
              <w:rPr>
                <w:sz w:val="24"/>
              </w:rPr>
              <w:t xml:space="preserve">Код объекта капитальных вложений (мероприятия по информатизации)</w:t>
            </w:r>
          </w:p>
        </w:tc>
        <w:tc>
          <w:tcPr>
            <w:gridSpan w:val="2"/>
            <w:tcW w:w="1757" w:type="dxa"/>
          </w:tcPr>
          <w:p>
            <w:pPr>
              <w:pStyle w:val="0"/>
              <w:jc w:val="center"/>
            </w:pPr>
            <w:r>
              <w:rPr>
                <w:sz w:val="24"/>
              </w:rPr>
              <w:t xml:space="preserve">Сумма за счет связанных кредитов</w:t>
            </w:r>
          </w:p>
        </w:tc>
        <w:tc>
          <w:tcPr>
            <w:gridSpan w:val="2"/>
            <w:tcW w:w="2264" w:type="dxa"/>
          </w:tcPr>
          <w:p>
            <w:pPr>
              <w:pStyle w:val="0"/>
              <w:jc w:val="center"/>
            </w:pPr>
            <w:r>
              <w:rPr>
                <w:sz w:val="24"/>
              </w:rPr>
              <w:t xml:space="preserve">Сумма на выплаты в иностранной валюте на ____ год (в рублевом эквиваленте)</w:t>
            </w:r>
          </w:p>
        </w:tc>
        <w:tc>
          <w:tcPr>
            <w:tcW w:w="1714" w:type="dxa"/>
            <w:vMerge w:val="restart"/>
          </w:tcPr>
          <w:p>
            <w:pPr>
              <w:pStyle w:val="0"/>
              <w:jc w:val="center"/>
            </w:pPr>
            <w:r>
              <w:rPr>
                <w:sz w:val="24"/>
              </w:rPr>
              <w:t xml:space="preserve">Сумма на выплаты в иностранной валюте на ____ год (в рублевом эквиваленте)</w:t>
            </w:r>
          </w:p>
        </w:tc>
        <w:tc>
          <w:tcPr>
            <w:tcW w:w="1134" w:type="dxa"/>
            <w:tcBorders>
              <w:right w:val="nil"/>
            </w:tcBorders>
            <w:vMerge w:val="restart"/>
          </w:tcPr>
          <w:p>
            <w:pPr>
              <w:pStyle w:val="0"/>
              <w:jc w:val="center"/>
            </w:pPr>
            <w:r>
              <w:rPr>
                <w:sz w:val="24"/>
              </w:rPr>
              <w:t xml:space="preserve">Примечание</w:t>
            </w:r>
          </w:p>
        </w:tc>
      </w:tr>
      <w:tr>
        <w:tc>
          <w:tcPr>
            <w:vMerge w:val="continue"/>
          </w:tcPr>
          <w:p/>
        </w:tc>
        <w:tc>
          <w:tcPr>
            <w:vMerge w:val="continue"/>
          </w:tcPr>
          <w:p/>
        </w:tc>
        <w:tc>
          <w:tcPr>
            <w:tcW w:w="850" w:type="dxa"/>
          </w:tcPr>
          <w:p>
            <w:pPr>
              <w:pStyle w:val="0"/>
              <w:jc w:val="center"/>
            </w:pPr>
            <w:r>
              <w:rPr>
                <w:sz w:val="24"/>
              </w:rPr>
              <w:t xml:space="preserve">на ____ год</w:t>
            </w:r>
          </w:p>
        </w:tc>
        <w:tc>
          <w:tcPr>
            <w:tcW w:w="907" w:type="dxa"/>
          </w:tcPr>
          <w:p>
            <w:pPr>
              <w:pStyle w:val="0"/>
              <w:jc w:val="center"/>
            </w:pPr>
            <w:r>
              <w:rPr>
                <w:sz w:val="24"/>
              </w:rPr>
              <w:t xml:space="preserve">на ____ год</w:t>
            </w:r>
          </w:p>
        </w:tc>
        <w:tc>
          <w:tcPr>
            <w:tcW w:w="454" w:type="dxa"/>
          </w:tcPr>
          <w:p>
            <w:pPr>
              <w:pStyle w:val="0"/>
              <w:jc w:val="center"/>
            </w:pPr>
            <w:r>
              <w:rPr>
                <w:sz w:val="24"/>
              </w:rPr>
              <w:t xml:space="preserve">всего</w:t>
            </w:r>
          </w:p>
        </w:tc>
        <w:tc>
          <w:tcPr>
            <w:tcW w:w="1810" w:type="dxa"/>
          </w:tcPr>
          <w:p>
            <w:pPr>
              <w:pStyle w:val="0"/>
              <w:jc w:val="center"/>
            </w:pPr>
            <w:r>
              <w:rPr>
                <w:sz w:val="24"/>
              </w:rPr>
              <w:t xml:space="preserve">из них с отложенной датой ввода в действие</w:t>
            </w:r>
          </w:p>
        </w:tc>
        <w:tc>
          <w:tcPr>
            <w:vMerge w:val="continue"/>
          </w:tcPr>
          <w:p/>
        </w:tc>
        <w:tc>
          <w:tcPr>
            <w:tcBorders>
              <w:right w:val="nil"/>
            </w:tcBorders>
            <w:vMerge w:val="continue"/>
          </w:tcPr>
          <w:p/>
        </w:tc>
      </w:tr>
      <w:tr>
        <w:tc>
          <w:tcPr>
            <w:tcW w:w="737" w:type="dxa"/>
          </w:tcPr>
          <w:p>
            <w:pPr>
              <w:pStyle w:val="0"/>
              <w:jc w:val="center"/>
            </w:pPr>
            <w:r>
              <w:rPr>
                <w:sz w:val="24"/>
              </w:rPr>
              <w:t xml:space="preserve">1</w:t>
            </w:r>
          </w:p>
        </w:tc>
        <w:tc>
          <w:tcPr>
            <w:tcW w:w="1417" w:type="dxa"/>
          </w:tcPr>
          <w:p>
            <w:pPr>
              <w:pStyle w:val="0"/>
              <w:jc w:val="center"/>
            </w:pPr>
            <w:r>
              <w:rPr>
                <w:sz w:val="24"/>
              </w:rPr>
              <w:t xml:space="preserve">2</w:t>
            </w:r>
          </w:p>
        </w:tc>
        <w:tc>
          <w:tcPr>
            <w:tcW w:w="850" w:type="dxa"/>
          </w:tcPr>
          <w:p>
            <w:pPr>
              <w:pStyle w:val="0"/>
              <w:jc w:val="center"/>
            </w:pPr>
            <w:r>
              <w:rPr>
                <w:sz w:val="24"/>
              </w:rPr>
              <w:t xml:space="preserve">3</w:t>
            </w:r>
          </w:p>
        </w:tc>
        <w:tc>
          <w:tcPr>
            <w:tcW w:w="907" w:type="dxa"/>
          </w:tcPr>
          <w:p>
            <w:pPr>
              <w:pStyle w:val="0"/>
              <w:jc w:val="center"/>
            </w:pPr>
            <w:r>
              <w:rPr>
                <w:sz w:val="24"/>
              </w:rPr>
              <w:t xml:space="preserve">4</w:t>
            </w:r>
          </w:p>
        </w:tc>
        <w:tc>
          <w:tcPr>
            <w:tcW w:w="454" w:type="dxa"/>
          </w:tcPr>
          <w:p>
            <w:pPr>
              <w:pStyle w:val="0"/>
              <w:jc w:val="center"/>
            </w:pPr>
            <w:r>
              <w:rPr>
                <w:sz w:val="24"/>
              </w:rPr>
              <w:t xml:space="preserve">5</w:t>
            </w:r>
          </w:p>
        </w:tc>
        <w:tc>
          <w:tcPr>
            <w:tcW w:w="1810" w:type="dxa"/>
          </w:tcPr>
          <w:p>
            <w:pPr>
              <w:pStyle w:val="0"/>
              <w:jc w:val="center"/>
            </w:pPr>
            <w:r>
              <w:rPr>
                <w:sz w:val="24"/>
              </w:rPr>
              <w:t xml:space="preserve">6</w:t>
            </w:r>
          </w:p>
        </w:tc>
        <w:tc>
          <w:tcPr>
            <w:tcW w:w="1714" w:type="dxa"/>
          </w:tcPr>
          <w:p>
            <w:pPr>
              <w:pStyle w:val="0"/>
              <w:jc w:val="center"/>
            </w:pPr>
            <w:r>
              <w:rPr>
                <w:sz w:val="24"/>
              </w:rPr>
              <w:t xml:space="preserve">7</w:t>
            </w:r>
          </w:p>
        </w:tc>
        <w:tc>
          <w:tcPr>
            <w:tcW w:w="1134" w:type="dxa"/>
            <w:tcBorders>
              <w:right w:val="nil"/>
            </w:tcBorders>
          </w:tcPr>
          <w:p>
            <w:pPr>
              <w:pStyle w:val="0"/>
              <w:jc w:val="center"/>
            </w:pPr>
            <w:r>
              <w:rPr>
                <w:sz w:val="24"/>
              </w:rPr>
              <w:t xml:space="preserve">8</w:t>
            </w:r>
          </w:p>
        </w:tc>
      </w:tr>
      <w:tr>
        <w:tc>
          <w:tcPr>
            <w:tcW w:w="737" w:type="dxa"/>
          </w:tcPr>
          <w:p>
            <w:pPr>
              <w:pStyle w:val="0"/>
            </w:pPr>
            <w:r>
              <w:rPr>
                <w:sz w:val="24"/>
              </w:rPr>
            </w:r>
          </w:p>
        </w:tc>
        <w:tc>
          <w:tcPr>
            <w:tcW w:w="1417" w:type="dxa"/>
          </w:tcPr>
          <w:p>
            <w:pPr>
              <w:pStyle w:val="0"/>
            </w:pPr>
            <w:r>
              <w:rPr>
                <w:sz w:val="24"/>
              </w:rPr>
            </w:r>
          </w:p>
        </w:tc>
        <w:tc>
          <w:tcPr>
            <w:tcW w:w="850" w:type="dxa"/>
          </w:tcPr>
          <w:p>
            <w:pPr>
              <w:pStyle w:val="0"/>
            </w:pPr>
            <w:r>
              <w:rPr>
                <w:sz w:val="24"/>
              </w:rPr>
            </w:r>
          </w:p>
        </w:tc>
        <w:tc>
          <w:tcPr>
            <w:tcW w:w="907" w:type="dxa"/>
          </w:tcPr>
          <w:p>
            <w:pPr>
              <w:pStyle w:val="0"/>
            </w:pPr>
            <w:r>
              <w:rPr>
                <w:sz w:val="24"/>
              </w:rPr>
            </w:r>
          </w:p>
        </w:tc>
        <w:tc>
          <w:tcPr>
            <w:tcW w:w="454" w:type="dxa"/>
          </w:tcPr>
          <w:p>
            <w:pPr>
              <w:pStyle w:val="0"/>
            </w:pPr>
            <w:r>
              <w:rPr>
                <w:sz w:val="24"/>
              </w:rPr>
            </w:r>
          </w:p>
        </w:tc>
        <w:tc>
          <w:tcPr>
            <w:tcW w:w="1810" w:type="dxa"/>
          </w:tcPr>
          <w:p>
            <w:pPr>
              <w:pStyle w:val="0"/>
            </w:pPr>
            <w:r>
              <w:rPr>
                <w:sz w:val="24"/>
              </w:rPr>
            </w:r>
          </w:p>
        </w:tc>
        <w:tc>
          <w:tcPr>
            <w:tcW w:w="1714" w:type="dxa"/>
          </w:tcPr>
          <w:p>
            <w:pPr>
              <w:pStyle w:val="0"/>
            </w:pPr>
            <w:r>
              <w:rPr>
                <w:sz w:val="24"/>
              </w:rPr>
            </w:r>
          </w:p>
        </w:tc>
        <w:tc>
          <w:tcPr>
            <w:tcW w:w="1134" w:type="dxa"/>
            <w:tcBorders>
              <w:right w:val="nil"/>
            </w:tcBorders>
          </w:tcPr>
          <w:p>
            <w:pPr>
              <w:pStyle w:val="0"/>
            </w:pPr>
            <w:r>
              <w:rPr>
                <w:sz w:val="24"/>
              </w:rPr>
            </w:r>
          </w:p>
        </w:tc>
      </w:tr>
      <w:tr>
        <w:tc>
          <w:tcPr>
            <w:tcW w:w="737" w:type="dxa"/>
          </w:tcPr>
          <w:p>
            <w:pPr>
              <w:pStyle w:val="0"/>
            </w:pPr>
            <w:r>
              <w:rPr>
                <w:sz w:val="24"/>
              </w:rPr>
            </w:r>
          </w:p>
        </w:tc>
        <w:tc>
          <w:tcPr>
            <w:tcW w:w="1417" w:type="dxa"/>
          </w:tcPr>
          <w:p>
            <w:pPr>
              <w:pStyle w:val="0"/>
            </w:pPr>
            <w:r>
              <w:rPr>
                <w:sz w:val="24"/>
              </w:rPr>
            </w:r>
          </w:p>
        </w:tc>
        <w:tc>
          <w:tcPr>
            <w:tcW w:w="850" w:type="dxa"/>
          </w:tcPr>
          <w:p>
            <w:pPr>
              <w:pStyle w:val="0"/>
            </w:pPr>
            <w:r>
              <w:rPr>
                <w:sz w:val="24"/>
              </w:rPr>
            </w:r>
          </w:p>
        </w:tc>
        <w:tc>
          <w:tcPr>
            <w:tcW w:w="907" w:type="dxa"/>
          </w:tcPr>
          <w:p>
            <w:pPr>
              <w:pStyle w:val="0"/>
            </w:pPr>
            <w:r>
              <w:rPr>
                <w:sz w:val="24"/>
              </w:rPr>
            </w:r>
          </w:p>
        </w:tc>
        <w:tc>
          <w:tcPr>
            <w:tcW w:w="454" w:type="dxa"/>
          </w:tcPr>
          <w:p>
            <w:pPr>
              <w:pStyle w:val="0"/>
            </w:pPr>
            <w:r>
              <w:rPr>
                <w:sz w:val="24"/>
              </w:rPr>
            </w:r>
          </w:p>
        </w:tc>
        <w:tc>
          <w:tcPr>
            <w:tcW w:w="1810" w:type="dxa"/>
          </w:tcPr>
          <w:p>
            <w:pPr>
              <w:pStyle w:val="0"/>
            </w:pPr>
            <w:r>
              <w:rPr>
                <w:sz w:val="24"/>
              </w:rPr>
            </w:r>
          </w:p>
        </w:tc>
        <w:tc>
          <w:tcPr>
            <w:tcW w:w="1714" w:type="dxa"/>
          </w:tcPr>
          <w:p>
            <w:pPr>
              <w:pStyle w:val="0"/>
            </w:pPr>
            <w:r>
              <w:rPr>
                <w:sz w:val="24"/>
              </w:rPr>
            </w:r>
          </w:p>
        </w:tc>
        <w:tc>
          <w:tcPr>
            <w:tcW w:w="1134" w:type="dxa"/>
            <w:tcBorders>
              <w:right w:val="nil"/>
            </w:tcBorders>
          </w:tcPr>
          <w:p>
            <w:pPr>
              <w:pStyle w:val="0"/>
            </w:pPr>
            <w:r>
              <w:rPr>
                <w:sz w:val="24"/>
              </w:rPr>
            </w:r>
          </w:p>
        </w:tc>
      </w:tr>
      <w:tr>
        <w:tblPrEx>
          <w:tblBorders>
            <w:left w:val="nil"/>
          </w:tblBorders>
        </w:tblPrEx>
        <w:tc>
          <w:tcPr>
            <w:tcW w:w="737" w:type="dxa"/>
            <w:tcBorders>
              <w:left w:val="nil"/>
              <w:bottom w:val="nil"/>
              <w:right w:val="nil"/>
            </w:tcBorders>
          </w:tcPr>
          <w:p>
            <w:pPr>
              <w:pStyle w:val="0"/>
            </w:pPr>
            <w:r>
              <w:rPr>
                <w:sz w:val="24"/>
              </w:rPr>
            </w:r>
          </w:p>
        </w:tc>
        <w:tc>
          <w:tcPr>
            <w:tcW w:w="1417" w:type="dxa"/>
            <w:tcBorders>
              <w:left w:val="nil"/>
              <w:bottom w:val="nil"/>
            </w:tcBorders>
          </w:tcPr>
          <w:p>
            <w:pPr>
              <w:pStyle w:val="0"/>
              <w:jc w:val="right"/>
            </w:pPr>
            <w:r>
              <w:rPr>
                <w:sz w:val="24"/>
              </w:rPr>
              <w:t xml:space="preserve">Итого</w:t>
            </w:r>
          </w:p>
        </w:tc>
        <w:tc>
          <w:tcPr>
            <w:tcW w:w="850" w:type="dxa"/>
          </w:tcPr>
          <w:p>
            <w:pPr>
              <w:pStyle w:val="0"/>
            </w:pPr>
            <w:r>
              <w:rPr>
                <w:sz w:val="24"/>
              </w:rPr>
            </w:r>
          </w:p>
        </w:tc>
        <w:tc>
          <w:tcPr>
            <w:tcW w:w="907" w:type="dxa"/>
          </w:tcPr>
          <w:p>
            <w:pPr>
              <w:pStyle w:val="0"/>
            </w:pPr>
            <w:r>
              <w:rPr>
                <w:sz w:val="24"/>
              </w:rPr>
            </w:r>
          </w:p>
        </w:tc>
        <w:tc>
          <w:tcPr>
            <w:tcW w:w="454" w:type="dxa"/>
          </w:tcPr>
          <w:p>
            <w:pPr>
              <w:pStyle w:val="0"/>
            </w:pPr>
            <w:r>
              <w:rPr>
                <w:sz w:val="24"/>
              </w:rPr>
            </w:r>
          </w:p>
        </w:tc>
        <w:tc>
          <w:tcPr>
            <w:tcW w:w="1810" w:type="dxa"/>
          </w:tcPr>
          <w:p>
            <w:pPr>
              <w:pStyle w:val="0"/>
            </w:pPr>
            <w:r>
              <w:rPr>
                <w:sz w:val="24"/>
              </w:rPr>
            </w:r>
          </w:p>
        </w:tc>
        <w:tc>
          <w:tcPr>
            <w:tcW w:w="1714" w:type="dxa"/>
          </w:tcPr>
          <w:p>
            <w:pPr>
              <w:pStyle w:val="0"/>
            </w:pPr>
            <w:r>
              <w:rPr>
                <w:sz w:val="24"/>
              </w:rPr>
            </w:r>
          </w:p>
        </w:tc>
        <w:tc>
          <w:tcPr>
            <w:tcW w:w="1134" w:type="dxa"/>
            <w:tcBorders>
              <w:bottom w:val="nil"/>
              <w:right w:val="nil"/>
            </w:tcBorders>
          </w:tcPr>
          <w:p>
            <w:pPr>
              <w:pStyle w:val="0"/>
            </w:pPr>
            <w:r>
              <w:rPr>
                <w:sz w:val="24"/>
              </w:rPr>
            </w:r>
          </w:p>
        </w:tc>
      </w:tr>
    </w:tbl>
    <w:p>
      <w:pPr>
        <w:pStyle w:val="0"/>
        <w:jc w:val="both"/>
      </w:pPr>
      <w:r>
        <w:rPr>
          <w:sz w:val="24"/>
        </w:rPr>
      </w:r>
    </w:p>
    <w:p>
      <w:pPr>
        <w:pStyle w:val="1"/>
        <w:jc w:val="both"/>
      </w:pPr>
      <w:r>
        <w:rPr>
          <w:sz w:val="20"/>
        </w:rPr>
        <w:t xml:space="preserve">             1.4. Неиспользованные доведенные бюджетные данные</w:t>
      </w:r>
    </w:p>
    <w:p>
      <w:pPr>
        <w:pStyle w:val="0"/>
        <w:jc w:val="both"/>
      </w:pPr>
      <w:r>
        <w:rPr>
          <w:sz w:val="24"/>
        </w:rPr>
      </w:r>
    </w:p>
    <w:p>
      <w:pPr>
        <w:sectPr>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94"/>
        <w:gridCol w:w="964"/>
        <w:gridCol w:w="737"/>
        <w:gridCol w:w="737"/>
        <w:gridCol w:w="794"/>
        <w:gridCol w:w="680"/>
        <w:gridCol w:w="794"/>
        <w:gridCol w:w="794"/>
        <w:gridCol w:w="737"/>
        <w:gridCol w:w="737"/>
        <w:gridCol w:w="794"/>
        <w:gridCol w:w="737"/>
        <w:gridCol w:w="737"/>
        <w:gridCol w:w="794"/>
        <w:gridCol w:w="850"/>
      </w:tblGrid>
      <w:tr>
        <w:tc>
          <w:tcPr>
            <w:tcW w:w="794" w:type="dxa"/>
            <w:vMerge w:val="restart"/>
          </w:tcPr>
          <w:p>
            <w:pPr>
              <w:pStyle w:val="0"/>
              <w:jc w:val="center"/>
            </w:pPr>
            <w:r>
              <w:rPr>
                <w:sz w:val="24"/>
              </w:rPr>
              <w:t xml:space="preserve">Код по БК</w:t>
            </w:r>
          </w:p>
        </w:tc>
        <w:tc>
          <w:tcPr>
            <w:tcW w:w="964" w:type="dxa"/>
            <w:vMerge w:val="restart"/>
          </w:tcPr>
          <w:p>
            <w:pPr>
              <w:pStyle w:val="0"/>
              <w:jc w:val="center"/>
            </w:pPr>
            <w:r>
              <w:rPr>
                <w:sz w:val="24"/>
              </w:rPr>
              <w:t xml:space="preserve">Код объекта капитальных вложений (мероприятия по информатизации)</w:t>
            </w:r>
          </w:p>
        </w:tc>
        <w:tc>
          <w:tcPr>
            <w:gridSpan w:val="4"/>
            <w:tcW w:w="2948" w:type="dxa"/>
          </w:tcPr>
          <w:p>
            <w:pPr>
              <w:pStyle w:val="0"/>
              <w:jc w:val="center"/>
            </w:pPr>
            <w:r>
              <w:rPr>
                <w:sz w:val="24"/>
              </w:rPr>
              <w:t xml:space="preserve">Бюджетные ассигнования</w:t>
            </w:r>
          </w:p>
        </w:tc>
        <w:tc>
          <w:tcPr>
            <w:gridSpan w:val="4"/>
            <w:tcW w:w="3062" w:type="dxa"/>
          </w:tcPr>
          <w:p>
            <w:pPr>
              <w:pStyle w:val="0"/>
              <w:jc w:val="center"/>
            </w:pPr>
            <w:r>
              <w:rPr>
                <w:sz w:val="24"/>
              </w:rPr>
              <w:t xml:space="preserve">Лимиты бюджетных обязательств</w:t>
            </w:r>
          </w:p>
        </w:tc>
        <w:tc>
          <w:tcPr>
            <w:gridSpan w:val="4"/>
            <w:tcW w:w="3062" w:type="dxa"/>
          </w:tcPr>
          <w:p>
            <w:pPr>
              <w:pStyle w:val="0"/>
              <w:jc w:val="center"/>
            </w:pPr>
            <w:r>
              <w:rPr>
                <w:sz w:val="24"/>
              </w:rPr>
              <w:t xml:space="preserve">Предельные объемы финансирования</w:t>
            </w:r>
          </w:p>
        </w:tc>
        <w:tc>
          <w:tcPr>
            <w:tcW w:w="850" w:type="dxa"/>
            <w:vMerge w:val="restart"/>
          </w:tcPr>
          <w:p>
            <w:pPr>
              <w:pStyle w:val="0"/>
              <w:jc w:val="center"/>
            </w:pPr>
            <w:r>
              <w:rPr>
                <w:sz w:val="24"/>
              </w:rPr>
              <w:t xml:space="preserve">Примечание</w:t>
            </w:r>
          </w:p>
        </w:tc>
      </w:tr>
      <w:tr>
        <w:tc>
          <w:tcPr>
            <w:vMerge w:val="continue"/>
          </w:tcPr>
          <w:p/>
        </w:tc>
        <w:tc>
          <w:tcPr>
            <w:vMerge w:val="continue"/>
          </w:tcPr>
          <w:p/>
        </w:tc>
        <w:tc>
          <w:tcPr>
            <w:tcW w:w="737" w:type="dxa"/>
            <w:vMerge w:val="restart"/>
          </w:tcPr>
          <w:p>
            <w:pPr>
              <w:pStyle w:val="0"/>
              <w:jc w:val="center"/>
            </w:pPr>
            <w:r>
              <w:rPr>
                <w:sz w:val="24"/>
              </w:rPr>
              <w:t xml:space="preserve">на ____ год</w:t>
            </w:r>
          </w:p>
        </w:tc>
        <w:tc>
          <w:tcPr>
            <w:tcW w:w="737" w:type="dxa"/>
            <w:vMerge w:val="restart"/>
          </w:tcPr>
          <w:p>
            <w:pPr>
              <w:pStyle w:val="0"/>
              <w:jc w:val="center"/>
            </w:pPr>
            <w:r>
              <w:rPr>
                <w:sz w:val="24"/>
              </w:rPr>
              <w:t xml:space="preserve">на ____ год</w:t>
            </w:r>
          </w:p>
        </w:tc>
        <w:tc>
          <w:tcPr>
            <w:tcW w:w="794" w:type="dxa"/>
            <w:vMerge w:val="restart"/>
          </w:tcPr>
          <w:p>
            <w:pPr>
              <w:pStyle w:val="0"/>
              <w:jc w:val="center"/>
            </w:pPr>
            <w:r>
              <w:rPr>
                <w:sz w:val="24"/>
              </w:rPr>
              <w:t xml:space="preserve">на ____ год</w:t>
            </w:r>
          </w:p>
        </w:tc>
        <w:tc>
          <w:tcPr>
            <w:tcW w:w="680" w:type="dxa"/>
            <w:vMerge w:val="restart"/>
          </w:tcPr>
          <w:p>
            <w:pPr>
              <w:pStyle w:val="0"/>
              <w:jc w:val="center"/>
            </w:pPr>
            <w:r>
              <w:rPr>
                <w:sz w:val="24"/>
              </w:rPr>
              <w:t xml:space="preserve">на ____ год</w:t>
            </w:r>
          </w:p>
        </w:tc>
        <w:tc>
          <w:tcPr>
            <w:tcW w:w="794" w:type="dxa"/>
            <w:vMerge w:val="restart"/>
          </w:tcPr>
          <w:p>
            <w:pPr>
              <w:pStyle w:val="0"/>
              <w:jc w:val="center"/>
            </w:pPr>
            <w:r>
              <w:rPr>
                <w:sz w:val="24"/>
              </w:rPr>
              <w:t xml:space="preserve">на ____ год</w:t>
            </w:r>
          </w:p>
        </w:tc>
        <w:tc>
          <w:tcPr>
            <w:tcW w:w="794" w:type="dxa"/>
            <w:vMerge w:val="restart"/>
          </w:tcPr>
          <w:p>
            <w:pPr>
              <w:pStyle w:val="0"/>
              <w:jc w:val="center"/>
            </w:pPr>
            <w:r>
              <w:rPr>
                <w:sz w:val="24"/>
              </w:rPr>
              <w:t xml:space="preserve">на ____ год</w:t>
            </w:r>
          </w:p>
        </w:tc>
        <w:tc>
          <w:tcPr>
            <w:tcW w:w="737" w:type="dxa"/>
            <w:vMerge w:val="restart"/>
          </w:tcPr>
          <w:p>
            <w:pPr>
              <w:pStyle w:val="0"/>
              <w:jc w:val="center"/>
            </w:pPr>
            <w:r>
              <w:rPr>
                <w:sz w:val="24"/>
              </w:rPr>
              <w:t xml:space="preserve">на ____ год</w:t>
            </w:r>
          </w:p>
        </w:tc>
        <w:tc>
          <w:tcPr>
            <w:tcW w:w="737" w:type="dxa"/>
            <w:vMerge w:val="restart"/>
          </w:tcPr>
          <w:p>
            <w:pPr>
              <w:pStyle w:val="0"/>
              <w:jc w:val="center"/>
            </w:pPr>
            <w:r>
              <w:rPr>
                <w:sz w:val="24"/>
              </w:rPr>
              <w:t xml:space="preserve">на ____ год</w:t>
            </w:r>
          </w:p>
        </w:tc>
        <w:tc>
          <w:tcPr>
            <w:gridSpan w:val="2"/>
            <w:tcW w:w="1531" w:type="dxa"/>
          </w:tcPr>
          <w:p>
            <w:pPr>
              <w:pStyle w:val="0"/>
              <w:jc w:val="center"/>
            </w:pPr>
            <w:r>
              <w:rPr>
                <w:sz w:val="24"/>
              </w:rPr>
              <w:t xml:space="preserve">всего</w:t>
            </w:r>
          </w:p>
        </w:tc>
        <w:tc>
          <w:tcPr>
            <w:gridSpan w:val="2"/>
            <w:tcW w:w="1531" w:type="dxa"/>
          </w:tcPr>
          <w:p>
            <w:pPr>
              <w:pStyle w:val="0"/>
              <w:jc w:val="center"/>
            </w:pPr>
            <w:r>
              <w:rPr>
                <w:sz w:val="24"/>
              </w:rPr>
              <w:t xml:space="preserve">из них с отложенной датой ввода в действие</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794" w:type="dxa"/>
          </w:tcPr>
          <w:p>
            <w:pPr>
              <w:pStyle w:val="0"/>
              <w:jc w:val="center"/>
            </w:pPr>
            <w:r>
              <w:rPr>
                <w:sz w:val="24"/>
              </w:rPr>
              <w:t xml:space="preserve">на ____ год</w:t>
            </w:r>
          </w:p>
        </w:tc>
        <w:tc>
          <w:tcPr>
            <w:tcW w:w="737" w:type="dxa"/>
          </w:tcPr>
          <w:p>
            <w:pPr>
              <w:pStyle w:val="0"/>
              <w:jc w:val="center"/>
            </w:pPr>
            <w:r>
              <w:rPr>
                <w:sz w:val="24"/>
              </w:rPr>
              <w:t xml:space="preserve">на ____ год</w:t>
            </w:r>
          </w:p>
        </w:tc>
        <w:tc>
          <w:tcPr>
            <w:tcW w:w="737" w:type="dxa"/>
          </w:tcPr>
          <w:p>
            <w:pPr>
              <w:pStyle w:val="0"/>
              <w:jc w:val="center"/>
            </w:pPr>
            <w:r>
              <w:rPr>
                <w:sz w:val="24"/>
              </w:rPr>
              <w:t xml:space="preserve">на ____ год</w:t>
            </w:r>
          </w:p>
        </w:tc>
        <w:tc>
          <w:tcPr>
            <w:tcW w:w="794" w:type="dxa"/>
          </w:tcPr>
          <w:p>
            <w:pPr>
              <w:pStyle w:val="0"/>
              <w:jc w:val="center"/>
            </w:pPr>
            <w:r>
              <w:rPr>
                <w:sz w:val="24"/>
              </w:rPr>
              <w:t xml:space="preserve">на ____ год</w:t>
            </w:r>
          </w:p>
        </w:tc>
        <w:tc>
          <w:tcPr>
            <w:vMerge w:val="continue"/>
          </w:tcPr>
          <w:p/>
        </w:tc>
      </w:tr>
      <w:tr>
        <w:tc>
          <w:tcPr>
            <w:tcW w:w="794" w:type="dxa"/>
          </w:tcPr>
          <w:p>
            <w:pPr>
              <w:pStyle w:val="0"/>
              <w:jc w:val="center"/>
            </w:pPr>
            <w:r>
              <w:rPr>
                <w:sz w:val="24"/>
              </w:rPr>
              <w:t xml:space="preserve">1</w:t>
            </w:r>
          </w:p>
        </w:tc>
        <w:tc>
          <w:tcPr>
            <w:tcW w:w="964" w:type="dxa"/>
          </w:tcPr>
          <w:p>
            <w:pPr>
              <w:pStyle w:val="0"/>
              <w:jc w:val="center"/>
            </w:pPr>
            <w:r>
              <w:rPr>
                <w:sz w:val="24"/>
              </w:rPr>
              <w:t xml:space="preserve">2</w:t>
            </w:r>
          </w:p>
        </w:tc>
        <w:tc>
          <w:tcPr>
            <w:tcW w:w="737" w:type="dxa"/>
          </w:tcPr>
          <w:p>
            <w:pPr>
              <w:pStyle w:val="0"/>
              <w:jc w:val="center"/>
            </w:pPr>
            <w:r>
              <w:rPr>
                <w:sz w:val="24"/>
              </w:rPr>
              <w:t xml:space="preserve">3</w:t>
            </w:r>
          </w:p>
        </w:tc>
        <w:tc>
          <w:tcPr>
            <w:tcW w:w="737" w:type="dxa"/>
          </w:tcPr>
          <w:p>
            <w:pPr>
              <w:pStyle w:val="0"/>
              <w:jc w:val="center"/>
            </w:pPr>
            <w:r>
              <w:rPr>
                <w:sz w:val="24"/>
              </w:rPr>
              <w:t xml:space="preserve">4</w:t>
            </w:r>
          </w:p>
        </w:tc>
        <w:tc>
          <w:tcPr>
            <w:tcW w:w="794" w:type="dxa"/>
          </w:tcPr>
          <w:p>
            <w:pPr>
              <w:pStyle w:val="0"/>
              <w:jc w:val="center"/>
            </w:pPr>
            <w:r>
              <w:rPr>
                <w:sz w:val="24"/>
              </w:rPr>
              <w:t xml:space="preserve">5</w:t>
            </w:r>
          </w:p>
        </w:tc>
        <w:tc>
          <w:tcPr>
            <w:tcW w:w="680" w:type="dxa"/>
          </w:tcPr>
          <w:p>
            <w:pPr>
              <w:pStyle w:val="0"/>
              <w:jc w:val="center"/>
            </w:pPr>
            <w:r>
              <w:rPr>
                <w:sz w:val="24"/>
              </w:rPr>
              <w:t xml:space="preserve">6</w:t>
            </w:r>
          </w:p>
        </w:tc>
        <w:tc>
          <w:tcPr>
            <w:tcW w:w="794" w:type="dxa"/>
          </w:tcPr>
          <w:p>
            <w:pPr>
              <w:pStyle w:val="0"/>
              <w:jc w:val="center"/>
            </w:pPr>
            <w:r>
              <w:rPr>
                <w:sz w:val="24"/>
              </w:rPr>
              <w:t xml:space="preserve">7</w:t>
            </w:r>
          </w:p>
        </w:tc>
        <w:tc>
          <w:tcPr>
            <w:tcW w:w="794" w:type="dxa"/>
          </w:tcPr>
          <w:p>
            <w:pPr>
              <w:pStyle w:val="0"/>
              <w:jc w:val="center"/>
            </w:pPr>
            <w:r>
              <w:rPr>
                <w:sz w:val="24"/>
              </w:rPr>
              <w:t xml:space="preserve">8</w:t>
            </w:r>
          </w:p>
        </w:tc>
        <w:tc>
          <w:tcPr>
            <w:tcW w:w="737" w:type="dxa"/>
          </w:tcPr>
          <w:p>
            <w:pPr>
              <w:pStyle w:val="0"/>
              <w:jc w:val="center"/>
            </w:pPr>
            <w:r>
              <w:rPr>
                <w:sz w:val="24"/>
              </w:rPr>
              <w:t xml:space="preserve">9</w:t>
            </w:r>
          </w:p>
        </w:tc>
        <w:tc>
          <w:tcPr>
            <w:tcW w:w="737" w:type="dxa"/>
          </w:tcPr>
          <w:p>
            <w:pPr>
              <w:pStyle w:val="0"/>
              <w:jc w:val="center"/>
            </w:pPr>
            <w:r>
              <w:rPr>
                <w:sz w:val="24"/>
              </w:rPr>
              <w:t xml:space="preserve">10</w:t>
            </w:r>
          </w:p>
        </w:tc>
        <w:tc>
          <w:tcPr>
            <w:tcW w:w="794" w:type="dxa"/>
          </w:tcPr>
          <w:p>
            <w:pPr>
              <w:pStyle w:val="0"/>
              <w:jc w:val="center"/>
            </w:pPr>
            <w:r>
              <w:rPr>
                <w:sz w:val="24"/>
              </w:rPr>
              <w:t xml:space="preserve">11</w:t>
            </w:r>
          </w:p>
        </w:tc>
        <w:tc>
          <w:tcPr>
            <w:tcW w:w="737" w:type="dxa"/>
          </w:tcPr>
          <w:p>
            <w:pPr>
              <w:pStyle w:val="0"/>
              <w:jc w:val="center"/>
            </w:pPr>
            <w:r>
              <w:rPr>
                <w:sz w:val="24"/>
              </w:rPr>
              <w:t xml:space="preserve">12</w:t>
            </w:r>
          </w:p>
        </w:tc>
        <w:tc>
          <w:tcPr>
            <w:tcW w:w="737" w:type="dxa"/>
          </w:tcPr>
          <w:p>
            <w:pPr>
              <w:pStyle w:val="0"/>
              <w:jc w:val="center"/>
            </w:pPr>
            <w:r>
              <w:rPr>
                <w:sz w:val="24"/>
              </w:rPr>
              <w:t xml:space="preserve">13</w:t>
            </w:r>
          </w:p>
        </w:tc>
        <w:tc>
          <w:tcPr>
            <w:tcW w:w="794" w:type="dxa"/>
          </w:tcPr>
          <w:p>
            <w:pPr>
              <w:pStyle w:val="0"/>
              <w:jc w:val="center"/>
            </w:pPr>
            <w:r>
              <w:rPr>
                <w:sz w:val="24"/>
              </w:rPr>
              <w:t xml:space="preserve">14</w:t>
            </w:r>
          </w:p>
        </w:tc>
        <w:tc>
          <w:tcPr>
            <w:tcW w:w="850" w:type="dxa"/>
          </w:tcPr>
          <w:p>
            <w:pPr>
              <w:pStyle w:val="0"/>
              <w:jc w:val="center"/>
            </w:pPr>
            <w:r>
              <w:rPr>
                <w:sz w:val="24"/>
              </w:rPr>
              <w:t xml:space="preserve">15</w:t>
            </w:r>
          </w:p>
        </w:tc>
      </w:tr>
      <w:tr>
        <w:tc>
          <w:tcPr>
            <w:tcW w:w="794" w:type="dxa"/>
          </w:tcPr>
          <w:p>
            <w:pPr>
              <w:pStyle w:val="0"/>
            </w:pPr>
            <w:r>
              <w:rPr>
                <w:sz w:val="24"/>
              </w:rPr>
            </w:r>
          </w:p>
        </w:tc>
        <w:tc>
          <w:tcPr>
            <w:tcW w:w="964"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94" w:type="dxa"/>
          </w:tcPr>
          <w:p>
            <w:pPr>
              <w:pStyle w:val="0"/>
            </w:pPr>
            <w:r>
              <w:rPr>
                <w:sz w:val="24"/>
              </w:rPr>
            </w:r>
          </w:p>
        </w:tc>
        <w:tc>
          <w:tcPr>
            <w:tcW w:w="680" w:type="dxa"/>
          </w:tcPr>
          <w:p>
            <w:pPr>
              <w:pStyle w:val="0"/>
            </w:pPr>
            <w:r>
              <w:rPr>
                <w:sz w:val="24"/>
              </w:rPr>
            </w:r>
          </w:p>
        </w:tc>
        <w:tc>
          <w:tcPr>
            <w:tcW w:w="794" w:type="dxa"/>
          </w:tcPr>
          <w:p>
            <w:pPr>
              <w:pStyle w:val="0"/>
            </w:pPr>
            <w:r>
              <w:rPr>
                <w:sz w:val="24"/>
              </w:rPr>
            </w:r>
          </w:p>
        </w:tc>
        <w:tc>
          <w:tcPr>
            <w:tcW w:w="794"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94"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94" w:type="dxa"/>
          </w:tcPr>
          <w:p>
            <w:pPr>
              <w:pStyle w:val="0"/>
            </w:pPr>
            <w:r>
              <w:rPr>
                <w:sz w:val="24"/>
              </w:rPr>
            </w:r>
          </w:p>
        </w:tc>
        <w:tc>
          <w:tcPr>
            <w:tcW w:w="850" w:type="dxa"/>
          </w:tcPr>
          <w:p>
            <w:pPr>
              <w:pStyle w:val="0"/>
            </w:pPr>
            <w:r>
              <w:rPr>
                <w:sz w:val="24"/>
              </w:rPr>
            </w:r>
          </w:p>
        </w:tc>
      </w:tr>
      <w:tr>
        <w:tc>
          <w:tcPr>
            <w:tcW w:w="794" w:type="dxa"/>
          </w:tcPr>
          <w:p>
            <w:pPr>
              <w:pStyle w:val="0"/>
            </w:pPr>
            <w:r>
              <w:rPr>
                <w:sz w:val="24"/>
              </w:rPr>
            </w:r>
          </w:p>
        </w:tc>
        <w:tc>
          <w:tcPr>
            <w:tcW w:w="964"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94" w:type="dxa"/>
          </w:tcPr>
          <w:p>
            <w:pPr>
              <w:pStyle w:val="0"/>
            </w:pPr>
            <w:r>
              <w:rPr>
                <w:sz w:val="24"/>
              </w:rPr>
            </w:r>
          </w:p>
        </w:tc>
        <w:tc>
          <w:tcPr>
            <w:tcW w:w="680" w:type="dxa"/>
          </w:tcPr>
          <w:p>
            <w:pPr>
              <w:pStyle w:val="0"/>
            </w:pPr>
            <w:r>
              <w:rPr>
                <w:sz w:val="24"/>
              </w:rPr>
            </w:r>
          </w:p>
        </w:tc>
        <w:tc>
          <w:tcPr>
            <w:tcW w:w="794" w:type="dxa"/>
          </w:tcPr>
          <w:p>
            <w:pPr>
              <w:pStyle w:val="0"/>
            </w:pPr>
            <w:r>
              <w:rPr>
                <w:sz w:val="24"/>
              </w:rPr>
            </w:r>
          </w:p>
        </w:tc>
        <w:tc>
          <w:tcPr>
            <w:tcW w:w="794"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94"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94" w:type="dxa"/>
          </w:tcPr>
          <w:p>
            <w:pPr>
              <w:pStyle w:val="0"/>
            </w:pPr>
            <w:r>
              <w:rPr>
                <w:sz w:val="24"/>
              </w:rPr>
            </w:r>
          </w:p>
        </w:tc>
        <w:tc>
          <w:tcPr>
            <w:tcW w:w="850" w:type="dxa"/>
          </w:tcPr>
          <w:p>
            <w:pPr>
              <w:pStyle w:val="0"/>
            </w:pPr>
            <w:r>
              <w:rPr>
                <w:sz w:val="24"/>
              </w:rPr>
            </w:r>
          </w:p>
        </w:tc>
      </w:tr>
      <w:tr>
        <w:tblPrEx>
          <w:tblBorders>
            <w:left w:val="nil"/>
            <w:right w:val="nil"/>
          </w:tblBorders>
        </w:tblPrEx>
        <w:tc>
          <w:tcPr>
            <w:tcW w:w="794" w:type="dxa"/>
            <w:tcBorders>
              <w:left w:val="nil"/>
              <w:bottom w:val="nil"/>
              <w:right w:val="nil"/>
            </w:tcBorders>
          </w:tcPr>
          <w:p>
            <w:pPr>
              <w:pStyle w:val="0"/>
            </w:pPr>
            <w:r>
              <w:rPr>
                <w:sz w:val="24"/>
              </w:rPr>
            </w:r>
          </w:p>
        </w:tc>
        <w:tc>
          <w:tcPr>
            <w:tcW w:w="964" w:type="dxa"/>
            <w:tcBorders>
              <w:left w:val="nil"/>
              <w:bottom w:val="nil"/>
            </w:tcBorders>
          </w:tcPr>
          <w:p>
            <w:pPr>
              <w:pStyle w:val="0"/>
              <w:jc w:val="right"/>
            </w:pPr>
            <w:r>
              <w:rPr>
                <w:sz w:val="24"/>
              </w:rPr>
              <w:t xml:space="preserve">Итого</w:t>
            </w:r>
          </w:p>
        </w:tc>
        <w:tc>
          <w:tcPr>
            <w:tcW w:w="737" w:type="dxa"/>
          </w:tcPr>
          <w:p>
            <w:pPr>
              <w:pStyle w:val="0"/>
            </w:pPr>
            <w:r>
              <w:rPr>
                <w:sz w:val="24"/>
              </w:rPr>
            </w:r>
          </w:p>
        </w:tc>
        <w:tc>
          <w:tcPr>
            <w:tcW w:w="737" w:type="dxa"/>
          </w:tcPr>
          <w:p>
            <w:pPr>
              <w:pStyle w:val="0"/>
            </w:pPr>
            <w:r>
              <w:rPr>
                <w:sz w:val="24"/>
              </w:rPr>
            </w:r>
          </w:p>
        </w:tc>
        <w:tc>
          <w:tcPr>
            <w:tcW w:w="794" w:type="dxa"/>
          </w:tcPr>
          <w:p>
            <w:pPr>
              <w:pStyle w:val="0"/>
            </w:pPr>
            <w:r>
              <w:rPr>
                <w:sz w:val="24"/>
              </w:rPr>
            </w:r>
          </w:p>
        </w:tc>
        <w:tc>
          <w:tcPr>
            <w:tcW w:w="680" w:type="dxa"/>
          </w:tcPr>
          <w:p>
            <w:pPr>
              <w:pStyle w:val="0"/>
            </w:pPr>
            <w:r>
              <w:rPr>
                <w:sz w:val="24"/>
              </w:rPr>
            </w:r>
          </w:p>
        </w:tc>
        <w:tc>
          <w:tcPr>
            <w:tcW w:w="794" w:type="dxa"/>
          </w:tcPr>
          <w:p>
            <w:pPr>
              <w:pStyle w:val="0"/>
            </w:pPr>
            <w:r>
              <w:rPr>
                <w:sz w:val="24"/>
              </w:rPr>
            </w:r>
          </w:p>
        </w:tc>
        <w:tc>
          <w:tcPr>
            <w:tcW w:w="794"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94"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94" w:type="dxa"/>
          </w:tcPr>
          <w:p>
            <w:pPr>
              <w:pStyle w:val="0"/>
            </w:pPr>
            <w:r>
              <w:rPr>
                <w:sz w:val="24"/>
              </w:rPr>
            </w:r>
          </w:p>
        </w:tc>
        <w:tc>
          <w:tcPr>
            <w:tcW w:w="850" w:type="dxa"/>
            <w:tcBorders>
              <w:bottom w:val="nil"/>
              <w:right w:val="nil"/>
            </w:tcBorders>
          </w:tcPr>
          <w:p>
            <w:pPr>
              <w:pStyle w:val="0"/>
            </w:pPr>
            <w:r>
              <w:rPr>
                <w:sz w:val="24"/>
              </w:rPr>
            </w:r>
          </w:p>
        </w:tc>
      </w:tr>
    </w:tbl>
    <w:p>
      <w:pPr>
        <w:sectPr>
          <w:pgSz w:w="16838" w:h="11906" w:orient="landscape"/>
          <w:pgMar w:top="1133" w:right="1440" w:bottom="566" w:left="1440" w:header="0" w:footer="0" w:gutter="0"/>
          <w:titlePg/>
        </w:sectPr>
      </w:pPr>
    </w:p>
    <w:p>
      <w:pPr>
        <w:pStyle w:val="0"/>
        <w:jc w:val="both"/>
      </w:pPr>
      <w:r>
        <w:rPr>
          <w:sz w:val="24"/>
        </w:rPr>
      </w:r>
    </w:p>
    <w:p>
      <w:pPr>
        <w:pStyle w:val="1"/>
        <w:jc w:val="both"/>
      </w:pPr>
      <w:r>
        <w:rPr>
          <w:sz w:val="20"/>
        </w:rPr>
        <w:t xml:space="preserve">               1.5. Неиспользованные детализированные лимиты</w:t>
      </w:r>
    </w:p>
    <w:p>
      <w:pPr>
        <w:pStyle w:val="1"/>
        <w:jc w:val="both"/>
      </w:pPr>
      <w:r>
        <w:rPr>
          <w:sz w:val="20"/>
        </w:rPr>
        <w:t xml:space="preserve">                          бюджетных обязательств</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37"/>
        <w:gridCol w:w="2275"/>
        <w:gridCol w:w="1077"/>
        <w:gridCol w:w="1134"/>
        <w:gridCol w:w="1077"/>
        <w:gridCol w:w="1134"/>
        <w:gridCol w:w="1587"/>
      </w:tblGrid>
      <w:tr>
        <w:tc>
          <w:tcPr>
            <w:tcW w:w="737" w:type="dxa"/>
          </w:tcPr>
          <w:p>
            <w:pPr>
              <w:pStyle w:val="0"/>
              <w:jc w:val="center"/>
            </w:pPr>
            <w:r>
              <w:rPr>
                <w:sz w:val="24"/>
              </w:rPr>
              <w:t xml:space="preserve">Код по БК</w:t>
            </w:r>
          </w:p>
        </w:tc>
        <w:tc>
          <w:tcPr>
            <w:tcW w:w="2275" w:type="dxa"/>
          </w:tcPr>
          <w:p>
            <w:pPr>
              <w:pStyle w:val="0"/>
              <w:jc w:val="center"/>
            </w:pPr>
            <w:r>
              <w:rPr>
                <w:sz w:val="24"/>
              </w:rPr>
              <w:t xml:space="preserve">Код объекта капитальных вложений (мероприятия по информатизации)</w:t>
            </w:r>
          </w:p>
        </w:tc>
        <w:tc>
          <w:tcPr>
            <w:tcW w:w="1077" w:type="dxa"/>
          </w:tcPr>
          <w:p>
            <w:pPr>
              <w:pStyle w:val="0"/>
              <w:jc w:val="center"/>
            </w:pPr>
            <w:r>
              <w:rPr>
                <w:sz w:val="24"/>
              </w:rPr>
              <w:t xml:space="preserve">Сумма на ____ год</w:t>
            </w:r>
          </w:p>
        </w:tc>
        <w:tc>
          <w:tcPr>
            <w:tcW w:w="1134" w:type="dxa"/>
          </w:tcPr>
          <w:p>
            <w:pPr>
              <w:pStyle w:val="0"/>
              <w:jc w:val="center"/>
            </w:pPr>
            <w:r>
              <w:rPr>
                <w:sz w:val="24"/>
              </w:rPr>
              <w:t xml:space="preserve">Сумма на ____ год</w:t>
            </w:r>
          </w:p>
        </w:tc>
        <w:tc>
          <w:tcPr>
            <w:tcW w:w="1077" w:type="dxa"/>
          </w:tcPr>
          <w:p>
            <w:pPr>
              <w:pStyle w:val="0"/>
              <w:jc w:val="center"/>
            </w:pPr>
            <w:r>
              <w:rPr>
                <w:sz w:val="24"/>
              </w:rPr>
              <w:t xml:space="preserve">Сумма на ____ год</w:t>
            </w:r>
          </w:p>
        </w:tc>
        <w:tc>
          <w:tcPr>
            <w:tcW w:w="1134" w:type="dxa"/>
          </w:tcPr>
          <w:p>
            <w:pPr>
              <w:pStyle w:val="0"/>
              <w:jc w:val="center"/>
            </w:pPr>
            <w:r>
              <w:rPr>
                <w:sz w:val="24"/>
              </w:rPr>
              <w:t xml:space="preserve">Сумма на ____ год</w:t>
            </w:r>
          </w:p>
        </w:tc>
        <w:tc>
          <w:tcPr>
            <w:tcW w:w="1587" w:type="dxa"/>
          </w:tcPr>
          <w:p>
            <w:pPr>
              <w:pStyle w:val="0"/>
              <w:jc w:val="center"/>
            </w:pPr>
            <w:r>
              <w:rPr>
                <w:sz w:val="24"/>
              </w:rPr>
              <w:t xml:space="preserve">Примечание</w:t>
            </w:r>
          </w:p>
        </w:tc>
      </w:tr>
      <w:tr>
        <w:tc>
          <w:tcPr>
            <w:tcW w:w="737" w:type="dxa"/>
          </w:tcPr>
          <w:p>
            <w:pPr>
              <w:pStyle w:val="0"/>
              <w:jc w:val="center"/>
            </w:pPr>
            <w:r>
              <w:rPr>
                <w:sz w:val="24"/>
              </w:rPr>
              <w:t xml:space="preserve">1</w:t>
            </w:r>
          </w:p>
        </w:tc>
        <w:tc>
          <w:tcPr>
            <w:tcW w:w="2275" w:type="dxa"/>
          </w:tcPr>
          <w:p>
            <w:pPr>
              <w:pStyle w:val="0"/>
              <w:jc w:val="center"/>
            </w:pPr>
            <w:r>
              <w:rPr>
                <w:sz w:val="24"/>
              </w:rPr>
              <w:t xml:space="preserve">2</w:t>
            </w:r>
          </w:p>
        </w:tc>
        <w:tc>
          <w:tcPr>
            <w:tcW w:w="1077" w:type="dxa"/>
          </w:tcPr>
          <w:p>
            <w:pPr>
              <w:pStyle w:val="0"/>
              <w:jc w:val="center"/>
            </w:pPr>
            <w:r>
              <w:rPr>
                <w:sz w:val="24"/>
              </w:rPr>
              <w:t xml:space="preserve">3</w:t>
            </w:r>
          </w:p>
        </w:tc>
        <w:tc>
          <w:tcPr>
            <w:tcW w:w="1134" w:type="dxa"/>
          </w:tcPr>
          <w:p>
            <w:pPr>
              <w:pStyle w:val="0"/>
              <w:jc w:val="center"/>
            </w:pPr>
            <w:r>
              <w:rPr>
                <w:sz w:val="24"/>
              </w:rPr>
              <w:t xml:space="preserve">4</w:t>
            </w:r>
          </w:p>
        </w:tc>
        <w:tc>
          <w:tcPr>
            <w:tcW w:w="1077" w:type="dxa"/>
          </w:tcPr>
          <w:p>
            <w:pPr>
              <w:pStyle w:val="0"/>
              <w:jc w:val="center"/>
            </w:pPr>
            <w:r>
              <w:rPr>
                <w:sz w:val="24"/>
              </w:rPr>
              <w:t xml:space="preserve">5</w:t>
            </w:r>
          </w:p>
        </w:tc>
        <w:tc>
          <w:tcPr>
            <w:tcW w:w="1134" w:type="dxa"/>
          </w:tcPr>
          <w:p>
            <w:pPr>
              <w:pStyle w:val="0"/>
              <w:jc w:val="center"/>
            </w:pPr>
            <w:r>
              <w:rPr>
                <w:sz w:val="24"/>
              </w:rPr>
              <w:t xml:space="preserve">6</w:t>
            </w:r>
          </w:p>
        </w:tc>
        <w:tc>
          <w:tcPr>
            <w:tcW w:w="1587" w:type="dxa"/>
          </w:tcPr>
          <w:p>
            <w:pPr>
              <w:pStyle w:val="0"/>
              <w:jc w:val="center"/>
            </w:pPr>
            <w:r>
              <w:rPr>
                <w:sz w:val="24"/>
              </w:rPr>
              <w:t xml:space="preserve">7</w:t>
            </w:r>
          </w:p>
        </w:tc>
      </w:tr>
      <w:tr>
        <w:tc>
          <w:tcPr>
            <w:tcW w:w="737" w:type="dxa"/>
          </w:tcPr>
          <w:p>
            <w:pPr>
              <w:pStyle w:val="0"/>
            </w:pPr>
            <w:r>
              <w:rPr>
                <w:sz w:val="24"/>
              </w:rPr>
            </w:r>
          </w:p>
        </w:tc>
        <w:tc>
          <w:tcPr>
            <w:tcW w:w="2275"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587" w:type="dxa"/>
          </w:tcPr>
          <w:p>
            <w:pPr>
              <w:pStyle w:val="0"/>
            </w:pPr>
            <w:r>
              <w:rPr>
                <w:sz w:val="24"/>
              </w:rPr>
            </w:r>
          </w:p>
        </w:tc>
      </w:tr>
      <w:tr>
        <w:tc>
          <w:tcPr>
            <w:tcW w:w="737" w:type="dxa"/>
          </w:tcPr>
          <w:p>
            <w:pPr>
              <w:pStyle w:val="0"/>
            </w:pPr>
            <w:r>
              <w:rPr>
                <w:sz w:val="24"/>
              </w:rPr>
            </w:r>
          </w:p>
        </w:tc>
        <w:tc>
          <w:tcPr>
            <w:tcW w:w="2275"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587" w:type="dxa"/>
          </w:tcPr>
          <w:p>
            <w:pPr>
              <w:pStyle w:val="0"/>
            </w:pPr>
            <w:r>
              <w:rPr>
                <w:sz w:val="24"/>
              </w:rPr>
            </w:r>
          </w:p>
        </w:tc>
      </w:tr>
      <w:tr>
        <w:tblPrEx>
          <w:tblBorders>
            <w:left w:val="nil"/>
            <w:right w:val="nil"/>
          </w:tblBorders>
        </w:tblPrEx>
        <w:tc>
          <w:tcPr>
            <w:tcW w:w="737" w:type="dxa"/>
            <w:tcBorders>
              <w:left w:val="nil"/>
              <w:bottom w:val="nil"/>
              <w:right w:val="nil"/>
            </w:tcBorders>
          </w:tcPr>
          <w:p>
            <w:pPr>
              <w:pStyle w:val="0"/>
            </w:pPr>
            <w:r>
              <w:rPr>
                <w:sz w:val="24"/>
              </w:rPr>
            </w:r>
          </w:p>
        </w:tc>
        <w:tc>
          <w:tcPr>
            <w:tcW w:w="2275" w:type="dxa"/>
            <w:tcBorders>
              <w:left w:val="nil"/>
              <w:bottom w:val="nil"/>
            </w:tcBorders>
          </w:tcPr>
          <w:p>
            <w:pPr>
              <w:pStyle w:val="0"/>
              <w:jc w:val="right"/>
            </w:pPr>
            <w:r>
              <w:rPr>
                <w:sz w:val="24"/>
              </w:rPr>
              <w:t xml:space="preserve">Итого</w:t>
            </w:r>
          </w:p>
        </w:tc>
        <w:tc>
          <w:tcPr>
            <w:tcW w:w="1077"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587" w:type="dxa"/>
            <w:tcBorders>
              <w:bottom w:val="nil"/>
              <w:right w:val="nil"/>
            </w:tcBorders>
          </w:tcPr>
          <w:p>
            <w:pPr>
              <w:pStyle w:val="0"/>
            </w:pPr>
            <w:r>
              <w:rPr>
                <w:sz w:val="24"/>
              </w:rPr>
            </w:r>
          </w:p>
        </w:tc>
      </w:tr>
    </w:tbl>
    <w:p>
      <w:pPr>
        <w:pStyle w:val="0"/>
        <w:jc w:val="both"/>
      </w:pPr>
      <w:r>
        <w:rPr>
          <w:sz w:val="24"/>
        </w:rPr>
      </w:r>
    </w:p>
    <w:p>
      <w:pPr>
        <w:pStyle w:val="1"/>
        <w:jc w:val="both"/>
      </w:pPr>
      <w:r>
        <w:rPr>
          <w:sz w:val="20"/>
        </w:rPr>
        <w:t xml:space="preserve">                                                         Номер страницы ___</w:t>
      </w:r>
    </w:p>
    <w:p>
      <w:pPr>
        <w:pStyle w:val="1"/>
        <w:jc w:val="both"/>
      </w:pPr>
      <w:r>
        <w:rPr>
          <w:sz w:val="20"/>
        </w:rPr>
        <w:t xml:space="preserve">                                                          Всего страниц ___</w:t>
      </w:r>
    </w:p>
    <w:p>
      <w:pPr>
        <w:pStyle w:val="1"/>
        <w:jc w:val="both"/>
      </w:pPr>
      <w:r>
        <w:rPr>
          <w:sz w:val="20"/>
        </w:rPr>
      </w:r>
    </w:p>
    <w:p>
      <w:pPr>
        <w:pStyle w:val="1"/>
        <w:jc w:val="both"/>
      </w:pPr>
      <w:r>
        <w:rPr>
          <w:sz w:val="20"/>
        </w:rPr>
        <w:t xml:space="preserve">                                                        Форма 0531794, с. 4</w:t>
      </w:r>
    </w:p>
    <w:p>
      <w:pPr>
        <w:pStyle w:val="1"/>
        <w:jc w:val="both"/>
      </w:pPr>
      <w:r>
        <w:rPr>
          <w:sz w:val="20"/>
        </w:rPr>
      </w:r>
    </w:p>
    <w:p>
      <w:pPr>
        <w:pStyle w:val="1"/>
        <w:jc w:val="both"/>
      </w:pPr>
      <w:r>
        <w:rPr>
          <w:sz w:val="20"/>
        </w:rPr>
        <w:t xml:space="preserve">                                              Номер лицевого счета ________</w:t>
      </w:r>
    </w:p>
    <w:p>
      <w:pPr>
        <w:pStyle w:val="1"/>
        <w:jc w:val="both"/>
      </w:pPr>
      <w:r>
        <w:rPr>
          <w:sz w:val="20"/>
        </w:rPr>
        <w:t xml:space="preserve">                                                  на "__" _________ 20__ г.</w:t>
      </w:r>
    </w:p>
    <w:p>
      <w:pPr>
        <w:pStyle w:val="1"/>
        <w:jc w:val="both"/>
      </w:pPr>
      <w:r>
        <w:rPr>
          <w:sz w:val="20"/>
        </w:rPr>
      </w:r>
    </w:p>
    <w:p>
      <w:pPr>
        <w:pStyle w:val="1"/>
        <w:jc w:val="both"/>
      </w:pPr>
      <w:r>
        <w:rPr>
          <w:sz w:val="20"/>
        </w:rPr>
        <w:t xml:space="preserve">                    2. Операции с бюджетными средствами</w:t>
      </w:r>
    </w:p>
    <w:p>
      <w:pPr>
        <w:pStyle w:val="1"/>
        <w:jc w:val="both"/>
      </w:pPr>
      <w:r>
        <w:rPr>
          <w:sz w:val="20"/>
        </w:rPr>
      </w:r>
    </w:p>
    <w:p>
      <w:pPr>
        <w:pStyle w:val="1"/>
        <w:jc w:val="both"/>
      </w:pPr>
      <w:r>
        <w:rPr>
          <w:sz w:val="20"/>
        </w:rPr>
        <w:t xml:space="preserve">                   2.1. Операции с бюджетными средствами</w:t>
      </w:r>
    </w:p>
    <w:p>
      <w:pPr>
        <w:pStyle w:val="0"/>
        <w:jc w:val="both"/>
      </w:pPr>
      <w:r>
        <w:rPr>
          <w:sz w:val="24"/>
        </w:rPr>
      </w:r>
    </w:p>
    <w:tbl>
      <w:tblPr>
        <w:tblInd w:w="0" w:type="dxa"/>
        <w:tblLayout w:type="fixed"/>
        <w:tblBorders>
          <w:top w:val="single" w:sz="4"/>
          <w:left w:val="single" w:sz="4"/>
          <w:bottom w:val="single" w:sz="4"/>
          <w:insideV w:val="single" w:sz="4"/>
          <w:insideH w:val="single" w:sz="4"/>
        </w:tblBorders>
        <w:tblCellMar>
          <w:top w:w="102" w:type="dxa"/>
          <w:left w:w="62" w:type="dxa"/>
          <w:bottom w:w="102" w:type="dxa"/>
          <w:right w:w="62" w:type="dxa"/>
        </w:tblCellMar>
      </w:tblPr>
      <w:tblGrid>
        <w:gridCol w:w="737"/>
        <w:gridCol w:w="1191"/>
        <w:gridCol w:w="964"/>
        <w:gridCol w:w="737"/>
        <w:gridCol w:w="794"/>
        <w:gridCol w:w="737"/>
        <w:gridCol w:w="680"/>
        <w:gridCol w:w="794"/>
        <w:gridCol w:w="794"/>
        <w:gridCol w:w="794"/>
        <w:gridCol w:w="794"/>
      </w:tblGrid>
      <w:tr>
        <w:tc>
          <w:tcPr>
            <w:tcW w:w="737" w:type="dxa"/>
            <w:vMerge w:val="restart"/>
          </w:tcPr>
          <w:p>
            <w:pPr>
              <w:pStyle w:val="0"/>
              <w:jc w:val="center"/>
            </w:pPr>
            <w:r>
              <w:rPr>
                <w:sz w:val="24"/>
              </w:rPr>
              <w:t xml:space="preserve">Код по БК</w:t>
            </w:r>
          </w:p>
        </w:tc>
        <w:tc>
          <w:tcPr>
            <w:tcW w:w="1191" w:type="dxa"/>
            <w:vMerge w:val="restart"/>
          </w:tcPr>
          <w:p>
            <w:pPr>
              <w:pStyle w:val="0"/>
              <w:jc w:val="center"/>
            </w:pPr>
            <w:r>
              <w:rPr>
                <w:sz w:val="24"/>
              </w:rPr>
              <w:t xml:space="preserve">Код цели (аналитический код)</w:t>
            </w:r>
          </w:p>
        </w:tc>
        <w:tc>
          <w:tcPr>
            <w:tcW w:w="964" w:type="dxa"/>
            <w:vMerge w:val="restart"/>
          </w:tcPr>
          <w:p>
            <w:pPr>
              <w:pStyle w:val="0"/>
              <w:jc w:val="center"/>
            </w:pPr>
            <w:r>
              <w:rPr>
                <w:sz w:val="24"/>
              </w:rPr>
              <w:t xml:space="preserve">Код строки</w:t>
            </w:r>
          </w:p>
        </w:tc>
        <w:tc>
          <w:tcPr>
            <w:gridSpan w:val="4"/>
            <w:tcW w:w="2948" w:type="dxa"/>
          </w:tcPr>
          <w:p>
            <w:pPr>
              <w:pStyle w:val="0"/>
              <w:jc w:val="center"/>
            </w:pPr>
            <w:r>
              <w:rPr>
                <w:sz w:val="24"/>
              </w:rPr>
              <w:t xml:space="preserve">Бюджетные обязательства</w:t>
            </w:r>
          </w:p>
        </w:tc>
        <w:tc>
          <w:tcPr>
            <w:gridSpan w:val="4"/>
            <w:tcW w:w="3176" w:type="dxa"/>
            <w:tcBorders>
              <w:right w:val="nil"/>
            </w:tcBorders>
          </w:tcPr>
          <w:p>
            <w:pPr>
              <w:pStyle w:val="0"/>
              <w:jc w:val="center"/>
            </w:pPr>
            <w:r>
              <w:rPr>
                <w:sz w:val="24"/>
              </w:rPr>
              <w:t xml:space="preserve">Денежные обязательства</w:t>
            </w:r>
          </w:p>
        </w:tc>
      </w:tr>
      <w:tr>
        <w:tc>
          <w:tcPr>
            <w:vMerge w:val="continue"/>
          </w:tcPr>
          <w:p/>
        </w:tc>
        <w:tc>
          <w:tcPr>
            <w:vMerge w:val="continue"/>
          </w:tcPr>
          <w:p/>
        </w:tc>
        <w:tc>
          <w:tcPr>
            <w:vMerge w:val="continue"/>
          </w:tcPr>
          <w:p/>
        </w:tc>
        <w:tc>
          <w:tcPr>
            <w:tcW w:w="737" w:type="dxa"/>
          </w:tcPr>
          <w:p>
            <w:pPr>
              <w:pStyle w:val="0"/>
              <w:jc w:val="center"/>
            </w:pPr>
            <w:r>
              <w:rPr>
                <w:sz w:val="24"/>
              </w:rPr>
              <w:t xml:space="preserve">на ____ год</w:t>
            </w:r>
          </w:p>
        </w:tc>
        <w:tc>
          <w:tcPr>
            <w:tcW w:w="794" w:type="dxa"/>
          </w:tcPr>
          <w:p>
            <w:pPr>
              <w:pStyle w:val="0"/>
              <w:jc w:val="center"/>
            </w:pPr>
            <w:r>
              <w:rPr>
                <w:sz w:val="24"/>
              </w:rPr>
              <w:t xml:space="preserve">на ____ год</w:t>
            </w:r>
          </w:p>
        </w:tc>
        <w:tc>
          <w:tcPr>
            <w:tcW w:w="737" w:type="dxa"/>
          </w:tcPr>
          <w:p>
            <w:pPr>
              <w:pStyle w:val="0"/>
              <w:jc w:val="center"/>
            </w:pPr>
            <w:r>
              <w:rPr>
                <w:sz w:val="24"/>
              </w:rPr>
              <w:t xml:space="preserve">на ____ год</w:t>
            </w:r>
          </w:p>
        </w:tc>
        <w:tc>
          <w:tcPr>
            <w:tcW w:w="680" w:type="dxa"/>
          </w:tcPr>
          <w:p>
            <w:pPr>
              <w:pStyle w:val="0"/>
              <w:jc w:val="center"/>
            </w:pPr>
            <w:r>
              <w:rPr>
                <w:sz w:val="24"/>
              </w:rPr>
              <w:t xml:space="preserve">на ____ год</w:t>
            </w:r>
          </w:p>
        </w:tc>
        <w:tc>
          <w:tcPr>
            <w:tcW w:w="794" w:type="dxa"/>
          </w:tcPr>
          <w:p>
            <w:pPr>
              <w:pStyle w:val="0"/>
              <w:jc w:val="center"/>
            </w:pPr>
            <w:r>
              <w:rPr>
                <w:sz w:val="24"/>
              </w:rPr>
              <w:t xml:space="preserve">на ____ год</w:t>
            </w:r>
          </w:p>
        </w:tc>
        <w:tc>
          <w:tcPr>
            <w:tcW w:w="794" w:type="dxa"/>
          </w:tcPr>
          <w:p>
            <w:pPr>
              <w:pStyle w:val="0"/>
              <w:jc w:val="center"/>
            </w:pPr>
            <w:r>
              <w:rPr>
                <w:sz w:val="24"/>
              </w:rPr>
              <w:t xml:space="preserve">на ____ год</w:t>
            </w:r>
          </w:p>
        </w:tc>
        <w:tc>
          <w:tcPr>
            <w:tcW w:w="794" w:type="dxa"/>
          </w:tcPr>
          <w:p>
            <w:pPr>
              <w:pStyle w:val="0"/>
              <w:jc w:val="center"/>
            </w:pPr>
            <w:r>
              <w:rPr>
                <w:sz w:val="24"/>
              </w:rPr>
              <w:t xml:space="preserve">на ____ год</w:t>
            </w:r>
          </w:p>
        </w:tc>
        <w:tc>
          <w:tcPr>
            <w:tcW w:w="794" w:type="dxa"/>
            <w:tcBorders>
              <w:right w:val="nil"/>
            </w:tcBorders>
          </w:tcPr>
          <w:p>
            <w:pPr>
              <w:pStyle w:val="0"/>
              <w:jc w:val="center"/>
            </w:pPr>
            <w:r>
              <w:rPr>
                <w:sz w:val="24"/>
              </w:rPr>
              <w:t xml:space="preserve">на ____ год</w:t>
            </w:r>
          </w:p>
        </w:tc>
      </w:tr>
      <w:tr>
        <w:tc>
          <w:tcPr>
            <w:tcW w:w="737" w:type="dxa"/>
          </w:tcPr>
          <w:p>
            <w:pPr>
              <w:pStyle w:val="0"/>
              <w:jc w:val="center"/>
            </w:pPr>
            <w:r>
              <w:rPr>
                <w:sz w:val="24"/>
              </w:rPr>
              <w:t xml:space="preserve">1</w:t>
            </w:r>
          </w:p>
        </w:tc>
        <w:tc>
          <w:tcPr>
            <w:tcW w:w="1191" w:type="dxa"/>
          </w:tcPr>
          <w:p>
            <w:pPr>
              <w:pStyle w:val="0"/>
              <w:jc w:val="center"/>
            </w:pPr>
            <w:r>
              <w:rPr>
                <w:sz w:val="24"/>
              </w:rPr>
              <w:t xml:space="preserve">2</w:t>
            </w:r>
          </w:p>
        </w:tc>
        <w:tc>
          <w:tcPr>
            <w:tcW w:w="964" w:type="dxa"/>
          </w:tcPr>
          <w:p>
            <w:pPr>
              <w:pStyle w:val="0"/>
              <w:jc w:val="center"/>
            </w:pPr>
            <w:r>
              <w:rPr>
                <w:sz w:val="24"/>
              </w:rPr>
              <w:t xml:space="preserve">3</w:t>
            </w:r>
          </w:p>
        </w:tc>
        <w:tc>
          <w:tcPr>
            <w:tcW w:w="737" w:type="dxa"/>
          </w:tcPr>
          <w:p>
            <w:pPr>
              <w:pStyle w:val="0"/>
              <w:jc w:val="center"/>
            </w:pPr>
            <w:r>
              <w:rPr>
                <w:sz w:val="24"/>
              </w:rPr>
              <w:t xml:space="preserve">4</w:t>
            </w:r>
          </w:p>
        </w:tc>
        <w:tc>
          <w:tcPr>
            <w:tcW w:w="794" w:type="dxa"/>
          </w:tcPr>
          <w:p>
            <w:pPr>
              <w:pStyle w:val="0"/>
              <w:jc w:val="center"/>
            </w:pPr>
            <w:r>
              <w:rPr>
                <w:sz w:val="24"/>
              </w:rPr>
              <w:t xml:space="preserve">5</w:t>
            </w:r>
          </w:p>
        </w:tc>
        <w:tc>
          <w:tcPr>
            <w:tcW w:w="737" w:type="dxa"/>
          </w:tcPr>
          <w:p>
            <w:pPr>
              <w:pStyle w:val="0"/>
              <w:jc w:val="center"/>
            </w:pPr>
            <w:r>
              <w:rPr>
                <w:sz w:val="24"/>
              </w:rPr>
              <w:t xml:space="preserve">6</w:t>
            </w:r>
          </w:p>
        </w:tc>
        <w:tc>
          <w:tcPr>
            <w:tcW w:w="680" w:type="dxa"/>
          </w:tcPr>
          <w:p>
            <w:pPr>
              <w:pStyle w:val="0"/>
              <w:jc w:val="center"/>
            </w:pPr>
            <w:r>
              <w:rPr>
                <w:sz w:val="24"/>
              </w:rPr>
              <w:t xml:space="preserve">7</w:t>
            </w:r>
          </w:p>
        </w:tc>
        <w:tc>
          <w:tcPr>
            <w:tcW w:w="794" w:type="dxa"/>
          </w:tcPr>
          <w:p>
            <w:pPr>
              <w:pStyle w:val="0"/>
              <w:jc w:val="center"/>
            </w:pPr>
            <w:r>
              <w:rPr>
                <w:sz w:val="24"/>
              </w:rPr>
              <w:t xml:space="preserve">8</w:t>
            </w:r>
          </w:p>
        </w:tc>
        <w:tc>
          <w:tcPr>
            <w:tcW w:w="794" w:type="dxa"/>
          </w:tcPr>
          <w:p>
            <w:pPr>
              <w:pStyle w:val="0"/>
              <w:jc w:val="center"/>
            </w:pPr>
            <w:r>
              <w:rPr>
                <w:sz w:val="24"/>
              </w:rPr>
              <w:t xml:space="preserve">9</w:t>
            </w:r>
          </w:p>
        </w:tc>
        <w:tc>
          <w:tcPr>
            <w:tcW w:w="794" w:type="dxa"/>
          </w:tcPr>
          <w:p>
            <w:pPr>
              <w:pStyle w:val="0"/>
              <w:jc w:val="center"/>
            </w:pPr>
            <w:r>
              <w:rPr>
                <w:sz w:val="24"/>
              </w:rPr>
              <w:t xml:space="preserve">10</w:t>
            </w:r>
          </w:p>
        </w:tc>
        <w:tc>
          <w:tcPr>
            <w:tcW w:w="794" w:type="dxa"/>
            <w:tcBorders>
              <w:right w:val="nil"/>
            </w:tcBorders>
          </w:tcPr>
          <w:p>
            <w:pPr>
              <w:pStyle w:val="0"/>
              <w:jc w:val="center"/>
            </w:pPr>
            <w:r>
              <w:rPr>
                <w:sz w:val="24"/>
              </w:rPr>
              <w:t xml:space="preserve">11</w:t>
            </w:r>
          </w:p>
        </w:tc>
      </w:tr>
      <w:tr>
        <w:tblPrEx>
          <w:tblBorders>
            <w:right w:val="single" w:sz="4"/>
          </w:tblBorders>
        </w:tblPrEx>
        <w:tc>
          <w:tcPr>
            <w:tcW w:w="737" w:type="dxa"/>
          </w:tcPr>
          <w:p>
            <w:pPr>
              <w:pStyle w:val="0"/>
            </w:pPr>
            <w:r>
              <w:rPr>
                <w:sz w:val="24"/>
              </w:rPr>
            </w:r>
          </w:p>
        </w:tc>
        <w:tc>
          <w:tcPr>
            <w:tcW w:w="1191" w:type="dxa"/>
          </w:tcPr>
          <w:p>
            <w:pPr>
              <w:pStyle w:val="0"/>
            </w:pPr>
            <w:r>
              <w:rPr>
                <w:sz w:val="24"/>
              </w:rPr>
            </w:r>
          </w:p>
        </w:tc>
        <w:tc>
          <w:tcPr>
            <w:tcW w:w="964" w:type="dxa"/>
          </w:tcPr>
          <w:p>
            <w:pPr>
              <w:pStyle w:val="0"/>
            </w:pPr>
            <w:r>
              <w:rPr>
                <w:sz w:val="24"/>
              </w:rPr>
            </w:r>
          </w:p>
        </w:tc>
        <w:tc>
          <w:tcPr>
            <w:tcW w:w="737" w:type="dxa"/>
          </w:tcPr>
          <w:p>
            <w:pPr>
              <w:pStyle w:val="0"/>
            </w:pPr>
            <w:r>
              <w:rPr>
                <w:sz w:val="24"/>
              </w:rPr>
            </w:r>
          </w:p>
        </w:tc>
        <w:tc>
          <w:tcPr>
            <w:tcW w:w="794" w:type="dxa"/>
          </w:tcPr>
          <w:p>
            <w:pPr>
              <w:pStyle w:val="0"/>
            </w:pPr>
            <w:r>
              <w:rPr>
                <w:sz w:val="24"/>
              </w:rPr>
            </w:r>
          </w:p>
        </w:tc>
        <w:tc>
          <w:tcPr>
            <w:tcW w:w="737" w:type="dxa"/>
          </w:tcPr>
          <w:p>
            <w:pPr>
              <w:pStyle w:val="0"/>
            </w:pPr>
            <w:r>
              <w:rPr>
                <w:sz w:val="24"/>
              </w:rPr>
            </w:r>
          </w:p>
        </w:tc>
        <w:tc>
          <w:tcPr>
            <w:tcW w:w="680" w:type="dxa"/>
          </w:tcPr>
          <w:p>
            <w:pPr>
              <w:pStyle w:val="0"/>
            </w:pPr>
            <w:r>
              <w:rPr>
                <w:sz w:val="24"/>
              </w:rPr>
            </w:r>
          </w:p>
        </w:tc>
        <w:tc>
          <w:tcPr>
            <w:tcW w:w="794" w:type="dxa"/>
          </w:tcPr>
          <w:p>
            <w:pPr>
              <w:pStyle w:val="0"/>
            </w:pPr>
            <w:r>
              <w:rPr>
                <w:sz w:val="24"/>
              </w:rPr>
            </w:r>
          </w:p>
        </w:tc>
        <w:tc>
          <w:tcPr>
            <w:tcW w:w="794" w:type="dxa"/>
          </w:tcPr>
          <w:p>
            <w:pPr>
              <w:pStyle w:val="0"/>
            </w:pPr>
            <w:r>
              <w:rPr>
                <w:sz w:val="24"/>
              </w:rPr>
            </w:r>
          </w:p>
        </w:tc>
        <w:tc>
          <w:tcPr>
            <w:tcW w:w="794" w:type="dxa"/>
          </w:tcPr>
          <w:p>
            <w:pPr>
              <w:pStyle w:val="0"/>
            </w:pPr>
            <w:r>
              <w:rPr>
                <w:sz w:val="24"/>
              </w:rPr>
            </w:r>
          </w:p>
        </w:tc>
        <w:tc>
          <w:tcPr>
            <w:tcW w:w="794" w:type="dxa"/>
          </w:tcPr>
          <w:p>
            <w:pPr>
              <w:pStyle w:val="0"/>
            </w:pPr>
            <w:r>
              <w:rPr>
                <w:sz w:val="24"/>
              </w:rPr>
            </w:r>
          </w:p>
        </w:tc>
      </w:tr>
      <w:tr>
        <w:tblPrEx>
          <w:tblBorders>
            <w:right w:val="single" w:sz="4"/>
          </w:tblBorders>
        </w:tblPrEx>
        <w:tc>
          <w:tcPr>
            <w:tcW w:w="737" w:type="dxa"/>
          </w:tcPr>
          <w:p>
            <w:pPr>
              <w:pStyle w:val="0"/>
            </w:pPr>
            <w:r>
              <w:rPr>
                <w:sz w:val="24"/>
              </w:rPr>
            </w:r>
          </w:p>
        </w:tc>
        <w:tc>
          <w:tcPr>
            <w:tcW w:w="1191" w:type="dxa"/>
          </w:tcPr>
          <w:p>
            <w:pPr>
              <w:pStyle w:val="0"/>
            </w:pPr>
            <w:r>
              <w:rPr>
                <w:sz w:val="24"/>
              </w:rPr>
            </w:r>
          </w:p>
        </w:tc>
        <w:tc>
          <w:tcPr>
            <w:tcW w:w="964" w:type="dxa"/>
          </w:tcPr>
          <w:p>
            <w:pPr>
              <w:pStyle w:val="0"/>
            </w:pPr>
            <w:r>
              <w:rPr>
                <w:sz w:val="24"/>
              </w:rPr>
            </w:r>
          </w:p>
        </w:tc>
        <w:tc>
          <w:tcPr>
            <w:tcW w:w="737" w:type="dxa"/>
          </w:tcPr>
          <w:p>
            <w:pPr>
              <w:pStyle w:val="0"/>
            </w:pPr>
            <w:r>
              <w:rPr>
                <w:sz w:val="24"/>
              </w:rPr>
            </w:r>
          </w:p>
        </w:tc>
        <w:tc>
          <w:tcPr>
            <w:tcW w:w="794" w:type="dxa"/>
          </w:tcPr>
          <w:p>
            <w:pPr>
              <w:pStyle w:val="0"/>
            </w:pPr>
            <w:r>
              <w:rPr>
                <w:sz w:val="24"/>
              </w:rPr>
            </w:r>
          </w:p>
        </w:tc>
        <w:tc>
          <w:tcPr>
            <w:tcW w:w="737" w:type="dxa"/>
          </w:tcPr>
          <w:p>
            <w:pPr>
              <w:pStyle w:val="0"/>
            </w:pPr>
            <w:r>
              <w:rPr>
                <w:sz w:val="24"/>
              </w:rPr>
            </w:r>
          </w:p>
        </w:tc>
        <w:tc>
          <w:tcPr>
            <w:tcW w:w="680" w:type="dxa"/>
          </w:tcPr>
          <w:p>
            <w:pPr>
              <w:pStyle w:val="0"/>
            </w:pPr>
            <w:r>
              <w:rPr>
                <w:sz w:val="24"/>
              </w:rPr>
            </w:r>
          </w:p>
        </w:tc>
        <w:tc>
          <w:tcPr>
            <w:tcW w:w="794" w:type="dxa"/>
          </w:tcPr>
          <w:p>
            <w:pPr>
              <w:pStyle w:val="0"/>
            </w:pPr>
            <w:r>
              <w:rPr>
                <w:sz w:val="24"/>
              </w:rPr>
            </w:r>
          </w:p>
        </w:tc>
        <w:tc>
          <w:tcPr>
            <w:tcW w:w="794" w:type="dxa"/>
          </w:tcPr>
          <w:p>
            <w:pPr>
              <w:pStyle w:val="0"/>
            </w:pPr>
            <w:r>
              <w:rPr>
                <w:sz w:val="24"/>
              </w:rPr>
            </w:r>
          </w:p>
        </w:tc>
        <w:tc>
          <w:tcPr>
            <w:tcW w:w="794" w:type="dxa"/>
          </w:tcPr>
          <w:p>
            <w:pPr>
              <w:pStyle w:val="0"/>
            </w:pPr>
            <w:r>
              <w:rPr>
                <w:sz w:val="24"/>
              </w:rPr>
            </w:r>
          </w:p>
        </w:tc>
        <w:tc>
          <w:tcPr>
            <w:tcW w:w="794" w:type="dxa"/>
          </w:tcPr>
          <w:p>
            <w:pPr>
              <w:pStyle w:val="0"/>
            </w:pPr>
            <w:r>
              <w:rPr>
                <w:sz w:val="24"/>
              </w:rPr>
            </w:r>
          </w:p>
        </w:tc>
      </w:tr>
      <w:tr>
        <w:tblPrEx>
          <w:tblBorders>
            <w:left w:val="nil"/>
            <w:right w:val="single" w:sz="4"/>
          </w:tblBorders>
        </w:tblPrEx>
        <w:tc>
          <w:tcPr>
            <w:tcW w:w="737" w:type="dxa"/>
            <w:tcBorders>
              <w:left w:val="nil"/>
              <w:bottom w:val="nil"/>
              <w:right w:val="nil"/>
            </w:tcBorders>
          </w:tcPr>
          <w:p>
            <w:pPr>
              <w:pStyle w:val="0"/>
            </w:pPr>
            <w:r>
              <w:rPr>
                <w:sz w:val="24"/>
              </w:rPr>
            </w:r>
          </w:p>
        </w:tc>
        <w:tc>
          <w:tcPr>
            <w:tcW w:w="1191" w:type="dxa"/>
            <w:tcBorders>
              <w:left w:val="nil"/>
              <w:bottom w:val="nil"/>
              <w:right w:val="nil"/>
            </w:tcBorders>
          </w:tcPr>
          <w:p>
            <w:pPr>
              <w:pStyle w:val="0"/>
            </w:pPr>
            <w:r>
              <w:rPr>
                <w:sz w:val="24"/>
              </w:rPr>
            </w:r>
          </w:p>
        </w:tc>
        <w:tc>
          <w:tcPr>
            <w:tcW w:w="964" w:type="dxa"/>
            <w:tcBorders>
              <w:left w:val="nil"/>
              <w:bottom w:val="nil"/>
            </w:tcBorders>
          </w:tcPr>
          <w:p>
            <w:pPr>
              <w:pStyle w:val="0"/>
              <w:jc w:val="right"/>
            </w:pPr>
            <w:r>
              <w:rPr>
                <w:sz w:val="24"/>
              </w:rPr>
              <w:t xml:space="preserve">Итого</w:t>
            </w:r>
          </w:p>
        </w:tc>
        <w:tc>
          <w:tcPr>
            <w:tcW w:w="737" w:type="dxa"/>
          </w:tcPr>
          <w:p>
            <w:pPr>
              <w:pStyle w:val="0"/>
            </w:pPr>
            <w:r>
              <w:rPr>
                <w:sz w:val="24"/>
              </w:rPr>
            </w:r>
          </w:p>
        </w:tc>
        <w:tc>
          <w:tcPr>
            <w:tcW w:w="794" w:type="dxa"/>
          </w:tcPr>
          <w:p>
            <w:pPr>
              <w:pStyle w:val="0"/>
            </w:pPr>
            <w:r>
              <w:rPr>
                <w:sz w:val="24"/>
              </w:rPr>
            </w:r>
          </w:p>
        </w:tc>
        <w:tc>
          <w:tcPr>
            <w:tcW w:w="737" w:type="dxa"/>
          </w:tcPr>
          <w:p>
            <w:pPr>
              <w:pStyle w:val="0"/>
            </w:pPr>
            <w:r>
              <w:rPr>
                <w:sz w:val="24"/>
              </w:rPr>
            </w:r>
          </w:p>
        </w:tc>
        <w:tc>
          <w:tcPr>
            <w:tcW w:w="680" w:type="dxa"/>
          </w:tcPr>
          <w:p>
            <w:pPr>
              <w:pStyle w:val="0"/>
            </w:pPr>
            <w:r>
              <w:rPr>
                <w:sz w:val="24"/>
              </w:rPr>
            </w:r>
          </w:p>
        </w:tc>
        <w:tc>
          <w:tcPr>
            <w:tcW w:w="794" w:type="dxa"/>
          </w:tcPr>
          <w:p>
            <w:pPr>
              <w:pStyle w:val="0"/>
            </w:pPr>
            <w:r>
              <w:rPr>
                <w:sz w:val="24"/>
              </w:rPr>
            </w:r>
          </w:p>
        </w:tc>
        <w:tc>
          <w:tcPr>
            <w:tcW w:w="794" w:type="dxa"/>
          </w:tcPr>
          <w:p>
            <w:pPr>
              <w:pStyle w:val="0"/>
            </w:pPr>
            <w:r>
              <w:rPr>
                <w:sz w:val="24"/>
              </w:rPr>
            </w:r>
          </w:p>
        </w:tc>
        <w:tc>
          <w:tcPr>
            <w:tcW w:w="794" w:type="dxa"/>
          </w:tcPr>
          <w:p>
            <w:pPr>
              <w:pStyle w:val="0"/>
            </w:pPr>
            <w:r>
              <w:rPr>
                <w:sz w:val="24"/>
              </w:rPr>
            </w:r>
          </w:p>
        </w:tc>
        <w:tc>
          <w:tcPr>
            <w:tcW w:w="794" w:type="dxa"/>
          </w:tcPr>
          <w:p>
            <w:pPr>
              <w:pStyle w:val="0"/>
            </w:pPr>
            <w:r>
              <w:rPr>
                <w:sz w:val="24"/>
              </w:rPr>
            </w:r>
          </w:p>
        </w:tc>
      </w:tr>
    </w:tbl>
    <w:p>
      <w:pPr>
        <w:pStyle w:val="0"/>
        <w:jc w:val="both"/>
      </w:pPr>
      <w:r>
        <w:rPr>
          <w:sz w:val="24"/>
        </w:rPr>
      </w:r>
    </w:p>
    <w:p>
      <w:pPr>
        <w:sectPr>
          <w:pgSz w:w="11906" w:h="16838"/>
          <w:pgMar w:top="1440" w:right="566" w:bottom="1440" w:left="1133" w:header="0" w:footer="0" w:gutter="0"/>
          <w:titlePg/>
        </w:sectPr>
      </w:pPr>
    </w:p>
    <w:tbl>
      <w:tblPr>
        <w:tblInd w:w="0" w:type="dxa"/>
        <w:tblLayout w:type="fixed"/>
        <w:tblBorders>
          <w:top w:val="single" w:sz="4"/>
          <w:left w:val="single" w:sz="4"/>
          <w:bottom w:val="single" w:sz="4"/>
          <w:insideV w:val="single" w:sz="4"/>
          <w:insideH w:val="single" w:sz="4"/>
        </w:tblBorders>
        <w:tblCellMar>
          <w:top w:w="102" w:type="dxa"/>
          <w:left w:w="62" w:type="dxa"/>
          <w:bottom w:w="102" w:type="dxa"/>
          <w:right w:w="62" w:type="dxa"/>
        </w:tblCellMar>
      </w:tblPr>
      <w:tblGrid>
        <w:gridCol w:w="768"/>
        <w:gridCol w:w="397"/>
        <w:gridCol w:w="1421"/>
        <w:gridCol w:w="454"/>
        <w:gridCol w:w="1421"/>
        <w:gridCol w:w="1077"/>
        <w:gridCol w:w="737"/>
        <w:gridCol w:w="1077"/>
        <w:gridCol w:w="1134"/>
        <w:gridCol w:w="1077"/>
        <w:gridCol w:w="850"/>
      </w:tblGrid>
      <w:tr>
        <w:tc>
          <w:tcPr>
            <w:tcW w:w="768" w:type="dxa"/>
            <w:vMerge w:val="restart"/>
          </w:tcPr>
          <w:p>
            <w:pPr>
              <w:pStyle w:val="0"/>
              <w:jc w:val="center"/>
            </w:pPr>
            <w:r>
              <w:rPr>
                <w:sz w:val="24"/>
              </w:rPr>
              <w:t xml:space="preserve">Код строки</w:t>
            </w:r>
          </w:p>
        </w:tc>
        <w:tc>
          <w:tcPr>
            <w:gridSpan w:val="2"/>
            <w:tcW w:w="1818" w:type="dxa"/>
            <w:vMerge w:val="restart"/>
          </w:tcPr>
          <w:p>
            <w:pPr>
              <w:pStyle w:val="0"/>
              <w:jc w:val="center"/>
            </w:pPr>
            <w:r>
              <w:rPr>
                <w:sz w:val="24"/>
              </w:rPr>
              <w:t xml:space="preserve">Поступления в ____ году</w:t>
            </w:r>
          </w:p>
          <w:p>
            <w:pPr>
              <w:pStyle w:val="0"/>
              <w:jc w:val="center"/>
            </w:pPr>
            <w:r>
              <w:rPr>
                <w:sz w:val="24"/>
              </w:rPr>
              <w:t xml:space="preserve">(текущий финансовый год)</w:t>
            </w:r>
          </w:p>
        </w:tc>
        <w:tc>
          <w:tcPr>
            <w:gridSpan w:val="2"/>
            <w:tcW w:w="1875" w:type="dxa"/>
            <w:vMerge w:val="restart"/>
          </w:tcPr>
          <w:p>
            <w:pPr>
              <w:pStyle w:val="0"/>
              <w:jc w:val="center"/>
            </w:pPr>
            <w:r>
              <w:rPr>
                <w:sz w:val="24"/>
              </w:rPr>
              <w:t xml:space="preserve">Выплаты в ____ году</w:t>
            </w:r>
          </w:p>
          <w:p>
            <w:pPr>
              <w:pStyle w:val="0"/>
              <w:jc w:val="center"/>
            </w:pPr>
            <w:r>
              <w:rPr>
                <w:sz w:val="24"/>
              </w:rPr>
              <w:t xml:space="preserve">(текущий финансовый год)</w:t>
            </w:r>
          </w:p>
        </w:tc>
        <w:tc>
          <w:tcPr>
            <w:gridSpan w:val="3"/>
            <w:tcW w:w="2891" w:type="dxa"/>
          </w:tcPr>
          <w:p>
            <w:pPr>
              <w:pStyle w:val="0"/>
              <w:jc w:val="center"/>
            </w:pPr>
            <w:r>
              <w:rPr>
                <w:sz w:val="24"/>
              </w:rPr>
              <w:t xml:space="preserve">Итого перечислений</w:t>
            </w:r>
          </w:p>
        </w:tc>
        <w:tc>
          <w:tcPr>
            <w:tcW w:w="1134" w:type="dxa"/>
            <w:vMerge w:val="restart"/>
          </w:tcPr>
          <w:p>
            <w:pPr>
              <w:pStyle w:val="0"/>
              <w:jc w:val="center"/>
            </w:pPr>
            <w:r>
              <w:rPr>
                <w:sz w:val="24"/>
              </w:rPr>
              <w:t xml:space="preserve">Неисполненные бюджетные обязательства на ____ год (текущий финансовый год)</w:t>
            </w:r>
          </w:p>
        </w:tc>
        <w:tc>
          <w:tcPr>
            <w:tcW w:w="1077" w:type="dxa"/>
            <w:vMerge w:val="restart"/>
          </w:tcPr>
          <w:p>
            <w:pPr>
              <w:pStyle w:val="0"/>
              <w:jc w:val="center"/>
            </w:pPr>
            <w:r>
              <w:rPr>
                <w:sz w:val="24"/>
              </w:rPr>
              <w:t xml:space="preserve">Неисполненные денежные обязательства на ____ год (текущий финансовый год)</w:t>
            </w:r>
          </w:p>
        </w:tc>
        <w:tc>
          <w:tcPr>
            <w:tcW w:w="850" w:type="dxa"/>
            <w:tcBorders>
              <w:right w:val="nil"/>
            </w:tcBorders>
            <w:vMerge w:val="restart"/>
          </w:tcPr>
          <w:p>
            <w:pPr>
              <w:pStyle w:val="0"/>
              <w:jc w:val="center"/>
            </w:pPr>
            <w:r>
              <w:rPr>
                <w:sz w:val="24"/>
              </w:rPr>
              <w:t xml:space="preserve">Примечание</w:t>
            </w:r>
          </w:p>
        </w:tc>
      </w:tr>
      <w:tr>
        <w:tc>
          <w:tcPr>
            <w:vMerge w:val="continue"/>
          </w:tcPr>
          <w:p/>
        </w:tc>
        <w:tc>
          <w:tcPr>
            <w:gridSpan w:val="2"/>
            <w:vMerge w:val="continue"/>
          </w:tcPr>
          <w:p/>
        </w:tc>
        <w:tc>
          <w:tcPr>
            <w:gridSpan w:val="2"/>
            <w:vMerge w:val="continue"/>
          </w:tcPr>
          <w:p/>
        </w:tc>
        <w:tc>
          <w:tcPr>
            <w:tcW w:w="1077" w:type="dxa"/>
            <w:vMerge w:val="restart"/>
          </w:tcPr>
          <w:p>
            <w:pPr>
              <w:pStyle w:val="0"/>
              <w:jc w:val="center"/>
            </w:pPr>
            <w:r>
              <w:rPr>
                <w:sz w:val="24"/>
              </w:rPr>
              <w:t xml:space="preserve">перечисления, за исключением перечислений на банковский счет</w:t>
            </w:r>
          </w:p>
        </w:tc>
        <w:tc>
          <w:tcPr>
            <w:tcW w:w="737" w:type="dxa"/>
            <w:vMerge w:val="restart"/>
          </w:tcPr>
          <w:p>
            <w:pPr>
              <w:pStyle w:val="0"/>
              <w:jc w:val="center"/>
            </w:pPr>
            <w:r>
              <w:rPr>
                <w:sz w:val="24"/>
              </w:rPr>
              <w:t xml:space="preserve">перечислено на банковский счет</w:t>
            </w:r>
          </w:p>
        </w:tc>
        <w:tc>
          <w:tcPr>
            <w:tcW w:w="1077" w:type="dxa"/>
            <w:vMerge w:val="restart"/>
          </w:tcPr>
          <w:p>
            <w:pPr>
              <w:pStyle w:val="0"/>
              <w:jc w:val="center"/>
            </w:pPr>
            <w:r>
              <w:rPr>
                <w:sz w:val="24"/>
              </w:rPr>
              <w:t xml:space="preserve">перечисления с учетом перечислений на банковский счет</w:t>
            </w:r>
          </w:p>
        </w:tc>
        <w:tc>
          <w:tcPr>
            <w:vMerge w:val="continue"/>
          </w:tcPr>
          <w:p/>
        </w:tc>
        <w:tc>
          <w:tcPr>
            <w:vMerge w:val="continue"/>
          </w:tcPr>
          <w:p/>
        </w:tc>
        <w:tc>
          <w:tcPr>
            <w:tcBorders>
              <w:right w:val="nil"/>
            </w:tcBorders>
            <w:vMerge w:val="continue"/>
          </w:tcPr>
          <w:p/>
        </w:tc>
      </w:tr>
      <w:tr>
        <w:tc>
          <w:tcPr>
            <w:vMerge w:val="continue"/>
          </w:tcPr>
          <w:p/>
        </w:tc>
        <w:tc>
          <w:tcPr>
            <w:tcW w:w="397" w:type="dxa"/>
          </w:tcPr>
          <w:p>
            <w:pPr>
              <w:pStyle w:val="0"/>
              <w:jc w:val="center"/>
            </w:pPr>
            <w:r>
              <w:rPr>
                <w:sz w:val="24"/>
              </w:rPr>
              <w:t xml:space="preserve">всего</w:t>
            </w:r>
          </w:p>
        </w:tc>
        <w:tc>
          <w:tcPr>
            <w:tcW w:w="1421" w:type="dxa"/>
          </w:tcPr>
          <w:p>
            <w:pPr>
              <w:pStyle w:val="0"/>
              <w:jc w:val="center"/>
            </w:pPr>
            <w:r>
              <w:rPr>
                <w:sz w:val="24"/>
              </w:rPr>
              <w:t xml:space="preserve">в том числе с банковского счета получателя бюджетных средств</w:t>
            </w:r>
          </w:p>
        </w:tc>
        <w:tc>
          <w:tcPr>
            <w:tcW w:w="454" w:type="dxa"/>
          </w:tcPr>
          <w:p>
            <w:pPr>
              <w:pStyle w:val="0"/>
              <w:jc w:val="center"/>
            </w:pPr>
            <w:r>
              <w:rPr>
                <w:sz w:val="24"/>
              </w:rPr>
              <w:t xml:space="preserve">всего</w:t>
            </w:r>
          </w:p>
        </w:tc>
        <w:tc>
          <w:tcPr>
            <w:tcW w:w="1421" w:type="dxa"/>
          </w:tcPr>
          <w:p>
            <w:pPr>
              <w:pStyle w:val="0"/>
              <w:jc w:val="center"/>
            </w:pPr>
            <w:r>
              <w:rPr>
                <w:sz w:val="24"/>
              </w:rPr>
              <w:t xml:space="preserve">в том числе с банковского счета получателя бюджетных средств</w:t>
            </w:r>
          </w:p>
        </w:tc>
        <w:tc>
          <w:tcPr>
            <w:vMerge w:val="continue"/>
          </w:tcPr>
          <w:p/>
        </w:tc>
        <w:tc>
          <w:tcPr>
            <w:vMerge w:val="continue"/>
          </w:tcPr>
          <w:p/>
        </w:tc>
        <w:tc>
          <w:tcPr>
            <w:vMerge w:val="continue"/>
          </w:tcPr>
          <w:p/>
        </w:tc>
        <w:tc>
          <w:tcPr>
            <w:vMerge w:val="continue"/>
          </w:tcPr>
          <w:p/>
        </w:tc>
        <w:tc>
          <w:tcPr>
            <w:vMerge w:val="continue"/>
          </w:tcPr>
          <w:p/>
        </w:tc>
        <w:tc>
          <w:tcPr>
            <w:tcBorders>
              <w:right w:val="nil"/>
            </w:tcBorders>
            <w:vMerge w:val="continue"/>
          </w:tcPr>
          <w:p/>
        </w:tc>
      </w:tr>
      <w:tr>
        <w:tc>
          <w:tcPr>
            <w:tcW w:w="768" w:type="dxa"/>
          </w:tcPr>
          <w:p>
            <w:pPr>
              <w:pStyle w:val="0"/>
              <w:jc w:val="center"/>
            </w:pPr>
            <w:r>
              <w:rPr>
                <w:sz w:val="24"/>
              </w:rPr>
              <w:t xml:space="preserve">3</w:t>
            </w:r>
          </w:p>
        </w:tc>
        <w:tc>
          <w:tcPr>
            <w:tcW w:w="397" w:type="dxa"/>
          </w:tcPr>
          <w:p>
            <w:pPr>
              <w:pStyle w:val="0"/>
              <w:jc w:val="center"/>
            </w:pPr>
            <w:r>
              <w:rPr>
                <w:sz w:val="24"/>
              </w:rPr>
              <w:t xml:space="preserve">12</w:t>
            </w:r>
          </w:p>
        </w:tc>
        <w:tc>
          <w:tcPr>
            <w:tcW w:w="1421" w:type="dxa"/>
          </w:tcPr>
          <w:p>
            <w:pPr>
              <w:pStyle w:val="0"/>
              <w:jc w:val="center"/>
            </w:pPr>
            <w:r>
              <w:rPr>
                <w:sz w:val="24"/>
              </w:rPr>
              <w:t xml:space="preserve">13</w:t>
            </w:r>
          </w:p>
        </w:tc>
        <w:tc>
          <w:tcPr>
            <w:tcW w:w="454" w:type="dxa"/>
          </w:tcPr>
          <w:p>
            <w:pPr>
              <w:pStyle w:val="0"/>
              <w:jc w:val="center"/>
            </w:pPr>
            <w:r>
              <w:rPr>
                <w:sz w:val="24"/>
              </w:rPr>
              <w:t xml:space="preserve">14</w:t>
            </w:r>
          </w:p>
        </w:tc>
        <w:tc>
          <w:tcPr>
            <w:tcW w:w="1421" w:type="dxa"/>
          </w:tcPr>
          <w:p>
            <w:pPr>
              <w:pStyle w:val="0"/>
              <w:jc w:val="center"/>
            </w:pPr>
            <w:r>
              <w:rPr>
                <w:sz w:val="24"/>
              </w:rPr>
              <w:t xml:space="preserve">15</w:t>
            </w:r>
          </w:p>
        </w:tc>
        <w:tc>
          <w:tcPr>
            <w:tcW w:w="1077" w:type="dxa"/>
          </w:tcPr>
          <w:p>
            <w:pPr>
              <w:pStyle w:val="0"/>
              <w:jc w:val="center"/>
            </w:pPr>
            <w:r>
              <w:rPr>
                <w:sz w:val="24"/>
              </w:rPr>
              <w:t xml:space="preserve">16</w:t>
            </w:r>
          </w:p>
        </w:tc>
        <w:tc>
          <w:tcPr>
            <w:tcW w:w="737" w:type="dxa"/>
          </w:tcPr>
          <w:p>
            <w:pPr>
              <w:pStyle w:val="0"/>
              <w:jc w:val="center"/>
            </w:pPr>
            <w:r>
              <w:rPr>
                <w:sz w:val="24"/>
              </w:rPr>
              <w:t xml:space="preserve">17</w:t>
            </w:r>
          </w:p>
        </w:tc>
        <w:tc>
          <w:tcPr>
            <w:tcW w:w="1077" w:type="dxa"/>
          </w:tcPr>
          <w:p>
            <w:pPr>
              <w:pStyle w:val="0"/>
              <w:jc w:val="center"/>
            </w:pPr>
            <w:r>
              <w:rPr>
                <w:sz w:val="24"/>
              </w:rPr>
              <w:t xml:space="preserve">18</w:t>
            </w:r>
          </w:p>
        </w:tc>
        <w:tc>
          <w:tcPr>
            <w:tcW w:w="1134" w:type="dxa"/>
          </w:tcPr>
          <w:p>
            <w:pPr>
              <w:pStyle w:val="0"/>
              <w:jc w:val="center"/>
            </w:pPr>
            <w:r>
              <w:rPr>
                <w:sz w:val="24"/>
              </w:rPr>
              <w:t xml:space="preserve">19</w:t>
            </w:r>
          </w:p>
        </w:tc>
        <w:tc>
          <w:tcPr>
            <w:tcW w:w="1077" w:type="dxa"/>
          </w:tcPr>
          <w:p>
            <w:pPr>
              <w:pStyle w:val="0"/>
              <w:jc w:val="center"/>
            </w:pPr>
            <w:r>
              <w:rPr>
                <w:sz w:val="24"/>
              </w:rPr>
              <w:t xml:space="preserve">20</w:t>
            </w:r>
          </w:p>
        </w:tc>
        <w:tc>
          <w:tcPr>
            <w:tcW w:w="850" w:type="dxa"/>
            <w:tcBorders>
              <w:right w:val="nil"/>
            </w:tcBorders>
          </w:tcPr>
          <w:p>
            <w:pPr>
              <w:pStyle w:val="0"/>
              <w:jc w:val="center"/>
            </w:pPr>
            <w:r>
              <w:rPr>
                <w:sz w:val="24"/>
              </w:rPr>
              <w:t xml:space="preserve">21</w:t>
            </w:r>
          </w:p>
        </w:tc>
      </w:tr>
      <w:tr>
        <w:tc>
          <w:tcPr>
            <w:tcW w:w="768" w:type="dxa"/>
          </w:tcPr>
          <w:p>
            <w:pPr>
              <w:pStyle w:val="0"/>
            </w:pPr>
            <w:r>
              <w:rPr>
                <w:sz w:val="24"/>
              </w:rPr>
            </w:r>
          </w:p>
        </w:tc>
        <w:tc>
          <w:tcPr>
            <w:tcW w:w="397" w:type="dxa"/>
          </w:tcPr>
          <w:p>
            <w:pPr>
              <w:pStyle w:val="0"/>
            </w:pPr>
            <w:r>
              <w:rPr>
                <w:sz w:val="24"/>
              </w:rPr>
            </w:r>
          </w:p>
        </w:tc>
        <w:tc>
          <w:tcPr>
            <w:tcW w:w="1421" w:type="dxa"/>
          </w:tcPr>
          <w:p>
            <w:pPr>
              <w:pStyle w:val="0"/>
            </w:pPr>
            <w:r>
              <w:rPr>
                <w:sz w:val="24"/>
              </w:rPr>
            </w:r>
          </w:p>
        </w:tc>
        <w:tc>
          <w:tcPr>
            <w:tcW w:w="454" w:type="dxa"/>
          </w:tcPr>
          <w:p>
            <w:pPr>
              <w:pStyle w:val="0"/>
            </w:pPr>
            <w:r>
              <w:rPr>
                <w:sz w:val="24"/>
              </w:rPr>
            </w:r>
          </w:p>
        </w:tc>
        <w:tc>
          <w:tcPr>
            <w:tcW w:w="1421" w:type="dxa"/>
          </w:tcPr>
          <w:p>
            <w:pPr>
              <w:pStyle w:val="0"/>
            </w:pPr>
            <w:r>
              <w:rPr>
                <w:sz w:val="24"/>
              </w:rPr>
            </w:r>
          </w:p>
        </w:tc>
        <w:tc>
          <w:tcPr>
            <w:tcW w:w="1077" w:type="dxa"/>
          </w:tcPr>
          <w:p>
            <w:pPr>
              <w:pStyle w:val="0"/>
            </w:pPr>
            <w:r>
              <w:rPr>
                <w:sz w:val="24"/>
              </w:rPr>
            </w:r>
          </w:p>
        </w:tc>
        <w:tc>
          <w:tcPr>
            <w:tcW w:w="737"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850" w:type="dxa"/>
            <w:tcBorders>
              <w:right w:val="nil"/>
            </w:tcBorders>
          </w:tcPr>
          <w:p>
            <w:pPr>
              <w:pStyle w:val="0"/>
            </w:pPr>
            <w:r>
              <w:rPr>
                <w:sz w:val="24"/>
              </w:rPr>
            </w:r>
          </w:p>
        </w:tc>
      </w:tr>
      <w:tr>
        <w:tc>
          <w:tcPr>
            <w:tcW w:w="768" w:type="dxa"/>
          </w:tcPr>
          <w:p>
            <w:pPr>
              <w:pStyle w:val="0"/>
            </w:pPr>
            <w:r>
              <w:rPr>
                <w:sz w:val="24"/>
              </w:rPr>
            </w:r>
          </w:p>
        </w:tc>
        <w:tc>
          <w:tcPr>
            <w:tcW w:w="397" w:type="dxa"/>
          </w:tcPr>
          <w:p>
            <w:pPr>
              <w:pStyle w:val="0"/>
            </w:pPr>
            <w:r>
              <w:rPr>
                <w:sz w:val="24"/>
              </w:rPr>
            </w:r>
          </w:p>
        </w:tc>
        <w:tc>
          <w:tcPr>
            <w:tcW w:w="1421" w:type="dxa"/>
          </w:tcPr>
          <w:p>
            <w:pPr>
              <w:pStyle w:val="0"/>
            </w:pPr>
            <w:r>
              <w:rPr>
                <w:sz w:val="24"/>
              </w:rPr>
            </w:r>
          </w:p>
        </w:tc>
        <w:tc>
          <w:tcPr>
            <w:tcW w:w="454" w:type="dxa"/>
          </w:tcPr>
          <w:p>
            <w:pPr>
              <w:pStyle w:val="0"/>
            </w:pPr>
            <w:r>
              <w:rPr>
                <w:sz w:val="24"/>
              </w:rPr>
            </w:r>
          </w:p>
        </w:tc>
        <w:tc>
          <w:tcPr>
            <w:tcW w:w="1421" w:type="dxa"/>
          </w:tcPr>
          <w:p>
            <w:pPr>
              <w:pStyle w:val="0"/>
            </w:pPr>
            <w:r>
              <w:rPr>
                <w:sz w:val="24"/>
              </w:rPr>
            </w:r>
          </w:p>
        </w:tc>
        <w:tc>
          <w:tcPr>
            <w:tcW w:w="1077" w:type="dxa"/>
          </w:tcPr>
          <w:p>
            <w:pPr>
              <w:pStyle w:val="0"/>
            </w:pPr>
            <w:r>
              <w:rPr>
                <w:sz w:val="24"/>
              </w:rPr>
            </w:r>
          </w:p>
        </w:tc>
        <w:tc>
          <w:tcPr>
            <w:tcW w:w="737"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850" w:type="dxa"/>
            <w:tcBorders>
              <w:right w:val="nil"/>
            </w:tcBorders>
          </w:tcPr>
          <w:p>
            <w:pPr>
              <w:pStyle w:val="0"/>
            </w:pPr>
            <w:r>
              <w:rPr>
                <w:sz w:val="24"/>
              </w:rPr>
            </w:r>
          </w:p>
        </w:tc>
      </w:tr>
      <w:tr>
        <w:tblPrEx>
          <w:tblBorders>
            <w:left w:val="nil"/>
          </w:tblBorders>
        </w:tblPrEx>
        <w:tc>
          <w:tcPr>
            <w:tcW w:w="768" w:type="dxa"/>
            <w:tcBorders>
              <w:left w:val="nil"/>
              <w:bottom w:val="nil"/>
            </w:tcBorders>
          </w:tcPr>
          <w:p>
            <w:pPr>
              <w:pStyle w:val="0"/>
            </w:pPr>
            <w:r>
              <w:rPr>
                <w:sz w:val="24"/>
              </w:rPr>
            </w:r>
          </w:p>
        </w:tc>
        <w:tc>
          <w:tcPr>
            <w:tcW w:w="397" w:type="dxa"/>
          </w:tcPr>
          <w:p>
            <w:pPr>
              <w:pStyle w:val="0"/>
            </w:pPr>
            <w:r>
              <w:rPr>
                <w:sz w:val="24"/>
              </w:rPr>
            </w:r>
          </w:p>
        </w:tc>
        <w:tc>
          <w:tcPr>
            <w:tcW w:w="1421" w:type="dxa"/>
          </w:tcPr>
          <w:p>
            <w:pPr>
              <w:pStyle w:val="0"/>
            </w:pPr>
            <w:r>
              <w:rPr>
                <w:sz w:val="24"/>
              </w:rPr>
            </w:r>
          </w:p>
        </w:tc>
        <w:tc>
          <w:tcPr>
            <w:tcW w:w="454" w:type="dxa"/>
          </w:tcPr>
          <w:p>
            <w:pPr>
              <w:pStyle w:val="0"/>
            </w:pPr>
            <w:r>
              <w:rPr>
                <w:sz w:val="24"/>
              </w:rPr>
            </w:r>
          </w:p>
        </w:tc>
        <w:tc>
          <w:tcPr>
            <w:tcW w:w="1421" w:type="dxa"/>
          </w:tcPr>
          <w:p>
            <w:pPr>
              <w:pStyle w:val="0"/>
            </w:pPr>
            <w:r>
              <w:rPr>
                <w:sz w:val="24"/>
              </w:rPr>
            </w:r>
          </w:p>
        </w:tc>
        <w:tc>
          <w:tcPr>
            <w:tcW w:w="1077" w:type="dxa"/>
          </w:tcPr>
          <w:p>
            <w:pPr>
              <w:pStyle w:val="0"/>
            </w:pPr>
            <w:r>
              <w:rPr>
                <w:sz w:val="24"/>
              </w:rPr>
            </w:r>
          </w:p>
        </w:tc>
        <w:tc>
          <w:tcPr>
            <w:tcW w:w="737"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850" w:type="dxa"/>
            <w:tcBorders>
              <w:bottom w:val="nil"/>
              <w:right w:val="nil"/>
            </w:tcBorders>
          </w:tcPr>
          <w:p>
            <w:pPr>
              <w:pStyle w:val="0"/>
            </w:pPr>
            <w:r>
              <w:rPr>
                <w:sz w:val="24"/>
              </w:rPr>
            </w:r>
          </w:p>
        </w:tc>
      </w:tr>
    </w:tbl>
    <w:p>
      <w:pPr>
        <w:sectPr>
          <w:pgSz w:w="16838" w:h="11906" w:orient="landscape"/>
          <w:pgMar w:top="1133" w:right="1440" w:bottom="566" w:left="1440" w:header="0" w:footer="0" w:gutter="0"/>
          <w:titlePg/>
        </w:sectPr>
      </w:pPr>
    </w:p>
    <w:p>
      <w:pPr>
        <w:pStyle w:val="0"/>
        <w:jc w:val="both"/>
      </w:pPr>
      <w:r>
        <w:rPr>
          <w:sz w:val="24"/>
        </w:rPr>
      </w:r>
    </w:p>
    <w:p>
      <w:pPr>
        <w:pStyle w:val="1"/>
        <w:jc w:val="both"/>
      </w:pPr>
      <w:r>
        <w:rPr>
          <w:sz w:val="20"/>
        </w:rPr>
        <w:t xml:space="preserve">      2.2. Операции с бюджетными средствами по объектам капитального</w:t>
      </w:r>
    </w:p>
    <w:p>
      <w:pPr>
        <w:pStyle w:val="1"/>
        <w:jc w:val="both"/>
      </w:pPr>
      <w:r>
        <w:rPr>
          <w:sz w:val="20"/>
        </w:rPr>
        <w:t xml:space="preserve">        строительства, объектам недвижимого имущества, финансовое</w:t>
      </w:r>
    </w:p>
    <w:p>
      <w:pPr>
        <w:pStyle w:val="1"/>
        <w:jc w:val="both"/>
      </w:pPr>
      <w:r>
        <w:rPr>
          <w:sz w:val="20"/>
        </w:rPr>
        <w:t xml:space="preserve">        обеспечение которых осуществляется с привлечением средств</w:t>
      </w:r>
    </w:p>
    <w:p>
      <w:pPr>
        <w:pStyle w:val="1"/>
        <w:jc w:val="both"/>
      </w:pPr>
      <w:r>
        <w:rPr>
          <w:sz w:val="20"/>
        </w:rPr>
        <w:t xml:space="preserve">          федерального бюджета (мероприятиям по информатизации)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91"/>
        <w:gridCol w:w="794"/>
        <w:gridCol w:w="1118"/>
        <w:gridCol w:w="624"/>
        <w:gridCol w:w="669"/>
        <w:gridCol w:w="624"/>
        <w:gridCol w:w="669"/>
        <w:gridCol w:w="669"/>
        <w:gridCol w:w="669"/>
        <w:gridCol w:w="669"/>
        <w:gridCol w:w="669"/>
        <w:gridCol w:w="670"/>
      </w:tblGrid>
      <w:tr>
        <w:tc>
          <w:tcPr>
            <w:tcW w:w="1191" w:type="dxa"/>
            <w:vMerge w:val="restart"/>
          </w:tcPr>
          <w:p>
            <w:pPr>
              <w:pStyle w:val="0"/>
              <w:jc w:val="center"/>
            </w:pPr>
            <w:r>
              <w:rPr>
                <w:sz w:val="24"/>
              </w:rPr>
              <w:t xml:space="preserve">Код объекта капитальных вложений (код мероприятия по информатизации)</w:t>
            </w:r>
          </w:p>
        </w:tc>
        <w:tc>
          <w:tcPr>
            <w:tcW w:w="794" w:type="dxa"/>
            <w:vMerge w:val="restart"/>
          </w:tcPr>
          <w:p>
            <w:pPr>
              <w:pStyle w:val="0"/>
              <w:jc w:val="center"/>
            </w:pPr>
            <w:r>
              <w:rPr>
                <w:sz w:val="24"/>
              </w:rPr>
              <w:t xml:space="preserve">Код по БК</w:t>
            </w:r>
          </w:p>
        </w:tc>
        <w:tc>
          <w:tcPr>
            <w:tcW w:w="1118" w:type="dxa"/>
            <w:vMerge w:val="restart"/>
          </w:tcPr>
          <w:p>
            <w:pPr>
              <w:pStyle w:val="0"/>
              <w:jc w:val="center"/>
            </w:pPr>
            <w:r>
              <w:rPr>
                <w:sz w:val="24"/>
              </w:rPr>
              <w:t xml:space="preserve">Код цели (аналитический код)</w:t>
            </w:r>
          </w:p>
        </w:tc>
        <w:tc>
          <w:tcPr>
            <w:tcW w:w="624" w:type="dxa"/>
            <w:vMerge w:val="restart"/>
          </w:tcPr>
          <w:p>
            <w:pPr>
              <w:pStyle w:val="0"/>
              <w:jc w:val="center"/>
            </w:pPr>
            <w:r>
              <w:rPr>
                <w:sz w:val="24"/>
              </w:rPr>
              <w:t xml:space="preserve">Код строки</w:t>
            </w:r>
          </w:p>
        </w:tc>
        <w:tc>
          <w:tcPr>
            <w:gridSpan w:val="4"/>
            <w:tcW w:w="2631" w:type="dxa"/>
          </w:tcPr>
          <w:p>
            <w:pPr>
              <w:pStyle w:val="0"/>
              <w:jc w:val="center"/>
            </w:pPr>
            <w:r>
              <w:rPr>
                <w:sz w:val="24"/>
              </w:rPr>
              <w:t xml:space="preserve">Бюджетные обязательства</w:t>
            </w:r>
          </w:p>
        </w:tc>
        <w:tc>
          <w:tcPr>
            <w:gridSpan w:val="4"/>
            <w:tcW w:w="2677" w:type="dxa"/>
          </w:tcPr>
          <w:p>
            <w:pPr>
              <w:pStyle w:val="0"/>
              <w:jc w:val="center"/>
            </w:pPr>
            <w:r>
              <w:rPr>
                <w:sz w:val="24"/>
              </w:rPr>
              <w:t xml:space="preserve">Денежные обязательства</w:t>
            </w:r>
          </w:p>
        </w:tc>
      </w:tr>
      <w:tr>
        <w:tc>
          <w:tcPr>
            <w:vMerge w:val="continue"/>
          </w:tcPr>
          <w:p/>
        </w:tc>
        <w:tc>
          <w:tcPr>
            <w:vMerge w:val="continue"/>
          </w:tcPr>
          <w:p/>
        </w:tc>
        <w:tc>
          <w:tcPr>
            <w:vMerge w:val="continue"/>
          </w:tcPr>
          <w:p/>
        </w:tc>
        <w:tc>
          <w:tcPr>
            <w:vMerge w:val="continue"/>
          </w:tcPr>
          <w:p/>
        </w:tc>
        <w:tc>
          <w:tcPr>
            <w:tcW w:w="669" w:type="dxa"/>
          </w:tcPr>
          <w:p>
            <w:pPr>
              <w:pStyle w:val="0"/>
              <w:jc w:val="center"/>
            </w:pPr>
            <w:r>
              <w:rPr>
                <w:sz w:val="24"/>
              </w:rPr>
              <w:t xml:space="preserve">на ____ год</w:t>
            </w:r>
          </w:p>
        </w:tc>
        <w:tc>
          <w:tcPr>
            <w:tcW w:w="624" w:type="dxa"/>
          </w:tcPr>
          <w:p>
            <w:pPr>
              <w:pStyle w:val="0"/>
              <w:jc w:val="center"/>
            </w:pPr>
            <w:r>
              <w:rPr>
                <w:sz w:val="24"/>
              </w:rPr>
              <w:t xml:space="preserve">на ____ год</w:t>
            </w:r>
          </w:p>
        </w:tc>
        <w:tc>
          <w:tcPr>
            <w:tcW w:w="669" w:type="dxa"/>
          </w:tcPr>
          <w:p>
            <w:pPr>
              <w:pStyle w:val="0"/>
              <w:jc w:val="center"/>
            </w:pPr>
            <w:r>
              <w:rPr>
                <w:sz w:val="24"/>
              </w:rPr>
              <w:t xml:space="preserve">на ____ год</w:t>
            </w:r>
          </w:p>
        </w:tc>
        <w:tc>
          <w:tcPr>
            <w:tcW w:w="669" w:type="dxa"/>
          </w:tcPr>
          <w:p>
            <w:pPr>
              <w:pStyle w:val="0"/>
              <w:jc w:val="center"/>
            </w:pPr>
            <w:r>
              <w:rPr>
                <w:sz w:val="24"/>
              </w:rPr>
              <w:t xml:space="preserve">на ____ год</w:t>
            </w:r>
          </w:p>
        </w:tc>
        <w:tc>
          <w:tcPr>
            <w:tcW w:w="669" w:type="dxa"/>
          </w:tcPr>
          <w:p>
            <w:pPr>
              <w:pStyle w:val="0"/>
              <w:jc w:val="center"/>
            </w:pPr>
            <w:r>
              <w:rPr>
                <w:sz w:val="24"/>
              </w:rPr>
              <w:t xml:space="preserve">на ____ год</w:t>
            </w:r>
          </w:p>
        </w:tc>
        <w:tc>
          <w:tcPr>
            <w:tcW w:w="669" w:type="dxa"/>
          </w:tcPr>
          <w:p>
            <w:pPr>
              <w:pStyle w:val="0"/>
              <w:jc w:val="center"/>
            </w:pPr>
            <w:r>
              <w:rPr>
                <w:sz w:val="24"/>
              </w:rPr>
              <w:t xml:space="preserve">на ____ год</w:t>
            </w:r>
          </w:p>
        </w:tc>
        <w:tc>
          <w:tcPr>
            <w:tcW w:w="669" w:type="dxa"/>
          </w:tcPr>
          <w:p>
            <w:pPr>
              <w:pStyle w:val="0"/>
              <w:jc w:val="center"/>
            </w:pPr>
            <w:r>
              <w:rPr>
                <w:sz w:val="24"/>
              </w:rPr>
              <w:t xml:space="preserve">на ____ год</w:t>
            </w:r>
          </w:p>
        </w:tc>
        <w:tc>
          <w:tcPr>
            <w:tcW w:w="670" w:type="dxa"/>
          </w:tcPr>
          <w:p>
            <w:pPr>
              <w:pStyle w:val="0"/>
              <w:jc w:val="center"/>
            </w:pPr>
            <w:r>
              <w:rPr>
                <w:sz w:val="24"/>
              </w:rPr>
              <w:t xml:space="preserve">на ____ год</w:t>
            </w:r>
          </w:p>
        </w:tc>
      </w:tr>
      <w:tr>
        <w:tc>
          <w:tcPr>
            <w:tcW w:w="1191" w:type="dxa"/>
          </w:tcPr>
          <w:p>
            <w:pPr>
              <w:pStyle w:val="0"/>
              <w:jc w:val="center"/>
            </w:pPr>
            <w:r>
              <w:rPr>
                <w:sz w:val="24"/>
              </w:rPr>
              <w:t xml:space="preserve">1</w:t>
            </w:r>
          </w:p>
        </w:tc>
        <w:tc>
          <w:tcPr>
            <w:tcW w:w="794" w:type="dxa"/>
          </w:tcPr>
          <w:p>
            <w:pPr>
              <w:pStyle w:val="0"/>
              <w:jc w:val="center"/>
            </w:pPr>
            <w:r>
              <w:rPr>
                <w:sz w:val="24"/>
              </w:rPr>
              <w:t xml:space="preserve">2</w:t>
            </w:r>
          </w:p>
        </w:tc>
        <w:tc>
          <w:tcPr>
            <w:tcW w:w="1118" w:type="dxa"/>
          </w:tcPr>
          <w:p>
            <w:pPr>
              <w:pStyle w:val="0"/>
              <w:jc w:val="center"/>
            </w:pPr>
            <w:r>
              <w:rPr>
                <w:sz w:val="24"/>
              </w:rPr>
              <w:t xml:space="preserve">3</w:t>
            </w:r>
          </w:p>
        </w:tc>
        <w:tc>
          <w:tcPr>
            <w:tcW w:w="624" w:type="dxa"/>
          </w:tcPr>
          <w:p>
            <w:pPr>
              <w:pStyle w:val="0"/>
              <w:jc w:val="center"/>
            </w:pPr>
            <w:r>
              <w:rPr>
                <w:sz w:val="24"/>
              </w:rPr>
              <w:t xml:space="preserve">4</w:t>
            </w:r>
          </w:p>
        </w:tc>
        <w:tc>
          <w:tcPr>
            <w:tcW w:w="669" w:type="dxa"/>
          </w:tcPr>
          <w:bookmarkStart w:id="12333" w:name="P12333"/>
          <w:bookmarkEnd w:id="12333"/>
          <w:p>
            <w:pPr>
              <w:pStyle w:val="0"/>
              <w:jc w:val="center"/>
            </w:pPr>
            <w:r>
              <w:rPr>
                <w:sz w:val="24"/>
              </w:rPr>
              <w:t xml:space="preserve">5</w:t>
            </w:r>
          </w:p>
        </w:tc>
        <w:tc>
          <w:tcPr>
            <w:tcW w:w="624" w:type="dxa"/>
          </w:tcPr>
          <w:p>
            <w:pPr>
              <w:pStyle w:val="0"/>
              <w:jc w:val="center"/>
            </w:pPr>
            <w:r>
              <w:rPr>
                <w:sz w:val="24"/>
              </w:rPr>
              <w:t xml:space="preserve">6</w:t>
            </w:r>
          </w:p>
        </w:tc>
        <w:tc>
          <w:tcPr>
            <w:tcW w:w="669" w:type="dxa"/>
          </w:tcPr>
          <w:p>
            <w:pPr>
              <w:pStyle w:val="0"/>
              <w:jc w:val="center"/>
            </w:pPr>
            <w:r>
              <w:rPr>
                <w:sz w:val="24"/>
              </w:rPr>
              <w:t xml:space="preserve">7</w:t>
            </w:r>
          </w:p>
        </w:tc>
        <w:tc>
          <w:tcPr>
            <w:tcW w:w="669" w:type="dxa"/>
          </w:tcPr>
          <w:p>
            <w:pPr>
              <w:pStyle w:val="0"/>
              <w:jc w:val="center"/>
            </w:pPr>
            <w:r>
              <w:rPr>
                <w:sz w:val="24"/>
              </w:rPr>
              <w:t xml:space="preserve">8</w:t>
            </w:r>
          </w:p>
        </w:tc>
        <w:tc>
          <w:tcPr>
            <w:tcW w:w="669" w:type="dxa"/>
          </w:tcPr>
          <w:bookmarkStart w:id="12337" w:name="P12337"/>
          <w:bookmarkEnd w:id="12337"/>
          <w:p>
            <w:pPr>
              <w:pStyle w:val="0"/>
              <w:jc w:val="center"/>
            </w:pPr>
            <w:r>
              <w:rPr>
                <w:sz w:val="24"/>
              </w:rPr>
              <w:t xml:space="preserve">9</w:t>
            </w:r>
          </w:p>
        </w:tc>
        <w:tc>
          <w:tcPr>
            <w:tcW w:w="669" w:type="dxa"/>
          </w:tcPr>
          <w:p>
            <w:pPr>
              <w:pStyle w:val="0"/>
              <w:jc w:val="center"/>
            </w:pPr>
            <w:r>
              <w:rPr>
                <w:sz w:val="24"/>
              </w:rPr>
              <w:t xml:space="preserve">10</w:t>
            </w:r>
          </w:p>
        </w:tc>
        <w:tc>
          <w:tcPr>
            <w:tcW w:w="669" w:type="dxa"/>
          </w:tcPr>
          <w:p>
            <w:pPr>
              <w:pStyle w:val="0"/>
              <w:jc w:val="center"/>
            </w:pPr>
            <w:r>
              <w:rPr>
                <w:sz w:val="24"/>
              </w:rPr>
              <w:t xml:space="preserve">11</w:t>
            </w:r>
          </w:p>
        </w:tc>
        <w:tc>
          <w:tcPr>
            <w:tcW w:w="670" w:type="dxa"/>
          </w:tcPr>
          <w:p>
            <w:pPr>
              <w:pStyle w:val="0"/>
              <w:jc w:val="center"/>
            </w:pPr>
            <w:r>
              <w:rPr>
                <w:sz w:val="24"/>
              </w:rPr>
              <w:t xml:space="preserve">12</w:t>
            </w:r>
          </w:p>
        </w:tc>
      </w:tr>
      <w:tr>
        <w:tc>
          <w:tcPr>
            <w:tcW w:w="1191" w:type="dxa"/>
            <w:vMerge w:val="restart"/>
          </w:tcPr>
          <w:p>
            <w:pPr>
              <w:pStyle w:val="0"/>
            </w:pPr>
            <w:r>
              <w:rPr>
                <w:sz w:val="24"/>
              </w:rPr>
            </w:r>
          </w:p>
        </w:tc>
        <w:tc>
          <w:tcPr>
            <w:tcW w:w="794" w:type="dxa"/>
          </w:tcPr>
          <w:p>
            <w:pPr>
              <w:pStyle w:val="0"/>
            </w:pPr>
            <w:r>
              <w:rPr>
                <w:sz w:val="24"/>
              </w:rPr>
            </w:r>
          </w:p>
        </w:tc>
        <w:tc>
          <w:tcPr>
            <w:tcW w:w="1118" w:type="dxa"/>
          </w:tcPr>
          <w:p>
            <w:pPr>
              <w:pStyle w:val="0"/>
            </w:pPr>
            <w:r>
              <w:rPr>
                <w:sz w:val="24"/>
              </w:rPr>
            </w:r>
          </w:p>
        </w:tc>
        <w:tc>
          <w:tcPr>
            <w:tcW w:w="624" w:type="dxa"/>
          </w:tcPr>
          <w:p>
            <w:pPr>
              <w:pStyle w:val="0"/>
            </w:pPr>
            <w:r>
              <w:rPr>
                <w:sz w:val="24"/>
              </w:rPr>
            </w:r>
          </w:p>
        </w:tc>
        <w:tc>
          <w:tcPr>
            <w:tcW w:w="669" w:type="dxa"/>
          </w:tcPr>
          <w:p>
            <w:pPr>
              <w:pStyle w:val="0"/>
            </w:pPr>
            <w:r>
              <w:rPr>
                <w:sz w:val="24"/>
              </w:rPr>
            </w:r>
          </w:p>
        </w:tc>
        <w:tc>
          <w:tcPr>
            <w:tcW w:w="624" w:type="dxa"/>
          </w:tcPr>
          <w:p>
            <w:pPr>
              <w:pStyle w:val="0"/>
            </w:pPr>
            <w:r>
              <w:rPr>
                <w:sz w:val="24"/>
              </w:rPr>
            </w:r>
          </w:p>
        </w:tc>
        <w:tc>
          <w:tcPr>
            <w:tcW w:w="669" w:type="dxa"/>
          </w:tcPr>
          <w:p>
            <w:pPr>
              <w:pStyle w:val="0"/>
            </w:pPr>
            <w:r>
              <w:rPr>
                <w:sz w:val="24"/>
              </w:rPr>
            </w:r>
          </w:p>
        </w:tc>
        <w:tc>
          <w:tcPr>
            <w:tcW w:w="669" w:type="dxa"/>
          </w:tcPr>
          <w:p>
            <w:pPr>
              <w:pStyle w:val="0"/>
            </w:pPr>
            <w:r>
              <w:rPr>
                <w:sz w:val="24"/>
              </w:rPr>
            </w:r>
          </w:p>
        </w:tc>
        <w:tc>
          <w:tcPr>
            <w:tcW w:w="669" w:type="dxa"/>
          </w:tcPr>
          <w:p>
            <w:pPr>
              <w:pStyle w:val="0"/>
            </w:pPr>
            <w:r>
              <w:rPr>
                <w:sz w:val="24"/>
              </w:rPr>
            </w:r>
          </w:p>
        </w:tc>
        <w:tc>
          <w:tcPr>
            <w:tcW w:w="669" w:type="dxa"/>
          </w:tcPr>
          <w:p>
            <w:pPr>
              <w:pStyle w:val="0"/>
            </w:pPr>
            <w:r>
              <w:rPr>
                <w:sz w:val="24"/>
              </w:rPr>
            </w:r>
          </w:p>
        </w:tc>
        <w:tc>
          <w:tcPr>
            <w:tcW w:w="669" w:type="dxa"/>
          </w:tcPr>
          <w:p>
            <w:pPr>
              <w:pStyle w:val="0"/>
            </w:pPr>
            <w:r>
              <w:rPr>
                <w:sz w:val="24"/>
              </w:rPr>
            </w:r>
          </w:p>
        </w:tc>
        <w:tc>
          <w:tcPr>
            <w:tcW w:w="670" w:type="dxa"/>
          </w:tcPr>
          <w:p>
            <w:pPr>
              <w:pStyle w:val="0"/>
            </w:pPr>
            <w:r>
              <w:rPr>
                <w:sz w:val="24"/>
              </w:rPr>
            </w:r>
          </w:p>
        </w:tc>
      </w:tr>
      <w:tr>
        <w:tc>
          <w:tcPr>
            <w:vMerge w:val="continue"/>
          </w:tcPr>
          <w:p/>
        </w:tc>
        <w:tc>
          <w:tcPr>
            <w:tcW w:w="794" w:type="dxa"/>
          </w:tcPr>
          <w:p>
            <w:pPr>
              <w:pStyle w:val="0"/>
            </w:pPr>
            <w:r>
              <w:rPr>
                <w:sz w:val="24"/>
              </w:rPr>
            </w:r>
          </w:p>
        </w:tc>
        <w:tc>
          <w:tcPr>
            <w:tcW w:w="1118" w:type="dxa"/>
          </w:tcPr>
          <w:p>
            <w:pPr>
              <w:pStyle w:val="0"/>
            </w:pPr>
            <w:r>
              <w:rPr>
                <w:sz w:val="24"/>
              </w:rPr>
            </w:r>
          </w:p>
        </w:tc>
        <w:tc>
          <w:tcPr>
            <w:tcW w:w="624" w:type="dxa"/>
          </w:tcPr>
          <w:p>
            <w:pPr>
              <w:pStyle w:val="0"/>
            </w:pPr>
            <w:r>
              <w:rPr>
                <w:sz w:val="24"/>
              </w:rPr>
            </w:r>
          </w:p>
        </w:tc>
        <w:tc>
          <w:tcPr>
            <w:tcW w:w="669" w:type="dxa"/>
          </w:tcPr>
          <w:p>
            <w:pPr>
              <w:pStyle w:val="0"/>
            </w:pPr>
            <w:r>
              <w:rPr>
                <w:sz w:val="24"/>
              </w:rPr>
            </w:r>
          </w:p>
        </w:tc>
        <w:tc>
          <w:tcPr>
            <w:tcW w:w="624" w:type="dxa"/>
          </w:tcPr>
          <w:p>
            <w:pPr>
              <w:pStyle w:val="0"/>
            </w:pPr>
            <w:r>
              <w:rPr>
                <w:sz w:val="24"/>
              </w:rPr>
            </w:r>
          </w:p>
        </w:tc>
        <w:tc>
          <w:tcPr>
            <w:tcW w:w="669" w:type="dxa"/>
          </w:tcPr>
          <w:p>
            <w:pPr>
              <w:pStyle w:val="0"/>
            </w:pPr>
            <w:r>
              <w:rPr>
                <w:sz w:val="24"/>
              </w:rPr>
            </w:r>
          </w:p>
        </w:tc>
        <w:tc>
          <w:tcPr>
            <w:tcW w:w="669" w:type="dxa"/>
          </w:tcPr>
          <w:p>
            <w:pPr>
              <w:pStyle w:val="0"/>
            </w:pPr>
            <w:r>
              <w:rPr>
                <w:sz w:val="24"/>
              </w:rPr>
            </w:r>
          </w:p>
        </w:tc>
        <w:tc>
          <w:tcPr>
            <w:tcW w:w="669" w:type="dxa"/>
          </w:tcPr>
          <w:p>
            <w:pPr>
              <w:pStyle w:val="0"/>
            </w:pPr>
            <w:r>
              <w:rPr>
                <w:sz w:val="24"/>
              </w:rPr>
            </w:r>
          </w:p>
        </w:tc>
        <w:tc>
          <w:tcPr>
            <w:tcW w:w="669" w:type="dxa"/>
          </w:tcPr>
          <w:p>
            <w:pPr>
              <w:pStyle w:val="0"/>
            </w:pPr>
            <w:r>
              <w:rPr>
                <w:sz w:val="24"/>
              </w:rPr>
            </w:r>
          </w:p>
        </w:tc>
        <w:tc>
          <w:tcPr>
            <w:tcW w:w="669" w:type="dxa"/>
          </w:tcPr>
          <w:p>
            <w:pPr>
              <w:pStyle w:val="0"/>
            </w:pPr>
            <w:r>
              <w:rPr>
                <w:sz w:val="24"/>
              </w:rPr>
            </w:r>
          </w:p>
        </w:tc>
        <w:tc>
          <w:tcPr>
            <w:tcW w:w="670" w:type="dxa"/>
          </w:tcPr>
          <w:p>
            <w:pPr>
              <w:pStyle w:val="0"/>
            </w:pPr>
            <w:r>
              <w:rPr>
                <w:sz w:val="24"/>
              </w:rPr>
            </w:r>
          </w:p>
        </w:tc>
      </w:tr>
      <w:tr>
        <w:tblPrEx>
          <w:tblBorders>
            <w:left w:val="nil"/>
          </w:tblBorders>
        </w:tblPrEx>
        <w:tc>
          <w:tcPr>
            <w:gridSpan w:val="4"/>
            <w:tcW w:w="3727" w:type="dxa"/>
            <w:tcBorders>
              <w:left w:val="nil"/>
              <w:bottom w:val="nil"/>
            </w:tcBorders>
          </w:tcPr>
          <w:p>
            <w:pPr>
              <w:pStyle w:val="0"/>
              <w:jc w:val="right"/>
            </w:pPr>
            <w:r>
              <w:rPr>
                <w:sz w:val="24"/>
              </w:rPr>
              <w:t xml:space="preserve">Итого по коду капитальных вложений (коду мероприятия по информатизации)</w:t>
            </w:r>
          </w:p>
        </w:tc>
        <w:tc>
          <w:tcPr>
            <w:tcW w:w="669" w:type="dxa"/>
          </w:tcPr>
          <w:p>
            <w:pPr>
              <w:pStyle w:val="0"/>
            </w:pPr>
            <w:r>
              <w:rPr>
                <w:sz w:val="24"/>
              </w:rPr>
            </w:r>
          </w:p>
        </w:tc>
        <w:tc>
          <w:tcPr>
            <w:tcW w:w="624" w:type="dxa"/>
          </w:tcPr>
          <w:p>
            <w:pPr>
              <w:pStyle w:val="0"/>
            </w:pPr>
            <w:r>
              <w:rPr>
                <w:sz w:val="24"/>
              </w:rPr>
            </w:r>
          </w:p>
        </w:tc>
        <w:tc>
          <w:tcPr>
            <w:tcW w:w="669" w:type="dxa"/>
          </w:tcPr>
          <w:p>
            <w:pPr>
              <w:pStyle w:val="0"/>
            </w:pPr>
            <w:r>
              <w:rPr>
                <w:sz w:val="24"/>
              </w:rPr>
            </w:r>
          </w:p>
        </w:tc>
        <w:tc>
          <w:tcPr>
            <w:tcW w:w="669" w:type="dxa"/>
          </w:tcPr>
          <w:p>
            <w:pPr>
              <w:pStyle w:val="0"/>
            </w:pPr>
            <w:r>
              <w:rPr>
                <w:sz w:val="24"/>
              </w:rPr>
            </w:r>
          </w:p>
        </w:tc>
        <w:tc>
          <w:tcPr>
            <w:tcW w:w="669" w:type="dxa"/>
          </w:tcPr>
          <w:p>
            <w:pPr>
              <w:pStyle w:val="0"/>
            </w:pPr>
            <w:r>
              <w:rPr>
                <w:sz w:val="24"/>
              </w:rPr>
            </w:r>
          </w:p>
        </w:tc>
        <w:tc>
          <w:tcPr>
            <w:tcW w:w="669" w:type="dxa"/>
          </w:tcPr>
          <w:p>
            <w:pPr>
              <w:pStyle w:val="0"/>
            </w:pPr>
            <w:r>
              <w:rPr>
                <w:sz w:val="24"/>
              </w:rPr>
            </w:r>
          </w:p>
        </w:tc>
        <w:tc>
          <w:tcPr>
            <w:tcW w:w="669" w:type="dxa"/>
          </w:tcPr>
          <w:p>
            <w:pPr>
              <w:pStyle w:val="0"/>
            </w:pPr>
            <w:r>
              <w:rPr>
                <w:sz w:val="24"/>
              </w:rPr>
            </w:r>
          </w:p>
        </w:tc>
        <w:tc>
          <w:tcPr>
            <w:tcW w:w="670" w:type="dxa"/>
          </w:tcPr>
          <w:p>
            <w:pPr>
              <w:pStyle w:val="0"/>
            </w:pPr>
            <w:r>
              <w:rPr>
                <w:sz w:val="24"/>
              </w:rPr>
            </w:r>
          </w:p>
        </w:tc>
      </w:tr>
      <w:tr>
        <w:tblPrEx>
          <w:tblBorders>
            <w:left w:val="nil"/>
          </w:tblBorders>
        </w:tblPrEx>
        <w:tc>
          <w:tcPr>
            <w:gridSpan w:val="4"/>
            <w:tcW w:w="3727" w:type="dxa"/>
            <w:tcBorders>
              <w:top w:val="nil"/>
              <w:left w:val="nil"/>
              <w:bottom w:val="nil"/>
            </w:tcBorders>
          </w:tcPr>
          <w:p>
            <w:pPr>
              <w:pStyle w:val="0"/>
              <w:jc w:val="right"/>
            </w:pPr>
            <w:r>
              <w:rPr>
                <w:sz w:val="24"/>
              </w:rPr>
              <w:t xml:space="preserve">Итого</w:t>
            </w:r>
          </w:p>
        </w:tc>
        <w:tc>
          <w:tcPr>
            <w:tcW w:w="669" w:type="dxa"/>
          </w:tcPr>
          <w:p>
            <w:pPr>
              <w:pStyle w:val="0"/>
            </w:pPr>
            <w:r>
              <w:rPr>
                <w:sz w:val="24"/>
              </w:rPr>
            </w:r>
          </w:p>
        </w:tc>
        <w:tc>
          <w:tcPr>
            <w:tcW w:w="624" w:type="dxa"/>
          </w:tcPr>
          <w:p>
            <w:pPr>
              <w:pStyle w:val="0"/>
            </w:pPr>
            <w:r>
              <w:rPr>
                <w:sz w:val="24"/>
              </w:rPr>
            </w:r>
          </w:p>
        </w:tc>
        <w:tc>
          <w:tcPr>
            <w:tcW w:w="669" w:type="dxa"/>
          </w:tcPr>
          <w:p>
            <w:pPr>
              <w:pStyle w:val="0"/>
            </w:pPr>
            <w:r>
              <w:rPr>
                <w:sz w:val="24"/>
              </w:rPr>
            </w:r>
          </w:p>
        </w:tc>
        <w:tc>
          <w:tcPr>
            <w:tcW w:w="669" w:type="dxa"/>
          </w:tcPr>
          <w:p>
            <w:pPr>
              <w:pStyle w:val="0"/>
            </w:pPr>
            <w:r>
              <w:rPr>
                <w:sz w:val="24"/>
              </w:rPr>
            </w:r>
          </w:p>
        </w:tc>
        <w:tc>
          <w:tcPr>
            <w:tcW w:w="669" w:type="dxa"/>
          </w:tcPr>
          <w:p>
            <w:pPr>
              <w:pStyle w:val="0"/>
            </w:pPr>
            <w:r>
              <w:rPr>
                <w:sz w:val="24"/>
              </w:rPr>
            </w:r>
          </w:p>
        </w:tc>
        <w:tc>
          <w:tcPr>
            <w:tcW w:w="669" w:type="dxa"/>
          </w:tcPr>
          <w:p>
            <w:pPr>
              <w:pStyle w:val="0"/>
            </w:pPr>
            <w:r>
              <w:rPr>
                <w:sz w:val="24"/>
              </w:rPr>
            </w:r>
          </w:p>
        </w:tc>
        <w:tc>
          <w:tcPr>
            <w:tcW w:w="669" w:type="dxa"/>
          </w:tcPr>
          <w:p>
            <w:pPr>
              <w:pStyle w:val="0"/>
            </w:pPr>
            <w:r>
              <w:rPr>
                <w:sz w:val="24"/>
              </w:rPr>
            </w:r>
          </w:p>
        </w:tc>
        <w:tc>
          <w:tcPr>
            <w:tcW w:w="670" w:type="dxa"/>
          </w:tcPr>
          <w:p>
            <w:pPr>
              <w:pStyle w:val="0"/>
            </w:pPr>
            <w:r>
              <w:rPr>
                <w:sz w:val="24"/>
              </w:rPr>
            </w:r>
          </w:p>
        </w:tc>
      </w:tr>
    </w:tbl>
    <w:p>
      <w:pPr>
        <w:pStyle w:val="0"/>
        <w:jc w:val="both"/>
      </w:pPr>
      <w:r>
        <w:rPr>
          <w:sz w:val="24"/>
        </w:rPr>
      </w:r>
    </w:p>
    <w:p>
      <w:pPr>
        <w:pStyle w:val="1"/>
        <w:jc w:val="both"/>
      </w:pPr>
      <w:r>
        <w:rPr>
          <w:sz w:val="20"/>
        </w:rPr>
        <w:t xml:space="preserve">                                                         Номер страницы ___</w:t>
      </w:r>
    </w:p>
    <w:p>
      <w:pPr>
        <w:pStyle w:val="1"/>
        <w:jc w:val="both"/>
      </w:pPr>
      <w:r>
        <w:rPr>
          <w:sz w:val="20"/>
        </w:rPr>
        <w:t xml:space="preserve">                                                          Всего страниц ___</w:t>
      </w:r>
    </w:p>
    <w:p>
      <w:pPr>
        <w:pStyle w:val="1"/>
        <w:jc w:val="both"/>
      </w:pPr>
      <w:r>
        <w:rPr>
          <w:sz w:val="20"/>
        </w:rPr>
      </w:r>
    </w:p>
    <w:p>
      <w:pPr>
        <w:pStyle w:val="1"/>
        <w:jc w:val="both"/>
      </w:pPr>
      <w:r>
        <w:rPr>
          <w:sz w:val="20"/>
        </w:rPr>
        <w:t xml:space="preserve">                                                        Форма 0531794, с. 5</w:t>
      </w:r>
    </w:p>
    <w:p>
      <w:pPr>
        <w:pStyle w:val="1"/>
        <w:jc w:val="both"/>
      </w:pPr>
      <w:r>
        <w:rPr>
          <w:sz w:val="20"/>
        </w:rPr>
      </w:r>
    </w:p>
    <w:p>
      <w:pPr>
        <w:pStyle w:val="1"/>
        <w:jc w:val="both"/>
      </w:pPr>
      <w:r>
        <w:rPr>
          <w:sz w:val="20"/>
        </w:rPr>
        <w:t xml:space="preserve">                                                Номер лицевого счета ______</w:t>
      </w:r>
    </w:p>
    <w:p>
      <w:pPr>
        <w:pStyle w:val="1"/>
        <w:jc w:val="both"/>
      </w:pPr>
      <w:r>
        <w:rPr>
          <w:sz w:val="20"/>
        </w:rPr>
        <w:t xml:space="preserve">                                                  на "__" _________ 20__ г.</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94"/>
        <w:gridCol w:w="850"/>
        <w:gridCol w:w="794"/>
        <w:gridCol w:w="1247"/>
        <w:gridCol w:w="2154"/>
        <w:gridCol w:w="2098"/>
        <w:gridCol w:w="1134"/>
      </w:tblGrid>
      <w:tr>
        <w:tc>
          <w:tcPr>
            <w:tcW w:w="794" w:type="dxa"/>
          </w:tcPr>
          <w:p>
            <w:pPr>
              <w:pStyle w:val="0"/>
              <w:jc w:val="center"/>
            </w:pPr>
            <w:r>
              <w:rPr>
                <w:sz w:val="24"/>
              </w:rPr>
              <w:t xml:space="preserve">Код строки</w:t>
            </w:r>
          </w:p>
        </w:tc>
        <w:tc>
          <w:tcPr>
            <w:tcW w:w="850" w:type="dxa"/>
          </w:tcPr>
          <w:p>
            <w:pPr>
              <w:pStyle w:val="0"/>
              <w:jc w:val="center"/>
            </w:pPr>
            <w:r>
              <w:rPr>
                <w:sz w:val="24"/>
              </w:rPr>
              <w:t xml:space="preserve">Поступления</w:t>
            </w:r>
          </w:p>
        </w:tc>
        <w:tc>
          <w:tcPr>
            <w:tcW w:w="794" w:type="dxa"/>
          </w:tcPr>
          <w:p>
            <w:pPr>
              <w:pStyle w:val="0"/>
              <w:jc w:val="center"/>
            </w:pPr>
            <w:r>
              <w:rPr>
                <w:sz w:val="24"/>
              </w:rPr>
              <w:t xml:space="preserve">Выплаты</w:t>
            </w:r>
          </w:p>
        </w:tc>
        <w:tc>
          <w:tcPr>
            <w:tcW w:w="1247" w:type="dxa"/>
          </w:tcPr>
          <w:p>
            <w:pPr>
              <w:pStyle w:val="0"/>
              <w:jc w:val="center"/>
            </w:pPr>
            <w:r>
              <w:rPr>
                <w:sz w:val="24"/>
              </w:rPr>
              <w:t xml:space="preserve">Итого перечислений (</w:t>
            </w:r>
            <w:hyperlink w:history="0" w:anchor="P12400" w:tooltip="14">
              <w:r>
                <w:rPr>
                  <w:sz w:val="24"/>
                  <w:color w:val="0000ff"/>
                </w:rPr>
                <w:t xml:space="preserve">гр. 14</w:t>
              </w:r>
            </w:hyperlink>
            <w:r>
              <w:rPr>
                <w:sz w:val="24"/>
              </w:rPr>
              <w:t xml:space="preserve"> - </w:t>
            </w:r>
            <w:hyperlink w:history="0" w:anchor="P12399" w:tooltip="13">
              <w:r>
                <w:rPr>
                  <w:sz w:val="24"/>
                  <w:color w:val="0000ff"/>
                </w:rPr>
                <w:t xml:space="preserve">13</w:t>
              </w:r>
            </w:hyperlink>
            <w:r>
              <w:rPr>
                <w:sz w:val="24"/>
              </w:rPr>
              <w:t xml:space="preserve">)</w:t>
            </w:r>
          </w:p>
        </w:tc>
        <w:tc>
          <w:tcPr>
            <w:tcW w:w="2154" w:type="dxa"/>
          </w:tcPr>
          <w:p>
            <w:pPr>
              <w:pStyle w:val="0"/>
              <w:jc w:val="center"/>
            </w:pPr>
            <w:r>
              <w:rPr>
                <w:sz w:val="24"/>
              </w:rPr>
              <w:t xml:space="preserve">Неисполненные бюджетные обязательства в ____ году (текущий финансовый год) (</w:t>
            </w:r>
            <w:hyperlink w:history="0" w:anchor="P12333" w:tooltip="5">
              <w:r>
                <w:rPr>
                  <w:sz w:val="24"/>
                  <w:color w:val="0000ff"/>
                </w:rPr>
                <w:t xml:space="preserve">гр. 5</w:t>
              </w:r>
            </w:hyperlink>
            <w:r>
              <w:rPr>
                <w:sz w:val="24"/>
              </w:rPr>
              <w:t xml:space="preserve"> - </w:t>
            </w:r>
            <w:hyperlink w:history="0" w:anchor="P12401" w:tooltip="15">
              <w:r>
                <w:rPr>
                  <w:sz w:val="24"/>
                  <w:color w:val="0000ff"/>
                </w:rPr>
                <w:t xml:space="preserve">гр. 15</w:t>
              </w:r>
            </w:hyperlink>
            <w:r>
              <w:rPr>
                <w:sz w:val="24"/>
              </w:rPr>
              <w:t xml:space="preserve">)</w:t>
            </w:r>
          </w:p>
        </w:tc>
        <w:tc>
          <w:tcPr>
            <w:tcW w:w="2098" w:type="dxa"/>
          </w:tcPr>
          <w:p>
            <w:pPr>
              <w:pStyle w:val="0"/>
              <w:jc w:val="center"/>
            </w:pPr>
            <w:r>
              <w:rPr>
                <w:sz w:val="24"/>
              </w:rPr>
              <w:t xml:space="preserve">Неисполненные денежные обязательства в ____ году (текущий финансовый год) (</w:t>
            </w:r>
            <w:hyperlink w:history="0" w:anchor="P12337" w:tooltip="9">
              <w:r>
                <w:rPr>
                  <w:sz w:val="24"/>
                  <w:color w:val="0000ff"/>
                </w:rPr>
                <w:t xml:space="preserve">гр. 9</w:t>
              </w:r>
            </w:hyperlink>
            <w:r>
              <w:rPr>
                <w:sz w:val="24"/>
              </w:rPr>
              <w:t xml:space="preserve"> - </w:t>
            </w:r>
            <w:hyperlink w:history="0" w:anchor="P12401" w:tooltip="15">
              <w:r>
                <w:rPr>
                  <w:sz w:val="24"/>
                  <w:color w:val="0000ff"/>
                </w:rPr>
                <w:t xml:space="preserve">гр. 15</w:t>
              </w:r>
            </w:hyperlink>
            <w:r>
              <w:rPr>
                <w:sz w:val="24"/>
              </w:rPr>
              <w:t xml:space="preserve">)</w:t>
            </w:r>
          </w:p>
        </w:tc>
        <w:tc>
          <w:tcPr>
            <w:tcW w:w="1134" w:type="dxa"/>
          </w:tcPr>
          <w:p>
            <w:pPr>
              <w:pStyle w:val="0"/>
              <w:jc w:val="center"/>
            </w:pPr>
            <w:r>
              <w:rPr>
                <w:sz w:val="24"/>
              </w:rPr>
              <w:t xml:space="preserve">Примечание</w:t>
            </w:r>
          </w:p>
        </w:tc>
      </w:tr>
      <w:tr>
        <w:tc>
          <w:tcPr>
            <w:tcW w:w="794" w:type="dxa"/>
          </w:tcPr>
          <w:p>
            <w:pPr>
              <w:pStyle w:val="0"/>
              <w:jc w:val="center"/>
            </w:pPr>
            <w:r>
              <w:rPr>
                <w:sz w:val="24"/>
              </w:rPr>
              <w:t xml:space="preserve">4</w:t>
            </w:r>
          </w:p>
        </w:tc>
        <w:tc>
          <w:tcPr>
            <w:tcW w:w="850" w:type="dxa"/>
          </w:tcPr>
          <w:bookmarkStart w:id="12399" w:name="P12399"/>
          <w:bookmarkEnd w:id="12399"/>
          <w:p>
            <w:pPr>
              <w:pStyle w:val="0"/>
              <w:jc w:val="center"/>
            </w:pPr>
            <w:r>
              <w:rPr>
                <w:sz w:val="24"/>
              </w:rPr>
              <w:t xml:space="preserve">13</w:t>
            </w:r>
          </w:p>
        </w:tc>
        <w:tc>
          <w:tcPr>
            <w:tcW w:w="794" w:type="dxa"/>
          </w:tcPr>
          <w:bookmarkStart w:id="12400" w:name="P12400"/>
          <w:bookmarkEnd w:id="12400"/>
          <w:p>
            <w:pPr>
              <w:pStyle w:val="0"/>
              <w:jc w:val="center"/>
            </w:pPr>
            <w:r>
              <w:rPr>
                <w:sz w:val="24"/>
              </w:rPr>
              <w:t xml:space="preserve">14</w:t>
            </w:r>
          </w:p>
        </w:tc>
        <w:tc>
          <w:tcPr>
            <w:tcW w:w="1247" w:type="dxa"/>
          </w:tcPr>
          <w:bookmarkStart w:id="12401" w:name="P12401"/>
          <w:bookmarkEnd w:id="12401"/>
          <w:p>
            <w:pPr>
              <w:pStyle w:val="0"/>
              <w:jc w:val="center"/>
            </w:pPr>
            <w:r>
              <w:rPr>
                <w:sz w:val="24"/>
              </w:rPr>
              <w:t xml:space="preserve">15</w:t>
            </w:r>
          </w:p>
        </w:tc>
        <w:tc>
          <w:tcPr>
            <w:tcW w:w="2154" w:type="dxa"/>
          </w:tcPr>
          <w:p>
            <w:pPr>
              <w:pStyle w:val="0"/>
              <w:jc w:val="center"/>
            </w:pPr>
            <w:r>
              <w:rPr>
                <w:sz w:val="24"/>
              </w:rPr>
              <w:t xml:space="preserve">16</w:t>
            </w:r>
          </w:p>
        </w:tc>
        <w:tc>
          <w:tcPr>
            <w:tcW w:w="2098" w:type="dxa"/>
          </w:tcPr>
          <w:p>
            <w:pPr>
              <w:pStyle w:val="0"/>
              <w:jc w:val="center"/>
            </w:pPr>
            <w:r>
              <w:rPr>
                <w:sz w:val="24"/>
              </w:rPr>
              <w:t xml:space="preserve">17</w:t>
            </w:r>
          </w:p>
        </w:tc>
        <w:tc>
          <w:tcPr>
            <w:tcW w:w="1134" w:type="dxa"/>
          </w:tcPr>
          <w:p>
            <w:pPr>
              <w:pStyle w:val="0"/>
              <w:jc w:val="center"/>
            </w:pPr>
            <w:r>
              <w:rPr>
                <w:sz w:val="24"/>
              </w:rPr>
              <w:t xml:space="preserve">18</w:t>
            </w:r>
          </w:p>
        </w:tc>
      </w:tr>
      <w:tr>
        <w:tc>
          <w:tcPr>
            <w:tcW w:w="794"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1247" w:type="dxa"/>
          </w:tcPr>
          <w:p>
            <w:pPr>
              <w:pStyle w:val="0"/>
            </w:pPr>
            <w:r>
              <w:rPr>
                <w:sz w:val="24"/>
              </w:rPr>
            </w:r>
          </w:p>
        </w:tc>
        <w:tc>
          <w:tcPr>
            <w:tcW w:w="2154" w:type="dxa"/>
          </w:tcPr>
          <w:p>
            <w:pPr>
              <w:pStyle w:val="0"/>
            </w:pPr>
            <w:r>
              <w:rPr>
                <w:sz w:val="24"/>
              </w:rPr>
            </w:r>
          </w:p>
        </w:tc>
        <w:tc>
          <w:tcPr>
            <w:tcW w:w="2098" w:type="dxa"/>
          </w:tcPr>
          <w:p>
            <w:pPr>
              <w:pStyle w:val="0"/>
            </w:pPr>
            <w:r>
              <w:rPr>
                <w:sz w:val="24"/>
              </w:rPr>
            </w:r>
          </w:p>
        </w:tc>
        <w:tc>
          <w:tcPr>
            <w:tcW w:w="1134" w:type="dxa"/>
          </w:tcPr>
          <w:p>
            <w:pPr>
              <w:pStyle w:val="0"/>
            </w:pPr>
            <w:r>
              <w:rPr>
                <w:sz w:val="24"/>
              </w:rPr>
            </w:r>
          </w:p>
        </w:tc>
      </w:tr>
      <w:tr>
        <w:tc>
          <w:tcPr>
            <w:tcW w:w="794"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1247" w:type="dxa"/>
          </w:tcPr>
          <w:p>
            <w:pPr>
              <w:pStyle w:val="0"/>
            </w:pPr>
            <w:r>
              <w:rPr>
                <w:sz w:val="24"/>
              </w:rPr>
            </w:r>
          </w:p>
        </w:tc>
        <w:tc>
          <w:tcPr>
            <w:tcW w:w="2154" w:type="dxa"/>
          </w:tcPr>
          <w:p>
            <w:pPr>
              <w:pStyle w:val="0"/>
            </w:pPr>
            <w:r>
              <w:rPr>
                <w:sz w:val="24"/>
              </w:rPr>
            </w:r>
          </w:p>
        </w:tc>
        <w:tc>
          <w:tcPr>
            <w:tcW w:w="2098" w:type="dxa"/>
          </w:tcPr>
          <w:p>
            <w:pPr>
              <w:pStyle w:val="0"/>
            </w:pPr>
            <w:r>
              <w:rPr>
                <w:sz w:val="24"/>
              </w:rPr>
            </w:r>
          </w:p>
        </w:tc>
        <w:tc>
          <w:tcPr>
            <w:tcW w:w="1134" w:type="dxa"/>
          </w:tcPr>
          <w:p>
            <w:pPr>
              <w:pStyle w:val="0"/>
            </w:pPr>
            <w:r>
              <w:rPr>
                <w:sz w:val="24"/>
              </w:rPr>
            </w:r>
          </w:p>
        </w:tc>
      </w:tr>
      <w:tr>
        <w:tblPrEx>
          <w:tblBorders>
            <w:left w:val="nil"/>
            <w:right w:val="nil"/>
          </w:tblBorders>
        </w:tblPrEx>
        <w:tc>
          <w:tcPr>
            <w:tcW w:w="794" w:type="dxa"/>
            <w:tcBorders>
              <w:left w:val="nil"/>
              <w:bottom w:val="nil"/>
            </w:tcBorders>
          </w:tcPr>
          <w:p>
            <w:pPr>
              <w:pStyle w:val="0"/>
            </w:pPr>
            <w:r>
              <w:rPr>
                <w:sz w:val="24"/>
              </w:rPr>
            </w:r>
          </w:p>
        </w:tc>
        <w:tc>
          <w:tcPr>
            <w:tcW w:w="850" w:type="dxa"/>
          </w:tcPr>
          <w:p>
            <w:pPr>
              <w:pStyle w:val="0"/>
            </w:pPr>
            <w:r>
              <w:rPr>
                <w:sz w:val="24"/>
              </w:rPr>
            </w:r>
          </w:p>
        </w:tc>
        <w:tc>
          <w:tcPr>
            <w:tcW w:w="794" w:type="dxa"/>
          </w:tcPr>
          <w:p>
            <w:pPr>
              <w:pStyle w:val="0"/>
            </w:pPr>
            <w:r>
              <w:rPr>
                <w:sz w:val="24"/>
              </w:rPr>
            </w:r>
          </w:p>
        </w:tc>
        <w:tc>
          <w:tcPr>
            <w:tcW w:w="1247" w:type="dxa"/>
          </w:tcPr>
          <w:p>
            <w:pPr>
              <w:pStyle w:val="0"/>
            </w:pPr>
            <w:r>
              <w:rPr>
                <w:sz w:val="24"/>
              </w:rPr>
            </w:r>
          </w:p>
        </w:tc>
        <w:tc>
          <w:tcPr>
            <w:tcW w:w="2154" w:type="dxa"/>
          </w:tcPr>
          <w:p>
            <w:pPr>
              <w:pStyle w:val="0"/>
            </w:pPr>
            <w:r>
              <w:rPr>
                <w:sz w:val="24"/>
              </w:rPr>
            </w:r>
          </w:p>
        </w:tc>
        <w:tc>
          <w:tcPr>
            <w:tcW w:w="2098" w:type="dxa"/>
          </w:tcPr>
          <w:p>
            <w:pPr>
              <w:pStyle w:val="0"/>
            </w:pPr>
            <w:r>
              <w:rPr>
                <w:sz w:val="24"/>
              </w:rPr>
            </w:r>
          </w:p>
        </w:tc>
        <w:tc>
          <w:tcPr>
            <w:tcW w:w="1134" w:type="dxa"/>
            <w:tcBorders>
              <w:bottom w:val="nil"/>
              <w:right w:val="nil"/>
            </w:tcBorders>
          </w:tcPr>
          <w:p>
            <w:pPr>
              <w:pStyle w:val="0"/>
            </w:pPr>
            <w:r>
              <w:rPr>
                <w:sz w:val="24"/>
              </w:rPr>
            </w:r>
          </w:p>
        </w:tc>
      </w:tr>
      <w:tr>
        <w:tblPrEx>
          <w:tblBorders>
            <w:left w:val="nil"/>
            <w:right w:val="nil"/>
          </w:tblBorders>
        </w:tblPrEx>
        <w:tc>
          <w:tcPr>
            <w:tcW w:w="794" w:type="dxa"/>
            <w:tcBorders>
              <w:top w:val="nil"/>
              <w:left w:val="nil"/>
              <w:bottom w:val="nil"/>
            </w:tcBorders>
          </w:tcPr>
          <w:p>
            <w:pPr>
              <w:pStyle w:val="0"/>
            </w:pPr>
            <w:r>
              <w:rPr>
                <w:sz w:val="24"/>
              </w:rPr>
            </w:r>
          </w:p>
        </w:tc>
        <w:tc>
          <w:tcPr>
            <w:tcW w:w="850" w:type="dxa"/>
          </w:tcPr>
          <w:p>
            <w:pPr>
              <w:pStyle w:val="0"/>
            </w:pPr>
            <w:r>
              <w:rPr>
                <w:sz w:val="24"/>
              </w:rPr>
            </w:r>
          </w:p>
        </w:tc>
        <w:tc>
          <w:tcPr>
            <w:tcW w:w="794" w:type="dxa"/>
          </w:tcPr>
          <w:p>
            <w:pPr>
              <w:pStyle w:val="0"/>
            </w:pPr>
            <w:r>
              <w:rPr>
                <w:sz w:val="24"/>
              </w:rPr>
            </w:r>
          </w:p>
        </w:tc>
        <w:tc>
          <w:tcPr>
            <w:tcW w:w="1247" w:type="dxa"/>
          </w:tcPr>
          <w:p>
            <w:pPr>
              <w:pStyle w:val="0"/>
            </w:pPr>
            <w:r>
              <w:rPr>
                <w:sz w:val="24"/>
              </w:rPr>
            </w:r>
          </w:p>
        </w:tc>
        <w:tc>
          <w:tcPr>
            <w:tcW w:w="2154" w:type="dxa"/>
          </w:tcPr>
          <w:p>
            <w:pPr>
              <w:pStyle w:val="0"/>
            </w:pPr>
            <w:r>
              <w:rPr>
                <w:sz w:val="24"/>
              </w:rPr>
            </w:r>
          </w:p>
        </w:tc>
        <w:tc>
          <w:tcPr>
            <w:tcW w:w="2098" w:type="dxa"/>
          </w:tcPr>
          <w:p>
            <w:pPr>
              <w:pStyle w:val="0"/>
            </w:pPr>
            <w:r>
              <w:rPr>
                <w:sz w:val="24"/>
              </w:rPr>
            </w:r>
          </w:p>
        </w:tc>
        <w:tc>
          <w:tcPr>
            <w:tcW w:w="1134" w:type="dxa"/>
            <w:tcBorders>
              <w:top w:val="nil"/>
              <w:bottom w:val="nil"/>
              <w:right w:val="nil"/>
            </w:tcBorders>
          </w:tcPr>
          <w:p>
            <w:pPr>
              <w:pStyle w:val="0"/>
            </w:pPr>
            <w:r>
              <w:rPr>
                <w:sz w:val="24"/>
              </w:rPr>
            </w:r>
          </w:p>
        </w:tc>
      </w:tr>
    </w:tbl>
    <w:p>
      <w:pPr>
        <w:pStyle w:val="0"/>
        <w:jc w:val="both"/>
      </w:pPr>
      <w:r>
        <w:rPr>
          <w:sz w:val="24"/>
        </w:rPr>
      </w:r>
    </w:p>
    <w:p>
      <w:pPr>
        <w:pStyle w:val="1"/>
        <w:jc w:val="both"/>
      </w:pPr>
      <w:r>
        <w:rPr>
          <w:sz w:val="20"/>
        </w:rPr>
        <w:t xml:space="preserve">                    3. Операции за счет дополнительного</w:t>
      </w:r>
    </w:p>
    <w:p>
      <w:pPr>
        <w:pStyle w:val="1"/>
        <w:jc w:val="both"/>
      </w:pPr>
      <w:r>
        <w:rPr>
          <w:sz w:val="20"/>
        </w:rPr>
        <w:t xml:space="preserve">                         бюджетного финансирования</w:t>
      </w:r>
    </w:p>
    <w:p>
      <w:pPr>
        <w:pStyle w:val="1"/>
        <w:jc w:val="both"/>
      </w:pPr>
      <w:r>
        <w:rPr>
          <w:sz w:val="20"/>
        </w:rPr>
      </w:r>
    </w:p>
    <w:p>
      <w:pPr>
        <w:pStyle w:val="1"/>
        <w:jc w:val="both"/>
      </w:pPr>
      <w:r>
        <w:rPr>
          <w:sz w:val="20"/>
        </w:rPr>
        <w:t xml:space="preserve">                       3.1. Остатки на лицевом счете</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34"/>
        <w:gridCol w:w="4535"/>
      </w:tblGrid>
      <w:tr>
        <w:tc>
          <w:tcPr>
            <w:tcW w:w="4534" w:type="dxa"/>
          </w:tcPr>
          <w:p>
            <w:pPr>
              <w:pStyle w:val="0"/>
              <w:jc w:val="center"/>
            </w:pPr>
            <w:r>
              <w:rPr>
                <w:sz w:val="24"/>
              </w:rPr>
              <w:t xml:space="preserve">Наименование показателя</w:t>
            </w:r>
          </w:p>
        </w:tc>
        <w:tc>
          <w:tcPr>
            <w:tcW w:w="4535" w:type="dxa"/>
          </w:tcPr>
          <w:p>
            <w:pPr>
              <w:pStyle w:val="0"/>
              <w:jc w:val="center"/>
            </w:pPr>
            <w:r>
              <w:rPr>
                <w:sz w:val="24"/>
              </w:rPr>
              <w:t xml:space="preserve">Источник дополнительного бюджетного финансирования</w:t>
            </w:r>
          </w:p>
        </w:tc>
      </w:tr>
      <w:tr>
        <w:tc>
          <w:tcPr>
            <w:tcW w:w="4534" w:type="dxa"/>
          </w:tcPr>
          <w:p>
            <w:pPr>
              <w:pStyle w:val="0"/>
              <w:jc w:val="center"/>
            </w:pPr>
            <w:r>
              <w:rPr>
                <w:sz w:val="24"/>
              </w:rPr>
              <w:t xml:space="preserve">1</w:t>
            </w:r>
          </w:p>
        </w:tc>
        <w:tc>
          <w:tcPr>
            <w:tcW w:w="4535" w:type="dxa"/>
          </w:tcPr>
          <w:p>
            <w:pPr>
              <w:pStyle w:val="0"/>
              <w:jc w:val="center"/>
            </w:pPr>
            <w:r>
              <w:rPr>
                <w:sz w:val="24"/>
              </w:rPr>
              <w:t xml:space="preserve">2</w:t>
            </w:r>
          </w:p>
        </w:tc>
      </w:tr>
      <w:tr>
        <w:tc>
          <w:tcPr>
            <w:tcW w:w="4534" w:type="dxa"/>
          </w:tcPr>
          <w:p>
            <w:pPr>
              <w:pStyle w:val="0"/>
            </w:pPr>
            <w:r>
              <w:rPr>
                <w:sz w:val="24"/>
              </w:rPr>
              <w:t xml:space="preserve">Остаток на начало года</w:t>
            </w:r>
          </w:p>
        </w:tc>
        <w:tc>
          <w:tcPr>
            <w:tcW w:w="4535" w:type="dxa"/>
          </w:tcPr>
          <w:p>
            <w:pPr>
              <w:pStyle w:val="0"/>
            </w:pPr>
            <w:r>
              <w:rPr>
                <w:sz w:val="24"/>
              </w:rPr>
            </w:r>
          </w:p>
        </w:tc>
      </w:tr>
      <w:tr>
        <w:tc>
          <w:tcPr>
            <w:tcW w:w="4534" w:type="dxa"/>
          </w:tcPr>
          <w:p>
            <w:pPr>
              <w:pStyle w:val="0"/>
            </w:pPr>
            <w:r>
              <w:rPr>
                <w:sz w:val="24"/>
              </w:rPr>
              <w:t xml:space="preserve">Остаток на отчетную дату</w:t>
            </w:r>
          </w:p>
        </w:tc>
        <w:tc>
          <w:tcPr>
            <w:tcW w:w="4535" w:type="dxa"/>
          </w:tcPr>
          <w:p>
            <w:pPr>
              <w:pStyle w:val="0"/>
            </w:pPr>
            <w:r>
              <w:rPr>
                <w:sz w:val="24"/>
              </w:rPr>
            </w:r>
          </w:p>
        </w:tc>
      </w:tr>
    </w:tbl>
    <w:p>
      <w:pPr>
        <w:pStyle w:val="0"/>
        <w:jc w:val="both"/>
      </w:pPr>
      <w:r>
        <w:rPr>
          <w:sz w:val="24"/>
        </w:rPr>
      </w:r>
    </w:p>
    <w:p>
      <w:pPr>
        <w:pStyle w:val="1"/>
        <w:jc w:val="both"/>
      </w:pPr>
      <w:r>
        <w:rPr>
          <w:sz w:val="20"/>
        </w:rPr>
        <w:t xml:space="preserve">            3.2. Операции со средствами за счет дополнительного</w:t>
      </w:r>
    </w:p>
    <w:p>
      <w:pPr>
        <w:pStyle w:val="1"/>
        <w:jc w:val="both"/>
      </w:pPr>
      <w:r>
        <w:rPr>
          <w:sz w:val="20"/>
        </w:rPr>
        <w:t xml:space="preserve">                         бюджетного финансирования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20"/>
        <w:gridCol w:w="1134"/>
        <w:gridCol w:w="1247"/>
        <w:gridCol w:w="1247"/>
        <w:gridCol w:w="1020"/>
        <w:gridCol w:w="1077"/>
        <w:gridCol w:w="1134"/>
        <w:gridCol w:w="1191"/>
      </w:tblGrid>
      <w:tr>
        <w:tc>
          <w:tcPr>
            <w:tcW w:w="1020" w:type="dxa"/>
          </w:tcPr>
          <w:p>
            <w:pPr>
              <w:pStyle w:val="0"/>
              <w:jc w:val="center"/>
            </w:pPr>
            <w:r>
              <w:rPr>
                <w:sz w:val="24"/>
              </w:rPr>
              <w:t xml:space="preserve">Код по БК</w:t>
            </w:r>
          </w:p>
        </w:tc>
        <w:tc>
          <w:tcPr>
            <w:tcW w:w="1134" w:type="dxa"/>
          </w:tcPr>
          <w:p>
            <w:pPr>
              <w:pStyle w:val="0"/>
              <w:jc w:val="center"/>
            </w:pPr>
            <w:r>
              <w:rPr>
                <w:sz w:val="24"/>
              </w:rPr>
              <w:t xml:space="preserve">Лимиты бюджетных обязательств на ____ год</w:t>
            </w:r>
          </w:p>
        </w:tc>
        <w:tc>
          <w:tcPr>
            <w:tcW w:w="1247" w:type="dxa"/>
          </w:tcPr>
          <w:p>
            <w:pPr>
              <w:pStyle w:val="0"/>
              <w:jc w:val="center"/>
            </w:pPr>
            <w:r>
              <w:rPr>
                <w:sz w:val="24"/>
              </w:rPr>
              <w:t xml:space="preserve">Предельные объемы финансирования расходов на ____ год</w:t>
            </w:r>
          </w:p>
        </w:tc>
        <w:tc>
          <w:tcPr>
            <w:tcW w:w="1247" w:type="dxa"/>
          </w:tcPr>
          <w:p>
            <w:pPr>
              <w:pStyle w:val="0"/>
              <w:jc w:val="center"/>
            </w:pPr>
            <w:r>
              <w:rPr>
                <w:sz w:val="24"/>
              </w:rPr>
              <w:t xml:space="preserve">Бюджетные обязательства на ____ год</w:t>
            </w:r>
          </w:p>
        </w:tc>
        <w:tc>
          <w:tcPr>
            <w:tcW w:w="1020" w:type="dxa"/>
          </w:tcPr>
          <w:p>
            <w:pPr>
              <w:pStyle w:val="0"/>
              <w:jc w:val="center"/>
            </w:pPr>
            <w:r>
              <w:rPr>
                <w:sz w:val="24"/>
              </w:rPr>
              <w:t xml:space="preserve">Денежные обязательства на ____ год</w:t>
            </w:r>
          </w:p>
        </w:tc>
        <w:tc>
          <w:tcPr>
            <w:tcW w:w="1077" w:type="dxa"/>
          </w:tcPr>
          <w:p>
            <w:pPr>
              <w:pStyle w:val="0"/>
              <w:jc w:val="center"/>
            </w:pPr>
            <w:r>
              <w:rPr>
                <w:sz w:val="24"/>
              </w:rPr>
              <w:t xml:space="preserve">Поступления в ____ году (текущий финансовый год)</w:t>
            </w:r>
          </w:p>
        </w:tc>
        <w:tc>
          <w:tcPr>
            <w:tcW w:w="1134" w:type="dxa"/>
          </w:tcPr>
          <w:p>
            <w:pPr>
              <w:pStyle w:val="0"/>
              <w:jc w:val="center"/>
            </w:pPr>
            <w:r>
              <w:rPr>
                <w:sz w:val="24"/>
              </w:rPr>
              <w:t xml:space="preserve">Выплаты в ____ году (текущий финансовый год)</w:t>
            </w:r>
          </w:p>
        </w:tc>
        <w:tc>
          <w:tcPr>
            <w:tcW w:w="1191" w:type="dxa"/>
          </w:tcPr>
          <w:p>
            <w:pPr>
              <w:pStyle w:val="0"/>
              <w:jc w:val="center"/>
            </w:pPr>
            <w:r>
              <w:rPr>
                <w:sz w:val="24"/>
              </w:rPr>
              <w:t xml:space="preserve">Итого в ____ году (текущий финансовый год)</w:t>
            </w:r>
          </w:p>
          <w:p>
            <w:pPr>
              <w:pStyle w:val="0"/>
              <w:jc w:val="center"/>
            </w:pPr>
            <w:r>
              <w:rPr>
                <w:sz w:val="24"/>
              </w:rPr>
              <w:t xml:space="preserve">(</w:t>
            </w:r>
            <w:hyperlink w:history="0" w:anchor="P12466" w:tooltip="7">
              <w:r>
                <w:rPr>
                  <w:sz w:val="24"/>
                  <w:color w:val="0000ff"/>
                </w:rPr>
                <w:t xml:space="preserve">гр. 7</w:t>
              </w:r>
            </w:hyperlink>
            <w:r>
              <w:rPr>
                <w:sz w:val="24"/>
              </w:rPr>
              <w:t xml:space="preserve"> - </w:t>
            </w:r>
            <w:hyperlink w:history="0" w:anchor="P12465" w:tooltip="6">
              <w:r>
                <w:rPr>
                  <w:sz w:val="24"/>
                  <w:color w:val="0000ff"/>
                </w:rPr>
                <w:t xml:space="preserve">гр. 6</w:t>
              </w:r>
            </w:hyperlink>
            <w:r>
              <w:rPr>
                <w:sz w:val="24"/>
              </w:rPr>
              <w:t xml:space="preserve">)</w:t>
            </w:r>
          </w:p>
        </w:tc>
      </w:tr>
      <w:tr>
        <w:tc>
          <w:tcPr>
            <w:tcW w:w="1020" w:type="dxa"/>
          </w:tcPr>
          <w:p>
            <w:pPr>
              <w:pStyle w:val="0"/>
              <w:jc w:val="center"/>
            </w:pPr>
            <w:r>
              <w:rPr>
                <w:sz w:val="24"/>
              </w:rPr>
              <w:t xml:space="preserve">1</w:t>
            </w:r>
          </w:p>
        </w:tc>
        <w:tc>
          <w:tcPr>
            <w:tcW w:w="1134" w:type="dxa"/>
          </w:tcPr>
          <w:p>
            <w:pPr>
              <w:pStyle w:val="0"/>
              <w:jc w:val="center"/>
            </w:pPr>
            <w:r>
              <w:rPr>
                <w:sz w:val="24"/>
              </w:rPr>
              <w:t xml:space="preserve">2</w:t>
            </w:r>
          </w:p>
        </w:tc>
        <w:tc>
          <w:tcPr>
            <w:tcW w:w="1247" w:type="dxa"/>
          </w:tcPr>
          <w:p>
            <w:pPr>
              <w:pStyle w:val="0"/>
              <w:jc w:val="center"/>
            </w:pPr>
            <w:r>
              <w:rPr>
                <w:sz w:val="24"/>
              </w:rPr>
              <w:t xml:space="preserve">3</w:t>
            </w:r>
          </w:p>
        </w:tc>
        <w:tc>
          <w:tcPr>
            <w:tcW w:w="1247" w:type="dxa"/>
          </w:tcPr>
          <w:p>
            <w:pPr>
              <w:pStyle w:val="0"/>
              <w:jc w:val="center"/>
            </w:pPr>
            <w:r>
              <w:rPr>
                <w:sz w:val="24"/>
              </w:rPr>
              <w:t xml:space="preserve">4</w:t>
            </w:r>
          </w:p>
        </w:tc>
        <w:tc>
          <w:tcPr>
            <w:tcW w:w="1020" w:type="dxa"/>
          </w:tcPr>
          <w:p>
            <w:pPr>
              <w:pStyle w:val="0"/>
              <w:jc w:val="center"/>
            </w:pPr>
            <w:r>
              <w:rPr>
                <w:sz w:val="24"/>
              </w:rPr>
              <w:t xml:space="preserve">5</w:t>
            </w:r>
          </w:p>
        </w:tc>
        <w:tc>
          <w:tcPr>
            <w:tcW w:w="1077" w:type="dxa"/>
          </w:tcPr>
          <w:bookmarkStart w:id="12465" w:name="P12465"/>
          <w:bookmarkEnd w:id="12465"/>
          <w:p>
            <w:pPr>
              <w:pStyle w:val="0"/>
              <w:jc w:val="center"/>
            </w:pPr>
            <w:r>
              <w:rPr>
                <w:sz w:val="24"/>
              </w:rPr>
              <w:t xml:space="preserve">6</w:t>
            </w:r>
          </w:p>
        </w:tc>
        <w:tc>
          <w:tcPr>
            <w:tcW w:w="1134" w:type="dxa"/>
          </w:tcPr>
          <w:bookmarkStart w:id="12466" w:name="P12466"/>
          <w:bookmarkEnd w:id="12466"/>
          <w:p>
            <w:pPr>
              <w:pStyle w:val="0"/>
              <w:jc w:val="center"/>
            </w:pPr>
            <w:r>
              <w:rPr>
                <w:sz w:val="24"/>
              </w:rPr>
              <w:t xml:space="preserve">7</w:t>
            </w:r>
          </w:p>
        </w:tc>
        <w:tc>
          <w:tcPr>
            <w:tcW w:w="1191" w:type="dxa"/>
          </w:tcPr>
          <w:p>
            <w:pPr>
              <w:pStyle w:val="0"/>
              <w:jc w:val="center"/>
            </w:pPr>
            <w:r>
              <w:rPr>
                <w:sz w:val="24"/>
              </w:rPr>
              <w:t xml:space="preserve">8</w:t>
            </w:r>
          </w:p>
        </w:tc>
      </w:tr>
      <w:tr>
        <w:tc>
          <w:tcPr>
            <w:tcW w:w="1020" w:type="dxa"/>
          </w:tcPr>
          <w:p>
            <w:pPr>
              <w:pStyle w:val="0"/>
            </w:pPr>
            <w:r>
              <w:rPr>
                <w:sz w:val="24"/>
              </w:rPr>
            </w:r>
          </w:p>
        </w:tc>
        <w:tc>
          <w:tcPr>
            <w:tcW w:w="1134" w:type="dxa"/>
          </w:tcPr>
          <w:p>
            <w:pPr>
              <w:pStyle w:val="0"/>
            </w:pPr>
            <w:r>
              <w:rPr>
                <w:sz w:val="24"/>
              </w:rPr>
            </w:r>
          </w:p>
        </w:tc>
        <w:tc>
          <w:tcPr>
            <w:tcW w:w="1247" w:type="dxa"/>
          </w:tcPr>
          <w:p>
            <w:pPr>
              <w:pStyle w:val="0"/>
            </w:pPr>
            <w:r>
              <w:rPr>
                <w:sz w:val="24"/>
              </w:rPr>
            </w:r>
          </w:p>
        </w:tc>
        <w:tc>
          <w:tcPr>
            <w:tcW w:w="1247" w:type="dxa"/>
          </w:tcPr>
          <w:p>
            <w:pPr>
              <w:pStyle w:val="0"/>
            </w:pPr>
            <w:r>
              <w:rPr>
                <w:sz w:val="24"/>
              </w:rPr>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91" w:type="dxa"/>
          </w:tcPr>
          <w:p>
            <w:pPr>
              <w:pStyle w:val="0"/>
            </w:pPr>
            <w:r>
              <w:rPr>
                <w:sz w:val="24"/>
              </w:rPr>
            </w:r>
          </w:p>
        </w:tc>
      </w:tr>
      <w:tr>
        <w:tc>
          <w:tcPr>
            <w:tcW w:w="1020" w:type="dxa"/>
          </w:tcPr>
          <w:p>
            <w:pPr>
              <w:pStyle w:val="0"/>
            </w:pPr>
            <w:r>
              <w:rPr>
                <w:sz w:val="24"/>
              </w:rPr>
            </w:r>
          </w:p>
        </w:tc>
        <w:tc>
          <w:tcPr>
            <w:tcW w:w="1134" w:type="dxa"/>
          </w:tcPr>
          <w:p>
            <w:pPr>
              <w:pStyle w:val="0"/>
            </w:pPr>
            <w:r>
              <w:rPr>
                <w:sz w:val="24"/>
              </w:rPr>
            </w:r>
          </w:p>
        </w:tc>
        <w:tc>
          <w:tcPr>
            <w:tcW w:w="1247" w:type="dxa"/>
          </w:tcPr>
          <w:p>
            <w:pPr>
              <w:pStyle w:val="0"/>
            </w:pPr>
            <w:r>
              <w:rPr>
                <w:sz w:val="24"/>
              </w:rPr>
            </w:r>
          </w:p>
        </w:tc>
        <w:tc>
          <w:tcPr>
            <w:tcW w:w="1247" w:type="dxa"/>
          </w:tcPr>
          <w:p>
            <w:pPr>
              <w:pStyle w:val="0"/>
            </w:pPr>
            <w:r>
              <w:rPr>
                <w:sz w:val="24"/>
              </w:rPr>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91" w:type="dxa"/>
          </w:tcPr>
          <w:p>
            <w:pPr>
              <w:pStyle w:val="0"/>
            </w:pPr>
            <w:r>
              <w:rPr>
                <w:sz w:val="24"/>
              </w:rPr>
            </w:r>
          </w:p>
        </w:tc>
      </w:tr>
      <w:tr>
        <w:tblPrEx>
          <w:tblBorders>
            <w:left w:val="nil"/>
          </w:tblBorders>
        </w:tblPrEx>
        <w:tc>
          <w:tcPr>
            <w:tcW w:w="1020" w:type="dxa"/>
            <w:tcBorders>
              <w:left w:val="nil"/>
              <w:bottom w:val="nil"/>
            </w:tcBorders>
          </w:tcPr>
          <w:p>
            <w:pPr>
              <w:pStyle w:val="0"/>
              <w:jc w:val="right"/>
            </w:pPr>
            <w:r>
              <w:rPr>
                <w:sz w:val="24"/>
              </w:rPr>
              <w:t xml:space="preserve">Итого</w:t>
            </w:r>
          </w:p>
        </w:tc>
        <w:tc>
          <w:tcPr>
            <w:tcW w:w="1134" w:type="dxa"/>
          </w:tcPr>
          <w:p>
            <w:pPr>
              <w:pStyle w:val="0"/>
            </w:pPr>
            <w:r>
              <w:rPr>
                <w:sz w:val="24"/>
              </w:rPr>
            </w:r>
          </w:p>
        </w:tc>
        <w:tc>
          <w:tcPr>
            <w:tcW w:w="1247" w:type="dxa"/>
          </w:tcPr>
          <w:p>
            <w:pPr>
              <w:pStyle w:val="0"/>
            </w:pPr>
            <w:r>
              <w:rPr>
                <w:sz w:val="24"/>
              </w:rPr>
            </w:r>
          </w:p>
        </w:tc>
        <w:tc>
          <w:tcPr>
            <w:tcW w:w="1247" w:type="dxa"/>
          </w:tcPr>
          <w:p>
            <w:pPr>
              <w:pStyle w:val="0"/>
            </w:pPr>
            <w:r>
              <w:rPr>
                <w:sz w:val="24"/>
              </w:rPr>
            </w:r>
          </w:p>
        </w:tc>
        <w:tc>
          <w:tcPr>
            <w:tcW w:w="1020"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191" w:type="dxa"/>
          </w:tcPr>
          <w:p>
            <w:pPr>
              <w:pStyle w:val="0"/>
            </w:pPr>
            <w:r>
              <w:rPr>
                <w:sz w:val="24"/>
              </w:rPr>
            </w:r>
          </w:p>
        </w:tc>
      </w:tr>
    </w:tbl>
    <w:p>
      <w:pPr>
        <w:pStyle w:val="0"/>
        <w:jc w:val="both"/>
      </w:pPr>
      <w:r>
        <w:rPr>
          <w:sz w:val="24"/>
        </w:rPr>
      </w:r>
    </w:p>
    <w:p>
      <w:pPr>
        <w:pStyle w:val="1"/>
        <w:jc w:val="both"/>
      </w:pPr>
      <w:r>
        <w:rPr>
          <w:sz w:val="20"/>
        </w:rPr>
        <w:t xml:space="preserve">                                                         Номер страницы ___</w:t>
      </w:r>
    </w:p>
    <w:p>
      <w:pPr>
        <w:pStyle w:val="1"/>
        <w:jc w:val="both"/>
      </w:pPr>
      <w:r>
        <w:rPr>
          <w:sz w:val="20"/>
        </w:rPr>
        <w:t xml:space="preserve">                                                          Всего страниц ___</w:t>
      </w:r>
    </w:p>
    <w:p>
      <w:pPr>
        <w:pStyle w:val="1"/>
        <w:jc w:val="both"/>
      </w:pPr>
      <w:r>
        <w:rPr>
          <w:sz w:val="20"/>
        </w:rPr>
      </w:r>
    </w:p>
    <w:p>
      <w:pPr>
        <w:pStyle w:val="1"/>
        <w:jc w:val="both"/>
      </w:pPr>
      <w:r>
        <w:rPr>
          <w:sz w:val="20"/>
        </w:rPr>
        <w:t xml:space="preserve">                                                        Форма 0531794, с. 6</w:t>
      </w:r>
    </w:p>
    <w:p>
      <w:pPr>
        <w:pStyle w:val="1"/>
        <w:jc w:val="both"/>
      </w:pPr>
      <w:r>
        <w:rPr>
          <w:sz w:val="20"/>
        </w:rPr>
      </w:r>
    </w:p>
    <w:p>
      <w:pPr>
        <w:pStyle w:val="1"/>
        <w:jc w:val="both"/>
      </w:pPr>
      <w:r>
        <w:rPr>
          <w:sz w:val="20"/>
        </w:rPr>
        <w:t xml:space="preserve">                                              Номер лицевого счета ________</w:t>
      </w:r>
    </w:p>
    <w:p>
      <w:pPr>
        <w:pStyle w:val="1"/>
        <w:jc w:val="both"/>
      </w:pPr>
      <w:r>
        <w:rPr>
          <w:sz w:val="20"/>
        </w:rPr>
        <w:t xml:space="preserve">                                                  на "__" _________ 20__ г.</w:t>
      </w:r>
    </w:p>
    <w:p>
      <w:pPr>
        <w:pStyle w:val="1"/>
        <w:jc w:val="both"/>
      </w:pPr>
      <w:r>
        <w:rPr>
          <w:sz w:val="20"/>
        </w:rPr>
      </w:r>
    </w:p>
    <w:p>
      <w:pPr>
        <w:pStyle w:val="1"/>
        <w:jc w:val="both"/>
      </w:pPr>
      <w:r>
        <w:rPr>
          <w:sz w:val="20"/>
        </w:rPr>
        <w:t xml:space="preserve">                 3.3. Источники дополнительного бюджетного</w:t>
      </w:r>
    </w:p>
    <w:p>
      <w:pPr>
        <w:pStyle w:val="1"/>
        <w:jc w:val="both"/>
      </w:pPr>
      <w:r>
        <w:rPr>
          <w:sz w:val="20"/>
        </w:rPr>
        <w:t xml:space="preserve">                        финансирования (СПРАВОЧНО)</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984"/>
        <w:gridCol w:w="2381"/>
        <w:gridCol w:w="2381"/>
        <w:gridCol w:w="2324"/>
      </w:tblGrid>
      <w:tr>
        <w:tblPrEx>
          <w:tblBorders>
            <w:right w:val="nil"/>
          </w:tblBorders>
        </w:tblPrEx>
        <w:tc>
          <w:tcPr>
            <w:tcW w:w="1984" w:type="dxa"/>
          </w:tcPr>
          <w:p>
            <w:pPr>
              <w:pStyle w:val="0"/>
              <w:jc w:val="center"/>
            </w:pPr>
            <w:r>
              <w:rPr>
                <w:sz w:val="24"/>
              </w:rPr>
              <w:t xml:space="preserve">Код по БК</w:t>
            </w:r>
          </w:p>
        </w:tc>
        <w:tc>
          <w:tcPr>
            <w:tcW w:w="2381" w:type="dxa"/>
          </w:tcPr>
          <w:p>
            <w:pPr>
              <w:pStyle w:val="0"/>
              <w:jc w:val="center"/>
            </w:pPr>
            <w:r>
              <w:rPr>
                <w:sz w:val="24"/>
              </w:rPr>
              <w:t xml:space="preserve">Поступления в ____ году (текущий финансовый год)</w:t>
            </w:r>
          </w:p>
        </w:tc>
        <w:tc>
          <w:tcPr>
            <w:tcW w:w="2381" w:type="dxa"/>
          </w:tcPr>
          <w:p>
            <w:pPr>
              <w:pStyle w:val="0"/>
              <w:jc w:val="center"/>
            </w:pPr>
            <w:r>
              <w:rPr>
                <w:sz w:val="24"/>
              </w:rPr>
              <w:t xml:space="preserve">Возвраты в ____ году (текущий финансовый год)</w:t>
            </w:r>
          </w:p>
        </w:tc>
        <w:tc>
          <w:tcPr>
            <w:tcW w:w="2324" w:type="dxa"/>
            <w:tcBorders>
              <w:right w:val="nil"/>
            </w:tcBorders>
          </w:tcPr>
          <w:p>
            <w:pPr>
              <w:pStyle w:val="0"/>
              <w:jc w:val="center"/>
            </w:pPr>
            <w:r>
              <w:rPr>
                <w:sz w:val="24"/>
              </w:rPr>
              <w:t xml:space="preserve">Итого в ____ году (текущий финансовый год)</w:t>
            </w:r>
          </w:p>
          <w:p>
            <w:pPr>
              <w:pStyle w:val="0"/>
              <w:jc w:val="center"/>
            </w:pPr>
            <w:r>
              <w:rPr>
                <w:sz w:val="24"/>
              </w:rPr>
              <w:t xml:space="preserve">(</w:t>
            </w:r>
            <w:hyperlink w:history="0" w:anchor="P12510" w:tooltip="2">
              <w:r>
                <w:rPr>
                  <w:sz w:val="24"/>
                  <w:color w:val="0000ff"/>
                </w:rPr>
                <w:t xml:space="preserve">гр. 2</w:t>
              </w:r>
            </w:hyperlink>
            <w:r>
              <w:rPr>
                <w:sz w:val="24"/>
              </w:rPr>
              <w:t xml:space="preserve"> - </w:t>
            </w:r>
            <w:hyperlink w:history="0" w:anchor="P12511" w:tooltip="3">
              <w:r>
                <w:rPr>
                  <w:sz w:val="24"/>
                  <w:color w:val="0000ff"/>
                </w:rPr>
                <w:t xml:space="preserve">гр. 3</w:t>
              </w:r>
            </w:hyperlink>
            <w:r>
              <w:rPr>
                <w:sz w:val="24"/>
              </w:rPr>
              <w:t xml:space="preserve">)</w:t>
            </w:r>
          </w:p>
        </w:tc>
      </w:tr>
      <w:tr>
        <w:tblPrEx>
          <w:tblBorders>
            <w:right w:val="nil"/>
          </w:tblBorders>
        </w:tblPrEx>
        <w:tc>
          <w:tcPr>
            <w:tcW w:w="1984" w:type="dxa"/>
          </w:tcPr>
          <w:p>
            <w:pPr>
              <w:pStyle w:val="0"/>
              <w:jc w:val="center"/>
            </w:pPr>
            <w:r>
              <w:rPr>
                <w:sz w:val="24"/>
              </w:rPr>
              <w:t xml:space="preserve">1</w:t>
            </w:r>
          </w:p>
        </w:tc>
        <w:tc>
          <w:tcPr>
            <w:tcW w:w="2381" w:type="dxa"/>
          </w:tcPr>
          <w:bookmarkStart w:id="12510" w:name="P12510"/>
          <w:bookmarkEnd w:id="12510"/>
          <w:p>
            <w:pPr>
              <w:pStyle w:val="0"/>
              <w:jc w:val="center"/>
            </w:pPr>
            <w:r>
              <w:rPr>
                <w:sz w:val="24"/>
              </w:rPr>
              <w:t xml:space="preserve">2</w:t>
            </w:r>
          </w:p>
        </w:tc>
        <w:tc>
          <w:tcPr>
            <w:tcW w:w="2381" w:type="dxa"/>
          </w:tcPr>
          <w:bookmarkStart w:id="12511" w:name="P12511"/>
          <w:bookmarkEnd w:id="12511"/>
          <w:p>
            <w:pPr>
              <w:pStyle w:val="0"/>
              <w:jc w:val="center"/>
            </w:pPr>
            <w:r>
              <w:rPr>
                <w:sz w:val="24"/>
              </w:rPr>
              <w:t xml:space="preserve">3</w:t>
            </w:r>
          </w:p>
        </w:tc>
        <w:tc>
          <w:tcPr>
            <w:tcW w:w="2324" w:type="dxa"/>
            <w:tcBorders>
              <w:right w:val="nil"/>
            </w:tcBorders>
          </w:tcPr>
          <w:p>
            <w:pPr>
              <w:pStyle w:val="0"/>
              <w:jc w:val="center"/>
            </w:pPr>
            <w:r>
              <w:rPr>
                <w:sz w:val="24"/>
              </w:rPr>
              <w:t xml:space="preserve">4</w:t>
            </w:r>
          </w:p>
        </w:tc>
      </w:tr>
      <w:tr>
        <w:tc>
          <w:tcPr>
            <w:tcW w:w="1984" w:type="dxa"/>
          </w:tcPr>
          <w:p>
            <w:pPr>
              <w:pStyle w:val="0"/>
            </w:pPr>
            <w:r>
              <w:rPr>
                <w:sz w:val="24"/>
              </w:rPr>
            </w:r>
          </w:p>
        </w:tc>
        <w:tc>
          <w:tcPr>
            <w:tcW w:w="2381" w:type="dxa"/>
          </w:tcPr>
          <w:p>
            <w:pPr>
              <w:pStyle w:val="0"/>
            </w:pPr>
            <w:r>
              <w:rPr>
                <w:sz w:val="24"/>
              </w:rPr>
            </w:r>
          </w:p>
        </w:tc>
        <w:tc>
          <w:tcPr>
            <w:tcW w:w="2381" w:type="dxa"/>
          </w:tcPr>
          <w:p>
            <w:pPr>
              <w:pStyle w:val="0"/>
            </w:pPr>
            <w:r>
              <w:rPr>
                <w:sz w:val="24"/>
              </w:rPr>
            </w:r>
          </w:p>
        </w:tc>
        <w:tc>
          <w:tcPr>
            <w:tcW w:w="2324" w:type="dxa"/>
          </w:tcPr>
          <w:p>
            <w:pPr>
              <w:pStyle w:val="0"/>
            </w:pPr>
            <w:r>
              <w:rPr>
                <w:sz w:val="24"/>
              </w:rPr>
            </w:r>
          </w:p>
        </w:tc>
      </w:tr>
      <w:tr>
        <w:tc>
          <w:tcPr>
            <w:tcW w:w="1984" w:type="dxa"/>
          </w:tcPr>
          <w:p>
            <w:pPr>
              <w:pStyle w:val="0"/>
            </w:pPr>
            <w:r>
              <w:rPr>
                <w:sz w:val="24"/>
              </w:rPr>
            </w:r>
          </w:p>
        </w:tc>
        <w:tc>
          <w:tcPr>
            <w:tcW w:w="2381" w:type="dxa"/>
          </w:tcPr>
          <w:p>
            <w:pPr>
              <w:pStyle w:val="0"/>
            </w:pPr>
            <w:r>
              <w:rPr>
                <w:sz w:val="24"/>
              </w:rPr>
            </w:r>
          </w:p>
        </w:tc>
        <w:tc>
          <w:tcPr>
            <w:tcW w:w="2381" w:type="dxa"/>
          </w:tcPr>
          <w:p>
            <w:pPr>
              <w:pStyle w:val="0"/>
            </w:pPr>
            <w:r>
              <w:rPr>
                <w:sz w:val="24"/>
              </w:rPr>
            </w:r>
          </w:p>
        </w:tc>
        <w:tc>
          <w:tcPr>
            <w:tcW w:w="2324" w:type="dxa"/>
          </w:tcPr>
          <w:p>
            <w:pPr>
              <w:pStyle w:val="0"/>
            </w:pPr>
            <w:r>
              <w:rPr>
                <w:sz w:val="24"/>
              </w:rPr>
            </w:r>
          </w:p>
        </w:tc>
      </w:tr>
      <w:tr>
        <w:tblPrEx>
          <w:tblBorders>
            <w:left w:val="nil"/>
          </w:tblBorders>
        </w:tblPrEx>
        <w:tc>
          <w:tcPr>
            <w:tcW w:w="1984" w:type="dxa"/>
            <w:tcBorders>
              <w:left w:val="nil"/>
              <w:bottom w:val="nil"/>
            </w:tcBorders>
          </w:tcPr>
          <w:p>
            <w:pPr>
              <w:pStyle w:val="0"/>
              <w:jc w:val="right"/>
            </w:pPr>
            <w:r>
              <w:rPr>
                <w:sz w:val="24"/>
              </w:rPr>
              <w:t xml:space="preserve">Итого</w:t>
            </w:r>
          </w:p>
        </w:tc>
        <w:tc>
          <w:tcPr>
            <w:tcW w:w="2381" w:type="dxa"/>
          </w:tcPr>
          <w:p>
            <w:pPr>
              <w:pStyle w:val="0"/>
            </w:pPr>
            <w:r>
              <w:rPr>
                <w:sz w:val="24"/>
              </w:rPr>
            </w:r>
          </w:p>
        </w:tc>
        <w:tc>
          <w:tcPr>
            <w:tcW w:w="2381" w:type="dxa"/>
          </w:tcPr>
          <w:p>
            <w:pPr>
              <w:pStyle w:val="0"/>
            </w:pPr>
            <w:r>
              <w:rPr>
                <w:sz w:val="24"/>
              </w:rPr>
            </w:r>
          </w:p>
        </w:tc>
        <w:tc>
          <w:tcPr>
            <w:tcW w:w="2324" w:type="dxa"/>
          </w:tcPr>
          <w:p>
            <w:pPr>
              <w:pStyle w:val="0"/>
            </w:pPr>
            <w:r>
              <w:rPr>
                <w:sz w:val="24"/>
              </w:rPr>
            </w:r>
          </w:p>
        </w:tc>
      </w:tr>
    </w:tbl>
    <w:p>
      <w:pPr>
        <w:pStyle w:val="0"/>
        <w:jc w:val="both"/>
      </w:pPr>
      <w:r>
        <w:rPr>
          <w:sz w:val="24"/>
        </w:rPr>
      </w:r>
    </w:p>
    <w:p>
      <w:pPr>
        <w:pStyle w:val="1"/>
        <w:jc w:val="both"/>
      </w:pPr>
      <w:r>
        <w:rPr>
          <w:sz w:val="20"/>
        </w:rPr>
        <w:t xml:space="preserve">           4. Операции по казначейскому обеспечению обязательств</w:t>
      </w:r>
    </w:p>
    <w:p>
      <w:pPr>
        <w:pStyle w:val="1"/>
        <w:jc w:val="both"/>
      </w:pPr>
      <w:r>
        <w:rPr>
          <w:sz w:val="20"/>
        </w:rPr>
      </w:r>
    </w:p>
    <w:p>
      <w:pPr>
        <w:pStyle w:val="1"/>
        <w:jc w:val="both"/>
      </w:pPr>
      <w:r>
        <w:rPr>
          <w:sz w:val="20"/>
        </w:rPr>
        <w:t xml:space="preserve">          4.1. Операции по казначейскому обеспечению обязательств</w:t>
      </w:r>
    </w:p>
    <w:p>
      <w:pPr>
        <w:pStyle w:val="0"/>
        <w:jc w:val="both"/>
      </w:pPr>
      <w:r>
        <w:rPr>
          <w:sz w:val="24"/>
        </w:rPr>
      </w:r>
    </w:p>
    <w:p>
      <w:pPr>
        <w:sectPr>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871"/>
        <w:gridCol w:w="737"/>
        <w:gridCol w:w="1247"/>
        <w:gridCol w:w="1417"/>
        <w:gridCol w:w="1474"/>
        <w:gridCol w:w="1361"/>
        <w:gridCol w:w="2835"/>
        <w:gridCol w:w="737"/>
      </w:tblGrid>
      <w:tr>
        <w:tc>
          <w:tcPr>
            <w:tcW w:w="1871" w:type="dxa"/>
          </w:tcPr>
          <w:p>
            <w:pPr>
              <w:pStyle w:val="0"/>
              <w:jc w:val="center"/>
            </w:pPr>
            <w:r>
              <w:rPr>
                <w:sz w:val="24"/>
              </w:rPr>
              <w:t xml:space="preserve">Код объекта капитальных вложений (код мероприятия по информатизации)</w:t>
            </w:r>
          </w:p>
        </w:tc>
        <w:tc>
          <w:tcPr>
            <w:tcW w:w="737" w:type="dxa"/>
          </w:tcPr>
          <w:p>
            <w:pPr>
              <w:pStyle w:val="0"/>
              <w:jc w:val="center"/>
            </w:pPr>
            <w:r>
              <w:rPr>
                <w:sz w:val="24"/>
              </w:rPr>
              <w:t xml:space="preserve">Код по БК</w:t>
            </w:r>
          </w:p>
        </w:tc>
        <w:tc>
          <w:tcPr>
            <w:tcW w:w="1247" w:type="dxa"/>
          </w:tcPr>
          <w:p>
            <w:pPr>
              <w:pStyle w:val="0"/>
              <w:jc w:val="center"/>
            </w:pPr>
            <w:r>
              <w:rPr>
                <w:sz w:val="24"/>
              </w:rPr>
              <w:t xml:space="preserve">Бюджетные обязательства на ____ год</w:t>
            </w:r>
          </w:p>
        </w:tc>
        <w:tc>
          <w:tcPr>
            <w:tcW w:w="1417" w:type="dxa"/>
          </w:tcPr>
          <w:p>
            <w:pPr>
              <w:pStyle w:val="0"/>
              <w:jc w:val="center"/>
            </w:pPr>
            <w:r>
              <w:rPr>
                <w:sz w:val="24"/>
              </w:rPr>
              <w:t xml:space="preserve">Выдано на ____ год (текущий финансовый год)</w:t>
            </w:r>
          </w:p>
        </w:tc>
        <w:tc>
          <w:tcPr>
            <w:tcW w:w="1474" w:type="dxa"/>
          </w:tcPr>
          <w:p>
            <w:pPr>
              <w:pStyle w:val="0"/>
              <w:jc w:val="center"/>
            </w:pPr>
            <w:r>
              <w:rPr>
                <w:sz w:val="24"/>
              </w:rPr>
              <w:t xml:space="preserve">Переведено в ____ году (текущий финансовый год)</w:t>
            </w:r>
          </w:p>
        </w:tc>
        <w:tc>
          <w:tcPr>
            <w:tcW w:w="1361" w:type="dxa"/>
          </w:tcPr>
          <w:p>
            <w:pPr>
              <w:pStyle w:val="0"/>
              <w:jc w:val="center"/>
            </w:pPr>
            <w:r>
              <w:rPr>
                <w:sz w:val="24"/>
              </w:rPr>
              <w:t xml:space="preserve">Исполнено в ____ году (текущий финансовый год)</w:t>
            </w:r>
          </w:p>
        </w:tc>
        <w:tc>
          <w:tcPr>
            <w:tcW w:w="2835" w:type="dxa"/>
          </w:tcPr>
          <w:p>
            <w:pPr>
              <w:pStyle w:val="0"/>
              <w:jc w:val="center"/>
            </w:pPr>
            <w:r>
              <w:rPr>
                <w:sz w:val="24"/>
              </w:rPr>
              <w:t xml:space="preserve">Остаток бюджетных обязательств, не связанных казначейским обеспечением обязательств, в ____ году</w:t>
            </w:r>
          </w:p>
          <w:p>
            <w:pPr>
              <w:pStyle w:val="0"/>
              <w:jc w:val="center"/>
            </w:pPr>
            <w:r>
              <w:rPr>
                <w:sz w:val="24"/>
              </w:rPr>
              <w:t xml:space="preserve">(</w:t>
            </w:r>
            <w:hyperlink w:history="0" w:anchor="P12541" w:tooltip="3">
              <w:r>
                <w:rPr>
                  <w:sz w:val="24"/>
                  <w:color w:val="0000ff"/>
                </w:rPr>
                <w:t xml:space="preserve">гр. 3</w:t>
              </w:r>
            </w:hyperlink>
            <w:r>
              <w:rPr>
                <w:sz w:val="24"/>
              </w:rPr>
              <w:t xml:space="preserve"> - </w:t>
            </w:r>
            <w:hyperlink w:history="0" w:anchor="P12542" w:tooltip="4">
              <w:r>
                <w:rPr>
                  <w:sz w:val="24"/>
                  <w:color w:val="0000ff"/>
                </w:rPr>
                <w:t xml:space="preserve">гр. 4</w:t>
              </w:r>
            </w:hyperlink>
            <w:r>
              <w:rPr>
                <w:sz w:val="24"/>
              </w:rPr>
              <w:t xml:space="preserve">)</w:t>
            </w:r>
          </w:p>
        </w:tc>
        <w:tc>
          <w:tcPr>
            <w:tcW w:w="737" w:type="dxa"/>
          </w:tcPr>
          <w:p>
            <w:pPr>
              <w:pStyle w:val="0"/>
              <w:jc w:val="center"/>
            </w:pPr>
            <w:r>
              <w:rPr>
                <w:sz w:val="24"/>
              </w:rPr>
              <w:t xml:space="preserve">Примечание</w:t>
            </w:r>
          </w:p>
        </w:tc>
      </w:tr>
      <w:tr>
        <w:tc>
          <w:tcPr>
            <w:tcW w:w="1871" w:type="dxa"/>
          </w:tcPr>
          <w:p>
            <w:pPr>
              <w:pStyle w:val="0"/>
              <w:jc w:val="center"/>
            </w:pPr>
            <w:r>
              <w:rPr>
                <w:sz w:val="24"/>
              </w:rPr>
              <w:t xml:space="preserve">1</w:t>
            </w:r>
          </w:p>
        </w:tc>
        <w:tc>
          <w:tcPr>
            <w:tcW w:w="737" w:type="dxa"/>
          </w:tcPr>
          <w:p>
            <w:pPr>
              <w:pStyle w:val="0"/>
              <w:jc w:val="center"/>
            </w:pPr>
            <w:r>
              <w:rPr>
                <w:sz w:val="24"/>
              </w:rPr>
              <w:t xml:space="preserve">2</w:t>
            </w:r>
          </w:p>
        </w:tc>
        <w:tc>
          <w:tcPr>
            <w:tcW w:w="1247" w:type="dxa"/>
          </w:tcPr>
          <w:bookmarkStart w:id="12541" w:name="P12541"/>
          <w:bookmarkEnd w:id="12541"/>
          <w:p>
            <w:pPr>
              <w:pStyle w:val="0"/>
              <w:jc w:val="center"/>
            </w:pPr>
            <w:r>
              <w:rPr>
                <w:sz w:val="24"/>
              </w:rPr>
              <w:t xml:space="preserve">3</w:t>
            </w:r>
          </w:p>
        </w:tc>
        <w:tc>
          <w:tcPr>
            <w:tcW w:w="1417" w:type="dxa"/>
          </w:tcPr>
          <w:bookmarkStart w:id="12542" w:name="P12542"/>
          <w:bookmarkEnd w:id="12542"/>
          <w:p>
            <w:pPr>
              <w:pStyle w:val="0"/>
              <w:jc w:val="center"/>
            </w:pPr>
            <w:r>
              <w:rPr>
                <w:sz w:val="24"/>
              </w:rPr>
              <w:t xml:space="preserve">4</w:t>
            </w:r>
          </w:p>
        </w:tc>
        <w:tc>
          <w:tcPr>
            <w:tcW w:w="1474" w:type="dxa"/>
          </w:tcPr>
          <w:p>
            <w:pPr>
              <w:pStyle w:val="0"/>
              <w:jc w:val="center"/>
            </w:pPr>
            <w:r>
              <w:rPr>
                <w:sz w:val="24"/>
              </w:rPr>
              <w:t xml:space="preserve">5</w:t>
            </w:r>
          </w:p>
        </w:tc>
        <w:tc>
          <w:tcPr>
            <w:tcW w:w="1361" w:type="dxa"/>
          </w:tcPr>
          <w:p>
            <w:pPr>
              <w:pStyle w:val="0"/>
              <w:jc w:val="center"/>
            </w:pPr>
            <w:r>
              <w:rPr>
                <w:sz w:val="24"/>
              </w:rPr>
              <w:t xml:space="preserve">6</w:t>
            </w:r>
          </w:p>
        </w:tc>
        <w:tc>
          <w:tcPr>
            <w:tcW w:w="2835" w:type="dxa"/>
          </w:tcPr>
          <w:p>
            <w:pPr>
              <w:pStyle w:val="0"/>
              <w:jc w:val="center"/>
            </w:pPr>
            <w:r>
              <w:rPr>
                <w:sz w:val="24"/>
              </w:rPr>
              <w:t xml:space="preserve">7</w:t>
            </w:r>
          </w:p>
        </w:tc>
        <w:tc>
          <w:tcPr>
            <w:tcW w:w="737" w:type="dxa"/>
          </w:tcPr>
          <w:p>
            <w:pPr>
              <w:pStyle w:val="0"/>
              <w:jc w:val="center"/>
            </w:pPr>
            <w:r>
              <w:rPr>
                <w:sz w:val="24"/>
              </w:rPr>
              <w:t xml:space="preserve">8</w:t>
            </w:r>
          </w:p>
        </w:tc>
      </w:tr>
      <w:tr>
        <w:tc>
          <w:tcPr>
            <w:tcW w:w="1871" w:type="dxa"/>
            <w:vMerge w:val="restart"/>
          </w:tcPr>
          <w:p>
            <w:pPr>
              <w:pStyle w:val="0"/>
            </w:pPr>
            <w:r>
              <w:rPr>
                <w:sz w:val="24"/>
              </w:rPr>
            </w:r>
          </w:p>
        </w:tc>
        <w:tc>
          <w:tcPr>
            <w:tcW w:w="737" w:type="dxa"/>
            <w:vMerge w:val="restart"/>
          </w:tcPr>
          <w:p>
            <w:pPr>
              <w:pStyle w:val="0"/>
            </w:pPr>
            <w:r>
              <w:rPr>
                <w:sz w:val="24"/>
              </w:rPr>
            </w:r>
          </w:p>
        </w:tc>
        <w:tc>
          <w:tcPr>
            <w:tcW w:w="1247" w:type="dxa"/>
          </w:tcPr>
          <w:p>
            <w:pPr>
              <w:pStyle w:val="0"/>
            </w:pPr>
            <w:r>
              <w:rPr>
                <w:sz w:val="24"/>
              </w:rPr>
            </w:r>
          </w:p>
        </w:tc>
        <w:tc>
          <w:tcPr>
            <w:tcW w:w="1417" w:type="dxa"/>
          </w:tcPr>
          <w:p>
            <w:pPr>
              <w:pStyle w:val="0"/>
            </w:pPr>
            <w:r>
              <w:rPr>
                <w:sz w:val="24"/>
              </w:rPr>
            </w:r>
          </w:p>
        </w:tc>
        <w:tc>
          <w:tcPr>
            <w:tcW w:w="1474" w:type="dxa"/>
          </w:tcPr>
          <w:p>
            <w:pPr>
              <w:pStyle w:val="0"/>
            </w:pPr>
            <w:r>
              <w:rPr>
                <w:sz w:val="24"/>
              </w:rPr>
            </w:r>
          </w:p>
        </w:tc>
        <w:tc>
          <w:tcPr>
            <w:tcW w:w="1361" w:type="dxa"/>
          </w:tcPr>
          <w:p>
            <w:pPr>
              <w:pStyle w:val="0"/>
            </w:pPr>
            <w:r>
              <w:rPr>
                <w:sz w:val="24"/>
              </w:rPr>
            </w:r>
          </w:p>
        </w:tc>
        <w:tc>
          <w:tcPr>
            <w:tcW w:w="2835" w:type="dxa"/>
          </w:tcPr>
          <w:p>
            <w:pPr>
              <w:pStyle w:val="0"/>
            </w:pPr>
            <w:r>
              <w:rPr>
                <w:sz w:val="24"/>
              </w:rPr>
            </w:r>
          </w:p>
        </w:tc>
        <w:tc>
          <w:tcPr>
            <w:tcW w:w="737" w:type="dxa"/>
          </w:tcPr>
          <w:p>
            <w:pPr>
              <w:pStyle w:val="0"/>
            </w:pPr>
            <w:r>
              <w:rPr>
                <w:sz w:val="24"/>
              </w:rPr>
            </w:r>
          </w:p>
        </w:tc>
      </w:tr>
      <w:tr>
        <w:tc>
          <w:tcPr>
            <w:vMerge w:val="continue"/>
          </w:tcPr>
          <w:p/>
        </w:tc>
        <w:tc>
          <w:tcPr>
            <w:vMerge w:val="continue"/>
          </w:tcPr>
          <w:p/>
        </w:tc>
        <w:tc>
          <w:tcPr>
            <w:tcW w:w="1247" w:type="dxa"/>
          </w:tcPr>
          <w:p>
            <w:pPr>
              <w:pStyle w:val="0"/>
            </w:pPr>
            <w:r>
              <w:rPr>
                <w:sz w:val="24"/>
              </w:rPr>
            </w:r>
          </w:p>
        </w:tc>
        <w:tc>
          <w:tcPr>
            <w:tcW w:w="1417" w:type="dxa"/>
          </w:tcPr>
          <w:p>
            <w:pPr>
              <w:pStyle w:val="0"/>
            </w:pPr>
            <w:r>
              <w:rPr>
                <w:sz w:val="24"/>
              </w:rPr>
            </w:r>
          </w:p>
        </w:tc>
        <w:tc>
          <w:tcPr>
            <w:tcW w:w="1474" w:type="dxa"/>
          </w:tcPr>
          <w:p>
            <w:pPr>
              <w:pStyle w:val="0"/>
            </w:pPr>
            <w:r>
              <w:rPr>
                <w:sz w:val="24"/>
              </w:rPr>
            </w:r>
          </w:p>
        </w:tc>
        <w:tc>
          <w:tcPr>
            <w:tcW w:w="1361" w:type="dxa"/>
          </w:tcPr>
          <w:p>
            <w:pPr>
              <w:pStyle w:val="0"/>
            </w:pPr>
            <w:r>
              <w:rPr>
                <w:sz w:val="24"/>
              </w:rPr>
            </w:r>
          </w:p>
        </w:tc>
        <w:tc>
          <w:tcPr>
            <w:tcW w:w="2835" w:type="dxa"/>
          </w:tcPr>
          <w:p>
            <w:pPr>
              <w:pStyle w:val="0"/>
            </w:pPr>
            <w:r>
              <w:rPr>
                <w:sz w:val="24"/>
              </w:rPr>
            </w:r>
          </w:p>
        </w:tc>
        <w:tc>
          <w:tcPr>
            <w:tcW w:w="737" w:type="dxa"/>
          </w:tcPr>
          <w:p>
            <w:pPr>
              <w:pStyle w:val="0"/>
            </w:pPr>
            <w:r>
              <w:rPr>
                <w:sz w:val="24"/>
              </w:rPr>
            </w:r>
          </w:p>
        </w:tc>
      </w:tr>
      <w:tr>
        <w:tblPrEx>
          <w:tblBorders>
            <w:left w:val="nil"/>
          </w:tblBorders>
        </w:tblPrEx>
        <w:tc>
          <w:tcPr>
            <w:gridSpan w:val="2"/>
            <w:tcW w:w="2608" w:type="dxa"/>
            <w:tcBorders>
              <w:left w:val="nil"/>
              <w:bottom w:val="nil"/>
            </w:tcBorders>
          </w:tcPr>
          <w:p>
            <w:pPr>
              <w:pStyle w:val="0"/>
              <w:jc w:val="right"/>
            </w:pPr>
            <w:r>
              <w:rPr>
                <w:sz w:val="24"/>
              </w:rPr>
              <w:t xml:space="preserve">Итого по коду капитальных вложений (коду мероприятия по информатизации)</w:t>
            </w:r>
          </w:p>
        </w:tc>
        <w:tc>
          <w:tcPr>
            <w:tcW w:w="1247" w:type="dxa"/>
          </w:tcPr>
          <w:p>
            <w:pPr>
              <w:pStyle w:val="0"/>
            </w:pPr>
            <w:r>
              <w:rPr>
                <w:sz w:val="24"/>
              </w:rPr>
            </w:r>
          </w:p>
        </w:tc>
        <w:tc>
          <w:tcPr>
            <w:tcW w:w="1417" w:type="dxa"/>
          </w:tcPr>
          <w:p>
            <w:pPr>
              <w:pStyle w:val="0"/>
            </w:pPr>
            <w:r>
              <w:rPr>
                <w:sz w:val="24"/>
              </w:rPr>
            </w:r>
          </w:p>
        </w:tc>
        <w:tc>
          <w:tcPr>
            <w:tcW w:w="1474" w:type="dxa"/>
          </w:tcPr>
          <w:p>
            <w:pPr>
              <w:pStyle w:val="0"/>
            </w:pPr>
            <w:r>
              <w:rPr>
                <w:sz w:val="24"/>
              </w:rPr>
            </w:r>
          </w:p>
        </w:tc>
        <w:tc>
          <w:tcPr>
            <w:tcW w:w="1361" w:type="dxa"/>
          </w:tcPr>
          <w:p>
            <w:pPr>
              <w:pStyle w:val="0"/>
            </w:pPr>
            <w:r>
              <w:rPr>
                <w:sz w:val="24"/>
              </w:rPr>
            </w:r>
          </w:p>
        </w:tc>
        <w:tc>
          <w:tcPr>
            <w:tcW w:w="2835" w:type="dxa"/>
          </w:tcPr>
          <w:p>
            <w:pPr>
              <w:pStyle w:val="0"/>
            </w:pPr>
            <w:r>
              <w:rPr>
                <w:sz w:val="24"/>
              </w:rPr>
            </w:r>
          </w:p>
        </w:tc>
        <w:tc>
          <w:tcPr>
            <w:tcW w:w="737" w:type="dxa"/>
          </w:tcPr>
          <w:p>
            <w:pPr>
              <w:pStyle w:val="0"/>
            </w:pPr>
            <w:r>
              <w:rPr>
                <w:sz w:val="24"/>
              </w:rPr>
            </w:r>
          </w:p>
        </w:tc>
      </w:tr>
      <w:tr>
        <w:tblPrEx>
          <w:tblBorders>
            <w:left w:val="nil"/>
            <w:right w:val="nil"/>
          </w:tblBorders>
        </w:tblPrEx>
        <w:tc>
          <w:tcPr>
            <w:gridSpan w:val="2"/>
            <w:tcW w:w="2608" w:type="dxa"/>
            <w:tcBorders>
              <w:top w:val="nil"/>
              <w:left w:val="nil"/>
              <w:bottom w:val="nil"/>
            </w:tcBorders>
          </w:tcPr>
          <w:p>
            <w:pPr>
              <w:pStyle w:val="0"/>
              <w:jc w:val="right"/>
            </w:pPr>
            <w:r>
              <w:rPr>
                <w:sz w:val="24"/>
              </w:rPr>
              <w:t xml:space="preserve">Итого</w:t>
            </w:r>
          </w:p>
        </w:tc>
        <w:tc>
          <w:tcPr>
            <w:tcW w:w="1247" w:type="dxa"/>
          </w:tcPr>
          <w:p>
            <w:pPr>
              <w:pStyle w:val="0"/>
            </w:pPr>
            <w:r>
              <w:rPr>
                <w:sz w:val="24"/>
              </w:rPr>
            </w:r>
          </w:p>
        </w:tc>
        <w:tc>
          <w:tcPr>
            <w:tcW w:w="1417" w:type="dxa"/>
          </w:tcPr>
          <w:p>
            <w:pPr>
              <w:pStyle w:val="0"/>
            </w:pPr>
            <w:r>
              <w:rPr>
                <w:sz w:val="24"/>
              </w:rPr>
            </w:r>
          </w:p>
        </w:tc>
        <w:tc>
          <w:tcPr>
            <w:tcW w:w="1474" w:type="dxa"/>
          </w:tcPr>
          <w:p>
            <w:pPr>
              <w:pStyle w:val="0"/>
            </w:pPr>
            <w:r>
              <w:rPr>
                <w:sz w:val="24"/>
              </w:rPr>
            </w:r>
          </w:p>
        </w:tc>
        <w:tc>
          <w:tcPr>
            <w:tcW w:w="1361" w:type="dxa"/>
          </w:tcPr>
          <w:p>
            <w:pPr>
              <w:pStyle w:val="0"/>
            </w:pPr>
            <w:r>
              <w:rPr>
                <w:sz w:val="24"/>
              </w:rPr>
            </w:r>
          </w:p>
        </w:tc>
        <w:tc>
          <w:tcPr>
            <w:tcW w:w="2835" w:type="dxa"/>
          </w:tcPr>
          <w:p>
            <w:pPr>
              <w:pStyle w:val="0"/>
            </w:pPr>
            <w:r>
              <w:rPr>
                <w:sz w:val="24"/>
              </w:rPr>
            </w:r>
          </w:p>
        </w:tc>
        <w:tc>
          <w:tcPr>
            <w:tcW w:w="737" w:type="dxa"/>
            <w:tcBorders>
              <w:bottom w:val="nil"/>
              <w:right w:val="nil"/>
            </w:tcBorders>
          </w:tcPr>
          <w:p>
            <w:pPr>
              <w:pStyle w:val="0"/>
            </w:pPr>
            <w:r>
              <w:rPr>
                <w:sz w:val="24"/>
              </w:rPr>
            </w:r>
          </w:p>
        </w:tc>
      </w:tr>
    </w:tbl>
    <w:p>
      <w:pPr>
        <w:pStyle w:val="0"/>
        <w:jc w:val="both"/>
      </w:pPr>
      <w:r>
        <w:rPr>
          <w:sz w:val="24"/>
        </w:rPr>
      </w:r>
    </w:p>
    <w:p>
      <w:pPr>
        <w:pStyle w:val="1"/>
        <w:jc w:val="both"/>
      </w:pPr>
      <w:r>
        <w:rPr>
          <w:sz w:val="20"/>
        </w:rPr>
        <w:t xml:space="preserve">Ответственный</w:t>
      </w:r>
    </w:p>
    <w:p>
      <w:pPr>
        <w:pStyle w:val="1"/>
        <w:jc w:val="both"/>
      </w:pPr>
      <w:r>
        <w:rPr>
          <w:sz w:val="20"/>
        </w:rPr>
        <w:t xml:space="preserve">исполнитель   ___________ _________ _____________________ _________</w:t>
      </w:r>
    </w:p>
    <w:p>
      <w:pPr>
        <w:pStyle w:val="1"/>
        <w:jc w:val="both"/>
      </w:pPr>
      <w:r>
        <w:rPr>
          <w:sz w:val="20"/>
        </w:rPr>
        <w:t xml:space="preserve">              (должность) (подпись) (расшифровка подписи) (телефон)</w:t>
      </w:r>
    </w:p>
    <w:p>
      <w:pPr>
        <w:pStyle w:val="1"/>
        <w:jc w:val="both"/>
      </w:pPr>
      <w:r>
        <w:rPr>
          <w:sz w:val="20"/>
        </w:rPr>
      </w:r>
    </w:p>
    <w:p>
      <w:pPr>
        <w:pStyle w:val="1"/>
        <w:jc w:val="both"/>
      </w:pPr>
      <w:r>
        <w:rPr>
          <w:sz w:val="20"/>
        </w:rPr>
        <w:t xml:space="preserve">"__" _______________ 20__ г.</w:t>
      </w:r>
    </w:p>
    <w:p>
      <w:pPr>
        <w:pStyle w:val="1"/>
        <w:jc w:val="both"/>
      </w:pPr>
      <w:r>
        <w:rPr>
          <w:sz w:val="20"/>
        </w:rPr>
      </w:r>
    </w:p>
    <w:p>
      <w:pPr>
        <w:pStyle w:val="1"/>
        <w:jc w:val="both"/>
      </w:pPr>
      <w:r>
        <w:rPr>
          <w:sz w:val="20"/>
        </w:rPr>
        <w:t xml:space="preserve">                                                         Номер страницы ___</w:t>
      </w:r>
    </w:p>
    <w:p>
      <w:pPr>
        <w:pStyle w:val="1"/>
        <w:jc w:val="both"/>
      </w:pPr>
      <w:r>
        <w:rPr>
          <w:sz w:val="20"/>
        </w:rPr>
        <w:t xml:space="preserve">                                                          Всего страниц ___</w:t>
      </w:r>
    </w:p>
    <w:p>
      <w:pPr>
        <w:sectPr>
          <w:pgSz w:w="16838" w:h="11906" w:orient="landscape"/>
          <w:pgMar w:top="1133" w:right="1440" w:bottom="566" w:left="1440"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29</w:t>
      </w:r>
    </w:p>
    <w:p>
      <w:pPr>
        <w:pStyle w:val="0"/>
        <w:jc w:val="right"/>
      </w:pPr>
      <w:r>
        <w:rPr>
          <w:sz w:val="24"/>
        </w:rPr>
        <w:t xml:space="preserve">к Порядку открытия и ведения</w:t>
      </w:r>
    </w:p>
    <w:p>
      <w:pPr>
        <w:pStyle w:val="0"/>
        <w:jc w:val="right"/>
      </w:pPr>
      <w:r>
        <w:rPr>
          <w:sz w:val="24"/>
        </w:rPr>
        <w:t xml:space="preserve">лицевых счетов территориальными</w:t>
      </w:r>
    </w:p>
    <w:p>
      <w:pPr>
        <w:pStyle w:val="0"/>
        <w:jc w:val="right"/>
      </w:pPr>
      <w:r>
        <w:rPr>
          <w:sz w:val="24"/>
        </w:rPr>
        <w:t xml:space="preserve">органами Федерального казначейства,</w:t>
      </w:r>
    </w:p>
    <w:p>
      <w:pPr>
        <w:pStyle w:val="0"/>
        <w:jc w:val="right"/>
      </w:pPr>
      <w:r>
        <w:rPr>
          <w:sz w:val="24"/>
        </w:rPr>
        <w:t xml:space="preserve">утвержденному приказом</w:t>
      </w:r>
    </w:p>
    <w:p>
      <w:pPr>
        <w:pStyle w:val="0"/>
        <w:jc w:val="right"/>
      </w:pPr>
      <w:r>
        <w:rPr>
          <w:sz w:val="24"/>
        </w:rPr>
        <w:t xml:space="preserve">Федерального казначейства</w:t>
      </w:r>
    </w:p>
    <w:p>
      <w:pPr>
        <w:pStyle w:val="0"/>
        <w:jc w:val="right"/>
      </w:pPr>
      <w:r>
        <w:rPr>
          <w:sz w:val="24"/>
        </w:rPr>
        <w:t xml:space="preserve">от 17 октября 2016 г. N 21н</w:t>
      </w:r>
    </w:p>
    <w:p>
      <w:pPr>
        <w:pStyle w:val="0"/>
        <w:jc w:val="both"/>
      </w:pPr>
      <w:r>
        <w:rPr>
          <w:sz w:val="24"/>
        </w:rPr>
      </w:r>
    </w:p>
    <w:bookmarkStart w:id="12597" w:name="P12597"/>
    <w:bookmarkEnd w:id="12597"/>
    <w:p>
      <w:pPr>
        <w:pStyle w:val="1"/>
        <w:jc w:val="both"/>
      </w:pPr>
      <w:r>
        <w:rPr>
          <w:sz w:val="20"/>
        </w:rPr>
        <w:t xml:space="preserve">                             ОТЧЕТ О СОСТОЯНИИ</w:t>
      </w:r>
    </w:p>
    <w:p>
      <w:pPr>
        <w:pStyle w:val="1"/>
        <w:jc w:val="both"/>
      </w:pPr>
      <w:r>
        <w:rPr>
          <w:sz w:val="20"/>
        </w:rPr>
        <w:t xml:space="preserve">                                                       ┌───────────┐</w:t>
      </w:r>
    </w:p>
    <w:p>
      <w:pPr>
        <w:pStyle w:val="1"/>
        <w:jc w:val="both"/>
      </w:pPr>
      <w:r>
        <w:rPr>
          <w:sz w:val="20"/>
        </w:rPr>
        <w:t xml:space="preserve">       лицевого счета администратора доходов бюджета N │           │</w:t>
      </w:r>
    </w:p>
    <w:p>
      <w:pPr>
        <w:pStyle w:val="1"/>
        <w:jc w:val="both"/>
      </w:pPr>
      <w:r>
        <w:rPr>
          <w:sz w:val="20"/>
        </w:rPr>
        <w:t xml:space="preserve">                                                       └───────────┘</w:t>
      </w:r>
    </w:p>
    <w:p>
      <w:pPr>
        <w:pStyle w:val="0"/>
        <w:jc w:val="both"/>
      </w:pPr>
      <w:r>
        <w:rPr>
          <w:sz w:val="24"/>
        </w:rPr>
      </w:r>
    </w:p>
    <w:tbl>
      <w:tblPr>
        <w:tblInd w:w="0" w:type="dxa"/>
        <w:tblLayout w:type="fixed"/>
        <w:tblBorders>
          <w:right w:val="single" w:sz="4"/>
        </w:tblBorders>
        <w:tblCellMar>
          <w:top w:w="102" w:type="dxa"/>
          <w:left w:w="62" w:type="dxa"/>
          <w:bottom w:w="102" w:type="dxa"/>
          <w:right w:w="62" w:type="dxa"/>
        </w:tblCellMar>
      </w:tblPr>
      <w:tblGrid>
        <w:gridCol w:w="3005"/>
        <w:gridCol w:w="3175"/>
        <w:gridCol w:w="1757"/>
        <w:gridCol w:w="1134"/>
      </w:tblGrid>
      <w:tr>
        <w:tc>
          <w:tcPr>
            <w:tcW w:w="3005" w:type="dxa"/>
            <w:tcBorders>
              <w:top w:val="nil"/>
              <w:left w:val="nil"/>
              <w:bottom w:val="nil"/>
              <w:right w:val="nil"/>
            </w:tcBorders>
          </w:tcPr>
          <w:p>
            <w:pPr>
              <w:pStyle w:val="0"/>
            </w:pPr>
            <w:r>
              <w:rPr>
                <w:sz w:val="24"/>
              </w:rPr>
            </w:r>
          </w:p>
        </w:tc>
        <w:tc>
          <w:tcPr>
            <w:gridSpan w:val="2"/>
            <w:tcW w:w="4932" w:type="dxa"/>
            <w:vAlign w:val="bottom"/>
            <w:tcBorders>
              <w:top w:val="nil"/>
              <w:left w:val="nil"/>
              <w:bottom w:val="nil"/>
              <w:right w:val="single" w:sz="4"/>
            </w:tcBorders>
          </w:tcPr>
          <w:p>
            <w:pPr>
              <w:pStyle w:val="0"/>
            </w:pPr>
            <w:r>
              <w:rPr>
                <w:sz w:val="24"/>
              </w:rPr>
            </w:r>
          </w:p>
        </w:tc>
        <w:tc>
          <w:tcPr>
            <w:tcW w:w="1134" w:type="dxa"/>
            <w:vAlign w:val="bottom"/>
            <w:tcBorders>
              <w:top w:val="single" w:sz="4"/>
              <w:left w:val="single" w:sz="4"/>
              <w:bottom w:val="single" w:sz="4"/>
              <w:right w:val="single" w:sz="4"/>
            </w:tcBorders>
          </w:tcPr>
          <w:p>
            <w:pPr>
              <w:pStyle w:val="0"/>
              <w:jc w:val="center"/>
            </w:pPr>
            <w:r>
              <w:rPr>
                <w:sz w:val="24"/>
              </w:rPr>
              <w:t xml:space="preserve">Коды</w:t>
            </w:r>
          </w:p>
        </w:tc>
      </w:tr>
      <w:tr>
        <w:tc>
          <w:tcPr>
            <w:tcW w:w="3005"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Форма по КФД</w:t>
            </w:r>
          </w:p>
        </w:tc>
        <w:tc>
          <w:tcPr>
            <w:tcW w:w="1134" w:type="dxa"/>
            <w:vAlign w:val="bottom"/>
            <w:tcBorders>
              <w:top w:val="single" w:sz="4"/>
              <w:left w:val="single" w:sz="4"/>
              <w:bottom w:val="single" w:sz="4"/>
              <w:right w:val="single" w:sz="4"/>
            </w:tcBorders>
          </w:tcPr>
          <w:p>
            <w:pPr>
              <w:pStyle w:val="0"/>
              <w:jc w:val="center"/>
            </w:pPr>
            <w:r>
              <w:rPr>
                <w:sz w:val="24"/>
              </w:rPr>
              <w:t xml:space="preserve">0531787</w:t>
            </w:r>
          </w:p>
        </w:tc>
      </w:tr>
      <w:tr>
        <w:tc>
          <w:tcPr>
            <w:tcW w:w="3005"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jc w:val="center"/>
            </w:pPr>
            <w:r>
              <w:rPr>
                <w:sz w:val="24"/>
              </w:rPr>
              <w:t xml:space="preserve">на "__" _______ 20__ г.</w:t>
            </w:r>
          </w:p>
        </w:tc>
        <w:tc>
          <w:tcPr>
            <w:tcW w:w="1757" w:type="dxa"/>
            <w:vAlign w:val="bottom"/>
            <w:tcBorders>
              <w:top w:val="nil"/>
              <w:left w:val="nil"/>
              <w:bottom w:val="nil"/>
              <w:right w:val="single" w:sz="4"/>
            </w:tcBorders>
          </w:tcPr>
          <w:p>
            <w:pPr>
              <w:pStyle w:val="0"/>
              <w:jc w:val="right"/>
            </w:pPr>
            <w:r>
              <w:rPr>
                <w:sz w:val="24"/>
              </w:rPr>
              <w:t xml:space="preserve">Дата</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Орган Федерального казначейства</w:t>
            </w:r>
          </w:p>
        </w:tc>
        <w:tc>
          <w:tcPr>
            <w:tcW w:w="3175" w:type="dxa"/>
            <w:vAlign w:val="bottom"/>
            <w:tcBorders>
              <w:top w:val="nil"/>
              <w:left w:val="nil"/>
              <w:bottom w:val="nil"/>
              <w:right w:val="nil"/>
            </w:tcBorders>
          </w:tcPr>
          <w:p>
            <w:pPr>
              <w:pStyle w:val="0"/>
              <w:jc w:val="center"/>
            </w:pPr>
            <w:r>
              <w:rPr>
                <w:sz w:val="24"/>
              </w:rPr>
              <w:t xml:space="preserve">__________________</w:t>
            </w:r>
          </w:p>
        </w:tc>
        <w:tc>
          <w:tcPr>
            <w:tcW w:w="1757" w:type="dxa"/>
            <w:vAlign w:val="bottom"/>
            <w:tcBorders>
              <w:top w:val="nil"/>
              <w:left w:val="nil"/>
              <w:bottom w:val="nil"/>
              <w:right w:val="single" w:sz="4"/>
            </w:tcBorders>
          </w:tcPr>
          <w:p>
            <w:pPr>
              <w:pStyle w:val="0"/>
              <w:jc w:val="right"/>
            </w:pPr>
            <w:r>
              <w:rPr>
                <w:sz w:val="24"/>
              </w:rPr>
              <w:t xml:space="preserve">по КОФК</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Администратор доходов бюджета</w:t>
            </w:r>
          </w:p>
        </w:tc>
        <w:tc>
          <w:tcPr>
            <w:tcW w:w="3175" w:type="dxa"/>
            <w:vAlign w:val="bottom"/>
            <w:tcBorders>
              <w:top w:val="nil"/>
              <w:left w:val="nil"/>
              <w:bottom w:val="nil"/>
              <w:right w:val="nil"/>
            </w:tcBorders>
          </w:tcPr>
          <w:p>
            <w:pPr>
              <w:pStyle w:val="0"/>
              <w:jc w:val="center"/>
            </w:pPr>
            <w:r>
              <w:rPr>
                <w:sz w:val="24"/>
              </w:rPr>
              <w:t xml:space="preserve">__________________</w:t>
            </w:r>
          </w:p>
        </w:tc>
        <w:tc>
          <w:tcPr>
            <w:tcW w:w="1757" w:type="dxa"/>
            <w:vAlign w:val="bottom"/>
            <w:tcBorders>
              <w:top w:val="nil"/>
              <w:left w:val="nil"/>
              <w:bottom w:val="nil"/>
              <w:right w:val="single" w:sz="4"/>
            </w:tcBorders>
          </w:tcPr>
          <w:p>
            <w:pPr>
              <w:pStyle w:val="0"/>
              <w:jc w:val="right"/>
            </w:pPr>
            <w:r>
              <w:rPr>
                <w:sz w:val="24"/>
              </w:rPr>
              <w:t xml:space="preserve">по Сводному реестру</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Главный администратор доходов бюджета</w:t>
            </w:r>
          </w:p>
        </w:tc>
        <w:tc>
          <w:tcPr>
            <w:tcW w:w="3175" w:type="dxa"/>
            <w:vAlign w:val="bottom"/>
            <w:tcBorders>
              <w:top w:val="nil"/>
              <w:left w:val="nil"/>
              <w:bottom w:val="nil"/>
              <w:right w:val="nil"/>
            </w:tcBorders>
          </w:tcPr>
          <w:p>
            <w:pPr>
              <w:pStyle w:val="0"/>
              <w:jc w:val="center"/>
            </w:pPr>
            <w:r>
              <w:rPr>
                <w:sz w:val="24"/>
              </w:rPr>
              <w:t xml:space="preserve">__________________</w:t>
            </w:r>
          </w:p>
        </w:tc>
        <w:tc>
          <w:tcPr>
            <w:tcW w:w="1757" w:type="dxa"/>
            <w:vAlign w:val="bottom"/>
            <w:tcBorders>
              <w:top w:val="nil"/>
              <w:left w:val="nil"/>
              <w:bottom w:val="nil"/>
              <w:right w:val="single" w:sz="4"/>
            </w:tcBorders>
          </w:tcPr>
          <w:p>
            <w:pPr>
              <w:pStyle w:val="0"/>
              <w:jc w:val="right"/>
            </w:pPr>
            <w:r>
              <w:rPr>
                <w:sz w:val="24"/>
              </w:rPr>
              <w:t xml:space="preserve">Глава по БК</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Наименование бюджета</w:t>
            </w:r>
          </w:p>
        </w:tc>
        <w:tc>
          <w:tcPr>
            <w:tcW w:w="3175" w:type="dxa"/>
            <w:vAlign w:val="bottom"/>
            <w:tcBorders>
              <w:top w:val="nil"/>
              <w:left w:val="nil"/>
              <w:bottom w:val="nil"/>
              <w:right w:val="nil"/>
            </w:tcBorders>
          </w:tcPr>
          <w:p>
            <w:pPr>
              <w:pStyle w:val="0"/>
              <w:jc w:val="center"/>
            </w:pPr>
            <w:r>
              <w:rPr>
                <w:sz w:val="24"/>
              </w:rPr>
              <w:t xml:space="preserve">__________________</w:t>
            </w:r>
          </w:p>
        </w:tc>
        <w:tc>
          <w:tcPr>
            <w:tcW w:w="1757" w:type="dxa"/>
            <w:vAlign w:val="bottom"/>
            <w:tcBorders>
              <w:top w:val="nil"/>
              <w:left w:val="nil"/>
              <w:bottom w:val="nil"/>
              <w:right w:val="single" w:sz="4"/>
            </w:tcBorders>
          </w:tcPr>
          <w:p>
            <w:pPr>
              <w:pStyle w:val="0"/>
              <w:jc w:val="right"/>
            </w:pPr>
            <w:r>
              <w:rPr>
                <w:sz w:val="24"/>
              </w:rPr>
              <w:t xml:space="preserve">по </w:t>
            </w:r>
            <w:r>
              <w:rPr>
                <w:sz w:val="24"/>
              </w:rPr>
              <w:t xml:space="preserve">ОКТМО</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Финансовый орган</w:t>
            </w:r>
          </w:p>
        </w:tc>
        <w:tc>
          <w:tcPr>
            <w:tcW w:w="3175" w:type="dxa"/>
            <w:vAlign w:val="bottom"/>
            <w:tcBorders>
              <w:top w:val="nil"/>
              <w:left w:val="nil"/>
              <w:bottom w:val="nil"/>
              <w:right w:val="nil"/>
            </w:tcBorders>
          </w:tcPr>
          <w:p>
            <w:pPr>
              <w:pStyle w:val="0"/>
              <w:jc w:val="center"/>
            </w:pPr>
            <w:r>
              <w:rPr>
                <w:sz w:val="24"/>
              </w:rPr>
              <w:t xml:space="preserve">__________________</w:t>
            </w:r>
          </w:p>
        </w:tc>
        <w:tc>
          <w:tcPr>
            <w:tcW w:w="1757" w:type="dxa"/>
            <w:vAlign w:val="bottom"/>
            <w:tcBorders>
              <w:top w:val="nil"/>
              <w:left w:val="nil"/>
              <w:bottom w:val="nil"/>
              <w:right w:val="single" w:sz="4"/>
            </w:tcBorders>
          </w:tcPr>
          <w:p>
            <w:pPr>
              <w:pStyle w:val="0"/>
              <w:jc w:val="right"/>
            </w:pPr>
            <w:r>
              <w:rPr>
                <w:sz w:val="24"/>
              </w:rPr>
              <w:t xml:space="preserve">по ОКПО</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Периодичность: месячная</w:t>
            </w:r>
          </w:p>
        </w:tc>
        <w:tc>
          <w:tcPr>
            <w:tcW w:w="3175" w:type="dxa"/>
            <w:vAlign w:val="bottom"/>
            <w:tcBorders>
              <w:top w:val="nil"/>
              <w:left w:val="nil"/>
              <w:bottom w:val="nil"/>
              <w:right w:val="nil"/>
            </w:tcBorders>
          </w:tcPr>
          <w:p>
            <w:pPr>
              <w:pStyle w:val="0"/>
              <w:jc w:val="center"/>
            </w:pPr>
            <w:r>
              <w:rPr>
                <w:sz w:val="24"/>
              </w:rPr>
              <w:t xml:space="preserve">__________________</w:t>
            </w:r>
          </w:p>
        </w:tc>
        <w:tc>
          <w:tcPr>
            <w:tcW w:w="1757" w:type="dxa"/>
            <w:tcBorders>
              <w:top w:val="nil"/>
              <w:left w:val="nil"/>
              <w:bottom w:val="nil"/>
              <w:right w:val="single" w:sz="4"/>
            </w:tcBorders>
          </w:tcPr>
          <w:p>
            <w:pPr>
              <w:pStyle w:val="0"/>
              <w:jc w:val="both"/>
            </w:pPr>
            <w:r>
              <w:rPr>
                <w:sz w:val="24"/>
              </w:rPr>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Единица измерения: руб</w:t>
            </w:r>
          </w:p>
        </w:tc>
        <w:tc>
          <w:tcPr>
            <w:tcW w:w="3175"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по ОКЕИ</w:t>
            </w:r>
          </w:p>
        </w:tc>
        <w:tc>
          <w:tcPr>
            <w:tcW w:w="1134" w:type="dxa"/>
            <w:vAlign w:val="bottom"/>
            <w:tcBorders>
              <w:top w:val="single" w:sz="4"/>
              <w:left w:val="single" w:sz="4"/>
              <w:bottom w:val="single" w:sz="4"/>
              <w:right w:val="single" w:sz="4"/>
            </w:tcBorders>
          </w:tcPr>
          <w:p>
            <w:pPr>
              <w:pStyle w:val="0"/>
              <w:jc w:val="center"/>
            </w:pPr>
            <w:r>
              <w:rPr>
                <w:sz w:val="24"/>
              </w:rPr>
              <w:t xml:space="preserve">383</w:t>
            </w:r>
          </w:p>
        </w:tc>
      </w:tr>
    </w:tbl>
    <w:p>
      <w:pPr>
        <w:pStyle w:val="0"/>
        <w:jc w:val="both"/>
      </w:pPr>
      <w:r>
        <w:rPr>
          <w:sz w:val="24"/>
        </w:rPr>
      </w:r>
    </w:p>
    <w:p>
      <w:pPr>
        <w:pStyle w:val="1"/>
        <w:jc w:val="both"/>
      </w:pPr>
      <w:r>
        <w:rPr>
          <w:sz w:val="20"/>
        </w:rPr>
        <w:t xml:space="preserve">                         1. Операции со средствами</w:t>
      </w:r>
    </w:p>
    <w:p>
      <w:pPr>
        <w:pStyle w:val="0"/>
        <w:jc w:val="both"/>
      </w:pPr>
      <w:r>
        <w:rPr>
          <w:sz w:val="24"/>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1263"/>
        <w:gridCol w:w="1263"/>
        <w:gridCol w:w="1263"/>
        <w:gridCol w:w="1263"/>
        <w:gridCol w:w="1263"/>
        <w:gridCol w:w="1266"/>
        <w:gridCol w:w="1531"/>
      </w:tblGrid>
      <w:tr>
        <w:tc>
          <w:tcPr>
            <w:tcW w:w="1263" w:type="dxa"/>
            <w:tcBorders>
              <w:left w:val="nil"/>
            </w:tcBorders>
          </w:tcPr>
          <w:p>
            <w:pPr>
              <w:pStyle w:val="0"/>
              <w:jc w:val="center"/>
            </w:pPr>
            <w:r>
              <w:rPr>
                <w:sz w:val="24"/>
              </w:rPr>
              <w:t xml:space="preserve">Код по БК</w:t>
            </w:r>
          </w:p>
        </w:tc>
        <w:tc>
          <w:tcPr>
            <w:tcW w:w="1263" w:type="dxa"/>
          </w:tcPr>
          <w:p>
            <w:pPr>
              <w:pStyle w:val="0"/>
              <w:jc w:val="center"/>
            </w:pPr>
            <w:r>
              <w:rPr>
                <w:sz w:val="24"/>
              </w:rPr>
              <w:t xml:space="preserve">Код по </w:t>
            </w:r>
            <w:r>
              <w:rPr>
                <w:sz w:val="24"/>
              </w:rPr>
              <w:t xml:space="preserve">ОКТМО</w:t>
            </w:r>
          </w:p>
        </w:tc>
        <w:tc>
          <w:tcPr>
            <w:tcW w:w="1263" w:type="dxa"/>
          </w:tcPr>
          <w:p>
            <w:pPr>
              <w:pStyle w:val="0"/>
              <w:jc w:val="center"/>
            </w:pPr>
            <w:r>
              <w:rPr>
                <w:sz w:val="24"/>
              </w:rPr>
              <w:t xml:space="preserve">Поступления</w:t>
            </w:r>
          </w:p>
        </w:tc>
        <w:tc>
          <w:tcPr>
            <w:tcW w:w="1263" w:type="dxa"/>
          </w:tcPr>
          <w:p>
            <w:pPr>
              <w:pStyle w:val="0"/>
              <w:jc w:val="center"/>
            </w:pPr>
            <w:r>
              <w:rPr>
                <w:sz w:val="24"/>
              </w:rPr>
              <w:t xml:space="preserve">Возвраты</w:t>
            </w:r>
          </w:p>
        </w:tc>
        <w:tc>
          <w:tcPr>
            <w:tcW w:w="1263" w:type="dxa"/>
          </w:tcPr>
          <w:p>
            <w:pPr>
              <w:pStyle w:val="0"/>
              <w:jc w:val="center"/>
            </w:pPr>
            <w:r>
              <w:rPr>
                <w:sz w:val="24"/>
              </w:rPr>
              <w:t xml:space="preserve">Зачеты</w:t>
            </w:r>
          </w:p>
        </w:tc>
        <w:tc>
          <w:tcPr>
            <w:tcW w:w="1266" w:type="dxa"/>
          </w:tcPr>
          <w:p>
            <w:pPr>
              <w:pStyle w:val="0"/>
              <w:jc w:val="center"/>
            </w:pPr>
            <w:r>
              <w:rPr>
                <w:sz w:val="24"/>
              </w:rPr>
              <w:t xml:space="preserve">Итого (</w:t>
            </w:r>
            <w:hyperlink w:history="0" w:anchor="P12653" w:tooltip="3">
              <w:r>
                <w:rPr>
                  <w:sz w:val="24"/>
                  <w:color w:val="0000ff"/>
                </w:rPr>
                <w:t xml:space="preserve">гр. 3</w:t>
              </w:r>
            </w:hyperlink>
            <w:r>
              <w:rPr>
                <w:sz w:val="24"/>
              </w:rPr>
              <w:t xml:space="preserve"> - </w:t>
            </w:r>
            <w:hyperlink w:history="0" w:anchor="P12654" w:tooltip="4">
              <w:r>
                <w:rPr>
                  <w:sz w:val="24"/>
                  <w:color w:val="0000ff"/>
                </w:rPr>
                <w:t xml:space="preserve">гр. 4</w:t>
              </w:r>
            </w:hyperlink>
            <w:r>
              <w:rPr>
                <w:sz w:val="24"/>
              </w:rPr>
              <w:t xml:space="preserve"> + </w:t>
            </w:r>
            <w:hyperlink w:history="0" w:anchor="P12655" w:tooltip="5">
              <w:r>
                <w:rPr>
                  <w:sz w:val="24"/>
                  <w:color w:val="0000ff"/>
                </w:rPr>
                <w:t xml:space="preserve">гр. 5</w:t>
              </w:r>
            </w:hyperlink>
            <w:r>
              <w:rPr>
                <w:sz w:val="24"/>
              </w:rPr>
              <w:t xml:space="preserve">)</w:t>
            </w:r>
          </w:p>
        </w:tc>
        <w:tc>
          <w:tcPr>
            <w:tcW w:w="1531" w:type="dxa"/>
            <w:tcBorders>
              <w:right w:val="nil"/>
            </w:tcBorders>
          </w:tcPr>
          <w:p>
            <w:pPr>
              <w:pStyle w:val="0"/>
              <w:jc w:val="center"/>
            </w:pPr>
            <w:r>
              <w:rPr>
                <w:sz w:val="24"/>
              </w:rPr>
              <w:t xml:space="preserve">Примечание</w:t>
            </w:r>
          </w:p>
        </w:tc>
      </w:tr>
      <w:tr>
        <w:tc>
          <w:tcPr>
            <w:tcW w:w="1263" w:type="dxa"/>
            <w:tcBorders>
              <w:left w:val="nil"/>
            </w:tcBorders>
          </w:tcPr>
          <w:p>
            <w:pPr>
              <w:pStyle w:val="0"/>
              <w:jc w:val="center"/>
            </w:pPr>
            <w:r>
              <w:rPr>
                <w:sz w:val="24"/>
              </w:rPr>
              <w:t xml:space="preserve">1</w:t>
            </w:r>
          </w:p>
        </w:tc>
        <w:tc>
          <w:tcPr>
            <w:tcW w:w="1263" w:type="dxa"/>
          </w:tcPr>
          <w:p>
            <w:pPr>
              <w:pStyle w:val="0"/>
              <w:jc w:val="center"/>
            </w:pPr>
            <w:r>
              <w:rPr>
                <w:sz w:val="24"/>
              </w:rPr>
              <w:t xml:space="preserve">2</w:t>
            </w:r>
          </w:p>
        </w:tc>
        <w:tc>
          <w:tcPr>
            <w:tcW w:w="1263" w:type="dxa"/>
          </w:tcPr>
          <w:bookmarkStart w:id="12653" w:name="P12653"/>
          <w:bookmarkEnd w:id="12653"/>
          <w:p>
            <w:pPr>
              <w:pStyle w:val="0"/>
              <w:jc w:val="center"/>
            </w:pPr>
            <w:r>
              <w:rPr>
                <w:sz w:val="24"/>
              </w:rPr>
              <w:t xml:space="preserve">3</w:t>
            </w:r>
          </w:p>
        </w:tc>
        <w:tc>
          <w:tcPr>
            <w:tcW w:w="1263" w:type="dxa"/>
          </w:tcPr>
          <w:bookmarkStart w:id="12654" w:name="P12654"/>
          <w:bookmarkEnd w:id="12654"/>
          <w:p>
            <w:pPr>
              <w:pStyle w:val="0"/>
              <w:jc w:val="center"/>
            </w:pPr>
            <w:r>
              <w:rPr>
                <w:sz w:val="24"/>
              </w:rPr>
              <w:t xml:space="preserve">4</w:t>
            </w:r>
          </w:p>
        </w:tc>
        <w:tc>
          <w:tcPr>
            <w:tcW w:w="1263" w:type="dxa"/>
          </w:tcPr>
          <w:bookmarkStart w:id="12655" w:name="P12655"/>
          <w:bookmarkEnd w:id="12655"/>
          <w:p>
            <w:pPr>
              <w:pStyle w:val="0"/>
              <w:jc w:val="center"/>
            </w:pPr>
            <w:r>
              <w:rPr>
                <w:sz w:val="24"/>
              </w:rPr>
              <w:t xml:space="preserve">5</w:t>
            </w:r>
          </w:p>
        </w:tc>
        <w:tc>
          <w:tcPr>
            <w:tcW w:w="1266" w:type="dxa"/>
          </w:tcPr>
          <w:p>
            <w:pPr>
              <w:pStyle w:val="0"/>
              <w:jc w:val="center"/>
            </w:pPr>
            <w:r>
              <w:rPr>
                <w:sz w:val="24"/>
              </w:rPr>
              <w:t xml:space="preserve">6</w:t>
            </w:r>
          </w:p>
        </w:tc>
        <w:tc>
          <w:tcPr>
            <w:tcW w:w="1531" w:type="dxa"/>
            <w:tcBorders>
              <w:right w:val="nil"/>
            </w:tcBorders>
          </w:tcPr>
          <w:p>
            <w:pPr>
              <w:pStyle w:val="0"/>
              <w:jc w:val="center"/>
            </w:pPr>
            <w:r>
              <w:rPr>
                <w:sz w:val="24"/>
              </w:rPr>
              <w:t xml:space="preserve">7</w:t>
            </w:r>
          </w:p>
        </w:tc>
      </w:tr>
      <w:tr>
        <w:tblPrEx>
          <w:tblBorders>
            <w:left w:val="single" w:sz="4"/>
          </w:tblBorders>
        </w:tblPrEx>
        <w:tc>
          <w:tcPr>
            <w:tcW w:w="1263" w:type="dxa"/>
          </w:tcPr>
          <w:p>
            <w:pPr>
              <w:pStyle w:val="0"/>
            </w:pPr>
            <w:r>
              <w:rPr>
                <w:sz w:val="24"/>
              </w:rPr>
            </w:r>
          </w:p>
        </w:tc>
        <w:tc>
          <w:tcPr>
            <w:tcW w:w="1263" w:type="dxa"/>
          </w:tcPr>
          <w:p>
            <w:pPr>
              <w:pStyle w:val="0"/>
            </w:pPr>
            <w:r>
              <w:rPr>
                <w:sz w:val="24"/>
              </w:rPr>
            </w:r>
          </w:p>
        </w:tc>
        <w:tc>
          <w:tcPr>
            <w:tcW w:w="1263" w:type="dxa"/>
          </w:tcPr>
          <w:p>
            <w:pPr>
              <w:pStyle w:val="0"/>
            </w:pPr>
            <w:r>
              <w:rPr>
                <w:sz w:val="24"/>
              </w:rPr>
            </w:r>
          </w:p>
        </w:tc>
        <w:tc>
          <w:tcPr>
            <w:tcW w:w="1263" w:type="dxa"/>
          </w:tcPr>
          <w:p>
            <w:pPr>
              <w:pStyle w:val="0"/>
            </w:pPr>
            <w:r>
              <w:rPr>
                <w:sz w:val="24"/>
              </w:rPr>
            </w:r>
          </w:p>
        </w:tc>
        <w:tc>
          <w:tcPr>
            <w:tcW w:w="1263" w:type="dxa"/>
          </w:tcPr>
          <w:p>
            <w:pPr>
              <w:pStyle w:val="0"/>
            </w:pPr>
            <w:r>
              <w:rPr>
                <w:sz w:val="24"/>
              </w:rPr>
            </w:r>
          </w:p>
        </w:tc>
        <w:tc>
          <w:tcPr>
            <w:tcW w:w="1266" w:type="dxa"/>
          </w:tcPr>
          <w:p>
            <w:pPr>
              <w:pStyle w:val="0"/>
            </w:pPr>
            <w:r>
              <w:rPr>
                <w:sz w:val="24"/>
              </w:rPr>
            </w:r>
          </w:p>
        </w:tc>
        <w:tc>
          <w:tcPr>
            <w:tcW w:w="1531" w:type="dxa"/>
            <w:tcBorders>
              <w:right w:val="nil"/>
            </w:tcBorders>
          </w:tcPr>
          <w:p>
            <w:pPr>
              <w:pStyle w:val="0"/>
            </w:pPr>
            <w:r>
              <w:rPr>
                <w:sz w:val="24"/>
              </w:rPr>
            </w:r>
          </w:p>
        </w:tc>
      </w:tr>
      <w:tr>
        <w:tblPrEx>
          <w:tblBorders>
            <w:left w:val="single" w:sz="4"/>
          </w:tblBorders>
        </w:tblPrEx>
        <w:tc>
          <w:tcPr>
            <w:tcW w:w="1263" w:type="dxa"/>
          </w:tcPr>
          <w:p>
            <w:pPr>
              <w:pStyle w:val="0"/>
            </w:pPr>
            <w:r>
              <w:rPr>
                <w:sz w:val="24"/>
              </w:rPr>
            </w:r>
          </w:p>
        </w:tc>
        <w:tc>
          <w:tcPr>
            <w:tcW w:w="1263" w:type="dxa"/>
          </w:tcPr>
          <w:p>
            <w:pPr>
              <w:pStyle w:val="0"/>
            </w:pPr>
            <w:r>
              <w:rPr>
                <w:sz w:val="24"/>
              </w:rPr>
            </w:r>
          </w:p>
        </w:tc>
        <w:tc>
          <w:tcPr>
            <w:tcW w:w="1263" w:type="dxa"/>
          </w:tcPr>
          <w:p>
            <w:pPr>
              <w:pStyle w:val="0"/>
            </w:pPr>
            <w:r>
              <w:rPr>
                <w:sz w:val="24"/>
              </w:rPr>
            </w:r>
          </w:p>
        </w:tc>
        <w:tc>
          <w:tcPr>
            <w:tcW w:w="1263" w:type="dxa"/>
          </w:tcPr>
          <w:p>
            <w:pPr>
              <w:pStyle w:val="0"/>
            </w:pPr>
            <w:r>
              <w:rPr>
                <w:sz w:val="24"/>
              </w:rPr>
            </w:r>
          </w:p>
        </w:tc>
        <w:tc>
          <w:tcPr>
            <w:tcW w:w="1263" w:type="dxa"/>
          </w:tcPr>
          <w:p>
            <w:pPr>
              <w:pStyle w:val="0"/>
            </w:pPr>
            <w:r>
              <w:rPr>
                <w:sz w:val="24"/>
              </w:rPr>
            </w:r>
          </w:p>
        </w:tc>
        <w:tc>
          <w:tcPr>
            <w:tcW w:w="1266" w:type="dxa"/>
          </w:tcPr>
          <w:p>
            <w:pPr>
              <w:pStyle w:val="0"/>
            </w:pPr>
            <w:r>
              <w:rPr>
                <w:sz w:val="24"/>
              </w:rPr>
            </w:r>
          </w:p>
        </w:tc>
        <w:tc>
          <w:tcPr>
            <w:tcW w:w="1531" w:type="dxa"/>
            <w:tcBorders>
              <w:right w:val="nil"/>
            </w:tcBorders>
          </w:tcPr>
          <w:p>
            <w:pPr>
              <w:pStyle w:val="0"/>
            </w:pPr>
            <w:r>
              <w:rPr>
                <w:sz w:val="24"/>
              </w:rPr>
            </w:r>
          </w:p>
        </w:tc>
      </w:tr>
      <w:tr>
        <w:tc>
          <w:tcPr>
            <w:gridSpan w:val="2"/>
            <w:tcW w:w="2526" w:type="dxa"/>
            <w:tcBorders>
              <w:left w:val="nil"/>
              <w:bottom w:val="nil"/>
            </w:tcBorders>
          </w:tcPr>
          <w:p>
            <w:pPr>
              <w:pStyle w:val="0"/>
              <w:jc w:val="right"/>
            </w:pPr>
            <w:r>
              <w:rPr>
                <w:sz w:val="24"/>
              </w:rPr>
              <w:t xml:space="preserve">Итого</w:t>
            </w:r>
          </w:p>
        </w:tc>
        <w:tc>
          <w:tcPr>
            <w:tcW w:w="1263" w:type="dxa"/>
          </w:tcPr>
          <w:p>
            <w:pPr>
              <w:pStyle w:val="0"/>
            </w:pPr>
            <w:r>
              <w:rPr>
                <w:sz w:val="24"/>
              </w:rPr>
            </w:r>
          </w:p>
        </w:tc>
        <w:tc>
          <w:tcPr>
            <w:tcW w:w="1263" w:type="dxa"/>
          </w:tcPr>
          <w:p>
            <w:pPr>
              <w:pStyle w:val="0"/>
            </w:pPr>
            <w:r>
              <w:rPr>
                <w:sz w:val="24"/>
              </w:rPr>
            </w:r>
          </w:p>
        </w:tc>
        <w:tc>
          <w:tcPr>
            <w:tcW w:w="1263" w:type="dxa"/>
          </w:tcPr>
          <w:p>
            <w:pPr>
              <w:pStyle w:val="0"/>
            </w:pPr>
            <w:r>
              <w:rPr>
                <w:sz w:val="24"/>
              </w:rPr>
            </w:r>
          </w:p>
        </w:tc>
        <w:tc>
          <w:tcPr>
            <w:tcW w:w="1266" w:type="dxa"/>
          </w:tcPr>
          <w:p>
            <w:pPr>
              <w:pStyle w:val="0"/>
            </w:pPr>
            <w:r>
              <w:rPr>
                <w:sz w:val="24"/>
              </w:rPr>
            </w:r>
          </w:p>
        </w:tc>
        <w:tc>
          <w:tcPr>
            <w:tcW w:w="1531" w:type="dxa"/>
            <w:tcBorders>
              <w:bottom w:val="nil"/>
              <w:right w:val="nil"/>
            </w:tcBorders>
          </w:tcPr>
          <w:p>
            <w:pPr>
              <w:pStyle w:val="0"/>
            </w:pPr>
            <w:r>
              <w:rPr>
                <w:sz w:val="24"/>
              </w:rPr>
            </w:r>
          </w:p>
        </w:tc>
      </w:tr>
    </w:tbl>
    <w:p>
      <w:pPr>
        <w:pStyle w:val="0"/>
        <w:jc w:val="both"/>
      </w:pPr>
      <w:r>
        <w:rPr>
          <w:sz w:val="24"/>
        </w:rPr>
      </w:r>
    </w:p>
    <w:p>
      <w:pPr>
        <w:pStyle w:val="1"/>
        <w:jc w:val="both"/>
      </w:pPr>
      <w:r>
        <w:rPr>
          <w:sz w:val="20"/>
        </w:rPr>
        <w:t xml:space="preserve">             2. Неисполненные поручения администратора доходов</w:t>
      </w:r>
    </w:p>
    <w:p>
      <w:pPr>
        <w:pStyle w:val="0"/>
        <w:jc w:val="both"/>
      </w:pPr>
      <w:r>
        <w:rPr>
          <w:sz w:val="24"/>
        </w:rPr>
      </w:r>
    </w:p>
    <w:tbl>
      <w:tblPr>
        <w:tblInd w:w="0" w:type="dxa"/>
        <w:tblLayout w:type="fixed"/>
        <w:tblBorders>
          <w:top w:val="single" w:sz="4"/>
          <w:insideV w:val="single" w:sz="4"/>
          <w:insideH w:val="single" w:sz="4"/>
        </w:tblBorders>
        <w:tblCellMar>
          <w:top w:w="102" w:type="dxa"/>
          <w:left w:w="62" w:type="dxa"/>
          <w:bottom w:w="102" w:type="dxa"/>
          <w:right w:w="62" w:type="dxa"/>
        </w:tblCellMar>
      </w:tblPr>
      <w:tblGrid>
        <w:gridCol w:w="1824"/>
        <w:gridCol w:w="1824"/>
        <w:gridCol w:w="1824"/>
        <w:gridCol w:w="1824"/>
        <w:gridCol w:w="1827"/>
      </w:tblGrid>
      <w:tr>
        <w:tc>
          <w:tcPr>
            <w:tcW w:w="1824" w:type="dxa"/>
            <w:tcBorders>
              <w:left w:val="nil"/>
            </w:tcBorders>
          </w:tcPr>
          <w:p>
            <w:pPr>
              <w:pStyle w:val="0"/>
              <w:jc w:val="center"/>
            </w:pPr>
            <w:r>
              <w:rPr>
                <w:sz w:val="24"/>
              </w:rPr>
              <w:t xml:space="preserve">Код по БК</w:t>
            </w:r>
          </w:p>
        </w:tc>
        <w:tc>
          <w:tcPr>
            <w:tcW w:w="1824" w:type="dxa"/>
          </w:tcPr>
          <w:p>
            <w:pPr>
              <w:pStyle w:val="0"/>
              <w:jc w:val="center"/>
            </w:pPr>
            <w:r>
              <w:rPr>
                <w:sz w:val="24"/>
              </w:rPr>
              <w:t xml:space="preserve">Код по </w:t>
            </w:r>
            <w:r>
              <w:rPr>
                <w:sz w:val="24"/>
              </w:rPr>
              <w:t xml:space="preserve">ОКТМО</w:t>
            </w:r>
          </w:p>
        </w:tc>
        <w:tc>
          <w:tcPr>
            <w:tcW w:w="1824" w:type="dxa"/>
          </w:tcPr>
          <w:p>
            <w:pPr>
              <w:pStyle w:val="0"/>
              <w:jc w:val="center"/>
            </w:pPr>
            <w:r>
              <w:rPr>
                <w:sz w:val="24"/>
              </w:rPr>
              <w:t xml:space="preserve">Неисполненные возвраты</w:t>
            </w:r>
          </w:p>
        </w:tc>
        <w:tc>
          <w:tcPr>
            <w:tcW w:w="1824" w:type="dxa"/>
          </w:tcPr>
          <w:p>
            <w:pPr>
              <w:pStyle w:val="0"/>
              <w:jc w:val="center"/>
            </w:pPr>
            <w:r>
              <w:rPr>
                <w:sz w:val="24"/>
              </w:rPr>
              <w:t xml:space="preserve">Неисполненные зачеты</w:t>
            </w:r>
          </w:p>
        </w:tc>
        <w:tc>
          <w:tcPr>
            <w:tcW w:w="1827" w:type="dxa"/>
            <w:tcBorders>
              <w:right w:val="nil"/>
            </w:tcBorders>
          </w:tcPr>
          <w:p>
            <w:pPr>
              <w:pStyle w:val="0"/>
              <w:jc w:val="center"/>
            </w:pPr>
            <w:r>
              <w:rPr>
                <w:sz w:val="24"/>
              </w:rPr>
              <w:t xml:space="preserve">Примечание</w:t>
            </w:r>
          </w:p>
        </w:tc>
      </w:tr>
      <w:tr>
        <w:tc>
          <w:tcPr>
            <w:tcW w:w="1824" w:type="dxa"/>
            <w:tcBorders>
              <w:left w:val="nil"/>
            </w:tcBorders>
          </w:tcPr>
          <w:p>
            <w:pPr>
              <w:pStyle w:val="0"/>
              <w:jc w:val="center"/>
            </w:pPr>
            <w:r>
              <w:rPr>
                <w:sz w:val="24"/>
              </w:rPr>
              <w:t xml:space="preserve">1</w:t>
            </w:r>
          </w:p>
        </w:tc>
        <w:tc>
          <w:tcPr>
            <w:tcW w:w="1824" w:type="dxa"/>
          </w:tcPr>
          <w:p>
            <w:pPr>
              <w:pStyle w:val="0"/>
              <w:jc w:val="center"/>
            </w:pPr>
            <w:r>
              <w:rPr>
                <w:sz w:val="24"/>
              </w:rPr>
              <w:t xml:space="preserve">2</w:t>
            </w:r>
          </w:p>
        </w:tc>
        <w:tc>
          <w:tcPr>
            <w:tcW w:w="1824" w:type="dxa"/>
          </w:tcPr>
          <w:p>
            <w:pPr>
              <w:pStyle w:val="0"/>
              <w:jc w:val="center"/>
            </w:pPr>
            <w:r>
              <w:rPr>
                <w:sz w:val="24"/>
              </w:rPr>
              <w:t xml:space="preserve">3</w:t>
            </w:r>
          </w:p>
        </w:tc>
        <w:tc>
          <w:tcPr>
            <w:tcW w:w="1824" w:type="dxa"/>
          </w:tcPr>
          <w:p>
            <w:pPr>
              <w:pStyle w:val="0"/>
              <w:jc w:val="center"/>
            </w:pPr>
            <w:r>
              <w:rPr>
                <w:sz w:val="24"/>
              </w:rPr>
              <w:t xml:space="preserve">4</w:t>
            </w:r>
          </w:p>
        </w:tc>
        <w:tc>
          <w:tcPr>
            <w:tcW w:w="1827" w:type="dxa"/>
            <w:tcBorders>
              <w:right w:val="nil"/>
            </w:tcBorders>
          </w:tcPr>
          <w:p>
            <w:pPr>
              <w:pStyle w:val="0"/>
              <w:jc w:val="center"/>
            </w:pPr>
            <w:r>
              <w:rPr>
                <w:sz w:val="24"/>
              </w:rPr>
              <w:t xml:space="preserve">5</w:t>
            </w:r>
          </w:p>
        </w:tc>
      </w:tr>
      <w:tr>
        <w:tblPrEx>
          <w:tblBorders>
            <w:left w:val="single" w:sz="4"/>
          </w:tblBorders>
        </w:tblPrEx>
        <w:tc>
          <w:tcPr>
            <w:tcW w:w="1824" w:type="dxa"/>
          </w:tcPr>
          <w:p>
            <w:pPr>
              <w:pStyle w:val="0"/>
            </w:pPr>
            <w:r>
              <w:rPr>
                <w:sz w:val="24"/>
              </w:rPr>
            </w:r>
          </w:p>
        </w:tc>
        <w:tc>
          <w:tcPr>
            <w:tcW w:w="1824" w:type="dxa"/>
          </w:tcPr>
          <w:p>
            <w:pPr>
              <w:pStyle w:val="0"/>
            </w:pPr>
            <w:r>
              <w:rPr>
                <w:sz w:val="24"/>
              </w:rPr>
            </w:r>
          </w:p>
        </w:tc>
        <w:tc>
          <w:tcPr>
            <w:tcW w:w="1824" w:type="dxa"/>
          </w:tcPr>
          <w:p>
            <w:pPr>
              <w:pStyle w:val="0"/>
            </w:pPr>
            <w:r>
              <w:rPr>
                <w:sz w:val="24"/>
              </w:rPr>
            </w:r>
          </w:p>
        </w:tc>
        <w:tc>
          <w:tcPr>
            <w:tcW w:w="1824" w:type="dxa"/>
          </w:tcPr>
          <w:p>
            <w:pPr>
              <w:pStyle w:val="0"/>
            </w:pPr>
            <w:r>
              <w:rPr>
                <w:sz w:val="24"/>
              </w:rPr>
            </w:r>
          </w:p>
        </w:tc>
        <w:tc>
          <w:tcPr>
            <w:tcW w:w="1827" w:type="dxa"/>
            <w:tcBorders>
              <w:right w:val="nil"/>
            </w:tcBorders>
          </w:tcPr>
          <w:p>
            <w:pPr>
              <w:pStyle w:val="0"/>
            </w:pPr>
            <w:r>
              <w:rPr>
                <w:sz w:val="24"/>
              </w:rPr>
            </w:r>
          </w:p>
        </w:tc>
      </w:tr>
      <w:tr>
        <w:tblPrEx>
          <w:tblBorders>
            <w:left w:val="single" w:sz="4"/>
          </w:tblBorders>
        </w:tblPrEx>
        <w:tc>
          <w:tcPr>
            <w:tcW w:w="1824" w:type="dxa"/>
          </w:tcPr>
          <w:p>
            <w:pPr>
              <w:pStyle w:val="0"/>
            </w:pPr>
            <w:r>
              <w:rPr>
                <w:sz w:val="24"/>
              </w:rPr>
            </w:r>
          </w:p>
        </w:tc>
        <w:tc>
          <w:tcPr>
            <w:tcW w:w="1824" w:type="dxa"/>
          </w:tcPr>
          <w:p>
            <w:pPr>
              <w:pStyle w:val="0"/>
            </w:pPr>
            <w:r>
              <w:rPr>
                <w:sz w:val="24"/>
              </w:rPr>
            </w:r>
          </w:p>
        </w:tc>
        <w:tc>
          <w:tcPr>
            <w:tcW w:w="1824" w:type="dxa"/>
          </w:tcPr>
          <w:p>
            <w:pPr>
              <w:pStyle w:val="0"/>
            </w:pPr>
            <w:r>
              <w:rPr>
                <w:sz w:val="24"/>
              </w:rPr>
            </w:r>
          </w:p>
        </w:tc>
        <w:tc>
          <w:tcPr>
            <w:tcW w:w="1824" w:type="dxa"/>
          </w:tcPr>
          <w:p>
            <w:pPr>
              <w:pStyle w:val="0"/>
            </w:pPr>
            <w:r>
              <w:rPr>
                <w:sz w:val="24"/>
              </w:rPr>
            </w:r>
          </w:p>
        </w:tc>
        <w:tc>
          <w:tcPr>
            <w:tcW w:w="1827" w:type="dxa"/>
            <w:tcBorders>
              <w:right w:val="nil"/>
            </w:tcBorders>
          </w:tcPr>
          <w:p>
            <w:pPr>
              <w:pStyle w:val="0"/>
            </w:pPr>
            <w:r>
              <w:rPr>
                <w:sz w:val="24"/>
              </w:rPr>
            </w:r>
          </w:p>
        </w:tc>
      </w:tr>
      <w:tr>
        <w:tc>
          <w:tcPr>
            <w:gridSpan w:val="2"/>
            <w:tcW w:w="3648" w:type="dxa"/>
            <w:tcBorders>
              <w:left w:val="nil"/>
              <w:bottom w:val="nil"/>
            </w:tcBorders>
          </w:tcPr>
          <w:p>
            <w:pPr>
              <w:pStyle w:val="0"/>
              <w:jc w:val="right"/>
            </w:pPr>
            <w:r>
              <w:rPr>
                <w:sz w:val="24"/>
              </w:rPr>
              <w:t xml:space="preserve">Итого</w:t>
            </w:r>
          </w:p>
        </w:tc>
        <w:tc>
          <w:tcPr>
            <w:tcW w:w="1824" w:type="dxa"/>
          </w:tcPr>
          <w:p>
            <w:pPr>
              <w:pStyle w:val="0"/>
            </w:pPr>
            <w:r>
              <w:rPr>
                <w:sz w:val="24"/>
              </w:rPr>
            </w:r>
          </w:p>
        </w:tc>
        <w:tc>
          <w:tcPr>
            <w:tcW w:w="1824" w:type="dxa"/>
          </w:tcPr>
          <w:p>
            <w:pPr>
              <w:pStyle w:val="0"/>
            </w:pPr>
            <w:r>
              <w:rPr>
                <w:sz w:val="24"/>
              </w:rPr>
            </w:r>
          </w:p>
        </w:tc>
        <w:tc>
          <w:tcPr>
            <w:tcW w:w="1827" w:type="dxa"/>
            <w:tcBorders>
              <w:bottom w:val="nil"/>
              <w:right w:val="nil"/>
            </w:tcBorders>
          </w:tcPr>
          <w:p>
            <w:pPr>
              <w:pStyle w:val="0"/>
            </w:pPr>
            <w:r>
              <w:rPr>
                <w:sz w:val="24"/>
              </w:rPr>
            </w:r>
          </w:p>
        </w:tc>
      </w:tr>
    </w:tbl>
    <w:p>
      <w:pPr>
        <w:pStyle w:val="0"/>
        <w:jc w:val="both"/>
      </w:pPr>
      <w:r>
        <w:rPr>
          <w:sz w:val="24"/>
        </w:rPr>
      </w:r>
    </w:p>
    <w:p>
      <w:pPr>
        <w:pStyle w:val="1"/>
        <w:jc w:val="both"/>
      </w:pPr>
      <w:r>
        <w:rPr>
          <w:sz w:val="20"/>
        </w:rPr>
        <w:t xml:space="preserve">Ответственный</w:t>
      </w:r>
    </w:p>
    <w:p>
      <w:pPr>
        <w:pStyle w:val="1"/>
        <w:jc w:val="both"/>
      </w:pPr>
      <w:r>
        <w:rPr>
          <w:sz w:val="20"/>
        </w:rPr>
        <w:t xml:space="preserve">исполнитель           ___________ _________ _____________________ _________</w:t>
      </w:r>
    </w:p>
    <w:p>
      <w:pPr>
        <w:pStyle w:val="1"/>
        <w:jc w:val="both"/>
      </w:pPr>
      <w:r>
        <w:rPr>
          <w:sz w:val="20"/>
        </w:rPr>
        <w:t xml:space="preserve">                      (должность) (подпись) (расшифровка подписи) (телефон)</w:t>
      </w:r>
    </w:p>
    <w:p>
      <w:pPr>
        <w:pStyle w:val="1"/>
        <w:jc w:val="both"/>
      </w:pPr>
      <w:r>
        <w:rPr>
          <w:sz w:val="20"/>
        </w:rPr>
      </w:r>
    </w:p>
    <w:p>
      <w:pPr>
        <w:pStyle w:val="1"/>
        <w:jc w:val="both"/>
      </w:pPr>
      <w:r>
        <w:rPr>
          <w:sz w:val="20"/>
        </w:rPr>
        <w:t xml:space="preserve">"__" _______________ 20__ г.</w:t>
      </w:r>
    </w:p>
    <w:p>
      <w:pPr>
        <w:pStyle w:val="1"/>
        <w:jc w:val="both"/>
      </w:pPr>
      <w:r>
        <w:rPr>
          <w:sz w:val="20"/>
        </w:rPr>
      </w:r>
    </w:p>
    <w:p>
      <w:pPr>
        <w:pStyle w:val="1"/>
        <w:jc w:val="both"/>
      </w:pPr>
      <w:r>
        <w:rPr>
          <w:sz w:val="20"/>
        </w:rPr>
        <w:t xml:space="preserve">                                                         Номер страницы ___</w:t>
      </w:r>
    </w:p>
    <w:p>
      <w:pPr>
        <w:pStyle w:val="1"/>
        <w:jc w:val="both"/>
      </w:pPr>
      <w:r>
        <w:rPr>
          <w:sz w:val="20"/>
        </w:rPr>
        <w:t xml:space="preserve">                                                          Всего страниц ___</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30</w:t>
      </w:r>
    </w:p>
    <w:p>
      <w:pPr>
        <w:pStyle w:val="0"/>
        <w:jc w:val="right"/>
      </w:pPr>
      <w:r>
        <w:rPr>
          <w:sz w:val="24"/>
        </w:rPr>
        <w:t xml:space="preserve">к Порядку открытия и ведения</w:t>
      </w:r>
    </w:p>
    <w:p>
      <w:pPr>
        <w:pStyle w:val="0"/>
        <w:jc w:val="right"/>
      </w:pPr>
      <w:r>
        <w:rPr>
          <w:sz w:val="24"/>
        </w:rPr>
        <w:t xml:space="preserve">лицевых счетов территориальными</w:t>
      </w:r>
    </w:p>
    <w:p>
      <w:pPr>
        <w:pStyle w:val="0"/>
        <w:jc w:val="right"/>
      </w:pPr>
      <w:r>
        <w:rPr>
          <w:sz w:val="24"/>
        </w:rPr>
        <w:t xml:space="preserve">органами Федерального казначейства,</w:t>
      </w:r>
    </w:p>
    <w:p>
      <w:pPr>
        <w:pStyle w:val="0"/>
        <w:jc w:val="right"/>
      </w:pPr>
      <w:r>
        <w:rPr>
          <w:sz w:val="24"/>
        </w:rPr>
        <w:t xml:space="preserve">утвержденному приказом</w:t>
      </w:r>
    </w:p>
    <w:p>
      <w:pPr>
        <w:pStyle w:val="0"/>
        <w:jc w:val="right"/>
      </w:pPr>
      <w:r>
        <w:rPr>
          <w:sz w:val="24"/>
        </w:rPr>
        <w:t xml:space="preserve">Федерального казначейства</w:t>
      </w:r>
    </w:p>
    <w:p>
      <w:pPr>
        <w:pStyle w:val="0"/>
        <w:jc w:val="right"/>
      </w:pPr>
      <w:r>
        <w:rPr>
          <w:sz w:val="24"/>
        </w:rPr>
        <w:t xml:space="preserve">от 17 октября 2016 г. N 21н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Казначейства России от 13.10.2021 </w:t>
            </w:r>
            <w:r>
              <w:rPr>
                <w:sz w:val="24"/>
                <w:color w:val="392c69"/>
              </w:rPr>
              <w:t xml:space="preserve">N 29н</w:t>
            </w:r>
            <w:r>
              <w:rPr>
                <w:sz w:val="24"/>
                <w:color w:val="392c69"/>
              </w:rPr>
              <w:t xml:space="preserve">,</w:t>
            </w:r>
          </w:p>
          <w:p>
            <w:pPr>
              <w:pStyle w:val="0"/>
              <w:jc w:val="center"/>
            </w:pPr>
            <w:r>
              <w:rPr>
                <w:sz w:val="24"/>
                <w:color w:val="392c69"/>
              </w:rPr>
              <w:t xml:space="preserve">от 26.11.2025 </w:t>
            </w:r>
            <w:r>
              <w:rPr>
                <w:sz w:val="24"/>
                <w:color w:val="392c69"/>
              </w:rPr>
              <w:t xml:space="preserve">N 21н</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заполнении приложения N 30 см. </w:t>
            </w:r>
            <w:r>
              <w:rPr>
                <w:sz w:val="24"/>
                <w:color w:val="392c69"/>
              </w:rPr>
              <w:t xml:space="preserve">письмо</w:t>
            </w:r>
            <w:r>
              <w:rPr>
                <w:sz w:val="24"/>
                <w:color w:val="392c69"/>
              </w:rPr>
              <w:t xml:space="preserve"> Казначейства России от 12.01.2022 N 07-04-05/05-162.</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732" w:name="P12732"/>
    <w:bookmarkEnd w:id="12732"/>
    <w:p>
      <w:pPr>
        <w:pStyle w:val="1"/>
        <w:spacing w:before="260" w:line-rule="auto"/>
        <w:jc w:val="both"/>
      </w:pPr>
      <w:r>
        <w:rPr>
          <w:sz w:val="20"/>
        </w:rPr>
        <w:t xml:space="preserve">                             ОТЧЕТ О СОСТОЯНИИ</w:t>
      </w:r>
    </w:p>
    <w:p>
      <w:pPr>
        <w:pStyle w:val="1"/>
        <w:jc w:val="both"/>
      </w:pPr>
      <w:r>
        <w:rPr>
          <w:sz w:val="20"/>
        </w:rPr>
        <w:t xml:space="preserve">             лицевого счета для учета операций со средствами,</w:t>
      </w:r>
    </w:p>
    <w:p>
      <w:pPr>
        <w:pStyle w:val="1"/>
        <w:jc w:val="both"/>
      </w:pPr>
      <w:r>
        <w:rPr>
          <w:sz w:val="20"/>
        </w:rPr>
        <w:t xml:space="preserve">             поступающими во временное распоряжение получателя</w:t>
      </w:r>
    </w:p>
    <w:p>
      <w:pPr>
        <w:pStyle w:val="1"/>
        <w:jc w:val="both"/>
      </w:pPr>
      <w:r>
        <w:rPr>
          <w:sz w:val="20"/>
        </w:rPr>
        <w:t xml:space="preserve">                                         ┌───────────┐</w:t>
      </w:r>
    </w:p>
    <w:p>
      <w:pPr>
        <w:pStyle w:val="1"/>
        <w:jc w:val="both"/>
      </w:pPr>
      <w:r>
        <w:rPr>
          <w:sz w:val="20"/>
        </w:rPr>
        <w:t xml:space="preserve">                     бюджетных средств N │           │</w:t>
      </w:r>
    </w:p>
    <w:p>
      <w:pPr>
        <w:pStyle w:val="1"/>
        <w:jc w:val="both"/>
      </w:pPr>
      <w:r>
        <w:rPr>
          <w:sz w:val="20"/>
        </w:rPr>
        <w:t xml:space="preserve">                                         └───────────┘</w:t>
      </w:r>
    </w:p>
    <w:p>
      <w:pPr>
        <w:pStyle w:val="1"/>
        <w:jc w:val="both"/>
      </w:pPr>
      <w:r>
        <w:rPr>
          <w:sz w:val="20"/>
        </w:rPr>
        <w:t xml:space="preserve">                          на "__" ______ 20__ г.</w:t>
      </w:r>
    </w:p>
    <w:p>
      <w:pPr>
        <w:pStyle w:val="0"/>
        <w:jc w:val="both"/>
      </w:pPr>
      <w:r>
        <w:rPr>
          <w:sz w:val="24"/>
        </w:rPr>
      </w:r>
    </w:p>
    <w:tbl>
      <w:tblPr>
        <w:tblInd w:w="0" w:type="dxa"/>
        <w:tblLayout w:type="fixed"/>
        <w:tblBorders>
          <w:right w:val="single" w:sz="4"/>
        </w:tblBorders>
        <w:tblCellMar>
          <w:top w:w="102" w:type="dxa"/>
          <w:left w:w="62" w:type="dxa"/>
          <w:bottom w:w="102" w:type="dxa"/>
          <w:right w:w="62" w:type="dxa"/>
        </w:tblCellMar>
      </w:tblPr>
      <w:tblGrid>
        <w:gridCol w:w="3005"/>
        <w:gridCol w:w="3118"/>
        <w:gridCol w:w="1757"/>
        <w:gridCol w:w="1134"/>
      </w:tblGrid>
      <w:tr>
        <w:tc>
          <w:tcPr>
            <w:gridSpan w:val="2"/>
            <w:tcW w:w="6123" w:type="dxa"/>
            <w:vAlign w:val="bottom"/>
            <w:tcBorders>
              <w:top w:val="nil"/>
              <w:left w:val="nil"/>
              <w:bottom w:val="nil"/>
              <w:right w:val="nil"/>
            </w:tcBorders>
          </w:tcPr>
          <w:p>
            <w:pPr>
              <w:pStyle w:val="0"/>
            </w:pPr>
            <w:r>
              <w:rPr>
                <w:sz w:val="24"/>
              </w:rPr>
            </w:r>
          </w:p>
        </w:tc>
        <w:tc>
          <w:tcPr>
            <w:tcW w:w="1757" w:type="dxa"/>
            <w:tcBorders>
              <w:top w:val="nil"/>
              <w:left w:val="nil"/>
              <w:bottom w:val="nil"/>
              <w:right w:val="single" w:sz="4"/>
            </w:tcBorders>
          </w:tcPr>
          <w:p>
            <w:pPr>
              <w:pStyle w:val="0"/>
            </w:pPr>
            <w:r>
              <w:rPr>
                <w:sz w:val="24"/>
              </w:rPr>
            </w:r>
          </w:p>
        </w:tc>
        <w:tc>
          <w:tcPr>
            <w:tcW w:w="1134" w:type="dxa"/>
            <w:tcBorders>
              <w:top w:val="single" w:sz="4"/>
              <w:left w:val="single" w:sz="4"/>
              <w:bottom w:val="single" w:sz="4"/>
              <w:right w:val="single" w:sz="4"/>
            </w:tcBorders>
          </w:tcPr>
          <w:p>
            <w:pPr>
              <w:pStyle w:val="0"/>
              <w:jc w:val="center"/>
            </w:pPr>
            <w:r>
              <w:rPr>
                <w:sz w:val="24"/>
              </w:rPr>
              <w:t xml:space="preserve">Коды</w:t>
            </w:r>
          </w:p>
        </w:tc>
      </w:tr>
      <w:tr>
        <w:tc>
          <w:tcPr>
            <w:gridSpan w:val="2"/>
            <w:tcW w:w="6123" w:type="dxa"/>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Форма по КФД</w:t>
            </w:r>
          </w:p>
        </w:tc>
        <w:tc>
          <w:tcPr>
            <w:tcW w:w="1134" w:type="dxa"/>
            <w:vAlign w:val="bottom"/>
            <w:tcBorders>
              <w:top w:val="single" w:sz="4"/>
              <w:left w:val="single" w:sz="4"/>
              <w:bottom w:val="single" w:sz="4"/>
              <w:right w:val="single" w:sz="4"/>
            </w:tcBorders>
          </w:tcPr>
          <w:p>
            <w:pPr>
              <w:pStyle w:val="0"/>
              <w:jc w:val="center"/>
            </w:pPr>
            <w:r>
              <w:rPr>
                <w:sz w:val="24"/>
              </w:rPr>
              <w:t xml:space="preserve">0531788</w:t>
            </w:r>
          </w:p>
        </w:tc>
      </w:tr>
      <w:tr>
        <w:tc>
          <w:tcPr>
            <w:tcW w:w="3005" w:type="dxa"/>
            <w:tcBorders>
              <w:top w:val="nil"/>
              <w:left w:val="nil"/>
              <w:bottom w:val="nil"/>
              <w:right w:val="nil"/>
            </w:tcBorders>
          </w:tcPr>
          <w:p>
            <w:pPr>
              <w:pStyle w:val="0"/>
            </w:pPr>
            <w:r>
              <w:rPr>
                <w:sz w:val="24"/>
              </w:rPr>
            </w:r>
          </w:p>
        </w:tc>
        <w:tc>
          <w:tcPr>
            <w:tcW w:w="3118" w:type="dxa"/>
            <w:tcBorders>
              <w:top w:val="nil"/>
              <w:left w:val="nil"/>
              <w:bottom w:val="nil"/>
              <w:right w:val="nil"/>
            </w:tcBorders>
          </w:tcPr>
          <w:p>
            <w:pPr>
              <w:pStyle w:val="0"/>
              <w:jc w:val="center"/>
            </w:pPr>
            <w:r>
              <w:rPr>
                <w:sz w:val="24"/>
              </w:rPr>
            </w:r>
          </w:p>
        </w:tc>
        <w:tc>
          <w:tcPr>
            <w:tcW w:w="1757" w:type="dxa"/>
            <w:vAlign w:val="bottom"/>
            <w:tcBorders>
              <w:top w:val="nil"/>
              <w:left w:val="nil"/>
              <w:bottom w:val="nil"/>
              <w:right w:val="single" w:sz="4"/>
            </w:tcBorders>
          </w:tcPr>
          <w:p>
            <w:pPr>
              <w:pStyle w:val="0"/>
              <w:jc w:val="right"/>
            </w:pPr>
            <w:r>
              <w:rPr>
                <w:sz w:val="24"/>
              </w:rPr>
              <w:t xml:space="preserve">Дата</w:t>
            </w:r>
          </w:p>
        </w:tc>
        <w:tc>
          <w:tcPr>
            <w:tcW w:w="1134" w:type="dxa"/>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Орган Федерального казначейства</w:t>
            </w:r>
          </w:p>
        </w:tc>
        <w:tc>
          <w:tcPr>
            <w:tcW w:w="3118" w:type="dxa"/>
            <w:vAlign w:val="bottom"/>
            <w:tcBorders>
              <w:top w:val="nil"/>
              <w:left w:val="nil"/>
              <w:bottom w:val="nil"/>
              <w:right w:val="nil"/>
            </w:tcBorders>
          </w:tcPr>
          <w:p>
            <w:pPr>
              <w:pStyle w:val="0"/>
              <w:jc w:val="center"/>
            </w:pPr>
            <w:r>
              <w:rPr>
                <w:sz w:val="24"/>
              </w:rPr>
              <w:t xml:space="preserve">____________________</w:t>
            </w:r>
          </w:p>
        </w:tc>
        <w:tc>
          <w:tcPr>
            <w:tcW w:w="1757" w:type="dxa"/>
            <w:vAlign w:val="bottom"/>
            <w:tcBorders>
              <w:top w:val="nil"/>
              <w:left w:val="nil"/>
              <w:bottom w:val="nil"/>
              <w:right w:val="single" w:sz="4"/>
            </w:tcBorders>
          </w:tcPr>
          <w:p>
            <w:pPr>
              <w:pStyle w:val="0"/>
              <w:jc w:val="right"/>
            </w:pPr>
            <w:r>
              <w:rPr>
                <w:sz w:val="24"/>
              </w:rPr>
              <w:t xml:space="preserve">по КОФК</w:t>
            </w:r>
          </w:p>
        </w:tc>
        <w:tc>
          <w:tcPr>
            <w:tcW w:w="1134" w:type="dxa"/>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Получатель бюджетных средств</w:t>
            </w:r>
          </w:p>
        </w:tc>
        <w:tc>
          <w:tcPr>
            <w:tcW w:w="3118" w:type="dxa"/>
            <w:vAlign w:val="bottom"/>
            <w:tcBorders>
              <w:top w:val="nil"/>
              <w:left w:val="nil"/>
              <w:bottom w:val="nil"/>
              <w:right w:val="nil"/>
            </w:tcBorders>
          </w:tcPr>
          <w:p>
            <w:pPr>
              <w:pStyle w:val="0"/>
              <w:jc w:val="center"/>
            </w:pPr>
            <w:r>
              <w:rPr>
                <w:sz w:val="24"/>
              </w:rPr>
              <w:t xml:space="preserve">____________________</w:t>
            </w:r>
          </w:p>
        </w:tc>
        <w:tc>
          <w:tcPr>
            <w:tcW w:w="1757" w:type="dxa"/>
            <w:vAlign w:val="bottom"/>
            <w:tcBorders>
              <w:top w:val="nil"/>
              <w:left w:val="nil"/>
              <w:bottom w:val="nil"/>
              <w:right w:val="single" w:sz="4"/>
            </w:tcBorders>
          </w:tcPr>
          <w:p>
            <w:pPr>
              <w:pStyle w:val="0"/>
              <w:jc w:val="right"/>
            </w:pPr>
            <w:r>
              <w:rPr>
                <w:sz w:val="24"/>
              </w:rPr>
              <w:t xml:space="preserve">по Сводному реестру</w:t>
            </w:r>
          </w:p>
        </w:tc>
        <w:tc>
          <w:tcPr>
            <w:tcW w:w="1134" w:type="dxa"/>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Главный распорядитель бюджетных средств</w:t>
            </w:r>
          </w:p>
        </w:tc>
        <w:tc>
          <w:tcPr>
            <w:tcW w:w="3118" w:type="dxa"/>
            <w:vAlign w:val="bottom"/>
            <w:tcBorders>
              <w:top w:val="nil"/>
              <w:left w:val="nil"/>
              <w:bottom w:val="nil"/>
              <w:right w:val="nil"/>
            </w:tcBorders>
          </w:tcPr>
          <w:p>
            <w:pPr>
              <w:pStyle w:val="0"/>
              <w:jc w:val="center"/>
            </w:pPr>
            <w:r>
              <w:rPr>
                <w:sz w:val="24"/>
              </w:rPr>
              <w:t xml:space="preserve">____________________</w:t>
            </w:r>
          </w:p>
        </w:tc>
        <w:tc>
          <w:tcPr>
            <w:tcW w:w="1757" w:type="dxa"/>
            <w:vAlign w:val="bottom"/>
            <w:tcBorders>
              <w:top w:val="nil"/>
              <w:left w:val="nil"/>
              <w:bottom w:val="nil"/>
              <w:right w:val="single" w:sz="4"/>
            </w:tcBorders>
          </w:tcPr>
          <w:p>
            <w:pPr>
              <w:pStyle w:val="0"/>
              <w:jc w:val="right"/>
            </w:pPr>
            <w:r>
              <w:rPr>
                <w:sz w:val="24"/>
              </w:rPr>
              <w:t xml:space="preserve">Глава по БК</w:t>
            </w:r>
          </w:p>
        </w:tc>
        <w:tc>
          <w:tcPr>
            <w:tcW w:w="1134" w:type="dxa"/>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Наименование бюджета</w:t>
            </w:r>
          </w:p>
        </w:tc>
        <w:tc>
          <w:tcPr>
            <w:tcW w:w="3118" w:type="dxa"/>
            <w:vAlign w:val="bottom"/>
            <w:tcBorders>
              <w:top w:val="nil"/>
              <w:left w:val="nil"/>
              <w:bottom w:val="nil"/>
              <w:right w:val="nil"/>
            </w:tcBorders>
          </w:tcPr>
          <w:p>
            <w:pPr>
              <w:pStyle w:val="0"/>
              <w:jc w:val="center"/>
            </w:pPr>
            <w:r>
              <w:rPr>
                <w:sz w:val="24"/>
              </w:rPr>
              <w:t xml:space="preserve">____________________</w:t>
            </w:r>
          </w:p>
        </w:tc>
        <w:tc>
          <w:tcPr>
            <w:tcW w:w="1757" w:type="dxa"/>
            <w:vAlign w:val="bottom"/>
            <w:tcBorders>
              <w:top w:val="nil"/>
              <w:left w:val="nil"/>
              <w:bottom w:val="nil"/>
              <w:right w:val="single" w:sz="4"/>
            </w:tcBorders>
          </w:tcPr>
          <w:p>
            <w:pPr>
              <w:pStyle w:val="0"/>
              <w:jc w:val="right"/>
            </w:pPr>
            <w:r>
              <w:rPr>
                <w:sz w:val="24"/>
              </w:rPr>
              <w:t xml:space="preserve">по </w:t>
            </w:r>
            <w:r>
              <w:rPr>
                <w:sz w:val="24"/>
              </w:rPr>
              <w:t xml:space="preserve">ОКТМО</w:t>
            </w:r>
          </w:p>
        </w:tc>
        <w:tc>
          <w:tcPr>
            <w:tcW w:w="1134" w:type="dxa"/>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Финансовый орган</w:t>
            </w:r>
          </w:p>
        </w:tc>
        <w:tc>
          <w:tcPr>
            <w:tcW w:w="3118" w:type="dxa"/>
            <w:vAlign w:val="bottom"/>
            <w:tcBorders>
              <w:top w:val="nil"/>
              <w:left w:val="nil"/>
              <w:bottom w:val="nil"/>
              <w:right w:val="nil"/>
            </w:tcBorders>
          </w:tcPr>
          <w:p>
            <w:pPr>
              <w:pStyle w:val="0"/>
              <w:jc w:val="center"/>
            </w:pPr>
            <w:r>
              <w:rPr>
                <w:sz w:val="24"/>
              </w:rPr>
              <w:t xml:space="preserve">____________________</w:t>
            </w:r>
          </w:p>
        </w:tc>
        <w:tc>
          <w:tcPr>
            <w:tcW w:w="1757" w:type="dxa"/>
            <w:vAlign w:val="bottom"/>
            <w:tcBorders>
              <w:top w:val="nil"/>
              <w:left w:val="nil"/>
              <w:bottom w:val="nil"/>
              <w:right w:val="single" w:sz="4"/>
            </w:tcBorders>
          </w:tcPr>
          <w:p>
            <w:pPr>
              <w:pStyle w:val="0"/>
              <w:jc w:val="right"/>
            </w:pPr>
            <w:r>
              <w:rPr>
                <w:sz w:val="24"/>
              </w:rPr>
              <w:t xml:space="preserve">по ОКПО</w:t>
            </w:r>
          </w:p>
        </w:tc>
        <w:tc>
          <w:tcPr>
            <w:tcW w:w="1134" w:type="dxa"/>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Периодичность: месячная</w:t>
            </w:r>
          </w:p>
        </w:tc>
        <w:tc>
          <w:tcPr>
            <w:tcW w:w="3118" w:type="dxa"/>
            <w:vAlign w:val="bottom"/>
            <w:tcBorders>
              <w:top w:val="nil"/>
              <w:left w:val="nil"/>
              <w:bottom w:val="nil"/>
              <w:right w:val="nil"/>
            </w:tcBorders>
          </w:tcPr>
          <w:p>
            <w:pPr>
              <w:pStyle w:val="0"/>
              <w:jc w:val="center"/>
            </w:pPr>
            <w:r>
              <w:rPr>
                <w:sz w:val="24"/>
              </w:rPr>
              <w:t xml:space="preserve">____________________</w:t>
            </w:r>
          </w:p>
        </w:tc>
        <w:tc>
          <w:tcPr>
            <w:tcW w:w="1757" w:type="dxa"/>
            <w:vAlign w:val="bottom"/>
            <w:tcBorders>
              <w:top w:val="nil"/>
              <w:left w:val="nil"/>
              <w:bottom w:val="nil"/>
              <w:right w:val="single" w:sz="4"/>
            </w:tcBorders>
          </w:tcPr>
          <w:p>
            <w:pPr>
              <w:pStyle w:val="0"/>
            </w:pPr>
            <w:r>
              <w:rPr>
                <w:sz w:val="24"/>
              </w:rPr>
            </w:r>
          </w:p>
        </w:tc>
        <w:tc>
          <w:tcPr>
            <w:tcW w:w="1134" w:type="dxa"/>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Единица измерения: руб.</w:t>
            </w:r>
          </w:p>
        </w:tc>
        <w:tc>
          <w:tcPr>
            <w:tcW w:w="3118"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по ОКЕИ</w:t>
            </w:r>
          </w:p>
        </w:tc>
        <w:tc>
          <w:tcPr>
            <w:tcW w:w="1134" w:type="dxa"/>
            <w:vAlign w:val="bottom"/>
            <w:tcBorders>
              <w:top w:val="single" w:sz="4"/>
              <w:left w:val="single" w:sz="4"/>
              <w:bottom w:val="single" w:sz="4"/>
              <w:right w:val="single" w:sz="4"/>
            </w:tcBorders>
          </w:tcPr>
          <w:p>
            <w:pPr>
              <w:pStyle w:val="0"/>
              <w:jc w:val="center"/>
            </w:pPr>
            <w:r>
              <w:rPr>
                <w:sz w:val="24"/>
              </w:rPr>
              <w:t xml:space="preserve">383</w:t>
            </w:r>
          </w:p>
        </w:tc>
      </w:tr>
    </w:tbl>
    <w:p>
      <w:pPr>
        <w:pStyle w:val="0"/>
        <w:jc w:val="both"/>
      </w:pPr>
      <w:r>
        <w:rPr>
          <w:sz w:val="24"/>
        </w:rPr>
      </w:r>
    </w:p>
    <w:p>
      <w:pPr>
        <w:pStyle w:val="1"/>
        <w:jc w:val="both"/>
      </w:pPr>
      <w:r>
        <w:rPr>
          <w:sz w:val="20"/>
        </w:rPr>
        <w:t xml:space="preserve">           1. Операции со средствами, поступающими во временное</w:t>
      </w:r>
    </w:p>
    <w:p>
      <w:pPr>
        <w:pStyle w:val="1"/>
        <w:jc w:val="both"/>
      </w:pPr>
      <w:r>
        <w:rPr>
          <w:sz w:val="20"/>
        </w:rPr>
        <w:t xml:space="preserve">            распоряжение получателя бюджетных средств, в валюте</w:t>
      </w:r>
    </w:p>
    <w:p>
      <w:pPr>
        <w:pStyle w:val="1"/>
        <w:jc w:val="both"/>
      </w:pPr>
      <w:r>
        <w:rPr>
          <w:sz w:val="20"/>
        </w:rPr>
        <w:t xml:space="preserve">                           Российской Федерации</w:t>
      </w:r>
    </w:p>
    <w:p>
      <w:pPr>
        <w:pStyle w:val="0"/>
        <w:jc w:val="both"/>
      </w:pPr>
      <w:r>
        <w:rPr>
          <w:sz w:val="24"/>
        </w:rPr>
      </w:r>
    </w:p>
    <w:tbl>
      <w:tblPr>
        <w:tblInd w:w="0" w:type="dxa"/>
        <w:tblLayout w:type="fixed"/>
        <w:tblBorders>
          <w:top w:val="single" w:sz="4"/>
          <w:bottom w:val="single" w:sz="4"/>
          <w:right w:val="single" w:sz="4"/>
          <w:insideV w:val="single" w:sz="4"/>
          <w:insideH w:val="single" w:sz="4"/>
        </w:tblBorders>
        <w:tblCellMar>
          <w:top w:w="102" w:type="dxa"/>
          <w:left w:w="62" w:type="dxa"/>
          <w:bottom w:w="102" w:type="dxa"/>
          <w:right w:w="62" w:type="dxa"/>
        </w:tblCellMar>
      </w:tblPr>
      <w:tblGrid>
        <w:gridCol w:w="1871"/>
        <w:gridCol w:w="1474"/>
        <w:gridCol w:w="1077"/>
        <w:gridCol w:w="4592"/>
      </w:tblGrid>
      <w:tr>
        <w:tc>
          <w:tcPr>
            <w:tcW w:w="1871" w:type="dxa"/>
            <w:tcBorders>
              <w:left w:val="nil"/>
            </w:tcBorders>
          </w:tcPr>
          <w:p>
            <w:pPr>
              <w:pStyle w:val="0"/>
              <w:jc w:val="center"/>
            </w:pPr>
            <w:r>
              <w:rPr>
                <w:sz w:val="24"/>
              </w:rPr>
              <w:t xml:space="preserve">Остаток средств на начало года</w:t>
            </w:r>
          </w:p>
        </w:tc>
        <w:tc>
          <w:tcPr>
            <w:tcW w:w="1474" w:type="dxa"/>
          </w:tcPr>
          <w:p>
            <w:pPr>
              <w:pStyle w:val="0"/>
              <w:jc w:val="center"/>
            </w:pPr>
            <w:r>
              <w:rPr>
                <w:sz w:val="24"/>
              </w:rPr>
              <w:t xml:space="preserve">Поступления</w:t>
            </w:r>
          </w:p>
        </w:tc>
        <w:tc>
          <w:tcPr>
            <w:tcW w:w="1077" w:type="dxa"/>
          </w:tcPr>
          <w:p>
            <w:pPr>
              <w:pStyle w:val="0"/>
              <w:jc w:val="center"/>
            </w:pPr>
            <w:r>
              <w:rPr>
                <w:sz w:val="24"/>
              </w:rPr>
              <w:t xml:space="preserve">Выплаты</w:t>
            </w:r>
          </w:p>
        </w:tc>
        <w:tc>
          <w:tcPr>
            <w:tcW w:w="4592" w:type="dxa"/>
          </w:tcPr>
          <w:p>
            <w:pPr>
              <w:pStyle w:val="0"/>
              <w:jc w:val="center"/>
            </w:pPr>
            <w:r>
              <w:rPr>
                <w:sz w:val="24"/>
              </w:rPr>
              <w:t xml:space="preserve">Остаток средств на дату составления отчета</w:t>
            </w:r>
          </w:p>
        </w:tc>
      </w:tr>
      <w:tr>
        <w:tc>
          <w:tcPr>
            <w:tcW w:w="1871" w:type="dxa"/>
            <w:tcBorders>
              <w:left w:val="nil"/>
            </w:tcBorders>
          </w:tcPr>
          <w:p>
            <w:pPr>
              <w:pStyle w:val="0"/>
              <w:jc w:val="center"/>
            </w:pPr>
            <w:r>
              <w:rPr>
                <w:sz w:val="24"/>
              </w:rPr>
              <w:t xml:space="preserve">1</w:t>
            </w:r>
          </w:p>
        </w:tc>
        <w:tc>
          <w:tcPr>
            <w:tcW w:w="1474" w:type="dxa"/>
          </w:tcPr>
          <w:p>
            <w:pPr>
              <w:pStyle w:val="0"/>
              <w:jc w:val="center"/>
            </w:pPr>
            <w:r>
              <w:rPr>
                <w:sz w:val="24"/>
              </w:rPr>
              <w:t xml:space="preserve">2</w:t>
            </w:r>
          </w:p>
        </w:tc>
        <w:tc>
          <w:tcPr>
            <w:tcW w:w="1077" w:type="dxa"/>
          </w:tcPr>
          <w:p>
            <w:pPr>
              <w:pStyle w:val="0"/>
              <w:jc w:val="center"/>
            </w:pPr>
            <w:r>
              <w:rPr>
                <w:sz w:val="24"/>
              </w:rPr>
              <w:t xml:space="preserve">3</w:t>
            </w:r>
          </w:p>
        </w:tc>
        <w:tc>
          <w:tcPr>
            <w:tcW w:w="4592" w:type="dxa"/>
          </w:tcPr>
          <w:p>
            <w:pPr>
              <w:pStyle w:val="0"/>
              <w:jc w:val="center"/>
            </w:pPr>
            <w:r>
              <w:rPr>
                <w:sz w:val="24"/>
              </w:rPr>
              <w:t xml:space="preserve">4</w:t>
            </w:r>
          </w:p>
        </w:tc>
      </w:tr>
      <w:tr>
        <w:tblPrEx>
          <w:tblBorders>
            <w:left w:val="single" w:sz="4"/>
          </w:tblBorders>
        </w:tblPrEx>
        <w:tc>
          <w:tcPr>
            <w:tcW w:w="1871" w:type="dxa"/>
          </w:tcPr>
          <w:p>
            <w:pPr>
              <w:pStyle w:val="0"/>
            </w:pPr>
            <w:r>
              <w:rPr>
                <w:sz w:val="24"/>
              </w:rPr>
            </w:r>
          </w:p>
        </w:tc>
        <w:tc>
          <w:tcPr>
            <w:tcW w:w="1474" w:type="dxa"/>
          </w:tcPr>
          <w:p>
            <w:pPr>
              <w:pStyle w:val="0"/>
            </w:pPr>
            <w:r>
              <w:rPr>
                <w:sz w:val="24"/>
              </w:rPr>
            </w:r>
          </w:p>
        </w:tc>
        <w:tc>
          <w:tcPr>
            <w:tcW w:w="1077" w:type="dxa"/>
          </w:tcPr>
          <w:p>
            <w:pPr>
              <w:pStyle w:val="0"/>
            </w:pPr>
            <w:r>
              <w:rPr>
                <w:sz w:val="24"/>
              </w:rPr>
            </w:r>
          </w:p>
        </w:tc>
        <w:tc>
          <w:tcPr>
            <w:tcW w:w="4592" w:type="dxa"/>
          </w:tcPr>
          <w:p>
            <w:pPr>
              <w:pStyle w:val="0"/>
            </w:pPr>
            <w:r>
              <w:rPr>
                <w:sz w:val="24"/>
              </w:rPr>
            </w:r>
          </w:p>
        </w:tc>
      </w:tr>
      <w:tr>
        <w:tblPrEx>
          <w:tblBorders>
            <w:left w:val="single" w:sz="4"/>
          </w:tblBorders>
        </w:tblPrEx>
        <w:tc>
          <w:tcPr>
            <w:tcW w:w="1871" w:type="dxa"/>
          </w:tcPr>
          <w:p>
            <w:pPr>
              <w:pStyle w:val="0"/>
            </w:pPr>
            <w:r>
              <w:rPr>
                <w:sz w:val="24"/>
              </w:rPr>
            </w:r>
          </w:p>
        </w:tc>
        <w:tc>
          <w:tcPr>
            <w:tcW w:w="1474" w:type="dxa"/>
          </w:tcPr>
          <w:p>
            <w:pPr>
              <w:pStyle w:val="0"/>
            </w:pPr>
            <w:r>
              <w:rPr>
                <w:sz w:val="24"/>
              </w:rPr>
            </w:r>
          </w:p>
        </w:tc>
        <w:tc>
          <w:tcPr>
            <w:tcW w:w="1077" w:type="dxa"/>
          </w:tcPr>
          <w:p>
            <w:pPr>
              <w:pStyle w:val="0"/>
            </w:pPr>
            <w:r>
              <w:rPr>
                <w:sz w:val="24"/>
              </w:rPr>
            </w:r>
          </w:p>
        </w:tc>
        <w:tc>
          <w:tcPr>
            <w:tcW w:w="4592" w:type="dxa"/>
          </w:tcPr>
          <w:p>
            <w:pPr>
              <w:pStyle w:val="0"/>
            </w:pPr>
            <w:r>
              <w:rPr>
                <w:sz w:val="24"/>
              </w:rPr>
            </w:r>
          </w:p>
        </w:tc>
      </w:tr>
      <w:tr>
        <w:tc>
          <w:tcPr>
            <w:tcW w:w="1871" w:type="dxa"/>
            <w:tcBorders>
              <w:left w:val="nil"/>
              <w:bottom w:val="nil"/>
            </w:tcBorders>
          </w:tcPr>
          <w:p>
            <w:pPr>
              <w:pStyle w:val="0"/>
              <w:jc w:val="right"/>
            </w:pPr>
            <w:r>
              <w:rPr>
                <w:sz w:val="24"/>
              </w:rPr>
              <w:t xml:space="preserve">Всего</w:t>
            </w:r>
          </w:p>
        </w:tc>
        <w:tc>
          <w:tcPr>
            <w:tcW w:w="1474" w:type="dxa"/>
          </w:tcPr>
          <w:p>
            <w:pPr>
              <w:pStyle w:val="0"/>
            </w:pPr>
            <w:r>
              <w:rPr>
                <w:sz w:val="24"/>
              </w:rPr>
            </w:r>
          </w:p>
        </w:tc>
        <w:tc>
          <w:tcPr>
            <w:tcW w:w="1077" w:type="dxa"/>
          </w:tcPr>
          <w:p>
            <w:pPr>
              <w:pStyle w:val="0"/>
            </w:pPr>
            <w:r>
              <w:rPr>
                <w:sz w:val="24"/>
              </w:rPr>
            </w:r>
          </w:p>
        </w:tc>
        <w:tc>
          <w:tcPr>
            <w:tcW w:w="4592"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6406"/>
        <w:gridCol w:w="1928"/>
        <w:gridCol w:w="737"/>
      </w:tblGrid>
      <w:tr>
        <w:tc>
          <w:tcPr>
            <w:tcW w:w="6406" w:type="dxa"/>
            <w:tcBorders>
              <w:top w:val="nil"/>
              <w:left w:val="nil"/>
              <w:bottom w:val="nil"/>
              <w:right w:val="nil"/>
            </w:tcBorders>
          </w:tcPr>
          <w:p>
            <w:pPr>
              <w:pStyle w:val="0"/>
            </w:pPr>
            <w:r>
              <w:rPr>
                <w:sz w:val="24"/>
              </w:rPr>
            </w:r>
          </w:p>
        </w:tc>
        <w:tc>
          <w:tcPr>
            <w:tcW w:w="1928" w:type="dxa"/>
            <w:vAlign w:val="bottom"/>
            <w:tcBorders>
              <w:top w:val="nil"/>
              <w:left w:val="nil"/>
              <w:bottom w:val="nil"/>
              <w:right w:val="nil"/>
            </w:tcBorders>
          </w:tcPr>
          <w:p>
            <w:pPr>
              <w:pStyle w:val="0"/>
              <w:jc w:val="right"/>
            </w:pPr>
            <w:r>
              <w:rPr>
                <w:sz w:val="24"/>
              </w:rPr>
              <w:t xml:space="preserve">Номер страницы</w:t>
            </w:r>
          </w:p>
        </w:tc>
        <w:tc>
          <w:tcPr>
            <w:tcW w:w="737" w:type="dxa"/>
            <w:vAlign w:val="bottom"/>
            <w:tcBorders>
              <w:top w:val="nil"/>
              <w:left w:val="nil"/>
              <w:bottom w:val="single" w:sz="4"/>
              <w:right w:val="nil"/>
            </w:tcBorders>
          </w:tcPr>
          <w:p>
            <w:pPr>
              <w:pStyle w:val="0"/>
            </w:pPr>
            <w:r>
              <w:rPr>
                <w:sz w:val="24"/>
              </w:rPr>
            </w:r>
          </w:p>
        </w:tc>
      </w:tr>
      <w:tr>
        <w:tc>
          <w:tcPr>
            <w:tcW w:w="6406" w:type="dxa"/>
            <w:tcBorders>
              <w:top w:val="nil"/>
              <w:left w:val="nil"/>
              <w:bottom w:val="nil"/>
              <w:right w:val="nil"/>
            </w:tcBorders>
          </w:tcPr>
          <w:p>
            <w:pPr>
              <w:pStyle w:val="0"/>
            </w:pPr>
            <w:r>
              <w:rPr>
                <w:sz w:val="24"/>
              </w:rPr>
            </w:r>
          </w:p>
        </w:tc>
        <w:tc>
          <w:tcPr>
            <w:tcW w:w="1928" w:type="dxa"/>
            <w:tcBorders>
              <w:top w:val="nil"/>
              <w:left w:val="nil"/>
              <w:bottom w:val="nil"/>
              <w:right w:val="nil"/>
            </w:tcBorders>
          </w:tcPr>
          <w:p>
            <w:pPr>
              <w:pStyle w:val="0"/>
              <w:jc w:val="right"/>
            </w:pPr>
            <w:r>
              <w:rPr>
                <w:sz w:val="24"/>
              </w:rPr>
              <w:t xml:space="preserve">Всего страниц</w:t>
            </w:r>
          </w:p>
        </w:tc>
        <w:tc>
          <w:tcPr>
            <w:tcW w:w="737" w:type="dxa"/>
            <w:tcBorders>
              <w:top w:val="single" w:sz="4"/>
              <w:left w:val="nil"/>
              <w:bottom w:val="single" w:sz="4"/>
              <w:right w:val="nil"/>
            </w:tcBorders>
          </w:tcPr>
          <w:p>
            <w:pPr>
              <w:pStyle w:val="0"/>
            </w:pPr>
            <w:r>
              <w:rPr>
                <w:sz w:val="24"/>
              </w:rPr>
            </w:r>
          </w:p>
        </w:tc>
      </w:tr>
    </w:tbl>
    <w:p>
      <w:pPr>
        <w:pStyle w:val="0"/>
        <w:jc w:val="both"/>
      </w:pPr>
      <w:r>
        <w:rPr>
          <w:sz w:val="24"/>
        </w:rPr>
      </w:r>
    </w:p>
    <w:p>
      <w:pPr>
        <w:pStyle w:val="1"/>
        <w:jc w:val="both"/>
      </w:pPr>
      <w:r>
        <w:rPr>
          <w:sz w:val="20"/>
        </w:rPr>
        <w:t xml:space="preserve">                                                        Форма 0531788, с. 2</w:t>
      </w:r>
    </w:p>
    <w:p>
      <w:pPr>
        <w:pStyle w:val="1"/>
        <w:jc w:val="both"/>
      </w:pPr>
      <w:r>
        <w:rPr>
          <w:sz w:val="20"/>
        </w:rPr>
        <w:t xml:space="preserve">                                                 Номер лицевого счета _____</w:t>
      </w:r>
    </w:p>
    <w:p>
      <w:pPr>
        <w:pStyle w:val="1"/>
        <w:jc w:val="both"/>
      </w:pPr>
      <w:r>
        <w:rPr>
          <w:sz w:val="20"/>
        </w:rPr>
        <w:t xml:space="preserve">                                                   на "__" ________ 20__ г.</w:t>
      </w:r>
    </w:p>
    <w:p>
      <w:pPr>
        <w:pStyle w:val="1"/>
        <w:jc w:val="both"/>
      </w:pPr>
      <w:r>
        <w:rPr>
          <w:sz w:val="20"/>
        </w:rPr>
      </w:r>
    </w:p>
    <w:p>
      <w:pPr>
        <w:pStyle w:val="1"/>
        <w:jc w:val="both"/>
      </w:pPr>
      <w:r>
        <w:rPr>
          <w:sz w:val="20"/>
        </w:rPr>
        <w:t xml:space="preserve">                  2. Операции со средствами, поступающими</w:t>
      </w:r>
    </w:p>
    <w:p>
      <w:pPr>
        <w:pStyle w:val="1"/>
        <w:jc w:val="both"/>
      </w:pPr>
      <w:r>
        <w:rPr>
          <w:sz w:val="20"/>
        </w:rPr>
        <w:t xml:space="preserve">          во временное распоряжение получателя бюджетных средств,</w:t>
      </w:r>
    </w:p>
    <w:p>
      <w:pPr>
        <w:pStyle w:val="1"/>
        <w:jc w:val="both"/>
      </w:pPr>
      <w:r>
        <w:rPr>
          <w:sz w:val="20"/>
        </w:rPr>
        <w:t xml:space="preserve">                           в иностранных валютах</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74"/>
        <w:gridCol w:w="949"/>
        <w:gridCol w:w="949"/>
        <w:gridCol w:w="949"/>
        <w:gridCol w:w="949"/>
        <w:gridCol w:w="949"/>
        <w:gridCol w:w="949"/>
        <w:gridCol w:w="949"/>
        <w:gridCol w:w="952"/>
      </w:tblGrid>
      <w:tr>
        <w:tc>
          <w:tcPr>
            <w:tcW w:w="1474" w:type="dxa"/>
            <w:vMerge w:val="restart"/>
          </w:tcPr>
          <w:p>
            <w:pPr>
              <w:pStyle w:val="0"/>
              <w:jc w:val="center"/>
            </w:pPr>
            <w:r>
              <w:rPr>
                <w:sz w:val="24"/>
              </w:rPr>
              <w:t xml:space="preserve">Код валюты по </w:t>
            </w:r>
            <w:r>
              <w:rPr>
                <w:sz w:val="24"/>
              </w:rPr>
              <w:t xml:space="preserve">ОКВ</w:t>
            </w:r>
          </w:p>
        </w:tc>
        <w:tc>
          <w:tcPr>
            <w:gridSpan w:val="2"/>
            <w:tcW w:w="1898" w:type="dxa"/>
          </w:tcPr>
          <w:p>
            <w:pPr>
              <w:pStyle w:val="0"/>
              <w:jc w:val="center"/>
            </w:pPr>
            <w:r>
              <w:rPr>
                <w:sz w:val="24"/>
              </w:rPr>
              <w:t xml:space="preserve">Остаток средств на начало года</w:t>
            </w:r>
          </w:p>
        </w:tc>
        <w:tc>
          <w:tcPr>
            <w:gridSpan w:val="2"/>
            <w:tcW w:w="1898" w:type="dxa"/>
          </w:tcPr>
          <w:p>
            <w:pPr>
              <w:pStyle w:val="0"/>
              <w:jc w:val="center"/>
            </w:pPr>
            <w:r>
              <w:rPr>
                <w:sz w:val="24"/>
              </w:rPr>
              <w:t xml:space="preserve">Поступления</w:t>
            </w:r>
          </w:p>
        </w:tc>
        <w:tc>
          <w:tcPr>
            <w:gridSpan w:val="2"/>
            <w:tcW w:w="1898" w:type="dxa"/>
          </w:tcPr>
          <w:p>
            <w:pPr>
              <w:pStyle w:val="0"/>
              <w:jc w:val="center"/>
            </w:pPr>
            <w:r>
              <w:rPr>
                <w:sz w:val="24"/>
              </w:rPr>
              <w:t xml:space="preserve">Выплаты</w:t>
            </w:r>
          </w:p>
        </w:tc>
        <w:tc>
          <w:tcPr>
            <w:gridSpan w:val="2"/>
            <w:tcW w:w="1901" w:type="dxa"/>
          </w:tcPr>
          <w:p>
            <w:pPr>
              <w:pStyle w:val="0"/>
              <w:jc w:val="center"/>
            </w:pPr>
            <w:r>
              <w:rPr>
                <w:sz w:val="24"/>
              </w:rPr>
              <w:t xml:space="preserve">Остаток средств на дату составления отчета</w:t>
            </w:r>
          </w:p>
        </w:tc>
      </w:tr>
      <w:tr>
        <w:tc>
          <w:tcPr>
            <w:vMerge w:val="continue"/>
          </w:tcPr>
          <w:p/>
        </w:tc>
        <w:tc>
          <w:tcPr>
            <w:tcW w:w="949" w:type="dxa"/>
          </w:tcPr>
          <w:p>
            <w:pPr>
              <w:pStyle w:val="0"/>
              <w:jc w:val="center"/>
            </w:pPr>
            <w:r>
              <w:rPr>
                <w:sz w:val="24"/>
              </w:rPr>
              <w:t xml:space="preserve">Сумма в иностранной валюте</w:t>
            </w:r>
          </w:p>
        </w:tc>
        <w:tc>
          <w:tcPr>
            <w:tcW w:w="949" w:type="dxa"/>
          </w:tcPr>
          <w:p>
            <w:pPr>
              <w:pStyle w:val="0"/>
              <w:jc w:val="center"/>
            </w:pPr>
            <w:r>
              <w:rPr>
                <w:sz w:val="24"/>
              </w:rPr>
              <w:t xml:space="preserve">Сумма в рублевом эквиваленте</w:t>
            </w:r>
          </w:p>
        </w:tc>
        <w:tc>
          <w:tcPr>
            <w:tcW w:w="949" w:type="dxa"/>
          </w:tcPr>
          <w:p>
            <w:pPr>
              <w:pStyle w:val="0"/>
              <w:jc w:val="center"/>
            </w:pPr>
            <w:r>
              <w:rPr>
                <w:sz w:val="24"/>
              </w:rPr>
              <w:t xml:space="preserve">Сумма в иностранной валюте</w:t>
            </w:r>
          </w:p>
        </w:tc>
        <w:tc>
          <w:tcPr>
            <w:tcW w:w="949" w:type="dxa"/>
          </w:tcPr>
          <w:p>
            <w:pPr>
              <w:pStyle w:val="0"/>
              <w:jc w:val="center"/>
            </w:pPr>
            <w:r>
              <w:rPr>
                <w:sz w:val="24"/>
              </w:rPr>
              <w:t xml:space="preserve">Сумма в рублевом эквиваленте</w:t>
            </w:r>
          </w:p>
        </w:tc>
        <w:tc>
          <w:tcPr>
            <w:tcW w:w="949" w:type="dxa"/>
          </w:tcPr>
          <w:p>
            <w:pPr>
              <w:pStyle w:val="0"/>
              <w:jc w:val="center"/>
            </w:pPr>
            <w:r>
              <w:rPr>
                <w:sz w:val="24"/>
              </w:rPr>
              <w:t xml:space="preserve">Сумма в иностранной валюте</w:t>
            </w:r>
          </w:p>
        </w:tc>
        <w:tc>
          <w:tcPr>
            <w:tcW w:w="949" w:type="dxa"/>
          </w:tcPr>
          <w:p>
            <w:pPr>
              <w:pStyle w:val="0"/>
              <w:jc w:val="center"/>
            </w:pPr>
            <w:r>
              <w:rPr>
                <w:sz w:val="24"/>
              </w:rPr>
              <w:t xml:space="preserve">Сумма в рублевом эквиваленте</w:t>
            </w:r>
          </w:p>
        </w:tc>
        <w:tc>
          <w:tcPr>
            <w:tcW w:w="949" w:type="dxa"/>
          </w:tcPr>
          <w:p>
            <w:pPr>
              <w:pStyle w:val="0"/>
              <w:jc w:val="center"/>
            </w:pPr>
            <w:r>
              <w:rPr>
                <w:sz w:val="24"/>
              </w:rPr>
              <w:t xml:space="preserve">Сумма в иностранной валюте</w:t>
            </w:r>
          </w:p>
        </w:tc>
        <w:tc>
          <w:tcPr>
            <w:tcW w:w="952" w:type="dxa"/>
          </w:tcPr>
          <w:p>
            <w:pPr>
              <w:pStyle w:val="0"/>
              <w:jc w:val="center"/>
            </w:pPr>
            <w:r>
              <w:rPr>
                <w:sz w:val="24"/>
              </w:rPr>
              <w:t xml:space="preserve">Сумма в рублевом эквиваленте</w:t>
            </w:r>
          </w:p>
        </w:tc>
      </w:tr>
      <w:tr>
        <w:tc>
          <w:tcPr>
            <w:tcW w:w="1474" w:type="dxa"/>
          </w:tcPr>
          <w:p>
            <w:pPr>
              <w:pStyle w:val="0"/>
              <w:jc w:val="center"/>
            </w:pPr>
            <w:r>
              <w:rPr>
                <w:sz w:val="24"/>
              </w:rPr>
              <w:t xml:space="preserve">1</w:t>
            </w:r>
          </w:p>
        </w:tc>
        <w:tc>
          <w:tcPr>
            <w:tcW w:w="949" w:type="dxa"/>
          </w:tcPr>
          <w:p>
            <w:pPr>
              <w:pStyle w:val="0"/>
              <w:jc w:val="center"/>
            </w:pPr>
            <w:r>
              <w:rPr>
                <w:sz w:val="24"/>
              </w:rPr>
              <w:t xml:space="preserve">2</w:t>
            </w:r>
          </w:p>
        </w:tc>
        <w:tc>
          <w:tcPr>
            <w:tcW w:w="949" w:type="dxa"/>
          </w:tcPr>
          <w:p>
            <w:pPr>
              <w:pStyle w:val="0"/>
              <w:jc w:val="center"/>
            </w:pPr>
            <w:r>
              <w:rPr>
                <w:sz w:val="24"/>
              </w:rPr>
              <w:t xml:space="preserve">3</w:t>
            </w:r>
          </w:p>
        </w:tc>
        <w:tc>
          <w:tcPr>
            <w:tcW w:w="949" w:type="dxa"/>
          </w:tcPr>
          <w:p>
            <w:pPr>
              <w:pStyle w:val="0"/>
              <w:jc w:val="center"/>
            </w:pPr>
            <w:r>
              <w:rPr>
                <w:sz w:val="24"/>
              </w:rPr>
              <w:t xml:space="preserve">4</w:t>
            </w:r>
          </w:p>
        </w:tc>
        <w:tc>
          <w:tcPr>
            <w:tcW w:w="949" w:type="dxa"/>
          </w:tcPr>
          <w:p>
            <w:pPr>
              <w:pStyle w:val="0"/>
              <w:jc w:val="center"/>
            </w:pPr>
            <w:r>
              <w:rPr>
                <w:sz w:val="24"/>
              </w:rPr>
              <w:t xml:space="preserve">5</w:t>
            </w:r>
          </w:p>
        </w:tc>
        <w:tc>
          <w:tcPr>
            <w:tcW w:w="949" w:type="dxa"/>
          </w:tcPr>
          <w:p>
            <w:pPr>
              <w:pStyle w:val="0"/>
              <w:jc w:val="center"/>
            </w:pPr>
            <w:r>
              <w:rPr>
                <w:sz w:val="24"/>
              </w:rPr>
              <w:t xml:space="preserve">6</w:t>
            </w:r>
          </w:p>
        </w:tc>
        <w:tc>
          <w:tcPr>
            <w:tcW w:w="949" w:type="dxa"/>
          </w:tcPr>
          <w:p>
            <w:pPr>
              <w:pStyle w:val="0"/>
              <w:jc w:val="center"/>
            </w:pPr>
            <w:r>
              <w:rPr>
                <w:sz w:val="24"/>
              </w:rPr>
              <w:t xml:space="preserve">7</w:t>
            </w:r>
          </w:p>
        </w:tc>
        <w:tc>
          <w:tcPr>
            <w:tcW w:w="949" w:type="dxa"/>
          </w:tcPr>
          <w:p>
            <w:pPr>
              <w:pStyle w:val="0"/>
              <w:jc w:val="center"/>
            </w:pPr>
            <w:r>
              <w:rPr>
                <w:sz w:val="24"/>
              </w:rPr>
              <w:t xml:space="preserve">8</w:t>
            </w:r>
          </w:p>
        </w:tc>
        <w:tc>
          <w:tcPr>
            <w:tcW w:w="952" w:type="dxa"/>
          </w:tcPr>
          <w:p>
            <w:pPr>
              <w:pStyle w:val="0"/>
              <w:jc w:val="center"/>
            </w:pPr>
            <w:r>
              <w:rPr>
                <w:sz w:val="24"/>
              </w:rPr>
              <w:t xml:space="preserve">9</w:t>
            </w:r>
          </w:p>
        </w:tc>
      </w:tr>
      <w:tr>
        <w:tc>
          <w:tcPr>
            <w:tcW w:w="1474" w:type="dxa"/>
          </w:tcPr>
          <w:p>
            <w:pPr>
              <w:pStyle w:val="0"/>
            </w:pPr>
            <w:r>
              <w:rPr>
                <w:sz w:val="24"/>
              </w:rPr>
            </w:r>
          </w:p>
        </w:tc>
        <w:tc>
          <w:tcPr>
            <w:tcW w:w="949" w:type="dxa"/>
          </w:tcPr>
          <w:p>
            <w:pPr>
              <w:pStyle w:val="0"/>
            </w:pPr>
            <w:r>
              <w:rPr>
                <w:sz w:val="24"/>
              </w:rPr>
            </w:r>
          </w:p>
        </w:tc>
        <w:tc>
          <w:tcPr>
            <w:tcW w:w="949" w:type="dxa"/>
          </w:tcPr>
          <w:p>
            <w:pPr>
              <w:pStyle w:val="0"/>
            </w:pPr>
            <w:r>
              <w:rPr>
                <w:sz w:val="24"/>
              </w:rPr>
            </w:r>
          </w:p>
        </w:tc>
        <w:tc>
          <w:tcPr>
            <w:tcW w:w="949" w:type="dxa"/>
          </w:tcPr>
          <w:p>
            <w:pPr>
              <w:pStyle w:val="0"/>
            </w:pPr>
            <w:r>
              <w:rPr>
                <w:sz w:val="24"/>
              </w:rPr>
            </w:r>
          </w:p>
        </w:tc>
        <w:tc>
          <w:tcPr>
            <w:tcW w:w="949" w:type="dxa"/>
          </w:tcPr>
          <w:p>
            <w:pPr>
              <w:pStyle w:val="0"/>
            </w:pPr>
            <w:r>
              <w:rPr>
                <w:sz w:val="24"/>
              </w:rPr>
            </w:r>
          </w:p>
        </w:tc>
        <w:tc>
          <w:tcPr>
            <w:tcW w:w="949" w:type="dxa"/>
          </w:tcPr>
          <w:p>
            <w:pPr>
              <w:pStyle w:val="0"/>
            </w:pPr>
            <w:r>
              <w:rPr>
                <w:sz w:val="24"/>
              </w:rPr>
            </w:r>
          </w:p>
        </w:tc>
        <w:tc>
          <w:tcPr>
            <w:tcW w:w="949" w:type="dxa"/>
          </w:tcPr>
          <w:p>
            <w:pPr>
              <w:pStyle w:val="0"/>
            </w:pPr>
            <w:r>
              <w:rPr>
                <w:sz w:val="24"/>
              </w:rPr>
            </w:r>
          </w:p>
        </w:tc>
        <w:tc>
          <w:tcPr>
            <w:tcW w:w="949" w:type="dxa"/>
          </w:tcPr>
          <w:p>
            <w:pPr>
              <w:pStyle w:val="0"/>
            </w:pPr>
            <w:r>
              <w:rPr>
                <w:sz w:val="24"/>
              </w:rPr>
            </w:r>
          </w:p>
        </w:tc>
        <w:tc>
          <w:tcPr>
            <w:tcW w:w="952" w:type="dxa"/>
          </w:tcPr>
          <w:p>
            <w:pPr>
              <w:pStyle w:val="0"/>
            </w:pPr>
            <w:r>
              <w:rPr>
                <w:sz w:val="24"/>
              </w:rPr>
            </w:r>
          </w:p>
        </w:tc>
      </w:tr>
      <w:tr>
        <w:tblPrEx>
          <w:tblBorders>
            <w:left w:val="nil"/>
          </w:tblBorders>
        </w:tblPrEx>
        <w:tc>
          <w:tcPr>
            <w:tcW w:w="1474" w:type="dxa"/>
            <w:tcBorders>
              <w:left w:val="nil"/>
              <w:bottom w:val="nil"/>
            </w:tcBorders>
          </w:tcPr>
          <w:p>
            <w:pPr>
              <w:pStyle w:val="0"/>
              <w:jc w:val="right"/>
            </w:pPr>
            <w:r>
              <w:rPr>
                <w:sz w:val="24"/>
              </w:rPr>
              <w:t xml:space="preserve">Всего</w:t>
            </w:r>
          </w:p>
        </w:tc>
        <w:tc>
          <w:tcPr>
            <w:tcW w:w="949" w:type="dxa"/>
          </w:tcPr>
          <w:p>
            <w:pPr>
              <w:pStyle w:val="0"/>
              <w:jc w:val="center"/>
            </w:pPr>
            <w:r>
              <w:rPr>
                <w:sz w:val="24"/>
              </w:rPr>
              <w:t xml:space="preserve">x</w:t>
            </w:r>
          </w:p>
        </w:tc>
        <w:tc>
          <w:tcPr>
            <w:tcW w:w="949" w:type="dxa"/>
          </w:tcPr>
          <w:p>
            <w:pPr>
              <w:pStyle w:val="0"/>
            </w:pPr>
            <w:r>
              <w:rPr>
                <w:sz w:val="24"/>
              </w:rPr>
            </w:r>
          </w:p>
        </w:tc>
        <w:tc>
          <w:tcPr>
            <w:tcW w:w="949" w:type="dxa"/>
          </w:tcPr>
          <w:p>
            <w:pPr>
              <w:pStyle w:val="0"/>
              <w:jc w:val="center"/>
            </w:pPr>
            <w:r>
              <w:rPr>
                <w:sz w:val="24"/>
              </w:rPr>
              <w:t xml:space="preserve">x</w:t>
            </w:r>
          </w:p>
        </w:tc>
        <w:tc>
          <w:tcPr>
            <w:tcW w:w="949" w:type="dxa"/>
          </w:tcPr>
          <w:p>
            <w:pPr>
              <w:pStyle w:val="0"/>
            </w:pPr>
            <w:r>
              <w:rPr>
                <w:sz w:val="24"/>
              </w:rPr>
            </w:r>
          </w:p>
        </w:tc>
        <w:tc>
          <w:tcPr>
            <w:tcW w:w="949" w:type="dxa"/>
          </w:tcPr>
          <w:p>
            <w:pPr>
              <w:pStyle w:val="0"/>
              <w:jc w:val="center"/>
            </w:pPr>
            <w:r>
              <w:rPr>
                <w:sz w:val="24"/>
              </w:rPr>
              <w:t xml:space="preserve">x</w:t>
            </w:r>
          </w:p>
        </w:tc>
        <w:tc>
          <w:tcPr>
            <w:tcW w:w="949" w:type="dxa"/>
          </w:tcPr>
          <w:p>
            <w:pPr>
              <w:pStyle w:val="0"/>
            </w:pPr>
            <w:r>
              <w:rPr>
                <w:sz w:val="24"/>
              </w:rPr>
            </w:r>
          </w:p>
        </w:tc>
        <w:tc>
          <w:tcPr>
            <w:tcW w:w="949" w:type="dxa"/>
          </w:tcPr>
          <w:p>
            <w:pPr>
              <w:pStyle w:val="0"/>
              <w:jc w:val="center"/>
            </w:pPr>
            <w:r>
              <w:rPr>
                <w:sz w:val="24"/>
              </w:rPr>
              <w:t xml:space="preserve">x</w:t>
            </w:r>
          </w:p>
        </w:tc>
        <w:tc>
          <w:tcPr>
            <w:tcW w:w="952"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1871"/>
        <w:gridCol w:w="340"/>
        <w:gridCol w:w="1757"/>
        <w:gridCol w:w="340"/>
        <w:gridCol w:w="1191"/>
        <w:gridCol w:w="340"/>
        <w:gridCol w:w="1644"/>
        <w:gridCol w:w="340"/>
        <w:gridCol w:w="1247"/>
      </w:tblGrid>
      <w:tr>
        <w:tc>
          <w:tcPr>
            <w:tcW w:w="1871" w:type="dxa"/>
            <w:tcBorders>
              <w:top w:val="nil"/>
              <w:left w:val="nil"/>
              <w:bottom w:val="nil"/>
              <w:right w:val="nil"/>
            </w:tcBorders>
          </w:tcPr>
          <w:p>
            <w:pPr>
              <w:pStyle w:val="0"/>
            </w:pPr>
            <w:r>
              <w:rPr>
                <w:sz w:val="24"/>
              </w:rPr>
              <w:t xml:space="preserve">Ответственный исполнитель</w:t>
            </w:r>
          </w:p>
        </w:tc>
        <w:tc>
          <w:tcPr>
            <w:tcW w:w="340" w:type="dxa"/>
            <w:tcBorders>
              <w:top w:val="nil"/>
              <w:left w:val="nil"/>
              <w:bottom w:val="nil"/>
              <w:right w:val="nil"/>
            </w:tcBorders>
          </w:tcPr>
          <w:p>
            <w:pPr>
              <w:pStyle w:val="0"/>
            </w:pPr>
            <w:r>
              <w:rPr>
                <w:sz w:val="24"/>
              </w:rPr>
            </w:r>
          </w:p>
        </w:tc>
        <w:tc>
          <w:tcPr>
            <w:tcW w:w="1757"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19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64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247" w:type="dxa"/>
            <w:tcBorders>
              <w:top w:val="nil"/>
              <w:left w:val="nil"/>
              <w:bottom w:val="single" w:sz="4"/>
              <w:right w:val="nil"/>
            </w:tcBorders>
          </w:tcPr>
          <w:p>
            <w:pPr>
              <w:pStyle w:val="0"/>
            </w:pPr>
            <w:r>
              <w:rPr>
                <w:sz w:val="24"/>
              </w:rPr>
            </w:r>
          </w:p>
        </w:tc>
      </w:tr>
      <w:tr>
        <w:tc>
          <w:tcPr>
            <w:tcW w:w="1871"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757" w:type="dxa"/>
            <w:tcBorders>
              <w:top w:val="single" w:sz="4"/>
              <w:left w:val="nil"/>
              <w:bottom w:val="nil"/>
              <w:right w:val="nil"/>
            </w:tcBorders>
          </w:tcPr>
          <w:p>
            <w:pPr>
              <w:pStyle w:val="0"/>
              <w:jc w:val="center"/>
            </w:pPr>
            <w:r>
              <w:rPr>
                <w:sz w:val="24"/>
              </w:rPr>
              <w:t xml:space="preserve">(должность)</w:t>
            </w:r>
          </w:p>
        </w:tc>
        <w:tc>
          <w:tcPr>
            <w:tcW w:w="340" w:type="dxa"/>
            <w:tcBorders>
              <w:top w:val="nil"/>
              <w:left w:val="nil"/>
              <w:bottom w:val="nil"/>
              <w:right w:val="nil"/>
            </w:tcBorders>
          </w:tcPr>
          <w:p>
            <w:pPr>
              <w:pStyle w:val="0"/>
            </w:pPr>
            <w:r>
              <w:rPr>
                <w:sz w:val="24"/>
              </w:rPr>
            </w:r>
          </w:p>
        </w:tc>
        <w:tc>
          <w:tcPr>
            <w:tcW w:w="1191"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1644" w:type="dxa"/>
            <w:tcBorders>
              <w:top w:val="single" w:sz="4"/>
              <w:left w:val="nil"/>
              <w:bottom w:val="nil"/>
              <w:right w:val="nil"/>
            </w:tcBorders>
          </w:tcPr>
          <w:p>
            <w:pPr>
              <w:pStyle w:val="0"/>
              <w:jc w:val="center"/>
            </w:pPr>
            <w:r>
              <w:rPr>
                <w:sz w:val="24"/>
              </w:rPr>
              <w:t xml:space="preserve">(расшифровка подписи)</w:t>
            </w:r>
          </w:p>
        </w:tc>
        <w:tc>
          <w:tcPr>
            <w:tcW w:w="340" w:type="dxa"/>
            <w:tcBorders>
              <w:top w:val="nil"/>
              <w:left w:val="nil"/>
              <w:bottom w:val="nil"/>
              <w:right w:val="nil"/>
            </w:tcBorders>
          </w:tcPr>
          <w:p>
            <w:pPr>
              <w:pStyle w:val="0"/>
            </w:pPr>
            <w:r>
              <w:rPr>
                <w:sz w:val="24"/>
              </w:rPr>
            </w:r>
          </w:p>
        </w:tc>
        <w:tc>
          <w:tcPr>
            <w:tcW w:w="1247" w:type="dxa"/>
            <w:tcBorders>
              <w:top w:val="single" w:sz="4"/>
              <w:left w:val="nil"/>
              <w:bottom w:val="nil"/>
              <w:right w:val="nil"/>
            </w:tcBorders>
          </w:tcPr>
          <w:p>
            <w:pPr>
              <w:pStyle w:val="0"/>
              <w:jc w:val="center"/>
            </w:pPr>
            <w:r>
              <w:rPr>
                <w:sz w:val="24"/>
              </w:rPr>
              <w:t xml:space="preserve">(телефон)</w:t>
            </w:r>
          </w:p>
        </w:tc>
      </w:tr>
      <w:tr>
        <w:tc>
          <w:tcPr>
            <w:gridSpan w:val="3"/>
            <w:tcW w:w="3968" w:type="dxa"/>
            <w:tcBorders>
              <w:top w:val="nil"/>
              <w:left w:val="nil"/>
              <w:bottom w:val="nil"/>
              <w:right w:val="nil"/>
            </w:tcBorders>
          </w:tcPr>
          <w:p>
            <w:pPr>
              <w:pStyle w:val="0"/>
            </w:pPr>
            <w:r>
              <w:rPr>
                <w:sz w:val="24"/>
              </w:rPr>
              <w:t xml:space="preserve">"__" _________ 20__ г.</w:t>
            </w:r>
          </w:p>
        </w:tc>
        <w:tc>
          <w:tcPr>
            <w:tcW w:w="340"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64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6406"/>
        <w:gridCol w:w="1928"/>
        <w:gridCol w:w="737"/>
      </w:tblGrid>
      <w:tr>
        <w:tc>
          <w:tcPr>
            <w:tcW w:w="6406" w:type="dxa"/>
            <w:tcBorders>
              <w:top w:val="nil"/>
              <w:left w:val="nil"/>
              <w:bottom w:val="nil"/>
              <w:right w:val="nil"/>
            </w:tcBorders>
          </w:tcPr>
          <w:p>
            <w:pPr>
              <w:pStyle w:val="0"/>
            </w:pPr>
            <w:r>
              <w:rPr>
                <w:sz w:val="24"/>
              </w:rPr>
            </w:r>
          </w:p>
        </w:tc>
        <w:tc>
          <w:tcPr>
            <w:tcW w:w="1928" w:type="dxa"/>
            <w:vAlign w:val="bottom"/>
            <w:tcBorders>
              <w:top w:val="nil"/>
              <w:left w:val="nil"/>
              <w:bottom w:val="nil"/>
              <w:right w:val="nil"/>
            </w:tcBorders>
          </w:tcPr>
          <w:p>
            <w:pPr>
              <w:pStyle w:val="0"/>
              <w:jc w:val="right"/>
            </w:pPr>
            <w:r>
              <w:rPr>
                <w:sz w:val="24"/>
              </w:rPr>
              <w:t xml:space="preserve">Номер страницы</w:t>
            </w:r>
          </w:p>
        </w:tc>
        <w:tc>
          <w:tcPr>
            <w:tcW w:w="737" w:type="dxa"/>
            <w:vAlign w:val="bottom"/>
            <w:tcBorders>
              <w:top w:val="nil"/>
              <w:left w:val="nil"/>
              <w:bottom w:val="single" w:sz="4"/>
              <w:right w:val="nil"/>
            </w:tcBorders>
          </w:tcPr>
          <w:p>
            <w:pPr>
              <w:pStyle w:val="0"/>
            </w:pPr>
            <w:r>
              <w:rPr>
                <w:sz w:val="24"/>
              </w:rPr>
            </w:r>
          </w:p>
        </w:tc>
      </w:tr>
      <w:tr>
        <w:tc>
          <w:tcPr>
            <w:tcW w:w="6406" w:type="dxa"/>
            <w:tcBorders>
              <w:top w:val="nil"/>
              <w:left w:val="nil"/>
              <w:bottom w:val="nil"/>
              <w:right w:val="nil"/>
            </w:tcBorders>
          </w:tcPr>
          <w:p>
            <w:pPr>
              <w:pStyle w:val="0"/>
            </w:pPr>
            <w:r>
              <w:rPr>
                <w:sz w:val="24"/>
              </w:rPr>
            </w:r>
          </w:p>
        </w:tc>
        <w:tc>
          <w:tcPr>
            <w:tcW w:w="1928" w:type="dxa"/>
            <w:tcBorders>
              <w:top w:val="nil"/>
              <w:left w:val="nil"/>
              <w:bottom w:val="nil"/>
              <w:right w:val="nil"/>
            </w:tcBorders>
          </w:tcPr>
          <w:p>
            <w:pPr>
              <w:pStyle w:val="0"/>
              <w:jc w:val="right"/>
            </w:pPr>
            <w:r>
              <w:rPr>
                <w:sz w:val="24"/>
              </w:rPr>
              <w:t xml:space="preserve">Всего страниц</w:t>
            </w:r>
          </w:p>
        </w:tc>
        <w:tc>
          <w:tcPr>
            <w:tcW w:w="737" w:type="dxa"/>
            <w:tcBorders>
              <w:top w:val="single" w:sz="4"/>
              <w:left w:val="nil"/>
              <w:bottom w:val="single" w:sz="4"/>
              <w:right w:val="nil"/>
            </w:tcBorders>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31</w:t>
      </w:r>
    </w:p>
    <w:p>
      <w:pPr>
        <w:pStyle w:val="0"/>
        <w:jc w:val="right"/>
      </w:pPr>
      <w:r>
        <w:rPr>
          <w:sz w:val="24"/>
        </w:rPr>
        <w:t xml:space="preserve">к Порядку открытия и ведения</w:t>
      </w:r>
    </w:p>
    <w:p>
      <w:pPr>
        <w:pStyle w:val="0"/>
        <w:jc w:val="right"/>
      </w:pPr>
      <w:r>
        <w:rPr>
          <w:sz w:val="24"/>
        </w:rPr>
        <w:t xml:space="preserve">лицевых счетов территориальными</w:t>
      </w:r>
    </w:p>
    <w:p>
      <w:pPr>
        <w:pStyle w:val="0"/>
        <w:jc w:val="right"/>
      </w:pPr>
      <w:r>
        <w:rPr>
          <w:sz w:val="24"/>
        </w:rPr>
        <w:t xml:space="preserve">органами Федерального казначейства,</w:t>
      </w:r>
    </w:p>
    <w:p>
      <w:pPr>
        <w:pStyle w:val="0"/>
        <w:jc w:val="right"/>
      </w:pPr>
      <w:r>
        <w:rPr>
          <w:sz w:val="24"/>
        </w:rPr>
        <w:t xml:space="preserve">утвержденному приказом</w:t>
      </w:r>
    </w:p>
    <w:p>
      <w:pPr>
        <w:pStyle w:val="0"/>
        <w:jc w:val="right"/>
      </w:pPr>
      <w:r>
        <w:rPr>
          <w:sz w:val="24"/>
        </w:rPr>
        <w:t xml:space="preserve">Федерального казначейства</w:t>
      </w:r>
    </w:p>
    <w:p>
      <w:pPr>
        <w:pStyle w:val="0"/>
        <w:jc w:val="right"/>
      </w:pPr>
      <w:r>
        <w:rPr>
          <w:sz w:val="24"/>
        </w:rPr>
        <w:t xml:space="preserve">от 17 октября 2016 г. N 21н</w:t>
      </w:r>
    </w:p>
    <w:p>
      <w:pPr>
        <w:pStyle w:val="0"/>
        <w:jc w:val="both"/>
      </w:pPr>
      <w:r>
        <w:rPr>
          <w:sz w:val="24"/>
        </w:rPr>
      </w:r>
    </w:p>
    <w:bookmarkStart w:id="12905" w:name="P12905"/>
    <w:bookmarkEnd w:id="12905"/>
    <w:p>
      <w:pPr>
        <w:pStyle w:val="1"/>
        <w:jc w:val="both"/>
      </w:pPr>
      <w:r>
        <w:rPr>
          <w:sz w:val="20"/>
        </w:rPr>
        <w:t xml:space="preserve">                             ОТЧЕТ О СОСТОЯНИИ</w:t>
      </w:r>
    </w:p>
    <w:p>
      <w:pPr>
        <w:pStyle w:val="1"/>
        <w:jc w:val="both"/>
      </w:pPr>
      <w:r>
        <w:rPr>
          <w:sz w:val="20"/>
        </w:rPr>
        <w:t xml:space="preserve">     лицевого счета главного администратора источников финансирования</w:t>
      </w:r>
    </w:p>
    <w:p>
      <w:pPr>
        <w:pStyle w:val="1"/>
        <w:jc w:val="both"/>
      </w:pPr>
      <w:r>
        <w:rPr>
          <w:sz w:val="20"/>
        </w:rPr>
        <w:t xml:space="preserve">    дефицита бюджета (администратора источников финансирования дефицита</w:t>
      </w:r>
    </w:p>
    <w:p>
      <w:pPr>
        <w:pStyle w:val="1"/>
        <w:jc w:val="both"/>
      </w:pPr>
      <w:r>
        <w:rPr>
          <w:sz w:val="20"/>
        </w:rPr>
        <w:t xml:space="preserve">                                                           ┌──────┐</w:t>
      </w:r>
    </w:p>
    <w:p>
      <w:pPr>
        <w:pStyle w:val="1"/>
        <w:jc w:val="both"/>
      </w:pPr>
      <w:r>
        <w:rPr>
          <w:sz w:val="20"/>
        </w:rPr>
        <w:t xml:space="preserve">         бюджета с полномочиями главного администратора) N │      │</w:t>
      </w:r>
    </w:p>
    <w:p>
      <w:pPr>
        <w:pStyle w:val="1"/>
        <w:jc w:val="both"/>
      </w:pPr>
      <w:r>
        <w:rPr>
          <w:sz w:val="20"/>
        </w:rPr>
        <w:t xml:space="preserve">                                                           └──────┘</w:t>
      </w:r>
    </w:p>
    <w:p>
      <w:pPr>
        <w:pStyle w:val="0"/>
        <w:jc w:val="both"/>
      </w:pPr>
      <w:r>
        <w:rPr>
          <w:sz w:val="24"/>
        </w:rPr>
      </w:r>
    </w:p>
    <w:tbl>
      <w:tblPr>
        <w:tblInd w:w="0" w:type="dxa"/>
        <w:tblLayout w:type="fixed"/>
        <w:tblBorders>
          <w:right w:val="single" w:sz="4"/>
        </w:tblBorders>
        <w:tblCellMar>
          <w:top w:w="102" w:type="dxa"/>
          <w:left w:w="62" w:type="dxa"/>
          <w:bottom w:w="102" w:type="dxa"/>
          <w:right w:w="62" w:type="dxa"/>
        </w:tblCellMar>
      </w:tblPr>
      <w:tblGrid>
        <w:gridCol w:w="3005"/>
        <w:gridCol w:w="3231"/>
        <w:gridCol w:w="1757"/>
        <w:gridCol w:w="1134"/>
      </w:tblGrid>
      <w:tr>
        <w:tc>
          <w:tcPr>
            <w:tcW w:w="3005" w:type="dxa"/>
            <w:tcBorders>
              <w:top w:val="nil"/>
              <w:left w:val="nil"/>
              <w:bottom w:val="nil"/>
              <w:right w:val="nil"/>
            </w:tcBorders>
          </w:tcPr>
          <w:p>
            <w:pPr>
              <w:pStyle w:val="0"/>
            </w:pPr>
            <w:r>
              <w:rPr>
                <w:sz w:val="24"/>
              </w:rPr>
            </w:r>
          </w:p>
        </w:tc>
        <w:tc>
          <w:tcPr>
            <w:tcW w:w="3231" w:type="dxa"/>
            <w:tcBorders>
              <w:top w:val="nil"/>
              <w:left w:val="nil"/>
              <w:bottom w:val="nil"/>
              <w:right w:val="nil"/>
            </w:tcBorders>
          </w:tcPr>
          <w:p>
            <w:pPr>
              <w:pStyle w:val="0"/>
            </w:pPr>
            <w:r>
              <w:rPr>
                <w:sz w:val="24"/>
              </w:rPr>
            </w:r>
          </w:p>
        </w:tc>
        <w:tc>
          <w:tcPr>
            <w:tcW w:w="1757" w:type="dxa"/>
            <w:tcBorders>
              <w:top w:val="nil"/>
              <w:left w:val="nil"/>
              <w:bottom w:val="nil"/>
              <w:right w:val="single" w:sz="4"/>
            </w:tcBorders>
          </w:tcPr>
          <w:p>
            <w:pPr>
              <w:pStyle w:val="0"/>
            </w:pPr>
            <w:r>
              <w:rPr>
                <w:sz w:val="24"/>
              </w:rPr>
            </w:r>
          </w:p>
        </w:tc>
        <w:tc>
          <w:tcPr>
            <w:tcW w:w="1134" w:type="dxa"/>
            <w:tcBorders>
              <w:top w:val="single" w:sz="4"/>
              <w:left w:val="single" w:sz="4"/>
              <w:bottom w:val="single" w:sz="4"/>
              <w:right w:val="single" w:sz="4"/>
            </w:tcBorders>
          </w:tcPr>
          <w:p>
            <w:pPr>
              <w:pStyle w:val="0"/>
              <w:jc w:val="center"/>
            </w:pPr>
            <w:r>
              <w:rPr>
                <w:sz w:val="24"/>
              </w:rPr>
              <w:t xml:space="preserve">Коды</w:t>
            </w:r>
          </w:p>
        </w:tc>
      </w:tr>
      <w:tr>
        <w:tc>
          <w:tcPr>
            <w:tcW w:w="3005" w:type="dxa"/>
            <w:tcBorders>
              <w:top w:val="nil"/>
              <w:left w:val="nil"/>
              <w:bottom w:val="nil"/>
              <w:right w:val="nil"/>
            </w:tcBorders>
          </w:tcPr>
          <w:p>
            <w:pPr>
              <w:pStyle w:val="0"/>
            </w:pPr>
            <w:r>
              <w:rPr>
                <w:sz w:val="24"/>
              </w:rPr>
            </w:r>
          </w:p>
        </w:tc>
        <w:tc>
          <w:tcPr>
            <w:tcW w:w="3231" w:type="dxa"/>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Форма по КФД</w:t>
            </w:r>
          </w:p>
        </w:tc>
        <w:tc>
          <w:tcPr>
            <w:tcW w:w="1134" w:type="dxa"/>
            <w:vAlign w:val="bottom"/>
            <w:tcBorders>
              <w:top w:val="single" w:sz="4"/>
              <w:left w:val="single" w:sz="4"/>
              <w:bottom w:val="single" w:sz="4"/>
              <w:right w:val="single" w:sz="4"/>
            </w:tcBorders>
          </w:tcPr>
          <w:p>
            <w:pPr>
              <w:pStyle w:val="0"/>
              <w:jc w:val="center"/>
            </w:pPr>
            <w:r>
              <w:rPr>
                <w:sz w:val="24"/>
              </w:rPr>
              <w:t xml:space="preserve">0531789</w:t>
            </w:r>
          </w:p>
        </w:tc>
      </w:tr>
      <w:tr>
        <w:tc>
          <w:tcPr>
            <w:tcW w:w="3005" w:type="dxa"/>
            <w:tcBorders>
              <w:top w:val="nil"/>
              <w:left w:val="nil"/>
              <w:bottom w:val="nil"/>
              <w:right w:val="nil"/>
            </w:tcBorders>
          </w:tcPr>
          <w:p>
            <w:pPr>
              <w:pStyle w:val="0"/>
            </w:pPr>
            <w:r>
              <w:rPr>
                <w:sz w:val="24"/>
              </w:rPr>
            </w:r>
          </w:p>
        </w:tc>
        <w:tc>
          <w:tcPr>
            <w:tcW w:w="3231" w:type="dxa"/>
            <w:tcBorders>
              <w:top w:val="nil"/>
              <w:left w:val="nil"/>
              <w:bottom w:val="nil"/>
              <w:right w:val="nil"/>
            </w:tcBorders>
          </w:tcPr>
          <w:p>
            <w:pPr>
              <w:pStyle w:val="0"/>
              <w:jc w:val="center"/>
            </w:pPr>
            <w:r>
              <w:rPr>
                <w:sz w:val="24"/>
              </w:rPr>
              <w:t xml:space="preserve">на "__" ________ 20__ г.</w:t>
            </w:r>
          </w:p>
        </w:tc>
        <w:tc>
          <w:tcPr>
            <w:tcW w:w="1757" w:type="dxa"/>
            <w:vAlign w:val="bottom"/>
            <w:tcBorders>
              <w:top w:val="nil"/>
              <w:left w:val="nil"/>
              <w:bottom w:val="nil"/>
              <w:right w:val="single" w:sz="4"/>
            </w:tcBorders>
          </w:tcPr>
          <w:p>
            <w:pPr>
              <w:pStyle w:val="0"/>
              <w:jc w:val="right"/>
            </w:pPr>
            <w:r>
              <w:rPr>
                <w:sz w:val="24"/>
              </w:rPr>
              <w:t xml:space="preserve">Дата</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Орган Федерального казначейства</w:t>
            </w:r>
          </w:p>
        </w:tc>
        <w:tc>
          <w:tcPr>
            <w:tcW w:w="3231" w:type="dxa"/>
            <w:vAlign w:val="bottom"/>
            <w:tcBorders>
              <w:top w:val="nil"/>
              <w:left w:val="nil"/>
              <w:bottom w:val="nil"/>
              <w:right w:val="nil"/>
            </w:tcBorders>
          </w:tcPr>
          <w:p>
            <w:pPr>
              <w:pStyle w:val="0"/>
              <w:jc w:val="center"/>
            </w:pPr>
            <w:r>
              <w:rPr>
                <w:sz w:val="24"/>
              </w:rPr>
              <w:t xml:space="preserve">___________________</w:t>
            </w:r>
          </w:p>
        </w:tc>
        <w:tc>
          <w:tcPr>
            <w:tcW w:w="1757" w:type="dxa"/>
            <w:vAlign w:val="bottom"/>
            <w:tcBorders>
              <w:top w:val="nil"/>
              <w:left w:val="nil"/>
              <w:bottom w:val="nil"/>
              <w:right w:val="single" w:sz="4"/>
            </w:tcBorders>
          </w:tcPr>
          <w:p>
            <w:pPr>
              <w:pStyle w:val="0"/>
              <w:jc w:val="right"/>
            </w:pPr>
            <w:r>
              <w:rPr>
                <w:sz w:val="24"/>
              </w:rPr>
              <w:t xml:space="preserve">по КОФК</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Главный администратор источников финансирования дефицита бюджета</w:t>
            </w:r>
          </w:p>
        </w:tc>
        <w:tc>
          <w:tcPr>
            <w:tcW w:w="3231" w:type="dxa"/>
            <w:vAlign w:val="bottom"/>
            <w:tcBorders>
              <w:top w:val="nil"/>
              <w:left w:val="nil"/>
              <w:bottom w:val="nil"/>
              <w:right w:val="nil"/>
            </w:tcBorders>
          </w:tcPr>
          <w:p>
            <w:pPr>
              <w:pStyle w:val="0"/>
              <w:jc w:val="center"/>
            </w:pPr>
            <w:r>
              <w:rPr>
                <w:sz w:val="24"/>
              </w:rPr>
              <w:t xml:space="preserve">___________________</w:t>
            </w:r>
          </w:p>
        </w:tc>
        <w:tc>
          <w:tcPr>
            <w:tcW w:w="1757" w:type="dxa"/>
            <w:vAlign w:val="bottom"/>
            <w:tcBorders>
              <w:top w:val="nil"/>
              <w:left w:val="nil"/>
              <w:bottom w:val="nil"/>
              <w:right w:val="single" w:sz="4"/>
            </w:tcBorders>
          </w:tcPr>
          <w:p>
            <w:pPr>
              <w:pStyle w:val="0"/>
              <w:jc w:val="right"/>
            </w:pPr>
            <w:r>
              <w:rPr>
                <w:sz w:val="24"/>
              </w:rPr>
              <w:t xml:space="preserve">Глава по БК</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Администратор источников финансирования дефицита бюджета с полномочиями главного администратора</w:t>
            </w:r>
          </w:p>
        </w:tc>
        <w:tc>
          <w:tcPr>
            <w:tcW w:w="3231" w:type="dxa"/>
            <w:vAlign w:val="bottom"/>
            <w:tcBorders>
              <w:top w:val="nil"/>
              <w:left w:val="nil"/>
              <w:bottom w:val="nil"/>
              <w:right w:val="nil"/>
            </w:tcBorders>
          </w:tcPr>
          <w:p>
            <w:pPr>
              <w:pStyle w:val="0"/>
              <w:jc w:val="center"/>
            </w:pPr>
            <w:r>
              <w:rPr>
                <w:sz w:val="24"/>
              </w:rPr>
              <w:t xml:space="preserve">___________________</w:t>
            </w:r>
          </w:p>
        </w:tc>
        <w:tc>
          <w:tcPr>
            <w:tcW w:w="1757" w:type="dxa"/>
            <w:vAlign w:val="bottom"/>
            <w:tcBorders>
              <w:top w:val="nil"/>
              <w:left w:val="nil"/>
              <w:bottom w:val="nil"/>
              <w:right w:val="single" w:sz="4"/>
            </w:tcBorders>
          </w:tcPr>
          <w:p>
            <w:pPr>
              <w:pStyle w:val="0"/>
              <w:jc w:val="right"/>
            </w:pPr>
            <w:r>
              <w:rPr>
                <w:sz w:val="24"/>
              </w:rPr>
              <w:t xml:space="preserve">по Сводному реестру</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Наименование бюджета</w:t>
            </w:r>
          </w:p>
        </w:tc>
        <w:tc>
          <w:tcPr>
            <w:tcW w:w="3231" w:type="dxa"/>
            <w:vAlign w:val="bottom"/>
            <w:tcBorders>
              <w:top w:val="nil"/>
              <w:left w:val="nil"/>
              <w:bottom w:val="nil"/>
              <w:right w:val="nil"/>
            </w:tcBorders>
          </w:tcPr>
          <w:p>
            <w:pPr>
              <w:pStyle w:val="0"/>
              <w:jc w:val="center"/>
            </w:pPr>
            <w:r>
              <w:rPr>
                <w:sz w:val="24"/>
              </w:rPr>
              <w:t xml:space="preserve">___________________</w:t>
            </w:r>
          </w:p>
        </w:tc>
        <w:tc>
          <w:tcPr>
            <w:tcW w:w="1757" w:type="dxa"/>
            <w:vAlign w:val="bottom"/>
            <w:tcBorders>
              <w:top w:val="nil"/>
              <w:left w:val="nil"/>
              <w:bottom w:val="nil"/>
              <w:right w:val="single" w:sz="4"/>
            </w:tcBorders>
          </w:tcPr>
          <w:p>
            <w:pPr>
              <w:pStyle w:val="0"/>
              <w:jc w:val="right"/>
            </w:pPr>
            <w:r>
              <w:rPr>
                <w:sz w:val="24"/>
              </w:rPr>
              <w:t xml:space="preserve">по </w:t>
            </w:r>
            <w:r>
              <w:rPr>
                <w:sz w:val="24"/>
              </w:rPr>
              <w:t xml:space="preserve">ОКТМО</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Финансовый орган</w:t>
            </w:r>
          </w:p>
        </w:tc>
        <w:tc>
          <w:tcPr>
            <w:tcW w:w="3231" w:type="dxa"/>
            <w:vAlign w:val="bottom"/>
            <w:tcBorders>
              <w:top w:val="nil"/>
              <w:left w:val="nil"/>
              <w:bottom w:val="nil"/>
              <w:right w:val="nil"/>
            </w:tcBorders>
          </w:tcPr>
          <w:p>
            <w:pPr>
              <w:pStyle w:val="0"/>
              <w:jc w:val="center"/>
            </w:pPr>
            <w:r>
              <w:rPr>
                <w:sz w:val="24"/>
              </w:rPr>
              <w:t xml:space="preserve">___________________</w:t>
            </w:r>
          </w:p>
        </w:tc>
        <w:tc>
          <w:tcPr>
            <w:tcW w:w="1757" w:type="dxa"/>
            <w:vAlign w:val="bottom"/>
            <w:tcBorders>
              <w:top w:val="nil"/>
              <w:left w:val="nil"/>
              <w:bottom w:val="nil"/>
              <w:right w:val="single" w:sz="4"/>
            </w:tcBorders>
          </w:tcPr>
          <w:p>
            <w:pPr>
              <w:pStyle w:val="0"/>
              <w:jc w:val="right"/>
            </w:pPr>
            <w:r>
              <w:rPr>
                <w:sz w:val="24"/>
              </w:rPr>
              <w:t xml:space="preserve">по ОКПО</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Периодичность: месячная</w:t>
            </w:r>
          </w:p>
        </w:tc>
        <w:tc>
          <w:tcPr>
            <w:tcW w:w="3231"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pPr>
            <w:r>
              <w:rPr>
                <w:sz w:val="24"/>
              </w:rPr>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Единица измерения: руб</w:t>
            </w:r>
          </w:p>
        </w:tc>
        <w:tc>
          <w:tcPr>
            <w:tcW w:w="3231"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по ОКЕИ</w:t>
            </w:r>
          </w:p>
        </w:tc>
        <w:tc>
          <w:tcPr>
            <w:tcW w:w="1134" w:type="dxa"/>
            <w:vAlign w:val="bottom"/>
            <w:tcBorders>
              <w:top w:val="single" w:sz="4"/>
              <w:left w:val="single" w:sz="4"/>
              <w:bottom w:val="single" w:sz="4"/>
              <w:right w:val="single" w:sz="4"/>
            </w:tcBorders>
          </w:tcPr>
          <w:p>
            <w:pPr>
              <w:pStyle w:val="0"/>
              <w:jc w:val="center"/>
            </w:pPr>
            <w:r>
              <w:rPr>
                <w:sz w:val="24"/>
              </w:rPr>
              <w:t xml:space="preserve">383</w:t>
            </w:r>
          </w:p>
        </w:tc>
      </w:tr>
    </w:tbl>
    <w:p>
      <w:pPr>
        <w:pStyle w:val="0"/>
        <w:jc w:val="both"/>
      </w:pPr>
      <w:r>
        <w:rPr>
          <w:sz w:val="24"/>
        </w:rPr>
      </w:r>
    </w:p>
    <w:p>
      <w:pPr>
        <w:pStyle w:val="1"/>
        <w:jc w:val="both"/>
      </w:pPr>
      <w:r>
        <w:rPr>
          <w:sz w:val="20"/>
        </w:rPr>
        <w:t xml:space="preserve">                         1. Бюджетные ассигнования</w:t>
      </w:r>
    </w:p>
    <w:p>
      <w:pPr>
        <w:pStyle w:val="0"/>
        <w:jc w:val="both"/>
      </w:pPr>
      <w:r>
        <w:rPr>
          <w:sz w:val="24"/>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1020"/>
        <w:gridCol w:w="964"/>
        <w:gridCol w:w="907"/>
        <w:gridCol w:w="850"/>
        <w:gridCol w:w="964"/>
        <w:gridCol w:w="850"/>
        <w:gridCol w:w="850"/>
        <w:gridCol w:w="964"/>
        <w:gridCol w:w="850"/>
        <w:gridCol w:w="850"/>
      </w:tblGrid>
      <w:tr>
        <w:tc>
          <w:tcPr>
            <w:tcW w:w="1020" w:type="dxa"/>
            <w:tcBorders>
              <w:left w:val="nil"/>
            </w:tcBorders>
            <w:vMerge w:val="restart"/>
          </w:tcPr>
          <w:p>
            <w:pPr>
              <w:pStyle w:val="0"/>
              <w:jc w:val="center"/>
            </w:pPr>
            <w:r>
              <w:rPr>
                <w:sz w:val="24"/>
              </w:rPr>
              <w:t xml:space="preserve">Код по БК</w:t>
            </w:r>
          </w:p>
        </w:tc>
        <w:tc>
          <w:tcPr>
            <w:gridSpan w:val="3"/>
            <w:tcW w:w="2721" w:type="dxa"/>
          </w:tcPr>
          <w:p>
            <w:pPr>
              <w:pStyle w:val="0"/>
              <w:jc w:val="center"/>
            </w:pPr>
            <w:r>
              <w:rPr>
                <w:sz w:val="24"/>
              </w:rPr>
              <w:t xml:space="preserve">Получено</w:t>
            </w:r>
          </w:p>
        </w:tc>
        <w:tc>
          <w:tcPr>
            <w:gridSpan w:val="3"/>
            <w:tcW w:w="2664" w:type="dxa"/>
          </w:tcPr>
          <w:p>
            <w:pPr>
              <w:pStyle w:val="0"/>
              <w:jc w:val="center"/>
            </w:pPr>
            <w:r>
              <w:rPr>
                <w:sz w:val="24"/>
              </w:rPr>
              <w:t xml:space="preserve">Распределено</w:t>
            </w:r>
          </w:p>
        </w:tc>
        <w:tc>
          <w:tcPr>
            <w:gridSpan w:val="3"/>
            <w:tcW w:w="2664" w:type="dxa"/>
            <w:tcBorders>
              <w:right w:val="nil"/>
            </w:tcBorders>
          </w:tcPr>
          <w:p>
            <w:pPr>
              <w:pStyle w:val="0"/>
              <w:jc w:val="center"/>
            </w:pPr>
            <w:r>
              <w:rPr>
                <w:sz w:val="24"/>
              </w:rPr>
              <w:t xml:space="preserve">Подлежит распределению</w:t>
            </w:r>
          </w:p>
        </w:tc>
      </w:tr>
      <w:tr>
        <w:tc>
          <w:tcPr>
            <w:tcBorders>
              <w:left w:val="nil"/>
            </w:tcBorders>
            <w:vMerge w:val="continue"/>
          </w:tcPr>
          <w:p/>
        </w:tc>
        <w:tc>
          <w:tcPr>
            <w:tcW w:w="964" w:type="dxa"/>
            <w:vMerge w:val="restart"/>
          </w:tcPr>
          <w:p>
            <w:pPr>
              <w:pStyle w:val="0"/>
              <w:jc w:val="center"/>
            </w:pPr>
            <w:r>
              <w:rPr>
                <w:sz w:val="24"/>
              </w:rPr>
              <w:t xml:space="preserve">на ____ текущий финансовый год</w:t>
            </w:r>
          </w:p>
        </w:tc>
        <w:tc>
          <w:tcPr>
            <w:gridSpan w:val="2"/>
            <w:tcW w:w="1757" w:type="dxa"/>
          </w:tcPr>
          <w:p>
            <w:pPr>
              <w:pStyle w:val="0"/>
              <w:jc w:val="center"/>
            </w:pPr>
            <w:r>
              <w:rPr>
                <w:sz w:val="24"/>
              </w:rPr>
              <w:t xml:space="preserve">на плановый период ____ - ____ годов</w:t>
            </w:r>
          </w:p>
        </w:tc>
        <w:tc>
          <w:tcPr>
            <w:tcW w:w="964" w:type="dxa"/>
            <w:vMerge w:val="restart"/>
          </w:tcPr>
          <w:p>
            <w:pPr>
              <w:pStyle w:val="0"/>
              <w:jc w:val="center"/>
            </w:pPr>
            <w:r>
              <w:rPr>
                <w:sz w:val="24"/>
              </w:rPr>
              <w:t xml:space="preserve">на ____ текущий финансовый год</w:t>
            </w:r>
          </w:p>
        </w:tc>
        <w:tc>
          <w:tcPr>
            <w:gridSpan w:val="2"/>
            <w:tcW w:w="1700" w:type="dxa"/>
          </w:tcPr>
          <w:p>
            <w:pPr>
              <w:pStyle w:val="0"/>
              <w:jc w:val="center"/>
            </w:pPr>
            <w:r>
              <w:rPr>
                <w:sz w:val="24"/>
              </w:rPr>
              <w:t xml:space="preserve">на плановый период ____ - ____ годов</w:t>
            </w:r>
          </w:p>
        </w:tc>
        <w:tc>
          <w:tcPr>
            <w:tcW w:w="964" w:type="dxa"/>
            <w:vMerge w:val="restart"/>
          </w:tcPr>
          <w:p>
            <w:pPr>
              <w:pStyle w:val="0"/>
              <w:jc w:val="center"/>
            </w:pPr>
            <w:r>
              <w:rPr>
                <w:sz w:val="24"/>
              </w:rPr>
              <w:t xml:space="preserve">на ____ текущий финансовый год</w:t>
            </w:r>
          </w:p>
        </w:tc>
        <w:tc>
          <w:tcPr>
            <w:gridSpan w:val="2"/>
            <w:tcW w:w="1700" w:type="dxa"/>
            <w:tcBorders>
              <w:right w:val="nil"/>
            </w:tcBorders>
          </w:tcPr>
          <w:p>
            <w:pPr>
              <w:pStyle w:val="0"/>
              <w:jc w:val="center"/>
            </w:pPr>
            <w:r>
              <w:rPr>
                <w:sz w:val="24"/>
              </w:rPr>
              <w:t xml:space="preserve">на плановый период ____ - ____ годов</w:t>
            </w:r>
          </w:p>
        </w:tc>
      </w:tr>
      <w:tr>
        <w:tc>
          <w:tcPr>
            <w:tcBorders>
              <w:left w:val="nil"/>
            </w:tcBorders>
            <w:vMerge w:val="continue"/>
          </w:tcPr>
          <w:p/>
        </w:tc>
        <w:tc>
          <w:tcPr>
            <w:vMerge w:val="continue"/>
          </w:tcPr>
          <w:p/>
        </w:tc>
        <w:tc>
          <w:tcPr>
            <w:tcW w:w="907" w:type="dxa"/>
          </w:tcPr>
          <w:p>
            <w:pPr>
              <w:pStyle w:val="0"/>
              <w:jc w:val="center"/>
            </w:pPr>
            <w:r>
              <w:rPr>
                <w:sz w:val="24"/>
              </w:rPr>
              <w:t xml:space="preserve">первый год</w:t>
            </w:r>
          </w:p>
        </w:tc>
        <w:tc>
          <w:tcPr>
            <w:tcW w:w="850" w:type="dxa"/>
          </w:tcPr>
          <w:p>
            <w:pPr>
              <w:pStyle w:val="0"/>
              <w:jc w:val="center"/>
            </w:pPr>
            <w:r>
              <w:rPr>
                <w:sz w:val="24"/>
              </w:rPr>
              <w:t xml:space="preserve">второй год</w:t>
            </w:r>
          </w:p>
        </w:tc>
        <w:tc>
          <w:tcPr>
            <w:vMerge w:val="continue"/>
          </w:tcPr>
          <w:p/>
        </w:tc>
        <w:tc>
          <w:tcPr>
            <w:tcW w:w="850" w:type="dxa"/>
          </w:tcPr>
          <w:p>
            <w:pPr>
              <w:pStyle w:val="0"/>
              <w:jc w:val="center"/>
            </w:pPr>
            <w:r>
              <w:rPr>
                <w:sz w:val="24"/>
              </w:rPr>
              <w:t xml:space="preserve">первый год</w:t>
            </w:r>
          </w:p>
        </w:tc>
        <w:tc>
          <w:tcPr>
            <w:tcW w:w="850" w:type="dxa"/>
          </w:tcPr>
          <w:p>
            <w:pPr>
              <w:pStyle w:val="0"/>
              <w:jc w:val="center"/>
            </w:pPr>
            <w:r>
              <w:rPr>
                <w:sz w:val="24"/>
              </w:rPr>
              <w:t xml:space="preserve">второй год</w:t>
            </w:r>
          </w:p>
        </w:tc>
        <w:tc>
          <w:tcPr>
            <w:vMerge w:val="continue"/>
          </w:tcPr>
          <w:p/>
        </w:tc>
        <w:tc>
          <w:tcPr>
            <w:tcW w:w="850" w:type="dxa"/>
          </w:tcPr>
          <w:p>
            <w:pPr>
              <w:pStyle w:val="0"/>
              <w:jc w:val="center"/>
            </w:pPr>
            <w:r>
              <w:rPr>
                <w:sz w:val="24"/>
              </w:rPr>
              <w:t xml:space="preserve">первый год</w:t>
            </w:r>
          </w:p>
        </w:tc>
        <w:tc>
          <w:tcPr>
            <w:tcW w:w="850" w:type="dxa"/>
            <w:tcBorders>
              <w:right w:val="nil"/>
            </w:tcBorders>
          </w:tcPr>
          <w:p>
            <w:pPr>
              <w:pStyle w:val="0"/>
              <w:jc w:val="center"/>
            </w:pPr>
            <w:r>
              <w:rPr>
                <w:sz w:val="24"/>
              </w:rPr>
              <w:t xml:space="preserve">второй год</w:t>
            </w:r>
          </w:p>
        </w:tc>
      </w:tr>
      <w:tr>
        <w:tc>
          <w:tcPr>
            <w:tcW w:w="1020" w:type="dxa"/>
            <w:tcBorders>
              <w:left w:val="nil"/>
            </w:tcBorders>
          </w:tcPr>
          <w:p>
            <w:pPr>
              <w:pStyle w:val="0"/>
              <w:jc w:val="center"/>
            </w:pPr>
            <w:r>
              <w:rPr>
                <w:sz w:val="24"/>
              </w:rPr>
              <w:t xml:space="preserve">1</w:t>
            </w:r>
          </w:p>
        </w:tc>
        <w:tc>
          <w:tcPr>
            <w:tcW w:w="964" w:type="dxa"/>
          </w:tcPr>
          <w:p>
            <w:pPr>
              <w:pStyle w:val="0"/>
              <w:jc w:val="center"/>
            </w:pPr>
            <w:r>
              <w:rPr>
                <w:sz w:val="24"/>
              </w:rPr>
              <w:t xml:space="preserve">2</w:t>
            </w:r>
          </w:p>
        </w:tc>
        <w:tc>
          <w:tcPr>
            <w:tcW w:w="907" w:type="dxa"/>
          </w:tcPr>
          <w:p>
            <w:pPr>
              <w:pStyle w:val="0"/>
              <w:jc w:val="center"/>
            </w:pPr>
            <w:r>
              <w:rPr>
                <w:sz w:val="24"/>
              </w:rPr>
              <w:t xml:space="preserve">3</w:t>
            </w:r>
          </w:p>
        </w:tc>
        <w:tc>
          <w:tcPr>
            <w:tcW w:w="850" w:type="dxa"/>
          </w:tcPr>
          <w:p>
            <w:pPr>
              <w:pStyle w:val="0"/>
              <w:jc w:val="center"/>
            </w:pPr>
            <w:r>
              <w:rPr>
                <w:sz w:val="24"/>
              </w:rPr>
              <w:t xml:space="preserve">4</w:t>
            </w:r>
          </w:p>
        </w:tc>
        <w:tc>
          <w:tcPr>
            <w:tcW w:w="964" w:type="dxa"/>
          </w:tcPr>
          <w:p>
            <w:pPr>
              <w:pStyle w:val="0"/>
              <w:jc w:val="center"/>
            </w:pPr>
            <w:r>
              <w:rPr>
                <w:sz w:val="24"/>
              </w:rPr>
              <w:t xml:space="preserve">5</w:t>
            </w:r>
          </w:p>
        </w:tc>
        <w:tc>
          <w:tcPr>
            <w:tcW w:w="850" w:type="dxa"/>
          </w:tcPr>
          <w:p>
            <w:pPr>
              <w:pStyle w:val="0"/>
              <w:jc w:val="center"/>
            </w:pPr>
            <w:r>
              <w:rPr>
                <w:sz w:val="24"/>
              </w:rPr>
              <w:t xml:space="preserve">6</w:t>
            </w:r>
          </w:p>
        </w:tc>
        <w:tc>
          <w:tcPr>
            <w:tcW w:w="850" w:type="dxa"/>
          </w:tcPr>
          <w:p>
            <w:pPr>
              <w:pStyle w:val="0"/>
              <w:jc w:val="center"/>
            </w:pPr>
            <w:r>
              <w:rPr>
                <w:sz w:val="24"/>
              </w:rPr>
              <w:t xml:space="preserve">7</w:t>
            </w:r>
          </w:p>
        </w:tc>
        <w:tc>
          <w:tcPr>
            <w:tcW w:w="964" w:type="dxa"/>
          </w:tcPr>
          <w:p>
            <w:pPr>
              <w:pStyle w:val="0"/>
              <w:jc w:val="center"/>
            </w:pPr>
            <w:r>
              <w:rPr>
                <w:sz w:val="24"/>
              </w:rPr>
              <w:t xml:space="preserve">8</w:t>
            </w:r>
          </w:p>
        </w:tc>
        <w:tc>
          <w:tcPr>
            <w:tcW w:w="850" w:type="dxa"/>
          </w:tcPr>
          <w:p>
            <w:pPr>
              <w:pStyle w:val="0"/>
              <w:jc w:val="center"/>
            </w:pPr>
            <w:r>
              <w:rPr>
                <w:sz w:val="24"/>
              </w:rPr>
              <w:t xml:space="preserve">9</w:t>
            </w:r>
          </w:p>
        </w:tc>
        <w:tc>
          <w:tcPr>
            <w:tcW w:w="850" w:type="dxa"/>
            <w:tcBorders>
              <w:right w:val="nil"/>
            </w:tcBorders>
          </w:tcPr>
          <w:p>
            <w:pPr>
              <w:pStyle w:val="0"/>
              <w:jc w:val="center"/>
            </w:pPr>
            <w:r>
              <w:rPr>
                <w:sz w:val="24"/>
              </w:rPr>
              <w:t xml:space="preserve">10</w:t>
            </w:r>
          </w:p>
        </w:tc>
      </w:tr>
      <w:tr>
        <w:tblPrEx>
          <w:tblBorders>
            <w:left w:val="single" w:sz="4"/>
            <w:right w:val="single" w:sz="4"/>
          </w:tblBorders>
        </w:tblPrEx>
        <w:tc>
          <w:tcPr>
            <w:tcW w:w="102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850"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850" w:type="dxa"/>
          </w:tcPr>
          <w:p>
            <w:pPr>
              <w:pStyle w:val="0"/>
            </w:pPr>
            <w:r>
              <w:rPr>
                <w:sz w:val="24"/>
              </w:rPr>
            </w:r>
          </w:p>
        </w:tc>
        <w:tc>
          <w:tcPr>
            <w:tcW w:w="850" w:type="dxa"/>
          </w:tcPr>
          <w:p>
            <w:pPr>
              <w:pStyle w:val="0"/>
            </w:pPr>
            <w:r>
              <w:rPr>
                <w:sz w:val="24"/>
              </w:rPr>
            </w:r>
          </w:p>
        </w:tc>
      </w:tr>
      <w:tr>
        <w:tblPrEx>
          <w:tblBorders>
            <w:left w:val="single" w:sz="4"/>
            <w:right w:val="single" w:sz="4"/>
          </w:tblBorders>
        </w:tblPrEx>
        <w:tc>
          <w:tcPr>
            <w:tcW w:w="102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850"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850" w:type="dxa"/>
          </w:tcPr>
          <w:p>
            <w:pPr>
              <w:pStyle w:val="0"/>
            </w:pPr>
            <w:r>
              <w:rPr>
                <w:sz w:val="24"/>
              </w:rPr>
            </w:r>
          </w:p>
        </w:tc>
        <w:tc>
          <w:tcPr>
            <w:tcW w:w="850" w:type="dxa"/>
          </w:tcPr>
          <w:p>
            <w:pPr>
              <w:pStyle w:val="0"/>
            </w:pPr>
            <w:r>
              <w:rPr>
                <w:sz w:val="24"/>
              </w:rPr>
            </w:r>
          </w:p>
        </w:tc>
      </w:tr>
      <w:tr>
        <w:tblPrEx>
          <w:tblBorders>
            <w:right w:val="single" w:sz="4"/>
          </w:tblBorders>
        </w:tblPrEx>
        <w:tc>
          <w:tcPr>
            <w:tcW w:w="1020" w:type="dxa"/>
            <w:tcBorders>
              <w:left w:val="nil"/>
              <w:bottom w:val="nil"/>
            </w:tcBorders>
          </w:tcPr>
          <w:p>
            <w:pPr>
              <w:pStyle w:val="0"/>
              <w:jc w:val="right"/>
            </w:pPr>
            <w:r>
              <w:rPr>
                <w:sz w:val="24"/>
              </w:rPr>
              <w:t xml:space="preserve">Итого</w:t>
            </w:r>
          </w:p>
        </w:tc>
        <w:tc>
          <w:tcPr>
            <w:tcW w:w="964" w:type="dxa"/>
          </w:tcPr>
          <w:p>
            <w:pPr>
              <w:pStyle w:val="0"/>
            </w:pPr>
            <w:r>
              <w:rPr>
                <w:sz w:val="24"/>
              </w:rPr>
            </w:r>
          </w:p>
        </w:tc>
        <w:tc>
          <w:tcPr>
            <w:tcW w:w="90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850"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850" w:type="dxa"/>
          </w:tcPr>
          <w:p>
            <w:pPr>
              <w:pStyle w:val="0"/>
            </w:pPr>
            <w:r>
              <w:rPr>
                <w:sz w:val="24"/>
              </w:rPr>
            </w:r>
          </w:p>
        </w:tc>
        <w:tc>
          <w:tcPr>
            <w:tcW w:w="850" w:type="dxa"/>
          </w:tcPr>
          <w:p>
            <w:pPr>
              <w:pStyle w:val="0"/>
            </w:pPr>
            <w:r>
              <w:rPr>
                <w:sz w:val="24"/>
              </w:rPr>
            </w:r>
          </w:p>
        </w:tc>
      </w:tr>
    </w:tbl>
    <w:p>
      <w:pPr>
        <w:pStyle w:val="0"/>
        <w:jc w:val="both"/>
      </w:pPr>
      <w:r>
        <w:rPr>
          <w:sz w:val="24"/>
        </w:rPr>
      </w:r>
    </w:p>
    <w:p>
      <w:pPr>
        <w:pStyle w:val="1"/>
        <w:jc w:val="both"/>
      </w:pPr>
      <w:r>
        <w:rPr>
          <w:sz w:val="20"/>
        </w:rPr>
        <w:t xml:space="preserve">          2. Бюджетные ассигнования на выплаты за счет связанных</w:t>
      </w:r>
    </w:p>
    <w:p>
      <w:pPr>
        <w:pStyle w:val="1"/>
        <w:jc w:val="both"/>
      </w:pPr>
      <w:r>
        <w:rPr>
          <w:sz w:val="20"/>
        </w:rPr>
        <w:t xml:space="preserve">              иностранных кредитов в текущем финансовом году</w:t>
      </w:r>
    </w:p>
    <w:p>
      <w:pPr>
        <w:pStyle w:val="0"/>
        <w:jc w:val="both"/>
      </w:pPr>
      <w:r>
        <w:rPr>
          <w:sz w:val="24"/>
        </w:rPr>
      </w:r>
    </w:p>
    <w:tbl>
      <w:tblPr>
        <w:tblInd w:w="0" w:type="dxa"/>
        <w:tblLayout w:type="fixed"/>
        <w:tblBorders>
          <w:top w:val="single" w:sz="4"/>
          <w:bottom w:val="single" w:sz="4"/>
          <w:right w:val="single" w:sz="4"/>
          <w:insideV w:val="single" w:sz="4"/>
          <w:insideH w:val="single" w:sz="4"/>
        </w:tblBorders>
        <w:tblCellMar>
          <w:top w:w="102" w:type="dxa"/>
          <w:left w:w="62" w:type="dxa"/>
          <w:bottom w:w="102" w:type="dxa"/>
          <w:right w:w="62" w:type="dxa"/>
        </w:tblCellMar>
      </w:tblPr>
      <w:tblGrid>
        <w:gridCol w:w="2277"/>
        <w:gridCol w:w="2277"/>
        <w:gridCol w:w="2277"/>
        <w:gridCol w:w="2280"/>
      </w:tblGrid>
      <w:tr>
        <w:tblPrEx>
          <w:tblBorders>
            <w:right w:val="nil"/>
          </w:tblBorders>
        </w:tblPrEx>
        <w:tc>
          <w:tcPr>
            <w:tcW w:w="2277" w:type="dxa"/>
            <w:tcBorders>
              <w:left w:val="nil"/>
            </w:tcBorders>
          </w:tcPr>
          <w:p>
            <w:pPr>
              <w:pStyle w:val="0"/>
              <w:jc w:val="center"/>
            </w:pPr>
            <w:r>
              <w:rPr>
                <w:sz w:val="24"/>
              </w:rPr>
              <w:t xml:space="preserve">Код по БК</w:t>
            </w:r>
          </w:p>
        </w:tc>
        <w:tc>
          <w:tcPr>
            <w:tcW w:w="2277" w:type="dxa"/>
          </w:tcPr>
          <w:p>
            <w:pPr>
              <w:pStyle w:val="0"/>
              <w:jc w:val="center"/>
            </w:pPr>
            <w:r>
              <w:rPr>
                <w:sz w:val="24"/>
              </w:rPr>
              <w:t xml:space="preserve">Получено</w:t>
            </w:r>
          </w:p>
        </w:tc>
        <w:tc>
          <w:tcPr>
            <w:tcW w:w="2277" w:type="dxa"/>
          </w:tcPr>
          <w:p>
            <w:pPr>
              <w:pStyle w:val="0"/>
              <w:jc w:val="center"/>
            </w:pPr>
            <w:r>
              <w:rPr>
                <w:sz w:val="24"/>
              </w:rPr>
              <w:t xml:space="preserve">Распределено</w:t>
            </w:r>
          </w:p>
        </w:tc>
        <w:tc>
          <w:tcPr>
            <w:tcW w:w="2280" w:type="dxa"/>
            <w:tcBorders>
              <w:right w:val="nil"/>
            </w:tcBorders>
          </w:tcPr>
          <w:p>
            <w:pPr>
              <w:pStyle w:val="0"/>
              <w:jc w:val="center"/>
            </w:pPr>
            <w:r>
              <w:rPr>
                <w:sz w:val="24"/>
              </w:rPr>
              <w:t xml:space="preserve">Подлежит распределению</w:t>
            </w:r>
          </w:p>
        </w:tc>
      </w:tr>
      <w:tr>
        <w:tblPrEx>
          <w:tblBorders>
            <w:right w:val="nil"/>
          </w:tblBorders>
        </w:tblPrEx>
        <w:tc>
          <w:tcPr>
            <w:tcW w:w="2277" w:type="dxa"/>
            <w:tcBorders>
              <w:left w:val="nil"/>
            </w:tcBorders>
          </w:tcPr>
          <w:p>
            <w:pPr>
              <w:pStyle w:val="0"/>
              <w:jc w:val="center"/>
            </w:pPr>
            <w:r>
              <w:rPr>
                <w:sz w:val="24"/>
              </w:rPr>
              <w:t xml:space="preserve">1</w:t>
            </w:r>
          </w:p>
        </w:tc>
        <w:tc>
          <w:tcPr>
            <w:tcW w:w="2277" w:type="dxa"/>
          </w:tcPr>
          <w:p>
            <w:pPr>
              <w:pStyle w:val="0"/>
              <w:jc w:val="center"/>
            </w:pPr>
            <w:r>
              <w:rPr>
                <w:sz w:val="24"/>
              </w:rPr>
              <w:t xml:space="preserve">2</w:t>
            </w:r>
          </w:p>
        </w:tc>
        <w:tc>
          <w:tcPr>
            <w:tcW w:w="2277" w:type="dxa"/>
          </w:tcPr>
          <w:p>
            <w:pPr>
              <w:pStyle w:val="0"/>
              <w:jc w:val="center"/>
            </w:pPr>
            <w:r>
              <w:rPr>
                <w:sz w:val="24"/>
              </w:rPr>
              <w:t xml:space="preserve">3</w:t>
            </w:r>
          </w:p>
        </w:tc>
        <w:tc>
          <w:tcPr>
            <w:tcW w:w="2280" w:type="dxa"/>
            <w:tcBorders>
              <w:right w:val="nil"/>
            </w:tcBorders>
          </w:tcPr>
          <w:p>
            <w:pPr>
              <w:pStyle w:val="0"/>
              <w:jc w:val="center"/>
            </w:pPr>
            <w:r>
              <w:rPr>
                <w:sz w:val="24"/>
              </w:rPr>
              <w:t xml:space="preserve">4</w:t>
            </w:r>
          </w:p>
        </w:tc>
      </w:tr>
      <w:tr>
        <w:tblPrEx>
          <w:tblBorders>
            <w:left w:val="single" w:sz="4"/>
          </w:tblBorders>
        </w:tblPrEx>
        <w:tc>
          <w:tcPr>
            <w:tcW w:w="2277" w:type="dxa"/>
          </w:tcPr>
          <w:p>
            <w:pPr>
              <w:pStyle w:val="0"/>
            </w:pPr>
            <w:r>
              <w:rPr>
                <w:sz w:val="24"/>
              </w:rPr>
            </w:r>
          </w:p>
        </w:tc>
        <w:tc>
          <w:tcPr>
            <w:tcW w:w="2277" w:type="dxa"/>
          </w:tcPr>
          <w:p>
            <w:pPr>
              <w:pStyle w:val="0"/>
            </w:pPr>
            <w:r>
              <w:rPr>
                <w:sz w:val="24"/>
              </w:rPr>
            </w:r>
          </w:p>
        </w:tc>
        <w:tc>
          <w:tcPr>
            <w:tcW w:w="2277" w:type="dxa"/>
          </w:tcPr>
          <w:p>
            <w:pPr>
              <w:pStyle w:val="0"/>
            </w:pPr>
            <w:r>
              <w:rPr>
                <w:sz w:val="24"/>
              </w:rPr>
            </w:r>
          </w:p>
        </w:tc>
        <w:tc>
          <w:tcPr>
            <w:tcW w:w="2280" w:type="dxa"/>
          </w:tcPr>
          <w:p>
            <w:pPr>
              <w:pStyle w:val="0"/>
            </w:pPr>
            <w:r>
              <w:rPr>
                <w:sz w:val="24"/>
              </w:rPr>
            </w:r>
          </w:p>
        </w:tc>
      </w:tr>
      <w:tr>
        <w:tblPrEx>
          <w:tblBorders>
            <w:left w:val="single" w:sz="4"/>
          </w:tblBorders>
        </w:tblPrEx>
        <w:tc>
          <w:tcPr>
            <w:tcW w:w="2277" w:type="dxa"/>
          </w:tcPr>
          <w:p>
            <w:pPr>
              <w:pStyle w:val="0"/>
            </w:pPr>
            <w:r>
              <w:rPr>
                <w:sz w:val="24"/>
              </w:rPr>
            </w:r>
          </w:p>
        </w:tc>
        <w:tc>
          <w:tcPr>
            <w:tcW w:w="2277" w:type="dxa"/>
          </w:tcPr>
          <w:p>
            <w:pPr>
              <w:pStyle w:val="0"/>
            </w:pPr>
            <w:r>
              <w:rPr>
                <w:sz w:val="24"/>
              </w:rPr>
            </w:r>
          </w:p>
        </w:tc>
        <w:tc>
          <w:tcPr>
            <w:tcW w:w="2277" w:type="dxa"/>
          </w:tcPr>
          <w:p>
            <w:pPr>
              <w:pStyle w:val="0"/>
            </w:pPr>
            <w:r>
              <w:rPr>
                <w:sz w:val="24"/>
              </w:rPr>
            </w:r>
          </w:p>
        </w:tc>
        <w:tc>
          <w:tcPr>
            <w:tcW w:w="2280" w:type="dxa"/>
          </w:tcPr>
          <w:p>
            <w:pPr>
              <w:pStyle w:val="0"/>
            </w:pPr>
            <w:r>
              <w:rPr>
                <w:sz w:val="24"/>
              </w:rPr>
            </w:r>
          </w:p>
        </w:tc>
      </w:tr>
      <w:tr>
        <w:tc>
          <w:tcPr>
            <w:tcW w:w="2277" w:type="dxa"/>
            <w:tcBorders>
              <w:left w:val="nil"/>
              <w:bottom w:val="nil"/>
            </w:tcBorders>
          </w:tcPr>
          <w:p>
            <w:pPr>
              <w:pStyle w:val="0"/>
              <w:jc w:val="right"/>
            </w:pPr>
            <w:r>
              <w:rPr>
                <w:sz w:val="24"/>
              </w:rPr>
              <w:t xml:space="preserve">Итого</w:t>
            </w:r>
          </w:p>
        </w:tc>
        <w:tc>
          <w:tcPr>
            <w:tcW w:w="2277" w:type="dxa"/>
          </w:tcPr>
          <w:p>
            <w:pPr>
              <w:pStyle w:val="0"/>
            </w:pPr>
            <w:r>
              <w:rPr>
                <w:sz w:val="24"/>
              </w:rPr>
            </w:r>
          </w:p>
        </w:tc>
        <w:tc>
          <w:tcPr>
            <w:tcW w:w="2277" w:type="dxa"/>
          </w:tcPr>
          <w:p>
            <w:pPr>
              <w:pStyle w:val="0"/>
            </w:pPr>
            <w:r>
              <w:rPr>
                <w:sz w:val="24"/>
              </w:rPr>
            </w:r>
          </w:p>
        </w:tc>
        <w:tc>
          <w:tcPr>
            <w:tcW w:w="2280" w:type="dxa"/>
          </w:tcPr>
          <w:p>
            <w:pPr>
              <w:pStyle w:val="0"/>
            </w:pPr>
            <w:r>
              <w:rPr>
                <w:sz w:val="24"/>
              </w:rPr>
            </w:r>
          </w:p>
        </w:tc>
      </w:tr>
    </w:tbl>
    <w:p>
      <w:pPr>
        <w:pStyle w:val="0"/>
        <w:jc w:val="both"/>
      </w:pPr>
      <w:r>
        <w:rPr>
          <w:sz w:val="24"/>
        </w:rPr>
      </w:r>
    </w:p>
    <w:p>
      <w:pPr>
        <w:pStyle w:val="1"/>
        <w:jc w:val="both"/>
      </w:pPr>
      <w:r>
        <w:rPr>
          <w:sz w:val="20"/>
        </w:rPr>
        <w:t xml:space="preserve">Ответственный</w:t>
      </w:r>
    </w:p>
    <w:p>
      <w:pPr>
        <w:pStyle w:val="1"/>
        <w:jc w:val="both"/>
      </w:pPr>
      <w:r>
        <w:rPr>
          <w:sz w:val="20"/>
        </w:rPr>
        <w:t xml:space="preserve">исполнитель           ___________ _________ _____________________ _________</w:t>
      </w:r>
    </w:p>
    <w:p>
      <w:pPr>
        <w:pStyle w:val="1"/>
        <w:jc w:val="both"/>
      </w:pPr>
      <w:r>
        <w:rPr>
          <w:sz w:val="20"/>
        </w:rPr>
        <w:t xml:space="preserve">                      (должность) (подпись) (расшифровка подписи) (телефон)</w:t>
      </w:r>
    </w:p>
    <w:p>
      <w:pPr>
        <w:pStyle w:val="1"/>
        <w:jc w:val="both"/>
      </w:pPr>
      <w:r>
        <w:rPr>
          <w:sz w:val="20"/>
        </w:rPr>
      </w:r>
    </w:p>
    <w:p>
      <w:pPr>
        <w:pStyle w:val="1"/>
        <w:jc w:val="both"/>
      </w:pPr>
      <w:r>
        <w:rPr>
          <w:sz w:val="20"/>
        </w:rPr>
        <w:t xml:space="preserve">"__" _______________ 20__ г.</w:t>
      </w:r>
    </w:p>
    <w:p>
      <w:pPr>
        <w:pStyle w:val="1"/>
        <w:jc w:val="both"/>
      </w:pPr>
      <w:r>
        <w:rPr>
          <w:sz w:val="20"/>
        </w:rPr>
      </w:r>
    </w:p>
    <w:p>
      <w:pPr>
        <w:pStyle w:val="1"/>
        <w:jc w:val="both"/>
      </w:pPr>
      <w:r>
        <w:rPr>
          <w:sz w:val="20"/>
        </w:rPr>
        <w:t xml:space="preserve">                                                         Номер страницы ___</w:t>
      </w:r>
    </w:p>
    <w:p>
      <w:pPr>
        <w:pStyle w:val="1"/>
        <w:jc w:val="both"/>
      </w:pPr>
      <w:r>
        <w:rPr>
          <w:sz w:val="20"/>
        </w:rPr>
        <w:t xml:space="preserve">                                                          Всего страниц ___</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32</w:t>
      </w:r>
    </w:p>
    <w:p>
      <w:pPr>
        <w:pStyle w:val="0"/>
        <w:jc w:val="right"/>
      </w:pPr>
      <w:r>
        <w:rPr>
          <w:sz w:val="24"/>
        </w:rPr>
        <w:t xml:space="preserve">к Порядку открытия и ведения</w:t>
      </w:r>
    </w:p>
    <w:p>
      <w:pPr>
        <w:pStyle w:val="0"/>
        <w:jc w:val="right"/>
      </w:pPr>
      <w:r>
        <w:rPr>
          <w:sz w:val="24"/>
        </w:rPr>
        <w:t xml:space="preserve">лицевых счетов территориальными</w:t>
      </w:r>
    </w:p>
    <w:p>
      <w:pPr>
        <w:pStyle w:val="0"/>
        <w:jc w:val="right"/>
      </w:pPr>
      <w:r>
        <w:rPr>
          <w:sz w:val="24"/>
        </w:rPr>
        <w:t xml:space="preserve">органами Федерального казначейства,</w:t>
      </w:r>
    </w:p>
    <w:p>
      <w:pPr>
        <w:pStyle w:val="0"/>
        <w:jc w:val="right"/>
      </w:pPr>
      <w:r>
        <w:rPr>
          <w:sz w:val="24"/>
        </w:rPr>
        <w:t xml:space="preserve">утвержденному приказом</w:t>
      </w:r>
    </w:p>
    <w:p>
      <w:pPr>
        <w:pStyle w:val="0"/>
        <w:jc w:val="right"/>
      </w:pPr>
      <w:r>
        <w:rPr>
          <w:sz w:val="24"/>
        </w:rPr>
        <w:t xml:space="preserve">Федерального казначейства</w:t>
      </w:r>
    </w:p>
    <w:p>
      <w:pPr>
        <w:pStyle w:val="0"/>
        <w:jc w:val="right"/>
      </w:pPr>
      <w:r>
        <w:rPr>
          <w:sz w:val="24"/>
        </w:rPr>
        <w:t xml:space="preserve">от 17 октября 2016 г. N 21н</w:t>
      </w:r>
    </w:p>
    <w:p>
      <w:pPr>
        <w:pStyle w:val="0"/>
        <w:jc w:val="both"/>
      </w:pPr>
      <w:r>
        <w:rPr>
          <w:sz w:val="24"/>
        </w:rPr>
      </w:r>
    </w:p>
    <w:bookmarkStart w:id="13057" w:name="P13057"/>
    <w:bookmarkEnd w:id="13057"/>
    <w:p>
      <w:pPr>
        <w:pStyle w:val="1"/>
        <w:jc w:val="both"/>
      </w:pPr>
      <w:r>
        <w:rPr>
          <w:sz w:val="20"/>
        </w:rPr>
        <w:t xml:space="preserve">                             ОТЧЕТ О СОСТОЯНИИ</w:t>
      </w:r>
    </w:p>
    <w:p>
      <w:pPr>
        <w:pStyle w:val="1"/>
        <w:jc w:val="both"/>
      </w:pPr>
      <w:r>
        <w:rPr>
          <w:sz w:val="20"/>
        </w:rPr>
        <w:t xml:space="preserve">     лицевого счета главного администратора источников финансирования</w:t>
      </w:r>
    </w:p>
    <w:p>
      <w:pPr>
        <w:pStyle w:val="1"/>
        <w:jc w:val="both"/>
      </w:pPr>
      <w:r>
        <w:rPr>
          <w:sz w:val="20"/>
        </w:rPr>
        <w:t xml:space="preserve">    дефицита бюджета (администратора источников финансирования дефицита</w:t>
      </w:r>
    </w:p>
    <w:p>
      <w:pPr>
        <w:pStyle w:val="1"/>
        <w:jc w:val="both"/>
      </w:pPr>
      <w:r>
        <w:rPr>
          <w:sz w:val="20"/>
        </w:rPr>
        <w:t xml:space="preserve">                                                           ┌──────┐</w:t>
      </w:r>
    </w:p>
    <w:p>
      <w:pPr>
        <w:pStyle w:val="1"/>
        <w:jc w:val="both"/>
      </w:pPr>
      <w:r>
        <w:rPr>
          <w:sz w:val="20"/>
        </w:rPr>
        <w:t xml:space="preserve">         бюджета с полномочиями главного администратора) N │      │</w:t>
      </w:r>
    </w:p>
    <w:p>
      <w:pPr>
        <w:pStyle w:val="1"/>
        <w:jc w:val="both"/>
      </w:pPr>
      <w:r>
        <w:rPr>
          <w:sz w:val="20"/>
        </w:rPr>
        <w:t xml:space="preserve">                                                           └──────┘</w:t>
      </w:r>
    </w:p>
    <w:p>
      <w:pPr>
        <w:pStyle w:val="1"/>
        <w:jc w:val="both"/>
      </w:pPr>
      <w:r>
        <w:rPr>
          <w:sz w:val="20"/>
        </w:rPr>
        <w:t xml:space="preserve">               (для отражения операций за ____ - ____ годы)</w:t>
      </w:r>
    </w:p>
    <w:p>
      <w:pPr>
        <w:pStyle w:val="0"/>
        <w:jc w:val="both"/>
      </w:pPr>
      <w:r>
        <w:rPr>
          <w:sz w:val="24"/>
        </w:rPr>
      </w:r>
    </w:p>
    <w:tbl>
      <w:tblPr>
        <w:tblInd w:w="0" w:type="dxa"/>
        <w:tblLayout w:type="fixed"/>
        <w:tblBorders>
          <w:right w:val="single" w:sz="4"/>
        </w:tblBorders>
        <w:tblCellMar>
          <w:top w:w="102" w:type="dxa"/>
          <w:left w:w="62" w:type="dxa"/>
          <w:bottom w:w="102" w:type="dxa"/>
          <w:right w:w="62" w:type="dxa"/>
        </w:tblCellMar>
      </w:tblPr>
      <w:tblGrid>
        <w:gridCol w:w="3005"/>
        <w:gridCol w:w="3231"/>
        <w:gridCol w:w="1757"/>
        <w:gridCol w:w="1134"/>
      </w:tblGrid>
      <w:tr>
        <w:tc>
          <w:tcPr>
            <w:tcW w:w="3005" w:type="dxa"/>
            <w:tcBorders>
              <w:top w:val="nil"/>
              <w:left w:val="nil"/>
              <w:bottom w:val="nil"/>
              <w:right w:val="nil"/>
            </w:tcBorders>
          </w:tcPr>
          <w:p>
            <w:pPr>
              <w:pStyle w:val="0"/>
            </w:pPr>
            <w:r>
              <w:rPr>
                <w:sz w:val="24"/>
              </w:rPr>
            </w:r>
          </w:p>
        </w:tc>
        <w:tc>
          <w:tcPr>
            <w:tcW w:w="3231" w:type="dxa"/>
            <w:tcBorders>
              <w:top w:val="nil"/>
              <w:left w:val="nil"/>
              <w:bottom w:val="nil"/>
              <w:right w:val="nil"/>
            </w:tcBorders>
          </w:tcPr>
          <w:p>
            <w:pPr>
              <w:pStyle w:val="0"/>
            </w:pPr>
            <w:r>
              <w:rPr>
                <w:sz w:val="24"/>
              </w:rPr>
            </w:r>
          </w:p>
        </w:tc>
        <w:tc>
          <w:tcPr>
            <w:tcW w:w="1757" w:type="dxa"/>
            <w:tcBorders>
              <w:top w:val="nil"/>
              <w:left w:val="nil"/>
              <w:bottom w:val="nil"/>
              <w:right w:val="single" w:sz="4"/>
            </w:tcBorders>
          </w:tcPr>
          <w:p>
            <w:pPr>
              <w:pStyle w:val="0"/>
            </w:pPr>
            <w:r>
              <w:rPr>
                <w:sz w:val="24"/>
              </w:rPr>
            </w:r>
          </w:p>
        </w:tc>
        <w:tc>
          <w:tcPr>
            <w:tcW w:w="1134" w:type="dxa"/>
            <w:tcBorders>
              <w:top w:val="single" w:sz="4"/>
              <w:left w:val="single" w:sz="4"/>
              <w:bottom w:val="single" w:sz="4"/>
              <w:right w:val="single" w:sz="4"/>
            </w:tcBorders>
          </w:tcPr>
          <w:p>
            <w:pPr>
              <w:pStyle w:val="0"/>
              <w:jc w:val="center"/>
            </w:pPr>
            <w:r>
              <w:rPr>
                <w:sz w:val="24"/>
              </w:rPr>
              <w:t xml:space="preserve">Коды</w:t>
            </w:r>
          </w:p>
        </w:tc>
      </w:tr>
      <w:tr>
        <w:tc>
          <w:tcPr>
            <w:tcW w:w="3005" w:type="dxa"/>
            <w:tcBorders>
              <w:top w:val="nil"/>
              <w:left w:val="nil"/>
              <w:bottom w:val="nil"/>
              <w:right w:val="nil"/>
            </w:tcBorders>
          </w:tcPr>
          <w:p>
            <w:pPr>
              <w:pStyle w:val="0"/>
            </w:pPr>
            <w:r>
              <w:rPr>
                <w:sz w:val="24"/>
              </w:rPr>
            </w:r>
          </w:p>
        </w:tc>
        <w:tc>
          <w:tcPr>
            <w:tcW w:w="3231" w:type="dxa"/>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Форма по КФД</w:t>
            </w:r>
          </w:p>
        </w:tc>
        <w:tc>
          <w:tcPr>
            <w:tcW w:w="1134" w:type="dxa"/>
            <w:vAlign w:val="bottom"/>
            <w:tcBorders>
              <w:top w:val="single" w:sz="4"/>
              <w:left w:val="single" w:sz="4"/>
              <w:bottom w:val="single" w:sz="4"/>
              <w:right w:val="single" w:sz="4"/>
            </w:tcBorders>
          </w:tcPr>
          <w:p>
            <w:pPr>
              <w:pStyle w:val="0"/>
              <w:jc w:val="center"/>
            </w:pPr>
            <w:r>
              <w:rPr>
                <w:sz w:val="24"/>
              </w:rPr>
              <w:t xml:space="preserve">0531795</w:t>
            </w:r>
          </w:p>
        </w:tc>
      </w:tr>
      <w:tr>
        <w:tc>
          <w:tcPr>
            <w:tcW w:w="3005" w:type="dxa"/>
            <w:tcBorders>
              <w:top w:val="nil"/>
              <w:left w:val="nil"/>
              <w:bottom w:val="nil"/>
              <w:right w:val="nil"/>
            </w:tcBorders>
          </w:tcPr>
          <w:p>
            <w:pPr>
              <w:pStyle w:val="0"/>
            </w:pPr>
            <w:r>
              <w:rPr>
                <w:sz w:val="24"/>
              </w:rPr>
            </w:r>
          </w:p>
        </w:tc>
        <w:tc>
          <w:tcPr>
            <w:tcW w:w="3231" w:type="dxa"/>
            <w:tcBorders>
              <w:top w:val="nil"/>
              <w:left w:val="nil"/>
              <w:bottom w:val="nil"/>
              <w:right w:val="nil"/>
            </w:tcBorders>
          </w:tcPr>
          <w:p>
            <w:pPr>
              <w:pStyle w:val="0"/>
              <w:jc w:val="center"/>
            </w:pPr>
            <w:r>
              <w:rPr>
                <w:sz w:val="24"/>
              </w:rPr>
              <w:t xml:space="preserve">на "__" ________ 20__ г.</w:t>
            </w:r>
          </w:p>
        </w:tc>
        <w:tc>
          <w:tcPr>
            <w:tcW w:w="1757" w:type="dxa"/>
            <w:vAlign w:val="bottom"/>
            <w:tcBorders>
              <w:top w:val="nil"/>
              <w:left w:val="nil"/>
              <w:bottom w:val="nil"/>
              <w:right w:val="single" w:sz="4"/>
            </w:tcBorders>
          </w:tcPr>
          <w:p>
            <w:pPr>
              <w:pStyle w:val="0"/>
              <w:jc w:val="right"/>
            </w:pPr>
            <w:r>
              <w:rPr>
                <w:sz w:val="24"/>
              </w:rPr>
              <w:t xml:space="preserve">Дата</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Орган Федерального казначейства</w:t>
            </w:r>
          </w:p>
        </w:tc>
        <w:tc>
          <w:tcPr>
            <w:tcW w:w="3231" w:type="dxa"/>
            <w:vAlign w:val="bottom"/>
            <w:tcBorders>
              <w:top w:val="nil"/>
              <w:left w:val="nil"/>
              <w:bottom w:val="nil"/>
              <w:right w:val="nil"/>
            </w:tcBorders>
          </w:tcPr>
          <w:p>
            <w:pPr>
              <w:pStyle w:val="0"/>
              <w:jc w:val="center"/>
            </w:pPr>
            <w:r>
              <w:rPr>
                <w:sz w:val="24"/>
              </w:rPr>
              <w:t xml:space="preserve">___________________</w:t>
            </w:r>
          </w:p>
        </w:tc>
        <w:tc>
          <w:tcPr>
            <w:tcW w:w="1757" w:type="dxa"/>
            <w:vAlign w:val="bottom"/>
            <w:tcBorders>
              <w:top w:val="nil"/>
              <w:left w:val="nil"/>
              <w:bottom w:val="nil"/>
              <w:right w:val="single" w:sz="4"/>
            </w:tcBorders>
          </w:tcPr>
          <w:p>
            <w:pPr>
              <w:pStyle w:val="0"/>
              <w:jc w:val="right"/>
            </w:pPr>
            <w:r>
              <w:rPr>
                <w:sz w:val="24"/>
              </w:rPr>
              <w:t xml:space="preserve">по КОФК</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Главный администратор источников финансирования дефицита бюджета</w:t>
            </w:r>
          </w:p>
        </w:tc>
        <w:tc>
          <w:tcPr>
            <w:tcW w:w="3231" w:type="dxa"/>
            <w:vAlign w:val="bottom"/>
            <w:tcBorders>
              <w:top w:val="nil"/>
              <w:left w:val="nil"/>
              <w:bottom w:val="nil"/>
              <w:right w:val="nil"/>
            </w:tcBorders>
          </w:tcPr>
          <w:p>
            <w:pPr>
              <w:pStyle w:val="0"/>
              <w:jc w:val="center"/>
            </w:pPr>
            <w:r>
              <w:rPr>
                <w:sz w:val="24"/>
              </w:rPr>
              <w:t xml:space="preserve">___________________</w:t>
            </w:r>
          </w:p>
        </w:tc>
        <w:tc>
          <w:tcPr>
            <w:tcW w:w="1757" w:type="dxa"/>
            <w:vAlign w:val="bottom"/>
            <w:tcBorders>
              <w:top w:val="nil"/>
              <w:left w:val="nil"/>
              <w:bottom w:val="nil"/>
              <w:right w:val="single" w:sz="4"/>
            </w:tcBorders>
          </w:tcPr>
          <w:p>
            <w:pPr>
              <w:pStyle w:val="0"/>
              <w:jc w:val="right"/>
            </w:pPr>
            <w:r>
              <w:rPr>
                <w:sz w:val="24"/>
              </w:rPr>
              <w:t xml:space="preserve">Глава по БК</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Администратор источников финансирования дефицита бюджета с полномочиями главного администратора</w:t>
            </w:r>
          </w:p>
        </w:tc>
        <w:tc>
          <w:tcPr>
            <w:tcW w:w="3231" w:type="dxa"/>
            <w:vAlign w:val="bottom"/>
            <w:tcBorders>
              <w:top w:val="nil"/>
              <w:left w:val="nil"/>
              <w:bottom w:val="nil"/>
              <w:right w:val="nil"/>
            </w:tcBorders>
          </w:tcPr>
          <w:p>
            <w:pPr>
              <w:pStyle w:val="0"/>
              <w:jc w:val="center"/>
            </w:pPr>
            <w:r>
              <w:rPr>
                <w:sz w:val="24"/>
              </w:rPr>
              <w:t xml:space="preserve">___________________</w:t>
            </w:r>
          </w:p>
        </w:tc>
        <w:tc>
          <w:tcPr>
            <w:tcW w:w="1757" w:type="dxa"/>
            <w:vAlign w:val="bottom"/>
            <w:tcBorders>
              <w:top w:val="nil"/>
              <w:left w:val="nil"/>
              <w:bottom w:val="nil"/>
              <w:right w:val="single" w:sz="4"/>
            </w:tcBorders>
          </w:tcPr>
          <w:p>
            <w:pPr>
              <w:pStyle w:val="0"/>
              <w:jc w:val="right"/>
            </w:pPr>
            <w:r>
              <w:rPr>
                <w:sz w:val="24"/>
              </w:rPr>
              <w:t xml:space="preserve">по Сводному реестру</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Наименование бюджета</w:t>
            </w:r>
          </w:p>
        </w:tc>
        <w:tc>
          <w:tcPr>
            <w:tcW w:w="3231" w:type="dxa"/>
            <w:vAlign w:val="bottom"/>
            <w:tcBorders>
              <w:top w:val="nil"/>
              <w:left w:val="nil"/>
              <w:bottom w:val="nil"/>
              <w:right w:val="nil"/>
            </w:tcBorders>
          </w:tcPr>
          <w:p>
            <w:pPr>
              <w:pStyle w:val="0"/>
              <w:jc w:val="center"/>
            </w:pPr>
            <w:r>
              <w:rPr>
                <w:sz w:val="24"/>
              </w:rPr>
              <w:t xml:space="preserve">___________________</w:t>
            </w:r>
          </w:p>
        </w:tc>
        <w:tc>
          <w:tcPr>
            <w:tcW w:w="1757" w:type="dxa"/>
            <w:vAlign w:val="bottom"/>
            <w:tcBorders>
              <w:top w:val="nil"/>
              <w:left w:val="nil"/>
              <w:bottom w:val="nil"/>
              <w:right w:val="single" w:sz="4"/>
            </w:tcBorders>
          </w:tcPr>
          <w:p>
            <w:pPr>
              <w:pStyle w:val="0"/>
              <w:jc w:val="right"/>
            </w:pPr>
            <w:r>
              <w:rPr>
                <w:sz w:val="24"/>
              </w:rPr>
              <w:t xml:space="preserve">по </w:t>
            </w:r>
            <w:r>
              <w:rPr>
                <w:sz w:val="24"/>
              </w:rPr>
              <w:t xml:space="preserve">ОКТМО</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Финансовый орган</w:t>
            </w:r>
          </w:p>
        </w:tc>
        <w:tc>
          <w:tcPr>
            <w:tcW w:w="3231" w:type="dxa"/>
            <w:vAlign w:val="bottom"/>
            <w:tcBorders>
              <w:top w:val="nil"/>
              <w:left w:val="nil"/>
              <w:bottom w:val="nil"/>
              <w:right w:val="nil"/>
            </w:tcBorders>
          </w:tcPr>
          <w:p>
            <w:pPr>
              <w:pStyle w:val="0"/>
              <w:jc w:val="center"/>
            </w:pPr>
            <w:r>
              <w:rPr>
                <w:sz w:val="24"/>
              </w:rPr>
              <w:t xml:space="preserve">___________________</w:t>
            </w:r>
          </w:p>
        </w:tc>
        <w:tc>
          <w:tcPr>
            <w:tcW w:w="1757" w:type="dxa"/>
            <w:vAlign w:val="bottom"/>
            <w:tcBorders>
              <w:top w:val="nil"/>
              <w:left w:val="nil"/>
              <w:bottom w:val="nil"/>
              <w:right w:val="single" w:sz="4"/>
            </w:tcBorders>
          </w:tcPr>
          <w:p>
            <w:pPr>
              <w:pStyle w:val="0"/>
              <w:jc w:val="right"/>
            </w:pPr>
            <w:r>
              <w:rPr>
                <w:sz w:val="24"/>
              </w:rPr>
              <w:t xml:space="preserve">по ОКПО</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Периодичность: месячная</w:t>
            </w:r>
          </w:p>
        </w:tc>
        <w:tc>
          <w:tcPr>
            <w:tcW w:w="3231"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pPr>
            <w:r>
              <w:rPr>
                <w:sz w:val="24"/>
              </w:rPr>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Единица измерения: руб</w:t>
            </w:r>
          </w:p>
        </w:tc>
        <w:tc>
          <w:tcPr>
            <w:tcW w:w="3231"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по ОКЕИ</w:t>
            </w:r>
          </w:p>
        </w:tc>
        <w:tc>
          <w:tcPr>
            <w:tcW w:w="1134" w:type="dxa"/>
            <w:vAlign w:val="bottom"/>
            <w:tcBorders>
              <w:top w:val="single" w:sz="4"/>
              <w:left w:val="single" w:sz="4"/>
              <w:bottom w:val="single" w:sz="4"/>
              <w:right w:val="single" w:sz="4"/>
            </w:tcBorders>
          </w:tcPr>
          <w:p>
            <w:pPr>
              <w:pStyle w:val="0"/>
              <w:jc w:val="center"/>
            </w:pPr>
            <w:r>
              <w:rPr>
                <w:sz w:val="24"/>
              </w:rPr>
              <w:t xml:space="preserve">383</w:t>
            </w:r>
          </w:p>
        </w:tc>
      </w:tr>
    </w:tbl>
    <w:p>
      <w:pPr>
        <w:pStyle w:val="0"/>
        <w:jc w:val="both"/>
      </w:pPr>
      <w:r>
        <w:rPr>
          <w:sz w:val="24"/>
        </w:rPr>
      </w:r>
    </w:p>
    <w:p>
      <w:pPr>
        <w:pStyle w:val="1"/>
        <w:jc w:val="both"/>
      </w:pPr>
      <w:r>
        <w:rPr>
          <w:sz w:val="20"/>
        </w:rPr>
        <w:t xml:space="preserve">                         1. Бюджетные ассигнования</w:t>
      </w:r>
    </w:p>
    <w:p>
      <w:pPr>
        <w:pStyle w:val="0"/>
        <w:jc w:val="both"/>
      </w:pPr>
      <w:r>
        <w:rPr>
          <w:sz w:val="24"/>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1077"/>
        <w:gridCol w:w="668"/>
        <w:gridCol w:w="668"/>
        <w:gridCol w:w="668"/>
        <w:gridCol w:w="668"/>
        <w:gridCol w:w="668"/>
        <w:gridCol w:w="668"/>
        <w:gridCol w:w="668"/>
        <w:gridCol w:w="668"/>
        <w:gridCol w:w="668"/>
        <w:gridCol w:w="668"/>
        <w:gridCol w:w="668"/>
        <w:gridCol w:w="670"/>
      </w:tblGrid>
      <w:tr>
        <w:tc>
          <w:tcPr>
            <w:tcW w:w="1077" w:type="dxa"/>
            <w:tcBorders>
              <w:left w:val="nil"/>
            </w:tcBorders>
            <w:vMerge w:val="restart"/>
          </w:tcPr>
          <w:p>
            <w:pPr>
              <w:pStyle w:val="0"/>
              <w:jc w:val="center"/>
            </w:pPr>
            <w:r>
              <w:rPr>
                <w:sz w:val="24"/>
              </w:rPr>
              <w:t xml:space="preserve">Код по БК</w:t>
            </w:r>
          </w:p>
        </w:tc>
        <w:tc>
          <w:tcPr>
            <w:gridSpan w:val="4"/>
            <w:tcW w:w="2672" w:type="dxa"/>
          </w:tcPr>
          <w:p>
            <w:pPr>
              <w:pStyle w:val="0"/>
              <w:jc w:val="center"/>
            </w:pPr>
            <w:r>
              <w:rPr>
                <w:sz w:val="24"/>
              </w:rPr>
              <w:t xml:space="preserve">Получено</w:t>
            </w:r>
          </w:p>
        </w:tc>
        <w:tc>
          <w:tcPr>
            <w:gridSpan w:val="4"/>
            <w:tcW w:w="2672" w:type="dxa"/>
          </w:tcPr>
          <w:p>
            <w:pPr>
              <w:pStyle w:val="0"/>
              <w:jc w:val="center"/>
            </w:pPr>
            <w:r>
              <w:rPr>
                <w:sz w:val="24"/>
              </w:rPr>
              <w:t xml:space="preserve">Распределено</w:t>
            </w:r>
          </w:p>
        </w:tc>
        <w:tc>
          <w:tcPr>
            <w:gridSpan w:val="4"/>
            <w:tcW w:w="2674" w:type="dxa"/>
            <w:tcBorders>
              <w:right w:val="nil"/>
            </w:tcBorders>
          </w:tcPr>
          <w:p>
            <w:pPr>
              <w:pStyle w:val="0"/>
              <w:jc w:val="center"/>
            </w:pPr>
            <w:r>
              <w:rPr>
                <w:sz w:val="24"/>
              </w:rPr>
              <w:t xml:space="preserve">Подлежит распределению</w:t>
            </w:r>
          </w:p>
        </w:tc>
      </w:tr>
      <w:tr>
        <w:tc>
          <w:tcPr>
            <w:tcBorders>
              <w:left w:val="nil"/>
            </w:tcBorders>
            <w:vMerge w:val="continue"/>
          </w:tcPr>
          <w:p/>
        </w:tc>
        <w:tc>
          <w:tcPr>
            <w:tcW w:w="668" w:type="dxa"/>
          </w:tcPr>
          <w:p>
            <w:pPr>
              <w:pStyle w:val="0"/>
              <w:jc w:val="center"/>
            </w:pPr>
            <w:r>
              <w:rPr>
                <w:sz w:val="24"/>
              </w:rPr>
              <w:t xml:space="preserve">на ____ год</w:t>
            </w:r>
          </w:p>
        </w:tc>
        <w:tc>
          <w:tcPr>
            <w:tcW w:w="668" w:type="dxa"/>
          </w:tcPr>
          <w:p>
            <w:pPr>
              <w:pStyle w:val="0"/>
              <w:jc w:val="center"/>
            </w:pPr>
            <w:r>
              <w:rPr>
                <w:sz w:val="24"/>
              </w:rPr>
              <w:t xml:space="preserve">на ____ год</w:t>
            </w:r>
          </w:p>
        </w:tc>
        <w:tc>
          <w:tcPr>
            <w:tcW w:w="668" w:type="dxa"/>
          </w:tcPr>
          <w:p>
            <w:pPr>
              <w:pStyle w:val="0"/>
              <w:jc w:val="center"/>
            </w:pPr>
            <w:r>
              <w:rPr>
                <w:sz w:val="24"/>
              </w:rPr>
              <w:t xml:space="preserve">на ____ год</w:t>
            </w:r>
          </w:p>
        </w:tc>
        <w:tc>
          <w:tcPr>
            <w:tcW w:w="668" w:type="dxa"/>
          </w:tcPr>
          <w:p>
            <w:pPr>
              <w:pStyle w:val="0"/>
              <w:jc w:val="center"/>
            </w:pPr>
            <w:r>
              <w:rPr>
                <w:sz w:val="24"/>
              </w:rPr>
              <w:t xml:space="preserve">на ____ год</w:t>
            </w:r>
          </w:p>
        </w:tc>
        <w:tc>
          <w:tcPr>
            <w:tcW w:w="668" w:type="dxa"/>
          </w:tcPr>
          <w:p>
            <w:pPr>
              <w:pStyle w:val="0"/>
              <w:jc w:val="center"/>
            </w:pPr>
            <w:r>
              <w:rPr>
                <w:sz w:val="24"/>
              </w:rPr>
              <w:t xml:space="preserve">на ____ год</w:t>
            </w:r>
          </w:p>
        </w:tc>
        <w:tc>
          <w:tcPr>
            <w:tcW w:w="668" w:type="dxa"/>
          </w:tcPr>
          <w:p>
            <w:pPr>
              <w:pStyle w:val="0"/>
              <w:jc w:val="center"/>
            </w:pPr>
            <w:r>
              <w:rPr>
                <w:sz w:val="24"/>
              </w:rPr>
              <w:t xml:space="preserve">на ____ год</w:t>
            </w:r>
          </w:p>
        </w:tc>
        <w:tc>
          <w:tcPr>
            <w:tcW w:w="668" w:type="dxa"/>
          </w:tcPr>
          <w:p>
            <w:pPr>
              <w:pStyle w:val="0"/>
              <w:jc w:val="center"/>
            </w:pPr>
            <w:r>
              <w:rPr>
                <w:sz w:val="24"/>
              </w:rPr>
              <w:t xml:space="preserve">на ____ год</w:t>
            </w:r>
          </w:p>
        </w:tc>
        <w:tc>
          <w:tcPr>
            <w:tcW w:w="668" w:type="dxa"/>
          </w:tcPr>
          <w:p>
            <w:pPr>
              <w:pStyle w:val="0"/>
              <w:jc w:val="center"/>
            </w:pPr>
            <w:r>
              <w:rPr>
                <w:sz w:val="24"/>
              </w:rPr>
              <w:t xml:space="preserve">на ____ год</w:t>
            </w:r>
          </w:p>
        </w:tc>
        <w:tc>
          <w:tcPr>
            <w:tcW w:w="668" w:type="dxa"/>
          </w:tcPr>
          <w:p>
            <w:pPr>
              <w:pStyle w:val="0"/>
              <w:jc w:val="center"/>
            </w:pPr>
            <w:r>
              <w:rPr>
                <w:sz w:val="24"/>
              </w:rPr>
              <w:t xml:space="preserve">на ____ год</w:t>
            </w:r>
          </w:p>
        </w:tc>
        <w:tc>
          <w:tcPr>
            <w:tcW w:w="668" w:type="dxa"/>
          </w:tcPr>
          <w:p>
            <w:pPr>
              <w:pStyle w:val="0"/>
              <w:jc w:val="center"/>
            </w:pPr>
            <w:r>
              <w:rPr>
                <w:sz w:val="24"/>
              </w:rPr>
              <w:t xml:space="preserve">на ____ год</w:t>
            </w:r>
          </w:p>
        </w:tc>
        <w:tc>
          <w:tcPr>
            <w:tcW w:w="668" w:type="dxa"/>
          </w:tcPr>
          <w:p>
            <w:pPr>
              <w:pStyle w:val="0"/>
              <w:jc w:val="center"/>
            </w:pPr>
            <w:r>
              <w:rPr>
                <w:sz w:val="24"/>
              </w:rPr>
              <w:t xml:space="preserve">на ____ год</w:t>
            </w:r>
          </w:p>
        </w:tc>
        <w:tc>
          <w:tcPr>
            <w:tcW w:w="670" w:type="dxa"/>
            <w:tcBorders>
              <w:right w:val="nil"/>
            </w:tcBorders>
          </w:tcPr>
          <w:p>
            <w:pPr>
              <w:pStyle w:val="0"/>
              <w:jc w:val="center"/>
            </w:pPr>
            <w:r>
              <w:rPr>
                <w:sz w:val="24"/>
              </w:rPr>
              <w:t xml:space="preserve">на ____ год</w:t>
            </w:r>
          </w:p>
        </w:tc>
      </w:tr>
      <w:tr>
        <w:tc>
          <w:tcPr>
            <w:tcW w:w="1077" w:type="dxa"/>
            <w:tcBorders>
              <w:left w:val="nil"/>
            </w:tcBorders>
          </w:tcPr>
          <w:p>
            <w:pPr>
              <w:pStyle w:val="0"/>
              <w:jc w:val="center"/>
            </w:pPr>
            <w:r>
              <w:rPr>
                <w:sz w:val="24"/>
              </w:rPr>
              <w:t xml:space="preserve">1</w:t>
            </w:r>
          </w:p>
        </w:tc>
        <w:tc>
          <w:tcPr>
            <w:tcW w:w="668" w:type="dxa"/>
          </w:tcPr>
          <w:p>
            <w:pPr>
              <w:pStyle w:val="0"/>
              <w:jc w:val="center"/>
            </w:pPr>
            <w:r>
              <w:rPr>
                <w:sz w:val="24"/>
              </w:rPr>
              <w:t xml:space="preserve">2</w:t>
            </w:r>
          </w:p>
        </w:tc>
        <w:tc>
          <w:tcPr>
            <w:tcW w:w="668" w:type="dxa"/>
          </w:tcPr>
          <w:p>
            <w:pPr>
              <w:pStyle w:val="0"/>
              <w:jc w:val="center"/>
            </w:pPr>
            <w:r>
              <w:rPr>
                <w:sz w:val="24"/>
              </w:rPr>
              <w:t xml:space="preserve">3</w:t>
            </w:r>
          </w:p>
        </w:tc>
        <w:tc>
          <w:tcPr>
            <w:tcW w:w="668" w:type="dxa"/>
          </w:tcPr>
          <w:p>
            <w:pPr>
              <w:pStyle w:val="0"/>
              <w:jc w:val="center"/>
            </w:pPr>
            <w:r>
              <w:rPr>
                <w:sz w:val="24"/>
              </w:rPr>
              <w:t xml:space="preserve">4</w:t>
            </w:r>
          </w:p>
        </w:tc>
        <w:tc>
          <w:tcPr>
            <w:tcW w:w="668" w:type="dxa"/>
          </w:tcPr>
          <w:p>
            <w:pPr>
              <w:pStyle w:val="0"/>
              <w:jc w:val="center"/>
            </w:pPr>
            <w:r>
              <w:rPr>
                <w:sz w:val="24"/>
              </w:rPr>
              <w:t xml:space="preserve">5</w:t>
            </w:r>
          </w:p>
        </w:tc>
        <w:tc>
          <w:tcPr>
            <w:tcW w:w="668" w:type="dxa"/>
          </w:tcPr>
          <w:p>
            <w:pPr>
              <w:pStyle w:val="0"/>
              <w:jc w:val="center"/>
            </w:pPr>
            <w:r>
              <w:rPr>
                <w:sz w:val="24"/>
              </w:rPr>
              <w:t xml:space="preserve">6</w:t>
            </w:r>
          </w:p>
        </w:tc>
        <w:tc>
          <w:tcPr>
            <w:tcW w:w="668" w:type="dxa"/>
          </w:tcPr>
          <w:p>
            <w:pPr>
              <w:pStyle w:val="0"/>
              <w:jc w:val="center"/>
            </w:pPr>
            <w:r>
              <w:rPr>
                <w:sz w:val="24"/>
              </w:rPr>
              <w:t xml:space="preserve">7</w:t>
            </w:r>
          </w:p>
        </w:tc>
        <w:tc>
          <w:tcPr>
            <w:tcW w:w="668" w:type="dxa"/>
          </w:tcPr>
          <w:p>
            <w:pPr>
              <w:pStyle w:val="0"/>
              <w:jc w:val="center"/>
            </w:pPr>
            <w:r>
              <w:rPr>
                <w:sz w:val="24"/>
              </w:rPr>
              <w:t xml:space="preserve">8</w:t>
            </w:r>
          </w:p>
        </w:tc>
        <w:tc>
          <w:tcPr>
            <w:tcW w:w="668" w:type="dxa"/>
          </w:tcPr>
          <w:p>
            <w:pPr>
              <w:pStyle w:val="0"/>
              <w:jc w:val="center"/>
            </w:pPr>
            <w:r>
              <w:rPr>
                <w:sz w:val="24"/>
              </w:rPr>
              <w:t xml:space="preserve">9</w:t>
            </w:r>
          </w:p>
        </w:tc>
        <w:tc>
          <w:tcPr>
            <w:tcW w:w="668" w:type="dxa"/>
          </w:tcPr>
          <w:p>
            <w:pPr>
              <w:pStyle w:val="0"/>
              <w:jc w:val="center"/>
            </w:pPr>
            <w:r>
              <w:rPr>
                <w:sz w:val="24"/>
              </w:rPr>
              <w:t xml:space="preserve">10</w:t>
            </w:r>
          </w:p>
        </w:tc>
        <w:tc>
          <w:tcPr>
            <w:tcW w:w="668" w:type="dxa"/>
          </w:tcPr>
          <w:p>
            <w:pPr>
              <w:pStyle w:val="0"/>
              <w:jc w:val="center"/>
            </w:pPr>
            <w:r>
              <w:rPr>
                <w:sz w:val="24"/>
              </w:rPr>
              <w:t xml:space="preserve">11</w:t>
            </w:r>
          </w:p>
        </w:tc>
        <w:tc>
          <w:tcPr>
            <w:tcW w:w="668" w:type="dxa"/>
          </w:tcPr>
          <w:p>
            <w:pPr>
              <w:pStyle w:val="0"/>
              <w:jc w:val="center"/>
            </w:pPr>
            <w:r>
              <w:rPr>
                <w:sz w:val="24"/>
              </w:rPr>
              <w:t xml:space="preserve">12</w:t>
            </w:r>
          </w:p>
        </w:tc>
        <w:tc>
          <w:tcPr>
            <w:tcW w:w="670" w:type="dxa"/>
            <w:tcBorders>
              <w:right w:val="nil"/>
            </w:tcBorders>
          </w:tcPr>
          <w:p>
            <w:pPr>
              <w:pStyle w:val="0"/>
              <w:jc w:val="center"/>
            </w:pPr>
            <w:r>
              <w:rPr>
                <w:sz w:val="24"/>
              </w:rPr>
              <w:t xml:space="preserve">13</w:t>
            </w:r>
          </w:p>
        </w:tc>
      </w:tr>
      <w:tr>
        <w:tblPrEx>
          <w:tblBorders>
            <w:left w:val="single" w:sz="4"/>
            <w:right w:val="single" w:sz="4"/>
          </w:tblBorders>
        </w:tblPrEx>
        <w:tc>
          <w:tcPr>
            <w:tcW w:w="1077" w:type="dxa"/>
          </w:tcPr>
          <w:p>
            <w:pPr>
              <w:pStyle w:val="0"/>
            </w:pPr>
            <w:r>
              <w:rPr>
                <w:sz w:val="24"/>
              </w:rPr>
            </w:r>
          </w:p>
        </w:tc>
        <w:tc>
          <w:tcPr>
            <w:tcW w:w="668" w:type="dxa"/>
          </w:tcPr>
          <w:p>
            <w:pPr>
              <w:pStyle w:val="0"/>
            </w:pPr>
            <w:r>
              <w:rPr>
                <w:sz w:val="24"/>
              </w:rPr>
            </w:r>
          </w:p>
        </w:tc>
        <w:tc>
          <w:tcPr>
            <w:tcW w:w="668" w:type="dxa"/>
          </w:tcPr>
          <w:p>
            <w:pPr>
              <w:pStyle w:val="0"/>
            </w:pPr>
            <w:r>
              <w:rPr>
                <w:sz w:val="24"/>
              </w:rPr>
            </w:r>
          </w:p>
        </w:tc>
        <w:tc>
          <w:tcPr>
            <w:tcW w:w="668" w:type="dxa"/>
          </w:tcPr>
          <w:p>
            <w:pPr>
              <w:pStyle w:val="0"/>
            </w:pPr>
            <w:r>
              <w:rPr>
                <w:sz w:val="24"/>
              </w:rPr>
            </w:r>
          </w:p>
        </w:tc>
        <w:tc>
          <w:tcPr>
            <w:tcW w:w="668" w:type="dxa"/>
          </w:tcPr>
          <w:p>
            <w:pPr>
              <w:pStyle w:val="0"/>
            </w:pPr>
            <w:r>
              <w:rPr>
                <w:sz w:val="24"/>
              </w:rPr>
            </w:r>
          </w:p>
        </w:tc>
        <w:tc>
          <w:tcPr>
            <w:tcW w:w="668" w:type="dxa"/>
          </w:tcPr>
          <w:p>
            <w:pPr>
              <w:pStyle w:val="0"/>
            </w:pPr>
            <w:r>
              <w:rPr>
                <w:sz w:val="24"/>
              </w:rPr>
            </w:r>
          </w:p>
        </w:tc>
        <w:tc>
          <w:tcPr>
            <w:tcW w:w="668" w:type="dxa"/>
          </w:tcPr>
          <w:p>
            <w:pPr>
              <w:pStyle w:val="0"/>
            </w:pPr>
            <w:r>
              <w:rPr>
                <w:sz w:val="24"/>
              </w:rPr>
            </w:r>
          </w:p>
        </w:tc>
        <w:tc>
          <w:tcPr>
            <w:tcW w:w="668" w:type="dxa"/>
          </w:tcPr>
          <w:p>
            <w:pPr>
              <w:pStyle w:val="0"/>
            </w:pPr>
            <w:r>
              <w:rPr>
                <w:sz w:val="24"/>
              </w:rPr>
            </w:r>
          </w:p>
        </w:tc>
        <w:tc>
          <w:tcPr>
            <w:tcW w:w="668" w:type="dxa"/>
          </w:tcPr>
          <w:p>
            <w:pPr>
              <w:pStyle w:val="0"/>
            </w:pPr>
            <w:r>
              <w:rPr>
                <w:sz w:val="24"/>
              </w:rPr>
            </w:r>
          </w:p>
        </w:tc>
        <w:tc>
          <w:tcPr>
            <w:tcW w:w="668" w:type="dxa"/>
          </w:tcPr>
          <w:p>
            <w:pPr>
              <w:pStyle w:val="0"/>
            </w:pPr>
            <w:r>
              <w:rPr>
                <w:sz w:val="24"/>
              </w:rPr>
            </w:r>
          </w:p>
        </w:tc>
        <w:tc>
          <w:tcPr>
            <w:tcW w:w="668" w:type="dxa"/>
          </w:tcPr>
          <w:p>
            <w:pPr>
              <w:pStyle w:val="0"/>
            </w:pPr>
            <w:r>
              <w:rPr>
                <w:sz w:val="24"/>
              </w:rPr>
            </w:r>
          </w:p>
        </w:tc>
        <w:tc>
          <w:tcPr>
            <w:tcW w:w="668" w:type="dxa"/>
          </w:tcPr>
          <w:p>
            <w:pPr>
              <w:pStyle w:val="0"/>
            </w:pPr>
            <w:r>
              <w:rPr>
                <w:sz w:val="24"/>
              </w:rPr>
            </w:r>
          </w:p>
        </w:tc>
        <w:tc>
          <w:tcPr>
            <w:tcW w:w="670" w:type="dxa"/>
          </w:tcPr>
          <w:p>
            <w:pPr>
              <w:pStyle w:val="0"/>
            </w:pPr>
            <w:r>
              <w:rPr>
                <w:sz w:val="24"/>
              </w:rPr>
            </w:r>
          </w:p>
        </w:tc>
      </w:tr>
      <w:tr>
        <w:tblPrEx>
          <w:tblBorders>
            <w:left w:val="single" w:sz="4"/>
            <w:right w:val="single" w:sz="4"/>
          </w:tblBorders>
        </w:tblPrEx>
        <w:tc>
          <w:tcPr>
            <w:tcW w:w="1077" w:type="dxa"/>
          </w:tcPr>
          <w:p>
            <w:pPr>
              <w:pStyle w:val="0"/>
            </w:pPr>
            <w:r>
              <w:rPr>
                <w:sz w:val="24"/>
              </w:rPr>
            </w:r>
          </w:p>
        </w:tc>
        <w:tc>
          <w:tcPr>
            <w:tcW w:w="668" w:type="dxa"/>
          </w:tcPr>
          <w:p>
            <w:pPr>
              <w:pStyle w:val="0"/>
            </w:pPr>
            <w:r>
              <w:rPr>
                <w:sz w:val="24"/>
              </w:rPr>
            </w:r>
          </w:p>
        </w:tc>
        <w:tc>
          <w:tcPr>
            <w:tcW w:w="668" w:type="dxa"/>
          </w:tcPr>
          <w:p>
            <w:pPr>
              <w:pStyle w:val="0"/>
            </w:pPr>
            <w:r>
              <w:rPr>
                <w:sz w:val="24"/>
              </w:rPr>
            </w:r>
          </w:p>
        </w:tc>
        <w:tc>
          <w:tcPr>
            <w:tcW w:w="668" w:type="dxa"/>
          </w:tcPr>
          <w:p>
            <w:pPr>
              <w:pStyle w:val="0"/>
            </w:pPr>
            <w:r>
              <w:rPr>
                <w:sz w:val="24"/>
              </w:rPr>
            </w:r>
          </w:p>
        </w:tc>
        <w:tc>
          <w:tcPr>
            <w:tcW w:w="668" w:type="dxa"/>
          </w:tcPr>
          <w:p>
            <w:pPr>
              <w:pStyle w:val="0"/>
            </w:pPr>
            <w:r>
              <w:rPr>
                <w:sz w:val="24"/>
              </w:rPr>
            </w:r>
          </w:p>
        </w:tc>
        <w:tc>
          <w:tcPr>
            <w:tcW w:w="668" w:type="dxa"/>
          </w:tcPr>
          <w:p>
            <w:pPr>
              <w:pStyle w:val="0"/>
            </w:pPr>
            <w:r>
              <w:rPr>
                <w:sz w:val="24"/>
              </w:rPr>
            </w:r>
          </w:p>
        </w:tc>
        <w:tc>
          <w:tcPr>
            <w:tcW w:w="668" w:type="dxa"/>
          </w:tcPr>
          <w:p>
            <w:pPr>
              <w:pStyle w:val="0"/>
            </w:pPr>
            <w:r>
              <w:rPr>
                <w:sz w:val="24"/>
              </w:rPr>
            </w:r>
          </w:p>
        </w:tc>
        <w:tc>
          <w:tcPr>
            <w:tcW w:w="668" w:type="dxa"/>
          </w:tcPr>
          <w:p>
            <w:pPr>
              <w:pStyle w:val="0"/>
            </w:pPr>
            <w:r>
              <w:rPr>
                <w:sz w:val="24"/>
              </w:rPr>
            </w:r>
          </w:p>
        </w:tc>
        <w:tc>
          <w:tcPr>
            <w:tcW w:w="668" w:type="dxa"/>
          </w:tcPr>
          <w:p>
            <w:pPr>
              <w:pStyle w:val="0"/>
            </w:pPr>
            <w:r>
              <w:rPr>
                <w:sz w:val="24"/>
              </w:rPr>
            </w:r>
          </w:p>
        </w:tc>
        <w:tc>
          <w:tcPr>
            <w:tcW w:w="668" w:type="dxa"/>
          </w:tcPr>
          <w:p>
            <w:pPr>
              <w:pStyle w:val="0"/>
            </w:pPr>
            <w:r>
              <w:rPr>
                <w:sz w:val="24"/>
              </w:rPr>
            </w:r>
          </w:p>
        </w:tc>
        <w:tc>
          <w:tcPr>
            <w:tcW w:w="668" w:type="dxa"/>
          </w:tcPr>
          <w:p>
            <w:pPr>
              <w:pStyle w:val="0"/>
            </w:pPr>
            <w:r>
              <w:rPr>
                <w:sz w:val="24"/>
              </w:rPr>
            </w:r>
          </w:p>
        </w:tc>
        <w:tc>
          <w:tcPr>
            <w:tcW w:w="668" w:type="dxa"/>
          </w:tcPr>
          <w:p>
            <w:pPr>
              <w:pStyle w:val="0"/>
            </w:pPr>
            <w:r>
              <w:rPr>
                <w:sz w:val="24"/>
              </w:rPr>
            </w:r>
          </w:p>
        </w:tc>
        <w:tc>
          <w:tcPr>
            <w:tcW w:w="670" w:type="dxa"/>
          </w:tcPr>
          <w:p>
            <w:pPr>
              <w:pStyle w:val="0"/>
            </w:pPr>
            <w:r>
              <w:rPr>
                <w:sz w:val="24"/>
              </w:rPr>
            </w:r>
          </w:p>
        </w:tc>
      </w:tr>
      <w:tr>
        <w:tblPrEx>
          <w:tblBorders>
            <w:right w:val="single" w:sz="4"/>
          </w:tblBorders>
        </w:tblPrEx>
        <w:tc>
          <w:tcPr>
            <w:tcW w:w="1077" w:type="dxa"/>
            <w:tcBorders>
              <w:left w:val="nil"/>
              <w:bottom w:val="nil"/>
            </w:tcBorders>
          </w:tcPr>
          <w:p>
            <w:pPr>
              <w:pStyle w:val="0"/>
              <w:jc w:val="right"/>
            </w:pPr>
            <w:r>
              <w:rPr>
                <w:sz w:val="24"/>
              </w:rPr>
              <w:t xml:space="preserve">Итого</w:t>
            </w:r>
          </w:p>
        </w:tc>
        <w:tc>
          <w:tcPr>
            <w:tcW w:w="668" w:type="dxa"/>
          </w:tcPr>
          <w:p>
            <w:pPr>
              <w:pStyle w:val="0"/>
            </w:pPr>
            <w:r>
              <w:rPr>
                <w:sz w:val="24"/>
              </w:rPr>
            </w:r>
          </w:p>
        </w:tc>
        <w:tc>
          <w:tcPr>
            <w:tcW w:w="668" w:type="dxa"/>
          </w:tcPr>
          <w:p>
            <w:pPr>
              <w:pStyle w:val="0"/>
            </w:pPr>
            <w:r>
              <w:rPr>
                <w:sz w:val="24"/>
              </w:rPr>
            </w:r>
          </w:p>
        </w:tc>
        <w:tc>
          <w:tcPr>
            <w:tcW w:w="668" w:type="dxa"/>
          </w:tcPr>
          <w:p>
            <w:pPr>
              <w:pStyle w:val="0"/>
            </w:pPr>
            <w:r>
              <w:rPr>
                <w:sz w:val="24"/>
              </w:rPr>
            </w:r>
          </w:p>
        </w:tc>
        <w:tc>
          <w:tcPr>
            <w:tcW w:w="668" w:type="dxa"/>
          </w:tcPr>
          <w:p>
            <w:pPr>
              <w:pStyle w:val="0"/>
            </w:pPr>
            <w:r>
              <w:rPr>
                <w:sz w:val="24"/>
              </w:rPr>
            </w:r>
          </w:p>
        </w:tc>
        <w:tc>
          <w:tcPr>
            <w:tcW w:w="668" w:type="dxa"/>
          </w:tcPr>
          <w:p>
            <w:pPr>
              <w:pStyle w:val="0"/>
            </w:pPr>
            <w:r>
              <w:rPr>
                <w:sz w:val="24"/>
              </w:rPr>
            </w:r>
          </w:p>
        </w:tc>
        <w:tc>
          <w:tcPr>
            <w:tcW w:w="668" w:type="dxa"/>
          </w:tcPr>
          <w:p>
            <w:pPr>
              <w:pStyle w:val="0"/>
            </w:pPr>
            <w:r>
              <w:rPr>
                <w:sz w:val="24"/>
              </w:rPr>
            </w:r>
          </w:p>
        </w:tc>
        <w:tc>
          <w:tcPr>
            <w:tcW w:w="668" w:type="dxa"/>
          </w:tcPr>
          <w:p>
            <w:pPr>
              <w:pStyle w:val="0"/>
            </w:pPr>
            <w:r>
              <w:rPr>
                <w:sz w:val="24"/>
              </w:rPr>
            </w:r>
          </w:p>
        </w:tc>
        <w:tc>
          <w:tcPr>
            <w:tcW w:w="668" w:type="dxa"/>
          </w:tcPr>
          <w:p>
            <w:pPr>
              <w:pStyle w:val="0"/>
            </w:pPr>
            <w:r>
              <w:rPr>
                <w:sz w:val="24"/>
              </w:rPr>
            </w:r>
          </w:p>
        </w:tc>
        <w:tc>
          <w:tcPr>
            <w:tcW w:w="668" w:type="dxa"/>
          </w:tcPr>
          <w:p>
            <w:pPr>
              <w:pStyle w:val="0"/>
            </w:pPr>
            <w:r>
              <w:rPr>
                <w:sz w:val="24"/>
              </w:rPr>
            </w:r>
          </w:p>
        </w:tc>
        <w:tc>
          <w:tcPr>
            <w:tcW w:w="668" w:type="dxa"/>
          </w:tcPr>
          <w:p>
            <w:pPr>
              <w:pStyle w:val="0"/>
            </w:pPr>
            <w:r>
              <w:rPr>
                <w:sz w:val="24"/>
              </w:rPr>
            </w:r>
          </w:p>
        </w:tc>
        <w:tc>
          <w:tcPr>
            <w:tcW w:w="668" w:type="dxa"/>
          </w:tcPr>
          <w:p>
            <w:pPr>
              <w:pStyle w:val="0"/>
            </w:pPr>
            <w:r>
              <w:rPr>
                <w:sz w:val="24"/>
              </w:rPr>
            </w:r>
          </w:p>
        </w:tc>
        <w:tc>
          <w:tcPr>
            <w:tcW w:w="670" w:type="dxa"/>
          </w:tcPr>
          <w:p>
            <w:pPr>
              <w:pStyle w:val="0"/>
            </w:pPr>
            <w:r>
              <w:rPr>
                <w:sz w:val="24"/>
              </w:rPr>
            </w:r>
          </w:p>
        </w:tc>
      </w:tr>
    </w:tbl>
    <w:p>
      <w:pPr>
        <w:pStyle w:val="0"/>
        <w:jc w:val="both"/>
      </w:pPr>
      <w:r>
        <w:rPr>
          <w:sz w:val="24"/>
        </w:rPr>
      </w:r>
    </w:p>
    <w:p>
      <w:pPr>
        <w:pStyle w:val="1"/>
        <w:jc w:val="both"/>
      </w:pPr>
      <w:r>
        <w:rPr>
          <w:sz w:val="20"/>
        </w:rPr>
        <w:t xml:space="preserve">          2. Бюджетные ассигнования на выплаты за счет связанных</w:t>
      </w:r>
    </w:p>
    <w:p>
      <w:pPr>
        <w:pStyle w:val="1"/>
        <w:jc w:val="both"/>
      </w:pPr>
      <w:r>
        <w:rPr>
          <w:sz w:val="20"/>
        </w:rPr>
        <w:t xml:space="preserve">              иностранных кредитов в текущем финансовом году</w:t>
      </w:r>
    </w:p>
    <w:p>
      <w:pPr>
        <w:pStyle w:val="0"/>
        <w:jc w:val="both"/>
      </w:pPr>
      <w:r>
        <w:rPr>
          <w:sz w:val="24"/>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1531"/>
        <w:gridCol w:w="1261"/>
        <w:gridCol w:w="1261"/>
        <w:gridCol w:w="1261"/>
        <w:gridCol w:w="1261"/>
        <w:gridCol w:w="1261"/>
        <w:gridCol w:w="1266"/>
      </w:tblGrid>
      <w:tr>
        <w:tc>
          <w:tcPr>
            <w:tcW w:w="1531" w:type="dxa"/>
            <w:tcBorders>
              <w:left w:val="nil"/>
            </w:tcBorders>
            <w:vMerge w:val="restart"/>
          </w:tcPr>
          <w:p>
            <w:pPr>
              <w:pStyle w:val="0"/>
              <w:jc w:val="center"/>
            </w:pPr>
            <w:r>
              <w:rPr>
                <w:sz w:val="24"/>
              </w:rPr>
              <w:t xml:space="preserve">Код по БК</w:t>
            </w:r>
          </w:p>
        </w:tc>
        <w:tc>
          <w:tcPr>
            <w:gridSpan w:val="2"/>
            <w:tcW w:w="2522" w:type="dxa"/>
          </w:tcPr>
          <w:p>
            <w:pPr>
              <w:pStyle w:val="0"/>
              <w:jc w:val="center"/>
            </w:pPr>
            <w:r>
              <w:rPr>
                <w:sz w:val="24"/>
              </w:rPr>
              <w:t xml:space="preserve">Получено</w:t>
            </w:r>
          </w:p>
        </w:tc>
        <w:tc>
          <w:tcPr>
            <w:gridSpan w:val="2"/>
            <w:tcW w:w="2522" w:type="dxa"/>
          </w:tcPr>
          <w:p>
            <w:pPr>
              <w:pStyle w:val="0"/>
              <w:jc w:val="center"/>
            </w:pPr>
            <w:r>
              <w:rPr>
                <w:sz w:val="24"/>
              </w:rPr>
              <w:t xml:space="preserve">Распределено</w:t>
            </w:r>
          </w:p>
        </w:tc>
        <w:tc>
          <w:tcPr>
            <w:gridSpan w:val="2"/>
            <w:tcW w:w="2527" w:type="dxa"/>
            <w:tcBorders>
              <w:right w:val="nil"/>
            </w:tcBorders>
          </w:tcPr>
          <w:p>
            <w:pPr>
              <w:pStyle w:val="0"/>
              <w:jc w:val="center"/>
            </w:pPr>
            <w:r>
              <w:rPr>
                <w:sz w:val="24"/>
              </w:rPr>
              <w:t xml:space="preserve">Подлежит распределению</w:t>
            </w:r>
          </w:p>
        </w:tc>
      </w:tr>
      <w:tr>
        <w:tc>
          <w:tcPr>
            <w:tcBorders>
              <w:left w:val="nil"/>
            </w:tcBorders>
            <w:vMerge w:val="continue"/>
          </w:tcPr>
          <w:p/>
        </w:tc>
        <w:tc>
          <w:tcPr>
            <w:tcW w:w="1261" w:type="dxa"/>
          </w:tcPr>
          <w:p>
            <w:pPr>
              <w:pStyle w:val="0"/>
              <w:jc w:val="center"/>
            </w:pPr>
            <w:r>
              <w:rPr>
                <w:sz w:val="24"/>
              </w:rPr>
              <w:t xml:space="preserve">на ____ год</w:t>
            </w:r>
          </w:p>
        </w:tc>
        <w:tc>
          <w:tcPr>
            <w:tcW w:w="1261" w:type="dxa"/>
          </w:tcPr>
          <w:p>
            <w:pPr>
              <w:pStyle w:val="0"/>
              <w:jc w:val="center"/>
            </w:pPr>
            <w:r>
              <w:rPr>
                <w:sz w:val="24"/>
              </w:rPr>
              <w:t xml:space="preserve">на ____ год</w:t>
            </w:r>
          </w:p>
        </w:tc>
        <w:tc>
          <w:tcPr>
            <w:tcW w:w="1261" w:type="dxa"/>
          </w:tcPr>
          <w:p>
            <w:pPr>
              <w:pStyle w:val="0"/>
              <w:jc w:val="center"/>
            </w:pPr>
            <w:r>
              <w:rPr>
                <w:sz w:val="24"/>
              </w:rPr>
              <w:t xml:space="preserve">на ____ год</w:t>
            </w:r>
          </w:p>
        </w:tc>
        <w:tc>
          <w:tcPr>
            <w:tcW w:w="1261" w:type="dxa"/>
          </w:tcPr>
          <w:p>
            <w:pPr>
              <w:pStyle w:val="0"/>
              <w:jc w:val="center"/>
            </w:pPr>
            <w:r>
              <w:rPr>
                <w:sz w:val="24"/>
              </w:rPr>
              <w:t xml:space="preserve">на ____ год</w:t>
            </w:r>
          </w:p>
        </w:tc>
        <w:tc>
          <w:tcPr>
            <w:tcW w:w="1261" w:type="dxa"/>
          </w:tcPr>
          <w:p>
            <w:pPr>
              <w:pStyle w:val="0"/>
              <w:jc w:val="center"/>
            </w:pPr>
            <w:r>
              <w:rPr>
                <w:sz w:val="24"/>
              </w:rPr>
              <w:t xml:space="preserve">на ____ год</w:t>
            </w:r>
          </w:p>
        </w:tc>
        <w:tc>
          <w:tcPr>
            <w:tcW w:w="1266" w:type="dxa"/>
            <w:tcBorders>
              <w:right w:val="nil"/>
            </w:tcBorders>
          </w:tcPr>
          <w:p>
            <w:pPr>
              <w:pStyle w:val="0"/>
              <w:jc w:val="center"/>
            </w:pPr>
            <w:r>
              <w:rPr>
                <w:sz w:val="24"/>
              </w:rPr>
              <w:t xml:space="preserve">на ____ год</w:t>
            </w:r>
          </w:p>
        </w:tc>
      </w:tr>
      <w:tr>
        <w:tc>
          <w:tcPr>
            <w:tcW w:w="1531" w:type="dxa"/>
            <w:tcBorders>
              <w:left w:val="nil"/>
            </w:tcBorders>
          </w:tcPr>
          <w:p>
            <w:pPr>
              <w:pStyle w:val="0"/>
              <w:jc w:val="center"/>
            </w:pPr>
            <w:r>
              <w:rPr>
                <w:sz w:val="24"/>
              </w:rPr>
              <w:t xml:space="preserve">1</w:t>
            </w:r>
          </w:p>
        </w:tc>
        <w:tc>
          <w:tcPr>
            <w:tcW w:w="1261" w:type="dxa"/>
          </w:tcPr>
          <w:p>
            <w:pPr>
              <w:pStyle w:val="0"/>
              <w:jc w:val="center"/>
            </w:pPr>
            <w:r>
              <w:rPr>
                <w:sz w:val="24"/>
              </w:rPr>
              <w:t xml:space="preserve">2</w:t>
            </w:r>
          </w:p>
        </w:tc>
        <w:tc>
          <w:tcPr>
            <w:tcW w:w="1261" w:type="dxa"/>
          </w:tcPr>
          <w:p>
            <w:pPr>
              <w:pStyle w:val="0"/>
              <w:jc w:val="center"/>
            </w:pPr>
            <w:r>
              <w:rPr>
                <w:sz w:val="24"/>
              </w:rPr>
              <w:t xml:space="preserve">3</w:t>
            </w:r>
          </w:p>
        </w:tc>
        <w:tc>
          <w:tcPr>
            <w:tcW w:w="1261" w:type="dxa"/>
          </w:tcPr>
          <w:p>
            <w:pPr>
              <w:pStyle w:val="0"/>
              <w:jc w:val="center"/>
            </w:pPr>
            <w:r>
              <w:rPr>
                <w:sz w:val="24"/>
              </w:rPr>
              <w:t xml:space="preserve">4</w:t>
            </w:r>
          </w:p>
        </w:tc>
        <w:tc>
          <w:tcPr>
            <w:tcW w:w="1261" w:type="dxa"/>
          </w:tcPr>
          <w:p>
            <w:pPr>
              <w:pStyle w:val="0"/>
              <w:jc w:val="center"/>
            </w:pPr>
            <w:r>
              <w:rPr>
                <w:sz w:val="24"/>
              </w:rPr>
              <w:t xml:space="preserve">5</w:t>
            </w:r>
          </w:p>
        </w:tc>
        <w:tc>
          <w:tcPr>
            <w:tcW w:w="1261" w:type="dxa"/>
          </w:tcPr>
          <w:p>
            <w:pPr>
              <w:pStyle w:val="0"/>
              <w:jc w:val="center"/>
            </w:pPr>
            <w:r>
              <w:rPr>
                <w:sz w:val="24"/>
              </w:rPr>
              <w:t xml:space="preserve">6</w:t>
            </w:r>
          </w:p>
        </w:tc>
        <w:tc>
          <w:tcPr>
            <w:tcW w:w="1266" w:type="dxa"/>
            <w:tcBorders>
              <w:right w:val="nil"/>
            </w:tcBorders>
          </w:tcPr>
          <w:p>
            <w:pPr>
              <w:pStyle w:val="0"/>
              <w:jc w:val="center"/>
            </w:pPr>
            <w:r>
              <w:rPr>
                <w:sz w:val="24"/>
              </w:rPr>
              <w:t xml:space="preserve">7</w:t>
            </w:r>
          </w:p>
        </w:tc>
      </w:tr>
      <w:tr>
        <w:tblPrEx>
          <w:tblBorders>
            <w:left w:val="single" w:sz="4"/>
            <w:right w:val="single" w:sz="4"/>
          </w:tblBorders>
        </w:tblPrEx>
        <w:tc>
          <w:tcPr>
            <w:tcW w:w="1531" w:type="dxa"/>
          </w:tcPr>
          <w:p>
            <w:pPr>
              <w:pStyle w:val="0"/>
            </w:pPr>
            <w:r>
              <w:rPr>
                <w:sz w:val="24"/>
              </w:rPr>
            </w:r>
          </w:p>
        </w:tc>
        <w:tc>
          <w:tcPr>
            <w:tcW w:w="1261" w:type="dxa"/>
          </w:tcPr>
          <w:p>
            <w:pPr>
              <w:pStyle w:val="0"/>
            </w:pPr>
            <w:r>
              <w:rPr>
                <w:sz w:val="24"/>
              </w:rPr>
            </w:r>
          </w:p>
        </w:tc>
        <w:tc>
          <w:tcPr>
            <w:tcW w:w="1261" w:type="dxa"/>
          </w:tcPr>
          <w:p>
            <w:pPr>
              <w:pStyle w:val="0"/>
            </w:pPr>
            <w:r>
              <w:rPr>
                <w:sz w:val="24"/>
              </w:rPr>
            </w:r>
          </w:p>
        </w:tc>
        <w:tc>
          <w:tcPr>
            <w:tcW w:w="1261" w:type="dxa"/>
          </w:tcPr>
          <w:p>
            <w:pPr>
              <w:pStyle w:val="0"/>
            </w:pPr>
            <w:r>
              <w:rPr>
                <w:sz w:val="24"/>
              </w:rPr>
            </w:r>
          </w:p>
        </w:tc>
        <w:tc>
          <w:tcPr>
            <w:tcW w:w="1261" w:type="dxa"/>
          </w:tcPr>
          <w:p>
            <w:pPr>
              <w:pStyle w:val="0"/>
            </w:pPr>
            <w:r>
              <w:rPr>
                <w:sz w:val="24"/>
              </w:rPr>
            </w:r>
          </w:p>
        </w:tc>
        <w:tc>
          <w:tcPr>
            <w:tcW w:w="1261" w:type="dxa"/>
          </w:tcPr>
          <w:p>
            <w:pPr>
              <w:pStyle w:val="0"/>
            </w:pPr>
            <w:r>
              <w:rPr>
                <w:sz w:val="24"/>
              </w:rPr>
            </w:r>
          </w:p>
        </w:tc>
        <w:tc>
          <w:tcPr>
            <w:tcW w:w="1266" w:type="dxa"/>
          </w:tcPr>
          <w:p>
            <w:pPr>
              <w:pStyle w:val="0"/>
            </w:pPr>
            <w:r>
              <w:rPr>
                <w:sz w:val="24"/>
              </w:rPr>
            </w:r>
          </w:p>
        </w:tc>
      </w:tr>
      <w:tr>
        <w:tblPrEx>
          <w:tblBorders>
            <w:left w:val="single" w:sz="4"/>
            <w:right w:val="single" w:sz="4"/>
          </w:tblBorders>
        </w:tblPrEx>
        <w:tc>
          <w:tcPr>
            <w:tcW w:w="1531" w:type="dxa"/>
          </w:tcPr>
          <w:p>
            <w:pPr>
              <w:pStyle w:val="0"/>
            </w:pPr>
            <w:r>
              <w:rPr>
                <w:sz w:val="24"/>
              </w:rPr>
            </w:r>
          </w:p>
        </w:tc>
        <w:tc>
          <w:tcPr>
            <w:tcW w:w="1261" w:type="dxa"/>
          </w:tcPr>
          <w:p>
            <w:pPr>
              <w:pStyle w:val="0"/>
            </w:pPr>
            <w:r>
              <w:rPr>
                <w:sz w:val="24"/>
              </w:rPr>
            </w:r>
          </w:p>
        </w:tc>
        <w:tc>
          <w:tcPr>
            <w:tcW w:w="1261" w:type="dxa"/>
          </w:tcPr>
          <w:p>
            <w:pPr>
              <w:pStyle w:val="0"/>
            </w:pPr>
            <w:r>
              <w:rPr>
                <w:sz w:val="24"/>
              </w:rPr>
            </w:r>
          </w:p>
        </w:tc>
        <w:tc>
          <w:tcPr>
            <w:tcW w:w="1261" w:type="dxa"/>
          </w:tcPr>
          <w:p>
            <w:pPr>
              <w:pStyle w:val="0"/>
            </w:pPr>
            <w:r>
              <w:rPr>
                <w:sz w:val="24"/>
              </w:rPr>
            </w:r>
          </w:p>
        </w:tc>
        <w:tc>
          <w:tcPr>
            <w:tcW w:w="1261" w:type="dxa"/>
          </w:tcPr>
          <w:p>
            <w:pPr>
              <w:pStyle w:val="0"/>
            </w:pPr>
            <w:r>
              <w:rPr>
                <w:sz w:val="24"/>
              </w:rPr>
            </w:r>
          </w:p>
        </w:tc>
        <w:tc>
          <w:tcPr>
            <w:tcW w:w="1261" w:type="dxa"/>
          </w:tcPr>
          <w:p>
            <w:pPr>
              <w:pStyle w:val="0"/>
            </w:pPr>
            <w:r>
              <w:rPr>
                <w:sz w:val="24"/>
              </w:rPr>
            </w:r>
          </w:p>
        </w:tc>
        <w:tc>
          <w:tcPr>
            <w:tcW w:w="1266" w:type="dxa"/>
          </w:tcPr>
          <w:p>
            <w:pPr>
              <w:pStyle w:val="0"/>
            </w:pPr>
            <w:r>
              <w:rPr>
                <w:sz w:val="24"/>
              </w:rPr>
            </w:r>
          </w:p>
        </w:tc>
      </w:tr>
      <w:tr>
        <w:tblPrEx>
          <w:tblBorders>
            <w:right w:val="single" w:sz="4"/>
          </w:tblBorders>
        </w:tblPrEx>
        <w:tc>
          <w:tcPr>
            <w:tcW w:w="1531" w:type="dxa"/>
            <w:tcBorders>
              <w:left w:val="nil"/>
              <w:bottom w:val="nil"/>
            </w:tcBorders>
          </w:tcPr>
          <w:p>
            <w:pPr>
              <w:pStyle w:val="0"/>
              <w:jc w:val="right"/>
            </w:pPr>
            <w:r>
              <w:rPr>
                <w:sz w:val="24"/>
              </w:rPr>
              <w:t xml:space="preserve">Итого</w:t>
            </w:r>
          </w:p>
        </w:tc>
        <w:tc>
          <w:tcPr>
            <w:tcW w:w="1261" w:type="dxa"/>
          </w:tcPr>
          <w:p>
            <w:pPr>
              <w:pStyle w:val="0"/>
            </w:pPr>
            <w:r>
              <w:rPr>
                <w:sz w:val="24"/>
              </w:rPr>
            </w:r>
          </w:p>
        </w:tc>
        <w:tc>
          <w:tcPr>
            <w:tcW w:w="1261" w:type="dxa"/>
          </w:tcPr>
          <w:p>
            <w:pPr>
              <w:pStyle w:val="0"/>
            </w:pPr>
            <w:r>
              <w:rPr>
                <w:sz w:val="24"/>
              </w:rPr>
            </w:r>
          </w:p>
        </w:tc>
        <w:tc>
          <w:tcPr>
            <w:tcW w:w="1261" w:type="dxa"/>
          </w:tcPr>
          <w:p>
            <w:pPr>
              <w:pStyle w:val="0"/>
            </w:pPr>
            <w:r>
              <w:rPr>
                <w:sz w:val="24"/>
              </w:rPr>
            </w:r>
          </w:p>
        </w:tc>
        <w:tc>
          <w:tcPr>
            <w:tcW w:w="1261" w:type="dxa"/>
          </w:tcPr>
          <w:p>
            <w:pPr>
              <w:pStyle w:val="0"/>
            </w:pPr>
            <w:r>
              <w:rPr>
                <w:sz w:val="24"/>
              </w:rPr>
            </w:r>
          </w:p>
        </w:tc>
        <w:tc>
          <w:tcPr>
            <w:tcW w:w="1261" w:type="dxa"/>
          </w:tcPr>
          <w:p>
            <w:pPr>
              <w:pStyle w:val="0"/>
            </w:pPr>
            <w:r>
              <w:rPr>
                <w:sz w:val="24"/>
              </w:rPr>
            </w:r>
          </w:p>
        </w:tc>
        <w:tc>
          <w:tcPr>
            <w:tcW w:w="1266" w:type="dxa"/>
          </w:tcPr>
          <w:p>
            <w:pPr>
              <w:pStyle w:val="0"/>
            </w:pPr>
            <w:r>
              <w:rPr>
                <w:sz w:val="24"/>
              </w:rPr>
            </w:r>
          </w:p>
        </w:tc>
      </w:tr>
    </w:tbl>
    <w:p>
      <w:pPr>
        <w:pStyle w:val="0"/>
        <w:jc w:val="both"/>
      </w:pPr>
      <w:r>
        <w:rPr>
          <w:sz w:val="24"/>
        </w:rPr>
      </w:r>
    </w:p>
    <w:p>
      <w:pPr>
        <w:pStyle w:val="1"/>
        <w:jc w:val="both"/>
      </w:pPr>
      <w:r>
        <w:rPr>
          <w:sz w:val="20"/>
        </w:rPr>
        <w:t xml:space="preserve">Ответственный</w:t>
      </w:r>
    </w:p>
    <w:p>
      <w:pPr>
        <w:pStyle w:val="1"/>
        <w:jc w:val="both"/>
      </w:pPr>
      <w:r>
        <w:rPr>
          <w:sz w:val="20"/>
        </w:rPr>
        <w:t xml:space="preserve">исполнитель           ___________ _________ _____________________ _________</w:t>
      </w:r>
    </w:p>
    <w:p>
      <w:pPr>
        <w:pStyle w:val="1"/>
        <w:jc w:val="both"/>
      </w:pPr>
      <w:r>
        <w:rPr>
          <w:sz w:val="20"/>
        </w:rPr>
        <w:t xml:space="preserve">                      (должность) (подпись) (расшифровка подписи) (телефон)</w:t>
      </w:r>
    </w:p>
    <w:p>
      <w:pPr>
        <w:pStyle w:val="1"/>
        <w:jc w:val="both"/>
      </w:pPr>
      <w:r>
        <w:rPr>
          <w:sz w:val="20"/>
        </w:rPr>
      </w:r>
    </w:p>
    <w:p>
      <w:pPr>
        <w:pStyle w:val="1"/>
        <w:jc w:val="both"/>
      </w:pPr>
      <w:r>
        <w:rPr>
          <w:sz w:val="20"/>
        </w:rPr>
        <w:t xml:space="preserve">"__" _______________ 20__ г.</w:t>
      </w:r>
    </w:p>
    <w:p>
      <w:pPr>
        <w:pStyle w:val="1"/>
        <w:jc w:val="both"/>
      </w:pPr>
      <w:r>
        <w:rPr>
          <w:sz w:val="20"/>
        </w:rPr>
      </w:r>
    </w:p>
    <w:p>
      <w:pPr>
        <w:pStyle w:val="1"/>
        <w:jc w:val="both"/>
      </w:pPr>
      <w:r>
        <w:rPr>
          <w:sz w:val="20"/>
        </w:rPr>
        <w:t xml:space="preserve">                                                         Номер страницы ___</w:t>
      </w:r>
    </w:p>
    <w:p>
      <w:pPr>
        <w:pStyle w:val="1"/>
        <w:jc w:val="both"/>
      </w:pPr>
      <w:r>
        <w:rPr>
          <w:sz w:val="20"/>
        </w:rPr>
        <w:t xml:space="preserve">                                                          Всего страниц ___</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33</w:t>
      </w:r>
    </w:p>
    <w:p>
      <w:pPr>
        <w:pStyle w:val="0"/>
        <w:jc w:val="right"/>
      </w:pPr>
      <w:r>
        <w:rPr>
          <w:sz w:val="24"/>
        </w:rPr>
        <w:t xml:space="preserve">к Порядку открытия и ведения</w:t>
      </w:r>
    </w:p>
    <w:p>
      <w:pPr>
        <w:pStyle w:val="0"/>
        <w:jc w:val="right"/>
      </w:pPr>
      <w:r>
        <w:rPr>
          <w:sz w:val="24"/>
        </w:rPr>
        <w:t xml:space="preserve">лицевых счетов территориальными</w:t>
      </w:r>
    </w:p>
    <w:p>
      <w:pPr>
        <w:pStyle w:val="0"/>
        <w:jc w:val="right"/>
      </w:pPr>
      <w:r>
        <w:rPr>
          <w:sz w:val="24"/>
        </w:rPr>
        <w:t xml:space="preserve">органами Федерального казначейства,</w:t>
      </w:r>
    </w:p>
    <w:p>
      <w:pPr>
        <w:pStyle w:val="0"/>
        <w:jc w:val="right"/>
      </w:pPr>
      <w:r>
        <w:rPr>
          <w:sz w:val="24"/>
        </w:rPr>
        <w:t xml:space="preserve">утвержденному приказом</w:t>
      </w:r>
    </w:p>
    <w:p>
      <w:pPr>
        <w:pStyle w:val="0"/>
        <w:jc w:val="right"/>
      </w:pPr>
      <w:r>
        <w:rPr>
          <w:sz w:val="24"/>
        </w:rPr>
        <w:t xml:space="preserve">Федерального казначейства</w:t>
      </w:r>
    </w:p>
    <w:p>
      <w:pPr>
        <w:pStyle w:val="0"/>
        <w:jc w:val="right"/>
      </w:pPr>
      <w:r>
        <w:rPr>
          <w:sz w:val="24"/>
        </w:rPr>
        <w:t xml:space="preserve">от 17 октября 2016 г. N 21н</w:t>
      </w:r>
    </w:p>
    <w:p>
      <w:pPr>
        <w:pStyle w:val="0"/>
        <w:jc w:val="right"/>
      </w:pPr>
      <w:r>
        <w:rPr>
          <w:sz w:val="24"/>
        </w:rPr>
      </w:r>
    </w:p>
    <w:bookmarkStart w:id="13240" w:name="P13240"/>
    <w:bookmarkEnd w:id="13240"/>
    <w:p>
      <w:pPr>
        <w:pStyle w:val="1"/>
        <w:jc w:val="both"/>
      </w:pPr>
      <w:r>
        <w:rPr>
          <w:sz w:val="20"/>
        </w:rPr>
        <w:t xml:space="preserve">                             ОТЧЕТ О СОСТОЯНИИ</w:t>
      </w:r>
    </w:p>
    <w:p>
      <w:pPr>
        <w:pStyle w:val="1"/>
        <w:jc w:val="both"/>
      </w:pPr>
      <w:r>
        <w:rPr>
          <w:sz w:val="20"/>
        </w:rPr>
        <w:t xml:space="preserve">          лицевого счета администратора источников финансирования</w:t>
      </w:r>
    </w:p>
    <w:p>
      <w:pPr>
        <w:pStyle w:val="1"/>
        <w:jc w:val="both"/>
      </w:pPr>
      <w:r>
        <w:rPr>
          <w:sz w:val="20"/>
        </w:rPr>
        <w:t xml:space="preserve">                                      ┌───────────────┐</w:t>
      </w:r>
    </w:p>
    <w:p>
      <w:pPr>
        <w:pStyle w:val="1"/>
        <w:jc w:val="both"/>
      </w:pPr>
      <w:r>
        <w:rPr>
          <w:sz w:val="20"/>
        </w:rPr>
        <w:t xml:space="preserve">                   дефицита бюджета N │               │</w:t>
      </w:r>
    </w:p>
    <w:p>
      <w:pPr>
        <w:pStyle w:val="1"/>
        <w:jc w:val="both"/>
      </w:pPr>
      <w:r>
        <w:rPr>
          <w:sz w:val="20"/>
        </w:rPr>
        <w:t xml:space="preserve">                                      └───────────────┘</w:t>
      </w:r>
    </w:p>
    <w:p>
      <w:pPr>
        <w:pStyle w:val="0"/>
        <w:jc w:val="both"/>
      </w:pPr>
      <w:r>
        <w:rPr>
          <w:sz w:val="24"/>
        </w:rPr>
      </w:r>
    </w:p>
    <w:tbl>
      <w:tblPr>
        <w:tblInd w:w="0" w:type="dxa"/>
        <w:tblLayout w:type="fixed"/>
        <w:tblBorders>
          <w:right w:val="single" w:sz="4"/>
        </w:tblBorders>
        <w:tblCellMar>
          <w:top w:w="102" w:type="dxa"/>
          <w:left w:w="62" w:type="dxa"/>
          <w:bottom w:w="102" w:type="dxa"/>
          <w:right w:w="62" w:type="dxa"/>
        </w:tblCellMar>
      </w:tblPr>
      <w:tblGrid>
        <w:gridCol w:w="3005"/>
        <w:gridCol w:w="3231"/>
        <w:gridCol w:w="1757"/>
        <w:gridCol w:w="1134"/>
      </w:tblGrid>
      <w:tr>
        <w:tc>
          <w:tcPr>
            <w:tcW w:w="3005" w:type="dxa"/>
            <w:tcBorders>
              <w:top w:val="nil"/>
              <w:left w:val="nil"/>
              <w:bottom w:val="nil"/>
              <w:right w:val="nil"/>
            </w:tcBorders>
          </w:tcPr>
          <w:p>
            <w:pPr>
              <w:pStyle w:val="0"/>
            </w:pPr>
            <w:r>
              <w:rPr>
                <w:sz w:val="24"/>
              </w:rPr>
            </w:r>
          </w:p>
        </w:tc>
        <w:tc>
          <w:tcPr>
            <w:tcW w:w="3231"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pPr>
            <w:r>
              <w:rPr>
                <w:sz w:val="24"/>
              </w:rPr>
            </w:r>
          </w:p>
        </w:tc>
        <w:tc>
          <w:tcPr>
            <w:tcW w:w="1134" w:type="dxa"/>
            <w:vAlign w:val="bottom"/>
            <w:tcBorders>
              <w:top w:val="single" w:sz="4"/>
              <w:left w:val="single" w:sz="4"/>
              <w:bottom w:val="single" w:sz="4"/>
              <w:right w:val="single" w:sz="4"/>
            </w:tcBorders>
          </w:tcPr>
          <w:p>
            <w:pPr>
              <w:pStyle w:val="0"/>
              <w:jc w:val="center"/>
            </w:pPr>
            <w:r>
              <w:rPr>
                <w:sz w:val="24"/>
              </w:rPr>
              <w:t xml:space="preserve">Коды</w:t>
            </w:r>
          </w:p>
        </w:tc>
      </w:tr>
      <w:tr>
        <w:tc>
          <w:tcPr>
            <w:tcW w:w="3005" w:type="dxa"/>
            <w:tcBorders>
              <w:top w:val="nil"/>
              <w:left w:val="nil"/>
              <w:bottom w:val="nil"/>
              <w:right w:val="nil"/>
            </w:tcBorders>
          </w:tcPr>
          <w:p>
            <w:pPr>
              <w:pStyle w:val="0"/>
            </w:pPr>
            <w:r>
              <w:rPr>
                <w:sz w:val="24"/>
              </w:rPr>
            </w:r>
          </w:p>
        </w:tc>
        <w:tc>
          <w:tcPr>
            <w:tcW w:w="3231"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Форма по КФД</w:t>
            </w:r>
          </w:p>
        </w:tc>
        <w:tc>
          <w:tcPr>
            <w:tcW w:w="1134" w:type="dxa"/>
            <w:vAlign w:val="bottom"/>
            <w:tcBorders>
              <w:top w:val="single" w:sz="4"/>
              <w:left w:val="single" w:sz="4"/>
              <w:bottom w:val="single" w:sz="4"/>
              <w:right w:val="single" w:sz="4"/>
            </w:tcBorders>
          </w:tcPr>
          <w:p>
            <w:pPr>
              <w:pStyle w:val="0"/>
              <w:jc w:val="center"/>
            </w:pPr>
            <w:r>
              <w:rPr>
                <w:sz w:val="24"/>
              </w:rPr>
              <w:t xml:space="preserve">0531791</w:t>
            </w:r>
          </w:p>
        </w:tc>
      </w:tr>
      <w:tr>
        <w:tc>
          <w:tcPr>
            <w:tcW w:w="3005" w:type="dxa"/>
            <w:tcBorders>
              <w:top w:val="nil"/>
              <w:left w:val="nil"/>
              <w:bottom w:val="nil"/>
              <w:right w:val="nil"/>
            </w:tcBorders>
          </w:tcPr>
          <w:p>
            <w:pPr>
              <w:pStyle w:val="0"/>
            </w:pPr>
            <w:r>
              <w:rPr>
                <w:sz w:val="24"/>
              </w:rPr>
            </w:r>
          </w:p>
        </w:tc>
        <w:tc>
          <w:tcPr>
            <w:tcW w:w="3231" w:type="dxa"/>
            <w:vAlign w:val="bottom"/>
            <w:tcBorders>
              <w:top w:val="nil"/>
              <w:left w:val="nil"/>
              <w:bottom w:val="nil"/>
              <w:right w:val="nil"/>
            </w:tcBorders>
          </w:tcPr>
          <w:p>
            <w:pPr>
              <w:pStyle w:val="0"/>
              <w:jc w:val="center"/>
            </w:pPr>
            <w:r>
              <w:rPr>
                <w:sz w:val="24"/>
              </w:rPr>
              <w:t xml:space="preserve">на "__" __________ 20__ г.</w:t>
            </w:r>
          </w:p>
        </w:tc>
        <w:tc>
          <w:tcPr>
            <w:tcW w:w="1757" w:type="dxa"/>
            <w:vAlign w:val="bottom"/>
            <w:tcBorders>
              <w:top w:val="nil"/>
              <w:left w:val="nil"/>
              <w:bottom w:val="nil"/>
              <w:right w:val="single" w:sz="4"/>
            </w:tcBorders>
          </w:tcPr>
          <w:p>
            <w:pPr>
              <w:pStyle w:val="0"/>
              <w:jc w:val="right"/>
            </w:pPr>
            <w:r>
              <w:rPr>
                <w:sz w:val="24"/>
              </w:rPr>
              <w:t xml:space="preserve">Дата</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Орган Федерального казначейства</w:t>
            </w:r>
          </w:p>
        </w:tc>
        <w:tc>
          <w:tcPr>
            <w:tcW w:w="3231" w:type="dxa"/>
            <w:vAlign w:val="bottom"/>
            <w:tcBorders>
              <w:top w:val="nil"/>
              <w:left w:val="nil"/>
              <w:bottom w:val="nil"/>
              <w:right w:val="nil"/>
            </w:tcBorders>
          </w:tcPr>
          <w:p>
            <w:pPr>
              <w:pStyle w:val="0"/>
              <w:jc w:val="center"/>
            </w:pPr>
            <w:r>
              <w:rPr>
                <w:sz w:val="24"/>
              </w:rPr>
              <w:t xml:space="preserve">___________________</w:t>
            </w:r>
          </w:p>
        </w:tc>
        <w:tc>
          <w:tcPr>
            <w:tcW w:w="1757" w:type="dxa"/>
            <w:vAlign w:val="bottom"/>
            <w:tcBorders>
              <w:top w:val="nil"/>
              <w:left w:val="nil"/>
              <w:bottom w:val="nil"/>
              <w:right w:val="single" w:sz="4"/>
            </w:tcBorders>
          </w:tcPr>
          <w:p>
            <w:pPr>
              <w:pStyle w:val="0"/>
              <w:jc w:val="right"/>
            </w:pPr>
            <w:r>
              <w:rPr>
                <w:sz w:val="24"/>
              </w:rPr>
              <w:t xml:space="preserve">по КОФК</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Администратор источников финансирования дефицита бюджета</w:t>
            </w:r>
          </w:p>
        </w:tc>
        <w:tc>
          <w:tcPr>
            <w:tcW w:w="3231" w:type="dxa"/>
            <w:vAlign w:val="bottom"/>
            <w:tcBorders>
              <w:top w:val="nil"/>
              <w:left w:val="nil"/>
              <w:bottom w:val="nil"/>
              <w:right w:val="nil"/>
            </w:tcBorders>
          </w:tcPr>
          <w:p>
            <w:pPr>
              <w:pStyle w:val="0"/>
              <w:jc w:val="center"/>
            </w:pPr>
            <w:r>
              <w:rPr>
                <w:sz w:val="24"/>
              </w:rPr>
              <w:t xml:space="preserve">___________________</w:t>
            </w:r>
          </w:p>
        </w:tc>
        <w:tc>
          <w:tcPr>
            <w:tcW w:w="1757" w:type="dxa"/>
            <w:vAlign w:val="bottom"/>
            <w:tcBorders>
              <w:top w:val="nil"/>
              <w:left w:val="nil"/>
              <w:bottom w:val="nil"/>
              <w:right w:val="single" w:sz="4"/>
            </w:tcBorders>
          </w:tcPr>
          <w:p>
            <w:pPr>
              <w:pStyle w:val="0"/>
              <w:jc w:val="right"/>
            </w:pPr>
            <w:r>
              <w:rPr>
                <w:sz w:val="24"/>
              </w:rPr>
              <w:t xml:space="preserve">по Сводному реестру</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Главный администратор источников финансирования дефицита бюджета</w:t>
            </w:r>
          </w:p>
        </w:tc>
        <w:tc>
          <w:tcPr>
            <w:tcW w:w="3231" w:type="dxa"/>
            <w:vAlign w:val="bottom"/>
            <w:tcBorders>
              <w:top w:val="nil"/>
              <w:left w:val="nil"/>
              <w:bottom w:val="nil"/>
              <w:right w:val="nil"/>
            </w:tcBorders>
          </w:tcPr>
          <w:p>
            <w:pPr>
              <w:pStyle w:val="0"/>
              <w:jc w:val="center"/>
            </w:pPr>
            <w:r>
              <w:rPr>
                <w:sz w:val="24"/>
              </w:rPr>
              <w:t xml:space="preserve">___________________</w:t>
            </w:r>
          </w:p>
        </w:tc>
        <w:tc>
          <w:tcPr>
            <w:tcW w:w="1757" w:type="dxa"/>
            <w:vAlign w:val="bottom"/>
            <w:tcBorders>
              <w:top w:val="nil"/>
              <w:left w:val="nil"/>
              <w:bottom w:val="nil"/>
              <w:right w:val="single" w:sz="4"/>
            </w:tcBorders>
          </w:tcPr>
          <w:p>
            <w:pPr>
              <w:pStyle w:val="0"/>
              <w:jc w:val="right"/>
            </w:pPr>
            <w:r>
              <w:rPr>
                <w:sz w:val="24"/>
              </w:rPr>
              <w:t xml:space="preserve">Глава по БК</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Наименование бюджета</w:t>
            </w:r>
          </w:p>
        </w:tc>
        <w:tc>
          <w:tcPr>
            <w:tcW w:w="3231" w:type="dxa"/>
            <w:vAlign w:val="bottom"/>
            <w:tcBorders>
              <w:top w:val="nil"/>
              <w:left w:val="nil"/>
              <w:bottom w:val="nil"/>
              <w:right w:val="nil"/>
            </w:tcBorders>
          </w:tcPr>
          <w:p>
            <w:pPr>
              <w:pStyle w:val="0"/>
              <w:jc w:val="center"/>
            </w:pPr>
            <w:r>
              <w:rPr>
                <w:sz w:val="24"/>
              </w:rPr>
              <w:t xml:space="preserve">___________________</w:t>
            </w:r>
          </w:p>
        </w:tc>
        <w:tc>
          <w:tcPr>
            <w:tcW w:w="1757" w:type="dxa"/>
            <w:vAlign w:val="bottom"/>
            <w:tcBorders>
              <w:top w:val="nil"/>
              <w:left w:val="nil"/>
              <w:bottom w:val="nil"/>
              <w:right w:val="single" w:sz="4"/>
            </w:tcBorders>
          </w:tcPr>
          <w:p>
            <w:pPr>
              <w:pStyle w:val="0"/>
              <w:jc w:val="right"/>
            </w:pPr>
            <w:r>
              <w:rPr>
                <w:sz w:val="24"/>
              </w:rPr>
              <w:t xml:space="preserve">по </w:t>
            </w:r>
            <w:r>
              <w:rPr>
                <w:sz w:val="24"/>
              </w:rPr>
              <w:t xml:space="preserve">ОКТМО</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Финансовый орган</w:t>
            </w:r>
          </w:p>
        </w:tc>
        <w:tc>
          <w:tcPr>
            <w:tcW w:w="3231" w:type="dxa"/>
            <w:vAlign w:val="bottom"/>
            <w:tcBorders>
              <w:top w:val="nil"/>
              <w:left w:val="nil"/>
              <w:bottom w:val="nil"/>
              <w:right w:val="nil"/>
            </w:tcBorders>
          </w:tcPr>
          <w:p>
            <w:pPr>
              <w:pStyle w:val="0"/>
              <w:jc w:val="center"/>
            </w:pPr>
            <w:r>
              <w:rPr>
                <w:sz w:val="24"/>
              </w:rPr>
              <w:t xml:space="preserve">___________________</w:t>
            </w:r>
          </w:p>
        </w:tc>
        <w:tc>
          <w:tcPr>
            <w:tcW w:w="1757" w:type="dxa"/>
            <w:vAlign w:val="bottom"/>
            <w:tcBorders>
              <w:top w:val="nil"/>
              <w:left w:val="nil"/>
              <w:bottom w:val="nil"/>
              <w:right w:val="single" w:sz="4"/>
            </w:tcBorders>
          </w:tcPr>
          <w:p>
            <w:pPr>
              <w:pStyle w:val="0"/>
              <w:jc w:val="right"/>
            </w:pPr>
            <w:r>
              <w:rPr>
                <w:sz w:val="24"/>
              </w:rPr>
              <w:t xml:space="preserve">по ОКПО</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Периодичность: месячная</w:t>
            </w:r>
          </w:p>
        </w:tc>
        <w:tc>
          <w:tcPr>
            <w:tcW w:w="3231"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pPr>
            <w:r>
              <w:rPr>
                <w:sz w:val="24"/>
              </w:rPr>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Единица изменения: руб</w:t>
            </w:r>
          </w:p>
        </w:tc>
        <w:tc>
          <w:tcPr>
            <w:tcW w:w="3231"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по ОКЕИ</w:t>
            </w:r>
          </w:p>
        </w:tc>
        <w:tc>
          <w:tcPr>
            <w:tcW w:w="1134" w:type="dxa"/>
            <w:vAlign w:val="bottom"/>
            <w:tcBorders>
              <w:top w:val="single" w:sz="4"/>
              <w:left w:val="single" w:sz="4"/>
              <w:bottom w:val="single" w:sz="4"/>
              <w:right w:val="single" w:sz="4"/>
            </w:tcBorders>
          </w:tcPr>
          <w:p>
            <w:pPr>
              <w:pStyle w:val="0"/>
              <w:jc w:val="center"/>
            </w:pPr>
            <w:r>
              <w:rPr>
                <w:sz w:val="24"/>
              </w:rPr>
              <w:t xml:space="preserve">383</w:t>
            </w:r>
          </w:p>
        </w:tc>
      </w:tr>
    </w:tbl>
    <w:p>
      <w:pPr>
        <w:pStyle w:val="0"/>
        <w:jc w:val="both"/>
      </w:pPr>
      <w:r>
        <w:rPr>
          <w:sz w:val="24"/>
        </w:rPr>
      </w:r>
    </w:p>
    <w:p>
      <w:pPr>
        <w:pStyle w:val="1"/>
        <w:jc w:val="both"/>
      </w:pPr>
      <w:r>
        <w:rPr>
          <w:sz w:val="20"/>
        </w:rPr>
        <w:t xml:space="preserve">                  1. Операции с бюджетными ассигнованиями</w:t>
      </w:r>
    </w:p>
    <w:p>
      <w:pPr>
        <w:pStyle w:val="1"/>
        <w:jc w:val="both"/>
      </w:pPr>
      <w:r>
        <w:rPr>
          <w:sz w:val="20"/>
        </w:rPr>
      </w:r>
    </w:p>
    <w:p>
      <w:pPr>
        <w:pStyle w:val="1"/>
        <w:jc w:val="both"/>
      </w:pPr>
      <w:r>
        <w:rPr>
          <w:sz w:val="20"/>
        </w:rPr>
        <w:t xml:space="preserve">                    1.1. Остатки бюджетных ассигнований</w:t>
      </w:r>
    </w:p>
    <w:p>
      <w:pPr>
        <w:pStyle w:val="0"/>
        <w:jc w:val="both"/>
      </w:pPr>
      <w:r>
        <w:rPr>
          <w:sz w:val="24"/>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3061"/>
        <w:gridCol w:w="2015"/>
        <w:gridCol w:w="2015"/>
        <w:gridCol w:w="2015"/>
      </w:tblGrid>
      <w:tr>
        <w:tc>
          <w:tcPr>
            <w:tcW w:w="3061" w:type="dxa"/>
            <w:tcBorders>
              <w:left w:val="nil"/>
            </w:tcBorders>
            <w:vMerge w:val="restart"/>
          </w:tcPr>
          <w:p>
            <w:pPr>
              <w:pStyle w:val="0"/>
            </w:pPr>
            <w:r>
              <w:rPr>
                <w:sz w:val="24"/>
              </w:rPr>
            </w:r>
          </w:p>
        </w:tc>
        <w:tc>
          <w:tcPr>
            <w:tcW w:w="2015" w:type="dxa"/>
            <w:vMerge w:val="restart"/>
          </w:tcPr>
          <w:p>
            <w:pPr>
              <w:pStyle w:val="0"/>
              <w:jc w:val="center"/>
            </w:pPr>
            <w:r>
              <w:rPr>
                <w:sz w:val="24"/>
              </w:rPr>
              <w:t xml:space="preserve">Сумма на ____ текущий финансовый год</w:t>
            </w:r>
          </w:p>
        </w:tc>
        <w:tc>
          <w:tcPr>
            <w:gridSpan w:val="2"/>
            <w:tcW w:w="4030" w:type="dxa"/>
            <w:tcBorders>
              <w:right w:val="nil"/>
            </w:tcBorders>
          </w:tcPr>
          <w:p>
            <w:pPr>
              <w:pStyle w:val="0"/>
              <w:jc w:val="center"/>
            </w:pPr>
            <w:r>
              <w:rPr>
                <w:sz w:val="24"/>
              </w:rPr>
              <w:t xml:space="preserve">Сумма на плановый период ____ - _____ годов</w:t>
            </w:r>
          </w:p>
        </w:tc>
      </w:tr>
      <w:tr>
        <w:tc>
          <w:tcPr>
            <w:tcBorders>
              <w:left w:val="nil"/>
            </w:tcBorders>
            <w:vMerge w:val="continue"/>
          </w:tcPr>
          <w:p/>
        </w:tc>
        <w:tc>
          <w:tcPr>
            <w:vMerge w:val="continue"/>
          </w:tcPr>
          <w:p/>
        </w:tc>
        <w:tc>
          <w:tcPr>
            <w:tcW w:w="2015" w:type="dxa"/>
          </w:tcPr>
          <w:p>
            <w:pPr>
              <w:pStyle w:val="0"/>
              <w:jc w:val="center"/>
            </w:pPr>
            <w:r>
              <w:rPr>
                <w:sz w:val="24"/>
              </w:rPr>
              <w:t xml:space="preserve">первый год</w:t>
            </w:r>
          </w:p>
        </w:tc>
        <w:tc>
          <w:tcPr>
            <w:tcW w:w="2015" w:type="dxa"/>
            <w:tcBorders>
              <w:right w:val="nil"/>
            </w:tcBorders>
          </w:tcPr>
          <w:p>
            <w:pPr>
              <w:pStyle w:val="0"/>
              <w:jc w:val="center"/>
            </w:pPr>
            <w:r>
              <w:rPr>
                <w:sz w:val="24"/>
              </w:rPr>
              <w:t xml:space="preserve">второй год</w:t>
            </w:r>
          </w:p>
        </w:tc>
      </w:tr>
      <w:tr>
        <w:tc>
          <w:tcPr>
            <w:tcW w:w="3061" w:type="dxa"/>
            <w:tcBorders>
              <w:left w:val="nil"/>
            </w:tcBorders>
          </w:tcPr>
          <w:p>
            <w:pPr>
              <w:pStyle w:val="0"/>
              <w:jc w:val="center"/>
            </w:pPr>
            <w:r>
              <w:rPr>
                <w:sz w:val="24"/>
              </w:rPr>
              <w:t xml:space="preserve">1</w:t>
            </w:r>
          </w:p>
        </w:tc>
        <w:tc>
          <w:tcPr>
            <w:tcW w:w="2015" w:type="dxa"/>
          </w:tcPr>
          <w:p>
            <w:pPr>
              <w:pStyle w:val="0"/>
              <w:jc w:val="center"/>
            </w:pPr>
            <w:r>
              <w:rPr>
                <w:sz w:val="24"/>
              </w:rPr>
              <w:t xml:space="preserve">2</w:t>
            </w:r>
          </w:p>
        </w:tc>
        <w:tc>
          <w:tcPr>
            <w:tcW w:w="2015" w:type="dxa"/>
          </w:tcPr>
          <w:p>
            <w:pPr>
              <w:pStyle w:val="0"/>
              <w:jc w:val="center"/>
            </w:pPr>
            <w:r>
              <w:rPr>
                <w:sz w:val="24"/>
              </w:rPr>
              <w:t xml:space="preserve">3</w:t>
            </w:r>
          </w:p>
        </w:tc>
        <w:tc>
          <w:tcPr>
            <w:tcW w:w="2015" w:type="dxa"/>
            <w:tcBorders>
              <w:right w:val="nil"/>
            </w:tcBorders>
          </w:tcPr>
          <w:p>
            <w:pPr>
              <w:pStyle w:val="0"/>
              <w:jc w:val="center"/>
            </w:pPr>
            <w:r>
              <w:rPr>
                <w:sz w:val="24"/>
              </w:rPr>
              <w:t xml:space="preserve">4</w:t>
            </w:r>
          </w:p>
        </w:tc>
      </w:tr>
      <w:tr>
        <w:tblPrEx>
          <w:tblBorders>
            <w:right w:val="single" w:sz="4"/>
          </w:tblBorders>
        </w:tblPrEx>
        <w:tc>
          <w:tcPr>
            <w:tcW w:w="3061" w:type="dxa"/>
            <w:tcBorders>
              <w:left w:val="nil"/>
            </w:tcBorders>
          </w:tcPr>
          <w:p>
            <w:pPr>
              <w:pStyle w:val="0"/>
            </w:pPr>
            <w:r>
              <w:rPr>
                <w:sz w:val="24"/>
              </w:rPr>
              <w:t xml:space="preserve">Остаток на отчетную дату</w:t>
            </w:r>
          </w:p>
        </w:tc>
        <w:tc>
          <w:tcPr>
            <w:tcW w:w="2015" w:type="dxa"/>
          </w:tcPr>
          <w:p>
            <w:pPr>
              <w:pStyle w:val="0"/>
            </w:pPr>
            <w:r>
              <w:rPr>
                <w:sz w:val="24"/>
              </w:rPr>
            </w:r>
          </w:p>
        </w:tc>
        <w:tc>
          <w:tcPr>
            <w:tcW w:w="2015" w:type="dxa"/>
          </w:tcPr>
          <w:p>
            <w:pPr>
              <w:pStyle w:val="0"/>
            </w:pPr>
            <w:r>
              <w:rPr>
                <w:sz w:val="24"/>
              </w:rPr>
            </w:r>
          </w:p>
        </w:tc>
        <w:tc>
          <w:tcPr>
            <w:tcW w:w="2015" w:type="dxa"/>
          </w:tcPr>
          <w:p>
            <w:pPr>
              <w:pStyle w:val="0"/>
            </w:pPr>
            <w:r>
              <w:rPr>
                <w:sz w:val="24"/>
              </w:rPr>
            </w:r>
          </w:p>
        </w:tc>
      </w:tr>
    </w:tbl>
    <w:p>
      <w:pPr>
        <w:pStyle w:val="0"/>
        <w:jc w:val="both"/>
      </w:pPr>
      <w:r>
        <w:rPr>
          <w:sz w:val="24"/>
        </w:rPr>
      </w:r>
    </w:p>
    <w:p>
      <w:pPr>
        <w:pStyle w:val="1"/>
        <w:jc w:val="both"/>
      </w:pPr>
      <w:r>
        <w:rPr>
          <w:sz w:val="20"/>
        </w:rPr>
        <w:t xml:space="preserve">                                                         Номер страницы ___</w:t>
      </w:r>
    </w:p>
    <w:p>
      <w:pPr>
        <w:pStyle w:val="1"/>
        <w:jc w:val="both"/>
      </w:pPr>
      <w:r>
        <w:rPr>
          <w:sz w:val="20"/>
        </w:rPr>
        <w:t xml:space="preserve">                                                          Всего страниц ___</w:t>
      </w:r>
    </w:p>
    <w:p>
      <w:pPr>
        <w:pStyle w:val="1"/>
        <w:jc w:val="both"/>
      </w:pPr>
      <w:r>
        <w:rPr>
          <w:sz w:val="20"/>
        </w:rPr>
      </w:r>
    </w:p>
    <w:p>
      <w:pPr>
        <w:pStyle w:val="1"/>
        <w:jc w:val="both"/>
      </w:pPr>
      <w:r>
        <w:rPr>
          <w:sz w:val="20"/>
        </w:rPr>
        <w:t xml:space="preserve">                                                        Форма 0531791, с. 2</w:t>
      </w:r>
    </w:p>
    <w:p>
      <w:pPr>
        <w:pStyle w:val="1"/>
        <w:jc w:val="both"/>
      </w:pPr>
      <w:r>
        <w:rPr>
          <w:sz w:val="20"/>
        </w:rPr>
      </w:r>
    </w:p>
    <w:p>
      <w:pPr>
        <w:pStyle w:val="1"/>
        <w:jc w:val="both"/>
      </w:pPr>
      <w:r>
        <w:rPr>
          <w:sz w:val="20"/>
        </w:rPr>
        <w:t xml:space="preserve">                                            Номер лицевого счета __________</w:t>
      </w:r>
    </w:p>
    <w:p>
      <w:pPr>
        <w:pStyle w:val="1"/>
        <w:jc w:val="both"/>
      </w:pPr>
      <w:r>
        <w:rPr>
          <w:sz w:val="20"/>
        </w:rPr>
        <w:t xml:space="preserve">                                                  на "__" _________ 20__ г.</w:t>
      </w:r>
    </w:p>
    <w:p>
      <w:pPr>
        <w:pStyle w:val="1"/>
        <w:jc w:val="both"/>
      </w:pPr>
      <w:r>
        <w:rPr>
          <w:sz w:val="20"/>
        </w:rPr>
      </w:r>
    </w:p>
    <w:p>
      <w:pPr>
        <w:pStyle w:val="1"/>
        <w:jc w:val="both"/>
      </w:pPr>
      <w:r>
        <w:rPr>
          <w:sz w:val="20"/>
        </w:rPr>
        <w:t xml:space="preserve">                  1.2. Доведенные бюджетные ассигнования</w:t>
      </w:r>
    </w:p>
    <w:p>
      <w:pPr>
        <w:pStyle w:val="0"/>
        <w:jc w:val="both"/>
      </w:pPr>
      <w:r>
        <w:rPr>
          <w:sz w:val="24"/>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1474"/>
        <w:gridCol w:w="1020"/>
        <w:gridCol w:w="1587"/>
        <w:gridCol w:w="1757"/>
        <w:gridCol w:w="1614"/>
        <w:gridCol w:w="1615"/>
      </w:tblGrid>
      <w:tr>
        <w:tc>
          <w:tcPr>
            <w:tcW w:w="1474" w:type="dxa"/>
            <w:tcBorders>
              <w:left w:val="nil"/>
            </w:tcBorders>
            <w:vMerge w:val="restart"/>
          </w:tcPr>
          <w:p>
            <w:pPr>
              <w:pStyle w:val="0"/>
              <w:jc w:val="center"/>
            </w:pPr>
            <w:r>
              <w:rPr>
                <w:sz w:val="24"/>
              </w:rPr>
              <w:t xml:space="preserve">Код по БК</w:t>
            </w:r>
          </w:p>
        </w:tc>
        <w:tc>
          <w:tcPr>
            <w:gridSpan w:val="3"/>
            <w:tcW w:w="4364" w:type="dxa"/>
          </w:tcPr>
          <w:p>
            <w:pPr>
              <w:pStyle w:val="0"/>
              <w:jc w:val="center"/>
            </w:pPr>
            <w:r>
              <w:rPr>
                <w:sz w:val="24"/>
              </w:rPr>
              <w:t xml:space="preserve">Сумма на ____ текущий финансовый год</w:t>
            </w:r>
          </w:p>
        </w:tc>
        <w:tc>
          <w:tcPr>
            <w:gridSpan w:val="2"/>
            <w:tcW w:w="3229" w:type="dxa"/>
            <w:tcBorders>
              <w:right w:val="nil"/>
            </w:tcBorders>
          </w:tcPr>
          <w:p>
            <w:pPr>
              <w:pStyle w:val="0"/>
              <w:jc w:val="center"/>
            </w:pPr>
            <w:r>
              <w:rPr>
                <w:sz w:val="24"/>
              </w:rPr>
              <w:t xml:space="preserve">Сумма на плановый период ____ - ____ годов</w:t>
            </w:r>
          </w:p>
        </w:tc>
      </w:tr>
      <w:tr>
        <w:tc>
          <w:tcPr>
            <w:tcBorders>
              <w:left w:val="nil"/>
            </w:tcBorders>
            <w:vMerge w:val="continue"/>
          </w:tcPr>
          <w:p/>
        </w:tc>
        <w:tc>
          <w:tcPr>
            <w:gridSpan w:val="2"/>
            <w:tcW w:w="2607" w:type="dxa"/>
          </w:tcPr>
          <w:p>
            <w:pPr>
              <w:pStyle w:val="0"/>
              <w:jc w:val="center"/>
            </w:pPr>
            <w:r>
              <w:rPr>
                <w:sz w:val="24"/>
              </w:rPr>
              <w:t xml:space="preserve">за исключением связанных кредитов</w:t>
            </w:r>
          </w:p>
        </w:tc>
        <w:tc>
          <w:tcPr>
            <w:tcW w:w="1757" w:type="dxa"/>
            <w:vMerge w:val="restart"/>
          </w:tcPr>
          <w:p>
            <w:pPr>
              <w:pStyle w:val="0"/>
              <w:jc w:val="center"/>
            </w:pPr>
            <w:r>
              <w:rPr>
                <w:sz w:val="24"/>
              </w:rPr>
              <w:t xml:space="preserve">за счет связанных кредитов</w:t>
            </w:r>
          </w:p>
        </w:tc>
        <w:tc>
          <w:tcPr>
            <w:tcW w:w="1614" w:type="dxa"/>
            <w:vMerge w:val="restart"/>
          </w:tcPr>
          <w:p>
            <w:pPr>
              <w:pStyle w:val="0"/>
              <w:jc w:val="center"/>
            </w:pPr>
            <w:r>
              <w:rPr>
                <w:sz w:val="24"/>
              </w:rPr>
              <w:t xml:space="preserve">первый год</w:t>
            </w:r>
          </w:p>
        </w:tc>
        <w:tc>
          <w:tcPr>
            <w:tcW w:w="1615" w:type="dxa"/>
            <w:tcBorders>
              <w:right w:val="nil"/>
            </w:tcBorders>
            <w:vMerge w:val="restart"/>
          </w:tcPr>
          <w:p>
            <w:pPr>
              <w:pStyle w:val="0"/>
              <w:jc w:val="center"/>
            </w:pPr>
            <w:r>
              <w:rPr>
                <w:sz w:val="24"/>
              </w:rPr>
              <w:t xml:space="preserve">второй год</w:t>
            </w:r>
          </w:p>
        </w:tc>
      </w:tr>
      <w:tr>
        <w:tc>
          <w:tcPr>
            <w:tcBorders>
              <w:left w:val="nil"/>
            </w:tcBorders>
            <w:vMerge w:val="continue"/>
          </w:tcPr>
          <w:p/>
        </w:tc>
        <w:tc>
          <w:tcPr>
            <w:tcW w:w="1020" w:type="dxa"/>
          </w:tcPr>
          <w:p>
            <w:pPr>
              <w:pStyle w:val="0"/>
              <w:jc w:val="center"/>
            </w:pPr>
            <w:r>
              <w:rPr>
                <w:sz w:val="24"/>
              </w:rPr>
              <w:t xml:space="preserve">всего</w:t>
            </w:r>
          </w:p>
        </w:tc>
        <w:tc>
          <w:tcPr>
            <w:tcW w:w="1587" w:type="dxa"/>
          </w:tcPr>
          <w:p>
            <w:pPr>
              <w:pStyle w:val="0"/>
              <w:jc w:val="center"/>
            </w:pPr>
            <w:r>
              <w:rPr>
                <w:sz w:val="24"/>
              </w:rPr>
              <w:t xml:space="preserve">из них с отложенной датой ввода в действие</w:t>
            </w:r>
          </w:p>
        </w:tc>
        <w:tc>
          <w:tcPr>
            <w:vMerge w:val="continue"/>
          </w:tcPr>
          <w:p/>
        </w:tc>
        <w:tc>
          <w:tcPr>
            <w:vMerge w:val="continue"/>
          </w:tcPr>
          <w:p/>
        </w:tc>
        <w:tc>
          <w:tcPr>
            <w:tcBorders>
              <w:right w:val="nil"/>
            </w:tcBorders>
            <w:vMerge w:val="continue"/>
          </w:tcPr>
          <w:p/>
        </w:tc>
      </w:tr>
      <w:tr>
        <w:tc>
          <w:tcPr>
            <w:tcW w:w="1474" w:type="dxa"/>
            <w:tcBorders>
              <w:left w:val="nil"/>
            </w:tcBorders>
          </w:tcPr>
          <w:p>
            <w:pPr>
              <w:pStyle w:val="0"/>
              <w:jc w:val="center"/>
            </w:pPr>
            <w:r>
              <w:rPr>
                <w:sz w:val="24"/>
              </w:rPr>
              <w:t xml:space="preserve">1</w:t>
            </w:r>
          </w:p>
        </w:tc>
        <w:tc>
          <w:tcPr>
            <w:tcW w:w="1020" w:type="dxa"/>
          </w:tcPr>
          <w:bookmarkStart w:id="13325" w:name="P13325"/>
          <w:bookmarkEnd w:id="13325"/>
          <w:p>
            <w:pPr>
              <w:pStyle w:val="0"/>
              <w:jc w:val="center"/>
            </w:pPr>
            <w:r>
              <w:rPr>
                <w:sz w:val="24"/>
              </w:rPr>
              <w:t xml:space="preserve">2</w:t>
            </w:r>
          </w:p>
        </w:tc>
        <w:tc>
          <w:tcPr>
            <w:tcW w:w="1587" w:type="dxa"/>
          </w:tcPr>
          <w:p>
            <w:pPr>
              <w:pStyle w:val="0"/>
              <w:jc w:val="center"/>
            </w:pPr>
            <w:r>
              <w:rPr>
                <w:sz w:val="24"/>
              </w:rPr>
              <w:t xml:space="preserve">3</w:t>
            </w:r>
          </w:p>
        </w:tc>
        <w:tc>
          <w:tcPr>
            <w:tcW w:w="1757" w:type="dxa"/>
          </w:tcPr>
          <w:p>
            <w:pPr>
              <w:pStyle w:val="0"/>
              <w:jc w:val="center"/>
            </w:pPr>
            <w:r>
              <w:rPr>
                <w:sz w:val="24"/>
              </w:rPr>
              <w:t xml:space="preserve">4</w:t>
            </w:r>
          </w:p>
        </w:tc>
        <w:tc>
          <w:tcPr>
            <w:tcW w:w="1614" w:type="dxa"/>
          </w:tcPr>
          <w:p>
            <w:pPr>
              <w:pStyle w:val="0"/>
              <w:jc w:val="center"/>
            </w:pPr>
            <w:r>
              <w:rPr>
                <w:sz w:val="24"/>
              </w:rPr>
              <w:t xml:space="preserve">5</w:t>
            </w:r>
          </w:p>
        </w:tc>
        <w:tc>
          <w:tcPr>
            <w:tcW w:w="1615" w:type="dxa"/>
            <w:tcBorders>
              <w:right w:val="nil"/>
            </w:tcBorders>
          </w:tcPr>
          <w:p>
            <w:pPr>
              <w:pStyle w:val="0"/>
              <w:jc w:val="center"/>
            </w:pPr>
            <w:r>
              <w:rPr>
                <w:sz w:val="24"/>
              </w:rPr>
              <w:t xml:space="preserve">6</w:t>
            </w:r>
          </w:p>
        </w:tc>
      </w:tr>
      <w:tr>
        <w:tblPrEx>
          <w:tblBorders>
            <w:left w:val="single" w:sz="4"/>
            <w:right w:val="single" w:sz="4"/>
          </w:tblBorders>
        </w:tblPrEx>
        <w:tc>
          <w:tcPr>
            <w:tcW w:w="1474" w:type="dxa"/>
          </w:tcPr>
          <w:p>
            <w:pPr>
              <w:pStyle w:val="0"/>
            </w:pPr>
            <w:r>
              <w:rPr>
                <w:sz w:val="24"/>
              </w:rPr>
            </w:r>
          </w:p>
        </w:tc>
        <w:tc>
          <w:tcPr>
            <w:tcW w:w="1020" w:type="dxa"/>
          </w:tcPr>
          <w:p>
            <w:pPr>
              <w:pStyle w:val="0"/>
            </w:pPr>
            <w:r>
              <w:rPr>
                <w:sz w:val="24"/>
              </w:rPr>
            </w:r>
          </w:p>
        </w:tc>
        <w:tc>
          <w:tcPr>
            <w:tcW w:w="1587" w:type="dxa"/>
          </w:tcPr>
          <w:p>
            <w:pPr>
              <w:pStyle w:val="0"/>
            </w:pPr>
            <w:r>
              <w:rPr>
                <w:sz w:val="24"/>
              </w:rPr>
            </w:r>
          </w:p>
        </w:tc>
        <w:tc>
          <w:tcPr>
            <w:tcW w:w="1757" w:type="dxa"/>
          </w:tcPr>
          <w:p>
            <w:pPr>
              <w:pStyle w:val="0"/>
            </w:pPr>
            <w:r>
              <w:rPr>
                <w:sz w:val="24"/>
              </w:rPr>
            </w:r>
          </w:p>
        </w:tc>
        <w:tc>
          <w:tcPr>
            <w:tcW w:w="1614" w:type="dxa"/>
          </w:tcPr>
          <w:p>
            <w:pPr>
              <w:pStyle w:val="0"/>
            </w:pPr>
            <w:r>
              <w:rPr>
                <w:sz w:val="24"/>
              </w:rPr>
            </w:r>
          </w:p>
        </w:tc>
        <w:tc>
          <w:tcPr>
            <w:tcW w:w="1615" w:type="dxa"/>
          </w:tcPr>
          <w:p>
            <w:pPr>
              <w:pStyle w:val="0"/>
            </w:pPr>
            <w:r>
              <w:rPr>
                <w:sz w:val="24"/>
              </w:rPr>
            </w:r>
          </w:p>
        </w:tc>
      </w:tr>
      <w:tr>
        <w:tblPrEx>
          <w:tblBorders>
            <w:right w:val="single" w:sz="4"/>
          </w:tblBorders>
        </w:tblPrEx>
        <w:tc>
          <w:tcPr>
            <w:tcW w:w="1474" w:type="dxa"/>
            <w:tcBorders>
              <w:left w:val="nil"/>
              <w:bottom w:val="nil"/>
            </w:tcBorders>
          </w:tcPr>
          <w:p>
            <w:pPr>
              <w:pStyle w:val="0"/>
              <w:jc w:val="right"/>
            </w:pPr>
            <w:r>
              <w:rPr>
                <w:sz w:val="24"/>
              </w:rPr>
              <w:t xml:space="preserve">Итого</w:t>
            </w:r>
          </w:p>
        </w:tc>
        <w:tc>
          <w:tcPr>
            <w:tcW w:w="1020" w:type="dxa"/>
          </w:tcPr>
          <w:p>
            <w:pPr>
              <w:pStyle w:val="0"/>
            </w:pPr>
            <w:r>
              <w:rPr>
                <w:sz w:val="24"/>
              </w:rPr>
            </w:r>
          </w:p>
        </w:tc>
        <w:tc>
          <w:tcPr>
            <w:tcW w:w="1587" w:type="dxa"/>
          </w:tcPr>
          <w:p>
            <w:pPr>
              <w:pStyle w:val="0"/>
            </w:pPr>
            <w:r>
              <w:rPr>
                <w:sz w:val="24"/>
              </w:rPr>
            </w:r>
          </w:p>
        </w:tc>
        <w:tc>
          <w:tcPr>
            <w:tcW w:w="1757" w:type="dxa"/>
          </w:tcPr>
          <w:p>
            <w:pPr>
              <w:pStyle w:val="0"/>
            </w:pPr>
            <w:r>
              <w:rPr>
                <w:sz w:val="24"/>
              </w:rPr>
            </w:r>
          </w:p>
        </w:tc>
        <w:tc>
          <w:tcPr>
            <w:tcW w:w="1614" w:type="dxa"/>
          </w:tcPr>
          <w:p>
            <w:pPr>
              <w:pStyle w:val="0"/>
            </w:pPr>
            <w:r>
              <w:rPr>
                <w:sz w:val="24"/>
              </w:rPr>
            </w:r>
          </w:p>
        </w:tc>
        <w:tc>
          <w:tcPr>
            <w:tcW w:w="1615" w:type="dxa"/>
          </w:tcPr>
          <w:p>
            <w:pPr>
              <w:pStyle w:val="0"/>
            </w:pPr>
            <w:r>
              <w:rPr>
                <w:sz w:val="24"/>
              </w:rPr>
            </w:r>
          </w:p>
        </w:tc>
      </w:tr>
    </w:tbl>
    <w:p>
      <w:pPr>
        <w:pStyle w:val="0"/>
        <w:jc w:val="both"/>
      </w:pPr>
      <w:r>
        <w:rPr>
          <w:sz w:val="24"/>
        </w:rPr>
      </w:r>
    </w:p>
    <w:p>
      <w:pPr>
        <w:pStyle w:val="1"/>
        <w:jc w:val="both"/>
      </w:pPr>
      <w:r>
        <w:rPr>
          <w:sz w:val="20"/>
        </w:rPr>
        <w:t xml:space="preserve">               1.3. Неиспользованные бюджетные ассигнования</w:t>
      </w:r>
    </w:p>
    <w:p>
      <w:pPr>
        <w:pStyle w:val="1"/>
        <w:jc w:val="both"/>
      </w:pPr>
      <w:r>
        <w:rPr>
          <w:sz w:val="20"/>
        </w:rPr>
        <w:t xml:space="preserve">                         текущего финансового года</w:t>
      </w:r>
    </w:p>
    <w:p>
      <w:pPr>
        <w:pStyle w:val="0"/>
        <w:jc w:val="both"/>
      </w:pPr>
      <w:r>
        <w:rPr>
          <w:sz w:val="24"/>
        </w:rPr>
      </w:r>
    </w:p>
    <w:tbl>
      <w:tblPr>
        <w:tblInd w:w="0" w:type="dxa"/>
        <w:tblLayout w:type="fixed"/>
        <w:tblBorders>
          <w:top w:val="single" w:sz="4"/>
          <w:insideV w:val="single" w:sz="4"/>
          <w:insideH w:val="single" w:sz="4"/>
        </w:tblBorders>
        <w:tblCellMar>
          <w:top w:w="102" w:type="dxa"/>
          <w:left w:w="62" w:type="dxa"/>
          <w:bottom w:w="102" w:type="dxa"/>
          <w:right w:w="62" w:type="dxa"/>
        </w:tblCellMar>
      </w:tblPr>
      <w:tblGrid>
        <w:gridCol w:w="3969"/>
        <w:gridCol w:w="5086"/>
      </w:tblGrid>
      <w:tr>
        <w:tc>
          <w:tcPr>
            <w:tcW w:w="3969" w:type="dxa"/>
            <w:tcBorders>
              <w:left w:val="nil"/>
            </w:tcBorders>
          </w:tcPr>
          <w:p>
            <w:pPr>
              <w:pStyle w:val="0"/>
              <w:jc w:val="center"/>
            </w:pPr>
            <w:r>
              <w:rPr>
                <w:sz w:val="24"/>
              </w:rPr>
              <w:t xml:space="preserve">Код по БК</w:t>
            </w:r>
          </w:p>
        </w:tc>
        <w:tc>
          <w:tcPr>
            <w:tcW w:w="5086" w:type="dxa"/>
            <w:tcBorders>
              <w:right w:val="nil"/>
            </w:tcBorders>
          </w:tcPr>
          <w:p>
            <w:pPr>
              <w:pStyle w:val="0"/>
              <w:jc w:val="center"/>
            </w:pPr>
            <w:r>
              <w:rPr>
                <w:sz w:val="24"/>
              </w:rPr>
              <w:t xml:space="preserve">Неиспользованные бюджетные ассигнования (</w:t>
            </w:r>
            <w:hyperlink w:history="0" w:anchor="P13325" w:tooltip="2">
              <w:r>
                <w:rPr>
                  <w:sz w:val="24"/>
                  <w:color w:val="0000ff"/>
                </w:rPr>
                <w:t xml:space="preserve">подраздел 1.2 гр. 2</w:t>
              </w:r>
            </w:hyperlink>
            <w:r>
              <w:rPr>
                <w:sz w:val="24"/>
              </w:rPr>
              <w:t xml:space="preserve"> - </w:t>
            </w:r>
            <w:hyperlink w:history="0" w:anchor="P13364" w:tooltip="4">
              <w:r>
                <w:rPr>
                  <w:sz w:val="24"/>
                  <w:color w:val="0000ff"/>
                </w:rPr>
                <w:t xml:space="preserve">раздел 2 гр. 4</w:t>
              </w:r>
            </w:hyperlink>
            <w:r>
              <w:rPr>
                <w:sz w:val="24"/>
              </w:rPr>
              <w:t xml:space="preserve">)</w:t>
            </w:r>
          </w:p>
        </w:tc>
      </w:tr>
      <w:tr>
        <w:tc>
          <w:tcPr>
            <w:tcW w:w="3969" w:type="dxa"/>
            <w:tcBorders>
              <w:left w:val="nil"/>
            </w:tcBorders>
          </w:tcPr>
          <w:p>
            <w:pPr>
              <w:pStyle w:val="0"/>
              <w:jc w:val="center"/>
            </w:pPr>
            <w:r>
              <w:rPr>
                <w:sz w:val="24"/>
              </w:rPr>
              <w:t xml:space="preserve">1</w:t>
            </w:r>
          </w:p>
        </w:tc>
        <w:tc>
          <w:tcPr>
            <w:tcW w:w="5086" w:type="dxa"/>
            <w:tcBorders>
              <w:right w:val="nil"/>
            </w:tcBorders>
          </w:tcPr>
          <w:p>
            <w:pPr>
              <w:pStyle w:val="0"/>
              <w:jc w:val="center"/>
            </w:pPr>
            <w:r>
              <w:rPr>
                <w:sz w:val="24"/>
              </w:rPr>
              <w:t xml:space="preserve">2</w:t>
            </w:r>
          </w:p>
        </w:tc>
      </w:tr>
      <w:tr>
        <w:tblPrEx>
          <w:tblBorders>
            <w:left w:val="single" w:sz="4"/>
            <w:right w:val="single" w:sz="4"/>
          </w:tblBorders>
        </w:tblPrEx>
        <w:tc>
          <w:tcPr>
            <w:tcW w:w="3969" w:type="dxa"/>
          </w:tcPr>
          <w:p>
            <w:pPr>
              <w:pStyle w:val="0"/>
            </w:pPr>
            <w:r>
              <w:rPr>
                <w:sz w:val="24"/>
              </w:rPr>
            </w:r>
          </w:p>
        </w:tc>
        <w:tc>
          <w:tcPr>
            <w:tcW w:w="5086" w:type="dxa"/>
          </w:tcPr>
          <w:p>
            <w:pPr>
              <w:pStyle w:val="0"/>
            </w:pPr>
            <w:r>
              <w:rPr>
                <w:sz w:val="24"/>
              </w:rPr>
            </w:r>
          </w:p>
        </w:tc>
      </w:tr>
      <w:tr>
        <w:tblPrEx>
          <w:tblBorders>
            <w:right w:val="single" w:sz="4"/>
          </w:tblBorders>
        </w:tblPrEx>
        <w:tc>
          <w:tcPr>
            <w:tcW w:w="3969" w:type="dxa"/>
            <w:tcBorders>
              <w:left w:val="nil"/>
              <w:bottom w:val="nil"/>
            </w:tcBorders>
          </w:tcPr>
          <w:p>
            <w:pPr>
              <w:pStyle w:val="0"/>
              <w:jc w:val="right"/>
            </w:pPr>
            <w:r>
              <w:rPr>
                <w:sz w:val="24"/>
              </w:rPr>
              <w:t xml:space="preserve">Итого</w:t>
            </w:r>
          </w:p>
        </w:tc>
        <w:tc>
          <w:tcPr>
            <w:tcW w:w="5086" w:type="dxa"/>
          </w:tcPr>
          <w:p>
            <w:pPr>
              <w:pStyle w:val="0"/>
            </w:pPr>
            <w:r>
              <w:rPr>
                <w:sz w:val="24"/>
              </w:rPr>
            </w:r>
          </w:p>
        </w:tc>
      </w:tr>
    </w:tbl>
    <w:p>
      <w:pPr>
        <w:pStyle w:val="0"/>
        <w:jc w:val="both"/>
      </w:pPr>
      <w:r>
        <w:rPr>
          <w:sz w:val="24"/>
        </w:rPr>
      </w:r>
    </w:p>
    <w:p>
      <w:pPr>
        <w:pStyle w:val="1"/>
        <w:jc w:val="both"/>
      </w:pPr>
      <w:r>
        <w:rPr>
          <w:sz w:val="20"/>
        </w:rPr>
        <w:t xml:space="preserve">         2. Операции с источниками финансирования дефицита бюджета</w:t>
      </w:r>
    </w:p>
    <w:p>
      <w:pPr>
        <w:pStyle w:val="0"/>
        <w:jc w:val="both"/>
      </w:pPr>
      <w:r>
        <w:rPr>
          <w:sz w:val="24"/>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2324"/>
        <w:gridCol w:w="2238"/>
        <w:gridCol w:w="2238"/>
        <w:gridCol w:w="2239"/>
      </w:tblGrid>
      <w:tr>
        <w:tc>
          <w:tcPr>
            <w:tcW w:w="2324" w:type="dxa"/>
            <w:tcBorders>
              <w:left w:val="nil"/>
            </w:tcBorders>
          </w:tcPr>
          <w:p>
            <w:pPr>
              <w:pStyle w:val="0"/>
              <w:jc w:val="center"/>
            </w:pPr>
            <w:r>
              <w:rPr>
                <w:sz w:val="24"/>
              </w:rPr>
              <w:t xml:space="preserve">Код по БК</w:t>
            </w:r>
          </w:p>
        </w:tc>
        <w:tc>
          <w:tcPr>
            <w:tcW w:w="2238" w:type="dxa"/>
          </w:tcPr>
          <w:p>
            <w:pPr>
              <w:pStyle w:val="0"/>
              <w:jc w:val="center"/>
            </w:pPr>
            <w:r>
              <w:rPr>
                <w:sz w:val="24"/>
              </w:rPr>
              <w:t xml:space="preserve">Поступления</w:t>
            </w:r>
          </w:p>
        </w:tc>
        <w:tc>
          <w:tcPr>
            <w:tcW w:w="2238" w:type="dxa"/>
          </w:tcPr>
          <w:p>
            <w:pPr>
              <w:pStyle w:val="0"/>
              <w:jc w:val="center"/>
            </w:pPr>
            <w:r>
              <w:rPr>
                <w:sz w:val="24"/>
              </w:rPr>
              <w:t xml:space="preserve">Выплаты</w:t>
            </w:r>
          </w:p>
        </w:tc>
        <w:tc>
          <w:tcPr>
            <w:tcW w:w="2239" w:type="dxa"/>
            <w:tcBorders>
              <w:right w:val="nil"/>
            </w:tcBorders>
          </w:tcPr>
          <w:p>
            <w:pPr>
              <w:pStyle w:val="0"/>
              <w:jc w:val="center"/>
            </w:pPr>
            <w:r>
              <w:rPr>
                <w:sz w:val="24"/>
              </w:rPr>
              <w:t xml:space="preserve">Итого (</w:t>
            </w:r>
            <w:hyperlink w:history="0" w:anchor="P13363" w:tooltip="3">
              <w:r>
                <w:rPr>
                  <w:sz w:val="24"/>
                  <w:color w:val="0000ff"/>
                </w:rPr>
                <w:t xml:space="preserve">гр. 3</w:t>
              </w:r>
            </w:hyperlink>
            <w:r>
              <w:rPr>
                <w:sz w:val="24"/>
              </w:rPr>
              <w:t xml:space="preserve"> - </w:t>
            </w:r>
            <w:hyperlink w:history="0" w:anchor="P13362" w:tooltip="2">
              <w:r>
                <w:rPr>
                  <w:sz w:val="24"/>
                  <w:color w:val="0000ff"/>
                </w:rPr>
                <w:t xml:space="preserve">гр. 2</w:t>
              </w:r>
            </w:hyperlink>
            <w:r>
              <w:rPr>
                <w:sz w:val="24"/>
              </w:rPr>
              <w:t xml:space="preserve">)</w:t>
            </w:r>
          </w:p>
        </w:tc>
      </w:tr>
      <w:tr>
        <w:tc>
          <w:tcPr>
            <w:tcW w:w="2324" w:type="dxa"/>
            <w:tcBorders>
              <w:left w:val="nil"/>
            </w:tcBorders>
          </w:tcPr>
          <w:p>
            <w:pPr>
              <w:pStyle w:val="0"/>
              <w:jc w:val="center"/>
            </w:pPr>
            <w:r>
              <w:rPr>
                <w:sz w:val="24"/>
              </w:rPr>
              <w:t xml:space="preserve">1</w:t>
            </w:r>
          </w:p>
        </w:tc>
        <w:tc>
          <w:tcPr>
            <w:tcW w:w="2238" w:type="dxa"/>
          </w:tcPr>
          <w:bookmarkStart w:id="13362" w:name="P13362"/>
          <w:bookmarkEnd w:id="13362"/>
          <w:p>
            <w:pPr>
              <w:pStyle w:val="0"/>
              <w:jc w:val="center"/>
            </w:pPr>
            <w:r>
              <w:rPr>
                <w:sz w:val="24"/>
              </w:rPr>
              <w:t xml:space="preserve">2</w:t>
            </w:r>
          </w:p>
        </w:tc>
        <w:tc>
          <w:tcPr>
            <w:tcW w:w="2238" w:type="dxa"/>
          </w:tcPr>
          <w:bookmarkStart w:id="13363" w:name="P13363"/>
          <w:bookmarkEnd w:id="13363"/>
          <w:p>
            <w:pPr>
              <w:pStyle w:val="0"/>
              <w:jc w:val="center"/>
            </w:pPr>
            <w:r>
              <w:rPr>
                <w:sz w:val="24"/>
              </w:rPr>
              <w:t xml:space="preserve">3</w:t>
            </w:r>
          </w:p>
        </w:tc>
        <w:tc>
          <w:tcPr>
            <w:tcW w:w="2239" w:type="dxa"/>
            <w:tcBorders>
              <w:right w:val="nil"/>
            </w:tcBorders>
          </w:tcPr>
          <w:bookmarkStart w:id="13364" w:name="P13364"/>
          <w:bookmarkEnd w:id="13364"/>
          <w:p>
            <w:pPr>
              <w:pStyle w:val="0"/>
              <w:jc w:val="center"/>
            </w:pPr>
            <w:r>
              <w:rPr>
                <w:sz w:val="24"/>
              </w:rPr>
              <w:t xml:space="preserve">4</w:t>
            </w:r>
          </w:p>
        </w:tc>
      </w:tr>
      <w:tr>
        <w:tblPrEx>
          <w:tblBorders>
            <w:left w:val="single" w:sz="4"/>
            <w:right w:val="single" w:sz="4"/>
          </w:tblBorders>
        </w:tblPrEx>
        <w:tc>
          <w:tcPr>
            <w:tcW w:w="2324" w:type="dxa"/>
          </w:tcPr>
          <w:p>
            <w:pPr>
              <w:pStyle w:val="0"/>
            </w:pPr>
            <w:r>
              <w:rPr>
                <w:sz w:val="24"/>
              </w:rPr>
            </w:r>
          </w:p>
        </w:tc>
        <w:tc>
          <w:tcPr>
            <w:tcW w:w="2238" w:type="dxa"/>
          </w:tcPr>
          <w:p>
            <w:pPr>
              <w:pStyle w:val="0"/>
            </w:pPr>
            <w:r>
              <w:rPr>
                <w:sz w:val="24"/>
              </w:rPr>
            </w:r>
          </w:p>
        </w:tc>
        <w:tc>
          <w:tcPr>
            <w:tcW w:w="2238" w:type="dxa"/>
          </w:tcPr>
          <w:p>
            <w:pPr>
              <w:pStyle w:val="0"/>
            </w:pPr>
            <w:r>
              <w:rPr>
                <w:sz w:val="24"/>
              </w:rPr>
            </w:r>
          </w:p>
        </w:tc>
        <w:tc>
          <w:tcPr>
            <w:tcW w:w="2239" w:type="dxa"/>
          </w:tcPr>
          <w:p>
            <w:pPr>
              <w:pStyle w:val="0"/>
            </w:pPr>
            <w:r>
              <w:rPr>
                <w:sz w:val="24"/>
              </w:rPr>
            </w:r>
          </w:p>
        </w:tc>
      </w:tr>
      <w:tr>
        <w:tblPrEx>
          <w:tblBorders>
            <w:right w:val="single" w:sz="4"/>
          </w:tblBorders>
        </w:tblPrEx>
        <w:tc>
          <w:tcPr>
            <w:tcW w:w="2324" w:type="dxa"/>
            <w:tcBorders>
              <w:left w:val="nil"/>
              <w:bottom w:val="nil"/>
            </w:tcBorders>
          </w:tcPr>
          <w:p>
            <w:pPr>
              <w:pStyle w:val="0"/>
              <w:jc w:val="right"/>
            </w:pPr>
            <w:r>
              <w:rPr>
                <w:sz w:val="24"/>
              </w:rPr>
              <w:t xml:space="preserve">Итого</w:t>
            </w:r>
          </w:p>
        </w:tc>
        <w:tc>
          <w:tcPr>
            <w:tcW w:w="2238" w:type="dxa"/>
          </w:tcPr>
          <w:p>
            <w:pPr>
              <w:pStyle w:val="0"/>
            </w:pPr>
            <w:r>
              <w:rPr>
                <w:sz w:val="24"/>
              </w:rPr>
            </w:r>
          </w:p>
        </w:tc>
        <w:tc>
          <w:tcPr>
            <w:tcW w:w="2238" w:type="dxa"/>
          </w:tcPr>
          <w:p>
            <w:pPr>
              <w:pStyle w:val="0"/>
            </w:pPr>
            <w:r>
              <w:rPr>
                <w:sz w:val="24"/>
              </w:rPr>
            </w:r>
          </w:p>
        </w:tc>
        <w:tc>
          <w:tcPr>
            <w:tcW w:w="2239" w:type="dxa"/>
          </w:tcPr>
          <w:p>
            <w:pPr>
              <w:pStyle w:val="0"/>
            </w:pPr>
            <w:r>
              <w:rPr>
                <w:sz w:val="24"/>
              </w:rPr>
            </w:r>
          </w:p>
        </w:tc>
      </w:tr>
    </w:tbl>
    <w:p>
      <w:pPr>
        <w:pStyle w:val="0"/>
        <w:jc w:val="both"/>
      </w:pPr>
      <w:r>
        <w:rPr>
          <w:sz w:val="24"/>
        </w:rPr>
      </w:r>
    </w:p>
    <w:p>
      <w:pPr>
        <w:pStyle w:val="1"/>
        <w:jc w:val="both"/>
      </w:pPr>
      <w:r>
        <w:rPr>
          <w:sz w:val="20"/>
        </w:rPr>
        <w:t xml:space="preserve">Ответственный</w:t>
      </w:r>
    </w:p>
    <w:p>
      <w:pPr>
        <w:pStyle w:val="1"/>
        <w:jc w:val="both"/>
      </w:pPr>
      <w:r>
        <w:rPr>
          <w:sz w:val="20"/>
        </w:rPr>
        <w:t xml:space="preserve">исполнитель           ___________ _________ _____________________ _________</w:t>
      </w:r>
    </w:p>
    <w:p>
      <w:pPr>
        <w:pStyle w:val="1"/>
        <w:jc w:val="both"/>
      </w:pPr>
      <w:r>
        <w:rPr>
          <w:sz w:val="20"/>
        </w:rPr>
        <w:t xml:space="preserve">                      (должность) (подпись) (расшифровка подписи) (телефон)</w:t>
      </w:r>
    </w:p>
    <w:p>
      <w:pPr>
        <w:pStyle w:val="1"/>
        <w:jc w:val="both"/>
      </w:pPr>
      <w:r>
        <w:rPr>
          <w:sz w:val="20"/>
        </w:rPr>
      </w:r>
    </w:p>
    <w:p>
      <w:pPr>
        <w:pStyle w:val="1"/>
        <w:jc w:val="both"/>
      </w:pPr>
      <w:r>
        <w:rPr>
          <w:sz w:val="20"/>
        </w:rPr>
        <w:t xml:space="preserve">"__" _______________ 20__ г.</w:t>
      </w:r>
    </w:p>
    <w:p>
      <w:pPr>
        <w:pStyle w:val="1"/>
        <w:jc w:val="both"/>
      </w:pPr>
      <w:r>
        <w:rPr>
          <w:sz w:val="20"/>
        </w:rPr>
      </w:r>
    </w:p>
    <w:p>
      <w:pPr>
        <w:pStyle w:val="1"/>
        <w:jc w:val="both"/>
      </w:pPr>
      <w:r>
        <w:rPr>
          <w:sz w:val="20"/>
        </w:rPr>
        <w:t xml:space="preserve">                                                         Номер страницы ___</w:t>
      </w:r>
    </w:p>
    <w:p>
      <w:pPr>
        <w:pStyle w:val="1"/>
        <w:jc w:val="both"/>
      </w:pPr>
      <w:r>
        <w:rPr>
          <w:sz w:val="20"/>
        </w:rPr>
        <w:t xml:space="preserve">                                                          Всего страниц ___</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34</w:t>
      </w:r>
    </w:p>
    <w:p>
      <w:pPr>
        <w:pStyle w:val="0"/>
        <w:jc w:val="right"/>
      </w:pPr>
      <w:r>
        <w:rPr>
          <w:sz w:val="24"/>
        </w:rPr>
        <w:t xml:space="preserve">к Порядку открытия и ведения</w:t>
      </w:r>
    </w:p>
    <w:p>
      <w:pPr>
        <w:pStyle w:val="0"/>
        <w:jc w:val="right"/>
      </w:pPr>
      <w:r>
        <w:rPr>
          <w:sz w:val="24"/>
        </w:rPr>
        <w:t xml:space="preserve">лицевых счетов территориальными</w:t>
      </w:r>
    </w:p>
    <w:p>
      <w:pPr>
        <w:pStyle w:val="0"/>
        <w:jc w:val="right"/>
      </w:pPr>
      <w:r>
        <w:rPr>
          <w:sz w:val="24"/>
        </w:rPr>
        <w:t xml:space="preserve">органами Федерального казначейства,</w:t>
      </w:r>
    </w:p>
    <w:p>
      <w:pPr>
        <w:pStyle w:val="0"/>
        <w:jc w:val="right"/>
      </w:pPr>
      <w:r>
        <w:rPr>
          <w:sz w:val="24"/>
        </w:rPr>
        <w:t xml:space="preserve">утвержденному приказом</w:t>
      </w:r>
    </w:p>
    <w:p>
      <w:pPr>
        <w:pStyle w:val="0"/>
        <w:jc w:val="right"/>
      </w:pPr>
      <w:r>
        <w:rPr>
          <w:sz w:val="24"/>
        </w:rPr>
        <w:t xml:space="preserve">Федерального казначейства</w:t>
      </w:r>
    </w:p>
    <w:p>
      <w:pPr>
        <w:pStyle w:val="0"/>
        <w:jc w:val="right"/>
      </w:pPr>
      <w:r>
        <w:rPr>
          <w:sz w:val="24"/>
        </w:rPr>
        <w:t xml:space="preserve">от 17 октября 2016 г. N 21н</w:t>
      </w:r>
    </w:p>
    <w:p>
      <w:pPr>
        <w:pStyle w:val="0"/>
        <w:jc w:val="both"/>
      </w:pPr>
      <w:r>
        <w:rPr>
          <w:sz w:val="24"/>
        </w:rPr>
      </w:r>
    </w:p>
    <w:bookmarkStart w:id="13395" w:name="P13395"/>
    <w:bookmarkEnd w:id="13395"/>
    <w:p>
      <w:pPr>
        <w:pStyle w:val="1"/>
        <w:jc w:val="both"/>
      </w:pPr>
      <w:r>
        <w:rPr>
          <w:sz w:val="20"/>
        </w:rPr>
        <w:t xml:space="preserve">                             ОТЧЕТ О СОСТОЯНИИ</w:t>
      </w:r>
    </w:p>
    <w:p>
      <w:pPr>
        <w:pStyle w:val="1"/>
        <w:jc w:val="both"/>
      </w:pPr>
      <w:r>
        <w:rPr>
          <w:sz w:val="20"/>
        </w:rPr>
        <w:t xml:space="preserve">          лицевого счета администратора источников финансирования</w:t>
      </w:r>
    </w:p>
    <w:p>
      <w:pPr>
        <w:pStyle w:val="1"/>
        <w:jc w:val="both"/>
      </w:pPr>
      <w:r>
        <w:rPr>
          <w:sz w:val="20"/>
        </w:rPr>
        <w:t xml:space="preserve">                                       ┌─────────────┐</w:t>
      </w:r>
    </w:p>
    <w:p>
      <w:pPr>
        <w:pStyle w:val="1"/>
        <w:jc w:val="both"/>
      </w:pPr>
      <w:r>
        <w:rPr>
          <w:sz w:val="20"/>
        </w:rPr>
        <w:t xml:space="preserve">                    дефицита бюджета N │             │</w:t>
      </w:r>
    </w:p>
    <w:p>
      <w:pPr>
        <w:pStyle w:val="1"/>
        <w:jc w:val="both"/>
      </w:pPr>
      <w:r>
        <w:rPr>
          <w:sz w:val="20"/>
        </w:rPr>
        <w:t xml:space="preserve">                                       └─────────────┘</w:t>
      </w:r>
    </w:p>
    <w:p>
      <w:pPr>
        <w:pStyle w:val="1"/>
        <w:jc w:val="both"/>
      </w:pPr>
      <w:r>
        <w:rPr>
          <w:sz w:val="20"/>
        </w:rPr>
        <w:t xml:space="preserve">               (для отражения операций за ____ - ____ годы)</w:t>
      </w:r>
    </w:p>
    <w:p>
      <w:pPr>
        <w:pStyle w:val="0"/>
        <w:jc w:val="both"/>
      </w:pPr>
      <w:r>
        <w:rPr>
          <w:sz w:val="24"/>
        </w:rPr>
      </w:r>
    </w:p>
    <w:tbl>
      <w:tblPr>
        <w:tblInd w:w="0" w:type="dxa"/>
        <w:tblLayout w:type="fixed"/>
        <w:tblBorders>
          <w:right w:val="single" w:sz="4"/>
        </w:tblBorders>
        <w:tblCellMar>
          <w:top w:w="102" w:type="dxa"/>
          <w:left w:w="62" w:type="dxa"/>
          <w:bottom w:w="102" w:type="dxa"/>
          <w:right w:w="62" w:type="dxa"/>
        </w:tblCellMar>
      </w:tblPr>
      <w:tblGrid>
        <w:gridCol w:w="3005"/>
        <w:gridCol w:w="3231"/>
        <w:gridCol w:w="1757"/>
        <w:gridCol w:w="1134"/>
      </w:tblGrid>
      <w:tr>
        <w:tc>
          <w:tcPr>
            <w:tcW w:w="3005" w:type="dxa"/>
            <w:tcBorders>
              <w:top w:val="nil"/>
              <w:left w:val="nil"/>
              <w:bottom w:val="nil"/>
              <w:right w:val="nil"/>
            </w:tcBorders>
          </w:tcPr>
          <w:p>
            <w:pPr>
              <w:pStyle w:val="0"/>
            </w:pPr>
            <w:r>
              <w:rPr>
                <w:sz w:val="24"/>
              </w:rPr>
            </w:r>
          </w:p>
        </w:tc>
        <w:tc>
          <w:tcPr>
            <w:tcW w:w="3231"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pPr>
            <w:r>
              <w:rPr>
                <w:sz w:val="24"/>
              </w:rPr>
            </w:r>
          </w:p>
        </w:tc>
        <w:tc>
          <w:tcPr>
            <w:tcW w:w="1134" w:type="dxa"/>
            <w:vAlign w:val="bottom"/>
            <w:tcBorders>
              <w:top w:val="single" w:sz="4"/>
              <w:left w:val="single" w:sz="4"/>
              <w:bottom w:val="single" w:sz="4"/>
              <w:right w:val="single" w:sz="4"/>
            </w:tcBorders>
          </w:tcPr>
          <w:p>
            <w:pPr>
              <w:pStyle w:val="0"/>
              <w:jc w:val="center"/>
            </w:pPr>
            <w:r>
              <w:rPr>
                <w:sz w:val="24"/>
              </w:rPr>
              <w:t xml:space="preserve">Коды</w:t>
            </w:r>
          </w:p>
        </w:tc>
      </w:tr>
      <w:tr>
        <w:tc>
          <w:tcPr>
            <w:tcW w:w="3005" w:type="dxa"/>
            <w:tcBorders>
              <w:top w:val="nil"/>
              <w:left w:val="nil"/>
              <w:bottom w:val="nil"/>
              <w:right w:val="nil"/>
            </w:tcBorders>
          </w:tcPr>
          <w:p>
            <w:pPr>
              <w:pStyle w:val="0"/>
            </w:pPr>
            <w:r>
              <w:rPr>
                <w:sz w:val="24"/>
              </w:rPr>
            </w:r>
          </w:p>
        </w:tc>
        <w:tc>
          <w:tcPr>
            <w:tcW w:w="3231"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Форма по КФД</w:t>
            </w:r>
          </w:p>
        </w:tc>
        <w:tc>
          <w:tcPr>
            <w:tcW w:w="1134" w:type="dxa"/>
            <w:vAlign w:val="bottom"/>
            <w:tcBorders>
              <w:top w:val="single" w:sz="4"/>
              <w:left w:val="single" w:sz="4"/>
              <w:bottom w:val="single" w:sz="4"/>
              <w:right w:val="single" w:sz="4"/>
            </w:tcBorders>
          </w:tcPr>
          <w:p>
            <w:pPr>
              <w:pStyle w:val="0"/>
              <w:jc w:val="center"/>
            </w:pPr>
            <w:r>
              <w:rPr>
                <w:sz w:val="24"/>
              </w:rPr>
              <w:t xml:space="preserve">0531796</w:t>
            </w:r>
          </w:p>
        </w:tc>
      </w:tr>
      <w:tr>
        <w:tc>
          <w:tcPr>
            <w:tcW w:w="3005" w:type="dxa"/>
            <w:tcBorders>
              <w:top w:val="nil"/>
              <w:left w:val="nil"/>
              <w:bottom w:val="nil"/>
              <w:right w:val="nil"/>
            </w:tcBorders>
          </w:tcPr>
          <w:p>
            <w:pPr>
              <w:pStyle w:val="0"/>
            </w:pPr>
            <w:r>
              <w:rPr>
                <w:sz w:val="24"/>
              </w:rPr>
            </w:r>
          </w:p>
        </w:tc>
        <w:tc>
          <w:tcPr>
            <w:tcW w:w="3231" w:type="dxa"/>
            <w:vAlign w:val="bottom"/>
            <w:tcBorders>
              <w:top w:val="nil"/>
              <w:left w:val="nil"/>
              <w:bottom w:val="nil"/>
              <w:right w:val="nil"/>
            </w:tcBorders>
          </w:tcPr>
          <w:p>
            <w:pPr>
              <w:pStyle w:val="0"/>
              <w:jc w:val="center"/>
            </w:pPr>
            <w:r>
              <w:rPr>
                <w:sz w:val="24"/>
              </w:rPr>
              <w:t xml:space="preserve">на "__" __________ 20__ г.</w:t>
            </w:r>
          </w:p>
        </w:tc>
        <w:tc>
          <w:tcPr>
            <w:tcW w:w="1757" w:type="dxa"/>
            <w:vAlign w:val="bottom"/>
            <w:tcBorders>
              <w:top w:val="nil"/>
              <w:left w:val="nil"/>
              <w:bottom w:val="nil"/>
              <w:right w:val="single" w:sz="4"/>
            </w:tcBorders>
          </w:tcPr>
          <w:p>
            <w:pPr>
              <w:pStyle w:val="0"/>
              <w:jc w:val="right"/>
            </w:pPr>
            <w:r>
              <w:rPr>
                <w:sz w:val="24"/>
              </w:rPr>
              <w:t xml:space="preserve">Дата</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Орган Федерального казначейства</w:t>
            </w:r>
          </w:p>
        </w:tc>
        <w:tc>
          <w:tcPr>
            <w:tcW w:w="3231" w:type="dxa"/>
            <w:vAlign w:val="bottom"/>
            <w:tcBorders>
              <w:top w:val="nil"/>
              <w:left w:val="nil"/>
              <w:bottom w:val="nil"/>
              <w:right w:val="nil"/>
            </w:tcBorders>
          </w:tcPr>
          <w:p>
            <w:pPr>
              <w:pStyle w:val="0"/>
              <w:jc w:val="center"/>
            </w:pPr>
            <w:r>
              <w:rPr>
                <w:sz w:val="24"/>
              </w:rPr>
              <w:t xml:space="preserve">___________________</w:t>
            </w:r>
          </w:p>
        </w:tc>
        <w:tc>
          <w:tcPr>
            <w:tcW w:w="1757" w:type="dxa"/>
            <w:vAlign w:val="bottom"/>
            <w:tcBorders>
              <w:top w:val="nil"/>
              <w:left w:val="nil"/>
              <w:bottom w:val="nil"/>
              <w:right w:val="single" w:sz="4"/>
            </w:tcBorders>
          </w:tcPr>
          <w:p>
            <w:pPr>
              <w:pStyle w:val="0"/>
              <w:jc w:val="right"/>
            </w:pPr>
            <w:r>
              <w:rPr>
                <w:sz w:val="24"/>
              </w:rPr>
              <w:t xml:space="preserve">по КОФК</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Администратор источников финансирования дефицита бюджета</w:t>
            </w:r>
          </w:p>
        </w:tc>
        <w:tc>
          <w:tcPr>
            <w:tcW w:w="3231" w:type="dxa"/>
            <w:vAlign w:val="bottom"/>
            <w:tcBorders>
              <w:top w:val="nil"/>
              <w:left w:val="nil"/>
              <w:bottom w:val="nil"/>
              <w:right w:val="nil"/>
            </w:tcBorders>
          </w:tcPr>
          <w:p>
            <w:pPr>
              <w:pStyle w:val="0"/>
              <w:jc w:val="center"/>
            </w:pPr>
            <w:r>
              <w:rPr>
                <w:sz w:val="24"/>
              </w:rPr>
              <w:t xml:space="preserve">___________________</w:t>
            </w:r>
          </w:p>
        </w:tc>
        <w:tc>
          <w:tcPr>
            <w:tcW w:w="1757" w:type="dxa"/>
            <w:vAlign w:val="bottom"/>
            <w:tcBorders>
              <w:top w:val="nil"/>
              <w:left w:val="nil"/>
              <w:bottom w:val="nil"/>
              <w:right w:val="single" w:sz="4"/>
            </w:tcBorders>
          </w:tcPr>
          <w:p>
            <w:pPr>
              <w:pStyle w:val="0"/>
              <w:jc w:val="right"/>
            </w:pPr>
            <w:r>
              <w:rPr>
                <w:sz w:val="24"/>
              </w:rPr>
              <w:t xml:space="preserve">по Сводному реестру</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Главный администратор источников финансирования дефицита бюджета</w:t>
            </w:r>
          </w:p>
        </w:tc>
        <w:tc>
          <w:tcPr>
            <w:tcW w:w="3231" w:type="dxa"/>
            <w:vAlign w:val="bottom"/>
            <w:tcBorders>
              <w:top w:val="nil"/>
              <w:left w:val="nil"/>
              <w:bottom w:val="nil"/>
              <w:right w:val="nil"/>
            </w:tcBorders>
          </w:tcPr>
          <w:p>
            <w:pPr>
              <w:pStyle w:val="0"/>
              <w:jc w:val="center"/>
            </w:pPr>
            <w:r>
              <w:rPr>
                <w:sz w:val="24"/>
              </w:rPr>
              <w:t xml:space="preserve">___________________</w:t>
            </w:r>
          </w:p>
        </w:tc>
        <w:tc>
          <w:tcPr>
            <w:tcW w:w="1757" w:type="dxa"/>
            <w:vAlign w:val="bottom"/>
            <w:tcBorders>
              <w:top w:val="nil"/>
              <w:left w:val="nil"/>
              <w:bottom w:val="nil"/>
              <w:right w:val="single" w:sz="4"/>
            </w:tcBorders>
          </w:tcPr>
          <w:p>
            <w:pPr>
              <w:pStyle w:val="0"/>
              <w:jc w:val="right"/>
            </w:pPr>
            <w:r>
              <w:rPr>
                <w:sz w:val="24"/>
              </w:rPr>
              <w:t xml:space="preserve">Глава по БК</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Наименование бюджета</w:t>
            </w:r>
          </w:p>
        </w:tc>
        <w:tc>
          <w:tcPr>
            <w:tcW w:w="3231" w:type="dxa"/>
            <w:vAlign w:val="bottom"/>
            <w:tcBorders>
              <w:top w:val="nil"/>
              <w:left w:val="nil"/>
              <w:bottom w:val="nil"/>
              <w:right w:val="nil"/>
            </w:tcBorders>
          </w:tcPr>
          <w:p>
            <w:pPr>
              <w:pStyle w:val="0"/>
              <w:jc w:val="center"/>
            </w:pPr>
            <w:r>
              <w:rPr>
                <w:sz w:val="24"/>
              </w:rPr>
              <w:t xml:space="preserve">___________________</w:t>
            </w:r>
          </w:p>
        </w:tc>
        <w:tc>
          <w:tcPr>
            <w:tcW w:w="1757" w:type="dxa"/>
            <w:vAlign w:val="bottom"/>
            <w:tcBorders>
              <w:top w:val="nil"/>
              <w:left w:val="nil"/>
              <w:bottom w:val="nil"/>
              <w:right w:val="single" w:sz="4"/>
            </w:tcBorders>
          </w:tcPr>
          <w:p>
            <w:pPr>
              <w:pStyle w:val="0"/>
              <w:jc w:val="right"/>
            </w:pPr>
            <w:r>
              <w:rPr>
                <w:sz w:val="24"/>
              </w:rPr>
              <w:t xml:space="preserve">по </w:t>
            </w:r>
            <w:r>
              <w:rPr>
                <w:sz w:val="24"/>
              </w:rPr>
              <w:t xml:space="preserve">ОКТМО</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Финансовый орган</w:t>
            </w:r>
          </w:p>
        </w:tc>
        <w:tc>
          <w:tcPr>
            <w:tcW w:w="3231" w:type="dxa"/>
            <w:vAlign w:val="bottom"/>
            <w:tcBorders>
              <w:top w:val="nil"/>
              <w:left w:val="nil"/>
              <w:bottom w:val="nil"/>
              <w:right w:val="nil"/>
            </w:tcBorders>
          </w:tcPr>
          <w:p>
            <w:pPr>
              <w:pStyle w:val="0"/>
              <w:jc w:val="center"/>
            </w:pPr>
            <w:r>
              <w:rPr>
                <w:sz w:val="24"/>
              </w:rPr>
              <w:t xml:space="preserve">___________________</w:t>
            </w:r>
          </w:p>
        </w:tc>
        <w:tc>
          <w:tcPr>
            <w:tcW w:w="1757" w:type="dxa"/>
            <w:vAlign w:val="bottom"/>
            <w:tcBorders>
              <w:top w:val="nil"/>
              <w:left w:val="nil"/>
              <w:bottom w:val="nil"/>
              <w:right w:val="single" w:sz="4"/>
            </w:tcBorders>
          </w:tcPr>
          <w:p>
            <w:pPr>
              <w:pStyle w:val="0"/>
              <w:jc w:val="right"/>
            </w:pPr>
            <w:r>
              <w:rPr>
                <w:sz w:val="24"/>
              </w:rPr>
              <w:t xml:space="preserve">по ОКПО</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Периодичность: месячная</w:t>
            </w:r>
          </w:p>
        </w:tc>
        <w:tc>
          <w:tcPr>
            <w:tcW w:w="3231"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pPr>
            <w:r>
              <w:rPr>
                <w:sz w:val="24"/>
              </w:rPr>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Единица изменения: руб</w:t>
            </w:r>
          </w:p>
        </w:tc>
        <w:tc>
          <w:tcPr>
            <w:tcW w:w="3231"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по ОКЕИ</w:t>
            </w:r>
          </w:p>
        </w:tc>
        <w:tc>
          <w:tcPr>
            <w:tcW w:w="1134" w:type="dxa"/>
            <w:vAlign w:val="bottom"/>
            <w:tcBorders>
              <w:top w:val="single" w:sz="4"/>
              <w:left w:val="single" w:sz="4"/>
              <w:bottom w:val="single" w:sz="4"/>
              <w:right w:val="single" w:sz="4"/>
            </w:tcBorders>
          </w:tcPr>
          <w:p>
            <w:pPr>
              <w:pStyle w:val="0"/>
              <w:jc w:val="center"/>
            </w:pPr>
            <w:r>
              <w:rPr>
                <w:sz w:val="24"/>
              </w:rPr>
              <w:t xml:space="preserve">383</w:t>
            </w:r>
          </w:p>
        </w:tc>
      </w:tr>
    </w:tbl>
    <w:p>
      <w:pPr>
        <w:pStyle w:val="0"/>
        <w:jc w:val="both"/>
      </w:pPr>
      <w:r>
        <w:rPr>
          <w:sz w:val="24"/>
        </w:rPr>
      </w:r>
    </w:p>
    <w:p>
      <w:pPr>
        <w:pStyle w:val="1"/>
        <w:jc w:val="both"/>
      </w:pPr>
      <w:r>
        <w:rPr>
          <w:sz w:val="20"/>
        </w:rPr>
        <w:t xml:space="preserve">                  1. Операции с бюджетными ассигнованиями</w:t>
      </w:r>
    </w:p>
    <w:p>
      <w:pPr>
        <w:pStyle w:val="1"/>
        <w:jc w:val="both"/>
      </w:pPr>
      <w:r>
        <w:rPr>
          <w:sz w:val="20"/>
        </w:rPr>
      </w:r>
    </w:p>
    <w:p>
      <w:pPr>
        <w:pStyle w:val="1"/>
        <w:jc w:val="both"/>
      </w:pPr>
      <w:r>
        <w:rPr>
          <w:sz w:val="20"/>
        </w:rPr>
        <w:t xml:space="preserve">                    1.1. Остатки бюджетных ассигнований</w:t>
      </w:r>
    </w:p>
    <w:p>
      <w:pPr>
        <w:pStyle w:val="0"/>
        <w:jc w:val="both"/>
      </w:pPr>
      <w:r>
        <w:rPr>
          <w:sz w:val="24"/>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3336"/>
        <w:gridCol w:w="1431"/>
        <w:gridCol w:w="1431"/>
        <w:gridCol w:w="1431"/>
        <w:gridCol w:w="1431"/>
      </w:tblGrid>
      <w:tr>
        <w:tc>
          <w:tcPr>
            <w:tcW w:w="3336" w:type="dxa"/>
            <w:tcBorders>
              <w:left w:val="nil"/>
            </w:tcBorders>
          </w:tcPr>
          <w:p>
            <w:pPr>
              <w:pStyle w:val="0"/>
            </w:pPr>
            <w:r>
              <w:rPr>
                <w:sz w:val="24"/>
              </w:rPr>
            </w:r>
          </w:p>
        </w:tc>
        <w:tc>
          <w:tcPr>
            <w:tcW w:w="1431" w:type="dxa"/>
          </w:tcPr>
          <w:p>
            <w:pPr>
              <w:pStyle w:val="0"/>
              <w:jc w:val="center"/>
            </w:pPr>
            <w:r>
              <w:rPr>
                <w:sz w:val="24"/>
              </w:rPr>
              <w:t xml:space="preserve">Сумма на ____ год</w:t>
            </w:r>
          </w:p>
        </w:tc>
        <w:tc>
          <w:tcPr>
            <w:tcW w:w="1431" w:type="dxa"/>
          </w:tcPr>
          <w:p>
            <w:pPr>
              <w:pStyle w:val="0"/>
              <w:jc w:val="center"/>
            </w:pPr>
            <w:r>
              <w:rPr>
                <w:sz w:val="24"/>
              </w:rPr>
              <w:t xml:space="preserve">Сумма на ____ год</w:t>
            </w:r>
          </w:p>
        </w:tc>
        <w:tc>
          <w:tcPr>
            <w:tcW w:w="1431" w:type="dxa"/>
          </w:tcPr>
          <w:p>
            <w:pPr>
              <w:pStyle w:val="0"/>
              <w:jc w:val="center"/>
            </w:pPr>
            <w:r>
              <w:rPr>
                <w:sz w:val="24"/>
              </w:rPr>
              <w:t xml:space="preserve">Сумма на ____ год</w:t>
            </w:r>
          </w:p>
        </w:tc>
        <w:tc>
          <w:tcPr>
            <w:tcW w:w="1431" w:type="dxa"/>
            <w:tcBorders>
              <w:right w:val="nil"/>
            </w:tcBorders>
          </w:tcPr>
          <w:p>
            <w:pPr>
              <w:pStyle w:val="0"/>
              <w:jc w:val="center"/>
            </w:pPr>
            <w:r>
              <w:rPr>
                <w:sz w:val="24"/>
              </w:rPr>
              <w:t xml:space="preserve">Сумма на ____ год</w:t>
            </w:r>
          </w:p>
        </w:tc>
      </w:tr>
      <w:tr>
        <w:tc>
          <w:tcPr>
            <w:tcW w:w="3336" w:type="dxa"/>
            <w:tcBorders>
              <w:left w:val="nil"/>
            </w:tcBorders>
          </w:tcPr>
          <w:p>
            <w:pPr>
              <w:pStyle w:val="0"/>
              <w:jc w:val="center"/>
            </w:pPr>
            <w:r>
              <w:rPr>
                <w:sz w:val="24"/>
              </w:rPr>
              <w:t xml:space="preserve">1</w:t>
            </w:r>
          </w:p>
        </w:tc>
        <w:tc>
          <w:tcPr>
            <w:tcW w:w="1431" w:type="dxa"/>
          </w:tcPr>
          <w:p>
            <w:pPr>
              <w:pStyle w:val="0"/>
              <w:jc w:val="center"/>
            </w:pPr>
            <w:r>
              <w:rPr>
                <w:sz w:val="24"/>
              </w:rPr>
              <w:t xml:space="preserve">2</w:t>
            </w:r>
          </w:p>
        </w:tc>
        <w:tc>
          <w:tcPr>
            <w:tcW w:w="1431" w:type="dxa"/>
          </w:tcPr>
          <w:p>
            <w:pPr>
              <w:pStyle w:val="0"/>
              <w:jc w:val="center"/>
            </w:pPr>
            <w:r>
              <w:rPr>
                <w:sz w:val="24"/>
              </w:rPr>
              <w:t xml:space="preserve">3</w:t>
            </w:r>
          </w:p>
        </w:tc>
        <w:tc>
          <w:tcPr>
            <w:tcW w:w="1431" w:type="dxa"/>
          </w:tcPr>
          <w:p>
            <w:pPr>
              <w:pStyle w:val="0"/>
              <w:jc w:val="center"/>
            </w:pPr>
            <w:r>
              <w:rPr>
                <w:sz w:val="24"/>
              </w:rPr>
              <w:t xml:space="preserve">4</w:t>
            </w:r>
          </w:p>
        </w:tc>
        <w:tc>
          <w:tcPr>
            <w:tcW w:w="1431" w:type="dxa"/>
            <w:tcBorders>
              <w:right w:val="nil"/>
            </w:tcBorders>
          </w:tcPr>
          <w:p>
            <w:pPr>
              <w:pStyle w:val="0"/>
              <w:jc w:val="center"/>
            </w:pPr>
            <w:r>
              <w:rPr>
                <w:sz w:val="24"/>
              </w:rPr>
              <w:t xml:space="preserve">5</w:t>
            </w:r>
          </w:p>
        </w:tc>
      </w:tr>
      <w:tr>
        <w:tblPrEx>
          <w:tblBorders>
            <w:right w:val="single" w:sz="4"/>
          </w:tblBorders>
        </w:tblPrEx>
        <w:tc>
          <w:tcPr>
            <w:tcW w:w="3336" w:type="dxa"/>
            <w:tcBorders>
              <w:left w:val="nil"/>
            </w:tcBorders>
          </w:tcPr>
          <w:p>
            <w:pPr>
              <w:pStyle w:val="0"/>
            </w:pPr>
            <w:r>
              <w:rPr>
                <w:sz w:val="24"/>
              </w:rPr>
              <w:t xml:space="preserve">Остаток на отчетную дату</w:t>
            </w:r>
          </w:p>
        </w:tc>
        <w:tc>
          <w:tcPr>
            <w:tcW w:w="1431" w:type="dxa"/>
          </w:tcPr>
          <w:p>
            <w:pPr>
              <w:pStyle w:val="0"/>
            </w:pPr>
            <w:r>
              <w:rPr>
                <w:sz w:val="24"/>
              </w:rPr>
            </w:r>
          </w:p>
        </w:tc>
        <w:tc>
          <w:tcPr>
            <w:tcW w:w="1431" w:type="dxa"/>
          </w:tcPr>
          <w:p>
            <w:pPr>
              <w:pStyle w:val="0"/>
            </w:pPr>
            <w:r>
              <w:rPr>
                <w:sz w:val="24"/>
              </w:rPr>
            </w:r>
          </w:p>
        </w:tc>
        <w:tc>
          <w:tcPr>
            <w:tcW w:w="1431" w:type="dxa"/>
          </w:tcPr>
          <w:p>
            <w:pPr>
              <w:pStyle w:val="0"/>
            </w:pPr>
            <w:r>
              <w:rPr>
                <w:sz w:val="24"/>
              </w:rPr>
            </w:r>
          </w:p>
        </w:tc>
        <w:tc>
          <w:tcPr>
            <w:tcW w:w="1431" w:type="dxa"/>
          </w:tcPr>
          <w:p>
            <w:pPr>
              <w:pStyle w:val="0"/>
            </w:pPr>
            <w:r>
              <w:rPr>
                <w:sz w:val="24"/>
              </w:rPr>
            </w:r>
          </w:p>
        </w:tc>
      </w:tr>
    </w:tbl>
    <w:p>
      <w:pPr>
        <w:pStyle w:val="0"/>
        <w:jc w:val="both"/>
      </w:pPr>
      <w:r>
        <w:rPr>
          <w:sz w:val="24"/>
        </w:rPr>
      </w:r>
    </w:p>
    <w:p>
      <w:pPr>
        <w:pStyle w:val="1"/>
        <w:jc w:val="both"/>
      </w:pPr>
      <w:r>
        <w:rPr>
          <w:sz w:val="20"/>
        </w:rPr>
        <w:t xml:space="preserve">                                                         Номер страницы ___</w:t>
      </w:r>
    </w:p>
    <w:p>
      <w:pPr>
        <w:pStyle w:val="1"/>
        <w:jc w:val="both"/>
      </w:pPr>
      <w:r>
        <w:rPr>
          <w:sz w:val="20"/>
        </w:rPr>
        <w:t xml:space="preserve">                                                          Всего страниц ___</w:t>
      </w:r>
    </w:p>
    <w:p>
      <w:pPr>
        <w:pStyle w:val="1"/>
        <w:jc w:val="both"/>
      </w:pPr>
      <w:r>
        <w:rPr>
          <w:sz w:val="20"/>
        </w:rPr>
      </w:r>
    </w:p>
    <w:p>
      <w:pPr>
        <w:pStyle w:val="1"/>
        <w:jc w:val="both"/>
      </w:pPr>
      <w:r>
        <w:rPr>
          <w:sz w:val="20"/>
        </w:rPr>
        <w:t xml:space="preserve">                                                        Форма 0531796, с. 2</w:t>
      </w:r>
    </w:p>
    <w:p>
      <w:pPr>
        <w:pStyle w:val="1"/>
        <w:jc w:val="both"/>
      </w:pPr>
      <w:r>
        <w:rPr>
          <w:sz w:val="20"/>
        </w:rPr>
      </w:r>
    </w:p>
    <w:p>
      <w:pPr>
        <w:pStyle w:val="1"/>
        <w:jc w:val="both"/>
      </w:pPr>
      <w:r>
        <w:rPr>
          <w:sz w:val="20"/>
        </w:rPr>
        <w:t xml:space="preserve">                                            Номер лицевого счета __________</w:t>
      </w:r>
    </w:p>
    <w:p>
      <w:pPr>
        <w:pStyle w:val="1"/>
        <w:jc w:val="both"/>
      </w:pPr>
      <w:r>
        <w:rPr>
          <w:sz w:val="20"/>
        </w:rPr>
        <w:t xml:space="preserve">                                                  на "__" _________ 20__ г.</w:t>
      </w:r>
    </w:p>
    <w:p>
      <w:pPr>
        <w:pStyle w:val="1"/>
        <w:jc w:val="both"/>
      </w:pPr>
      <w:r>
        <w:rPr>
          <w:sz w:val="20"/>
        </w:rPr>
      </w:r>
    </w:p>
    <w:p>
      <w:pPr>
        <w:pStyle w:val="1"/>
        <w:jc w:val="both"/>
      </w:pPr>
      <w:r>
        <w:rPr>
          <w:sz w:val="20"/>
        </w:rPr>
        <w:t xml:space="preserve">                  1.2. Доведенные бюджетные ассигнования</w:t>
      </w:r>
    </w:p>
    <w:p>
      <w:pPr>
        <w:pStyle w:val="0"/>
        <w:jc w:val="both"/>
      </w:pPr>
      <w:r>
        <w:rPr>
          <w:sz w:val="24"/>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1304"/>
        <w:gridCol w:w="850"/>
        <w:gridCol w:w="1474"/>
        <w:gridCol w:w="1133"/>
        <w:gridCol w:w="1133"/>
        <w:gridCol w:w="1134"/>
        <w:gridCol w:w="1019"/>
        <w:gridCol w:w="1020"/>
      </w:tblGrid>
      <w:tr>
        <w:tc>
          <w:tcPr>
            <w:tcW w:w="1304" w:type="dxa"/>
            <w:tcBorders>
              <w:left w:val="nil"/>
            </w:tcBorders>
            <w:vMerge w:val="restart"/>
          </w:tcPr>
          <w:p>
            <w:pPr>
              <w:pStyle w:val="0"/>
              <w:jc w:val="center"/>
            </w:pPr>
            <w:r>
              <w:rPr>
                <w:sz w:val="24"/>
              </w:rPr>
              <w:t xml:space="preserve">Код по БК</w:t>
            </w:r>
          </w:p>
        </w:tc>
        <w:tc>
          <w:tcPr>
            <w:gridSpan w:val="3"/>
            <w:tcW w:w="3457" w:type="dxa"/>
          </w:tcPr>
          <w:p>
            <w:pPr>
              <w:pStyle w:val="0"/>
              <w:jc w:val="center"/>
            </w:pPr>
            <w:r>
              <w:rPr>
                <w:sz w:val="24"/>
              </w:rPr>
              <w:t xml:space="preserve">Сумма на ____ год</w:t>
            </w:r>
          </w:p>
        </w:tc>
        <w:tc>
          <w:tcPr>
            <w:gridSpan w:val="2"/>
            <w:tcW w:w="2267" w:type="dxa"/>
          </w:tcPr>
          <w:p>
            <w:pPr>
              <w:pStyle w:val="0"/>
              <w:jc w:val="center"/>
            </w:pPr>
            <w:r>
              <w:rPr>
                <w:sz w:val="24"/>
              </w:rPr>
              <w:t xml:space="preserve">Сумма на ____ год</w:t>
            </w:r>
          </w:p>
        </w:tc>
        <w:tc>
          <w:tcPr>
            <w:tcW w:w="1019" w:type="dxa"/>
            <w:vMerge w:val="restart"/>
          </w:tcPr>
          <w:p>
            <w:pPr>
              <w:pStyle w:val="0"/>
              <w:jc w:val="center"/>
            </w:pPr>
            <w:r>
              <w:rPr>
                <w:sz w:val="24"/>
              </w:rPr>
              <w:t xml:space="preserve">Сумма на ____ год</w:t>
            </w:r>
          </w:p>
        </w:tc>
        <w:tc>
          <w:tcPr>
            <w:tcW w:w="1020" w:type="dxa"/>
            <w:tcBorders>
              <w:right w:val="nil"/>
            </w:tcBorders>
            <w:vMerge w:val="restart"/>
          </w:tcPr>
          <w:p>
            <w:pPr>
              <w:pStyle w:val="0"/>
              <w:jc w:val="center"/>
            </w:pPr>
            <w:r>
              <w:rPr>
                <w:sz w:val="24"/>
              </w:rPr>
              <w:t xml:space="preserve">Сумма на ____ год</w:t>
            </w:r>
          </w:p>
        </w:tc>
      </w:tr>
      <w:tr>
        <w:tc>
          <w:tcPr>
            <w:tcBorders>
              <w:left w:val="nil"/>
            </w:tcBorders>
            <w:vMerge w:val="continue"/>
          </w:tcPr>
          <w:p/>
        </w:tc>
        <w:tc>
          <w:tcPr>
            <w:gridSpan w:val="2"/>
            <w:tcW w:w="2324" w:type="dxa"/>
          </w:tcPr>
          <w:p>
            <w:pPr>
              <w:pStyle w:val="0"/>
              <w:jc w:val="center"/>
            </w:pPr>
            <w:r>
              <w:rPr>
                <w:sz w:val="24"/>
              </w:rPr>
              <w:t xml:space="preserve">за исключением связанных кредитов</w:t>
            </w:r>
          </w:p>
        </w:tc>
        <w:tc>
          <w:tcPr>
            <w:tcW w:w="1133" w:type="dxa"/>
            <w:vMerge w:val="restart"/>
          </w:tcPr>
          <w:p>
            <w:pPr>
              <w:pStyle w:val="0"/>
              <w:jc w:val="center"/>
            </w:pPr>
            <w:r>
              <w:rPr>
                <w:sz w:val="24"/>
              </w:rPr>
              <w:t xml:space="preserve">за счет связанных кредитов</w:t>
            </w:r>
          </w:p>
        </w:tc>
        <w:tc>
          <w:tcPr>
            <w:tcW w:w="1133" w:type="dxa"/>
            <w:vMerge w:val="restart"/>
          </w:tcPr>
          <w:p>
            <w:pPr>
              <w:pStyle w:val="0"/>
              <w:jc w:val="center"/>
            </w:pPr>
            <w:r>
              <w:rPr>
                <w:sz w:val="24"/>
              </w:rPr>
              <w:t xml:space="preserve">за исключением связанных кредитов</w:t>
            </w:r>
          </w:p>
        </w:tc>
        <w:tc>
          <w:tcPr>
            <w:tcW w:w="1134" w:type="dxa"/>
            <w:vMerge w:val="restart"/>
          </w:tcPr>
          <w:p>
            <w:pPr>
              <w:pStyle w:val="0"/>
              <w:jc w:val="center"/>
            </w:pPr>
            <w:r>
              <w:rPr>
                <w:sz w:val="24"/>
              </w:rPr>
              <w:t xml:space="preserve">за счет связанных кредитов</w:t>
            </w:r>
          </w:p>
        </w:tc>
        <w:tc>
          <w:tcPr>
            <w:vMerge w:val="continue"/>
          </w:tcPr>
          <w:p/>
        </w:tc>
        <w:tc>
          <w:tcPr>
            <w:tcBorders>
              <w:right w:val="nil"/>
            </w:tcBorders>
            <w:vMerge w:val="continue"/>
          </w:tcPr>
          <w:p/>
        </w:tc>
      </w:tr>
      <w:tr>
        <w:tc>
          <w:tcPr>
            <w:tcBorders>
              <w:left w:val="nil"/>
            </w:tcBorders>
            <w:vMerge w:val="continue"/>
          </w:tcPr>
          <w:p/>
        </w:tc>
        <w:tc>
          <w:tcPr>
            <w:tcW w:w="850" w:type="dxa"/>
          </w:tcPr>
          <w:p>
            <w:pPr>
              <w:pStyle w:val="0"/>
              <w:jc w:val="center"/>
            </w:pPr>
            <w:r>
              <w:rPr>
                <w:sz w:val="24"/>
              </w:rPr>
              <w:t xml:space="preserve">всего</w:t>
            </w:r>
          </w:p>
        </w:tc>
        <w:tc>
          <w:tcPr>
            <w:tcW w:w="1474" w:type="dxa"/>
          </w:tcPr>
          <w:p>
            <w:pPr>
              <w:pStyle w:val="0"/>
              <w:jc w:val="center"/>
            </w:pPr>
            <w:r>
              <w:rPr>
                <w:sz w:val="24"/>
              </w:rPr>
              <w:t xml:space="preserve">из них с отложенной датой ввода в действие</w:t>
            </w:r>
          </w:p>
        </w:tc>
        <w:tc>
          <w:tcPr>
            <w:vMerge w:val="continue"/>
          </w:tcPr>
          <w:p/>
        </w:tc>
        <w:tc>
          <w:tcPr>
            <w:vMerge w:val="continue"/>
          </w:tcPr>
          <w:p/>
        </w:tc>
        <w:tc>
          <w:tcPr>
            <w:vMerge w:val="continue"/>
          </w:tcPr>
          <w:p/>
        </w:tc>
        <w:tc>
          <w:tcPr>
            <w:vMerge w:val="continue"/>
          </w:tcPr>
          <w:p/>
        </w:tc>
        <w:tc>
          <w:tcPr>
            <w:tcBorders>
              <w:right w:val="nil"/>
            </w:tcBorders>
            <w:vMerge w:val="continue"/>
          </w:tcPr>
          <w:p/>
        </w:tc>
      </w:tr>
      <w:tr>
        <w:tc>
          <w:tcPr>
            <w:tcW w:w="1304" w:type="dxa"/>
            <w:tcBorders>
              <w:left w:val="nil"/>
            </w:tcBorders>
          </w:tcPr>
          <w:p>
            <w:pPr>
              <w:pStyle w:val="0"/>
              <w:jc w:val="center"/>
            </w:pPr>
            <w:r>
              <w:rPr>
                <w:sz w:val="24"/>
              </w:rPr>
              <w:t xml:space="preserve">1</w:t>
            </w:r>
          </w:p>
        </w:tc>
        <w:tc>
          <w:tcPr>
            <w:tcW w:w="850" w:type="dxa"/>
          </w:tcPr>
          <w:bookmarkStart w:id="13485" w:name="P13485"/>
          <w:bookmarkEnd w:id="13485"/>
          <w:p>
            <w:pPr>
              <w:pStyle w:val="0"/>
              <w:jc w:val="center"/>
            </w:pPr>
            <w:r>
              <w:rPr>
                <w:sz w:val="24"/>
              </w:rPr>
              <w:t xml:space="preserve">2</w:t>
            </w:r>
          </w:p>
        </w:tc>
        <w:tc>
          <w:tcPr>
            <w:tcW w:w="1474" w:type="dxa"/>
          </w:tcPr>
          <w:p>
            <w:pPr>
              <w:pStyle w:val="0"/>
              <w:jc w:val="center"/>
            </w:pPr>
            <w:r>
              <w:rPr>
                <w:sz w:val="24"/>
              </w:rPr>
              <w:t xml:space="preserve">3</w:t>
            </w:r>
          </w:p>
        </w:tc>
        <w:tc>
          <w:tcPr>
            <w:tcW w:w="1133" w:type="dxa"/>
          </w:tcPr>
          <w:p>
            <w:pPr>
              <w:pStyle w:val="0"/>
              <w:jc w:val="center"/>
            </w:pPr>
            <w:r>
              <w:rPr>
                <w:sz w:val="24"/>
              </w:rPr>
              <w:t xml:space="preserve">4</w:t>
            </w:r>
          </w:p>
        </w:tc>
        <w:tc>
          <w:tcPr>
            <w:tcW w:w="1133" w:type="dxa"/>
          </w:tcPr>
          <w:p>
            <w:pPr>
              <w:pStyle w:val="0"/>
              <w:jc w:val="center"/>
            </w:pPr>
            <w:r>
              <w:rPr>
                <w:sz w:val="24"/>
              </w:rPr>
              <w:t xml:space="preserve">5</w:t>
            </w:r>
          </w:p>
        </w:tc>
        <w:tc>
          <w:tcPr>
            <w:tcW w:w="1134" w:type="dxa"/>
          </w:tcPr>
          <w:p>
            <w:pPr>
              <w:pStyle w:val="0"/>
              <w:jc w:val="center"/>
            </w:pPr>
            <w:r>
              <w:rPr>
                <w:sz w:val="24"/>
              </w:rPr>
              <w:t xml:space="preserve">6</w:t>
            </w:r>
          </w:p>
        </w:tc>
        <w:tc>
          <w:tcPr>
            <w:tcW w:w="1019" w:type="dxa"/>
          </w:tcPr>
          <w:p>
            <w:pPr>
              <w:pStyle w:val="0"/>
              <w:jc w:val="center"/>
            </w:pPr>
            <w:r>
              <w:rPr>
                <w:sz w:val="24"/>
              </w:rPr>
              <w:t xml:space="preserve">7</w:t>
            </w:r>
          </w:p>
        </w:tc>
        <w:tc>
          <w:tcPr>
            <w:tcW w:w="1020" w:type="dxa"/>
            <w:tcBorders>
              <w:right w:val="nil"/>
            </w:tcBorders>
          </w:tcPr>
          <w:p>
            <w:pPr>
              <w:pStyle w:val="0"/>
              <w:jc w:val="center"/>
            </w:pPr>
            <w:r>
              <w:rPr>
                <w:sz w:val="24"/>
              </w:rPr>
              <w:t xml:space="preserve">8</w:t>
            </w:r>
          </w:p>
        </w:tc>
      </w:tr>
      <w:tr>
        <w:tblPrEx>
          <w:tblBorders>
            <w:left w:val="single" w:sz="4"/>
            <w:right w:val="single" w:sz="4"/>
          </w:tblBorders>
        </w:tblPrEx>
        <w:tc>
          <w:tcPr>
            <w:tcW w:w="1304" w:type="dxa"/>
          </w:tcPr>
          <w:p>
            <w:pPr>
              <w:pStyle w:val="0"/>
            </w:pPr>
            <w:r>
              <w:rPr>
                <w:sz w:val="24"/>
              </w:rPr>
            </w:r>
          </w:p>
        </w:tc>
        <w:tc>
          <w:tcPr>
            <w:tcW w:w="850" w:type="dxa"/>
          </w:tcPr>
          <w:p>
            <w:pPr>
              <w:pStyle w:val="0"/>
            </w:pPr>
            <w:r>
              <w:rPr>
                <w:sz w:val="24"/>
              </w:rPr>
            </w:r>
          </w:p>
        </w:tc>
        <w:tc>
          <w:tcPr>
            <w:tcW w:w="1474" w:type="dxa"/>
          </w:tcPr>
          <w:p>
            <w:pPr>
              <w:pStyle w:val="0"/>
            </w:pPr>
            <w:r>
              <w:rPr>
                <w:sz w:val="24"/>
              </w:rPr>
            </w:r>
          </w:p>
        </w:tc>
        <w:tc>
          <w:tcPr>
            <w:tcW w:w="1133" w:type="dxa"/>
          </w:tcPr>
          <w:p>
            <w:pPr>
              <w:pStyle w:val="0"/>
            </w:pPr>
            <w:r>
              <w:rPr>
                <w:sz w:val="24"/>
              </w:rPr>
            </w:r>
          </w:p>
        </w:tc>
        <w:tc>
          <w:tcPr>
            <w:tcW w:w="1133" w:type="dxa"/>
          </w:tcPr>
          <w:p>
            <w:pPr>
              <w:pStyle w:val="0"/>
            </w:pPr>
            <w:r>
              <w:rPr>
                <w:sz w:val="24"/>
              </w:rPr>
            </w:r>
          </w:p>
        </w:tc>
        <w:tc>
          <w:tcPr>
            <w:tcW w:w="1134" w:type="dxa"/>
          </w:tcPr>
          <w:p>
            <w:pPr>
              <w:pStyle w:val="0"/>
            </w:pPr>
            <w:r>
              <w:rPr>
                <w:sz w:val="24"/>
              </w:rPr>
            </w:r>
          </w:p>
        </w:tc>
        <w:tc>
          <w:tcPr>
            <w:tcW w:w="1019" w:type="dxa"/>
          </w:tcPr>
          <w:p>
            <w:pPr>
              <w:pStyle w:val="0"/>
            </w:pPr>
            <w:r>
              <w:rPr>
                <w:sz w:val="24"/>
              </w:rPr>
            </w:r>
          </w:p>
        </w:tc>
        <w:tc>
          <w:tcPr>
            <w:tcW w:w="1020" w:type="dxa"/>
          </w:tcPr>
          <w:p>
            <w:pPr>
              <w:pStyle w:val="0"/>
            </w:pPr>
            <w:r>
              <w:rPr>
                <w:sz w:val="24"/>
              </w:rPr>
            </w:r>
          </w:p>
        </w:tc>
      </w:tr>
      <w:tr>
        <w:tblPrEx>
          <w:tblBorders>
            <w:right w:val="single" w:sz="4"/>
          </w:tblBorders>
        </w:tblPrEx>
        <w:tc>
          <w:tcPr>
            <w:tcW w:w="1304" w:type="dxa"/>
            <w:tcBorders>
              <w:left w:val="nil"/>
              <w:bottom w:val="nil"/>
            </w:tcBorders>
          </w:tcPr>
          <w:p>
            <w:pPr>
              <w:pStyle w:val="0"/>
              <w:jc w:val="right"/>
            </w:pPr>
            <w:r>
              <w:rPr>
                <w:sz w:val="24"/>
              </w:rPr>
              <w:t xml:space="preserve">Итого</w:t>
            </w:r>
          </w:p>
        </w:tc>
        <w:tc>
          <w:tcPr>
            <w:tcW w:w="850" w:type="dxa"/>
          </w:tcPr>
          <w:p>
            <w:pPr>
              <w:pStyle w:val="0"/>
            </w:pPr>
            <w:r>
              <w:rPr>
                <w:sz w:val="24"/>
              </w:rPr>
            </w:r>
          </w:p>
        </w:tc>
        <w:tc>
          <w:tcPr>
            <w:tcW w:w="1474" w:type="dxa"/>
          </w:tcPr>
          <w:p>
            <w:pPr>
              <w:pStyle w:val="0"/>
            </w:pPr>
            <w:r>
              <w:rPr>
                <w:sz w:val="24"/>
              </w:rPr>
            </w:r>
          </w:p>
        </w:tc>
        <w:tc>
          <w:tcPr>
            <w:tcW w:w="1133" w:type="dxa"/>
          </w:tcPr>
          <w:p>
            <w:pPr>
              <w:pStyle w:val="0"/>
            </w:pPr>
            <w:r>
              <w:rPr>
                <w:sz w:val="24"/>
              </w:rPr>
            </w:r>
          </w:p>
        </w:tc>
        <w:tc>
          <w:tcPr>
            <w:tcW w:w="1133" w:type="dxa"/>
          </w:tcPr>
          <w:p>
            <w:pPr>
              <w:pStyle w:val="0"/>
            </w:pPr>
            <w:r>
              <w:rPr>
                <w:sz w:val="24"/>
              </w:rPr>
            </w:r>
          </w:p>
        </w:tc>
        <w:tc>
          <w:tcPr>
            <w:tcW w:w="1134" w:type="dxa"/>
          </w:tcPr>
          <w:p>
            <w:pPr>
              <w:pStyle w:val="0"/>
            </w:pPr>
            <w:r>
              <w:rPr>
                <w:sz w:val="24"/>
              </w:rPr>
            </w:r>
          </w:p>
        </w:tc>
        <w:tc>
          <w:tcPr>
            <w:tcW w:w="1019" w:type="dxa"/>
          </w:tcPr>
          <w:p>
            <w:pPr>
              <w:pStyle w:val="0"/>
            </w:pPr>
            <w:r>
              <w:rPr>
                <w:sz w:val="24"/>
              </w:rPr>
            </w:r>
          </w:p>
        </w:tc>
        <w:tc>
          <w:tcPr>
            <w:tcW w:w="1020" w:type="dxa"/>
          </w:tcPr>
          <w:p>
            <w:pPr>
              <w:pStyle w:val="0"/>
            </w:pPr>
            <w:r>
              <w:rPr>
                <w:sz w:val="24"/>
              </w:rPr>
            </w:r>
          </w:p>
        </w:tc>
      </w:tr>
    </w:tbl>
    <w:p>
      <w:pPr>
        <w:pStyle w:val="0"/>
        <w:jc w:val="both"/>
      </w:pPr>
      <w:r>
        <w:rPr>
          <w:sz w:val="24"/>
        </w:rPr>
      </w:r>
    </w:p>
    <w:p>
      <w:pPr>
        <w:pStyle w:val="1"/>
        <w:jc w:val="both"/>
      </w:pPr>
      <w:r>
        <w:rPr>
          <w:sz w:val="20"/>
        </w:rPr>
        <w:t xml:space="preserve">            Раздел 1.3. Неиспользованные бюджетные ассигнования</w:t>
      </w:r>
    </w:p>
    <w:p>
      <w:pPr>
        <w:pStyle w:val="1"/>
        <w:jc w:val="both"/>
      </w:pPr>
      <w:r>
        <w:rPr>
          <w:sz w:val="20"/>
        </w:rPr>
        <w:t xml:space="preserve">                         текущего финансового года</w:t>
      </w:r>
    </w:p>
    <w:p>
      <w:pPr>
        <w:pStyle w:val="0"/>
        <w:jc w:val="both"/>
      </w:pPr>
      <w:r>
        <w:rPr>
          <w:sz w:val="24"/>
        </w:rPr>
      </w:r>
    </w:p>
    <w:tbl>
      <w:tblPr>
        <w:tblInd w:w="0" w:type="dxa"/>
        <w:tblLayout w:type="fixed"/>
        <w:tblBorders>
          <w:top w:val="single" w:sz="4"/>
          <w:insideV w:val="single" w:sz="4"/>
          <w:insideH w:val="single" w:sz="4"/>
        </w:tblBorders>
        <w:tblCellMar>
          <w:top w:w="102" w:type="dxa"/>
          <w:left w:w="62" w:type="dxa"/>
          <w:bottom w:w="102" w:type="dxa"/>
          <w:right w:w="62" w:type="dxa"/>
        </w:tblCellMar>
      </w:tblPr>
      <w:tblGrid>
        <w:gridCol w:w="3175"/>
        <w:gridCol w:w="5839"/>
      </w:tblGrid>
      <w:tr>
        <w:tc>
          <w:tcPr>
            <w:tcW w:w="3175" w:type="dxa"/>
            <w:tcBorders>
              <w:left w:val="nil"/>
            </w:tcBorders>
          </w:tcPr>
          <w:p>
            <w:pPr>
              <w:pStyle w:val="0"/>
              <w:jc w:val="center"/>
            </w:pPr>
            <w:r>
              <w:rPr>
                <w:sz w:val="24"/>
              </w:rPr>
              <w:t xml:space="preserve">Код по БК</w:t>
            </w:r>
          </w:p>
        </w:tc>
        <w:tc>
          <w:tcPr>
            <w:tcW w:w="5839" w:type="dxa"/>
            <w:tcBorders>
              <w:right w:val="nil"/>
            </w:tcBorders>
          </w:tcPr>
          <w:p>
            <w:pPr>
              <w:pStyle w:val="0"/>
              <w:jc w:val="center"/>
            </w:pPr>
            <w:r>
              <w:rPr>
                <w:sz w:val="24"/>
              </w:rPr>
              <w:t xml:space="preserve">Неиспользованные бюджетные ассигнования в ____ году (текущий финансовый год) (</w:t>
            </w:r>
            <w:hyperlink w:history="0" w:anchor="P13485" w:tooltip="2">
              <w:r>
                <w:rPr>
                  <w:sz w:val="24"/>
                  <w:color w:val="0000ff"/>
                </w:rPr>
                <w:t xml:space="preserve">подраздел 1.2 гр. 2</w:t>
              </w:r>
            </w:hyperlink>
            <w:r>
              <w:rPr>
                <w:sz w:val="24"/>
              </w:rPr>
              <w:t xml:space="preserve"> - </w:t>
            </w:r>
            <w:hyperlink w:history="0" w:anchor="P13533" w:tooltip="4">
              <w:r>
                <w:rPr>
                  <w:sz w:val="24"/>
                  <w:color w:val="0000ff"/>
                </w:rPr>
                <w:t xml:space="preserve">раздел 2 гр. 4</w:t>
              </w:r>
            </w:hyperlink>
            <w:r>
              <w:rPr>
                <w:sz w:val="24"/>
              </w:rPr>
              <w:t xml:space="preserve">)</w:t>
            </w:r>
          </w:p>
        </w:tc>
      </w:tr>
      <w:tr>
        <w:tc>
          <w:tcPr>
            <w:tcW w:w="3175" w:type="dxa"/>
            <w:tcBorders>
              <w:left w:val="nil"/>
            </w:tcBorders>
          </w:tcPr>
          <w:p>
            <w:pPr>
              <w:pStyle w:val="0"/>
              <w:jc w:val="center"/>
            </w:pPr>
            <w:r>
              <w:rPr>
                <w:sz w:val="24"/>
              </w:rPr>
              <w:t xml:space="preserve">1</w:t>
            </w:r>
          </w:p>
        </w:tc>
        <w:tc>
          <w:tcPr>
            <w:tcW w:w="5839" w:type="dxa"/>
            <w:tcBorders>
              <w:right w:val="nil"/>
            </w:tcBorders>
          </w:tcPr>
          <w:p>
            <w:pPr>
              <w:pStyle w:val="0"/>
              <w:jc w:val="center"/>
            </w:pPr>
            <w:r>
              <w:rPr>
                <w:sz w:val="24"/>
              </w:rPr>
              <w:t xml:space="preserve">2</w:t>
            </w:r>
          </w:p>
        </w:tc>
      </w:tr>
      <w:tr>
        <w:tblPrEx>
          <w:tblBorders>
            <w:left w:val="single" w:sz="4"/>
            <w:right w:val="single" w:sz="4"/>
          </w:tblBorders>
        </w:tblPrEx>
        <w:tc>
          <w:tcPr>
            <w:tcW w:w="3175" w:type="dxa"/>
          </w:tcPr>
          <w:p>
            <w:pPr>
              <w:pStyle w:val="0"/>
            </w:pPr>
            <w:r>
              <w:rPr>
                <w:sz w:val="24"/>
              </w:rPr>
            </w:r>
          </w:p>
        </w:tc>
        <w:tc>
          <w:tcPr>
            <w:tcW w:w="5839" w:type="dxa"/>
          </w:tcPr>
          <w:p>
            <w:pPr>
              <w:pStyle w:val="0"/>
            </w:pPr>
            <w:r>
              <w:rPr>
                <w:sz w:val="24"/>
              </w:rPr>
            </w:r>
          </w:p>
        </w:tc>
      </w:tr>
      <w:tr>
        <w:tblPrEx>
          <w:tblBorders>
            <w:right w:val="single" w:sz="4"/>
          </w:tblBorders>
        </w:tblPrEx>
        <w:tc>
          <w:tcPr>
            <w:tcW w:w="3175" w:type="dxa"/>
            <w:tcBorders>
              <w:left w:val="nil"/>
              <w:bottom w:val="nil"/>
            </w:tcBorders>
          </w:tcPr>
          <w:p>
            <w:pPr>
              <w:pStyle w:val="0"/>
              <w:jc w:val="right"/>
            </w:pPr>
            <w:r>
              <w:rPr>
                <w:sz w:val="24"/>
              </w:rPr>
              <w:t xml:space="preserve">Итого</w:t>
            </w:r>
          </w:p>
        </w:tc>
        <w:tc>
          <w:tcPr>
            <w:tcW w:w="5839" w:type="dxa"/>
          </w:tcPr>
          <w:p>
            <w:pPr>
              <w:pStyle w:val="0"/>
            </w:pPr>
            <w:r>
              <w:rPr>
                <w:sz w:val="24"/>
              </w:rPr>
            </w:r>
          </w:p>
        </w:tc>
      </w:tr>
    </w:tbl>
    <w:p>
      <w:pPr>
        <w:pStyle w:val="0"/>
        <w:jc w:val="both"/>
      </w:pPr>
      <w:r>
        <w:rPr>
          <w:sz w:val="24"/>
        </w:rPr>
      </w:r>
    </w:p>
    <w:p>
      <w:pPr>
        <w:pStyle w:val="1"/>
        <w:jc w:val="both"/>
      </w:pPr>
      <w:r>
        <w:rPr>
          <w:sz w:val="20"/>
        </w:rPr>
        <w:t xml:space="preserve">     Раздел 2. Операции с источниками финансирования дефицита бюджета</w:t>
      </w:r>
    </w:p>
    <w:p>
      <w:pPr>
        <w:pStyle w:val="0"/>
        <w:jc w:val="both"/>
      </w:pPr>
      <w:r>
        <w:rPr>
          <w:sz w:val="24"/>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1304"/>
        <w:gridCol w:w="2574"/>
        <w:gridCol w:w="2574"/>
        <w:gridCol w:w="2576"/>
      </w:tblGrid>
      <w:tr>
        <w:tc>
          <w:tcPr>
            <w:tcW w:w="1304" w:type="dxa"/>
            <w:tcBorders>
              <w:left w:val="nil"/>
            </w:tcBorders>
          </w:tcPr>
          <w:p>
            <w:pPr>
              <w:pStyle w:val="0"/>
              <w:jc w:val="center"/>
            </w:pPr>
            <w:r>
              <w:rPr>
                <w:sz w:val="24"/>
              </w:rPr>
              <w:t xml:space="preserve">Код по БК</w:t>
            </w:r>
          </w:p>
        </w:tc>
        <w:tc>
          <w:tcPr>
            <w:tcW w:w="2574" w:type="dxa"/>
          </w:tcPr>
          <w:p>
            <w:pPr>
              <w:pStyle w:val="0"/>
              <w:jc w:val="center"/>
            </w:pPr>
            <w:r>
              <w:rPr>
                <w:sz w:val="24"/>
              </w:rPr>
              <w:t xml:space="preserve">Поступления в ____ году</w:t>
            </w:r>
          </w:p>
          <w:p>
            <w:pPr>
              <w:pStyle w:val="0"/>
              <w:jc w:val="center"/>
            </w:pPr>
            <w:r>
              <w:rPr>
                <w:sz w:val="24"/>
              </w:rPr>
              <w:t xml:space="preserve">(текущий финансовый год)</w:t>
            </w:r>
          </w:p>
        </w:tc>
        <w:tc>
          <w:tcPr>
            <w:tcW w:w="2574" w:type="dxa"/>
          </w:tcPr>
          <w:p>
            <w:pPr>
              <w:pStyle w:val="0"/>
              <w:jc w:val="center"/>
            </w:pPr>
            <w:r>
              <w:rPr>
                <w:sz w:val="24"/>
              </w:rPr>
              <w:t xml:space="preserve">Выплаты в ____ году</w:t>
            </w:r>
          </w:p>
          <w:p>
            <w:pPr>
              <w:pStyle w:val="0"/>
              <w:jc w:val="center"/>
            </w:pPr>
            <w:r>
              <w:rPr>
                <w:sz w:val="24"/>
              </w:rPr>
              <w:t xml:space="preserve">(текущий финансовый год)</w:t>
            </w:r>
          </w:p>
        </w:tc>
        <w:tc>
          <w:tcPr>
            <w:tcW w:w="2576" w:type="dxa"/>
            <w:tcBorders>
              <w:right w:val="nil"/>
            </w:tcBorders>
          </w:tcPr>
          <w:p>
            <w:pPr>
              <w:pStyle w:val="0"/>
              <w:jc w:val="center"/>
            </w:pPr>
            <w:r>
              <w:rPr>
                <w:sz w:val="24"/>
              </w:rPr>
              <w:t xml:space="preserve">Итого в ____ году</w:t>
            </w:r>
          </w:p>
          <w:p>
            <w:pPr>
              <w:pStyle w:val="0"/>
              <w:jc w:val="center"/>
            </w:pPr>
            <w:r>
              <w:rPr>
                <w:sz w:val="24"/>
              </w:rPr>
              <w:t xml:space="preserve">(текущий финансовый год) (</w:t>
            </w:r>
            <w:hyperlink w:history="0" w:anchor="P13532" w:tooltip="3">
              <w:r>
                <w:rPr>
                  <w:sz w:val="24"/>
                  <w:color w:val="0000ff"/>
                </w:rPr>
                <w:t xml:space="preserve">гр. 3</w:t>
              </w:r>
            </w:hyperlink>
            <w:r>
              <w:rPr>
                <w:sz w:val="24"/>
              </w:rPr>
              <w:t xml:space="preserve"> - </w:t>
            </w:r>
            <w:hyperlink w:history="0" w:anchor="P13531" w:tooltip="2">
              <w:r>
                <w:rPr>
                  <w:sz w:val="24"/>
                  <w:color w:val="0000ff"/>
                </w:rPr>
                <w:t xml:space="preserve">гр. 2</w:t>
              </w:r>
            </w:hyperlink>
            <w:r>
              <w:rPr>
                <w:sz w:val="24"/>
              </w:rPr>
              <w:t xml:space="preserve">)</w:t>
            </w:r>
          </w:p>
        </w:tc>
      </w:tr>
      <w:tr>
        <w:tc>
          <w:tcPr>
            <w:tcW w:w="1304" w:type="dxa"/>
            <w:tcBorders>
              <w:left w:val="nil"/>
            </w:tcBorders>
          </w:tcPr>
          <w:p>
            <w:pPr>
              <w:pStyle w:val="0"/>
              <w:jc w:val="center"/>
            </w:pPr>
            <w:r>
              <w:rPr>
                <w:sz w:val="24"/>
              </w:rPr>
              <w:t xml:space="preserve">1</w:t>
            </w:r>
          </w:p>
        </w:tc>
        <w:tc>
          <w:tcPr>
            <w:tcW w:w="2574" w:type="dxa"/>
          </w:tcPr>
          <w:bookmarkStart w:id="13531" w:name="P13531"/>
          <w:bookmarkEnd w:id="13531"/>
          <w:p>
            <w:pPr>
              <w:pStyle w:val="0"/>
              <w:jc w:val="center"/>
            </w:pPr>
            <w:r>
              <w:rPr>
                <w:sz w:val="24"/>
              </w:rPr>
              <w:t xml:space="preserve">2</w:t>
            </w:r>
          </w:p>
        </w:tc>
        <w:tc>
          <w:tcPr>
            <w:tcW w:w="2574" w:type="dxa"/>
          </w:tcPr>
          <w:bookmarkStart w:id="13532" w:name="P13532"/>
          <w:bookmarkEnd w:id="13532"/>
          <w:p>
            <w:pPr>
              <w:pStyle w:val="0"/>
              <w:jc w:val="center"/>
            </w:pPr>
            <w:r>
              <w:rPr>
                <w:sz w:val="24"/>
              </w:rPr>
              <w:t xml:space="preserve">3</w:t>
            </w:r>
          </w:p>
        </w:tc>
        <w:tc>
          <w:tcPr>
            <w:tcW w:w="2576" w:type="dxa"/>
            <w:tcBorders>
              <w:right w:val="nil"/>
            </w:tcBorders>
          </w:tcPr>
          <w:bookmarkStart w:id="13533" w:name="P13533"/>
          <w:bookmarkEnd w:id="13533"/>
          <w:p>
            <w:pPr>
              <w:pStyle w:val="0"/>
              <w:jc w:val="center"/>
            </w:pPr>
            <w:r>
              <w:rPr>
                <w:sz w:val="24"/>
              </w:rPr>
              <w:t xml:space="preserve">4</w:t>
            </w:r>
          </w:p>
        </w:tc>
      </w:tr>
      <w:tr>
        <w:tblPrEx>
          <w:tblBorders>
            <w:left w:val="single" w:sz="4"/>
            <w:right w:val="single" w:sz="4"/>
          </w:tblBorders>
        </w:tblPrEx>
        <w:tc>
          <w:tcPr>
            <w:tcW w:w="1304" w:type="dxa"/>
          </w:tcPr>
          <w:p>
            <w:pPr>
              <w:pStyle w:val="0"/>
            </w:pPr>
            <w:r>
              <w:rPr>
                <w:sz w:val="24"/>
              </w:rPr>
            </w:r>
          </w:p>
        </w:tc>
        <w:tc>
          <w:tcPr>
            <w:tcW w:w="2574" w:type="dxa"/>
          </w:tcPr>
          <w:p>
            <w:pPr>
              <w:pStyle w:val="0"/>
            </w:pPr>
            <w:r>
              <w:rPr>
                <w:sz w:val="24"/>
              </w:rPr>
            </w:r>
          </w:p>
        </w:tc>
        <w:tc>
          <w:tcPr>
            <w:tcW w:w="2574" w:type="dxa"/>
          </w:tcPr>
          <w:p>
            <w:pPr>
              <w:pStyle w:val="0"/>
            </w:pPr>
            <w:r>
              <w:rPr>
                <w:sz w:val="24"/>
              </w:rPr>
            </w:r>
          </w:p>
        </w:tc>
        <w:tc>
          <w:tcPr>
            <w:tcW w:w="2576" w:type="dxa"/>
          </w:tcPr>
          <w:p>
            <w:pPr>
              <w:pStyle w:val="0"/>
            </w:pPr>
            <w:r>
              <w:rPr>
                <w:sz w:val="24"/>
              </w:rPr>
            </w:r>
          </w:p>
        </w:tc>
      </w:tr>
      <w:tr>
        <w:tblPrEx>
          <w:tblBorders>
            <w:right w:val="single" w:sz="4"/>
          </w:tblBorders>
        </w:tblPrEx>
        <w:tc>
          <w:tcPr>
            <w:tcW w:w="1304" w:type="dxa"/>
            <w:tcBorders>
              <w:left w:val="nil"/>
              <w:bottom w:val="nil"/>
            </w:tcBorders>
          </w:tcPr>
          <w:p>
            <w:pPr>
              <w:pStyle w:val="0"/>
              <w:jc w:val="right"/>
            </w:pPr>
            <w:r>
              <w:rPr>
                <w:sz w:val="24"/>
              </w:rPr>
              <w:t xml:space="preserve">Итого</w:t>
            </w:r>
          </w:p>
        </w:tc>
        <w:tc>
          <w:tcPr>
            <w:tcW w:w="2574" w:type="dxa"/>
          </w:tcPr>
          <w:p>
            <w:pPr>
              <w:pStyle w:val="0"/>
            </w:pPr>
            <w:r>
              <w:rPr>
                <w:sz w:val="24"/>
              </w:rPr>
            </w:r>
          </w:p>
        </w:tc>
        <w:tc>
          <w:tcPr>
            <w:tcW w:w="2574" w:type="dxa"/>
          </w:tcPr>
          <w:p>
            <w:pPr>
              <w:pStyle w:val="0"/>
            </w:pPr>
            <w:r>
              <w:rPr>
                <w:sz w:val="24"/>
              </w:rPr>
            </w:r>
          </w:p>
        </w:tc>
        <w:tc>
          <w:tcPr>
            <w:tcW w:w="2576" w:type="dxa"/>
          </w:tcPr>
          <w:p>
            <w:pPr>
              <w:pStyle w:val="0"/>
            </w:pPr>
            <w:r>
              <w:rPr>
                <w:sz w:val="24"/>
              </w:rPr>
            </w:r>
          </w:p>
        </w:tc>
      </w:tr>
    </w:tbl>
    <w:p>
      <w:pPr>
        <w:pStyle w:val="0"/>
        <w:jc w:val="both"/>
      </w:pPr>
      <w:r>
        <w:rPr>
          <w:sz w:val="24"/>
        </w:rPr>
      </w:r>
    </w:p>
    <w:p>
      <w:pPr>
        <w:pStyle w:val="1"/>
        <w:jc w:val="both"/>
      </w:pPr>
      <w:r>
        <w:rPr>
          <w:sz w:val="20"/>
        </w:rPr>
        <w:t xml:space="preserve">Ответственный</w:t>
      </w:r>
    </w:p>
    <w:p>
      <w:pPr>
        <w:pStyle w:val="1"/>
        <w:jc w:val="both"/>
      </w:pPr>
      <w:r>
        <w:rPr>
          <w:sz w:val="20"/>
        </w:rPr>
        <w:t xml:space="preserve">исполнитель           ___________ _________ _____________________ _________</w:t>
      </w:r>
    </w:p>
    <w:p>
      <w:pPr>
        <w:pStyle w:val="1"/>
        <w:jc w:val="both"/>
      </w:pPr>
      <w:r>
        <w:rPr>
          <w:sz w:val="20"/>
        </w:rPr>
        <w:t xml:space="preserve">                      (должность) (подпись) (расшифровка подписи) (телефон)</w:t>
      </w:r>
    </w:p>
    <w:p>
      <w:pPr>
        <w:pStyle w:val="1"/>
        <w:jc w:val="both"/>
      </w:pPr>
      <w:r>
        <w:rPr>
          <w:sz w:val="20"/>
        </w:rPr>
      </w:r>
    </w:p>
    <w:p>
      <w:pPr>
        <w:pStyle w:val="1"/>
        <w:jc w:val="both"/>
      </w:pPr>
      <w:r>
        <w:rPr>
          <w:sz w:val="20"/>
        </w:rPr>
        <w:t xml:space="preserve">"__" _______________ 20__ г.</w:t>
      </w:r>
    </w:p>
    <w:p>
      <w:pPr>
        <w:pStyle w:val="1"/>
        <w:jc w:val="both"/>
      </w:pPr>
      <w:r>
        <w:rPr>
          <w:sz w:val="20"/>
        </w:rPr>
      </w:r>
    </w:p>
    <w:p>
      <w:pPr>
        <w:pStyle w:val="1"/>
        <w:jc w:val="both"/>
      </w:pPr>
      <w:r>
        <w:rPr>
          <w:sz w:val="20"/>
        </w:rPr>
        <w:t xml:space="preserve">                                                         Номер страницы ___</w:t>
      </w:r>
    </w:p>
    <w:p>
      <w:pPr>
        <w:pStyle w:val="1"/>
        <w:jc w:val="both"/>
      </w:pPr>
      <w:r>
        <w:rPr>
          <w:sz w:val="20"/>
        </w:rPr>
        <w:t xml:space="preserve">                                                          Всего страниц ___</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35</w:t>
      </w:r>
    </w:p>
    <w:p>
      <w:pPr>
        <w:pStyle w:val="0"/>
        <w:jc w:val="right"/>
      </w:pPr>
      <w:r>
        <w:rPr>
          <w:sz w:val="24"/>
        </w:rPr>
        <w:t xml:space="preserve">к Порядку открытия и ведения</w:t>
      </w:r>
    </w:p>
    <w:p>
      <w:pPr>
        <w:pStyle w:val="0"/>
        <w:jc w:val="right"/>
      </w:pPr>
      <w:r>
        <w:rPr>
          <w:sz w:val="24"/>
        </w:rPr>
        <w:t xml:space="preserve">лицевых счетов территориальными</w:t>
      </w:r>
    </w:p>
    <w:p>
      <w:pPr>
        <w:pStyle w:val="0"/>
        <w:jc w:val="right"/>
      </w:pPr>
      <w:r>
        <w:rPr>
          <w:sz w:val="24"/>
        </w:rPr>
        <w:t xml:space="preserve">органами Федерального казначейства,</w:t>
      </w:r>
    </w:p>
    <w:p>
      <w:pPr>
        <w:pStyle w:val="0"/>
        <w:jc w:val="right"/>
      </w:pPr>
      <w:r>
        <w:rPr>
          <w:sz w:val="24"/>
        </w:rPr>
        <w:t xml:space="preserve">утвержденному приказом</w:t>
      </w:r>
    </w:p>
    <w:p>
      <w:pPr>
        <w:pStyle w:val="0"/>
        <w:jc w:val="right"/>
      </w:pPr>
      <w:r>
        <w:rPr>
          <w:sz w:val="24"/>
        </w:rPr>
        <w:t xml:space="preserve">Федерального казначейства</w:t>
      </w:r>
    </w:p>
    <w:p>
      <w:pPr>
        <w:pStyle w:val="0"/>
        <w:jc w:val="right"/>
      </w:pPr>
      <w:r>
        <w:rPr>
          <w:sz w:val="24"/>
        </w:rPr>
        <w:t xml:space="preserve">от 17 октября 2016 г. N 21н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Приказа</w:t>
            </w:r>
            <w:r>
              <w:rPr>
                <w:sz w:val="24"/>
                <w:color w:val="392c69"/>
              </w:rPr>
              <w:t xml:space="preserve"> Казначейства России от 28.12.2017 N 36н)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13566" w:name="P13566"/>
    <w:bookmarkEnd w:id="13566"/>
    <w:p>
      <w:pPr>
        <w:pStyle w:val="1"/>
        <w:jc w:val="both"/>
      </w:pPr>
      <w:r>
        <w:rPr>
          <w:sz w:val="20"/>
        </w:rPr>
        <w:t xml:space="preserve">                             ОТЧЕТ О СОСТОЯНИИ</w:t>
      </w:r>
    </w:p>
    <w:p>
      <w:pPr>
        <w:pStyle w:val="1"/>
        <w:jc w:val="both"/>
      </w:pPr>
      <w:r>
        <w:rPr>
          <w:sz w:val="20"/>
        </w:rPr>
        <w:t xml:space="preserve">                 лицевого счета иного получателя бюджетных</w:t>
      </w:r>
    </w:p>
    <w:p>
      <w:pPr>
        <w:pStyle w:val="1"/>
        <w:jc w:val="both"/>
      </w:pPr>
      <w:r>
        <w:rPr>
          <w:sz w:val="20"/>
        </w:rPr>
        <w:t xml:space="preserve">                                ┌──────────────────┐</w:t>
      </w:r>
    </w:p>
    <w:p>
      <w:pPr>
        <w:pStyle w:val="1"/>
        <w:jc w:val="both"/>
      </w:pPr>
      <w:r>
        <w:rPr>
          <w:sz w:val="20"/>
        </w:rPr>
        <w:t xml:space="preserve">                      средств N │                  │</w:t>
      </w:r>
    </w:p>
    <w:p>
      <w:pPr>
        <w:pStyle w:val="1"/>
        <w:jc w:val="both"/>
      </w:pPr>
      <w:r>
        <w:rPr>
          <w:sz w:val="20"/>
        </w:rPr>
        <w:t xml:space="preserve">                                └──────────────────┘</w:t>
      </w:r>
    </w:p>
    <w:p>
      <w:pPr>
        <w:pStyle w:val="0"/>
        <w:jc w:val="both"/>
      </w:pPr>
      <w:r>
        <w:rPr>
          <w:sz w:val="24"/>
        </w:rPr>
      </w:r>
    </w:p>
    <w:tbl>
      <w:tblPr>
        <w:tblInd w:w="0" w:type="dxa"/>
        <w:tblLayout w:type="fixed"/>
        <w:tblBorders>
          <w:right w:val="single" w:sz="4"/>
        </w:tblBorders>
        <w:tblCellMar>
          <w:top w:w="102" w:type="dxa"/>
          <w:left w:w="62" w:type="dxa"/>
          <w:bottom w:w="102" w:type="dxa"/>
          <w:right w:w="62" w:type="dxa"/>
        </w:tblCellMar>
      </w:tblPr>
      <w:tblGrid>
        <w:gridCol w:w="3005"/>
        <w:gridCol w:w="3231"/>
        <w:gridCol w:w="1757"/>
        <w:gridCol w:w="1077"/>
      </w:tblGrid>
      <w:tr>
        <w:tc>
          <w:tcPr>
            <w:tcW w:w="3005" w:type="dxa"/>
            <w:tcBorders>
              <w:top w:val="nil"/>
              <w:left w:val="nil"/>
              <w:bottom w:val="nil"/>
              <w:right w:val="nil"/>
            </w:tcBorders>
          </w:tcPr>
          <w:p>
            <w:pPr>
              <w:pStyle w:val="0"/>
            </w:pPr>
            <w:r>
              <w:rPr>
                <w:sz w:val="24"/>
              </w:rPr>
            </w:r>
          </w:p>
        </w:tc>
        <w:tc>
          <w:tcPr>
            <w:tcW w:w="3231" w:type="dxa"/>
            <w:tcBorders>
              <w:top w:val="nil"/>
              <w:left w:val="nil"/>
              <w:bottom w:val="nil"/>
              <w:right w:val="nil"/>
            </w:tcBorders>
          </w:tcPr>
          <w:p>
            <w:pPr>
              <w:pStyle w:val="0"/>
            </w:pPr>
            <w:r>
              <w:rPr>
                <w:sz w:val="24"/>
              </w:rPr>
            </w:r>
          </w:p>
        </w:tc>
        <w:tc>
          <w:tcPr>
            <w:tcW w:w="1757" w:type="dxa"/>
            <w:tcBorders>
              <w:top w:val="nil"/>
              <w:left w:val="nil"/>
              <w:bottom w:val="nil"/>
              <w:right w:val="single" w:sz="4"/>
            </w:tcBorders>
          </w:tcPr>
          <w:p>
            <w:pPr>
              <w:pStyle w:val="0"/>
            </w:pPr>
            <w:r>
              <w:rPr>
                <w:sz w:val="24"/>
              </w:rPr>
            </w:r>
          </w:p>
        </w:tc>
        <w:tc>
          <w:tcPr>
            <w:tcW w:w="1077" w:type="dxa"/>
            <w:tcBorders>
              <w:top w:val="single" w:sz="4"/>
              <w:left w:val="single" w:sz="4"/>
              <w:bottom w:val="single" w:sz="4"/>
              <w:right w:val="single" w:sz="4"/>
            </w:tcBorders>
          </w:tcPr>
          <w:p>
            <w:pPr>
              <w:pStyle w:val="0"/>
              <w:jc w:val="center"/>
            </w:pPr>
            <w:r>
              <w:rPr>
                <w:sz w:val="24"/>
              </w:rPr>
              <w:t xml:space="preserve">Коды</w:t>
            </w:r>
          </w:p>
        </w:tc>
      </w:tr>
      <w:tr>
        <w:tc>
          <w:tcPr>
            <w:tcW w:w="3005" w:type="dxa"/>
            <w:tcBorders>
              <w:top w:val="nil"/>
              <w:left w:val="nil"/>
              <w:bottom w:val="nil"/>
              <w:right w:val="nil"/>
            </w:tcBorders>
          </w:tcPr>
          <w:p>
            <w:pPr>
              <w:pStyle w:val="0"/>
            </w:pPr>
            <w:r>
              <w:rPr>
                <w:sz w:val="24"/>
              </w:rPr>
            </w:r>
          </w:p>
        </w:tc>
        <w:tc>
          <w:tcPr>
            <w:tcW w:w="3231" w:type="dxa"/>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Форма по КФД</w:t>
            </w:r>
          </w:p>
        </w:tc>
        <w:tc>
          <w:tcPr>
            <w:tcW w:w="1077" w:type="dxa"/>
            <w:vAlign w:val="bottom"/>
            <w:tcBorders>
              <w:top w:val="single" w:sz="4"/>
              <w:left w:val="single" w:sz="4"/>
              <w:bottom w:val="single" w:sz="4"/>
              <w:right w:val="single" w:sz="4"/>
            </w:tcBorders>
          </w:tcPr>
          <w:p>
            <w:pPr>
              <w:pStyle w:val="0"/>
              <w:jc w:val="center"/>
            </w:pPr>
            <w:r>
              <w:rPr>
                <w:sz w:val="24"/>
              </w:rPr>
              <w:t xml:space="preserve">0531792</w:t>
            </w:r>
          </w:p>
        </w:tc>
      </w:tr>
      <w:tr>
        <w:tc>
          <w:tcPr>
            <w:tcW w:w="3005" w:type="dxa"/>
            <w:tcBorders>
              <w:top w:val="nil"/>
              <w:left w:val="nil"/>
              <w:bottom w:val="nil"/>
              <w:right w:val="nil"/>
            </w:tcBorders>
          </w:tcPr>
          <w:p>
            <w:pPr>
              <w:pStyle w:val="0"/>
            </w:pPr>
            <w:r>
              <w:rPr>
                <w:sz w:val="24"/>
              </w:rPr>
            </w:r>
          </w:p>
        </w:tc>
        <w:tc>
          <w:tcPr>
            <w:tcW w:w="3231" w:type="dxa"/>
            <w:vAlign w:val="bottom"/>
            <w:tcBorders>
              <w:top w:val="nil"/>
              <w:left w:val="nil"/>
              <w:bottom w:val="nil"/>
              <w:right w:val="nil"/>
            </w:tcBorders>
          </w:tcPr>
          <w:p>
            <w:pPr>
              <w:pStyle w:val="0"/>
              <w:jc w:val="center"/>
            </w:pPr>
            <w:r>
              <w:rPr>
                <w:sz w:val="24"/>
              </w:rPr>
              <w:t xml:space="preserve">на "__" ______ 20__ г.</w:t>
            </w:r>
          </w:p>
        </w:tc>
        <w:tc>
          <w:tcPr>
            <w:tcW w:w="1757" w:type="dxa"/>
            <w:vAlign w:val="bottom"/>
            <w:tcBorders>
              <w:top w:val="nil"/>
              <w:left w:val="nil"/>
              <w:bottom w:val="nil"/>
              <w:right w:val="single" w:sz="4"/>
            </w:tcBorders>
          </w:tcPr>
          <w:p>
            <w:pPr>
              <w:pStyle w:val="0"/>
              <w:jc w:val="right"/>
            </w:pPr>
            <w:r>
              <w:rPr>
                <w:sz w:val="24"/>
              </w:rPr>
              <w:t xml:space="preserve">Дата</w:t>
            </w:r>
          </w:p>
        </w:tc>
        <w:tc>
          <w:tcPr>
            <w:tcW w:w="1077"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Орган Федерального казначейства</w:t>
            </w:r>
          </w:p>
        </w:tc>
        <w:tc>
          <w:tcPr>
            <w:tcW w:w="3231" w:type="dxa"/>
            <w:vAlign w:val="bottom"/>
            <w:tcBorders>
              <w:top w:val="nil"/>
              <w:left w:val="nil"/>
              <w:bottom w:val="nil"/>
              <w:right w:val="nil"/>
            </w:tcBorders>
          </w:tcPr>
          <w:p>
            <w:pPr>
              <w:pStyle w:val="0"/>
              <w:jc w:val="center"/>
            </w:pPr>
            <w:r>
              <w:rPr>
                <w:sz w:val="24"/>
              </w:rPr>
              <w:t xml:space="preserve">___________________</w:t>
            </w:r>
          </w:p>
        </w:tc>
        <w:tc>
          <w:tcPr>
            <w:tcW w:w="1757" w:type="dxa"/>
            <w:vAlign w:val="bottom"/>
            <w:tcBorders>
              <w:top w:val="nil"/>
              <w:left w:val="nil"/>
              <w:bottom w:val="nil"/>
              <w:right w:val="single" w:sz="4"/>
            </w:tcBorders>
          </w:tcPr>
          <w:p>
            <w:pPr>
              <w:pStyle w:val="0"/>
              <w:jc w:val="right"/>
            </w:pPr>
            <w:r>
              <w:rPr>
                <w:sz w:val="24"/>
              </w:rPr>
              <w:t xml:space="preserve">по КОФК</w:t>
            </w:r>
          </w:p>
        </w:tc>
        <w:tc>
          <w:tcPr>
            <w:tcW w:w="1077"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Иной получатель бюджетных средств</w:t>
            </w:r>
          </w:p>
        </w:tc>
        <w:tc>
          <w:tcPr>
            <w:tcW w:w="3231" w:type="dxa"/>
            <w:vAlign w:val="bottom"/>
            <w:tcBorders>
              <w:top w:val="nil"/>
              <w:left w:val="nil"/>
              <w:bottom w:val="nil"/>
              <w:right w:val="nil"/>
            </w:tcBorders>
          </w:tcPr>
          <w:p>
            <w:pPr>
              <w:pStyle w:val="0"/>
              <w:jc w:val="center"/>
            </w:pPr>
            <w:r>
              <w:rPr>
                <w:sz w:val="24"/>
              </w:rPr>
              <w:t xml:space="preserve">___________________</w:t>
            </w:r>
          </w:p>
        </w:tc>
        <w:tc>
          <w:tcPr>
            <w:tcW w:w="1757" w:type="dxa"/>
            <w:vAlign w:val="bottom"/>
            <w:tcBorders>
              <w:top w:val="nil"/>
              <w:left w:val="nil"/>
              <w:bottom w:val="nil"/>
              <w:right w:val="single" w:sz="4"/>
            </w:tcBorders>
          </w:tcPr>
          <w:p>
            <w:pPr>
              <w:pStyle w:val="0"/>
              <w:jc w:val="right"/>
            </w:pPr>
            <w:r>
              <w:rPr>
                <w:sz w:val="24"/>
              </w:rPr>
              <w:t xml:space="preserve">по Сводному реестру</w:t>
            </w:r>
          </w:p>
        </w:tc>
        <w:tc>
          <w:tcPr>
            <w:tcW w:w="1077"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Распорядитель бюджетных средств</w:t>
            </w:r>
          </w:p>
        </w:tc>
        <w:tc>
          <w:tcPr>
            <w:tcW w:w="3231" w:type="dxa"/>
            <w:vAlign w:val="bottom"/>
            <w:tcBorders>
              <w:top w:val="nil"/>
              <w:left w:val="nil"/>
              <w:bottom w:val="nil"/>
              <w:right w:val="nil"/>
            </w:tcBorders>
          </w:tcPr>
          <w:p>
            <w:pPr>
              <w:pStyle w:val="0"/>
              <w:jc w:val="center"/>
            </w:pPr>
            <w:r>
              <w:rPr>
                <w:sz w:val="24"/>
              </w:rPr>
              <w:t xml:space="preserve">___________________</w:t>
            </w:r>
          </w:p>
        </w:tc>
        <w:tc>
          <w:tcPr>
            <w:tcW w:w="1757" w:type="dxa"/>
            <w:vAlign w:val="bottom"/>
            <w:tcBorders>
              <w:top w:val="nil"/>
              <w:left w:val="nil"/>
              <w:bottom w:val="nil"/>
              <w:right w:val="single" w:sz="4"/>
            </w:tcBorders>
          </w:tcPr>
          <w:p>
            <w:pPr>
              <w:pStyle w:val="0"/>
              <w:jc w:val="right"/>
            </w:pPr>
            <w:r>
              <w:rPr>
                <w:sz w:val="24"/>
              </w:rPr>
              <w:t xml:space="preserve">по Сводному реестру</w:t>
            </w:r>
          </w:p>
        </w:tc>
        <w:tc>
          <w:tcPr>
            <w:tcW w:w="1077"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Главный распорядитель бюджетных средств</w:t>
            </w:r>
          </w:p>
        </w:tc>
        <w:tc>
          <w:tcPr>
            <w:tcW w:w="3231" w:type="dxa"/>
            <w:vAlign w:val="bottom"/>
            <w:tcBorders>
              <w:top w:val="nil"/>
              <w:left w:val="nil"/>
              <w:bottom w:val="nil"/>
              <w:right w:val="nil"/>
            </w:tcBorders>
          </w:tcPr>
          <w:p>
            <w:pPr>
              <w:pStyle w:val="0"/>
              <w:jc w:val="center"/>
            </w:pPr>
            <w:r>
              <w:rPr>
                <w:sz w:val="24"/>
              </w:rPr>
              <w:t xml:space="preserve">___________________</w:t>
            </w:r>
          </w:p>
        </w:tc>
        <w:tc>
          <w:tcPr>
            <w:tcW w:w="1757" w:type="dxa"/>
            <w:vAlign w:val="bottom"/>
            <w:tcBorders>
              <w:top w:val="nil"/>
              <w:left w:val="nil"/>
              <w:bottom w:val="nil"/>
              <w:right w:val="single" w:sz="4"/>
            </w:tcBorders>
          </w:tcPr>
          <w:p>
            <w:pPr>
              <w:pStyle w:val="0"/>
              <w:jc w:val="right"/>
            </w:pPr>
            <w:r>
              <w:rPr>
                <w:sz w:val="24"/>
              </w:rPr>
              <w:t xml:space="preserve">Глава по БК</w:t>
            </w:r>
          </w:p>
        </w:tc>
        <w:tc>
          <w:tcPr>
            <w:tcW w:w="1077"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Наименование бюджета</w:t>
            </w:r>
          </w:p>
        </w:tc>
        <w:tc>
          <w:tcPr>
            <w:tcW w:w="3231" w:type="dxa"/>
            <w:vAlign w:val="bottom"/>
            <w:tcBorders>
              <w:top w:val="nil"/>
              <w:left w:val="nil"/>
              <w:bottom w:val="nil"/>
              <w:right w:val="nil"/>
            </w:tcBorders>
          </w:tcPr>
          <w:p>
            <w:pPr>
              <w:pStyle w:val="0"/>
              <w:jc w:val="center"/>
            </w:pPr>
            <w:r>
              <w:rPr>
                <w:sz w:val="24"/>
              </w:rPr>
              <w:t xml:space="preserve">___________________</w:t>
            </w:r>
          </w:p>
        </w:tc>
        <w:tc>
          <w:tcPr>
            <w:tcW w:w="1757" w:type="dxa"/>
            <w:vAlign w:val="bottom"/>
            <w:tcBorders>
              <w:top w:val="nil"/>
              <w:left w:val="nil"/>
              <w:bottom w:val="nil"/>
              <w:right w:val="single" w:sz="4"/>
            </w:tcBorders>
          </w:tcPr>
          <w:p>
            <w:pPr>
              <w:pStyle w:val="0"/>
              <w:jc w:val="right"/>
            </w:pPr>
            <w:r>
              <w:rPr>
                <w:sz w:val="24"/>
              </w:rPr>
              <w:t xml:space="preserve">по </w:t>
            </w:r>
            <w:r>
              <w:rPr>
                <w:sz w:val="24"/>
              </w:rPr>
              <w:t xml:space="preserve">ОКТМО</w:t>
            </w:r>
          </w:p>
        </w:tc>
        <w:tc>
          <w:tcPr>
            <w:tcW w:w="1077"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Финансовый орган</w:t>
            </w:r>
          </w:p>
        </w:tc>
        <w:tc>
          <w:tcPr>
            <w:tcW w:w="3231" w:type="dxa"/>
            <w:vAlign w:val="bottom"/>
            <w:tcBorders>
              <w:top w:val="nil"/>
              <w:left w:val="nil"/>
              <w:bottom w:val="nil"/>
              <w:right w:val="nil"/>
            </w:tcBorders>
          </w:tcPr>
          <w:p>
            <w:pPr>
              <w:pStyle w:val="0"/>
              <w:jc w:val="center"/>
            </w:pPr>
            <w:r>
              <w:rPr>
                <w:sz w:val="24"/>
              </w:rPr>
              <w:t xml:space="preserve">___________________</w:t>
            </w:r>
          </w:p>
        </w:tc>
        <w:tc>
          <w:tcPr>
            <w:tcW w:w="1757" w:type="dxa"/>
            <w:vAlign w:val="bottom"/>
            <w:tcBorders>
              <w:top w:val="nil"/>
              <w:left w:val="nil"/>
              <w:bottom w:val="nil"/>
              <w:right w:val="single" w:sz="4"/>
            </w:tcBorders>
          </w:tcPr>
          <w:p>
            <w:pPr>
              <w:pStyle w:val="0"/>
              <w:jc w:val="right"/>
            </w:pPr>
            <w:r>
              <w:rPr>
                <w:sz w:val="24"/>
              </w:rPr>
              <w:t xml:space="preserve">по ОКПО</w:t>
            </w:r>
          </w:p>
        </w:tc>
        <w:tc>
          <w:tcPr>
            <w:tcW w:w="1077"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Периодичность: месячная</w:t>
            </w:r>
          </w:p>
        </w:tc>
        <w:tc>
          <w:tcPr>
            <w:tcW w:w="3231"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pPr>
            <w:r>
              <w:rPr>
                <w:sz w:val="24"/>
              </w:rPr>
            </w:r>
          </w:p>
        </w:tc>
        <w:tc>
          <w:tcPr>
            <w:tcW w:w="1077"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Единица измерения: руб.</w:t>
            </w:r>
          </w:p>
        </w:tc>
        <w:tc>
          <w:tcPr>
            <w:tcW w:w="3231" w:type="dxa"/>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по ОКЕИ</w:t>
            </w:r>
          </w:p>
        </w:tc>
        <w:tc>
          <w:tcPr>
            <w:tcW w:w="1077" w:type="dxa"/>
            <w:vAlign w:val="bottom"/>
            <w:tcBorders>
              <w:top w:val="single" w:sz="4"/>
              <w:left w:val="single" w:sz="4"/>
              <w:bottom w:val="single" w:sz="4"/>
              <w:right w:val="single" w:sz="4"/>
            </w:tcBorders>
          </w:tcPr>
          <w:p>
            <w:pPr>
              <w:pStyle w:val="0"/>
              <w:jc w:val="center"/>
            </w:pPr>
            <w:r>
              <w:rPr>
                <w:sz w:val="24"/>
              </w:rPr>
              <w:t xml:space="preserve">383</w:t>
            </w:r>
          </w:p>
        </w:tc>
      </w:tr>
    </w:tbl>
    <w:p>
      <w:pPr>
        <w:pStyle w:val="0"/>
        <w:jc w:val="both"/>
      </w:pPr>
      <w:r>
        <w:rPr>
          <w:sz w:val="24"/>
        </w:rPr>
      </w:r>
    </w:p>
    <w:p>
      <w:pPr>
        <w:pStyle w:val="1"/>
        <w:jc w:val="both"/>
      </w:pPr>
      <w:r>
        <w:rPr>
          <w:sz w:val="20"/>
        </w:rPr>
        <w:t xml:space="preserve">                     1. Операции с бюджетными данными</w:t>
      </w:r>
    </w:p>
    <w:p>
      <w:pPr>
        <w:pStyle w:val="0"/>
        <w:jc w:val="both"/>
      </w:pPr>
      <w:r>
        <w:rPr>
          <w:sz w:val="24"/>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1304"/>
        <w:gridCol w:w="793"/>
        <w:gridCol w:w="623"/>
        <w:gridCol w:w="510"/>
        <w:gridCol w:w="1020"/>
        <w:gridCol w:w="1531"/>
        <w:gridCol w:w="794"/>
        <w:gridCol w:w="849"/>
        <w:gridCol w:w="1644"/>
      </w:tblGrid>
      <w:tr>
        <w:tc>
          <w:tcPr>
            <w:tcW w:w="1304" w:type="dxa"/>
            <w:tcBorders>
              <w:left w:val="nil"/>
            </w:tcBorders>
            <w:vMerge w:val="restart"/>
          </w:tcPr>
          <w:p>
            <w:pPr>
              <w:pStyle w:val="0"/>
              <w:jc w:val="center"/>
            </w:pPr>
            <w:r>
              <w:rPr>
                <w:sz w:val="24"/>
              </w:rPr>
              <w:t xml:space="preserve">Код по БК</w:t>
            </w:r>
          </w:p>
        </w:tc>
        <w:tc>
          <w:tcPr>
            <w:gridSpan w:val="3"/>
            <w:tcW w:w="1926" w:type="dxa"/>
          </w:tcPr>
          <w:p>
            <w:pPr>
              <w:pStyle w:val="0"/>
              <w:jc w:val="center"/>
            </w:pPr>
            <w:r>
              <w:rPr>
                <w:sz w:val="24"/>
              </w:rPr>
              <w:t xml:space="preserve">Бюджетные ассигнования</w:t>
            </w:r>
          </w:p>
        </w:tc>
        <w:tc>
          <w:tcPr>
            <w:gridSpan w:val="4"/>
            <w:tcW w:w="4194" w:type="dxa"/>
          </w:tcPr>
          <w:p>
            <w:pPr>
              <w:pStyle w:val="0"/>
              <w:jc w:val="center"/>
            </w:pPr>
            <w:r>
              <w:rPr>
                <w:sz w:val="24"/>
              </w:rPr>
              <w:t xml:space="preserve">Лимиты бюджетных обязательств</w:t>
            </w:r>
          </w:p>
        </w:tc>
        <w:tc>
          <w:tcPr>
            <w:tcW w:w="1644" w:type="dxa"/>
            <w:tcBorders>
              <w:right w:val="nil"/>
            </w:tcBorders>
            <w:vMerge w:val="restart"/>
          </w:tcPr>
          <w:p>
            <w:pPr>
              <w:pStyle w:val="0"/>
              <w:jc w:val="center"/>
            </w:pPr>
            <w:r>
              <w:rPr>
                <w:sz w:val="24"/>
              </w:rPr>
              <w:t xml:space="preserve">Предельные объемы финансирования для выплат в валюте Российской Федерации и в иностранной валюте (в рублевом эквиваленте)</w:t>
            </w:r>
          </w:p>
        </w:tc>
      </w:tr>
      <w:tr>
        <w:tc>
          <w:tcPr>
            <w:tcBorders>
              <w:left w:val="nil"/>
            </w:tcBorders>
            <w:vMerge w:val="continue"/>
          </w:tcPr>
          <w:p/>
        </w:tc>
        <w:tc>
          <w:tcPr>
            <w:tcW w:w="793" w:type="dxa"/>
            <w:vMerge w:val="restart"/>
          </w:tcPr>
          <w:p>
            <w:pPr>
              <w:pStyle w:val="0"/>
              <w:jc w:val="center"/>
            </w:pPr>
            <w:r>
              <w:rPr>
                <w:sz w:val="24"/>
              </w:rPr>
              <w:t xml:space="preserve">на ____ текущий финансовый год</w:t>
            </w:r>
          </w:p>
        </w:tc>
        <w:tc>
          <w:tcPr>
            <w:gridSpan w:val="2"/>
            <w:tcW w:w="1133" w:type="dxa"/>
          </w:tcPr>
          <w:p>
            <w:pPr>
              <w:pStyle w:val="0"/>
              <w:jc w:val="center"/>
            </w:pPr>
            <w:r>
              <w:rPr>
                <w:sz w:val="24"/>
              </w:rPr>
              <w:t xml:space="preserve">на плановый период ____ - ____ годов</w:t>
            </w:r>
          </w:p>
        </w:tc>
        <w:tc>
          <w:tcPr>
            <w:gridSpan w:val="2"/>
            <w:tcW w:w="2551" w:type="dxa"/>
          </w:tcPr>
          <w:p>
            <w:pPr>
              <w:pStyle w:val="0"/>
              <w:jc w:val="center"/>
            </w:pPr>
            <w:r>
              <w:rPr>
                <w:sz w:val="24"/>
              </w:rPr>
              <w:t xml:space="preserve">на ____ текущий финансовый год</w:t>
            </w:r>
          </w:p>
        </w:tc>
        <w:tc>
          <w:tcPr>
            <w:gridSpan w:val="2"/>
            <w:tcW w:w="1643" w:type="dxa"/>
          </w:tcPr>
          <w:p>
            <w:pPr>
              <w:pStyle w:val="0"/>
              <w:jc w:val="center"/>
            </w:pPr>
            <w:r>
              <w:rPr>
                <w:sz w:val="24"/>
              </w:rPr>
              <w:t xml:space="preserve">на плановый период ____ - ____ годов</w:t>
            </w:r>
          </w:p>
        </w:tc>
        <w:tc>
          <w:tcPr>
            <w:tcBorders>
              <w:right w:val="nil"/>
            </w:tcBorders>
            <w:vMerge w:val="continue"/>
          </w:tcPr>
          <w:p/>
        </w:tc>
      </w:tr>
      <w:tr>
        <w:tc>
          <w:tcPr>
            <w:tcBorders>
              <w:left w:val="nil"/>
            </w:tcBorders>
            <w:vMerge w:val="continue"/>
          </w:tcPr>
          <w:p/>
        </w:tc>
        <w:tc>
          <w:tcPr>
            <w:vMerge w:val="continue"/>
          </w:tcPr>
          <w:p/>
        </w:tc>
        <w:tc>
          <w:tcPr>
            <w:tcW w:w="623" w:type="dxa"/>
          </w:tcPr>
          <w:p>
            <w:pPr>
              <w:pStyle w:val="0"/>
              <w:jc w:val="center"/>
            </w:pPr>
            <w:r>
              <w:rPr>
                <w:sz w:val="24"/>
              </w:rPr>
              <w:t xml:space="preserve">первый год</w:t>
            </w:r>
          </w:p>
        </w:tc>
        <w:tc>
          <w:tcPr>
            <w:tcW w:w="510" w:type="dxa"/>
          </w:tcPr>
          <w:p>
            <w:pPr>
              <w:pStyle w:val="0"/>
              <w:jc w:val="center"/>
            </w:pPr>
            <w:r>
              <w:rPr>
                <w:sz w:val="24"/>
              </w:rPr>
              <w:t xml:space="preserve">второй год</w:t>
            </w:r>
          </w:p>
        </w:tc>
        <w:tc>
          <w:tcPr>
            <w:tcW w:w="1020" w:type="dxa"/>
          </w:tcPr>
          <w:p>
            <w:pPr>
              <w:pStyle w:val="0"/>
              <w:jc w:val="center"/>
            </w:pPr>
            <w:r>
              <w:rPr>
                <w:sz w:val="24"/>
              </w:rPr>
              <w:t xml:space="preserve">в валюте Российской Федерации</w:t>
            </w:r>
          </w:p>
        </w:tc>
        <w:tc>
          <w:tcPr>
            <w:tcW w:w="1531" w:type="dxa"/>
          </w:tcPr>
          <w:p>
            <w:pPr>
              <w:pStyle w:val="0"/>
              <w:jc w:val="center"/>
            </w:pPr>
            <w:r>
              <w:rPr>
                <w:sz w:val="24"/>
              </w:rPr>
              <w:t xml:space="preserve">для выплат в иностранной валюте (в рублевом эквиваленте)</w:t>
            </w:r>
          </w:p>
        </w:tc>
        <w:tc>
          <w:tcPr>
            <w:tcW w:w="794" w:type="dxa"/>
          </w:tcPr>
          <w:p>
            <w:pPr>
              <w:pStyle w:val="0"/>
              <w:jc w:val="center"/>
            </w:pPr>
            <w:r>
              <w:rPr>
                <w:sz w:val="24"/>
              </w:rPr>
              <w:t xml:space="preserve">первый год</w:t>
            </w:r>
          </w:p>
        </w:tc>
        <w:tc>
          <w:tcPr>
            <w:tcW w:w="849" w:type="dxa"/>
          </w:tcPr>
          <w:p>
            <w:pPr>
              <w:pStyle w:val="0"/>
              <w:jc w:val="center"/>
            </w:pPr>
            <w:r>
              <w:rPr>
                <w:sz w:val="24"/>
              </w:rPr>
              <w:t xml:space="preserve">второй год</w:t>
            </w:r>
          </w:p>
        </w:tc>
        <w:tc>
          <w:tcPr>
            <w:tcBorders>
              <w:right w:val="nil"/>
            </w:tcBorders>
            <w:vMerge w:val="continue"/>
          </w:tcPr>
          <w:p/>
        </w:tc>
      </w:tr>
      <w:tr>
        <w:tc>
          <w:tcPr>
            <w:tcW w:w="1304" w:type="dxa"/>
            <w:tcBorders>
              <w:left w:val="nil"/>
            </w:tcBorders>
          </w:tcPr>
          <w:p>
            <w:pPr>
              <w:pStyle w:val="0"/>
              <w:jc w:val="center"/>
            </w:pPr>
            <w:r>
              <w:rPr>
                <w:sz w:val="24"/>
              </w:rPr>
              <w:t xml:space="preserve">1</w:t>
            </w:r>
          </w:p>
        </w:tc>
        <w:tc>
          <w:tcPr>
            <w:tcW w:w="793" w:type="dxa"/>
          </w:tcPr>
          <w:bookmarkStart w:id="13634" w:name="P13634"/>
          <w:bookmarkEnd w:id="13634"/>
          <w:p>
            <w:pPr>
              <w:pStyle w:val="0"/>
              <w:jc w:val="center"/>
            </w:pPr>
            <w:r>
              <w:rPr>
                <w:sz w:val="24"/>
              </w:rPr>
              <w:t xml:space="preserve">2</w:t>
            </w:r>
          </w:p>
        </w:tc>
        <w:tc>
          <w:tcPr>
            <w:tcW w:w="623" w:type="dxa"/>
          </w:tcPr>
          <w:p>
            <w:pPr>
              <w:pStyle w:val="0"/>
              <w:jc w:val="center"/>
            </w:pPr>
            <w:r>
              <w:rPr>
                <w:sz w:val="24"/>
              </w:rPr>
              <w:t xml:space="preserve">3</w:t>
            </w:r>
          </w:p>
        </w:tc>
        <w:tc>
          <w:tcPr>
            <w:tcW w:w="510" w:type="dxa"/>
          </w:tcPr>
          <w:p>
            <w:pPr>
              <w:pStyle w:val="0"/>
              <w:jc w:val="center"/>
            </w:pPr>
            <w:r>
              <w:rPr>
                <w:sz w:val="24"/>
              </w:rPr>
              <w:t xml:space="preserve">4</w:t>
            </w:r>
          </w:p>
        </w:tc>
        <w:tc>
          <w:tcPr>
            <w:tcW w:w="1020" w:type="dxa"/>
          </w:tcPr>
          <w:bookmarkStart w:id="13637" w:name="P13637"/>
          <w:bookmarkEnd w:id="13637"/>
          <w:p>
            <w:pPr>
              <w:pStyle w:val="0"/>
              <w:jc w:val="center"/>
            </w:pPr>
            <w:r>
              <w:rPr>
                <w:sz w:val="24"/>
              </w:rPr>
              <w:t xml:space="preserve">5</w:t>
            </w:r>
          </w:p>
        </w:tc>
        <w:tc>
          <w:tcPr>
            <w:tcW w:w="1531" w:type="dxa"/>
          </w:tcPr>
          <w:bookmarkStart w:id="13638" w:name="P13638"/>
          <w:bookmarkEnd w:id="13638"/>
          <w:p>
            <w:pPr>
              <w:pStyle w:val="0"/>
              <w:jc w:val="center"/>
            </w:pPr>
            <w:r>
              <w:rPr>
                <w:sz w:val="24"/>
              </w:rPr>
              <w:t xml:space="preserve">6</w:t>
            </w:r>
          </w:p>
        </w:tc>
        <w:tc>
          <w:tcPr>
            <w:tcW w:w="794" w:type="dxa"/>
          </w:tcPr>
          <w:p>
            <w:pPr>
              <w:pStyle w:val="0"/>
              <w:jc w:val="center"/>
            </w:pPr>
            <w:r>
              <w:rPr>
                <w:sz w:val="24"/>
              </w:rPr>
              <w:t xml:space="preserve">7</w:t>
            </w:r>
          </w:p>
        </w:tc>
        <w:tc>
          <w:tcPr>
            <w:tcW w:w="849" w:type="dxa"/>
          </w:tcPr>
          <w:p>
            <w:pPr>
              <w:pStyle w:val="0"/>
              <w:jc w:val="center"/>
            </w:pPr>
            <w:r>
              <w:rPr>
                <w:sz w:val="24"/>
              </w:rPr>
              <w:t xml:space="preserve">8</w:t>
            </w:r>
          </w:p>
        </w:tc>
        <w:tc>
          <w:tcPr>
            <w:tcW w:w="1644" w:type="dxa"/>
            <w:tcBorders>
              <w:right w:val="nil"/>
            </w:tcBorders>
          </w:tcPr>
          <w:p>
            <w:pPr>
              <w:pStyle w:val="0"/>
              <w:jc w:val="center"/>
            </w:pPr>
            <w:r>
              <w:rPr>
                <w:sz w:val="24"/>
              </w:rPr>
              <w:t xml:space="preserve">9</w:t>
            </w:r>
          </w:p>
        </w:tc>
      </w:tr>
      <w:tr>
        <w:tblPrEx>
          <w:tblBorders>
            <w:left w:val="single" w:sz="4"/>
            <w:right w:val="single" w:sz="4"/>
          </w:tblBorders>
        </w:tblPrEx>
        <w:tc>
          <w:tcPr>
            <w:tcW w:w="1304" w:type="dxa"/>
          </w:tcPr>
          <w:p>
            <w:pPr>
              <w:pStyle w:val="0"/>
            </w:pPr>
            <w:r>
              <w:rPr>
                <w:sz w:val="24"/>
              </w:rPr>
            </w:r>
          </w:p>
        </w:tc>
        <w:tc>
          <w:tcPr>
            <w:tcW w:w="793" w:type="dxa"/>
          </w:tcPr>
          <w:p>
            <w:pPr>
              <w:pStyle w:val="0"/>
            </w:pPr>
            <w:r>
              <w:rPr>
                <w:sz w:val="24"/>
              </w:rPr>
            </w:r>
          </w:p>
        </w:tc>
        <w:tc>
          <w:tcPr>
            <w:tcW w:w="623" w:type="dxa"/>
          </w:tcPr>
          <w:p>
            <w:pPr>
              <w:pStyle w:val="0"/>
            </w:pPr>
            <w:r>
              <w:rPr>
                <w:sz w:val="24"/>
              </w:rPr>
            </w:r>
          </w:p>
        </w:tc>
        <w:tc>
          <w:tcPr>
            <w:tcW w:w="510" w:type="dxa"/>
          </w:tcPr>
          <w:p>
            <w:pPr>
              <w:pStyle w:val="0"/>
            </w:pPr>
            <w:r>
              <w:rPr>
                <w:sz w:val="24"/>
              </w:rPr>
            </w:r>
          </w:p>
        </w:tc>
        <w:tc>
          <w:tcPr>
            <w:tcW w:w="1020" w:type="dxa"/>
          </w:tcPr>
          <w:p>
            <w:pPr>
              <w:pStyle w:val="0"/>
            </w:pPr>
            <w:r>
              <w:rPr>
                <w:sz w:val="24"/>
              </w:rPr>
            </w:r>
          </w:p>
        </w:tc>
        <w:tc>
          <w:tcPr>
            <w:tcW w:w="1531" w:type="dxa"/>
          </w:tcPr>
          <w:p>
            <w:pPr>
              <w:pStyle w:val="0"/>
            </w:pPr>
            <w:r>
              <w:rPr>
                <w:sz w:val="24"/>
              </w:rPr>
            </w:r>
          </w:p>
        </w:tc>
        <w:tc>
          <w:tcPr>
            <w:tcW w:w="794" w:type="dxa"/>
          </w:tcPr>
          <w:p>
            <w:pPr>
              <w:pStyle w:val="0"/>
            </w:pPr>
            <w:r>
              <w:rPr>
                <w:sz w:val="24"/>
              </w:rPr>
            </w:r>
          </w:p>
        </w:tc>
        <w:tc>
          <w:tcPr>
            <w:tcW w:w="849" w:type="dxa"/>
          </w:tcPr>
          <w:p>
            <w:pPr>
              <w:pStyle w:val="0"/>
            </w:pPr>
            <w:r>
              <w:rPr>
                <w:sz w:val="24"/>
              </w:rPr>
            </w:r>
          </w:p>
        </w:tc>
        <w:tc>
          <w:tcPr>
            <w:tcW w:w="1644" w:type="dxa"/>
          </w:tcPr>
          <w:p>
            <w:pPr>
              <w:pStyle w:val="0"/>
            </w:pPr>
            <w:r>
              <w:rPr>
                <w:sz w:val="24"/>
              </w:rPr>
            </w:r>
          </w:p>
        </w:tc>
      </w:tr>
      <w:tr>
        <w:tblPrEx>
          <w:tblBorders>
            <w:left w:val="single" w:sz="4"/>
            <w:right w:val="single" w:sz="4"/>
          </w:tblBorders>
        </w:tblPrEx>
        <w:tc>
          <w:tcPr>
            <w:tcW w:w="1304" w:type="dxa"/>
          </w:tcPr>
          <w:p>
            <w:pPr>
              <w:pStyle w:val="0"/>
            </w:pPr>
            <w:r>
              <w:rPr>
                <w:sz w:val="24"/>
              </w:rPr>
            </w:r>
          </w:p>
        </w:tc>
        <w:tc>
          <w:tcPr>
            <w:tcW w:w="793" w:type="dxa"/>
          </w:tcPr>
          <w:p>
            <w:pPr>
              <w:pStyle w:val="0"/>
            </w:pPr>
            <w:r>
              <w:rPr>
                <w:sz w:val="24"/>
              </w:rPr>
            </w:r>
          </w:p>
        </w:tc>
        <w:tc>
          <w:tcPr>
            <w:tcW w:w="623" w:type="dxa"/>
          </w:tcPr>
          <w:p>
            <w:pPr>
              <w:pStyle w:val="0"/>
            </w:pPr>
            <w:r>
              <w:rPr>
                <w:sz w:val="24"/>
              </w:rPr>
            </w:r>
          </w:p>
        </w:tc>
        <w:tc>
          <w:tcPr>
            <w:tcW w:w="510" w:type="dxa"/>
          </w:tcPr>
          <w:p>
            <w:pPr>
              <w:pStyle w:val="0"/>
            </w:pPr>
            <w:r>
              <w:rPr>
                <w:sz w:val="24"/>
              </w:rPr>
            </w:r>
          </w:p>
        </w:tc>
        <w:tc>
          <w:tcPr>
            <w:tcW w:w="1020" w:type="dxa"/>
          </w:tcPr>
          <w:p>
            <w:pPr>
              <w:pStyle w:val="0"/>
            </w:pPr>
            <w:r>
              <w:rPr>
                <w:sz w:val="24"/>
              </w:rPr>
            </w:r>
          </w:p>
        </w:tc>
        <w:tc>
          <w:tcPr>
            <w:tcW w:w="1531" w:type="dxa"/>
          </w:tcPr>
          <w:p>
            <w:pPr>
              <w:pStyle w:val="0"/>
            </w:pPr>
            <w:r>
              <w:rPr>
                <w:sz w:val="24"/>
              </w:rPr>
            </w:r>
          </w:p>
        </w:tc>
        <w:tc>
          <w:tcPr>
            <w:tcW w:w="794" w:type="dxa"/>
          </w:tcPr>
          <w:p>
            <w:pPr>
              <w:pStyle w:val="0"/>
            </w:pPr>
            <w:r>
              <w:rPr>
                <w:sz w:val="24"/>
              </w:rPr>
            </w:r>
          </w:p>
        </w:tc>
        <w:tc>
          <w:tcPr>
            <w:tcW w:w="849" w:type="dxa"/>
          </w:tcPr>
          <w:p>
            <w:pPr>
              <w:pStyle w:val="0"/>
            </w:pPr>
            <w:r>
              <w:rPr>
                <w:sz w:val="24"/>
              </w:rPr>
            </w:r>
          </w:p>
        </w:tc>
        <w:tc>
          <w:tcPr>
            <w:tcW w:w="1644" w:type="dxa"/>
          </w:tcPr>
          <w:p>
            <w:pPr>
              <w:pStyle w:val="0"/>
            </w:pPr>
            <w:r>
              <w:rPr>
                <w:sz w:val="24"/>
              </w:rPr>
            </w:r>
          </w:p>
        </w:tc>
      </w:tr>
      <w:tr>
        <w:tblPrEx>
          <w:tblBorders>
            <w:left w:val="single" w:sz="4"/>
            <w:right w:val="single" w:sz="4"/>
          </w:tblBorders>
        </w:tblPrEx>
        <w:tc>
          <w:tcPr>
            <w:tcW w:w="1304" w:type="dxa"/>
          </w:tcPr>
          <w:p>
            <w:pPr>
              <w:pStyle w:val="0"/>
            </w:pPr>
            <w:r>
              <w:rPr>
                <w:sz w:val="24"/>
              </w:rPr>
            </w:r>
          </w:p>
        </w:tc>
        <w:tc>
          <w:tcPr>
            <w:tcW w:w="793" w:type="dxa"/>
          </w:tcPr>
          <w:p>
            <w:pPr>
              <w:pStyle w:val="0"/>
            </w:pPr>
            <w:r>
              <w:rPr>
                <w:sz w:val="24"/>
              </w:rPr>
            </w:r>
          </w:p>
        </w:tc>
        <w:tc>
          <w:tcPr>
            <w:tcW w:w="623" w:type="dxa"/>
          </w:tcPr>
          <w:p>
            <w:pPr>
              <w:pStyle w:val="0"/>
            </w:pPr>
            <w:r>
              <w:rPr>
                <w:sz w:val="24"/>
              </w:rPr>
            </w:r>
          </w:p>
        </w:tc>
        <w:tc>
          <w:tcPr>
            <w:tcW w:w="510" w:type="dxa"/>
          </w:tcPr>
          <w:p>
            <w:pPr>
              <w:pStyle w:val="0"/>
            </w:pPr>
            <w:r>
              <w:rPr>
                <w:sz w:val="24"/>
              </w:rPr>
            </w:r>
          </w:p>
        </w:tc>
        <w:tc>
          <w:tcPr>
            <w:tcW w:w="1020" w:type="dxa"/>
          </w:tcPr>
          <w:p>
            <w:pPr>
              <w:pStyle w:val="0"/>
            </w:pPr>
            <w:r>
              <w:rPr>
                <w:sz w:val="24"/>
              </w:rPr>
            </w:r>
          </w:p>
        </w:tc>
        <w:tc>
          <w:tcPr>
            <w:tcW w:w="1531" w:type="dxa"/>
          </w:tcPr>
          <w:p>
            <w:pPr>
              <w:pStyle w:val="0"/>
            </w:pPr>
            <w:r>
              <w:rPr>
                <w:sz w:val="24"/>
              </w:rPr>
            </w:r>
          </w:p>
        </w:tc>
        <w:tc>
          <w:tcPr>
            <w:tcW w:w="794" w:type="dxa"/>
          </w:tcPr>
          <w:p>
            <w:pPr>
              <w:pStyle w:val="0"/>
            </w:pPr>
            <w:r>
              <w:rPr>
                <w:sz w:val="24"/>
              </w:rPr>
            </w:r>
          </w:p>
        </w:tc>
        <w:tc>
          <w:tcPr>
            <w:tcW w:w="849" w:type="dxa"/>
          </w:tcPr>
          <w:p>
            <w:pPr>
              <w:pStyle w:val="0"/>
            </w:pPr>
            <w:r>
              <w:rPr>
                <w:sz w:val="24"/>
              </w:rPr>
            </w:r>
          </w:p>
        </w:tc>
        <w:tc>
          <w:tcPr>
            <w:tcW w:w="1644" w:type="dxa"/>
          </w:tcPr>
          <w:p>
            <w:pPr>
              <w:pStyle w:val="0"/>
            </w:pPr>
            <w:r>
              <w:rPr>
                <w:sz w:val="24"/>
              </w:rPr>
            </w:r>
          </w:p>
        </w:tc>
      </w:tr>
      <w:tr>
        <w:tblPrEx>
          <w:tblBorders>
            <w:right w:val="single" w:sz="4"/>
          </w:tblBorders>
        </w:tblPrEx>
        <w:tc>
          <w:tcPr>
            <w:tcW w:w="1304" w:type="dxa"/>
            <w:tcBorders>
              <w:left w:val="nil"/>
              <w:bottom w:val="nil"/>
            </w:tcBorders>
          </w:tcPr>
          <w:p>
            <w:pPr>
              <w:pStyle w:val="0"/>
              <w:jc w:val="right"/>
            </w:pPr>
            <w:r>
              <w:rPr>
                <w:sz w:val="24"/>
              </w:rPr>
              <w:t xml:space="preserve">Итого</w:t>
            </w:r>
          </w:p>
        </w:tc>
        <w:tc>
          <w:tcPr>
            <w:tcW w:w="793" w:type="dxa"/>
          </w:tcPr>
          <w:p>
            <w:pPr>
              <w:pStyle w:val="0"/>
            </w:pPr>
            <w:r>
              <w:rPr>
                <w:sz w:val="24"/>
              </w:rPr>
            </w:r>
          </w:p>
        </w:tc>
        <w:tc>
          <w:tcPr>
            <w:tcW w:w="623" w:type="dxa"/>
          </w:tcPr>
          <w:p>
            <w:pPr>
              <w:pStyle w:val="0"/>
            </w:pPr>
            <w:r>
              <w:rPr>
                <w:sz w:val="24"/>
              </w:rPr>
            </w:r>
          </w:p>
        </w:tc>
        <w:tc>
          <w:tcPr>
            <w:tcW w:w="510" w:type="dxa"/>
          </w:tcPr>
          <w:p>
            <w:pPr>
              <w:pStyle w:val="0"/>
            </w:pPr>
            <w:r>
              <w:rPr>
                <w:sz w:val="24"/>
              </w:rPr>
            </w:r>
          </w:p>
        </w:tc>
        <w:tc>
          <w:tcPr>
            <w:tcW w:w="1020" w:type="dxa"/>
          </w:tcPr>
          <w:p>
            <w:pPr>
              <w:pStyle w:val="0"/>
            </w:pPr>
            <w:r>
              <w:rPr>
                <w:sz w:val="24"/>
              </w:rPr>
            </w:r>
          </w:p>
        </w:tc>
        <w:tc>
          <w:tcPr>
            <w:tcW w:w="1531" w:type="dxa"/>
          </w:tcPr>
          <w:p>
            <w:pPr>
              <w:pStyle w:val="0"/>
            </w:pPr>
            <w:r>
              <w:rPr>
                <w:sz w:val="24"/>
              </w:rPr>
            </w:r>
          </w:p>
        </w:tc>
        <w:tc>
          <w:tcPr>
            <w:tcW w:w="794" w:type="dxa"/>
          </w:tcPr>
          <w:p>
            <w:pPr>
              <w:pStyle w:val="0"/>
            </w:pPr>
            <w:r>
              <w:rPr>
                <w:sz w:val="24"/>
              </w:rPr>
            </w:r>
          </w:p>
        </w:tc>
        <w:tc>
          <w:tcPr>
            <w:tcW w:w="849" w:type="dxa"/>
          </w:tcPr>
          <w:p>
            <w:pPr>
              <w:pStyle w:val="0"/>
            </w:pPr>
            <w:r>
              <w:rPr>
                <w:sz w:val="24"/>
              </w:rPr>
            </w:r>
          </w:p>
        </w:tc>
        <w:tc>
          <w:tcPr>
            <w:tcW w:w="1644" w:type="dxa"/>
          </w:tcPr>
          <w:p>
            <w:pPr>
              <w:pStyle w:val="0"/>
            </w:pPr>
            <w:r>
              <w:rPr>
                <w:sz w:val="24"/>
              </w:rPr>
            </w:r>
          </w:p>
        </w:tc>
      </w:tr>
    </w:tbl>
    <w:p>
      <w:pPr>
        <w:pStyle w:val="0"/>
        <w:jc w:val="both"/>
      </w:pPr>
      <w:r>
        <w:rPr>
          <w:sz w:val="24"/>
        </w:rPr>
      </w:r>
    </w:p>
    <w:p>
      <w:pPr>
        <w:pStyle w:val="1"/>
        <w:jc w:val="both"/>
      </w:pPr>
      <w:r>
        <w:rPr>
          <w:sz w:val="20"/>
        </w:rPr>
        <w:t xml:space="preserve">                    2. Операции с бюджетными средствами</w:t>
      </w:r>
    </w:p>
    <w:p>
      <w:pPr>
        <w:pStyle w:val="0"/>
        <w:jc w:val="both"/>
      </w:pPr>
      <w:r>
        <w:rPr>
          <w:sz w:val="24"/>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1474"/>
        <w:gridCol w:w="850"/>
        <w:gridCol w:w="737"/>
        <w:gridCol w:w="850"/>
        <w:gridCol w:w="964"/>
        <w:gridCol w:w="793"/>
        <w:gridCol w:w="623"/>
        <w:gridCol w:w="850"/>
        <w:gridCol w:w="1020"/>
        <w:gridCol w:w="907"/>
      </w:tblGrid>
      <w:tr>
        <w:tc>
          <w:tcPr>
            <w:tcW w:w="1474" w:type="dxa"/>
            <w:tcBorders>
              <w:left w:val="nil"/>
            </w:tcBorders>
            <w:vMerge w:val="restart"/>
          </w:tcPr>
          <w:p>
            <w:pPr>
              <w:pStyle w:val="0"/>
              <w:jc w:val="center"/>
            </w:pPr>
            <w:r>
              <w:rPr>
                <w:sz w:val="24"/>
              </w:rPr>
              <w:t xml:space="preserve">Код по БК</w:t>
            </w:r>
          </w:p>
        </w:tc>
        <w:tc>
          <w:tcPr>
            <w:gridSpan w:val="4"/>
            <w:tcW w:w="3401" w:type="dxa"/>
          </w:tcPr>
          <w:p>
            <w:pPr>
              <w:pStyle w:val="0"/>
              <w:jc w:val="center"/>
            </w:pPr>
            <w:r>
              <w:rPr>
                <w:sz w:val="24"/>
              </w:rPr>
              <w:t xml:space="preserve">Выплаты</w:t>
            </w:r>
          </w:p>
        </w:tc>
        <w:tc>
          <w:tcPr>
            <w:gridSpan w:val="4"/>
            <w:tcW w:w="3286" w:type="dxa"/>
          </w:tcPr>
          <w:p>
            <w:pPr>
              <w:pStyle w:val="0"/>
              <w:jc w:val="center"/>
            </w:pPr>
            <w:r>
              <w:rPr>
                <w:sz w:val="24"/>
              </w:rPr>
              <w:t xml:space="preserve">Поступления</w:t>
            </w:r>
          </w:p>
        </w:tc>
        <w:tc>
          <w:tcPr>
            <w:tcW w:w="907" w:type="dxa"/>
            <w:tcBorders>
              <w:right w:val="nil"/>
            </w:tcBorders>
            <w:vMerge w:val="restart"/>
          </w:tcPr>
          <w:p>
            <w:pPr>
              <w:pStyle w:val="0"/>
              <w:jc w:val="center"/>
            </w:pPr>
            <w:r>
              <w:rPr>
                <w:sz w:val="24"/>
              </w:rPr>
              <w:t xml:space="preserve">Итого</w:t>
            </w:r>
          </w:p>
          <w:p>
            <w:pPr>
              <w:pStyle w:val="0"/>
              <w:jc w:val="center"/>
            </w:pPr>
            <w:r>
              <w:rPr>
                <w:sz w:val="24"/>
              </w:rPr>
              <w:t xml:space="preserve">(</w:t>
            </w:r>
            <w:hyperlink w:history="0" w:anchor="P13697" w:tooltip="2">
              <w:r>
                <w:rPr>
                  <w:sz w:val="24"/>
                  <w:color w:val="0000ff"/>
                </w:rPr>
                <w:t xml:space="preserve">гр. 2</w:t>
              </w:r>
            </w:hyperlink>
            <w:r>
              <w:rPr>
                <w:sz w:val="24"/>
              </w:rPr>
              <w:t xml:space="preserve"> + </w:t>
            </w:r>
            <w:hyperlink w:history="0" w:anchor="P13700" w:tooltip="5">
              <w:r>
                <w:rPr>
                  <w:sz w:val="24"/>
                  <w:color w:val="0000ff"/>
                </w:rPr>
                <w:t xml:space="preserve">гр. 5</w:t>
              </w:r>
            </w:hyperlink>
            <w:r>
              <w:rPr>
                <w:sz w:val="24"/>
              </w:rPr>
              <w:t xml:space="preserve"> - </w:t>
            </w:r>
            <w:hyperlink w:history="0" w:anchor="P13701" w:tooltip="6">
              <w:r>
                <w:rPr>
                  <w:sz w:val="24"/>
                  <w:color w:val="0000ff"/>
                </w:rPr>
                <w:t xml:space="preserve">гр. 6 -</w:t>
              </w:r>
            </w:hyperlink>
            <w:r>
              <w:rPr>
                <w:sz w:val="24"/>
              </w:rPr>
              <w:t xml:space="preserve"> </w:t>
            </w:r>
            <w:hyperlink w:history="0" w:anchor="P13704" w:tooltip="9">
              <w:r>
                <w:rPr>
                  <w:sz w:val="24"/>
                  <w:color w:val="0000ff"/>
                </w:rPr>
                <w:t xml:space="preserve">гр. 9</w:t>
              </w:r>
            </w:hyperlink>
            <w:r>
              <w:rPr>
                <w:sz w:val="24"/>
              </w:rPr>
              <w:t xml:space="preserve">)</w:t>
            </w:r>
          </w:p>
        </w:tc>
      </w:tr>
      <w:tr>
        <w:tc>
          <w:tcPr>
            <w:tcBorders>
              <w:left w:val="nil"/>
            </w:tcBorders>
            <w:vMerge w:val="continue"/>
          </w:tcPr>
          <w:p/>
        </w:tc>
        <w:tc>
          <w:tcPr>
            <w:tcW w:w="850" w:type="dxa"/>
            <w:vMerge w:val="restart"/>
          </w:tcPr>
          <w:p>
            <w:pPr>
              <w:pStyle w:val="0"/>
              <w:jc w:val="center"/>
            </w:pPr>
            <w:r>
              <w:rPr>
                <w:sz w:val="24"/>
              </w:rPr>
              <w:t xml:space="preserve">в валюте Российской Федерации</w:t>
            </w:r>
          </w:p>
        </w:tc>
        <w:tc>
          <w:tcPr>
            <w:gridSpan w:val="3"/>
            <w:tcW w:w="2551" w:type="dxa"/>
          </w:tcPr>
          <w:p>
            <w:pPr>
              <w:pStyle w:val="0"/>
              <w:jc w:val="center"/>
            </w:pPr>
            <w:r>
              <w:rPr>
                <w:sz w:val="24"/>
              </w:rPr>
              <w:t xml:space="preserve">в иностранной валюте</w:t>
            </w:r>
          </w:p>
        </w:tc>
        <w:tc>
          <w:tcPr>
            <w:tcW w:w="793" w:type="dxa"/>
            <w:vMerge w:val="restart"/>
          </w:tcPr>
          <w:p>
            <w:pPr>
              <w:pStyle w:val="0"/>
              <w:jc w:val="center"/>
            </w:pPr>
            <w:r>
              <w:rPr>
                <w:sz w:val="24"/>
              </w:rPr>
              <w:t xml:space="preserve">в валюте Российской Федерации</w:t>
            </w:r>
          </w:p>
        </w:tc>
        <w:tc>
          <w:tcPr>
            <w:gridSpan w:val="3"/>
            <w:tcW w:w="2493" w:type="dxa"/>
          </w:tcPr>
          <w:p>
            <w:pPr>
              <w:pStyle w:val="0"/>
              <w:jc w:val="center"/>
            </w:pPr>
            <w:r>
              <w:rPr>
                <w:sz w:val="24"/>
              </w:rPr>
              <w:t xml:space="preserve">в иностранной валюте</w:t>
            </w:r>
          </w:p>
        </w:tc>
        <w:tc>
          <w:tcPr>
            <w:tcBorders>
              <w:right w:val="nil"/>
            </w:tcBorders>
            <w:vMerge w:val="continue"/>
          </w:tcPr>
          <w:p/>
        </w:tc>
      </w:tr>
      <w:tr>
        <w:tc>
          <w:tcPr>
            <w:tcBorders>
              <w:left w:val="nil"/>
            </w:tcBorders>
            <w:vMerge w:val="continue"/>
          </w:tcPr>
          <w:p/>
        </w:tc>
        <w:tc>
          <w:tcPr>
            <w:vMerge w:val="continue"/>
          </w:tcPr>
          <w:p/>
        </w:tc>
        <w:tc>
          <w:tcPr>
            <w:tcW w:w="737" w:type="dxa"/>
          </w:tcPr>
          <w:p>
            <w:pPr>
              <w:pStyle w:val="0"/>
              <w:jc w:val="center"/>
            </w:pPr>
            <w:r>
              <w:rPr>
                <w:sz w:val="24"/>
              </w:rPr>
              <w:t xml:space="preserve">код валюты по </w:t>
            </w:r>
            <w:r>
              <w:rPr>
                <w:sz w:val="24"/>
              </w:rPr>
              <w:t xml:space="preserve">ОКВ</w:t>
            </w:r>
          </w:p>
        </w:tc>
        <w:tc>
          <w:tcPr>
            <w:tcW w:w="850" w:type="dxa"/>
          </w:tcPr>
          <w:p>
            <w:pPr>
              <w:pStyle w:val="0"/>
              <w:jc w:val="center"/>
            </w:pPr>
            <w:r>
              <w:rPr>
                <w:sz w:val="24"/>
              </w:rPr>
              <w:t xml:space="preserve">сумма в иностранной валюте</w:t>
            </w:r>
          </w:p>
        </w:tc>
        <w:tc>
          <w:tcPr>
            <w:tcW w:w="964" w:type="dxa"/>
          </w:tcPr>
          <w:p>
            <w:pPr>
              <w:pStyle w:val="0"/>
              <w:jc w:val="center"/>
            </w:pPr>
            <w:r>
              <w:rPr>
                <w:sz w:val="24"/>
              </w:rPr>
              <w:t xml:space="preserve">сумма в рублевом эквиваленте</w:t>
            </w:r>
          </w:p>
        </w:tc>
        <w:tc>
          <w:tcPr>
            <w:vMerge w:val="continue"/>
          </w:tcPr>
          <w:p/>
        </w:tc>
        <w:tc>
          <w:tcPr>
            <w:tcW w:w="623" w:type="dxa"/>
          </w:tcPr>
          <w:p>
            <w:pPr>
              <w:pStyle w:val="0"/>
              <w:jc w:val="center"/>
            </w:pPr>
            <w:r>
              <w:rPr>
                <w:sz w:val="24"/>
              </w:rPr>
              <w:t xml:space="preserve">код валюты по </w:t>
            </w:r>
            <w:r>
              <w:rPr>
                <w:sz w:val="24"/>
              </w:rPr>
              <w:t xml:space="preserve">ОКВ</w:t>
            </w:r>
          </w:p>
        </w:tc>
        <w:tc>
          <w:tcPr>
            <w:tcW w:w="850" w:type="dxa"/>
          </w:tcPr>
          <w:p>
            <w:pPr>
              <w:pStyle w:val="0"/>
              <w:jc w:val="center"/>
            </w:pPr>
            <w:r>
              <w:rPr>
                <w:sz w:val="24"/>
              </w:rPr>
              <w:t xml:space="preserve">сумма в иностранной валюте</w:t>
            </w:r>
          </w:p>
        </w:tc>
        <w:tc>
          <w:tcPr>
            <w:tcW w:w="1020" w:type="dxa"/>
          </w:tcPr>
          <w:p>
            <w:pPr>
              <w:pStyle w:val="0"/>
              <w:jc w:val="center"/>
            </w:pPr>
            <w:r>
              <w:rPr>
                <w:sz w:val="24"/>
              </w:rPr>
              <w:t xml:space="preserve">сумма в рублевом эквиваленте</w:t>
            </w:r>
          </w:p>
        </w:tc>
        <w:tc>
          <w:tcPr>
            <w:tcBorders>
              <w:right w:val="nil"/>
            </w:tcBorders>
            <w:vMerge w:val="continue"/>
          </w:tcPr>
          <w:p/>
        </w:tc>
      </w:tr>
      <w:tr>
        <w:tc>
          <w:tcPr>
            <w:tcW w:w="1474" w:type="dxa"/>
            <w:tcBorders>
              <w:left w:val="nil"/>
            </w:tcBorders>
          </w:tcPr>
          <w:p>
            <w:pPr>
              <w:pStyle w:val="0"/>
              <w:jc w:val="center"/>
            </w:pPr>
            <w:r>
              <w:rPr>
                <w:sz w:val="24"/>
              </w:rPr>
              <w:t xml:space="preserve">1</w:t>
            </w:r>
          </w:p>
        </w:tc>
        <w:tc>
          <w:tcPr>
            <w:tcW w:w="850" w:type="dxa"/>
          </w:tcPr>
          <w:bookmarkStart w:id="13697" w:name="P13697"/>
          <w:bookmarkEnd w:id="13697"/>
          <w:p>
            <w:pPr>
              <w:pStyle w:val="0"/>
              <w:jc w:val="center"/>
            </w:pPr>
            <w:r>
              <w:rPr>
                <w:sz w:val="24"/>
              </w:rPr>
              <w:t xml:space="preserve">2</w:t>
            </w:r>
          </w:p>
        </w:tc>
        <w:tc>
          <w:tcPr>
            <w:tcW w:w="737" w:type="dxa"/>
          </w:tcPr>
          <w:p>
            <w:pPr>
              <w:pStyle w:val="0"/>
              <w:jc w:val="center"/>
            </w:pPr>
            <w:r>
              <w:rPr>
                <w:sz w:val="24"/>
              </w:rPr>
              <w:t xml:space="preserve">3</w:t>
            </w:r>
          </w:p>
        </w:tc>
        <w:tc>
          <w:tcPr>
            <w:tcW w:w="850" w:type="dxa"/>
          </w:tcPr>
          <w:p>
            <w:pPr>
              <w:pStyle w:val="0"/>
              <w:jc w:val="center"/>
            </w:pPr>
            <w:r>
              <w:rPr>
                <w:sz w:val="24"/>
              </w:rPr>
              <w:t xml:space="preserve">4</w:t>
            </w:r>
          </w:p>
        </w:tc>
        <w:tc>
          <w:tcPr>
            <w:tcW w:w="964" w:type="dxa"/>
          </w:tcPr>
          <w:bookmarkStart w:id="13700" w:name="P13700"/>
          <w:bookmarkEnd w:id="13700"/>
          <w:p>
            <w:pPr>
              <w:pStyle w:val="0"/>
              <w:jc w:val="center"/>
            </w:pPr>
            <w:r>
              <w:rPr>
                <w:sz w:val="24"/>
              </w:rPr>
              <w:t xml:space="preserve">5</w:t>
            </w:r>
          </w:p>
        </w:tc>
        <w:tc>
          <w:tcPr>
            <w:tcW w:w="793" w:type="dxa"/>
          </w:tcPr>
          <w:bookmarkStart w:id="13701" w:name="P13701"/>
          <w:bookmarkEnd w:id="13701"/>
          <w:p>
            <w:pPr>
              <w:pStyle w:val="0"/>
              <w:jc w:val="center"/>
            </w:pPr>
            <w:r>
              <w:rPr>
                <w:sz w:val="24"/>
              </w:rPr>
              <w:t xml:space="preserve">6</w:t>
            </w:r>
          </w:p>
        </w:tc>
        <w:tc>
          <w:tcPr>
            <w:tcW w:w="623" w:type="dxa"/>
          </w:tcPr>
          <w:p>
            <w:pPr>
              <w:pStyle w:val="0"/>
              <w:jc w:val="center"/>
            </w:pPr>
            <w:r>
              <w:rPr>
                <w:sz w:val="24"/>
              </w:rPr>
              <w:t xml:space="preserve">7</w:t>
            </w:r>
          </w:p>
        </w:tc>
        <w:tc>
          <w:tcPr>
            <w:tcW w:w="850" w:type="dxa"/>
          </w:tcPr>
          <w:p>
            <w:pPr>
              <w:pStyle w:val="0"/>
              <w:jc w:val="center"/>
            </w:pPr>
            <w:r>
              <w:rPr>
                <w:sz w:val="24"/>
              </w:rPr>
              <w:t xml:space="preserve">8</w:t>
            </w:r>
          </w:p>
        </w:tc>
        <w:tc>
          <w:tcPr>
            <w:tcW w:w="1020" w:type="dxa"/>
          </w:tcPr>
          <w:bookmarkStart w:id="13704" w:name="P13704"/>
          <w:bookmarkEnd w:id="13704"/>
          <w:p>
            <w:pPr>
              <w:pStyle w:val="0"/>
              <w:jc w:val="center"/>
            </w:pPr>
            <w:r>
              <w:rPr>
                <w:sz w:val="24"/>
              </w:rPr>
              <w:t xml:space="preserve">9</w:t>
            </w:r>
          </w:p>
        </w:tc>
        <w:tc>
          <w:tcPr>
            <w:tcW w:w="907" w:type="dxa"/>
            <w:tcBorders>
              <w:right w:val="nil"/>
            </w:tcBorders>
          </w:tcPr>
          <w:bookmarkStart w:id="13705" w:name="P13705"/>
          <w:bookmarkEnd w:id="13705"/>
          <w:p>
            <w:pPr>
              <w:pStyle w:val="0"/>
              <w:jc w:val="center"/>
            </w:pPr>
            <w:r>
              <w:rPr>
                <w:sz w:val="24"/>
              </w:rPr>
              <w:t xml:space="preserve">10</w:t>
            </w:r>
          </w:p>
        </w:tc>
      </w:tr>
      <w:tr>
        <w:tblPrEx>
          <w:tblBorders>
            <w:left w:val="single" w:sz="4"/>
            <w:right w:val="single" w:sz="4"/>
          </w:tblBorders>
        </w:tblPrEx>
        <w:tc>
          <w:tcPr>
            <w:tcW w:w="1474" w:type="dxa"/>
          </w:tcPr>
          <w:p>
            <w:pPr>
              <w:pStyle w:val="0"/>
            </w:pPr>
            <w:r>
              <w:rPr>
                <w:sz w:val="24"/>
              </w:rPr>
            </w:r>
          </w:p>
        </w:tc>
        <w:tc>
          <w:tcPr>
            <w:tcW w:w="850" w:type="dxa"/>
          </w:tcPr>
          <w:p>
            <w:pPr>
              <w:pStyle w:val="0"/>
            </w:pPr>
            <w:r>
              <w:rPr>
                <w:sz w:val="24"/>
              </w:rPr>
            </w:r>
          </w:p>
        </w:tc>
        <w:tc>
          <w:tcPr>
            <w:tcW w:w="73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793" w:type="dxa"/>
          </w:tcPr>
          <w:p>
            <w:pPr>
              <w:pStyle w:val="0"/>
            </w:pPr>
            <w:r>
              <w:rPr>
                <w:sz w:val="24"/>
              </w:rPr>
            </w:r>
          </w:p>
        </w:tc>
        <w:tc>
          <w:tcPr>
            <w:tcW w:w="623" w:type="dxa"/>
          </w:tcPr>
          <w:p>
            <w:pPr>
              <w:pStyle w:val="0"/>
            </w:pPr>
            <w:r>
              <w:rPr>
                <w:sz w:val="24"/>
              </w:rPr>
            </w:r>
          </w:p>
        </w:tc>
        <w:tc>
          <w:tcPr>
            <w:tcW w:w="850" w:type="dxa"/>
          </w:tcPr>
          <w:p>
            <w:pPr>
              <w:pStyle w:val="0"/>
            </w:pPr>
            <w:r>
              <w:rPr>
                <w:sz w:val="24"/>
              </w:rPr>
            </w:r>
          </w:p>
        </w:tc>
        <w:tc>
          <w:tcPr>
            <w:tcW w:w="1020" w:type="dxa"/>
          </w:tcPr>
          <w:p>
            <w:pPr>
              <w:pStyle w:val="0"/>
            </w:pPr>
            <w:r>
              <w:rPr>
                <w:sz w:val="24"/>
              </w:rPr>
            </w:r>
          </w:p>
        </w:tc>
        <w:tc>
          <w:tcPr>
            <w:tcW w:w="907" w:type="dxa"/>
          </w:tcPr>
          <w:p>
            <w:pPr>
              <w:pStyle w:val="0"/>
            </w:pPr>
            <w:r>
              <w:rPr>
                <w:sz w:val="24"/>
              </w:rPr>
            </w:r>
          </w:p>
        </w:tc>
      </w:tr>
      <w:tr>
        <w:tblPrEx>
          <w:tblBorders>
            <w:left w:val="single" w:sz="4"/>
            <w:right w:val="single" w:sz="4"/>
          </w:tblBorders>
        </w:tblPrEx>
        <w:tc>
          <w:tcPr>
            <w:tcW w:w="1474" w:type="dxa"/>
          </w:tcPr>
          <w:p>
            <w:pPr>
              <w:pStyle w:val="0"/>
            </w:pPr>
            <w:r>
              <w:rPr>
                <w:sz w:val="24"/>
              </w:rPr>
            </w:r>
          </w:p>
        </w:tc>
        <w:tc>
          <w:tcPr>
            <w:tcW w:w="850" w:type="dxa"/>
          </w:tcPr>
          <w:p>
            <w:pPr>
              <w:pStyle w:val="0"/>
            </w:pPr>
            <w:r>
              <w:rPr>
                <w:sz w:val="24"/>
              </w:rPr>
            </w:r>
          </w:p>
        </w:tc>
        <w:tc>
          <w:tcPr>
            <w:tcW w:w="73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793" w:type="dxa"/>
          </w:tcPr>
          <w:p>
            <w:pPr>
              <w:pStyle w:val="0"/>
            </w:pPr>
            <w:r>
              <w:rPr>
                <w:sz w:val="24"/>
              </w:rPr>
            </w:r>
          </w:p>
        </w:tc>
        <w:tc>
          <w:tcPr>
            <w:tcW w:w="623" w:type="dxa"/>
          </w:tcPr>
          <w:p>
            <w:pPr>
              <w:pStyle w:val="0"/>
            </w:pPr>
            <w:r>
              <w:rPr>
                <w:sz w:val="24"/>
              </w:rPr>
            </w:r>
          </w:p>
        </w:tc>
        <w:tc>
          <w:tcPr>
            <w:tcW w:w="850" w:type="dxa"/>
          </w:tcPr>
          <w:p>
            <w:pPr>
              <w:pStyle w:val="0"/>
            </w:pPr>
            <w:r>
              <w:rPr>
                <w:sz w:val="24"/>
              </w:rPr>
            </w:r>
          </w:p>
        </w:tc>
        <w:tc>
          <w:tcPr>
            <w:tcW w:w="1020" w:type="dxa"/>
          </w:tcPr>
          <w:p>
            <w:pPr>
              <w:pStyle w:val="0"/>
            </w:pPr>
            <w:r>
              <w:rPr>
                <w:sz w:val="24"/>
              </w:rPr>
            </w:r>
          </w:p>
        </w:tc>
        <w:tc>
          <w:tcPr>
            <w:tcW w:w="907" w:type="dxa"/>
          </w:tcPr>
          <w:p>
            <w:pPr>
              <w:pStyle w:val="0"/>
            </w:pPr>
            <w:r>
              <w:rPr>
                <w:sz w:val="24"/>
              </w:rPr>
            </w:r>
          </w:p>
        </w:tc>
      </w:tr>
      <w:tr>
        <w:tblPrEx>
          <w:tblBorders>
            <w:right w:val="single" w:sz="4"/>
          </w:tblBorders>
        </w:tblPrEx>
        <w:tc>
          <w:tcPr>
            <w:tcW w:w="1474" w:type="dxa"/>
            <w:tcBorders>
              <w:left w:val="nil"/>
              <w:bottom w:val="nil"/>
            </w:tcBorders>
          </w:tcPr>
          <w:p>
            <w:pPr>
              <w:pStyle w:val="0"/>
              <w:jc w:val="right"/>
            </w:pPr>
            <w:r>
              <w:rPr>
                <w:sz w:val="24"/>
              </w:rPr>
              <w:t xml:space="preserve">Итого по коду валют (по </w:t>
            </w:r>
            <w:r>
              <w:rPr>
                <w:sz w:val="24"/>
              </w:rPr>
              <w:t xml:space="preserve">ОКВ</w:t>
            </w:r>
            <w:r>
              <w:rPr>
                <w:sz w:val="24"/>
              </w:rPr>
              <w:t xml:space="preserve">)</w:t>
            </w:r>
          </w:p>
        </w:tc>
        <w:tc>
          <w:tcPr>
            <w:tcW w:w="850" w:type="dxa"/>
            <w:vAlign w:val="bottom"/>
          </w:tcPr>
          <w:p>
            <w:pPr>
              <w:pStyle w:val="0"/>
              <w:jc w:val="center"/>
            </w:pPr>
            <w:r>
              <w:rPr>
                <w:sz w:val="24"/>
              </w:rPr>
              <w:t xml:space="preserve">X</w:t>
            </w:r>
          </w:p>
        </w:tc>
        <w:tc>
          <w:tcPr>
            <w:tcW w:w="737" w:type="dxa"/>
            <w:vAlign w:val="bottom"/>
          </w:tcPr>
          <w:p>
            <w:pPr>
              <w:pStyle w:val="0"/>
            </w:pPr>
            <w:r>
              <w:rPr>
                <w:sz w:val="24"/>
              </w:rPr>
            </w:r>
          </w:p>
        </w:tc>
        <w:tc>
          <w:tcPr>
            <w:tcW w:w="850" w:type="dxa"/>
            <w:vAlign w:val="bottom"/>
          </w:tcPr>
          <w:p>
            <w:pPr>
              <w:pStyle w:val="0"/>
            </w:pPr>
            <w:r>
              <w:rPr>
                <w:sz w:val="24"/>
              </w:rPr>
            </w:r>
          </w:p>
        </w:tc>
        <w:tc>
          <w:tcPr>
            <w:tcW w:w="964" w:type="dxa"/>
            <w:vAlign w:val="bottom"/>
          </w:tcPr>
          <w:p>
            <w:pPr>
              <w:pStyle w:val="0"/>
            </w:pPr>
            <w:r>
              <w:rPr>
                <w:sz w:val="24"/>
              </w:rPr>
            </w:r>
          </w:p>
        </w:tc>
        <w:tc>
          <w:tcPr>
            <w:tcW w:w="793" w:type="dxa"/>
            <w:vAlign w:val="bottom"/>
          </w:tcPr>
          <w:p>
            <w:pPr>
              <w:pStyle w:val="0"/>
              <w:jc w:val="center"/>
            </w:pPr>
            <w:r>
              <w:rPr>
                <w:sz w:val="24"/>
              </w:rPr>
              <w:t xml:space="preserve">X</w:t>
            </w:r>
          </w:p>
        </w:tc>
        <w:tc>
          <w:tcPr>
            <w:tcW w:w="623" w:type="dxa"/>
            <w:vAlign w:val="bottom"/>
          </w:tcPr>
          <w:p>
            <w:pPr>
              <w:pStyle w:val="0"/>
            </w:pPr>
            <w:r>
              <w:rPr>
                <w:sz w:val="24"/>
              </w:rPr>
            </w:r>
          </w:p>
        </w:tc>
        <w:tc>
          <w:tcPr>
            <w:tcW w:w="850" w:type="dxa"/>
            <w:vAlign w:val="bottom"/>
          </w:tcPr>
          <w:p>
            <w:pPr>
              <w:pStyle w:val="0"/>
            </w:pPr>
            <w:r>
              <w:rPr>
                <w:sz w:val="24"/>
              </w:rPr>
            </w:r>
          </w:p>
        </w:tc>
        <w:tc>
          <w:tcPr>
            <w:tcW w:w="1020" w:type="dxa"/>
            <w:vAlign w:val="bottom"/>
          </w:tcPr>
          <w:p>
            <w:pPr>
              <w:pStyle w:val="0"/>
            </w:pPr>
            <w:r>
              <w:rPr>
                <w:sz w:val="24"/>
              </w:rPr>
            </w:r>
          </w:p>
        </w:tc>
        <w:tc>
          <w:tcPr>
            <w:tcW w:w="907" w:type="dxa"/>
            <w:vAlign w:val="bottom"/>
          </w:tcPr>
          <w:p>
            <w:pPr>
              <w:pStyle w:val="0"/>
            </w:pPr>
            <w:r>
              <w:rPr>
                <w:sz w:val="24"/>
              </w:rPr>
            </w:r>
          </w:p>
        </w:tc>
      </w:tr>
      <w:tr>
        <w:tblPrEx>
          <w:tblBorders>
            <w:right w:val="single" w:sz="4"/>
          </w:tblBorders>
        </w:tblPrEx>
        <w:tc>
          <w:tcPr>
            <w:tcW w:w="1474" w:type="dxa"/>
            <w:tcBorders>
              <w:top w:val="nil"/>
              <w:left w:val="nil"/>
              <w:bottom w:val="nil"/>
            </w:tcBorders>
          </w:tcPr>
          <w:p>
            <w:pPr>
              <w:pStyle w:val="0"/>
              <w:jc w:val="right"/>
            </w:pPr>
            <w:r>
              <w:rPr>
                <w:sz w:val="24"/>
              </w:rPr>
              <w:t xml:space="preserve">Всего</w:t>
            </w:r>
          </w:p>
        </w:tc>
        <w:tc>
          <w:tcPr>
            <w:tcW w:w="850" w:type="dxa"/>
            <w:vAlign w:val="bottom"/>
          </w:tcPr>
          <w:p>
            <w:pPr>
              <w:pStyle w:val="0"/>
            </w:pPr>
            <w:r>
              <w:rPr>
                <w:sz w:val="24"/>
              </w:rPr>
            </w:r>
          </w:p>
        </w:tc>
        <w:tc>
          <w:tcPr>
            <w:tcW w:w="737" w:type="dxa"/>
            <w:vAlign w:val="bottom"/>
          </w:tcPr>
          <w:p>
            <w:pPr>
              <w:pStyle w:val="0"/>
              <w:jc w:val="center"/>
            </w:pPr>
            <w:r>
              <w:rPr>
                <w:sz w:val="24"/>
              </w:rPr>
              <w:t xml:space="preserve">X</w:t>
            </w:r>
          </w:p>
        </w:tc>
        <w:tc>
          <w:tcPr>
            <w:tcW w:w="850" w:type="dxa"/>
            <w:vAlign w:val="bottom"/>
          </w:tcPr>
          <w:p>
            <w:pPr>
              <w:pStyle w:val="0"/>
              <w:jc w:val="center"/>
            </w:pPr>
            <w:r>
              <w:rPr>
                <w:sz w:val="24"/>
              </w:rPr>
              <w:t xml:space="preserve">X</w:t>
            </w:r>
          </w:p>
        </w:tc>
        <w:tc>
          <w:tcPr>
            <w:tcW w:w="964" w:type="dxa"/>
            <w:vAlign w:val="bottom"/>
          </w:tcPr>
          <w:p>
            <w:pPr>
              <w:pStyle w:val="0"/>
            </w:pPr>
            <w:r>
              <w:rPr>
                <w:sz w:val="24"/>
              </w:rPr>
            </w:r>
          </w:p>
        </w:tc>
        <w:tc>
          <w:tcPr>
            <w:tcW w:w="793" w:type="dxa"/>
            <w:vAlign w:val="bottom"/>
          </w:tcPr>
          <w:p>
            <w:pPr>
              <w:pStyle w:val="0"/>
            </w:pPr>
            <w:r>
              <w:rPr>
                <w:sz w:val="24"/>
              </w:rPr>
            </w:r>
          </w:p>
        </w:tc>
        <w:tc>
          <w:tcPr>
            <w:tcW w:w="623" w:type="dxa"/>
            <w:vAlign w:val="bottom"/>
          </w:tcPr>
          <w:p>
            <w:pPr>
              <w:pStyle w:val="0"/>
              <w:jc w:val="center"/>
            </w:pPr>
            <w:r>
              <w:rPr>
                <w:sz w:val="24"/>
              </w:rPr>
              <w:t xml:space="preserve">X</w:t>
            </w:r>
          </w:p>
        </w:tc>
        <w:tc>
          <w:tcPr>
            <w:tcW w:w="850" w:type="dxa"/>
            <w:vAlign w:val="bottom"/>
          </w:tcPr>
          <w:p>
            <w:pPr>
              <w:pStyle w:val="0"/>
              <w:jc w:val="center"/>
            </w:pPr>
            <w:r>
              <w:rPr>
                <w:sz w:val="24"/>
              </w:rPr>
              <w:t xml:space="preserve">X</w:t>
            </w:r>
          </w:p>
        </w:tc>
        <w:tc>
          <w:tcPr>
            <w:tcW w:w="1020" w:type="dxa"/>
            <w:vAlign w:val="bottom"/>
          </w:tcPr>
          <w:p>
            <w:pPr>
              <w:pStyle w:val="0"/>
            </w:pPr>
            <w:r>
              <w:rPr>
                <w:sz w:val="24"/>
              </w:rPr>
            </w:r>
          </w:p>
        </w:tc>
        <w:tc>
          <w:tcPr>
            <w:tcW w:w="907" w:type="dxa"/>
            <w:vAlign w:val="bottom"/>
          </w:tcPr>
          <w:p>
            <w:pPr>
              <w:pStyle w:val="0"/>
            </w:pPr>
            <w:r>
              <w:rPr>
                <w:sz w:val="24"/>
              </w:rPr>
            </w:r>
          </w:p>
        </w:tc>
      </w:tr>
    </w:tbl>
    <w:p>
      <w:pPr>
        <w:pStyle w:val="0"/>
        <w:jc w:val="both"/>
      </w:pPr>
      <w:r>
        <w:rPr>
          <w:sz w:val="24"/>
        </w:rPr>
      </w:r>
    </w:p>
    <w:p>
      <w:pPr>
        <w:pStyle w:val="1"/>
        <w:jc w:val="both"/>
      </w:pPr>
      <w:r>
        <w:rPr>
          <w:sz w:val="20"/>
        </w:rPr>
        <w:t xml:space="preserve">                                                         Номер страницы ___</w:t>
      </w:r>
    </w:p>
    <w:p>
      <w:pPr>
        <w:pStyle w:val="1"/>
        <w:jc w:val="both"/>
      </w:pPr>
      <w:r>
        <w:rPr>
          <w:sz w:val="20"/>
        </w:rPr>
        <w:t xml:space="preserve">                                                          Всего страниц ___</w:t>
      </w:r>
    </w:p>
    <w:p>
      <w:pPr>
        <w:pStyle w:val="1"/>
        <w:jc w:val="both"/>
      </w:pPr>
      <w:r>
        <w:rPr>
          <w:sz w:val="20"/>
        </w:rPr>
      </w:r>
    </w:p>
    <w:p>
      <w:pPr>
        <w:pStyle w:val="1"/>
        <w:jc w:val="both"/>
      </w:pPr>
      <w:r>
        <w:rPr>
          <w:sz w:val="20"/>
        </w:rPr>
        <w:t xml:space="preserve">                                                        Форма 0531792, с. 2</w:t>
      </w:r>
    </w:p>
    <w:p>
      <w:pPr>
        <w:pStyle w:val="1"/>
        <w:jc w:val="both"/>
      </w:pPr>
      <w:r>
        <w:rPr>
          <w:sz w:val="20"/>
        </w:rPr>
      </w:r>
    </w:p>
    <w:p>
      <w:pPr>
        <w:pStyle w:val="1"/>
        <w:jc w:val="both"/>
      </w:pPr>
      <w:r>
        <w:rPr>
          <w:sz w:val="20"/>
        </w:rPr>
        <w:t xml:space="preserve">                                            Номер лицевого счета __________</w:t>
      </w:r>
    </w:p>
    <w:p>
      <w:pPr>
        <w:pStyle w:val="1"/>
        <w:jc w:val="both"/>
      </w:pPr>
      <w:r>
        <w:rPr>
          <w:sz w:val="20"/>
        </w:rPr>
        <w:t xml:space="preserve">                                                  на "__" _________ 20__ г.</w:t>
      </w:r>
    </w:p>
    <w:p>
      <w:pPr>
        <w:pStyle w:val="1"/>
        <w:jc w:val="both"/>
      </w:pPr>
      <w:r>
        <w:rPr>
          <w:sz w:val="20"/>
        </w:rPr>
      </w:r>
    </w:p>
    <w:p>
      <w:pPr>
        <w:pStyle w:val="1"/>
        <w:jc w:val="both"/>
      </w:pPr>
      <w:r>
        <w:rPr>
          <w:sz w:val="20"/>
        </w:rPr>
        <w:t xml:space="preserve">                   3. Неиспользованные бюджетные данные</w:t>
      </w:r>
    </w:p>
    <w:p>
      <w:pPr>
        <w:pStyle w:val="0"/>
        <w:jc w:val="both"/>
      </w:pPr>
      <w:r>
        <w:rPr>
          <w:sz w:val="24"/>
        </w:rPr>
      </w:r>
    </w:p>
    <w:tbl>
      <w:tblPr>
        <w:tblInd w:w="0" w:type="dxa"/>
        <w:tblLayout w:type="fixed"/>
        <w:tblBorders>
          <w:top w:val="single" w:sz="4"/>
          <w:bottom w:val="single" w:sz="4"/>
          <w:right w:val="single" w:sz="4"/>
          <w:insideV w:val="single" w:sz="4"/>
          <w:insideH w:val="single" w:sz="4"/>
        </w:tblBorders>
        <w:tblCellMar>
          <w:top w:w="102" w:type="dxa"/>
          <w:left w:w="62" w:type="dxa"/>
          <w:bottom w:w="102" w:type="dxa"/>
          <w:right w:w="62" w:type="dxa"/>
        </w:tblCellMar>
      </w:tblPr>
      <w:tblGrid>
        <w:gridCol w:w="2324"/>
        <w:gridCol w:w="1871"/>
        <w:gridCol w:w="2835"/>
        <w:gridCol w:w="2041"/>
      </w:tblGrid>
      <w:tr>
        <w:tblPrEx>
          <w:tblBorders>
            <w:right w:val="nil"/>
          </w:tblBorders>
        </w:tblPrEx>
        <w:tc>
          <w:tcPr>
            <w:tcW w:w="2324" w:type="dxa"/>
            <w:tcBorders>
              <w:left w:val="nil"/>
            </w:tcBorders>
          </w:tcPr>
          <w:p>
            <w:pPr>
              <w:pStyle w:val="0"/>
              <w:jc w:val="center"/>
            </w:pPr>
            <w:r>
              <w:rPr>
                <w:sz w:val="24"/>
              </w:rPr>
              <w:t xml:space="preserve">Код по БК</w:t>
            </w:r>
          </w:p>
        </w:tc>
        <w:tc>
          <w:tcPr>
            <w:tcW w:w="1871" w:type="dxa"/>
          </w:tcPr>
          <w:p>
            <w:pPr>
              <w:pStyle w:val="0"/>
              <w:jc w:val="center"/>
            </w:pPr>
            <w:r>
              <w:rPr>
                <w:sz w:val="24"/>
              </w:rPr>
              <w:t xml:space="preserve">Бюджетные ассигнования</w:t>
            </w:r>
          </w:p>
          <w:p>
            <w:pPr>
              <w:pStyle w:val="0"/>
              <w:jc w:val="center"/>
            </w:pPr>
            <w:r>
              <w:rPr>
                <w:sz w:val="24"/>
              </w:rPr>
              <w:t xml:space="preserve">(</w:t>
            </w:r>
            <w:hyperlink w:history="0" w:anchor="P13634" w:tooltip="2">
              <w:r>
                <w:rPr>
                  <w:sz w:val="24"/>
                  <w:color w:val="0000ff"/>
                </w:rPr>
                <w:t xml:space="preserve">раздел 1 гр. 2</w:t>
              </w:r>
            </w:hyperlink>
            <w:r>
              <w:rPr>
                <w:sz w:val="24"/>
              </w:rPr>
              <w:t xml:space="preserve"> - </w:t>
            </w:r>
            <w:hyperlink w:history="0" w:anchor="P13705" w:tooltip="10">
              <w:r>
                <w:rPr>
                  <w:sz w:val="24"/>
                  <w:color w:val="0000ff"/>
                </w:rPr>
                <w:t xml:space="preserve">раздел 2 гр. 10</w:t>
              </w:r>
            </w:hyperlink>
            <w:r>
              <w:rPr>
                <w:sz w:val="24"/>
              </w:rPr>
              <w:t xml:space="preserve">)</w:t>
            </w:r>
          </w:p>
        </w:tc>
        <w:tc>
          <w:tcPr>
            <w:tcW w:w="2835" w:type="dxa"/>
          </w:tcPr>
          <w:p>
            <w:pPr>
              <w:pStyle w:val="0"/>
              <w:jc w:val="center"/>
            </w:pPr>
            <w:r>
              <w:rPr>
                <w:sz w:val="24"/>
              </w:rPr>
              <w:t xml:space="preserve">Лимиты бюджетных обязательств</w:t>
            </w:r>
          </w:p>
          <w:p>
            <w:pPr>
              <w:pStyle w:val="0"/>
              <w:jc w:val="center"/>
            </w:pPr>
            <w:r>
              <w:rPr>
                <w:sz w:val="24"/>
              </w:rPr>
              <w:t xml:space="preserve">(</w:t>
            </w:r>
            <w:hyperlink w:history="0" w:anchor="P13637" w:tooltip="5">
              <w:r>
                <w:rPr>
                  <w:sz w:val="24"/>
                  <w:color w:val="0000ff"/>
                </w:rPr>
                <w:t xml:space="preserve">раздел 1 гр. 5</w:t>
              </w:r>
            </w:hyperlink>
            <w:r>
              <w:rPr>
                <w:sz w:val="24"/>
              </w:rPr>
              <w:t xml:space="preserve"> + </w:t>
            </w:r>
            <w:hyperlink w:history="0" w:anchor="P13638" w:tooltip="6">
              <w:r>
                <w:rPr>
                  <w:sz w:val="24"/>
                  <w:color w:val="0000ff"/>
                </w:rPr>
                <w:t xml:space="preserve">раздел 1 гр. 6</w:t>
              </w:r>
            </w:hyperlink>
            <w:r>
              <w:rPr>
                <w:sz w:val="24"/>
              </w:rPr>
              <w:t xml:space="preserve"> - </w:t>
            </w:r>
            <w:hyperlink w:history="0" w:anchor="P13705" w:tooltip="10">
              <w:r>
                <w:rPr>
                  <w:sz w:val="24"/>
                  <w:color w:val="0000ff"/>
                </w:rPr>
                <w:t xml:space="preserve">раздел 2 гр. 10</w:t>
              </w:r>
            </w:hyperlink>
            <w:r>
              <w:rPr>
                <w:sz w:val="24"/>
              </w:rPr>
              <w:t xml:space="preserve">)</w:t>
            </w:r>
          </w:p>
        </w:tc>
        <w:tc>
          <w:tcPr>
            <w:tcW w:w="2041" w:type="dxa"/>
            <w:tcBorders>
              <w:right w:val="nil"/>
            </w:tcBorders>
          </w:tcPr>
          <w:p>
            <w:pPr>
              <w:pStyle w:val="0"/>
              <w:jc w:val="center"/>
            </w:pPr>
            <w:r>
              <w:rPr>
                <w:sz w:val="24"/>
              </w:rPr>
              <w:t xml:space="preserve">Предельные объемы финансирования</w:t>
            </w:r>
          </w:p>
        </w:tc>
      </w:tr>
      <w:tr>
        <w:tc>
          <w:tcPr>
            <w:tcW w:w="2324" w:type="dxa"/>
            <w:tcBorders>
              <w:left w:val="nil"/>
            </w:tcBorders>
          </w:tcPr>
          <w:p>
            <w:pPr>
              <w:pStyle w:val="0"/>
              <w:jc w:val="center"/>
            </w:pPr>
            <w:r>
              <w:rPr>
                <w:sz w:val="24"/>
              </w:rPr>
              <w:t xml:space="preserve">1</w:t>
            </w:r>
          </w:p>
        </w:tc>
        <w:tc>
          <w:tcPr>
            <w:tcW w:w="1871" w:type="dxa"/>
          </w:tcPr>
          <w:p>
            <w:pPr>
              <w:pStyle w:val="0"/>
              <w:jc w:val="center"/>
            </w:pPr>
            <w:r>
              <w:rPr>
                <w:sz w:val="24"/>
              </w:rPr>
              <w:t xml:space="preserve">2</w:t>
            </w:r>
          </w:p>
        </w:tc>
        <w:tc>
          <w:tcPr>
            <w:tcW w:w="2835" w:type="dxa"/>
          </w:tcPr>
          <w:p>
            <w:pPr>
              <w:pStyle w:val="0"/>
              <w:jc w:val="center"/>
            </w:pPr>
            <w:r>
              <w:rPr>
                <w:sz w:val="24"/>
              </w:rPr>
              <w:t xml:space="preserve">3</w:t>
            </w:r>
          </w:p>
        </w:tc>
        <w:tc>
          <w:tcPr>
            <w:tcW w:w="2041" w:type="dxa"/>
          </w:tcPr>
          <w:p>
            <w:pPr>
              <w:pStyle w:val="0"/>
              <w:jc w:val="center"/>
            </w:pPr>
            <w:r>
              <w:rPr>
                <w:sz w:val="24"/>
              </w:rPr>
              <w:t xml:space="preserve">4</w:t>
            </w:r>
          </w:p>
        </w:tc>
      </w:tr>
      <w:tr>
        <w:tblPrEx>
          <w:tblBorders>
            <w:left w:val="single" w:sz="4"/>
          </w:tblBorders>
        </w:tblPrEx>
        <w:tc>
          <w:tcPr>
            <w:tcW w:w="2324" w:type="dxa"/>
          </w:tcPr>
          <w:p>
            <w:pPr>
              <w:pStyle w:val="0"/>
            </w:pPr>
            <w:r>
              <w:rPr>
                <w:sz w:val="24"/>
              </w:rPr>
            </w:r>
          </w:p>
        </w:tc>
        <w:tc>
          <w:tcPr>
            <w:tcW w:w="1871" w:type="dxa"/>
          </w:tcPr>
          <w:p>
            <w:pPr>
              <w:pStyle w:val="0"/>
            </w:pPr>
            <w:r>
              <w:rPr>
                <w:sz w:val="24"/>
              </w:rPr>
            </w:r>
          </w:p>
        </w:tc>
        <w:tc>
          <w:tcPr>
            <w:tcW w:w="2835" w:type="dxa"/>
          </w:tcPr>
          <w:p>
            <w:pPr>
              <w:pStyle w:val="0"/>
            </w:pPr>
            <w:r>
              <w:rPr>
                <w:sz w:val="24"/>
              </w:rPr>
            </w:r>
          </w:p>
        </w:tc>
        <w:tc>
          <w:tcPr>
            <w:tcW w:w="2041" w:type="dxa"/>
          </w:tcPr>
          <w:p>
            <w:pPr>
              <w:pStyle w:val="0"/>
            </w:pPr>
            <w:r>
              <w:rPr>
                <w:sz w:val="24"/>
              </w:rPr>
            </w:r>
          </w:p>
        </w:tc>
      </w:tr>
      <w:tr>
        <w:tblPrEx>
          <w:tblBorders>
            <w:left w:val="single" w:sz="4"/>
          </w:tblBorders>
        </w:tblPrEx>
        <w:tc>
          <w:tcPr>
            <w:tcW w:w="2324" w:type="dxa"/>
          </w:tcPr>
          <w:p>
            <w:pPr>
              <w:pStyle w:val="0"/>
            </w:pPr>
            <w:r>
              <w:rPr>
                <w:sz w:val="24"/>
              </w:rPr>
            </w:r>
          </w:p>
        </w:tc>
        <w:tc>
          <w:tcPr>
            <w:tcW w:w="1871" w:type="dxa"/>
          </w:tcPr>
          <w:p>
            <w:pPr>
              <w:pStyle w:val="0"/>
            </w:pPr>
            <w:r>
              <w:rPr>
                <w:sz w:val="24"/>
              </w:rPr>
            </w:r>
          </w:p>
        </w:tc>
        <w:tc>
          <w:tcPr>
            <w:tcW w:w="2835" w:type="dxa"/>
          </w:tcPr>
          <w:p>
            <w:pPr>
              <w:pStyle w:val="0"/>
            </w:pPr>
            <w:r>
              <w:rPr>
                <w:sz w:val="24"/>
              </w:rPr>
            </w:r>
          </w:p>
        </w:tc>
        <w:tc>
          <w:tcPr>
            <w:tcW w:w="2041" w:type="dxa"/>
          </w:tcPr>
          <w:p>
            <w:pPr>
              <w:pStyle w:val="0"/>
            </w:pPr>
            <w:r>
              <w:rPr>
                <w:sz w:val="24"/>
              </w:rPr>
            </w:r>
          </w:p>
        </w:tc>
      </w:tr>
      <w:tr>
        <w:tblPrEx>
          <w:tblBorders>
            <w:left w:val="single" w:sz="4"/>
          </w:tblBorders>
        </w:tblPrEx>
        <w:tc>
          <w:tcPr>
            <w:tcW w:w="2324" w:type="dxa"/>
          </w:tcPr>
          <w:p>
            <w:pPr>
              <w:pStyle w:val="0"/>
            </w:pPr>
            <w:r>
              <w:rPr>
                <w:sz w:val="24"/>
              </w:rPr>
            </w:r>
          </w:p>
        </w:tc>
        <w:tc>
          <w:tcPr>
            <w:tcW w:w="1871" w:type="dxa"/>
          </w:tcPr>
          <w:p>
            <w:pPr>
              <w:pStyle w:val="0"/>
            </w:pPr>
            <w:r>
              <w:rPr>
                <w:sz w:val="24"/>
              </w:rPr>
            </w:r>
          </w:p>
        </w:tc>
        <w:tc>
          <w:tcPr>
            <w:tcW w:w="2835" w:type="dxa"/>
          </w:tcPr>
          <w:p>
            <w:pPr>
              <w:pStyle w:val="0"/>
            </w:pPr>
            <w:r>
              <w:rPr>
                <w:sz w:val="24"/>
              </w:rPr>
            </w:r>
          </w:p>
        </w:tc>
        <w:tc>
          <w:tcPr>
            <w:tcW w:w="2041" w:type="dxa"/>
          </w:tcPr>
          <w:p>
            <w:pPr>
              <w:pStyle w:val="0"/>
            </w:pPr>
            <w:r>
              <w:rPr>
                <w:sz w:val="24"/>
              </w:rPr>
            </w:r>
          </w:p>
        </w:tc>
      </w:tr>
      <w:tr>
        <w:tc>
          <w:tcPr>
            <w:tcW w:w="2324" w:type="dxa"/>
            <w:tcBorders>
              <w:left w:val="nil"/>
              <w:bottom w:val="nil"/>
            </w:tcBorders>
          </w:tcPr>
          <w:p>
            <w:pPr>
              <w:pStyle w:val="0"/>
              <w:jc w:val="right"/>
            </w:pPr>
            <w:r>
              <w:rPr>
                <w:sz w:val="24"/>
              </w:rPr>
              <w:t xml:space="preserve">Итого</w:t>
            </w:r>
          </w:p>
        </w:tc>
        <w:tc>
          <w:tcPr>
            <w:tcW w:w="1871" w:type="dxa"/>
          </w:tcPr>
          <w:p>
            <w:pPr>
              <w:pStyle w:val="0"/>
            </w:pPr>
            <w:r>
              <w:rPr>
                <w:sz w:val="24"/>
              </w:rPr>
            </w:r>
          </w:p>
        </w:tc>
        <w:tc>
          <w:tcPr>
            <w:tcW w:w="2835" w:type="dxa"/>
          </w:tcPr>
          <w:p>
            <w:pPr>
              <w:pStyle w:val="0"/>
            </w:pPr>
            <w:r>
              <w:rPr>
                <w:sz w:val="24"/>
              </w:rPr>
            </w:r>
          </w:p>
        </w:tc>
        <w:tc>
          <w:tcPr>
            <w:tcW w:w="2041" w:type="dxa"/>
          </w:tcPr>
          <w:p>
            <w:pPr>
              <w:pStyle w:val="0"/>
            </w:pPr>
            <w:r>
              <w:rPr>
                <w:sz w:val="24"/>
              </w:rPr>
            </w:r>
          </w:p>
        </w:tc>
      </w:tr>
    </w:tbl>
    <w:p>
      <w:pPr>
        <w:pStyle w:val="0"/>
        <w:jc w:val="both"/>
      </w:pPr>
      <w:r>
        <w:rPr>
          <w:sz w:val="24"/>
        </w:rPr>
      </w:r>
    </w:p>
    <w:p>
      <w:pPr>
        <w:pStyle w:val="1"/>
        <w:jc w:val="both"/>
      </w:pPr>
      <w:r>
        <w:rPr>
          <w:sz w:val="20"/>
        </w:rPr>
        <w:t xml:space="preserve">Ответственный</w:t>
      </w:r>
    </w:p>
    <w:p>
      <w:pPr>
        <w:pStyle w:val="1"/>
        <w:jc w:val="both"/>
      </w:pPr>
      <w:r>
        <w:rPr>
          <w:sz w:val="20"/>
        </w:rPr>
        <w:t xml:space="preserve">исполнитель   ___________ _________ _____________________ _________</w:t>
      </w:r>
    </w:p>
    <w:p>
      <w:pPr>
        <w:pStyle w:val="1"/>
        <w:jc w:val="both"/>
      </w:pPr>
      <w:r>
        <w:rPr>
          <w:sz w:val="20"/>
        </w:rPr>
        <w:t xml:space="preserve">              (должность) (подпись) (расшифровка подписи) (телефон)</w:t>
      </w:r>
    </w:p>
    <w:p>
      <w:pPr>
        <w:pStyle w:val="1"/>
        <w:jc w:val="both"/>
      </w:pPr>
      <w:r>
        <w:rPr>
          <w:sz w:val="20"/>
        </w:rPr>
      </w:r>
    </w:p>
    <w:p>
      <w:pPr>
        <w:pStyle w:val="1"/>
        <w:jc w:val="both"/>
      </w:pPr>
      <w:r>
        <w:rPr>
          <w:sz w:val="20"/>
        </w:rPr>
        <w:t xml:space="preserve">"__" _______________ 20__ г.</w:t>
      </w:r>
    </w:p>
    <w:p>
      <w:pPr>
        <w:pStyle w:val="1"/>
        <w:jc w:val="both"/>
      </w:pPr>
      <w:r>
        <w:rPr>
          <w:sz w:val="20"/>
        </w:rPr>
      </w:r>
    </w:p>
    <w:p>
      <w:pPr>
        <w:pStyle w:val="1"/>
        <w:jc w:val="both"/>
      </w:pPr>
      <w:r>
        <w:rPr>
          <w:sz w:val="20"/>
        </w:rPr>
        <w:t xml:space="preserve">                                                         Номер страницы ___</w:t>
      </w:r>
    </w:p>
    <w:p>
      <w:pPr>
        <w:pStyle w:val="1"/>
        <w:jc w:val="both"/>
      </w:pPr>
      <w:r>
        <w:rPr>
          <w:sz w:val="20"/>
        </w:rPr>
        <w:t xml:space="preserve">                                                          Всего страниц ___</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36</w:t>
      </w:r>
    </w:p>
    <w:p>
      <w:pPr>
        <w:pStyle w:val="0"/>
        <w:jc w:val="right"/>
      </w:pPr>
      <w:r>
        <w:rPr>
          <w:sz w:val="24"/>
        </w:rPr>
        <w:t xml:space="preserve">к Порядку открытия и ведения</w:t>
      </w:r>
    </w:p>
    <w:p>
      <w:pPr>
        <w:pStyle w:val="0"/>
        <w:jc w:val="right"/>
      </w:pPr>
      <w:r>
        <w:rPr>
          <w:sz w:val="24"/>
        </w:rPr>
        <w:t xml:space="preserve">лицевых счетов территориальными</w:t>
      </w:r>
    </w:p>
    <w:p>
      <w:pPr>
        <w:pStyle w:val="0"/>
        <w:jc w:val="right"/>
      </w:pPr>
      <w:r>
        <w:rPr>
          <w:sz w:val="24"/>
        </w:rPr>
        <w:t xml:space="preserve">органами Федерального казначейства,</w:t>
      </w:r>
    </w:p>
    <w:p>
      <w:pPr>
        <w:pStyle w:val="0"/>
        <w:jc w:val="right"/>
      </w:pPr>
      <w:r>
        <w:rPr>
          <w:sz w:val="24"/>
        </w:rPr>
        <w:t xml:space="preserve">утвержденному приказом</w:t>
      </w:r>
    </w:p>
    <w:p>
      <w:pPr>
        <w:pStyle w:val="0"/>
        <w:jc w:val="right"/>
      </w:pPr>
      <w:r>
        <w:rPr>
          <w:sz w:val="24"/>
        </w:rPr>
        <w:t xml:space="preserve">Федерального казначейства</w:t>
      </w:r>
    </w:p>
    <w:p>
      <w:pPr>
        <w:pStyle w:val="0"/>
        <w:jc w:val="right"/>
      </w:pPr>
      <w:r>
        <w:rPr>
          <w:sz w:val="24"/>
        </w:rPr>
        <w:t xml:space="preserve">от 17 октября 2016 г. N 21н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Приказа</w:t>
            </w:r>
            <w:r>
              <w:rPr>
                <w:sz w:val="24"/>
                <w:color w:val="392c69"/>
              </w:rPr>
              <w:t xml:space="preserve"> Казначейства России от 28.12.2017 N 36н)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13807" w:name="P13807"/>
    <w:bookmarkEnd w:id="13807"/>
    <w:p>
      <w:pPr>
        <w:pStyle w:val="1"/>
        <w:jc w:val="both"/>
      </w:pPr>
      <w:r>
        <w:rPr>
          <w:sz w:val="20"/>
        </w:rPr>
        <w:t xml:space="preserve">                             ОТЧЕТ О СОСТОЯНИИ</w:t>
      </w:r>
    </w:p>
    <w:p>
      <w:pPr>
        <w:pStyle w:val="1"/>
        <w:jc w:val="both"/>
      </w:pPr>
      <w:r>
        <w:rPr>
          <w:sz w:val="20"/>
        </w:rPr>
        <w:t xml:space="preserve">                                                        ┌────────────┐</w:t>
      </w:r>
    </w:p>
    <w:p>
      <w:pPr>
        <w:pStyle w:val="1"/>
        <w:jc w:val="both"/>
      </w:pPr>
      <w:r>
        <w:rPr>
          <w:sz w:val="20"/>
        </w:rPr>
        <w:t xml:space="preserve">    лицевого счета иного получателя бюджетных средств N │            │</w:t>
      </w:r>
    </w:p>
    <w:p>
      <w:pPr>
        <w:pStyle w:val="1"/>
        <w:jc w:val="both"/>
      </w:pPr>
      <w:r>
        <w:rPr>
          <w:sz w:val="20"/>
        </w:rPr>
        <w:t xml:space="preserve">                                                        └────────────┘</w:t>
      </w:r>
    </w:p>
    <w:p>
      <w:pPr>
        <w:pStyle w:val="1"/>
        <w:jc w:val="both"/>
      </w:pPr>
      <w:r>
        <w:rPr>
          <w:sz w:val="20"/>
        </w:rPr>
        <w:t xml:space="preserve">               (для отражения операций за ____ - ____ годы)</w:t>
      </w:r>
    </w:p>
    <w:p>
      <w:pPr>
        <w:pStyle w:val="0"/>
        <w:jc w:val="both"/>
      </w:pPr>
      <w:r>
        <w:rPr>
          <w:sz w:val="24"/>
        </w:rPr>
      </w:r>
    </w:p>
    <w:tbl>
      <w:tblPr>
        <w:tblInd w:w="0" w:type="dxa"/>
        <w:tblLayout w:type="fixed"/>
        <w:tblBorders>
          <w:right w:val="single" w:sz="4"/>
        </w:tblBorders>
        <w:tblCellMar>
          <w:top w:w="102" w:type="dxa"/>
          <w:left w:w="62" w:type="dxa"/>
          <w:bottom w:w="102" w:type="dxa"/>
          <w:right w:w="62" w:type="dxa"/>
        </w:tblCellMar>
      </w:tblPr>
      <w:tblGrid>
        <w:gridCol w:w="3005"/>
        <w:gridCol w:w="3231"/>
        <w:gridCol w:w="1757"/>
        <w:gridCol w:w="1134"/>
      </w:tblGrid>
      <w:tr>
        <w:tc>
          <w:tcPr>
            <w:tcW w:w="3005" w:type="dxa"/>
            <w:tcBorders>
              <w:top w:val="nil"/>
              <w:left w:val="nil"/>
              <w:bottom w:val="nil"/>
              <w:right w:val="nil"/>
            </w:tcBorders>
          </w:tcPr>
          <w:p>
            <w:pPr>
              <w:pStyle w:val="0"/>
            </w:pPr>
            <w:r>
              <w:rPr>
                <w:sz w:val="24"/>
              </w:rPr>
            </w:r>
          </w:p>
        </w:tc>
        <w:tc>
          <w:tcPr>
            <w:tcW w:w="3231" w:type="dxa"/>
            <w:tcBorders>
              <w:top w:val="nil"/>
              <w:left w:val="nil"/>
              <w:bottom w:val="nil"/>
              <w:right w:val="nil"/>
            </w:tcBorders>
          </w:tcPr>
          <w:p>
            <w:pPr>
              <w:pStyle w:val="0"/>
            </w:pPr>
            <w:r>
              <w:rPr>
                <w:sz w:val="24"/>
              </w:rPr>
            </w:r>
          </w:p>
        </w:tc>
        <w:tc>
          <w:tcPr>
            <w:tcW w:w="1757" w:type="dxa"/>
            <w:tcBorders>
              <w:top w:val="nil"/>
              <w:left w:val="nil"/>
              <w:bottom w:val="nil"/>
              <w:right w:val="single" w:sz="4"/>
            </w:tcBorders>
          </w:tcPr>
          <w:p>
            <w:pPr>
              <w:pStyle w:val="0"/>
            </w:pPr>
            <w:r>
              <w:rPr>
                <w:sz w:val="24"/>
              </w:rPr>
            </w:r>
          </w:p>
        </w:tc>
        <w:tc>
          <w:tcPr>
            <w:tcW w:w="1134" w:type="dxa"/>
            <w:vAlign w:val="bottom"/>
            <w:tcBorders>
              <w:top w:val="single" w:sz="4"/>
              <w:left w:val="single" w:sz="4"/>
              <w:bottom w:val="single" w:sz="4"/>
              <w:right w:val="single" w:sz="4"/>
            </w:tcBorders>
          </w:tcPr>
          <w:p>
            <w:pPr>
              <w:pStyle w:val="0"/>
              <w:jc w:val="center"/>
            </w:pPr>
            <w:r>
              <w:rPr>
                <w:sz w:val="24"/>
              </w:rPr>
              <w:t xml:space="preserve">Коды</w:t>
            </w:r>
          </w:p>
        </w:tc>
      </w:tr>
      <w:tr>
        <w:tc>
          <w:tcPr>
            <w:tcW w:w="3005" w:type="dxa"/>
            <w:tcBorders>
              <w:top w:val="nil"/>
              <w:left w:val="nil"/>
              <w:bottom w:val="nil"/>
              <w:right w:val="nil"/>
            </w:tcBorders>
          </w:tcPr>
          <w:p>
            <w:pPr>
              <w:pStyle w:val="0"/>
            </w:pPr>
            <w:r>
              <w:rPr>
                <w:sz w:val="24"/>
              </w:rPr>
            </w:r>
          </w:p>
        </w:tc>
        <w:tc>
          <w:tcPr>
            <w:tcW w:w="3231" w:type="dxa"/>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Форма по КФД</w:t>
            </w:r>
          </w:p>
        </w:tc>
        <w:tc>
          <w:tcPr>
            <w:tcW w:w="1134" w:type="dxa"/>
            <w:vAlign w:val="bottom"/>
            <w:tcBorders>
              <w:top w:val="single" w:sz="4"/>
              <w:left w:val="single" w:sz="4"/>
              <w:bottom w:val="single" w:sz="4"/>
              <w:right w:val="single" w:sz="4"/>
            </w:tcBorders>
          </w:tcPr>
          <w:p>
            <w:pPr>
              <w:pStyle w:val="0"/>
              <w:jc w:val="center"/>
            </w:pPr>
            <w:r>
              <w:rPr>
                <w:sz w:val="24"/>
              </w:rPr>
              <w:t xml:space="preserve">0531797</w:t>
            </w:r>
          </w:p>
        </w:tc>
      </w:tr>
      <w:tr>
        <w:tc>
          <w:tcPr>
            <w:tcW w:w="3005" w:type="dxa"/>
            <w:tcBorders>
              <w:top w:val="nil"/>
              <w:left w:val="nil"/>
              <w:bottom w:val="nil"/>
              <w:right w:val="nil"/>
            </w:tcBorders>
          </w:tcPr>
          <w:p>
            <w:pPr>
              <w:pStyle w:val="0"/>
            </w:pPr>
            <w:r>
              <w:rPr>
                <w:sz w:val="24"/>
              </w:rPr>
            </w:r>
          </w:p>
        </w:tc>
        <w:tc>
          <w:tcPr>
            <w:tcW w:w="3231" w:type="dxa"/>
            <w:tcBorders>
              <w:top w:val="nil"/>
              <w:left w:val="nil"/>
              <w:bottom w:val="nil"/>
              <w:right w:val="nil"/>
            </w:tcBorders>
          </w:tcPr>
          <w:p>
            <w:pPr>
              <w:pStyle w:val="0"/>
              <w:jc w:val="center"/>
            </w:pPr>
            <w:r>
              <w:rPr>
                <w:sz w:val="24"/>
              </w:rPr>
              <w:t xml:space="preserve">на "__" ______ 20__ г.</w:t>
            </w:r>
          </w:p>
        </w:tc>
        <w:tc>
          <w:tcPr>
            <w:tcW w:w="1757" w:type="dxa"/>
            <w:vAlign w:val="bottom"/>
            <w:tcBorders>
              <w:top w:val="nil"/>
              <w:left w:val="nil"/>
              <w:bottom w:val="nil"/>
              <w:right w:val="single" w:sz="4"/>
            </w:tcBorders>
          </w:tcPr>
          <w:p>
            <w:pPr>
              <w:pStyle w:val="0"/>
              <w:jc w:val="right"/>
            </w:pPr>
            <w:r>
              <w:rPr>
                <w:sz w:val="24"/>
              </w:rPr>
              <w:t xml:space="preserve">Дата</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Орган Федерального казначейства</w:t>
            </w:r>
          </w:p>
        </w:tc>
        <w:tc>
          <w:tcPr>
            <w:tcW w:w="3231" w:type="dxa"/>
            <w:vAlign w:val="bottom"/>
            <w:tcBorders>
              <w:top w:val="nil"/>
              <w:left w:val="nil"/>
              <w:bottom w:val="nil"/>
              <w:right w:val="nil"/>
            </w:tcBorders>
          </w:tcPr>
          <w:p>
            <w:pPr>
              <w:pStyle w:val="0"/>
              <w:jc w:val="center"/>
            </w:pPr>
            <w:r>
              <w:rPr>
                <w:sz w:val="24"/>
              </w:rPr>
              <w:t xml:space="preserve">______________________</w:t>
            </w:r>
          </w:p>
        </w:tc>
        <w:tc>
          <w:tcPr>
            <w:tcW w:w="1757" w:type="dxa"/>
            <w:vAlign w:val="bottom"/>
            <w:tcBorders>
              <w:top w:val="nil"/>
              <w:left w:val="nil"/>
              <w:bottom w:val="nil"/>
              <w:right w:val="single" w:sz="4"/>
            </w:tcBorders>
          </w:tcPr>
          <w:p>
            <w:pPr>
              <w:pStyle w:val="0"/>
              <w:jc w:val="right"/>
            </w:pPr>
            <w:r>
              <w:rPr>
                <w:sz w:val="24"/>
              </w:rPr>
              <w:t xml:space="preserve">по КОФК</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Иной получатель бюджетных средств</w:t>
            </w:r>
          </w:p>
        </w:tc>
        <w:tc>
          <w:tcPr>
            <w:tcW w:w="3231" w:type="dxa"/>
            <w:vAlign w:val="bottom"/>
            <w:tcBorders>
              <w:top w:val="nil"/>
              <w:left w:val="nil"/>
              <w:bottom w:val="nil"/>
              <w:right w:val="nil"/>
            </w:tcBorders>
          </w:tcPr>
          <w:p>
            <w:pPr>
              <w:pStyle w:val="0"/>
              <w:jc w:val="center"/>
            </w:pPr>
            <w:r>
              <w:rPr>
                <w:sz w:val="24"/>
              </w:rPr>
              <w:t xml:space="preserve">______________________</w:t>
            </w:r>
          </w:p>
        </w:tc>
        <w:tc>
          <w:tcPr>
            <w:tcW w:w="1757" w:type="dxa"/>
            <w:vAlign w:val="bottom"/>
            <w:tcBorders>
              <w:top w:val="nil"/>
              <w:left w:val="nil"/>
              <w:bottom w:val="nil"/>
              <w:right w:val="single" w:sz="4"/>
            </w:tcBorders>
          </w:tcPr>
          <w:p>
            <w:pPr>
              <w:pStyle w:val="0"/>
              <w:jc w:val="right"/>
            </w:pPr>
            <w:r>
              <w:rPr>
                <w:sz w:val="24"/>
              </w:rPr>
              <w:t xml:space="preserve">по Сводному реестру</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Распорядитель бюджетных средств</w:t>
            </w:r>
          </w:p>
        </w:tc>
        <w:tc>
          <w:tcPr>
            <w:tcW w:w="3231" w:type="dxa"/>
            <w:vAlign w:val="bottom"/>
            <w:tcBorders>
              <w:top w:val="nil"/>
              <w:left w:val="nil"/>
              <w:bottom w:val="nil"/>
              <w:right w:val="nil"/>
            </w:tcBorders>
          </w:tcPr>
          <w:p>
            <w:pPr>
              <w:pStyle w:val="0"/>
              <w:jc w:val="center"/>
            </w:pPr>
            <w:r>
              <w:rPr>
                <w:sz w:val="24"/>
              </w:rPr>
              <w:t xml:space="preserve">______________________</w:t>
            </w:r>
          </w:p>
        </w:tc>
        <w:tc>
          <w:tcPr>
            <w:tcW w:w="1757" w:type="dxa"/>
            <w:vAlign w:val="bottom"/>
            <w:tcBorders>
              <w:top w:val="nil"/>
              <w:left w:val="nil"/>
              <w:bottom w:val="nil"/>
              <w:right w:val="single" w:sz="4"/>
            </w:tcBorders>
          </w:tcPr>
          <w:p>
            <w:pPr>
              <w:pStyle w:val="0"/>
              <w:jc w:val="right"/>
            </w:pPr>
            <w:r>
              <w:rPr>
                <w:sz w:val="24"/>
              </w:rPr>
              <w:t xml:space="preserve">по Сводному реестру</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Главный распорядитель бюджетных средств</w:t>
            </w:r>
          </w:p>
        </w:tc>
        <w:tc>
          <w:tcPr>
            <w:tcW w:w="3231" w:type="dxa"/>
            <w:vAlign w:val="bottom"/>
            <w:tcBorders>
              <w:top w:val="nil"/>
              <w:left w:val="nil"/>
              <w:bottom w:val="nil"/>
              <w:right w:val="nil"/>
            </w:tcBorders>
          </w:tcPr>
          <w:p>
            <w:pPr>
              <w:pStyle w:val="0"/>
              <w:jc w:val="center"/>
            </w:pPr>
            <w:r>
              <w:rPr>
                <w:sz w:val="24"/>
              </w:rPr>
              <w:t xml:space="preserve">______________________</w:t>
            </w:r>
          </w:p>
        </w:tc>
        <w:tc>
          <w:tcPr>
            <w:tcW w:w="1757" w:type="dxa"/>
            <w:vAlign w:val="bottom"/>
            <w:tcBorders>
              <w:top w:val="nil"/>
              <w:left w:val="nil"/>
              <w:bottom w:val="nil"/>
              <w:right w:val="single" w:sz="4"/>
            </w:tcBorders>
          </w:tcPr>
          <w:p>
            <w:pPr>
              <w:pStyle w:val="0"/>
              <w:jc w:val="right"/>
            </w:pPr>
            <w:r>
              <w:rPr>
                <w:sz w:val="24"/>
              </w:rPr>
              <w:t xml:space="preserve">Глава по БК</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Наименование бюджета</w:t>
            </w:r>
          </w:p>
        </w:tc>
        <w:tc>
          <w:tcPr>
            <w:tcW w:w="3231" w:type="dxa"/>
            <w:vAlign w:val="bottom"/>
            <w:tcBorders>
              <w:top w:val="nil"/>
              <w:left w:val="nil"/>
              <w:bottom w:val="nil"/>
              <w:right w:val="nil"/>
            </w:tcBorders>
          </w:tcPr>
          <w:p>
            <w:pPr>
              <w:pStyle w:val="0"/>
              <w:jc w:val="center"/>
            </w:pPr>
            <w:r>
              <w:rPr>
                <w:sz w:val="24"/>
              </w:rPr>
              <w:t xml:space="preserve">______________________</w:t>
            </w:r>
          </w:p>
        </w:tc>
        <w:tc>
          <w:tcPr>
            <w:tcW w:w="1757" w:type="dxa"/>
            <w:vAlign w:val="bottom"/>
            <w:tcBorders>
              <w:top w:val="nil"/>
              <w:left w:val="nil"/>
              <w:bottom w:val="nil"/>
              <w:right w:val="single" w:sz="4"/>
            </w:tcBorders>
          </w:tcPr>
          <w:p>
            <w:pPr>
              <w:pStyle w:val="0"/>
              <w:jc w:val="right"/>
            </w:pPr>
            <w:r>
              <w:rPr>
                <w:sz w:val="24"/>
              </w:rPr>
              <w:t xml:space="preserve">по </w:t>
            </w:r>
            <w:r>
              <w:rPr>
                <w:sz w:val="24"/>
              </w:rPr>
              <w:t xml:space="preserve">ОКТМО</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Финансовый орган</w:t>
            </w:r>
          </w:p>
        </w:tc>
        <w:tc>
          <w:tcPr>
            <w:tcW w:w="3231" w:type="dxa"/>
            <w:vAlign w:val="bottom"/>
            <w:tcBorders>
              <w:top w:val="nil"/>
              <w:left w:val="nil"/>
              <w:bottom w:val="nil"/>
              <w:right w:val="nil"/>
            </w:tcBorders>
          </w:tcPr>
          <w:p>
            <w:pPr>
              <w:pStyle w:val="0"/>
              <w:jc w:val="center"/>
            </w:pPr>
            <w:r>
              <w:rPr>
                <w:sz w:val="24"/>
              </w:rPr>
              <w:t xml:space="preserve">______________________</w:t>
            </w:r>
          </w:p>
        </w:tc>
        <w:tc>
          <w:tcPr>
            <w:tcW w:w="1757" w:type="dxa"/>
            <w:vAlign w:val="bottom"/>
            <w:tcBorders>
              <w:top w:val="nil"/>
              <w:left w:val="nil"/>
              <w:bottom w:val="nil"/>
              <w:right w:val="single" w:sz="4"/>
            </w:tcBorders>
          </w:tcPr>
          <w:p>
            <w:pPr>
              <w:pStyle w:val="0"/>
              <w:jc w:val="right"/>
            </w:pPr>
            <w:r>
              <w:rPr>
                <w:sz w:val="24"/>
              </w:rPr>
              <w:t xml:space="preserve">по ОКПО</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Периодичность: месячная</w:t>
            </w:r>
          </w:p>
        </w:tc>
        <w:tc>
          <w:tcPr>
            <w:tcW w:w="3231"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pPr>
            <w:r>
              <w:rPr>
                <w:sz w:val="24"/>
              </w:rPr>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Единица измерения: руб.</w:t>
            </w:r>
          </w:p>
        </w:tc>
        <w:tc>
          <w:tcPr>
            <w:tcW w:w="3231"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по ОКЕИ</w:t>
            </w:r>
          </w:p>
        </w:tc>
        <w:tc>
          <w:tcPr>
            <w:tcW w:w="1134" w:type="dxa"/>
            <w:vAlign w:val="bottom"/>
            <w:tcBorders>
              <w:top w:val="single" w:sz="4"/>
              <w:left w:val="single" w:sz="4"/>
              <w:bottom w:val="single" w:sz="4"/>
              <w:right w:val="single" w:sz="4"/>
            </w:tcBorders>
          </w:tcPr>
          <w:p>
            <w:pPr>
              <w:pStyle w:val="0"/>
              <w:jc w:val="center"/>
            </w:pPr>
            <w:r>
              <w:rPr>
                <w:sz w:val="24"/>
              </w:rPr>
              <w:t xml:space="preserve">383</w:t>
            </w:r>
          </w:p>
        </w:tc>
      </w:tr>
    </w:tbl>
    <w:p>
      <w:pPr>
        <w:pStyle w:val="0"/>
        <w:jc w:val="both"/>
      </w:pPr>
      <w:r>
        <w:rPr>
          <w:sz w:val="24"/>
        </w:rPr>
      </w:r>
    </w:p>
    <w:p>
      <w:pPr>
        <w:pStyle w:val="1"/>
        <w:jc w:val="both"/>
      </w:pPr>
      <w:r>
        <w:rPr>
          <w:sz w:val="20"/>
        </w:rPr>
        <w:t xml:space="preserve">                     1. Операции с бюджетными данными</w:t>
      </w:r>
    </w:p>
    <w:p>
      <w:pPr>
        <w:pStyle w:val="0"/>
        <w:jc w:val="both"/>
      </w:pPr>
      <w:r>
        <w:rPr>
          <w:sz w:val="24"/>
        </w:rPr>
      </w:r>
    </w:p>
    <w:p>
      <w:pPr>
        <w:sectPr>
          <w:pgSz w:w="11906" w:h="16838"/>
          <w:pgMar w:top="1440" w:right="566" w:bottom="1440" w:left="1133" w:header="0" w:footer="0" w:gutter="0"/>
          <w:titlePg/>
        </w:sectPr>
      </w:pPr>
    </w:p>
    <w:tbl>
      <w:tblPr>
        <w:tblInd w:w="0" w:type="dxa"/>
        <w:tblLayout w:type="fixed"/>
        <w:tblBorders>
          <w:top w:val="single" w:sz="4"/>
          <w:bottom w:val="single" w:sz="4"/>
          <w:right w:val="single" w:sz="4"/>
          <w:insideV w:val="single" w:sz="4"/>
          <w:insideH w:val="single" w:sz="4"/>
        </w:tblBorders>
        <w:tblCellMar>
          <w:top w:w="102" w:type="dxa"/>
          <w:left w:w="62" w:type="dxa"/>
          <w:bottom w:w="102" w:type="dxa"/>
          <w:right w:w="62" w:type="dxa"/>
        </w:tblCellMar>
      </w:tblPr>
      <w:tblGrid>
        <w:gridCol w:w="793"/>
        <w:gridCol w:w="793"/>
        <w:gridCol w:w="793"/>
        <w:gridCol w:w="793"/>
        <w:gridCol w:w="793"/>
        <w:gridCol w:w="793"/>
        <w:gridCol w:w="680"/>
        <w:gridCol w:w="680"/>
        <w:gridCol w:w="850"/>
        <w:gridCol w:w="680"/>
        <w:gridCol w:w="794"/>
        <w:gridCol w:w="1304"/>
        <w:gridCol w:w="1191"/>
      </w:tblGrid>
      <w:tr>
        <w:tblPrEx>
          <w:tblBorders>
            <w:right w:val="nil"/>
          </w:tblBorders>
        </w:tblPrEx>
        <w:tc>
          <w:tcPr>
            <w:tcW w:w="793" w:type="dxa"/>
            <w:tcBorders>
              <w:left w:val="nil"/>
            </w:tcBorders>
            <w:vMerge w:val="restart"/>
          </w:tcPr>
          <w:p>
            <w:pPr>
              <w:pStyle w:val="0"/>
              <w:jc w:val="center"/>
            </w:pPr>
            <w:r>
              <w:rPr>
                <w:sz w:val="24"/>
              </w:rPr>
              <w:t xml:space="preserve">Код по БК</w:t>
            </w:r>
          </w:p>
        </w:tc>
        <w:tc>
          <w:tcPr>
            <w:gridSpan w:val="4"/>
            <w:tcW w:w="3172" w:type="dxa"/>
          </w:tcPr>
          <w:p>
            <w:pPr>
              <w:pStyle w:val="0"/>
              <w:jc w:val="center"/>
            </w:pPr>
            <w:r>
              <w:rPr>
                <w:sz w:val="24"/>
              </w:rPr>
              <w:t xml:space="preserve">Бюджетные ассигнования</w:t>
            </w:r>
          </w:p>
        </w:tc>
        <w:tc>
          <w:tcPr>
            <w:gridSpan w:val="6"/>
            <w:tcW w:w="4477" w:type="dxa"/>
          </w:tcPr>
          <w:p>
            <w:pPr>
              <w:pStyle w:val="0"/>
              <w:jc w:val="center"/>
            </w:pPr>
            <w:r>
              <w:rPr>
                <w:sz w:val="24"/>
              </w:rPr>
              <w:t xml:space="preserve">Лимиты бюджетных обязательств</w:t>
            </w:r>
          </w:p>
        </w:tc>
        <w:tc>
          <w:tcPr>
            <w:gridSpan w:val="2"/>
            <w:tcW w:w="2495" w:type="dxa"/>
            <w:tcBorders>
              <w:right w:val="nil"/>
            </w:tcBorders>
            <w:vMerge w:val="restart"/>
          </w:tcPr>
          <w:p>
            <w:pPr>
              <w:pStyle w:val="0"/>
              <w:jc w:val="center"/>
            </w:pPr>
            <w:r>
              <w:rPr>
                <w:sz w:val="24"/>
              </w:rPr>
              <w:t xml:space="preserve">Предельные объемы финансирования для выплат в валюте Российской Федерации и в иностранной валюте (в рублевом эквиваленте)</w:t>
            </w:r>
          </w:p>
        </w:tc>
      </w:tr>
      <w:tr>
        <w:tblPrEx>
          <w:tblBorders>
            <w:right w:val="nil"/>
          </w:tblBorders>
        </w:tblPrEx>
        <w:tc>
          <w:tcPr>
            <w:tcBorders>
              <w:left w:val="nil"/>
            </w:tcBorders>
            <w:vMerge w:val="continue"/>
          </w:tcPr>
          <w:p/>
        </w:tc>
        <w:tc>
          <w:tcPr>
            <w:tcW w:w="793" w:type="dxa"/>
            <w:vMerge w:val="restart"/>
          </w:tcPr>
          <w:p>
            <w:pPr>
              <w:pStyle w:val="0"/>
              <w:jc w:val="center"/>
            </w:pPr>
            <w:r>
              <w:rPr>
                <w:sz w:val="24"/>
              </w:rPr>
              <w:t xml:space="preserve">на ____ год</w:t>
            </w:r>
          </w:p>
        </w:tc>
        <w:tc>
          <w:tcPr>
            <w:tcW w:w="793" w:type="dxa"/>
            <w:vMerge w:val="restart"/>
          </w:tcPr>
          <w:p>
            <w:pPr>
              <w:pStyle w:val="0"/>
              <w:jc w:val="center"/>
            </w:pPr>
            <w:r>
              <w:rPr>
                <w:sz w:val="24"/>
              </w:rPr>
              <w:t xml:space="preserve">на ____ год</w:t>
            </w:r>
          </w:p>
        </w:tc>
        <w:tc>
          <w:tcPr>
            <w:tcW w:w="793" w:type="dxa"/>
            <w:vMerge w:val="restart"/>
          </w:tcPr>
          <w:p>
            <w:pPr>
              <w:pStyle w:val="0"/>
              <w:jc w:val="center"/>
            </w:pPr>
            <w:r>
              <w:rPr>
                <w:sz w:val="24"/>
              </w:rPr>
              <w:t xml:space="preserve">на ____ год</w:t>
            </w:r>
          </w:p>
        </w:tc>
        <w:tc>
          <w:tcPr>
            <w:tcW w:w="793" w:type="dxa"/>
            <w:vMerge w:val="restart"/>
          </w:tcPr>
          <w:p>
            <w:pPr>
              <w:pStyle w:val="0"/>
              <w:jc w:val="center"/>
            </w:pPr>
            <w:r>
              <w:rPr>
                <w:sz w:val="24"/>
              </w:rPr>
              <w:t xml:space="preserve">на ____ год</w:t>
            </w:r>
          </w:p>
        </w:tc>
        <w:tc>
          <w:tcPr>
            <w:gridSpan w:val="2"/>
            <w:tcW w:w="1473" w:type="dxa"/>
          </w:tcPr>
          <w:p>
            <w:pPr>
              <w:pStyle w:val="0"/>
              <w:jc w:val="center"/>
            </w:pPr>
            <w:r>
              <w:rPr>
                <w:sz w:val="24"/>
              </w:rPr>
              <w:t xml:space="preserve">в валюте Российской Федерации</w:t>
            </w:r>
          </w:p>
        </w:tc>
        <w:tc>
          <w:tcPr>
            <w:gridSpan w:val="2"/>
            <w:tcW w:w="1530" w:type="dxa"/>
          </w:tcPr>
          <w:p>
            <w:pPr>
              <w:pStyle w:val="0"/>
              <w:jc w:val="center"/>
            </w:pPr>
            <w:r>
              <w:rPr>
                <w:sz w:val="24"/>
              </w:rPr>
              <w:t xml:space="preserve">для выплат в иностранной валюте (в рублевом эквиваленте)</w:t>
            </w:r>
          </w:p>
        </w:tc>
        <w:tc>
          <w:tcPr>
            <w:tcW w:w="680" w:type="dxa"/>
            <w:vMerge w:val="restart"/>
          </w:tcPr>
          <w:p>
            <w:pPr>
              <w:pStyle w:val="0"/>
              <w:jc w:val="center"/>
            </w:pPr>
            <w:r>
              <w:rPr>
                <w:sz w:val="24"/>
              </w:rPr>
              <w:t xml:space="preserve">на ____ год</w:t>
            </w:r>
          </w:p>
        </w:tc>
        <w:tc>
          <w:tcPr>
            <w:tcW w:w="794" w:type="dxa"/>
            <w:vMerge w:val="restart"/>
          </w:tcPr>
          <w:p>
            <w:pPr>
              <w:pStyle w:val="0"/>
              <w:jc w:val="center"/>
            </w:pPr>
            <w:r>
              <w:rPr>
                <w:sz w:val="24"/>
              </w:rPr>
              <w:t xml:space="preserve">на ____ год</w:t>
            </w:r>
          </w:p>
        </w:tc>
        <w:tc>
          <w:tcPr>
            <w:gridSpan w:val="2"/>
            <w:tcBorders>
              <w:right w:val="nil"/>
            </w:tcBorders>
            <w:vMerge w:val="continue"/>
          </w:tcPr>
          <w:p/>
        </w:tc>
      </w:tr>
      <w:tr>
        <w:tc>
          <w:tcPr>
            <w:tcBorders>
              <w:left w:val="nil"/>
            </w:tcBorders>
            <w:vMerge w:val="continue"/>
          </w:tcPr>
          <w:p/>
        </w:tc>
        <w:tc>
          <w:tcPr>
            <w:vMerge w:val="continue"/>
          </w:tcPr>
          <w:p/>
        </w:tc>
        <w:tc>
          <w:tcPr>
            <w:vMerge w:val="continue"/>
          </w:tcPr>
          <w:p/>
        </w:tc>
        <w:tc>
          <w:tcPr>
            <w:vMerge w:val="continue"/>
          </w:tcPr>
          <w:p/>
        </w:tc>
        <w:tc>
          <w:tcPr>
            <w:vMerge w:val="continue"/>
          </w:tcPr>
          <w:p/>
        </w:tc>
        <w:tc>
          <w:tcPr>
            <w:tcW w:w="793" w:type="dxa"/>
          </w:tcPr>
          <w:p>
            <w:pPr>
              <w:pStyle w:val="0"/>
              <w:jc w:val="center"/>
            </w:pPr>
            <w:r>
              <w:rPr>
                <w:sz w:val="24"/>
              </w:rPr>
              <w:t xml:space="preserve">на ____ год</w:t>
            </w:r>
          </w:p>
        </w:tc>
        <w:tc>
          <w:tcPr>
            <w:tcW w:w="680" w:type="dxa"/>
          </w:tcPr>
          <w:p>
            <w:pPr>
              <w:pStyle w:val="0"/>
              <w:jc w:val="center"/>
            </w:pPr>
            <w:r>
              <w:rPr>
                <w:sz w:val="24"/>
              </w:rPr>
              <w:t xml:space="preserve">на ____ год</w:t>
            </w:r>
          </w:p>
        </w:tc>
        <w:tc>
          <w:tcPr>
            <w:tcW w:w="680" w:type="dxa"/>
          </w:tcPr>
          <w:p>
            <w:pPr>
              <w:pStyle w:val="0"/>
              <w:jc w:val="center"/>
            </w:pPr>
            <w:r>
              <w:rPr>
                <w:sz w:val="24"/>
              </w:rPr>
              <w:t xml:space="preserve">на ____ год</w:t>
            </w:r>
          </w:p>
        </w:tc>
        <w:tc>
          <w:tcPr>
            <w:tcW w:w="850" w:type="dxa"/>
          </w:tcPr>
          <w:p>
            <w:pPr>
              <w:pStyle w:val="0"/>
              <w:jc w:val="center"/>
            </w:pPr>
            <w:r>
              <w:rPr>
                <w:sz w:val="24"/>
              </w:rPr>
              <w:t xml:space="preserve">на ____ год</w:t>
            </w:r>
          </w:p>
        </w:tc>
        <w:tc>
          <w:tcPr>
            <w:vMerge w:val="continue"/>
          </w:tcPr>
          <w:p/>
        </w:tc>
        <w:tc>
          <w:tcPr>
            <w:vMerge w:val="continue"/>
          </w:tcPr>
          <w:p/>
        </w:tc>
        <w:tc>
          <w:tcPr>
            <w:tcW w:w="1304" w:type="dxa"/>
          </w:tcPr>
          <w:p>
            <w:pPr>
              <w:pStyle w:val="0"/>
              <w:jc w:val="center"/>
            </w:pPr>
            <w:r>
              <w:rPr>
                <w:sz w:val="24"/>
              </w:rPr>
              <w:t xml:space="preserve">на ____ год</w:t>
            </w:r>
          </w:p>
        </w:tc>
        <w:tc>
          <w:tcPr>
            <w:tcW w:w="1191" w:type="dxa"/>
          </w:tcPr>
          <w:p>
            <w:pPr>
              <w:pStyle w:val="0"/>
              <w:jc w:val="center"/>
            </w:pPr>
            <w:r>
              <w:rPr>
                <w:sz w:val="24"/>
              </w:rPr>
              <w:t xml:space="preserve">на ____ год</w:t>
            </w:r>
          </w:p>
        </w:tc>
      </w:tr>
      <w:tr>
        <w:tc>
          <w:tcPr>
            <w:tcW w:w="793" w:type="dxa"/>
            <w:tcBorders>
              <w:left w:val="nil"/>
            </w:tcBorders>
          </w:tcPr>
          <w:p>
            <w:pPr>
              <w:pStyle w:val="0"/>
              <w:jc w:val="center"/>
            </w:pPr>
            <w:r>
              <w:rPr>
                <w:sz w:val="24"/>
              </w:rPr>
              <w:t xml:space="preserve">1</w:t>
            </w:r>
          </w:p>
        </w:tc>
        <w:tc>
          <w:tcPr>
            <w:tcW w:w="793" w:type="dxa"/>
          </w:tcPr>
          <w:bookmarkStart w:id="13879" w:name="P13879"/>
          <w:bookmarkEnd w:id="13879"/>
          <w:p>
            <w:pPr>
              <w:pStyle w:val="0"/>
              <w:jc w:val="center"/>
            </w:pPr>
            <w:r>
              <w:rPr>
                <w:sz w:val="24"/>
              </w:rPr>
              <w:t xml:space="preserve">2</w:t>
            </w:r>
          </w:p>
        </w:tc>
        <w:tc>
          <w:tcPr>
            <w:tcW w:w="793" w:type="dxa"/>
          </w:tcPr>
          <w:p>
            <w:pPr>
              <w:pStyle w:val="0"/>
              <w:jc w:val="center"/>
            </w:pPr>
            <w:r>
              <w:rPr>
                <w:sz w:val="24"/>
              </w:rPr>
              <w:t xml:space="preserve">3</w:t>
            </w:r>
          </w:p>
        </w:tc>
        <w:tc>
          <w:tcPr>
            <w:tcW w:w="793" w:type="dxa"/>
          </w:tcPr>
          <w:p>
            <w:pPr>
              <w:pStyle w:val="0"/>
              <w:jc w:val="center"/>
            </w:pPr>
            <w:r>
              <w:rPr>
                <w:sz w:val="24"/>
              </w:rPr>
              <w:t xml:space="preserve">4</w:t>
            </w:r>
          </w:p>
        </w:tc>
        <w:tc>
          <w:tcPr>
            <w:tcW w:w="793" w:type="dxa"/>
          </w:tcPr>
          <w:p>
            <w:pPr>
              <w:pStyle w:val="0"/>
              <w:jc w:val="center"/>
            </w:pPr>
            <w:r>
              <w:rPr>
                <w:sz w:val="24"/>
              </w:rPr>
              <w:t xml:space="preserve">5</w:t>
            </w:r>
          </w:p>
        </w:tc>
        <w:tc>
          <w:tcPr>
            <w:tcW w:w="793" w:type="dxa"/>
          </w:tcPr>
          <w:bookmarkStart w:id="13883" w:name="P13883"/>
          <w:bookmarkEnd w:id="13883"/>
          <w:p>
            <w:pPr>
              <w:pStyle w:val="0"/>
              <w:jc w:val="center"/>
            </w:pPr>
            <w:r>
              <w:rPr>
                <w:sz w:val="24"/>
              </w:rPr>
              <w:t xml:space="preserve">6</w:t>
            </w:r>
          </w:p>
        </w:tc>
        <w:tc>
          <w:tcPr>
            <w:tcW w:w="680" w:type="dxa"/>
          </w:tcPr>
          <w:p>
            <w:pPr>
              <w:pStyle w:val="0"/>
              <w:jc w:val="center"/>
            </w:pPr>
            <w:r>
              <w:rPr>
                <w:sz w:val="24"/>
              </w:rPr>
              <w:t xml:space="preserve">7</w:t>
            </w:r>
          </w:p>
        </w:tc>
        <w:tc>
          <w:tcPr>
            <w:tcW w:w="680" w:type="dxa"/>
          </w:tcPr>
          <w:bookmarkStart w:id="13885" w:name="P13885"/>
          <w:bookmarkEnd w:id="13885"/>
          <w:p>
            <w:pPr>
              <w:pStyle w:val="0"/>
              <w:jc w:val="center"/>
            </w:pPr>
            <w:r>
              <w:rPr>
                <w:sz w:val="24"/>
              </w:rPr>
              <w:t xml:space="preserve">8</w:t>
            </w:r>
          </w:p>
        </w:tc>
        <w:tc>
          <w:tcPr>
            <w:tcW w:w="850" w:type="dxa"/>
          </w:tcPr>
          <w:p>
            <w:pPr>
              <w:pStyle w:val="0"/>
              <w:jc w:val="center"/>
            </w:pPr>
            <w:r>
              <w:rPr>
                <w:sz w:val="24"/>
              </w:rPr>
              <w:t xml:space="preserve">9</w:t>
            </w:r>
          </w:p>
        </w:tc>
        <w:tc>
          <w:tcPr>
            <w:tcW w:w="680" w:type="dxa"/>
          </w:tcPr>
          <w:p>
            <w:pPr>
              <w:pStyle w:val="0"/>
              <w:jc w:val="center"/>
            </w:pPr>
            <w:r>
              <w:rPr>
                <w:sz w:val="24"/>
              </w:rPr>
              <w:t xml:space="preserve">10</w:t>
            </w:r>
          </w:p>
        </w:tc>
        <w:tc>
          <w:tcPr>
            <w:tcW w:w="794" w:type="dxa"/>
          </w:tcPr>
          <w:p>
            <w:pPr>
              <w:pStyle w:val="0"/>
              <w:jc w:val="center"/>
            </w:pPr>
            <w:r>
              <w:rPr>
                <w:sz w:val="24"/>
              </w:rPr>
              <w:t xml:space="preserve">11</w:t>
            </w:r>
          </w:p>
        </w:tc>
        <w:tc>
          <w:tcPr>
            <w:tcW w:w="1304" w:type="dxa"/>
          </w:tcPr>
          <w:p>
            <w:pPr>
              <w:pStyle w:val="0"/>
              <w:jc w:val="center"/>
            </w:pPr>
            <w:r>
              <w:rPr>
                <w:sz w:val="24"/>
              </w:rPr>
              <w:t xml:space="preserve">12</w:t>
            </w:r>
          </w:p>
        </w:tc>
        <w:tc>
          <w:tcPr>
            <w:tcW w:w="1191" w:type="dxa"/>
          </w:tcPr>
          <w:p>
            <w:pPr>
              <w:pStyle w:val="0"/>
              <w:jc w:val="center"/>
            </w:pPr>
            <w:r>
              <w:rPr>
                <w:sz w:val="24"/>
              </w:rPr>
              <w:t xml:space="preserve">13</w:t>
            </w:r>
          </w:p>
        </w:tc>
      </w:tr>
      <w:tr>
        <w:tblPrEx>
          <w:tblBorders>
            <w:left w:val="single" w:sz="4"/>
          </w:tblBorders>
        </w:tblPrEx>
        <w:tc>
          <w:tcPr>
            <w:tcW w:w="793" w:type="dxa"/>
          </w:tcPr>
          <w:p>
            <w:pPr>
              <w:pStyle w:val="0"/>
            </w:pPr>
            <w:r>
              <w:rPr>
                <w:sz w:val="24"/>
              </w:rPr>
            </w:r>
          </w:p>
        </w:tc>
        <w:tc>
          <w:tcPr>
            <w:tcW w:w="793" w:type="dxa"/>
          </w:tcPr>
          <w:p>
            <w:pPr>
              <w:pStyle w:val="0"/>
            </w:pPr>
            <w:r>
              <w:rPr>
                <w:sz w:val="24"/>
              </w:rPr>
            </w:r>
          </w:p>
        </w:tc>
        <w:tc>
          <w:tcPr>
            <w:tcW w:w="793" w:type="dxa"/>
          </w:tcPr>
          <w:p>
            <w:pPr>
              <w:pStyle w:val="0"/>
            </w:pPr>
            <w:r>
              <w:rPr>
                <w:sz w:val="24"/>
              </w:rPr>
            </w:r>
          </w:p>
        </w:tc>
        <w:tc>
          <w:tcPr>
            <w:tcW w:w="793" w:type="dxa"/>
          </w:tcPr>
          <w:p>
            <w:pPr>
              <w:pStyle w:val="0"/>
            </w:pPr>
            <w:r>
              <w:rPr>
                <w:sz w:val="24"/>
              </w:rPr>
            </w:r>
          </w:p>
        </w:tc>
        <w:tc>
          <w:tcPr>
            <w:tcW w:w="793" w:type="dxa"/>
          </w:tcPr>
          <w:p>
            <w:pPr>
              <w:pStyle w:val="0"/>
            </w:pPr>
            <w:r>
              <w:rPr>
                <w:sz w:val="24"/>
              </w:rPr>
            </w:r>
          </w:p>
        </w:tc>
        <w:tc>
          <w:tcPr>
            <w:tcW w:w="793"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850" w:type="dxa"/>
          </w:tcPr>
          <w:p>
            <w:pPr>
              <w:pStyle w:val="0"/>
            </w:pPr>
            <w:r>
              <w:rPr>
                <w:sz w:val="24"/>
              </w:rPr>
            </w:r>
          </w:p>
        </w:tc>
        <w:tc>
          <w:tcPr>
            <w:tcW w:w="680" w:type="dxa"/>
          </w:tcPr>
          <w:p>
            <w:pPr>
              <w:pStyle w:val="0"/>
            </w:pPr>
            <w:r>
              <w:rPr>
                <w:sz w:val="24"/>
              </w:rPr>
            </w:r>
          </w:p>
        </w:tc>
        <w:tc>
          <w:tcPr>
            <w:tcW w:w="794" w:type="dxa"/>
          </w:tcPr>
          <w:p>
            <w:pPr>
              <w:pStyle w:val="0"/>
            </w:pPr>
            <w:r>
              <w:rPr>
                <w:sz w:val="24"/>
              </w:rPr>
            </w:r>
          </w:p>
        </w:tc>
        <w:tc>
          <w:tcPr>
            <w:tcW w:w="1304" w:type="dxa"/>
          </w:tcPr>
          <w:p>
            <w:pPr>
              <w:pStyle w:val="0"/>
            </w:pPr>
            <w:r>
              <w:rPr>
                <w:sz w:val="24"/>
              </w:rPr>
            </w:r>
          </w:p>
        </w:tc>
        <w:tc>
          <w:tcPr>
            <w:tcW w:w="1191" w:type="dxa"/>
          </w:tcPr>
          <w:p>
            <w:pPr>
              <w:pStyle w:val="0"/>
            </w:pPr>
            <w:r>
              <w:rPr>
                <w:sz w:val="24"/>
              </w:rPr>
            </w:r>
          </w:p>
        </w:tc>
      </w:tr>
      <w:tr>
        <w:tblPrEx>
          <w:tblBorders>
            <w:left w:val="single" w:sz="4"/>
          </w:tblBorders>
        </w:tblPrEx>
        <w:tc>
          <w:tcPr>
            <w:tcW w:w="793" w:type="dxa"/>
          </w:tcPr>
          <w:p>
            <w:pPr>
              <w:pStyle w:val="0"/>
            </w:pPr>
            <w:r>
              <w:rPr>
                <w:sz w:val="24"/>
              </w:rPr>
            </w:r>
          </w:p>
        </w:tc>
        <w:tc>
          <w:tcPr>
            <w:tcW w:w="793" w:type="dxa"/>
          </w:tcPr>
          <w:p>
            <w:pPr>
              <w:pStyle w:val="0"/>
            </w:pPr>
            <w:r>
              <w:rPr>
                <w:sz w:val="24"/>
              </w:rPr>
            </w:r>
          </w:p>
        </w:tc>
        <w:tc>
          <w:tcPr>
            <w:tcW w:w="793" w:type="dxa"/>
          </w:tcPr>
          <w:p>
            <w:pPr>
              <w:pStyle w:val="0"/>
            </w:pPr>
            <w:r>
              <w:rPr>
                <w:sz w:val="24"/>
              </w:rPr>
            </w:r>
          </w:p>
        </w:tc>
        <w:tc>
          <w:tcPr>
            <w:tcW w:w="793" w:type="dxa"/>
          </w:tcPr>
          <w:p>
            <w:pPr>
              <w:pStyle w:val="0"/>
            </w:pPr>
            <w:r>
              <w:rPr>
                <w:sz w:val="24"/>
              </w:rPr>
            </w:r>
          </w:p>
        </w:tc>
        <w:tc>
          <w:tcPr>
            <w:tcW w:w="793" w:type="dxa"/>
          </w:tcPr>
          <w:p>
            <w:pPr>
              <w:pStyle w:val="0"/>
            </w:pPr>
            <w:r>
              <w:rPr>
                <w:sz w:val="24"/>
              </w:rPr>
            </w:r>
          </w:p>
        </w:tc>
        <w:tc>
          <w:tcPr>
            <w:tcW w:w="793"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850" w:type="dxa"/>
          </w:tcPr>
          <w:p>
            <w:pPr>
              <w:pStyle w:val="0"/>
            </w:pPr>
            <w:r>
              <w:rPr>
                <w:sz w:val="24"/>
              </w:rPr>
            </w:r>
          </w:p>
        </w:tc>
        <w:tc>
          <w:tcPr>
            <w:tcW w:w="680" w:type="dxa"/>
          </w:tcPr>
          <w:p>
            <w:pPr>
              <w:pStyle w:val="0"/>
            </w:pPr>
            <w:r>
              <w:rPr>
                <w:sz w:val="24"/>
              </w:rPr>
            </w:r>
          </w:p>
        </w:tc>
        <w:tc>
          <w:tcPr>
            <w:tcW w:w="794" w:type="dxa"/>
          </w:tcPr>
          <w:p>
            <w:pPr>
              <w:pStyle w:val="0"/>
            </w:pPr>
            <w:r>
              <w:rPr>
                <w:sz w:val="24"/>
              </w:rPr>
            </w:r>
          </w:p>
        </w:tc>
        <w:tc>
          <w:tcPr>
            <w:tcW w:w="1304" w:type="dxa"/>
          </w:tcPr>
          <w:p>
            <w:pPr>
              <w:pStyle w:val="0"/>
            </w:pPr>
            <w:r>
              <w:rPr>
                <w:sz w:val="24"/>
              </w:rPr>
            </w:r>
          </w:p>
        </w:tc>
        <w:tc>
          <w:tcPr>
            <w:tcW w:w="1191" w:type="dxa"/>
          </w:tcPr>
          <w:p>
            <w:pPr>
              <w:pStyle w:val="0"/>
            </w:pPr>
            <w:r>
              <w:rPr>
                <w:sz w:val="24"/>
              </w:rPr>
            </w:r>
          </w:p>
        </w:tc>
      </w:tr>
      <w:tr>
        <w:tc>
          <w:tcPr>
            <w:tcW w:w="793" w:type="dxa"/>
            <w:tcBorders>
              <w:left w:val="nil"/>
              <w:bottom w:val="nil"/>
            </w:tcBorders>
          </w:tcPr>
          <w:p>
            <w:pPr>
              <w:pStyle w:val="0"/>
              <w:jc w:val="right"/>
            </w:pPr>
            <w:r>
              <w:rPr>
                <w:sz w:val="24"/>
              </w:rPr>
              <w:t xml:space="preserve">Итого</w:t>
            </w:r>
          </w:p>
        </w:tc>
        <w:tc>
          <w:tcPr>
            <w:tcW w:w="793" w:type="dxa"/>
          </w:tcPr>
          <w:p>
            <w:pPr>
              <w:pStyle w:val="0"/>
            </w:pPr>
            <w:r>
              <w:rPr>
                <w:sz w:val="24"/>
              </w:rPr>
            </w:r>
          </w:p>
        </w:tc>
        <w:tc>
          <w:tcPr>
            <w:tcW w:w="793" w:type="dxa"/>
          </w:tcPr>
          <w:p>
            <w:pPr>
              <w:pStyle w:val="0"/>
            </w:pPr>
            <w:r>
              <w:rPr>
                <w:sz w:val="24"/>
              </w:rPr>
            </w:r>
          </w:p>
        </w:tc>
        <w:tc>
          <w:tcPr>
            <w:tcW w:w="793" w:type="dxa"/>
          </w:tcPr>
          <w:p>
            <w:pPr>
              <w:pStyle w:val="0"/>
            </w:pPr>
            <w:r>
              <w:rPr>
                <w:sz w:val="24"/>
              </w:rPr>
            </w:r>
          </w:p>
        </w:tc>
        <w:tc>
          <w:tcPr>
            <w:tcW w:w="793" w:type="dxa"/>
          </w:tcPr>
          <w:p>
            <w:pPr>
              <w:pStyle w:val="0"/>
            </w:pPr>
            <w:r>
              <w:rPr>
                <w:sz w:val="24"/>
              </w:rPr>
            </w:r>
          </w:p>
        </w:tc>
        <w:tc>
          <w:tcPr>
            <w:tcW w:w="793"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850" w:type="dxa"/>
          </w:tcPr>
          <w:p>
            <w:pPr>
              <w:pStyle w:val="0"/>
            </w:pPr>
            <w:r>
              <w:rPr>
                <w:sz w:val="24"/>
              </w:rPr>
            </w:r>
          </w:p>
        </w:tc>
        <w:tc>
          <w:tcPr>
            <w:tcW w:w="680" w:type="dxa"/>
          </w:tcPr>
          <w:p>
            <w:pPr>
              <w:pStyle w:val="0"/>
            </w:pPr>
            <w:r>
              <w:rPr>
                <w:sz w:val="24"/>
              </w:rPr>
            </w:r>
          </w:p>
        </w:tc>
        <w:tc>
          <w:tcPr>
            <w:tcW w:w="794" w:type="dxa"/>
          </w:tcPr>
          <w:p>
            <w:pPr>
              <w:pStyle w:val="0"/>
            </w:pPr>
            <w:r>
              <w:rPr>
                <w:sz w:val="24"/>
              </w:rPr>
            </w:r>
          </w:p>
        </w:tc>
        <w:tc>
          <w:tcPr>
            <w:tcW w:w="1304" w:type="dxa"/>
          </w:tcPr>
          <w:p>
            <w:pPr>
              <w:pStyle w:val="0"/>
            </w:pPr>
            <w:r>
              <w:rPr>
                <w:sz w:val="24"/>
              </w:rPr>
            </w:r>
          </w:p>
        </w:tc>
        <w:tc>
          <w:tcPr>
            <w:tcW w:w="1191" w:type="dxa"/>
          </w:tcPr>
          <w:p>
            <w:pPr>
              <w:pStyle w:val="0"/>
            </w:pPr>
            <w:r>
              <w:rPr>
                <w:sz w:val="24"/>
              </w:rPr>
            </w:r>
          </w:p>
        </w:tc>
      </w:tr>
    </w:tbl>
    <w:p>
      <w:pPr>
        <w:sectPr>
          <w:pgSz w:w="16838" w:h="11906" w:orient="landscape"/>
          <w:pgMar w:top="1133" w:right="1440" w:bottom="566" w:left="1440" w:header="0" w:footer="0" w:gutter="0"/>
          <w:titlePg/>
        </w:sectPr>
      </w:pPr>
    </w:p>
    <w:p>
      <w:pPr>
        <w:pStyle w:val="0"/>
        <w:jc w:val="both"/>
      </w:pPr>
      <w:r>
        <w:rPr>
          <w:sz w:val="24"/>
        </w:rPr>
      </w:r>
    </w:p>
    <w:p>
      <w:pPr>
        <w:pStyle w:val="1"/>
        <w:jc w:val="both"/>
      </w:pPr>
      <w:r>
        <w:rPr>
          <w:sz w:val="20"/>
        </w:rPr>
        <w:t xml:space="preserve">                    2. Операции с бюджетными средствами</w:t>
      </w:r>
    </w:p>
    <w:p>
      <w:pPr>
        <w:pStyle w:val="0"/>
        <w:jc w:val="both"/>
      </w:pPr>
      <w:r>
        <w:rPr>
          <w:sz w:val="24"/>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1814"/>
        <w:gridCol w:w="906"/>
        <w:gridCol w:w="793"/>
        <w:gridCol w:w="850"/>
        <w:gridCol w:w="907"/>
        <w:gridCol w:w="793"/>
        <w:gridCol w:w="623"/>
        <w:gridCol w:w="737"/>
        <w:gridCol w:w="850"/>
        <w:gridCol w:w="793"/>
      </w:tblGrid>
      <w:tr>
        <w:tc>
          <w:tcPr>
            <w:tcW w:w="1814" w:type="dxa"/>
            <w:tcBorders>
              <w:left w:val="nil"/>
            </w:tcBorders>
            <w:vMerge w:val="restart"/>
          </w:tcPr>
          <w:p>
            <w:pPr>
              <w:pStyle w:val="0"/>
              <w:jc w:val="center"/>
            </w:pPr>
            <w:r>
              <w:rPr>
                <w:sz w:val="24"/>
              </w:rPr>
              <w:t xml:space="preserve">Код по БК</w:t>
            </w:r>
          </w:p>
        </w:tc>
        <w:tc>
          <w:tcPr>
            <w:gridSpan w:val="4"/>
            <w:tcW w:w="3456" w:type="dxa"/>
          </w:tcPr>
          <w:p>
            <w:pPr>
              <w:pStyle w:val="0"/>
              <w:jc w:val="center"/>
            </w:pPr>
            <w:r>
              <w:rPr>
                <w:sz w:val="24"/>
              </w:rPr>
              <w:t xml:space="preserve">Выплаты в ____ году</w:t>
            </w:r>
          </w:p>
          <w:p>
            <w:pPr>
              <w:pStyle w:val="0"/>
              <w:jc w:val="center"/>
            </w:pPr>
            <w:r>
              <w:rPr>
                <w:sz w:val="24"/>
              </w:rPr>
              <w:t xml:space="preserve">(текущий финансовый год)</w:t>
            </w:r>
          </w:p>
        </w:tc>
        <w:tc>
          <w:tcPr>
            <w:gridSpan w:val="4"/>
            <w:tcW w:w="3003" w:type="dxa"/>
          </w:tcPr>
          <w:p>
            <w:pPr>
              <w:pStyle w:val="0"/>
              <w:jc w:val="center"/>
            </w:pPr>
            <w:r>
              <w:rPr>
                <w:sz w:val="24"/>
              </w:rPr>
              <w:t xml:space="preserve">Поступления в ____ году</w:t>
            </w:r>
          </w:p>
          <w:p>
            <w:pPr>
              <w:pStyle w:val="0"/>
              <w:jc w:val="center"/>
            </w:pPr>
            <w:r>
              <w:rPr>
                <w:sz w:val="24"/>
              </w:rPr>
              <w:t xml:space="preserve">(текущий финансовый год)</w:t>
            </w:r>
          </w:p>
        </w:tc>
        <w:tc>
          <w:tcPr>
            <w:tcW w:w="793" w:type="dxa"/>
            <w:tcBorders>
              <w:right w:val="nil"/>
            </w:tcBorders>
            <w:vMerge w:val="restart"/>
          </w:tcPr>
          <w:p>
            <w:pPr>
              <w:pStyle w:val="0"/>
              <w:jc w:val="center"/>
            </w:pPr>
            <w:r>
              <w:rPr>
                <w:sz w:val="24"/>
              </w:rPr>
              <w:t xml:space="preserve">Итого в ____ году</w:t>
            </w:r>
          </w:p>
          <w:p>
            <w:pPr>
              <w:pStyle w:val="0"/>
              <w:jc w:val="center"/>
            </w:pPr>
            <w:r>
              <w:rPr>
                <w:sz w:val="24"/>
              </w:rPr>
              <w:t xml:space="preserve">(</w:t>
            </w:r>
            <w:hyperlink w:history="0" w:anchor="P13951" w:tooltip="2">
              <w:r>
                <w:rPr>
                  <w:sz w:val="24"/>
                  <w:color w:val="0000ff"/>
                </w:rPr>
                <w:t xml:space="preserve">гр. 2</w:t>
              </w:r>
            </w:hyperlink>
            <w:r>
              <w:rPr>
                <w:sz w:val="24"/>
              </w:rPr>
              <w:t xml:space="preserve"> + </w:t>
            </w:r>
            <w:hyperlink w:history="0" w:anchor="P13954" w:tooltip="5">
              <w:r>
                <w:rPr>
                  <w:sz w:val="24"/>
                  <w:color w:val="0000ff"/>
                </w:rPr>
                <w:t xml:space="preserve">гр. 5</w:t>
              </w:r>
            </w:hyperlink>
            <w:r>
              <w:rPr>
                <w:sz w:val="24"/>
              </w:rPr>
              <w:t xml:space="preserve"> - </w:t>
            </w:r>
            <w:hyperlink w:history="0" w:anchor="P13955" w:tooltip="6">
              <w:r>
                <w:rPr>
                  <w:sz w:val="24"/>
                  <w:color w:val="0000ff"/>
                </w:rPr>
                <w:t xml:space="preserve">гр. 6</w:t>
              </w:r>
            </w:hyperlink>
            <w:r>
              <w:rPr>
                <w:sz w:val="24"/>
              </w:rPr>
              <w:t xml:space="preserve"> - </w:t>
            </w:r>
            <w:hyperlink w:history="0" w:anchor="P13958" w:tooltip="9">
              <w:r>
                <w:rPr>
                  <w:sz w:val="24"/>
                  <w:color w:val="0000ff"/>
                </w:rPr>
                <w:t xml:space="preserve">гр. 9</w:t>
              </w:r>
            </w:hyperlink>
            <w:r>
              <w:rPr>
                <w:sz w:val="24"/>
              </w:rPr>
              <w:t xml:space="preserve">)</w:t>
            </w:r>
          </w:p>
        </w:tc>
      </w:tr>
      <w:tr>
        <w:tc>
          <w:tcPr>
            <w:tcBorders>
              <w:left w:val="nil"/>
            </w:tcBorders>
            <w:vMerge w:val="continue"/>
          </w:tcPr>
          <w:p/>
        </w:tc>
        <w:tc>
          <w:tcPr>
            <w:tcW w:w="906" w:type="dxa"/>
            <w:vMerge w:val="restart"/>
          </w:tcPr>
          <w:p>
            <w:pPr>
              <w:pStyle w:val="0"/>
              <w:jc w:val="center"/>
            </w:pPr>
            <w:r>
              <w:rPr>
                <w:sz w:val="24"/>
              </w:rPr>
              <w:t xml:space="preserve">сумма в валюте Российской Федерации</w:t>
            </w:r>
          </w:p>
        </w:tc>
        <w:tc>
          <w:tcPr>
            <w:gridSpan w:val="3"/>
            <w:tcW w:w="2550" w:type="dxa"/>
          </w:tcPr>
          <w:p>
            <w:pPr>
              <w:pStyle w:val="0"/>
              <w:jc w:val="center"/>
            </w:pPr>
            <w:r>
              <w:rPr>
                <w:sz w:val="24"/>
              </w:rPr>
              <w:t xml:space="preserve">в иностранной валюте</w:t>
            </w:r>
          </w:p>
        </w:tc>
        <w:tc>
          <w:tcPr>
            <w:tcW w:w="793" w:type="dxa"/>
            <w:vMerge w:val="restart"/>
          </w:tcPr>
          <w:p>
            <w:pPr>
              <w:pStyle w:val="0"/>
              <w:jc w:val="center"/>
            </w:pPr>
            <w:r>
              <w:rPr>
                <w:sz w:val="24"/>
              </w:rPr>
              <w:t xml:space="preserve">сумма в валюте Российской Федерации</w:t>
            </w:r>
          </w:p>
        </w:tc>
        <w:tc>
          <w:tcPr>
            <w:gridSpan w:val="3"/>
            <w:tcW w:w="2210" w:type="dxa"/>
          </w:tcPr>
          <w:p>
            <w:pPr>
              <w:pStyle w:val="0"/>
              <w:jc w:val="center"/>
            </w:pPr>
            <w:r>
              <w:rPr>
                <w:sz w:val="24"/>
              </w:rPr>
              <w:t xml:space="preserve">в иностранной валюте</w:t>
            </w:r>
          </w:p>
        </w:tc>
        <w:tc>
          <w:tcPr>
            <w:tcBorders>
              <w:right w:val="nil"/>
            </w:tcBorders>
            <w:vMerge w:val="continue"/>
          </w:tcPr>
          <w:p/>
        </w:tc>
      </w:tr>
      <w:tr>
        <w:tc>
          <w:tcPr>
            <w:tcBorders>
              <w:left w:val="nil"/>
            </w:tcBorders>
            <w:vMerge w:val="continue"/>
          </w:tcPr>
          <w:p/>
        </w:tc>
        <w:tc>
          <w:tcPr>
            <w:vMerge w:val="continue"/>
          </w:tcPr>
          <w:p/>
        </w:tc>
        <w:tc>
          <w:tcPr>
            <w:tcW w:w="793" w:type="dxa"/>
          </w:tcPr>
          <w:p>
            <w:pPr>
              <w:pStyle w:val="0"/>
              <w:jc w:val="center"/>
            </w:pPr>
            <w:r>
              <w:rPr>
                <w:sz w:val="24"/>
              </w:rPr>
              <w:t xml:space="preserve">код валюты по </w:t>
            </w:r>
            <w:r>
              <w:rPr>
                <w:sz w:val="24"/>
              </w:rPr>
              <w:t xml:space="preserve">ОКВ</w:t>
            </w:r>
          </w:p>
        </w:tc>
        <w:tc>
          <w:tcPr>
            <w:tcW w:w="850" w:type="dxa"/>
          </w:tcPr>
          <w:p>
            <w:pPr>
              <w:pStyle w:val="0"/>
              <w:jc w:val="center"/>
            </w:pPr>
            <w:r>
              <w:rPr>
                <w:sz w:val="24"/>
              </w:rPr>
              <w:t xml:space="preserve">сумма в иностранной валюте</w:t>
            </w:r>
          </w:p>
        </w:tc>
        <w:tc>
          <w:tcPr>
            <w:tcW w:w="907" w:type="dxa"/>
          </w:tcPr>
          <w:p>
            <w:pPr>
              <w:pStyle w:val="0"/>
              <w:jc w:val="center"/>
            </w:pPr>
            <w:r>
              <w:rPr>
                <w:sz w:val="24"/>
              </w:rPr>
              <w:t xml:space="preserve">сумма в рублевом эквиваленте</w:t>
            </w:r>
          </w:p>
        </w:tc>
        <w:tc>
          <w:tcPr>
            <w:vMerge w:val="continue"/>
          </w:tcPr>
          <w:p/>
        </w:tc>
        <w:tc>
          <w:tcPr>
            <w:tcW w:w="623" w:type="dxa"/>
          </w:tcPr>
          <w:p>
            <w:pPr>
              <w:pStyle w:val="0"/>
              <w:jc w:val="center"/>
            </w:pPr>
            <w:r>
              <w:rPr>
                <w:sz w:val="24"/>
              </w:rPr>
              <w:t xml:space="preserve">код валюты по </w:t>
            </w:r>
            <w:r>
              <w:rPr>
                <w:sz w:val="24"/>
              </w:rPr>
              <w:t xml:space="preserve">ОКВ</w:t>
            </w:r>
          </w:p>
        </w:tc>
        <w:tc>
          <w:tcPr>
            <w:tcW w:w="737" w:type="dxa"/>
          </w:tcPr>
          <w:p>
            <w:pPr>
              <w:pStyle w:val="0"/>
              <w:jc w:val="center"/>
            </w:pPr>
            <w:r>
              <w:rPr>
                <w:sz w:val="24"/>
              </w:rPr>
              <w:t xml:space="preserve">сумма в иностранной валюте</w:t>
            </w:r>
          </w:p>
        </w:tc>
        <w:tc>
          <w:tcPr>
            <w:tcW w:w="850" w:type="dxa"/>
          </w:tcPr>
          <w:p>
            <w:pPr>
              <w:pStyle w:val="0"/>
              <w:jc w:val="center"/>
            </w:pPr>
            <w:r>
              <w:rPr>
                <w:sz w:val="24"/>
              </w:rPr>
              <w:t xml:space="preserve">сумма в рублевом эквиваленте</w:t>
            </w:r>
          </w:p>
        </w:tc>
        <w:tc>
          <w:tcPr>
            <w:tcBorders>
              <w:right w:val="nil"/>
            </w:tcBorders>
            <w:vMerge w:val="continue"/>
          </w:tcPr>
          <w:p/>
        </w:tc>
      </w:tr>
      <w:tr>
        <w:tc>
          <w:tcPr>
            <w:tcW w:w="1814" w:type="dxa"/>
            <w:tcBorders>
              <w:left w:val="nil"/>
            </w:tcBorders>
          </w:tcPr>
          <w:p>
            <w:pPr>
              <w:pStyle w:val="0"/>
              <w:jc w:val="center"/>
            </w:pPr>
            <w:r>
              <w:rPr>
                <w:sz w:val="24"/>
              </w:rPr>
              <w:t xml:space="preserve">1</w:t>
            </w:r>
          </w:p>
        </w:tc>
        <w:tc>
          <w:tcPr>
            <w:tcW w:w="906" w:type="dxa"/>
          </w:tcPr>
          <w:bookmarkStart w:id="13951" w:name="P13951"/>
          <w:bookmarkEnd w:id="13951"/>
          <w:p>
            <w:pPr>
              <w:pStyle w:val="0"/>
              <w:jc w:val="center"/>
            </w:pPr>
            <w:r>
              <w:rPr>
                <w:sz w:val="24"/>
              </w:rPr>
              <w:t xml:space="preserve">2</w:t>
            </w:r>
          </w:p>
        </w:tc>
        <w:tc>
          <w:tcPr>
            <w:tcW w:w="793" w:type="dxa"/>
          </w:tcPr>
          <w:p>
            <w:pPr>
              <w:pStyle w:val="0"/>
              <w:jc w:val="center"/>
            </w:pPr>
            <w:r>
              <w:rPr>
                <w:sz w:val="24"/>
              </w:rPr>
              <w:t xml:space="preserve">3</w:t>
            </w:r>
          </w:p>
        </w:tc>
        <w:tc>
          <w:tcPr>
            <w:tcW w:w="850" w:type="dxa"/>
          </w:tcPr>
          <w:p>
            <w:pPr>
              <w:pStyle w:val="0"/>
              <w:jc w:val="center"/>
            </w:pPr>
            <w:r>
              <w:rPr>
                <w:sz w:val="24"/>
              </w:rPr>
              <w:t xml:space="preserve">4</w:t>
            </w:r>
          </w:p>
        </w:tc>
        <w:tc>
          <w:tcPr>
            <w:tcW w:w="907" w:type="dxa"/>
          </w:tcPr>
          <w:bookmarkStart w:id="13954" w:name="P13954"/>
          <w:bookmarkEnd w:id="13954"/>
          <w:p>
            <w:pPr>
              <w:pStyle w:val="0"/>
              <w:jc w:val="center"/>
            </w:pPr>
            <w:r>
              <w:rPr>
                <w:sz w:val="24"/>
              </w:rPr>
              <w:t xml:space="preserve">5</w:t>
            </w:r>
          </w:p>
        </w:tc>
        <w:tc>
          <w:tcPr>
            <w:tcW w:w="793" w:type="dxa"/>
          </w:tcPr>
          <w:bookmarkStart w:id="13955" w:name="P13955"/>
          <w:bookmarkEnd w:id="13955"/>
          <w:p>
            <w:pPr>
              <w:pStyle w:val="0"/>
              <w:jc w:val="center"/>
            </w:pPr>
            <w:r>
              <w:rPr>
                <w:sz w:val="24"/>
              </w:rPr>
              <w:t xml:space="preserve">6</w:t>
            </w:r>
          </w:p>
        </w:tc>
        <w:tc>
          <w:tcPr>
            <w:tcW w:w="623" w:type="dxa"/>
          </w:tcPr>
          <w:p>
            <w:pPr>
              <w:pStyle w:val="0"/>
              <w:jc w:val="center"/>
            </w:pPr>
            <w:r>
              <w:rPr>
                <w:sz w:val="24"/>
              </w:rPr>
              <w:t xml:space="preserve">7</w:t>
            </w:r>
          </w:p>
        </w:tc>
        <w:tc>
          <w:tcPr>
            <w:tcW w:w="737" w:type="dxa"/>
          </w:tcPr>
          <w:p>
            <w:pPr>
              <w:pStyle w:val="0"/>
              <w:jc w:val="center"/>
            </w:pPr>
            <w:r>
              <w:rPr>
                <w:sz w:val="24"/>
              </w:rPr>
              <w:t xml:space="preserve">8</w:t>
            </w:r>
          </w:p>
        </w:tc>
        <w:tc>
          <w:tcPr>
            <w:tcW w:w="850" w:type="dxa"/>
          </w:tcPr>
          <w:bookmarkStart w:id="13958" w:name="P13958"/>
          <w:bookmarkEnd w:id="13958"/>
          <w:p>
            <w:pPr>
              <w:pStyle w:val="0"/>
              <w:jc w:val="center"/>
            </w:pPr>
            <w:r>
              <w:rPr>
                <w:sz w:val="24"/>
              </w:rPr>
              <w:t xml:space="preserve">9</w:t>
            </w:r>
          </w:p>
        </w:tc>
        <w:tc>
          <w:tcPr>
            <w:tcW w:w="793" w:type="dxa"/>
            <w:tcBorders>
              <w:right w:val="nil"/>
            </w:tcBorders>
          </w:tcPr>
          <w:bookmarkStart w:id="13959" w:name="P13959"/>
          <w:bookmarkEnd w:id="13959"/>
          <w:p>
            <w:pPr>
              <w:pStyle w:val="0"/>
              <w:jc w:val="center"/>
            </w:pPr>
            <w:r>
              <w:rPr>
                <w:sz w:val="24"/>
              </w:rPr>
              <w:t xml:space="preserve">10</w:t>
            </w:r>
          </w:p>
        </w:tc>
      </w:tr>
      <w:tr>
        <w:tblPrEx>
          <w:tblBorders>
            <w:left w:val="single" w:sz="4"/>
            <w:right w:val="single" w:sz="4"/>
          </w:tblBorders>
        </w:tblPrEx>
        <w:tc>
          <w:tcPr>
            <w:tcW w:w="1814" w:type="dxa"/>
          </w:tcPr>
          <w:p>
            <w:pPr>
              <w:pStyle w:val="0"/>
            </w:pPr>
            <w:r>
              <w:rPr>
                <w:sz w:val="24"/>
              </w:rPr>
            </w:r>
          </w:p>
        </w:tc>
        <w:tc>
          <w:tcPr>
            <w:tcW w:w="906" w:type="dxa"/>
            <w:vAlign w:val="bottom"/>
          </w:tcPr>
          <w:p>
            <w:pPr>
              <w:pStyle w:val="0"/>
            </w:pPr>
            <w:r>
              <w:rPr>
                <w:sz w:val="24"/>
              </w:rPr>
            </w:r>
          </w:p>
        </w:tc>
        <w:tc>
          <w:tcPr>
            <w:tcW w:w="793" w:type="dxa"/>
            <w:vAlign w:val="bottom"/>
          </w:tcPr>
          <w:p>
            <w:pPr>
              <w:pStyle w:val="0"/>
            </w:pPr>
            <w:r>
              <w:rPr>
                <w:sz w:val="24"/>
              </w:rPr>
            </w:r>
          </w:p>
        </w:tc>
        <w:tc>
          <w:tcPr>
            <w:tcW w:w="850" w:type="dxa"/>
            <w:vAlign w:val="bottom"/>
          </w:tcPr>
          <w:p>
            <w:pPr>
              <w:pStyle w:val="0"/>
            </w:pPr>
            <w:r>
              <w:rPr>
                <w:sz w:val="24"/>
              </w:rPr>
            </w:r>
          </w:p>
        </w:tc>
        <w:tc>
          <w:tcPr>
            <w:tcW w:w="907" w:type="dxa"/>
            <w:vAlign w:val="bottom"/>
          </w:tcPr>
          <w:p>
            <w:pPr>
              <w:pStyle w:val="0"/>
            </w:pPr>
            <w:r>
              <w:rPr>
                <w:sz w:val="24"/>
              </w:rPr>
            </w:r>
          </w:p>
        </w:tc>
        <w:tc>
          <w:tcPr>
            <w:tcW w:w="793" w:type="dxa"/>
            <w:vAlign w:val="bottom"/>
          </w:tcPr>
          <w:p>
            <w:pPr>
              <w:pStyle w:val="0"/>
            </w:pPr>
            <w:r>
              <w:rPr>
                <w:sz w:val="24"/>
              </w:rPr>
            </w:r>
          </w:p>
        </w:tc>
        <w:tc>
          <w:tcPr>
            <w:tcW w:w="623" w:type="dxa"/>
            <w:vAlign w:val="bottom"/>
          </w:tcPr>
          <w:p>
            <w:pPr>
              <w:pStyle w:val="0"/>
            </w:pPr>
            <w:r>
              <w:rPr>
                <w:sz w:val="24"/>
              </w:rPr>
            </w:r>
          </w:p>
        </w:tc>
        <w:tc>
          <w:tcPr>
            <w:tcW w:w="737" w:type="dxa"/>
            <w:vAlign w:val="bottom"/>
          </w:tcPr>
          <w:p>
            <w:pPr>
              <w:pStyle w:val="0"/>
            </w:pPr>
            <w:r>
              <w:rPr>
                <w:sz w:val="24"/>
              </w:rPr>
            </w:r>
          </w:p>
        </w:tc>
        <w:tc>
          <w:tcPr>
            <w:tcW w:w="850" w:type="dxa"/>
            <w:vAlign w:val="bottom"/>
          </w:tcPr>
          <w:p>
            <w:pPr>
              <w:pStyle w:val="0"/>
            </w:pPr>
            <w:r>
              <w:rPr>
                <w:sz w:val="24"/>
              </w:rPr>
            </w:r>
          </w:p>
        </w:tc>
        <w:tc>
          <w:tcPr>
            <w:tcW w:w="793" w:type="dxa"/>
            <w:vAlign w:val="bottom"/>
          </w:tcPr>
          <w:p>
            <w:pPr>
              <w:pStyle w:val="0"/>
            </w:pPr>
            <w:r>
              <w:rPr>
                <w:sz w:val="24"/>
              </w:rPr>
            </w:r>
          </w:p>
        </w:tc>
      </w:tr>
      <w:tr>
        <w:tblPrEx>
          <w:tblBorders>
            <w:left w:val="single" w:sz="4"/>
            <w:right w:val="single" w:sz="4"/>
          </w:tblBorders>
        </w:tblPrEx>
        <w:tc>
          <w:tcPr>
            <w:tcW w:w="1814" w:type="dxa"/>
          </w:tcPr>
          <w:p>
            <w:pPr>
              <w:pStyle w:val="0"/>
            </w:pPr>
            <w:r>
              <w:rPr>
                <w:sz w:val="24"/>
              </w:rPr>
            </w:r>
          </w:p>
        </w:tc>
        <w:tc>
          <w:tcPr>
            <w:tcW w:w="906" w:type="dxa"/>
            <w:vAlign w:val="bottom"/>
          </w:tcPr>
          <w:p>
            <w:pPr>
              <w:pStyle w:val="0"/>
            </w:pPr>
            <w:r>
              <w:rPr>
                <w:sz w:val="24"/>
              </w:rPr>
            </w:r>
          </w:p>
        </w:tc>
        <w:tc>
          <w:tcPr>
            <w:tcW w:w="793" w:type="dxa"/>
            <w:vAlign w:val="bottom"/>
          </w:tcPr>
          <w:p>
            <w:pPr>
              <w:pStyle w:val="0"/>
            </w:pPr>
            <w:r>
              <w:rPr>
                <w:sz w:val="24"/>
              </w:rPr>
            </w:r>
          </w:p>
        </w:tc>
        <w:tc>
          <w:tcPr>
            <w:tcW w:w="850" w:type="dxa"/>
            <w:vAlign w:val="bottom"/>
          </w:tcPr>
          <w:p>
            <w:pPr>
              <w:pStyle w:val="0"/>
            </w:pPr>
            <w:r>
              <w:rPr>
                <w:sz w:val="24"/>
              </w:rPr>
            </w:r>
          </w:p>
        </w:tc>
        <w:tc>
          <w:tcPr>
            <w:tcW w:w="907" w:type="dxa"/>
            <w:vAlign w:val="bottom"/>
          </w:tcPr>
          <w:p>
            <w:pPr>
              <w:pStyle w:val="0"/>
            </w:pPr>
            <w:r>
              <w:rPr>
                <w:sz w:val="24"/>
              </w:rPr>
            </w:r>
          </w:p>
        </w:tc>
        <w:tc>
          <w:tcPr>
            <w:tcW w:w="793" w:type="dxa"/>
            <w:vAlign w:val="bottom"/>
          </w:tcPr>
          <w:p>
            <w:pPr>
              <w:pStyle w:val="0"/>
            </w:pPr>
            <w:r>
              <w:rPr>
                <w:sz w:val="24"/>
              </w:rPr>
            </w:r>
          </w:p>
        </w:tc>
        <w:tc>
          <w:tcPr>
            <w:tcW w:w="623" w:type="dxa"/>
            <w:vAlign w:val="bottom"/>
          </w:tcPr>
          <w:p>
            <w:pPr>
              <w:pStyle w:val="0"/>
            </w:pPr>
            <w:r>
              <w:rPr>
                <w:sz w:val="24"/>
              </w:rPr>
            </w:r>
          </w:p>
        </w:tc>
        <w:tc>
          <w:tcPr>
            <w:tcW w:w="737" w:type="dxa"/>
            <w:vAlign w:val="bottom"/>
          </w:tcPr>
          <w:p>
            <w:pPr>
              <w:pStyle w:val="0"/>
            </w:pPr>
            <w:r>
              <w:rPr>
                <w:sz w:val="24"/>
              </w:rPr>
            </w:r>
          </w:p>
        </w:tc>
        <w:tc>
          <w:tcPr>
            <w:tcW w:w="850" w:type="dxa"/>
            <w:vAlign w:val="bottom"/>
          </w:tcPr>
          <w:p>
            <w:pPr>
              <w:pStyle w:val="0"/>
            </w:pPr>
            <w:r>
              <w:rPr>
                <w:sz w:val="24"/>
              </w:rPr>
            </w:r>
          </w:p>
        </w:tc>
        <w:tc>
          <w:tcPr>
            <w:tcW w:w="793" w:type="dxa"/>
            <w:vAlign w:val="bottom"/>
          </w:tcPr>
          <w:p>
            <w:pPr>
              <w:pStyle w:val="0"/>
            </w:pPr>
            <w:r>
              <w:rPr>
                <w:sz w:val="24"/>
              </w:rPr>
            </w:r>
          </w:p>
        </w:tc>
      </w:tr>
      <w:tr>
        <w:tblPrEx>
          <w:tblBorders>
            <w:right w:val="single" w:sz="4"/>
          </w:tblBorders>
        </w:tblPrEx>
        <w:tc>
          <w:tcPr>
            <w:tcW w:w="1814" w:type="dxa"/>
            <w:tcBorders>
              <w:left w:val="nil"/>
              <w:bottom w:val="nil"/>
            </w:tcBorders>
          </w:tcPr>
          <w:p>
            <w:pPr>
              <w:pStyle w:val="0"/>
              <w:jc w:val="right"/>
            </w:pPr>
            <w:r>
              <w:rPr>
                <w:sz w:val="24"/>
              </w:rPr>
              <w:t xml:space="preserve">Итого по коду валют (по </w:t>
            </w:r>
            <w:r>
              <w:rPr>
                <w:sz w:val="24"/>
              </w:rPr>
              <w:t xml:space="preserve">ОКВ</w:t>
            </w:r>
            <w:r>
              <w:rPr>
                <w:sz w:val="24"/>
              </w:rPr>
              <w:t xml:space="preserve">)</w:t>
            </w:r>
          </w:p>
        </w:tc>
        <w:tc>
          <w:tcPr>
            <w:tcW w:w="906" w:type="dxa"/>
            <w:vAlign w:val="bottom"/>
          </w:tcPr>
          <w:p>
            <w:pPr>
              <w:pStyle w:val="0"/>
              <w:jc w:val="center"/>
            </w:pPr>
            <w:r>
              <w:rPr>
                <w:sz w:val="24"/>
              </w:rPr>
              <w:t xml:space="preserve">X</w:t>
            </w:r>
          </w:p>
        </w:tc>
        <w:tc>
          <w:tcPr>
            <w:tcW w:w="793" w:type="dxa"/>
            <w:vAlign w:val="bottom"/>
          </w:tcPr>
          <w:p>
            <w:pPr>
              <w:pStyle w:val="0"/>
            </w:pPr>
            <w:r>
              <w:rPr>
                <w:sz w:val="24"/>
              </w:rPr>
            </w:r>
          </w:p>
        </w:tc>
        <w:tc>
          <w:tcPr>
            <w:tcW w:w="850" w:type="dxa"/>
            <w:vAlign w:val="bottom"/>
          </w:tcPr>
          <w:p>
            <w:pPr>
              <w:pStyle w:val="0"/>
            </w:pPr>
            <w:r>
              <w:rPr>
                <w:sz w:val="24"/>
              </w:rPr>
            </w:r>
          </w:p>
        </w:tc>
        <w:tc>
          <w:tcPr>
            <w:tcW w:w="907" w:type="dxa"/>
            <w:vAlign w:val="bottom"/>
          </w:tcPr>
          <w:p>
            <w:pPr>
              <w:pStyle w:val="0"/>
            </w:pPr>
            <w:r>
              <w:rPr>
                <w:sz w:val="24"/>
              </w:rPr>
            </w:r>
          </w:p>
        </w:tc>
        <w:tc>
          <w:tcPr>
            <w:tcW w:w="793" w:type="dxa"/>
            <w:vAlign w:val="bottom"/>
          </w:tcPr>
          <w:p>
            <w:pPr>
              <w:pStyle w:val="0"/>
              <w:jc w:val="center"/>
            </w:pPr>
            <w:r>
              <w:rPr>
                <w:sz w:val="24"/>
              </w:rPr>
              <w:t xml:space="preserve">X</w:t>
            </w:r>
          </w:p>
        </w:tc>
        <w:tc>
          <w:tcPr>
            <w:tcW w:w="623" w:type="dxa"/>
            <w:vAlign w:val="bottom"/>
          </w:tcPr>
          <w:p>
            <w:pPr>
              <w:pStyle w:val="0"/>
            </w:pPr>
            <w:r>
              <w:rPr>
                <w:sz w:val="24"/>
              </w:rPr>
            </w:r>
          </w:p>
        </w:tc>
        <w:tc>
          <w:tcPr>
            <w:tcW w:w="737" w:type="dxa"/>
            <w:vAlign w:val="bottom"/>
          </w:tcPr>
          <w:p>
            <w:pPr>
              <w:pStyle w:val="0"/>
            </w:pPr>
            <w:r>
              <w:rPr>
                <w:sz w:val="24"/>
              </w:rPr>
            </w:r>
          </w:p>
        </w:tc>
        <w:tc>
          <w:tcPr>
            <w:tcW w:w="850" w:type="dxa"/>
            <w:vAlign w:val="bottom"/>
          </w:tcPr>
          <w:p>
            <w:pPr>
              <w:pStyle w:val="0"/>
            </w:pPr>
            <w:r>
              <w:rPr>
                <w:sz w:val="24"/>
              </w:rPr>
            </w:r>
          </w:p>
        </w:tc>
        <w:tc>
          <w:tcPr>
            <w:tcW w:w="793" w:type="dxa"/>
            <w:vAlign w:val="bottom"/>
          </w:tcPr>
          <w:p>
            <w:pPr>
              <w:pStyle w:val="0"/>
            </w:pPr>
            <w:r>
              <w:rPr>
                <w:sz w:val="24"/>
              </w:rPr>
            </w:r>
          </w:p>
        </w:tc>
      </w:tr>
      <w:tr>
        <w:tblPrEx>
          <w:tblBorders>
            <w:right w:val="single" w:sz="4"/>
          </w:tblBorders>
        </w:tblPrEx>
        <w:tc>
          <w:tcPr>
            <w:tcW w:w="1814" w:type="dxa"/>
            <w:tcBorders>
              <w:top w:val="nil"/>
              <w:left w:val="nil"/>
              <w:bottom w:val="nil"/>
            </w:tcBorders>
          </w:tcPr>
          <w:p>
            <w:pPr>
              <w:pStyle w:val="0"/>
              <w:jc w:val="right"/>
            </w:pPr>
            <w:r>
              <w:rPr>
                <w:sz w:val="24"/>
              </w:rPr>
              <w:t xml:space="preserve">Всего</w:t>
            </w:r>
          </w:p>
        </w:tc>
        <w:tc>
          <w:tcPr>
            <w:tcW w:w="906" w:type="dxa"/>
            <w:vAlign w:val="bottom"/>
          </w:tcPr>
          <w:p>
            <w:pPr>
              <w:pStyle w:val="0"/>
            </w:pPr>
            <w:r>
              <w:rPr>
                <w:sz w:val="24"/>
              </w:rPr>
            </w:r>
          </w:p>
        </w:tc>
        <w:tc>
          <w:tcPr>
            <w:tcW w:w="793" w:type="dxa"/>
            <w:vAlign w:val="bottom"/>
          </w:tcPr>
          <w:p>
            <w:pPr>
              <w:pStyle w:val="0"/>
              <w:jc w:val="center"/>
            </w:pPr>
            <w:r>
              <w:rPr>
                <w:sz w:val="24"/>
              </w:rPr>
              <w:t xml:space="preserve">X</w:t>
            </w:r>
          </w:p>
        </w:tc>
        <w:tc>
          <w:tcPr>
            <w:tcW w:w="850" w:type="dxa"/>
            <w:vAlign w:val="bottom"/>
          </w:tcPr>
          <w:p>
            <w:pPr>
              <w:pStyle w:val="0"/>
              <w:jc w:val="center"/>
            </w:pPr>
            <w:r>
              <w:rPr>
                <w:sz w:val="24"/>
              </w:rPr>
              <w:t xml:space="preserve">X</w:t>
            </w:r>
          </w:p>
        </w:tc>
        <w:tc>
          <w:tcPr>
            <w:tcW w:w="907" w:type="dxa"/>
            <w:vAlign w:val="bottom"/>
          </w:tcPr>
          <w:p>
            <w:pPr>
              <w:pStyle w:val="0"/>
            </w:pPr>
            <w:r>
              <w:rPr>
                <w:sz w:val="24"/>
              </w:rPr>
            </w:r>
          </w:p>
        </w:tc>
        <w:tc>
          <w:tcPr>
            <w:tcW w:w="793" w:type="dxa"/>
            <w:vAlign w:val="bottom"/>
          </w:tcPr>
          <w:p>
            <w:pPr>
              <w:pStyle w:val="0"/>
            </w:pPr>
            <w:r>
              <w:rPr>
                <w:sz w:val="24"/>
              </w:rPr>
            </w:r>
          </w:p>
        </w:tc>
        <w:tc>
          <w:tcPr>
            <w:tcW w:w="623" w:type="dxa"/>
            <w:vAlign w:val="bottom"/>
          </w:tcPr>
          <w:p>
            <w:pPr>
              <w:pStyle w:val="0"/>
              <w:jc w:val="center"/>
            </w:pPr>
            <w:r>
              <w:rPr>
                <w:sz w:val="24"/>
              </w:rPr>
              <w:t xml:space="preserve">X</w:t>
            </w:r>
          </w:p>
        </w:tc>
        <w:tc>
          <w:tcPr>
            <w:tcW w:w="737" w:type="dxa"/>
            <w:vAlign w:val="bottom"/>
          </w:tcPr>
          <w:p>
            <w:pPr>
              <w:pStyle w:val="0"/>
              <w:jc w:val="center"/>
            </w:pPr>
            <w:r>
              <w:rPr>
                <w:sz w:val="24"/>
              </w:rPr>
              <w:t xml:space="preserve">X</w:t>
            </w:r>
          </w:p>
        </w:tc>
        <w:tc>
          <w:tcPr>
            <w:tcW w:w="850" w:type="dxa"/>
            <w:vAlign w:val="bottom"/>
          </w:tcPr>
          <w:p>
            <w:pPr>
              <w:pStyle w:val="0"/>
            </w:pPr>
            <w:r>
              <w:rPr>
                <w:sz w:val="24"/>
              </w:rPr>
            </w:r>
          </w:p>
        </w:tc>
        <w:tc>
          <w:tcPr>
            <w:tcW w:w="793" w:type="dxa"/>
            <w:vAlign w:val="bottom"/>
          </w:tcPr>
          <w:p>
            <w:pPr>
              <w:pStyle w:val="0"/>
            </w:pPr>
            <w:r>
              <w:rPr>
                <w:sz w:val="24"/>
              </w:rPr>
            </w:r>
          </w:p>
        </w:tc>
      </w:tr>
    </w:tbl>
    <w:p>
      <w:pPr>
        <w:pStyle w:val="0"/>
        <w:jc w:val="both"/>
      </w:pPr>
      <w:r>
        <w:rPr>
          <w:sz w:val="24"/>
        </w:rPr>
      </w:r>
    </w:p>
    <w:p>
      <w:pPr>
        <w:pStyle w:val="1"/>
        <w:jc w:val="both"/>
      </w:pPr>
      <w:r>
        <w:rPr>
          <w:sz w:val="20"/>
        </w:rPr>
        <w:t xml:space="preserve">                                                         Номер страницы ___</w:t>
      </w:r>
    </w:p>
    <w:p>
      <w:pPr>
        <w:pStyle w:val="1"/>
        <w:jc w:val="both"/>
      </w:pPr>
      <w:r>
        <w:rPr>
          <w:sz w:val="20"/>
        </w:rPr>
        <w:t xml:space="preserve">                                                          Всего страниц ___</w:t>
      </w:r>
    </w:p>
    <w:p>
      <w:pPr>
        <w:pStyle w:val="1"/>
        <w:jc w:val="both"/>
      </w:pPr>
      <w:r>
        <w:rPr>
          <w:sz w:val="20"/>
        </w:rPr>
      </w:r>
    </w:p>
    <w:p>
      <w:pPr>
        <w:pStyle w:val="1"/>
        <w:jc w:val="both"/>
      </w:pPr>
      <w:r>
        <w:rPr>
          <w:sz w:val="20"/>
        </w:rPr>
        <w:t xml:space="preserve">                                                        Форма 0531797, с. 2</w:t>
      </w:r>
    </w:p>
    <w:p>
      <w:pPr>
        <w:pStyle w:val="1"/>
        <w:jc w:val="both"/>
      </w:pPr>
      <w:r>
        <w:rPr>
          <w:sz w:val="20"/>
        </w:rPr>
      </w:r>
    </w:p>
    <w:p>
      <w:pPr>
        <w:pStyle w:val="1"/>
        <w:jc w:val="both"/>
      </w:pPr>
      <w:r>
        <w:rPr>
          <w:sz w:val="20"/>
        </w:rPr>
        <w:t xml:space="preserve">                                            Номер лицевого счета __________</w:t>
      </w:r>
    </w:p>
    <w:p>
      <w:pPr>
        <w:pStyle w:val="1"/>
        <w:jc w:val="both"/>
      </w:pPr>
      <w:r>
        <w:rPr>
          <w:sz w:val="20"/>
        </w:rPr>
        <w:t xml:space="preserve">                                                  на "__" _________ 20__ г.</w:t>
      </w:r>
    </w:p>
    <w:p>
      <w:pPr>
        <w:pStyle w:val="1"/>
        <w:jc w:val="both"/>
      </w:pPr>
      <w:r>
        <w:rPr>
          <w:sz w:val="20"/>
        </w:rPr>
      </w:r>
    </w:p>
    <w:p>
      <w:pPr>
        <w:pStyle w:val="1"/>
        <w:jc w:val="both"/>
      </w:pPr>
      <w:r>
        <w:rPr>
          <w:sz w:val="20"/>
        </w:rPr>
        <w:t xml:space="preserve">                   3. Неиспользованные бюджетные данные</w:t>
      </w:r>
    </w:p>
    <w:p>
      <w:pPr>
        <w:pStyle w:val="0"/>
        <w:jc w:val="both"/>
      </w:pPr>
      <w:r>
        <w:rPr>
          <w:sz w:val="24"/>
        </w:rPr>
      </w:r>
    </w:p>
    <w:tbl>
      <w:tblPr>
        <w:tblInd w:w="0" w:type="dxa"/>
        <w:tblLayout w:type="fixed"/>
        <w:tblBorders>
          <w:top w:val="single" w:sz="4"/>
          <w:bottom w:val="single" w:sz="4"/>
          <w:right w:val="single" w:sz="4"/>
          <w:insideV w:val="single" w:sz="4"/>
          <w:insideH w:val="single" w:sz="4"/>
        </w:tblBorders>
        <w:tblCellMar>
          <w:top w:w="102" w:type="dxa"/>
          <w:left w:w="62" w:type="dxa"/>
          <w:bottom w:w="102" w:type="dxa"/>
          <w:right w:w="62" w:type="dxa"/>
        </w:tblCellMar>
      </w:tblPr>
      <w:tblGrid>
        <w:gridCol w:w="2324"/>
        <w:gridCol w:w="1814"/>
        <w:gridCol w:w="2551"/>
        <w:gridCol w:w="2380"/>
      </w:tblGrid>
      <w:tr>
        <w:tblPrEx>
          <w:tblBorders>
            <w:right w:val="nil"/>
          </w:tblBorders>
        </w:tblPrEx>
        <w:tc>
          <w:tcPr>
            <w:tcW w:w="2324" w:type="dxa"/>
            <w:tcBorders>
              <w:left w:val="nil"/>
            </w:tcBorders>
          </w:tcPr>
          <w:p>
            <w:pPr>
              <w:pStyle w:val="0"/>
              <w:jc w:val="center"/>
            </w:pPr>
            <w:r>
              <w:rPr>
                <w:sz w:val="24"/>
              </w:rPr>
              <w:t xml:space="preserve">Код по БК</w:t>
            </w:r>
          </w:p>
        </w:tc>
        <w:tc>
          <w:tcPr>
            <w:tcW w:w="1814" w:type="dxa"/>
          </w:tcPr>
          <w:p>
            <w:pPr>
              <w:pStyle w:val="0"/>
              <w:jc w:val="center"/>
            </w:pPr>
            <w:r>
              <w:rPr>
                <w:sz w:val="24"/>
              </w:rPr>
              <w:t xml:space="preserve">Бюджетные ассигнования на ____ год</w:t>
            </w:r>
          </w:p>
          <w:p>
            <w:pPr>
              <w:pStyle w:val="0"/>
              <w:jc w:val="center"/>
            </w:pPr>
            <w:r>
              <w:rPr>
                <w:sz w:val="24"/>
              </w:rPr>
              <w:t xml:space="preserve">(</w:t>
            </w:r>
            <w:hyperlink w:history="0" w:anchor="P13879" w:tooltip="2">
              <w:r>
                <w:rPr>
                  <w:sz w:val="24"/>
                  <w:color w:val="0000ff"/>
                </w:rPr>
                <w:t xml:space="preserve">раздел 1 гр. 2</w:t>
              </w:r>
            </w:hyperlink>
            <w:r>
              <w:rPr>
                <w:sz w:val="24"/>
              </w:rPr>
              <w:t xml:space="preserve"> - </w:t>
            </w:r>
            <w:hyperlink w:history="0" w:anchor="P13959" w:tooltip="10">
              <w:r>
                <w:rPr>
                  <w:sz w:val="24"/>
                  <w:color w:val="0000ff"/>
                </w:rPr>
                <w:t xml:space="preserve">раздел 2 гр. 10</w:t>
              </w:r>
            </w:hyperlink>
            <w:r>
              <w:rPr>
                <w:sz w:val="24"/>
              </w:rPr>
              <w:t xml:space="preserve">)</w:t>
            </w:r>
          </w:p>
        </w:tc>
        <w:tc>
          <w:tcPr>
            <w:tcW w:w="2551" w:type="dxa"/>
          </w:tcPr>
          <w:p>
            <w:pPr>
              <w:pStyle w:val="0"/>
              <w:jc w:val="center"/>
            </w:pPr>
            <w:r>
              <w:rPr>
                <w:sz w:val="24"/>
              </w:rPr>
              <w:t xml:space="preserve">Лимиты бюджетных обязательств на ____ год</w:t>
            </w:r>
          </w:p>
          <w:p>
            <w:pPr>
              <w:pStyle w:val="0"/>
              <w:jc w:val="center"/>
            </w:pPr>
            <w:r>
              <w:rPr>
                <w:sz w:val="24"/>
              </w:rPr>
              <w:t xml:space="preserve">(</w:t>
            </w:r>
            <w:hyperlink w:history="0" w:anchor="P13883" w:tooltip="6">
              <w:r>
                <w:rPr>
                  <w:sz w:val="24"/>
                  <w:color w:val="0000ff"/>
                </w:rPr>
                <w:t xml:space="preserve">раздел 1 гр. 6</w:t>
              </w:r>
            </w:hyperlink>
            <w:r>
              <w:rPr>
                <w:sz w:val="24"/>
              </w:rPr>
              <w:t xml:space="preserve"> + </w:t>
            </w:r>
            <w:hyperlink w:history="0" w:anchor="P13885" w:tooltip="8">
              <w:r>
                <w:rPr>
                  <w:sz w:val="24"/>
                  <w:color w:val="0000ff"/>
                </w:rPr>
                <w:t xml:space="preserve">раздел 1 гр. 8</w:t>
              </w:r>
            </w:hyperlink>
            <w:r>
              <w:rPr>
                <w:sz w:val="24"/>
              </w:rPr>
              <w:t xml:space="preserve"> - </w:t>
            </w:r>
            <w:hyperlink w:history="0" w:anchor="P13959" w:tooltip="10">
              <w:r>
                <w:rPr>
                  <w:sz w:val="24"/>
                  <w:color w:val="0000ff"/>
                </w:rPr>
                <w:t xml:space="preserve">раздел 2 гр. 10</w:t>
              </w:r>
            </w:hyperlink>
            <w:r>
              <w:rPr>
                <w:sz w:val="24"/>
              </w:rPr>
              <w:t xml:space="preserve">)</w:t>
            </w:r>
          </w:p>
        </w:tc>
        <w:tc>
          <w:tcPr>
            <w:tcW w:w="2380" w:type="dxa"/>
            <w:tcBorders>
              <w:right w:val="nil"/>
            </w:tcBorders>
          </w:tcPr>
          <w:p>
            <w:pPr>
              <w:pStyle w:val="0"/>
              <w:jc w:val="center"/>
            </w:pPr>
            <w:r>
              <w:rPr>
                <w:sz w:val="24"/>
              </w:rPr>
              <w:t xml:space="preserve">Предельные объемы финансирования на ____ год</w:t>
            </w:r>
          </w:p>
        </w:tc>
      </w:tr>
      <w:tr>
        <w:tblPrEx>
          <w:tblBorders>
            <w:right w:val="nil"/>
          </w:tblBorders>
        </w:tblPrEx>
        <w:tc>
          <w:tcPr>
            <w:tcW w:w="2324" w:type="dxa"/>
            <w:tcBorders>
              <w:left w:val="nil"/>
            </w:tcBorders>
          </w:tcPr>
          <w:p>
            <w:pPr>
              <w:pStyle w:val="0"/>
              <w:jc w:val="center"/>
            </w:pPr>
            <w:r>
              <w:rPr>
                <w:sz w:val="24"/>
              </w:rPr>
              <w:t xml:space="preserve">1</w:t>
            </w:r>
          </w:p>
        </w:tc>
        <w:tc>
          <w:tcPr>
            <w:tcW w:w="1814" w:type="dxa"/>
          </w:tcPr>
          <w:p>
            <w:pPr>
              <w:pStyle w:val="0"/>
              <w:jc w:val="center"/>
            </w:pPr>
            <w:r>
              <w:rPr>
                <w:sz w:val="24"/>
              </w:rPr>
              <w:t xml:space="preserve">2</w:t>
            </w:r>
          </w:p>
        </w:tc>
        <w:tc>
          <w:tcPr>
            <w:tcW w:w="2551" w:type="dxa"/>
          </w:tcPr>
          <w:p>
            <w:pPr>
              <w:pStyle w:val="0"/>
              <w:jc w:val="center"/>
            </w:pPr>
            <w:r>
              <w:rPr>
                <w:sz w:val="24"/>
              </w:rPr>
              <w:t xml:space="preserve">3</w:t>
            </w:r>
          </w:p>
        </w:tc>
        <w:tc>
          <w:tcPr>
            <w:tcW w:w="2380" w:type="dxa"/>
            <w:tcBorders>
              <w:right w:val="nil"/>
            </w:tcBorders>
          </w:tcPr>
          <w:p>
            <w:pPr>
              <w:pStyle w:val="0"/>
              <w:jc w:val="center"/>
            </w:pPr>
            <w:r>
              <w:rPr>
                <w:sz w:val="24"/>
              </w:rPr>
              <w:t xml:space="preserve">4</w:t>
            </w:r>
          </w:p>
        </w:tc>
      </w:tr>
      <w:tr>
        <w:tblPrEx>
          <w:tblBorders>
            <w:left w:val="single" w:sz="4"/>
          </w:tblBorders>
        </w:tblPrEx>
        <w:tc>
          <w:tcPr>
            <w:tcW w:w="2324" w:type="dxa"/>
          </w:tcPr>
          <w:p>
            <w:pPr>
              <w:pStyle w:val="0"/>
            </w:pPr>
            <w:r>
              <w:rPr>
                <w:sz w:val="24"/>
              </w:rPr>
            </w:r>
          </w:p>
        </w:tc>
        <w:tc>
          <w:tcPr>
            <w:tcW w:w="1814" w:type="dxa"/>
          </w:tcPr>
          <w:p>
            <w:pPr>
              <w:pStyle w:val="0"/>
            </w:pPr>
            <w:r>
              <w:rPr>
                <w:sz w:val="24"/>
              </w:rPr>
            </w:r>
          </w:p>
        </w:tc>
        <w:tc>
          <w:tcPr>
            <w:tcW w:w="2551" w:type="dxa"/>
          </w:tcPr>
          <w:p>
            <w:pPr>
              <w:pStyle w:val="0"/>
            </w:pPr>
            <w:r>
              <w:rPr>
                <w:sz w:val="24"/>
              </w:rPr>
            </w:r>
          </w:p>
        </w:tc>
        <w:tc>
          <w:tcPr>
            <w:tcW w:w="2380" w:type="dxa"/>
          </w:tcPr>
          <w:p>
            <w:pPr>
              <w:pStyle w:val="0"/>
            </w:pPr>
            <w:r>
              <w:rPr>
                <w:sz w:val="24"/>
              </w:rPr>
            </w:r>
          </w:p>
        </w:tc>
      </w:tr>
      <w:tr>
        <w:tblPrEx>
          <w:tblBorders>
            <w:left w:val="single" w:sz="4"/>
          </w:tblBorders>
        </w:tblPrEx>
        <w:tc>
          <w:tcPr>
            <w:tcW w:w="2324" w:type="dxa"/>
          </w:tcPr>
          <w:p>
            <w:pPr>
              <w:pStyle w:val="0"/>
            </w:pPr>
            <w:r>
              <w:rPr>
                <w:sz w:val="24"/>
              </w:rPr>
            </w:r>
          </w:p>
        </w:tc>
        <w:tc>
          <w:tcPr>
            <w:tcW w:w="1814" w:type="dxa"/>
          </w:tcPr>
          <w:p>
            <w:pPr>
              <w:pStyle w:val="0"/>
            </w:pPr>
            <w:r>
              <w:rPr>
                <w:sz w:val="24"/>
              </w:rPr>
            </w:r>
          </w:p>
        </w:tc>
        <w:tc>
          <w:tcPr>
            <w:tcW w:w="2551" w:type="dxa"/>
          </w:tcPr>
          <w:p>
            <w:pPr>
              <w:pStyle w:val="0"/>
            </w:pPr>
            <w:r>
              <w:rPr>
                <w:sz w:val="24"/>
              </w:rPr>
            </w:r>
          </w:p>
        </w:tc>
        <w:tc>
          <w:tcPr>
            <w:tcW w:w="2380" w:type="dxa"/>
          </w:tcPr>
          <w:p>
            <w:pPr>
              <w:pStyle w:val="0"/>
            </w:pPr>
            <w:r>
              <w:rPr>
                <w:sz w:val="24"/>
              </w:rPr>
            </w:r>
          </w:p>
        </w:tc>
      </w:tr>
      <w:tr>
        <w:tblPrEx>
          <w:tblBorders>
            <w:left w:val="single" w:sz="4"/>
          </w:tblBorders>
        </w:tblPrEx>
        <w:tc>
          <w:tcPr>
            <w:tcW w:w="2324" w:type="dxa"/>
          </w:tcPr>
          <w:p>
            <w:pPr>
              <w:pStyle w:val="0"/>
            </w:pPr>
            <w:r>
              <w:rPr>
                <w:sz w:val="24"/>
              </w:rPr>
            </w:r>
          </w:p>
        </w:tc>
        <w:tc>
          <w:tcPr>
            <w:tcW w:w="1814" w:type="dxa"/>
          </w:tcPr>
          <w:p>
            <w:pPr>
              <w:pStyle w:val="0"/>
            </w:pPr>
            <w:r>
              <w:rPr>
                <w:sz w:val="24"/>
              </w:rPr>
            </w:r>
          </w:p>
        </w:tc>
        <w:tc>
          <w:tcPr>
            <w:tcW w:w="2551" w:type="dxa"/>
          </w:tcPr>
          <w:p>
            <w:pPr>
              <w:pStyle w:val="0"/>
            </w:pPr>
            <w:r>
              <w:rPr>
                <w:sz w:val="24"/>
              </w:rPr>
            </w:r>
          </w:p>
        </w:tc>
        <w:tc>
          <w:tcPr>
            <w:tcW w:w="2380" w:type="dxa"/>
          </w:tcPr>
          <w:p>
            <w:pPr>
              <w:pStyle w:val="0"/>
            </w:pPr>
            <w:r>
              <w:rPr>
                <w:sz w:val="24"/>
              </w:rPr>
            </w:r>
          </w:p>
        </w:tc>
      </w:tr>
      <w:tr>
        <w:tc>
          <w:tcPr>
            <w:tcW w:w="2324" w:type="dxa"/>
            <w:tcBorders>
              <w:left w:val="nil"/>
              <w:bottom w:val="nil"/>
            </w:tcBorders>
          </w:tcPr>
          <w:p>
            <w:pPr>
              <w:pStyle w:val="0"/>
              <w:jc w:val="right"/>
            </w:pPr>
            <w:r>
              <w:rPr>
                <w:sz w:val="24"/>
              </w:rPr>
              <w:t xml:space="preserve">Итого</w:t>
            </w:r>
          </w:p>
        </w:tc>
        <w:tc>
          <w:tcPr>
            <w:tcW w:w="1814" w:type="dxa"/>
          </w:tcPr>
          <w:p>
            <w:pPr>
              <w:pStyle w:val="0"/>
            </w:pPr>
            <w:r>
              <w:rPr>
                <w:sz w:val="24"/>
              </w:rPr>
            </w:r>
          </w:p>
        </w:tc>
        <w:tc>
          <w:tcPr>
            <w:tcW w:w="2551" w:type="dxa"/>
          </w:tcPr>
          <w:p>
            <w:pPr>
              <w:pStyle w:val="0"/>
            </w:pPr>
            <w:r>
              <w:rPr>
                <w:sz w:val="24"/>
              </w:rPr>
            </w:r>
          </w:p>
        </w:tc>
        <w:tc>
          <w:tcPr>
            <w:tcW w:w="2380" w:type="dxa"/>
          </w:tcPr>
          <w:p>
            <w:pPr>
              <w:pStyle w:val="0"/>
            </w:pPr>
            <w:r>
              <w:rPr>
                <w:sz w:val="24"/>
              </w:rPr>
            </w:r>
          </w:p>
        </w:tc>
      </w:tr>
    </w:tbl>
    <w:p>
      <w:pPr>
        <w:pStyle w:val="0"/>
        <w:jc w:val="both"/>
      </w:pPr>
      <w:r>
        <w:rPr>
          <w:sz w:val="24"/>
        </w:rPr>
      </w:r>
    </w:p>
    <w:p>
      <w:pPr>
        <w:pStyle w:val="1"/>
        <w:jc w:val="both"/>
      </w:pPr>
      <w:r>
        <w:rPr>
          <w:sz w:val="20"/>
        </w:rPr>
        <w:t xml:space="preserve">Ответственный</w:t>
      </w:r>
    </w:p>
    <w:p>
      <w:pPr>
        <w:pStyle w:val="1"/>
        <w:jc w:val="both"/>
      </w:pPr>
      <w:r>
        <w:rPr>
          <w:sz w:val="20"/>
        </w:rPr>
        <w:t xml:space="preserve">исполнитель   ___________ _________ _____________________ _________</w:t>
      </w:r>
    </w:p>
    <w:p>
      <w:pPr>
        <w:pStyle w:val="1"/>
        <w:jc w:val="both"/>
      </w:pPr>
      <w:r>
        <w:rPr>
          <w:sz w:val="20"/>
        </w:rPr>
        <w:t xml:space="preserve">              (должность) (подпись) (расшифровка подписи) (телефон)</w:t>
      </w:r>
    </w:p>
    <w:p>
      <w:pPr>
        <w:pStyle w:val="1"/>
        <w:jc w:val="both"/>
      </w:pPr>
      <w:r>
        <w:rPr>
          <w:sz w:val="20"/>
        </w:rPr>
      </w:r>
    </w:p>
    <w:p>
      <w:pPr>
        <w:pStyle w:val="1"/>
        <w:jc w:val="both"/>
      </w:pPr>
      <w:r>
        <w:rPr>
          <w:sz w:val="20"/>
        </w:rPr>
        <w:t xml:space="preserve">"__" _______________ 20__ г.</w:t>
      </w:r>
    </w:p>
    <w:p>
      <w:pPr>
        <w:pStyle w:val="1"/>
        <w:jc w:val="both"/>
      </w:pPr>
      <w:r>
        <w:rPr>
          <w:sz w:val="20"/>
        </w:rPr>
      </w:r>
    </w:p>
    <w:p>
      <w:pPr>
        <w:pStyle w:val="1"/>
        <w:jc w:val="both"/>
      </w:pPr>
      <w:r>
        <w:rPr>
          <w:sz w:val="20"/>
        </w:rPr>
        <w:t xml:space="preserve">                                                         Номер страницы ___</w:t>
      </w:r>
    </w:p>
    <w:p>
      <w:pPr>
        <w:pStyle w:val="1"/>
        <w:jc w:val="both"/>
      </w:pPr>
      <w:r>
        <w:rPr>
          <w:sz w:val="20"/>
        </w:rPr>
        <w:t xml:space="preserve">                                                          Всего страниц ___</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37</w:t>
      </w:r>
    </w:p>
    <w:p>
      <w:pPr>
        <w:pStyle w:val="0"/>
        <w:jc w:val="right"/>
      </w:pPr>
      <w:r>
        <w:rPr>
          <w:sz w:val="24"/>
        </w:rPr>
        <w:t xml:space="preserve">к Порядку открытия и ведения</w:t>
      </w:r>
    </w:p>
    <w:p>
      <w:pPr>
        <w:pStyle w:val="0"/>
        <w:jc w:val="right"/>
      </w:pPr>
      <w:r>
        <w:rPr>
          <w:sz w:val="24"/>
        </w:rPr>
        <w:t xml:space="preserve">лицевых счетов территориальными</w:t>
      </w:r>
    </w:p>
    <w:p>
      <w:pPr>
        <w:pStyle w:val="0"/>
        <w:jc w:val="right"/>
      </w:pPr>
      <w:r>
        <w:rPr>
          <w:sz w:val="24"/>
        </w:rPr>
        <w:t xml:space="preserve">органами Федерального казначейства,</w:t>
      </w:r>
    </w:p>
    <w:p>
      <w:pPr>
        <w:pStyle w:val="0"/>
        <w:jc w:val="right"/>
      </w:pPr>
      <w:r>
        <w:rPr>
          <w:sz w:val="24"/>
        </w:rPr>
        <w:t xml:space="preserve">утвержденному приказом</w:t>
      </w:r>
    </w:p>
    <w:p>
      <w:pPr>
        <w:pStyle w:val="0"/>
        <w:jc w:val="right"/>
      </w:pPr>
      <w:r>
        <w:rPr>
          <w:sz w:val="24"/>
        </w:rPr>
        <w:t xml:space="preserve">Федерального казначейства</w:t>
      </w:r>
    </w:p>
    <w:p>
      <w:pPr>
        <w:pStyle w:val="0"/>
        <w:jc w:val="right"/>
      </w:pPr>
      <w:r>
        <w:rPr>
          <w:sz w:val="24"/>
        </w:rPr>
        <w:t xml:space="preserve">от 17 октября 2016 г. N 21н</w:t>
      </w:r>
    </w:p>
    <w:p>
      <w:pPr>
        <w:pStyle w:val="0"/>
        <w:jc w:val="both"/>
      </w:pPr>
      <w:r>
        <w:rPr>
          <w:sz w:val="24"/>
        </w:rPr>
      </w:r>
    </w:p>
    <w:p>
      <w:pPr>
        <w:pStyle w:val="0"/>
        <w:jc w:val="center"/>
      </w:pPr>
      <w:r>
        <w:rPr>
          <w:sz w:val="24"/>
        </w:rPr>
        <w:t xml:space="preserve">ОТЧЕТ О СОСТОЯНИИ</w:t>
      </w:r>
    </w:p>
    <w:p>
      <w:pPr>
        <w:pStyle w:val="0"/>
        <w:jc w:val="center"/>
      </w:pPr>
      <w:r>
        <w:rPr>
          <w:sz w:val="24"/>
        </w:rPr>
        <w:t xml:space="preserve">лицевого счета территориального органа государственного</w:t>
      </w:r>
    </w:p>
    <w:p>
      <w:pPr>
        <w:pStyle w:val="0"/>
        <w:jc w:val="center"/>
      </w:pPr>
      <w:r>
        <w:rPr>
          <w:sz w:val="24"/>
        </w:rPr>
        <w:t xml:space="preserve">внебюджетного фонда Российской Федерации</w:t>
      </w:r>
    </w:p>
    <w:p>
      <w:pPr>
        <w:pStyle w:val="0"/>
        <w:jc w:val="both"/>
      </w:pPr>
      <w:r>
        <w:rPr>
          <w:sz w:val="24"/>
        </w:rPr>
      </w:r>
    </w:p>
    <w:p>
      <w:pPr>
        <w:pStyle w:val="0"/>
        <w:ind w:firstLine="540"/>
        <w:jc w:val="both"/>
      </w:pPr>
      <w:r>
        <w:rPr>
          <w:sz w:val="24"/>
        </w:rPr>
        <w:t xml:space="preserve">Утратил силу. - </w:t>
      </w:r>
      <w:r>
        <w:rPr>
          <w:sz w:val="24"/>
        </w:rPr>
        <w:t xml:space="preserve">Приказ</w:t>
      </w:r>
      <w:r>
        <w:rPr>
          <w:sz w:val="24"/>
        </w:rPr>
        <w:t xml:space="preserve"> Казначейства России от 28.12.2022 N 38н.</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38</w:t>
      </w:r>
    </w:p>
    <w:p>
      <w:pPr>
        <w:pStyle w:val="0"/>
        <w:jc w:val="right"/>
      </w:pPr>
      <w:r>
        <w:rPr>
          <w:sz w:val="24"/>
        </w:rPr>
        <w:t xml:space="preserve">к Порядку открытия и ведения</w:t>
      </w:r>
    </w:p>
    <w:p>
      <w:pPr>
        <w:pStyle w:val="0"/>
        <w:jc w:val="right"/>
      </w:pPr>
      <w:r>
        <w:rPr>
          <w:sz w:val="24"/>
        </w:rPr>
        <w:t xml:space="preserve">лицевых счетов территориальными</w:t>
      </w:r>
    </w:p>
    <w:p>
      <w:pPr>
        <w:pStyle w:val="0"/>
        <w:jc w:val="right"/>
      </w:pPr>
      <w:r>
        <w:rPr>
          <w:sz w:val="24"/>
        </w:rPr>
        <w:t xml:space="preserve">органами Федерального казначейства,</w:t>
      </w:r>
    </w:p>
    <w:p>
      <w:pPr>
        <w:pStyle w:val="0"/>
        <w:jc w:val="right"/>
      </w:pPr>
      <w:r>
        <w:rPr>
          <w:sz w:val="24"/>
        </w:rPr>
        <w:t xml:space="preserve">утвержденному приказом</w:t>
      </w:r>
    </w:p>
    <w:p>
      <w:pPr>
        <w:pStyle w:val="0"/>
        <w:jc w:val="right"/>
      </w:pPr>
      <w:r>
        <w:rPr>
          <w:sz w:val="24"/>
        </w:rPr>
        <w:t xml:space="preserve">Федерального казначейства</w:t>
      </w:r>
    </w:p>
    <w:p>
      <w:pPr>
        <w:pStyle w:val="0"/>
        <w:jc w:val="right"/>
      </w:pPr>
      <w:r>
        <w:rPr>
          <w:sz w:val="24"/>
        </w:rPr>
        <w:t xml:space="preserve">от 17 октября 2016 г. N 21н</w:t>
      </w:r>
    </w:p>
    <w:p>
      <w:pPr>
        <w:pStyle w:val="0"/>
        <w:jc w:val="both"/>
      </w:pPr>
      <w:r>
        <w:rPr>
          <w:sz w:val="24"/>
        </w:rPr>
      </w:r>
    </w:p>
    <w:bookmarkStart w:id="14073" w:name="P14073"/>
    <w:bookmarkEnd w:id="14073"/>
    <w:p>
      <w:pPr>
        <w:pStyle w:val="1"/>
        <w:jc w:val="both"/>
      </w:pPr>
      <w:r>
        <w:rPr>
          <w:sz w:val="20"/>
        </w:rPr>
        <w:t xml:space="preserve">                             ОТЧЕТ О СОСТОЯНИИ</w:t>
      </w:r>
    </w:p>
    <w:p>
      <w:pPr>
        <w:pStyle w:val="1"/>
        <w:jc w:val="both"/>
      </w:pPr>
      <w:r>
        <w:rPr>
          <w:sz w:val="20"/>
        </w:rPr>
        <w:t xml:space="preserve">                                                            ┌──────┐</w:t>
      </w:r>
    </w:p>
    <w:p>
      <w:pPr>
        <w:pStyle w:val="1"/>
        <w:jc w:val="both"/>
      </w:pPr>
      <w:r>
        <w:rPr>
          <w:sz w:val="20"/>
        </w:rPr>
        <w:t xml:space="preserve">       лицевого счета бюджетного (автономного) учреждения N │      │</w:t>
      </w:r>
    </w:p>
    <w:p>
      <w:pPr>
        <w:pStyle w:val="1"/>
        <w:jc w:val="both"/>
      </w:pPr>
      <w:r>
        <w:rPr>
          <w:sz w:val="20"/>
        </w:rPr>
        <w:t xml:space="preserve">                                                            └──────┘</w:t>
      </w:r>
    </w:p>
    <w:p>
      <w:pPr>
        <w:pStyle w:val="0"/>
        <w:jc w:val="both"/>
      </w:pPr>
      <w:r>
        <w:rPr>
          <w:sz w:val="24"/>
        </w:rPr>
      </w:r>
    </w:p>
    <w:tbl>
      <w:tblPr>
        <w:tblInd w:w="0" w:type="dxa"/>
        <w:tblLayout w:type="fixed"/>
        <w:tblBorders>
          <w:right w:val="single" w:sz="4"/>
        </w:tblBorders>
        <w:tblCellMar>
          <w:top w:w="102" w:type="dxa"/>
          <w:left w:w="62" w:type="dxa"/>
          <w:bottom w:w="102" w:type="dxa"/>
          <w:right w:w="62" w:type="dxa"/>
        </w:tblCellMar>
      </w:tblPr>
      <w:tblGrid>
        <w:gridCol w:w="3005"/>
        <w:gridCol w:w="3231"/>
        <w:gridCol w:w="1757"/>
        <w:gridCol w:w="1134"/>
      </w:tblGrid>
      <w:tr>
        <w:tc>
          <w:tcPr>
            <w:tcW w:w="3005" w:type="dxa"/>
            <w:tcBorders>
              <w:top w:val="nil"/>
              <w:left w:val="nil"/>
              <w:bottom w:val="nil"/>
              <w:right w:val="nil"/>
            </w:tcBorders>
          </w:tcPr>
          <w:p>
            <w:pPr>
              <w:pStyle w:val="0"/>
            </w:pPr>
            <w:r>
              <w:rPr>
                <w:sz w:val="24"/>
              </w:rPr>
            </w:r>
          </w:p>
        </w:tc>
        <w:tc>
          <w:tcPr>
            <w:tcW w:w="3231" w:type="dxa"/>
            <w:tcBorders>
              <w:top w:val="nil"/>
              <w:left w:val="nil"/>
              <w:bottom w:val="nil"/>
              <w:right w:val="nil"/>
            </w:tcBorders>
          </w:tcPr>
          <w:p>
            <w:pPr>
              <w:pStyle w:val="0"/>
            </w:pPr>
            <w:r>
              <w:rPr>
                <w:sz w:val="24"/>
              </w:rPr>
            </w:r>
          </w:p>
        </w:tc>
        <w:tc>
          <w:tcPr>
            <w:tcW w:w="1757" w:type="dxa"/>
            <w:tcBorders>
              <w:top w:val="nil"/>
              <w:left w:val="nil"/>
              <w:bottom w:val="nil"/>
              <w:right w:val="single" w:sz="4"/>
            </w:tcBorders>
          </w:tcPr>
          <w:p>
            <w:pPr>
              <w:pStyle w:val="0"/>
            </w:pPr>
            <w:r>
              <w:rPr>
                <w:sz w:val="24"/>
              </w:rPr>
            </w:r>
          </w:p>
        </w:tc>
        <w:tc>
          <w:tcPr>
            <w:tcW w:w="1134" w:type="dxa"/>
            <w:tcBorders>
              <w:top w:val="single" w:sz="4"/>
              <w:left w:val="single" w:sz="4"/>
              <w:bottom w:val="single" w:sz="4"/>
              <w:right w:val="single" w:sz="4"/>
            </w:tcBorders>
          </w:tcPr>
          <w:p>
            <w:pPr>
              <w:pStyle w:val="0"/>
              <w:jc w:val="center"/>
            </w:pPr>
            <w:r>
              <w:rPr>
                <w:sz w:val="24"/>
              </w:rPr>
              <w:t xml:space="preserve">Коды</w:t>
            </w:r>
          </w:p>
        </w:tc>
      </w:tr>
      <w:tr>
        <w:tc>
          <w:tcPr>
            <w:tcW w:w="3005" w:type="dxa"/>
            <w:tcBorders>
              <w:top w:val="nil"/>
              <w:left w:val="nil"/>
              <w:bottom w:val="nil"/>
              <w:right w:val="nil"/>
            </w:tcBorders>
          </w:tcPr>
          <w:p>
            <w:pPr>
              <w:pStyle w:val="0"/>
            </w:pPr>
            <w:r>
              <w:rPr>
                <w:sz w:val="24"/>
              </w:rPr>
            </w:r>
          </w:p>
        </w:tc>
        <w:tc>
          <w:tcPr>
            <w:tcW w:w="3231" w:type="dxa"/>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Форма по КФД</w:t>
            </w:r>
          </w:p>
        </w:tc>
        <w:tc>
          <w:tcPr>
            <w:tcW w:w="1134" w:type="dxa"/>
            <w:vAlign w:val="bottom"/>
            <w:tcBorders>
              <w:top w:val="single" w:sz="4"/>
              <w:left w:val="single" w:sz="4"/>
              <w:bottom w:val="single" w:sz="4"/>
              <w:right w:val="single" w:sz="4"/>
            </w:tcBorders>
          </w:tcPr>
          <w:p>
            <w:pPr>
              <w:pStyle w:val="0"/>
              <w:jc w:val="center"/>
            </w:pPr>
            <w:r>
              <w:rPr>
                <w:sz w:val="24"/>
              </w:rPr>
              <w:t xml:space="preserve">0531965</w:t>
            </w:r>
          </w:p>
        </w:tc>
      </w:tr>
      <w:tr>
        <w:tc>
          <w:tcPr>
            <w:tcW w:w="3005" w:type="dxa"/>
            <w:tcBorders>
              <w:top w:val="nil"/>
              <w:left w:val="nil"/>
              <w:bottom w:val="nil"/>
              <w:right w:val="nil"/>
            </w:tcBorders>
          </w:tcPr>
          <w:p>
            <w:pPr>
              <w:pStyle w:val="0"/>
            </w:pPr>
            <w:r>
              <w:rPr>
                <w:sz w:val="24"/>
              </w:rPr>
            </w:r>
          </w:p>
        </w:tc>
        <w:tc>
          <w:tcPr>
            <w:tcW w:w="3231" w:type="dxa"/>
            <w:tcBorders>
              <w:top w:val="nil"/>
              <w:left w:val="nil"/>
              <w:bottom w:val="nil"/>
              <w:right w:val="nil"/>
            </w:tcBorders>
          </w:tcPr>
          <w:p>
            <w:pPr>
              <w:pStyle w:val="0"/>
              <w:jc w:val="center"/>
            </w:pPr>
            <w:r>
              <w:rPr>
                <w:sz w:val="24"/>
              </w:rPr>
              <w:t xml:space="preserve">на "__" ________ 20__ г.</w:t>
            </w:r>
          </w:p>
        </w:tc>
        <w:tc>
          <w:tcPr>
            <w:tcW w:w="1757" w:type="dxa"/>
            <w:vAlign w:val="bottom"/>
            <w:tcBorders>
              <w:top w:val="nil"/>
              <w:left w:val="nil"/>
              <w:bottom w:val="nil"/>
              <w:right w:val="single" w:sz="4"/>
            </w:tcBorders>
          </w:tcPr>
          <w:p>
            <w:pPr>
              <w:pStyle w:val="0"/>
              <w:jc w:val="right"/>
            </w:pPr>
            <w:r>
              <w:rPr>
                <w:sz w:val="24"/>
              </w:rPr>
              <w:t xml:space="preserve">Дата</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Орган Федерального казначейства</w:t>
            </w:r>
          </w:p>
        </w:tc>
        <w:tc>
          <w:tcPr>
            <w:tcW w:w="3231" w:type="dxa"/>
            <w:vAlign w:val="bottom"/>
            <w:tcBorders>
              <w:top w:val="nil"/>
              <w:left w:val="nil"/>
              <w:bottom w:val="nil"/>
              <w:right w:val="nil"/>
            </w:tcBorders>
          </w:tcPr>
          <w:p>
            <w:pPr>
              <w:pStyle w:val="0"/>
              <w:jc w:val="center"/>
            </w:pPr>
            <w:r>
              <w:rPr>
                <w:sz w:val="24"/>
              </w:rPr>
              <w:t xml:space="preserve">___________________</w:t>
            </w:r>
          </w:p>
        </w:tc>
        <w:tc>
          <w:tcPr>
            <w:tcW w:w="1757" w:type="dxa"/>
            <w:vAlign w:val="bottom"/>
            <w:tcBorders>
              <w:top w:val="nil"/>
              <w:left w:val="nil"/>
              <w:bottom w:val="nil"/>
              <w:right w:val="single" w:sz="4"/>
            </w:tcBorders>
          </w:tcPr>
          <w:p>
            <w:pPr>
              <w:pStyle w:val="0"/>
              <w:jc w:val="right"/>
            </w:pPr>
            <w:r>
              <w:rPr>
                <w:sz w:val="24"/>
              </w:rPr>
              <w:t xml:space="preserve">по КОФК</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Бюджетное учреждение (автономное учреждение)</w:t>
            </w:r>
          </w:p>
        </w:tc>
        <w:tc>
          <w:tcPr>
            <w:tcW w:w="3231" w:type="dxa"/>
            <w:vAlign w:val="bottom"/>
            <w:tcBorders>
              <w:top w:val="nil"/>
              <w:left w:val="nil"/>
              <w:bottom w:val="nil"/>
              <w:right w:val="nil"/>
            </w:tcBorders>
          </w:tcPr>
          <w:p>
            <w:pPr>
              <w:pStyle w:val="0"/>
              <w:jc w:val="center"/>
            </w:pPr>
            <w:r>
              <w:rPr>
                <w:sz w:val="24"/>
              </w:rPr>
              <w:t xml:space="preserve">___________________</w:t>
            </w:r>
          </w:p>
        </w:tc>
        <w:tc>
          <w:tcPr>
            <w:tcW w:w="1757" w:type="dxa"/>
            <w:vAlign w:val="bottom"/>
            <w:tcBorders>
              <w:top w:val="nil"/>
              <w:left w:val="nil"/>
              <w:bottom w:val="nil"/>
              <w:right w:val="single" w:sz="4"/>
            </w:tcBorders>
          </w:tcPr>
          <w:p>
            <w:pPr>
              <w:pStyle w:val="0"/>
              <w:jc w:val="right"/>
            </w:pPr>
            <w:r>
              <w:rPr>
                <w:sz w:val="24"/>
              </w:rPr>
              <w:t xml:space="preserve">по Сводному реестру по ОКПО</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Орган, осуществляющий функции и полномочия учредителя</w:t>
            </w:r>
          </w:p>
        </w:tc>
        <w:tc>
          <w:tcPr>
            <w:tcW w:w="3231" w:type="dxa"/>
            <w:vAlign w:val="bottom"/>
            <w:tcBorders>
              <w:top w:val="nil"/>
              <w:left w:val="nil"/>
              <w:bottom w:val="nil"/>
              <w:right w:val="nil"/>
            </w:tcBorders>
          </w:tcPr>
          <w:p>
            <w:pPr>
              <w:pStyle w:val="0"/>
              <w:jc w:val="center"/>
            </w:pPr>
            <w:r>
              <w:rPr>
                <w:sz w:val="24"/>
              </w:rPr>
              <w:t xml:space="preserve">___________________</w:t>
            </w:r>
          </w:p>
        </w:tc>
        <w:tc>
          <w:tcPr>
            <w:tcW w:w="1757" w:type="dxa"/>
            <w:vAlign w:val="bottom"/>
            <w:tcBorders>
              <w:top w:val="nil"/>
              <w:left w:val="nil"/>
              <w:bottom w:val="nil"/>
              <w:right w:val="single" w:sz="4"/>
            </w:tcBorders>
          </w:tcPr>
          <w:p>
            <w:pPr>
              <w:pStyle w:val="0"/>
              <w:jc w:val="right"/>
            </w:pPr>
            <w:r>
              <w:rPr>
                <w:sz w:val="24"/>
              </w:rPr>
              <w:t xml:space="preserve">по ОКПО</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Наименование бюджета</w:t>
            </w:r>
          </w:p>
        </w:tc>
        <w:tc>
          <w:tcPr>
            <w:tcW w:w="3231" w:type="dxa"/>
            <w:vAlign w:val="bottom"/>
            <w:tcBorders>
              <w:top w:val="nil"/>
              <w:left w:val="nil"/>
              <w:bottom w:val="nil"/>
              <w:right w:val="nil"/>
            </w:tcBorders>
          </w:tcPr>
          <w:p>
            <w:pPr>
              <w:pStyle w:val="0"/>
              <w:jc w:val="center"/>
            </w:pPr>
            <w:r>
              <w:rPr>
                <w:sz w:val="24"/>
              </w:rPr>
              <w:t xml:space="preserve">___________________</w:t>
            </w:r>
          </w:p>
        </w:tc>
        <w:tc>
          <w:tcPr>
            <w:tcW w:w="1757" w:type="dxa"/>
            <w:vAlign w:val="bottom"/>
            <w:tcBorders>
              <w:top w:val="nil"/>
              <w:left w:val="nil"/>
              <w:bottom w:val="nil"/>
              <w:right w:val="single" w:sz="4"/>
            </w:tcBorders>
          </w:tcPr>
          <w:p>
            <w:pPr>
              <w:pStyle w:val="0"/>
              <w:jc w:val="right"/>
            </w:pPr>
            <w:r>
              <w:rPr>
                <w:sz w:val="24"/>
              </w:rPr>
              <w:t xml:space="preserve">по </w:t>
            </w:r>
            <w:r>
              <w:rPr>
                <w:sz w:val="24"/>
              </w:rPr>
              <w:t xml:space="preserve">ОКТМО</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Периодичность: месячная</w:t>
            </w:r>
          </w:p>
        </w:tc>
        <w:tc>
          <w:tcPr>
            <w:tcW w:w="3231"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pPr>
            <w:r>
              <w:rPr>
                <w:sz w:val="24"/>
              </w:rPr>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Единица измерения: руб</w:t>
            </w:r>
          </w:p>
        </w:tc>
        <w:tc>
          <w:tcPr>
            <w:tcW w:w="3231" w:type="dxa"/>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по ОКЕИ</w:t>
            </w:r>
          </w:p>
        </w:tc>
        <w:tc>
          <w:tcPr>
            <w:tcW w:w="1134" w:type="dxa"/>
            <w:vAlign w:val="bottom"/>
            <w:tcBorders>
              <w:top w:val="single" w:sz="4"/>
              <w:left w:val="single" w:sz="4"/>
              <w:bottom w:val="single" w:sz="4"/>
              <w:right w:val="single" w:sz="4"/>
            </w:tcBorders>
          </w:tcPr>
          <w:p>
            <w:pPr>
              <w:pStyle w:val="0"/>
              <w:jc w:val="center"/>
            </w:pPr>
            <w:r>
              <w:rPr>
                <w:sz w:val="24"/>
              </w:rPr>
              <w:t xml:space="preserve">383</w:t>
            </w:r>
          </w:p>
        </w:tc>
      </w:tr>
    </w:tbl>
    <w:p>
      <w:pPr>
        <w:pStyle w:val="0"/>
        <w:jc w:val="both"/>
      </w:pPr>
      <w:r>
        <w:rPr>
          <w:sz w:val="24"/>
        </w:rPr>
      </w:r>
    </w:p>
    <w:p>
      <w:pPr>
        <w:pStyle w:val="1"/>
        <w:jc w:val="both"/>
      </w:pPr>
      <w:r>
        <w:rPr>
          <w:sz w:val="20"/>
        </w:rPr>
        <w:t xml:space="preserve">                    1. Остаток средств на лицевом счете</w:t>
      </w:r>
    </w:p>
    <w:p>
      <w:pPr>
        <w:pStyle w:val="0"/>
        <w:jc w:val="both"/>
      </w:pPr>
      <w:r>
        <w:rPr>
          <w:sz w:val="24"/>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3742"/>
        <w:gridCol w:w="5386"/>
      </w:tblGrid>
      <w:tr>
        <w:tc>
          <w:tcPr>
            <w:tcW w:w="3742" w:type="dxa"/>
            <w:tcBorders>
              <w:left w:val="nil"/>
            </w:tcBorders>
          </w:tcPr>
          <w:p>
            <w:pPr>
              <w:pStyle w:val="0"/>
              <w:jc w:val="center"/>
            </w:pPr>
            <w:r>
              <w:rPr>
                <w:sz w:val="24"/>
              </w:rPr>
              <w:t xml:space="preserve">Наименование показателя</w:t>
            </w:r>
          </w:p>
        </w:tc>
        <w:tc>
          <w:tcPr>
            <w:tcW w:w="5386" w:type="dxa"/>
            <w:tcBorders>
              <w:right w:val="nil"/>
            </w:tcBorders>
          </w:tcPr>
          <w:p>
            <w:pPr>
              <w:pStyle w:val="0"/>
              <w:jc w:val="center"/>
            </w:pPr>
            <w:r>
              <w:rPr>
                <w:sz w:val="24"/>
              </w:rPr>
              <w:t xml:space="preserve">Остаток средств на лицевом счете</w:t>
            </w:r>
          </w:p>
        </w:tc>
      </w:tr>
      <w:tr>
        <w:tc>
          <w:tcPr>
            <w:tcW w:w="3742" w:type="dxa"/>
            <w:tcBorders>
              <w:left w:val="nil"/>
            </w:tcBorders>
          </w:tcPr>
          <w:p>
            <w:pPr>
              <w:pStyle w:val="0"/>
              <w:jc w:val="center"/>
            </w:pPr>
            <w:r>
              <w:rPr>
                <w:sz w:val="24"/>
              </w:rPr>
              <w:t xml:space="preserve">1</w:t>
            </w:r>
          </w:p>
        </w:tc>
        <w:tc>
          <w:tcPr>
            <w:tcW w:w="5386" w:type="dxa"/>
            <w:tcBorders>
              <w:right w:val="nil"/>
            </w:tcBorders>
          </w:tcPr>
          <w:p>
            <w:pPr>
              <w:pStyle w:val="0"/>
              <w:jc w:val="center"/>
            </w:pPr>
            <w:r>
              <w:rPr>
                <w:sz w:val="24"/>
              </w:rPr>
              <w:t xml:space="preserve">2</w:t>
            </w:r>
          </w:p>
        </w:tc>
      </w:tr>
      <w:tr>
        <w:tblPrEx>
          <w:tblBorders>
            <w:right w:val="single" w:sz="4"/>
          </w:tblBorders>
        </w:tblPrEx>
        <w:tc>
          <w:tcPr>
            <w:tcW w:w="3742" w:type="dxa"/>
            <w:tcBorders>
              <w:left w:val="nil"/>
            </w:tcBorders>
          </w:tcPr>
          <w:p>
            <w:pPr>
              <w:pStyle w:val="0"/>
            </w:pPr>
            <w:r>
              <w:rPr>
                <w:sz w:val="24"/>
              </w:rPr>
              <w:t xml:space="preserve">На начало года</w:t>
            </w:r>
          </w:p>
        </w:tc>
        <w:tc>
          <w:tcPr>
            <w:tcW w:w="5386" w:type="dxa"/>
          </w:tcPr>
          <w:p>
            <w:pPr>
              <w:pStyle w:val="0"/>
            </w:pPr>
            <w:r>
              <w:rPr>
                <w:sz w:val="24"/>
              </w:rPr>
            </w:r>
          </w:p>
        </w:tc>
      </w:tr>
      <w:tr>
        <w:tblPrEx>
          <w:tblBorders>
            <w:right w:val="single" w:sz="4"/>
          </w:tblBorders>
        </w:tblPrEx>
        <w:tc>
          <w:tcPr>
            <w:tcW w:w="3742" w:type="dxa"/>
            <w:tcBorders>
              <w:left w:val="nil"/>
            </w:tcBorders>
          </w:tcPr>
          <w:p>
            <w:pPr>
              <w:pStyle w:val="0"/>
            </w:pPr>
            <w:r>
              <w:rPr>
                <w:sz w:val="24"/>
              </w:rPr>
              <w:t xml:space="preserve">На отчетную дату</w:t>
            </w:r>
          </w:p>
        </w:tc>
        <w:tc>
          <w:tcPr>
            <w:tcW w:w="5386" w:type="dxa"/>
          </w:tcPr>
          <w:p>
            <w:pPr>
              <w:pStyle w:val="0"/>
            </w:pPr>
            <w:r>
              <w:rPr>
                <w:sz w:val="24"/>
              </w:rPr>
            </w:r>
          </w:p>
        </w:tc>
      </w:tr>
    </w:tbl>
    <w:p>
      <w:pPr>
        <w:pStyle w:val="0"/>
        <w:jc w:val="both"/>
      </w:pPr>
      <w:r>
        <w:rPr>
          <w:sz w:val="24"/>
        </w:rPr>
      </w:r>
    </w:p>
    <w:p>
      <w:pPr>
        <w:pStyle w:val="1"/>
        <w:jc w:val="both"/>
      </w:pPr>
      <w:r>
        <w:rPr>
          <w:sz w:val="20"/>
        </w:rPr>
        <w:t xml:space="preserve">              2. Операции со средствами бюджетного учреждения</w:t>
      </w:r>
    </w:p>
    <w:p>
      <w:pPr>
        <w:pStyle w:val="1"/>
        <w:jc w:val="both"/>
      </w:pPr>
      <w:r>
        <w:rPr>
          <w:sz w:val="20"/>
        </w:rPr>
        <w:t xml:space="preserve">                         (автономного учреждения)</w:t>
      </w:r>
    </w:p>
    <w:p>
      <w:pPr>
        <w:pStyle w:val="0"/>
        <w:jc w:val="both"/>
      </w:pPr>
      <w:r>
        <w:rPr>
          <w:sz w:val="24"/>
        </w:rPr>
      </w:r>
    </w:p>
    <w:tbl>
      <w:tblPr>
        <w:tblInd w:w="0" w:type="dxa"/>
        <w:tblLayout w:type="fixed"/>
        <w:tblBorders>
          <w:top w:val="single" w:sz="4"/>
          <w:bottom w:val="single" w:sz="4"/>
          <w:right w:val="single" w:sz="4"/>
          <w:insideV w:val="single" w:sz="4"/>
          <w:insideH w:val="single" w:sz="4"/>
        </w:tblBorders>
        <w:tblCellMar>
          <w:top w:w="102" w:type="dxa"/>
          <w:left w:w="62" w:type="dxa"/>
          <w:bottom w:w="102" w:type="dxa"/>
          <w:right w:w="62" w:type="dxa"/>
        </w:tblCellMar>
      </w:tblPr>
      <w:tblGrid>
        <w:gridCol w:w="3984"/>
        <w:gridCol w:w="2578"/>
        <w:gridCol w:w="2579"/>
      </w:tblGrid>
      <w:tr>
        <w:tblPrEx>
          <w:tblBorders>
            <w:right w:val="nil"/>
          </w:tblBorders>
        </w:tblPrEx>
        <w:tc>
          <w:tcPr>
            <w:tcW w:w="3984" w:type="dxa"/>
            <w:tcBorders>
              <w:left w:val="nil"/>
            </w:tcBorders>
          </w:tcPr>
          <w:p>
            <w:pPr>
              <w:pStyle w:val="0"/>
              <w:jc w:val="center"/>
            </w:pPr>
            <w:r>
              <w:rPr>
                <w:sz w:val="24"/>
              </w:rPr>
              <w:t xml:space="preserve">Код по бюджетной классификации Российской Федерации</w:t>
            </w:r>
          </w:p>
        </w:tc>
        <w:tc>
          <w:tcPr>
            <w:tcW w:w="2578" w:type="dxa"/>
          </w:tcPr>
          <w:p>
            <w:pPr>
              <w:pStyle w:val="0"/>
              <w:jc w:val="center"/>
            </w:pPr>
            <w:r>
              <w:rPr>
                <w:sz w:val="24"/>
              </w:rPr>
              <w:t xml:space="preserve">Поступления</w:t>
            </w:r>
          </w:p>
        </w:tc>
        <w:tc>
          <w:tcPr>
            <w:tcW w:w="2579" w:type="dxa"/>
            <w:tcBorders>
              <w:right w:val="nil"/>
            </w:tcBorders>
          </w:tcPr>
          <w:p>
            <w:pPr>
              <w:pStyle w:val="0"/>
              <w:jc w:val="center"/>
            </w:pPr>
            <w:r>
              <w:rPr>
                <w:sz w:val="24"/>
              </w:rPr>
              <w:t xml:space="preserve">Выплаты</w:t>
            </w:r>
          </w:p>
        </w:tc>
      </w:tr>
      <w:tr>
        <w:tblPrEx>
          <w:tblBorders>
            <w:right w:val="nil"/>
          </w:tblBorders>
        </w:tblPrEx>
        <w:tc>
          <w:tcPr>
            <w:tcW w:w="3984" w:type="dxa"/>
            <w:tcBorders>
              <w:left w:val="nil"/>
            </w:tcBorders>
          </w:tcPr>
          <w:p>
            <w:pPr>
              <w:pStyle w:val="0"/>
              <w:jc w:val="center"/>
            </w:pPr>
            <w:r>
              <w:rPr>
                <w:sz w:val="24"/>
              </w:rPr>
              <w:t xml:space="preserve">1</w:t>
            </w:r>
          </w:p>
        </w:tc>
        <w:tc>
          <w:tcPr>
            <w:tcW w:w="2578" w:type="dxa"/>
          </w:tcPr>
          <w:p>
            <w:pPr>
              <w:pStyle w:val="0"/>
              <w:jc w:val="center"/>
            </w:pPr>
            <w:r>
              <w:rPr>
                <w:sz w:val="24"/>
              </w:rPr>
              <w:t xml:space="preserve">2</w:t>
            </w:r>
          </w:p>
        </w:tc>
        <w:tc>
          <w:tcPr>
            <w:tcW w:w="2579" w:type="dxa"/>
            <w:tcBorders>
              <w:right w:val="nil"/>
            </w:tcBorders>
          </w:tcPr>
          <w:p>
            <w:pPr>
              <w:pStyle w:val="0"/>
              <w:jc w:val="center"/>
            </w:pPr>
            <w:r>
              <w:rPr>
                <w:sz w:val="24"/>
              </w:rPr>
              <w:t xml:space="preserve">3</w:t>
            </w:r>
          </w:p>
        </w:tc>
      </w:tr>
      <w:tr>
        <w:tblPrEx>
          <w:tblBorders>
            <w:left w:val="single" w:sz="4"/>
          </w:tblBorders>
        </w:tblPrEx>
        <w:tc>
          <w:tcPr>
            <w:tcW w:w="3984" w:type="dxa"/>
          </w:tcPr>
          <w:p>
            <w:pPr>
              <w:pStyle w:val="0"/>
            </w:pPr>
            <w:r>
              <w:rPr>
                <w:sz w:val="24"/>
              </w:rPr>
            </w:r>
          </w:p>
        </w:tc>
        <w:tc>
          <w:tcPr>
            <w:tcW w:w="2578" w:type="dxa"/>
          </w:tcPr>
          <w:p>
            <w:pPr>
              <w:pStyle w:val="0"/>
            </w:pPr>
            <w:r>
              <w:rPr>
                <w:sz w:val="24"/>
              </w:rPr>
            </w:r>
          </w:p>
        </w:tc>
        <w:tc>
          <w:tcPr>
            <w:tcW w:w="2579" w:type="dxa"/>
          </w:tcPr>
          <w:p>
            <w:pPr>
              <w:pStyle w:val="0"/>
            </w:pPr>
            <w:r>
              <w:rPr>
                <w:sz w:val="24"/>
              </w:rPr>
            </w:r>
          </w:p>
        </w:tc>
      </w:tr>
      <w:tr>
        <w:tblPrEx>
          <w:tblBorders>
            <w:left w:val="single" w:sz="4"/>
          </w:tblBorders>
        </w:tblPrEx>
        <w:tc>
          <w:tcPr>
            <w:tcW w:w="3984" w:type="dxa"/>
          </w:tcPr>
          <w:p>
            <w:pPr>
              <w:pStyle w:val="0"/>
            </w:pPr>
            <w:r>
              <w:rPr>
                <w:sz w:val="24"/>
              </w:rPr>
            </w:r>
          </w:p>
        </w:tc>
        <w:tc>
          <w:tcPr>
            <w:tcW w:w="2578" w:type="dxa"/>
          </w:tcPr>
          <w:p>
            <w:pPr>
              <w:pStyle w:val="0"/>
            </w:pPr>
            <w:r>
              <w:rPr>
                <w:sz w:val="24"/>
              </w:rPr>
            </w:r>
          </w:p>
        </w:tc>
        <w:tc>
          <w:tcPr>
            <w:tcW w:w="2579" w:type="dxa"/>
          </w:tcPr>
          <w:p>
            <w:pPr>
              <w:pStyle w:val="0"/>
            </w:pPr>
            <w:r>
              <w:rPr>
                <w:sz w:val="24"/>
              </w:rPr>
            </w:r>
          </w:p>
        </w:tc>
      </w:tr>
      <w:tr>
        <w:tc>
          <w:tcPr>
            <w:tcW w:w="3984" w:type="dxa"/>
            <w:tcBorders>
              <w:left w:val="nil"/>
              <w:bottom w:val="nil"/>
            </w:tcBorders>
          </w:tcPr>
          <w:p>
            <w:pPr>
              <w:pStyle w:val="0"/>
              <w:jc w:val="right"/>
            </w:pPr>
            <w:r>
              <w:rPr>
                <w:sz w:val="24"/>
              </w:rPr>
              <w:t xml:space="preserve">Итого</w:t>
            </w:r>
          </w:p>
        </w:tc>
        <w:tc>
          <w:tcPr>
            <w:tcW w:w="2578" w:type="dxa"/>
          </w:tcPr>
          <w:p>
            <w:pPr>
              <w:pStyle w:val="0"/>
            </w:pPr>
            <w:r>
              <w:rPr>
                <w:sz w:val="24"/>
              </w:rPr>
            </w:r>
          </w:p>
        </w:tc>
        <w:tc>
          <w:tcPr>
            <w:tcW w:w="2579" w:type="dxa"/>
          </w:tcPr>
          <w:p>
            <w:pPr>
              <w:pStyle w:val="0"/>
            </w:pPr>
            <w:r>
              <w:rPr>
                <w:sz w:val="24"/>
              </w:rPr>
            </w:r>
          </w:p>
        </w:tc>
      </w:tr>
    </w:tbl>
    <w:p>
      <w:pPr>
        <w:pStyle w:val="0"/>
        <w:jc w:val="both"/>
      </w:pPr>
      <w:r>
        <w:rPr>
          <w:sz w:val="24"/>
        </w:rPr>
      </w:r>
    </w:p>
    <w:p>
      <w:pPr>
        <w:pStyle w:val="1"/>
        <w:jc w:val="both"/>
      </w:pPr>
      <w:r>
        <w:rPr>
          <w:sz w:val="20"/>
        </w:rPr>
        <w:t xml:space="preserve">Ответственный</w:t>
      </w:r>
    </w:p>
    <w:p>
      <w:pPr>
        <w:pStyle w:val="1"/>
        <w:jc w:val="both"/>
      </w:pPr>
      <w:r>
        <w:rPr>
          <w:sz w:val="20"/>
        </w:rPr>
        <w:t xml:space="preserve">исполнитель           ___________ _________ _____________________ _________</w:t>
      </w:r>
    </w:p>
    <w:p>
      <w:pPr>
        <w:pStyle w:val="1"/>
        <w:jc w:val="both"/>
      </w:pPr>
      <w:r>
        <w:rPr>
          <w:sz w:val="20"/>
        </w:rPr>
        <w:t xml:space="preserve">                      (должность) (подпись) (расшифровка подписи) (телефон)</w:t>
      </w:r>
    </w:p>
    <w:p>
      <w:pPr>
        <w:pStyle w:val="1"/>
        <w:jc w:val="both"/>
      </w:pPr>
      <w:r>
        <w:rPr>
          <w:sz w:val="20"/>
        </w:rPr>
      </w:r>
    </w:p>
    <w:p>
      <w:pPr>
        <w:pStyle w:val="1"/>
        <w:jc w:val="both"/>
      </w:pPr>
      <w:r>
        <w:rPr>
          <w:sz w:val="20"/>
        </w:rPr>
        <w:t xml:space="preserve">"__" _______________ 20__ г.</w:t>
      </w:r>
    </w:p>
    <w:p>
      <w:pPr>
        <w:pStyle w:val="1"/>
        <w:jc w:val="both"/>
      </w:pPr>
      <w:r>
        <w:rPr>
          <w:sz w:val="20"/>
        </w:rPr>
      </w:r>
    </w:p>
    <w:p>
      <w:pPr>
        <w:pStyle w:val="1"/>
        <w:jc w:val="both"/>
      </w:pPr>
      <w:r>
        <w:rPr>
          <w:sz w:val="20"/>
        </w:rPr>
        <w:t xml:space="preserve">                                                         Номер страницы ___</w:t>
      </w:r>
    </w:p>
    <w:p>
      <w:pPr>
        <w:pStyle w:val="1"/>
        <w:jc w:val="both"/>
      </w:pPr>
      <w:r>
        <w:rPr>
          <w:sz w:val="20"/>
        </w:rPr>
        <w:t xml:space="preserve">                                                          Всего страниц ___</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39</w:t>
      </w:r>
    </w:p>
    <w:p>
      <w:pPr>
        <w:pStyle w:val="0"/>
        <w:jc w:val="right"/>
      </w:pPr>
      <w:r>
        <w:rPr>
          <w:sz w:val="24"/>
        </w:rPr>
        <w:t xml:space="preserve">к Порядку открытия и ведения</w:t>
      </w:r>
    </w:p>
    <w:p>
      <w:pPr>
        <w:pStyle w:val="0"/>
        <w:jc w:val="right"/>
      </w:pPr>
      <w:r>
        <w:rPr>
          <w:sz w:val="24"/>
        </w:rPr>
        <w:t xml:space="preserve">лицевых счетов территориальными</w:t>
      </w:r>
    </w:p>
    <w:p>
      <w:pPr>
        <w:pStyle w:val="0"/>
        <w:jc w:val="right"/>
      </w:pPr>
      <w:r>
        <w:rPr>
          <w:sz w:val="24"/>
        </w:rPr>
        <w:t xml:space="preserve">органами Федерального казначейства,</w:t>
      </w:r>
    </w:p>
    <w:p>
      <w:pPr>
        <w:pStyle w:val="0"/>
        <w:jc w:val="right"/>
      </w:pPr>
      <w:r>
        <w:rPr>
          <w:sz w:val="24"/>
        </w:rPr>
        <w:t xml:space="preserve">утвержденному приказом</w:t>
      </w:r>
    </w:p>
    <w:p>
      <w:pPr>
        <w:pStyle w:val="0"/>
        <w:jc w:val="right"/>
      </w:pPr>
      <w:r>
        <w:rPr>
          <w:sz w:val="24"/>
        </w:rPr>
        <w:t xml:space="preserve">Федерального казначейства</w:t>
      </w:r>
    </w:p>
    <w:p>
      <w:pPr>
        <w:pStyle w:val="0"/>
        <w:jc w:val="right"/>
      </w:pPr>
      <w:r>
        <w:rPr>
          <w:sz w:val="24"/>
        </w:rPr>
        <w:t xml:space="preserve">от 17 октября 2016 г. N 21н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Казначейства России от 01.04.2020 </w:t>
            </w:r>
            <w:r>
              <w:rPr>
                <w:sz w:val="24"/>
                <w:color w:val="392c69"/>
              </w:rPr>
              <w:t xml:space="preserve">N 16н</w:t>
            </w:r>
            <w:r>
              <w:rPr>
                <w:sz w:val="24"/>
                <w:color w:val="392c69"/>
              </w:rPr>
              <w:t xml:space="preserve">,</w:t>
            </w:r>
          </w:p>
          <w:p>
            <w:pPr>
              <w:pStyle w:val="0"/>
              <w:jc w:val="center"/>
            </w:pPr>
            <w:r>
              <w:rPr>
                <w:sz w:val="24"/>
                <w:color w:val="392c69"/>
              </w:rPr>
              <w:t xml:space="preserve">от 28.06.2021 </w:t>
            </w:r>
            <w:r>
              <w:rPr>
                <w:sz w:val="24"/>
                <w:color w:val="392c69"/>
              </w:rPr>
              <w:t xml:space="preserve">N 23н</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14169" w:name="P14169"/>
    <w:bookmarkEnd w:id="14169"/>
    <w:p>
      <w:pPr>
        <w:pStyle w:val="1"/>
        <w:jc w:val="both"/>
      </w:pPr>
      <w:r>
        <w:rPr>
          <w:sz w:val="20"/>
        </w:rPr>
        <w:t xml:space="preserve">                             ОТЧЕТ О СОСТОЯНИИ</w:t>
      </w:r>
    </w:p>
    <w:p>
      <w:pPr>
        <w:pStyle w:val="1"/>
        <w:jc w:val="both"/>
      </w:pPr>
      <w:r>
        <w:rPr>
          <w:sz w:val="20"/>
        </w:rPr>
        <w:t xml:space="preserve">            отдельного лицевого счета бюджетного (автономного)</w:t>
      </w:r>
    </w:p>
    <w:p>
      <w:pPr>
        <w:pStyle w:val="1"/>
        <w:jc w:val="both"/>
      </w:pPr>
      <w:r>
        <w:rPr>
          <w:sz w:val="20"/>
        </w:rPr>
        <w:t xml:space="preserve">                               ┌───────────────────┐</w:t>
      </w:r>
    </w:p>
    <w:p>
      <w:pPr>
        <w:pStyle w:val="1"/>
        <w:jc w:val="both"/>
      </w:pPr>
      <w:r>
        <w:rPr>
          <w:sz w:val="20"/>
        </w:rPr>
        <w:t xml:space="preserve">                  учреждения N │                   │</w:t>
      </w:r>
    </w:p>
    <w:p>
      <w:pPr>
        <w:pStyle w:val="1"/>
        <w:jc w:val="both"/>
      </w:pPr>
      <w:r>
        <w:rPr>
          <w:sz w:val="20"/>
        </w:rPr>
        <w:t xml:space="preserve">                               └───────────────────┘</w:t>
      </w:r>
    </w:p>
    <w:p>
      <w:pPr>
        <w:pStyle w:val="0"/>
        <w:jc w:val="both"/>
      </w:pPr>
      <w:r>
        <w:rPr>
          <w:sz w:val="24"/>
        </w:rPr>
      </w:r>
    </w:p>
    <w:tbl>
      <w:tblPr>
        <w:tblInd w:w="0" w:type="dxa"/>
        <w:tblLayout w:type="fixed"/>
        <w:tblBorders>
          <w:right w:val="single" w:sz="4"/>
        </w:tblBorders>
        <w:tblCellMar>
          <w:top w:w="102" w:type="dxa"/>
          <w:left w:w="62" w:type="dxa"/>
          <w:bottom w:w="102" w:type="dxa"/>
          <w:right w:w="62" w:type="dxa"/>
        </w:tblCellMar>
      </w:tblPr>
      <w:tblGrid>
        <w:gridCol w:w="3005"/>
        <w:gridCol w:w="3118"/>
        <w:gridCol w:w="1814"/>
        <w:gridCol w:w="1134"/>
      </w:tblGrid>
      <w:tr>
        <w:tc>
          <w:tcPr>
            <w:tcW w:w="3005" w:type="dxa"/>
            <w:vAlign w:val="bottom"/>
            <w:tcBorders>
              <w:top w:val="nil"/>
              <w:left w:val="nil"/>
              <w:bottom w:val="nil"/>
              <w:right w:val="nil"/>
            </w:tcBorders>
          </w:tcPr>
          <w:p>
            <w:pPr>
              <w:pStyle w:val="0"/>
            </w:pPr>
            <w:r>
              <w:rPr>
                <w:sz w:val="24"/>
              </w:rPr>
            </w:r>
          </w:p>
        </w:tc>
        <w:tc>
          <w:tcPr>
            <w:tcW w:w="3118" w:type="dxa"/>
            <w:tcBorders>
              <w:top w:val="nil"/>
              <w:left w:val="nil"/>
              <w:bottom w:val="nil"/>
              <w:right w:val="nil"/>
            </w:tcBorders>
          </w:tcPr>
          <w:p>
            <w:pPr>
              <w:pStyle w:val="0"/>
            </w:pPr>
            <w:r>
              <w:rPr>
                <w:sz w:val="24"/>
              </w:rPr>
            </w:r>
          </w:p>
        </w:tc>
        <w:tc>
          <w:tcPr>
            <w:tcW w:w="1814" w:type="dxa"/>
            <w:vAlign w:val="bottom"/>
            <w:tcBorders>
              <w:top w:val="nil"/>
              <w:left w:val="nil"/>
              <w:bottom w:val="nil"/>
              <w:right w:val="single" w:sz="4"/>
            </w:tcBorders>
          </w:tcPr>
          <w:p>
            <w:pPr>
              <w:pStyle w:val="0"/>
            </w:pPr>
            <w:r>
              <w:rPr>
                <w:sz w:val="24"/>
              </w:rPr>
            </w:r>
          </w:p>
        </w:tc>
        <w:tc>
          <w:tcPr>
            <w:tcW w:w="1134" w:type="dxa"/>
            <w:vAlign w:val="bottom"/>
            <w:tcBorders>
              <w:top w:val="single" w:sz="4"/>
              <w:left w:val="single" w:sz="4"/>
              <w:bottom w:val="single" w:sz="4"/>
              <w:right w:val="single" w:sz="4"/>
            </w:tcBorders>
          </w:tcPr>
          <w:p>
            <w:pPr>
              <w:pStyle w:val="0"/>
              <w:jc w:val="center"/>
            </w:pPr>
            <w:r>
              <w:rPr>
                <w:sz w:val="24"/>
              </w:rPr>
              <w:t xml:space="preserve">Коды</w:t>
            </w:r>
          </w:p>
        </w:tc>
      </w:tr>
      <w:tr>
        <w:tc>
          <w:tcPr>
            <w:tcW w:w="3005" w:type="dxa"/>
            <w:vAlign w:val="bottom"/>
            <w:tcBorders>
              <w:top w:val="nil"/>
              <w:left w:val="nil"/>
              <w:bottom w:val="nil"/>
              <w:right w:val="nil"/>
            </w:tcBorders>
          </w:tcPr>
          <w:p>
            <w:pPr>
              <w:pStyle w:val="0"/>
            </w:pPr>
            <w:r>
              <w:rPr>
                <w:sz w:val="24"/>
              </w:rPr>
            </w:r>
          </w:p>
        </w:tc>
        <w:tc>
          <w:tcPr>
            <w:tcW w:w="3118" w:type="dxa"/>
            <w:tcBorders>
              <w:top w:val="nil"/>
              <w:left w:val="nil"/>
              <w:bottom w:val="nil"/>
              <w:right w:val="nil"/>
            </w:tcBorders>
          </w:tcPr>
          <w:p>
            <w:pPr>
              <w:pStyle w:val="0"/>
            </w:pPr>
            <w:r>
              <w:rPr>
                <w:sz w:val="24"/>
              </w:rPr>
            </w:r>
          </w:p>
        </w:tc>
        <w:tc>
          <w:tcPr>
            <w:tcW w:w="1814" w:type="dxa"/>
            <w:vAlign w:val="bottom"/>
            <w:tcBorders>
              <w:top w:val="nil"/>
              <w:left w:val="nil"/>
              <w:bottom w:val="nil"/>
              <w:right w:val="single" w:sz="4"/>
            </w:tcBorders>
          </w:tcPr>
          <w:p>
            <w:pPr>
              <w:pStyle w:val="0"/>
              <w:jc w:val="right"/>
            </w:pPr>
            <w:r>
              <w:rPr>
                <w:sz w:val="24"/>
              </w:rPr>
              <w:t xml:space="preserve">Форма по КФД</w:t>
            </w:r>
          </w:p>
        </w:tc>
        <w:tc>
          <w:tcPr>
            <w:tcW w:w="1134" w:type="dxa"/>
            <w:vAlign w:val="bottom"/>
            <w:tcBorders>
              <w:top w:val="single" w:sz="4"/>
              <w:left w:val="single" w:sz="4"/>
              <w:bottom w:val="single" w:sz="4"/>
              <w:right w:val="single" w:sz="4"/>
            </w:tcBorders>
          </w:tcPr>
          <w:p>
            <w:pPr>
              <w:pStyle w:val="0"/>
              <w:jc w:val="center"/>
            </w:pPr>
            <w:r>
              <w:rPr>
                <w:sz w:val="24"/>
              </w:rPr>
              <w:t xml:space="preserve">0531966</w:t>
            </w:r>
          </w:p>
        </w:tc>
      </w:tr>
      <w:tr>
        <w:tc>
          <w:tcPr>
            <w:tcW w:w="3005" w:type="dxa"/>
            <w:vAlign w:val="bottom"/>
            <w:tcBorders>
              <w:top w:val="nil"/>
              <w:left w:val="nil"/>
              <w:bottom w:val="nil"/>
              <w:right w:val="nil"/>
            </w:tcBorders>
          </w:tcPr>
          <w:p>
            <w:pPr>
              <w:pStyle w:val="0"/>
            </w:pPr>
            <w:r>
              <w:rPr>
                <w:sz w:val="24"/>
              </w:rPr>
            </w:r>
          </w:p>
        </w:tc>
        <w:tc>
          <w:tcPr>
            <w:tcW w:w="3118" w:type="dxa"/>
            <w:vAlign w:val="bottom"/>
            <w:tcBorders>
              <w:top w:val="nil"/>
              <w:left w:val="nil"/>
              <w:bottom w:val="nil"/>
              <w:right w:val="nil"/>
            </w:tcBorders>
          </w:tcPr>
          <w:p>
            <w:pPr>
              <w:pStyle w:val="0"/>
              <w:jc w:val="center"/>
            </w:pPr>
            <w:r>
              <w:rPr>
                <w:sz w:val="24"/>
              </w:rPr>
              <w:t xml:space="preserve">на "__" ___________ 20__ г.</w:t>
            </w:r>
          </w:p>
        </w:tc>
        <w:tc>
          <w:tcPr>
            <w:tcW w:w="1814" w:type="dxa"/>
            <w:vAlign w:val="bottom"/>
            <w:tcBorders>
              <w:top w:val="nil"/>
              <w:left w:val="nil"/>
              <w:bottom w:val="nil"/>
              <w:right w:val="single" w:sz="4"/>
            </w:tcBorders>
          </w:tcPr>
          <w:p>
            <w:pPr>
              <w:pStyle w:val="0"/>
              <w:jc w:val="right"/>
            </w:pPr>
            <w:r>
              <w:rPr>
                <w:sz w:val="24"/>
              </w:rPr>
              <w:t xml:space="preserve">Дата</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vAlign w:val="bottom"/>
            <w:tcBorders>
              <w:top w:val="nil"/>
              <w:left w:val="nil"/>
              <w:bottom w:val="nil"/>
              <w:right w:val="nil"/>
            </w:tcBorders>
          </w:tcPr>
          <w:p>
            <w:pPr>
              <w:pStyle w:val="0"/>
            </w:pPr>
            <w:r>
              <w:rPr>
                <w:sz w:val="24"/>
              </w:rPr>
              <w:t xml:space="preserve">Орган Федерального казначейства</w:t>
            </w:r>
          </w:p>
        </w:tc>
        <w:tc>
          <w:tcPr>
            <w:tcW w:w="3118" w:type="dxa"/>
            <w:vAlign w:val="bottom"/>
            <w:tcBorders>
              <w:top w:val="nil"/>
              <w:left w:val="nil"/>
              <w:bottom w:val="single" w:sz="4"/>
              <w:right w:val="nil"/>
            </w:tcBorders>
          </w:tcPr>
          <w:p>
            <w:pPr>
              <w:pStyle w:val="0"/>
            </w:pPr>
            <w:r>
              <w:rPr>
                <w:sz w:val="24"/>
              </w:rPr>
            </w:r>
          </w:p>
        </w:tc>
        <w:tc>
          <w:tcPr>
            <w:tcW w:w="1814" w:type="dxa"/>
            <w:vAlign w:val="bottom"/>
            <w:tcBorders>
              <w:top w:val="nil"/>
              <w:left w:val="nil"/>
              <w:bottom w:val="nil"/>
              <w:right w:val="single" w:sz="4"/>
            </w:tcBorders>
          </w:tcPr>
          <w:p>
            <w:pPr>
              <w:pStyle w:val="0"/>
              <w:jc w:val="right"/>
            </w:pPr>
            <w:r>
              <w:rPr>
                <w:sz w:val="24"/>
              </w:rPr>
              <w:t xml:space="preserve">по КОФК</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vAlign w:val="bottom"/>
            <w:tcBorders>
              <w:top w:val="nil"/>
              <w:left w:val="nil"/>
              <w:bottom w:val="nil"/>
              <w:right w:val="nil"/>
            </w:tcBorders>
          </w:tcPr>
          <w:p>
            <w:pPr>
              <w:pStyle w:val="0"/>
            </w:pPr>
            <w:r>
              <w:rPr>
                <w:sz w:val="24"/>
              </w:rPr>
              <w:t xml:space="preserve">Бюджетное учреждение (автономное учреждение)</w:t>
            </w:r>
          </w:p>
        </w:tc>
        <w:tc>
          <w:tcPr>
            <w:tcW w:w="3118" w:type="dxa"/>
            <w:vAlign w:val="bottom"/>
            <w:tcBorders>
              <w:top w:val="single" w:sz="4"/>
              <w:left w:val="nil"/>
              <w:bottom w:val="single" w:sz="4"/>
              <w:right w:val="nil"/>
            </w:tcBorders>
          </w:tcPr>
          <w:p>
            <w:pPr>
              <w:pStyle w:val="0"/>
            </w:pPr>
            <w:r>
              <w:rPr>
                <w:sz w:val="24"/>
              </w:rPr>
            </w:r>
          </w:p>
        </w:tc>
        <w:tc>
          <w:tcPr>
            <w:tcW w:w="1814" w:type="dxa"/>
            <w:vAlign w:val="bottom"/>
            <w:tcBorders>
              <w:top w:val="nil"/>
              <w:left w:val="nil"/>
              <w:bottom w:val="nil"/>
              <w:right w:val="single" w:sz="4"/>
            </w:tcBorders>
          </w:tcPr>
          <w:p>
            <w:pPr>
              <w:pStyle w:val="0"/>
              <w:jc w:val="right"/>
            </w:pPr>
            <w:r>
              <w:rPr>
                <w:sz w:val="24"/>
              </w:rPr>
              <w:t xml:space="preserve">по Сводному реестру</w:t>
            </w:r>
          </w:p>
          <w:p>
            <w:pPr>
              <w:pStyle w:val="0"/>
              <w:jc w:val="right"/>
            </w:pPr>
            <w:r>
              <w:rPr>
                <w:sz w:val="24"/>
              </w:rPr>
              <w:t xml:space="preserve">по ОКПО</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vAlign w:val="bottom"/>
            <w:tcBorders>
              <w:top w:val="nil"/>
              <w:left w:val="nil"/>
              <w:bottom w:val="nil"/>
              <w:right w:val="nil"/>
            </w:tcBorders>
          </w:tcPr>
          <w:p>
            <w:pPr>
              <w:pStyle w:val="0"/>
            </w:pPr>
            <w:r>
              <w:rPr>
                <w:sz w:val="24"/>
              </w:rPr>
              <w:t xml:space="preserve">Орган, осуществляющий функции и полномочия учредителя</w:t>
            </w:r>
          </w:p>
        </w:tc>
        <w:tc>
          <w:tcPr>
            <w:tcW w:w="3118" w:type="dxa"/>
            <w:vAlign w:val="bottom"/>
            <w:tcBorders>
              <w:top w:val="single" w:sz="4"/>
              <w:left w:val="nil"/>
              <w:bottom w:val="single" w:sz="4"/>
              <w:right w:val="nil"/>
            </w:tcBorders>
          </w:tcPr>
          <w:p>
            <w:pPr>
              <w:pStyle w:val="0"/>
            </w:pPr>
            <w:r>
              <w:rPr>
                <w:sz w:val="24"/>
              </w:rPr>
            </w:r>
          </w:p>
        </w:tc>
        <w:tc>
          <w:tcPr>
            <w:tcW w:w="1814" w:type="dxa"/>
            <w:vAlign w:val="bottom"/>
            <w:tcBorders>
              <w:top w:val="nil"/>
              <w:left w:val="nil"/>
              <w:bottom w:val="nil"/>
              <w:right w:val="single" w:sz="4"/>
            </w:tcBorders>
          </w:tcPr>
          <w:p>
            <w:pPr>
              <w:pStyle w:val="0"/>
              <w:jc w:val="right"/>
            </w:pPr>
            <w:r>
              <w:rPr>
                <w:sz w:val="24"/>
              </w:rPr>
              <w:t xml:space="preserve">по ОКПО</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vAlign w:val="bottom"/>
            <w:tcBorders>
              <w:top w:val="nil"/>
              <w:left w:val="nil"/>
              <w:bottom w:val="nil"/>
              <w:right w:val="nil"/>
            </w:tcBorders>
          </w:tcPr>
          <w:p>
            <w:pPr>
              <w:pStyle w:val="0"/>
            </w:pPr>
            <w:r>
              <w:rPr>
                <w:sz w:val="24"/>
              </w:rPr>
              <w:t xml:space="preserve">Наименование бюджета</w:t>
            </w:r>
          </w:p>
        </w:tc>
        <w:tc>
          <w:tcPr>
            <w:tcW w:w="3118" w:type="dxa"/>
            <w:vAlign w:val="bottom"/>
            <w:tcBorders>
              <w:top w:val="single" w:sz="4"/>
              <w:left w:val="nil"/>
              <w:bottom w:val="single" w:sz="4"/>
              <w:right w:val="nil"/>
            </w:tcBorders>
          </w:tcPr>
          <w:p>
            <w:pPr>
              <w:pStyle w:val="0"/>
            </w:pPr>
            <w:r>
              <w:rPr>
                <w:sz w:val="24"/>
              </w:rPr>
            </w:r>
          </w:p>
        </w:tc>
        <w:tc>
          <w:tcPr>
            <w:tcW w:w="1814" w:type="dxa"/>
            <w:vAlign w:val="bottom"/>
            <w:tcBorders>
              <w:top w:val="nil"/>
              <w:left w:val="nil"/>
              <w:bottom w:val="nil"/>
              <w:right w:val="single" w:sz="4"/>
            </w:tcBorders>
          </w:tcPr>
          <w:p>
            <w:pPr>
              <w:pStyle w:val="0"/>
              <w:jc w:val="right"/>
            </w:pPr>
            <w:r>
              <w:rPr>
                <w:sz w:val="24"/>
              </w:rPr>
              <w:t xml:space="preserve">по </w:t>
            </w:r>
            <w:r>
              <w:rPr>
                <w:sz w:val="24"/>
              </w:rPr>
              <w:t xml:space="preserve">ОКТМО</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vAlign w:val="bottom"/>
            <w:tcBorders>
              <w:top w:val="nil"/>
              <w:left w:val="nil"/>
              <w:bottom w:val="nil"/>
              <w:right w:val="nil"/>
            </w:tcBorders>
          </w:tcPr>
          <w:p>
            <w:pPr>
              <w:pStyle w:val="0"/>
            </w:pPr>
            <w:r>
              <w:rPr>
                <w:sz w:val="24"/>
              </w:rPr>
              <w:t xml:space="preserve">Периодичность: месячная</w:t>
            </w:r>
          </w:p>
        </w:tc>
        <w:tc>
          <w:tcPr>
            <w:tcW w:w="3118" w:type="dxa"/>
            <w:vAlign w:val="bottom"/>
            <w:tcBorders>
              <w:top w:val="single" w:sz="4"/>
              <w:left w:val="nil"/>
              <w:bottom w:val="nil"/>
              <w:right w:val="nil"/>
            </w:tcBorders>
          </w:tcPr>
          <w:p>
            <w:pPr>
              <w:pStyle w:val="0"/>
            </w:pPr>
            <w:r>
              <w:rPr>
                <w:sz w:val="24"/>
              </w:rPr>
            </w:r>
          </w:p>
        </w:tc>
        <w:tc>
          <w:tcPr>
            <w:tcW w:w="1814" w:type="dxa"/>
            <w:vAlign w:val="bottom"/>
            <w:tcBorders>
              <w:top w:val="nil"/>
              <w:left w:val="nil"/>
              <w:bottom w:val="nil"/>
              <w:right w:val="single" w:sz="4"/>
            </w:tcBorders>
          </w:tcPr>
          <w:p>
            <w:pPr>
              <w:pStyle w:val="0"/>
            </w:pPr>
            <w:r>
              <w:rPr>
                <w:sz w:val="24"/>
              </w:rPr>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vAlign w:val="bottom"/>
            <w:tcBorders>
              <w:top w:val="nil"/>
              <w:left w:val="nil"/>
              <w:bottom w:val="nil"/>
              <w:right w:val="nil"/>
            </w:tcBorders>
          </w:tcPr>
          <w:p>
            <w:pPr>
              <w:pStyle w:val="0"/>
            </w:pPr>
            <w:r>
              <w:rPr>
                <w:sz w:val="24"/>
              </w:rPr>
              <w:t xml:space="preserve">Единица измерения: руб.</w:t>
            </w:r>
          </w:p>
        </w:tc>
        <w:tc>
          <w:tcPr>
            <w:tcW w:w="3118" w:type="dxa"/>
            <w:vAlign w:val="bottom"/>
            <w:tcBorders>
              <w:top w:val="nil"/>
              <w:left w:val="nil"/>
              <w:bottom w:val="nil"/>
              <w:right w:val="nil"/>
            </w:tcBorders>
          </w:tcPr>
          <w:p>
            <w:pPr>
              <w:pStyle w:val="0"/>
            </w:pPr>
            <w:r>
              <w:rPr>
                <w:sz w:val="24"/>
              </w:rPr>
            </w:r>
          </w:p>
        </w:tc>
        <w:tc>
          <w:tcPr>
            <w:tcW w:w="1814" w:type="dxa"/>
            <w:vAlign w:val="bottom"/>
            <w:tcBorders>
              <w:top w:val="nil"/>
              <w:left w:val="nil"/>
              <w:bottom w:val="nil"/>
              <w:right w:val="single" w:sz="4"/>
            </w:tcBorders>
          </w:tcPr>
          <w:p>
            <w:pPr>
              <w:pStyle w:val="0"/>
              <w:jc w:val="right"/>
            </w:pPr>
            <w:r>
              <w:rPr>
                <w:sz w:val="24"/>
              </w:rPr>
              <w:t xml:space="preserve">по ОКЕИ</w:t>
            </w:r>
          </w:p>
        </w:tc>
        <w:tc>
          <w:tcPr>
            <w:tcW w:w="1134" w:type="dxa"/>
            <w:vAlign w:val="bottom"/>
            <w:tcBorders>
              <w:top w:val="single" w:sz="4"/>
              <w:left w:val="single" w:sz="4"/>
              <w:bottom w:val="single" w:sz="4"/>
              <w:right w:val="single" w:sz="4"/>
            </w:tcBorders>
          </w:tcPr>
          <w:p>
            <w:pPr>
              <w:pStyle w:val="0"/>
              <w:jc w:val="center"/>
            </w:pPr>
            <w:r>
              <w:rPr>
                <w:sz w:val="24"/>
              </w:rPr>
              <w:t xml:space="preserve">383</w:t>
            </w:r>
          </w:p>
        </w:tc>
      </w:tr>
    </w:tbl>
    <w:p>
      <w:pPr>
        <w:pStyle w:val="0"/>
        <w:jc w:val="both"/>
      </w:pPr>
      <w:r>
        <w:rPr>
          <w:sz w:val="24"/>
        </w:rPr>
      </w:r>
    </w:p>
    <w:p>
      <w:pPr>
        <w:pStyle w:val="1"/>
        <w:jc w:val="both"/>
      </w:pPr>
      <w:r>
        <w:rPr>
          <w:sz w:val="20"/>
        </w:rPr>
        <w:t xml:space="preserve">                    1. Остаток средств на лицевом счете</w:t>
      </w:r>
    </w:p>
    <w:p>
      <w:pPr>
        <w:pStyle w:val="0"/>
        <w:jc w:val="both"/>
      </w:pPr>
      <w:r>
        <w:rPr>
          <w:sz w:val="24"/>
        </w:rPr>
      </w:r>
    </w:p>
    <w:tbl>
      <w:tblPr>
        <w:tblInd w:w="0" w:type="dxa"/>
        <w:tblLayout w:type="fixed"/>
        <w:tblBorders>
          <w:top w:val="single" w:sz="4"/>
          <w:left w:val="single" w:sz="4"/>
          <w:bottom w:val="single" w:sz="4"/>
          <w:insideV w:val="single" w:sz="4"/>
          <w:insideH w:val="single" w:sz="4"/>
        </w:tblBorders>
        <w:tblCellMar>
          <w:top w:w="102" w:type="dxa"/>
          <w:left w:w="62" w:type="dxa"/>
          <w:bottom w:w="102" w:type="dxa"/>
          <w:right w:w="62" w:type="dxa"/>
        </w:tblCellMar>
      </w:tblPr>
      <w:tblGrid>
        <w:gridCol w:w="1644"/>
        <w:gridCol w:w="1587"/>
        <w:gridCol w:w="1304"/>
        <w:gridCol w:w="964"/>
        <w:gridCol w:w="1757"/>
        <w:gridCol w:w="1757"/>
      </w:tblGrid>
      <w:tr>
        <w:tc>
          <w:tcPr>
            <w:gridSpan w:val="2"/>
            <w:tcW w:w="3231" w:type="dxa"/>
            <w:vMerge w:val="restart"/>
          </w:tcPr>
          <w:p>
            <w:pPr>
              <w:pStyle w:val="0"/>
              <w:jc w:val="center"/>
            </w:pPr>
            <w:r>
              <w:rPr>
                <w:sz w:val="24"/>
              </w:rPr>
              <w:t xml:space="preserve">Код субсидии</w:t>
            </w:r>
          </w:p>
        </w:tc>
        <w:tc>
          <w:tcPr>
            <w:tcW w:w="1304" w:type="dxa"/>
            <w:vMerge w:val="restart"/>
          </w:tcPr>
          <w:p>
            <w:pPr>
              <w:pStyle w:val="0"/>
              <w:jc w:val="center"/>
            </w:pPr>
            <w:r>
              <w:rPr>
                <w:sz w:val="24"/>
              </w:rPr>
              <w:t xml:space="preserve">На начало года</w:t>
            </w:r>
          </w:p>
        </w:tc>
        <w:tc>
          <w:tcPr>
            <w:gridSpan w:val="3"/>
            <w:tcW w:w="4478" w:type="dxa"/>
            <w:tcBorders>
              <w:right w:val="nil"/>
            </w:tcBorders>
          </w:tcPr>
          <w:p>
            <w:pPr>
              <w:pStyle w:val="0"/>
              <w:jc w:val="center"/>
            </w:pPr>
            <w:r>
              <w:rPr>
                <w:sz w:val="24"/>
              </w:rPr>
              <w:t xml:space="preserve">На отчетную дату</w:t>
            </w:r>
          </w:p>
        </w:tc>
      </w:tr>
      <w:tr>
        <w:tc>
          <w:tcPr>
            <w:gridSpan w:val="2"/>
            <w:vMerge w:val="continue"/>
          </w:tcPr>
          <w:p/>
        </w:tc>
        <w:tc>
          <w:tcPr>
            <w:vMerge w:val="continue"/>
          </w:tcPr>
          <w:p/>
        </w:tc>
        <w:tc>
          <w:tcPr>
            <w:tcW w:w="964" w:type="dxa"/>
            <w:vMerge w:val="restart"/>
          </w:tcPr>
          <w:p>
            <w:pPr>
              <w:pStyle w:val="0"/>
              <w:jc w:val="center"/>
            </w:pPr>
            <w:r>
              <w:rPr>
                <w:sz w:val="24"/>
              </w:rPr>
              <w:t xml:space="preserve">всего</w:t>
            </w:r>
          </w:p>
        </w:tc>
        <w:tc>
          <w:tcPr>
            <w:gridSpan w:val="2"/>
            <w:tcW w:w="3514" w:type="dxa"/>
            <w:tcBorders>
              <w:right w:val="nil"/>
            </w:tcBorders>
          </w:tcPr>
          <w:p>
            <w:pPr>
              <w:pStyle w:val="0"/>
              <w:jc w:val="center"/>
            </w:pPr>
            <w:r>
              <w:rPr>
                <w:sz w:val="24"/>
              </w:rPr>
              <w:t xml:space="preserve">в том числе неразрешенный к использованию остаток субсидии</w:t>
            </w:r>
          </w:p>
        </w:tc>
      </w:tr>
      <w:tr>
        <w:tc>
          <w:tcPr>
            <w:tcW w:w="1644" w:type="dxa"/>
          </w:tcPr>
          <w:p>
            <w:pPr>
              <w:pStyle w:val="0"/>
              <w:jc w:val="center"/>
            </w:pPr>
            <w:r>
              <w:rPr>
                <w:sz w:val="24"/>
              </w:rPr>
              <w:t xml:space="preserve">прошлого года</w:t>
            </w:r>
          </w:p>
        </w:tc>
        <w:tc>
          <w:tcPr>
            <w:tcW w:w="1587" w:type="dxa"/>
          </w:tcPr>
          <w:p>
            <w:pPr>
              <w:pStyle w:val="0"/>
              <w:jc w:val="center"/>
            </w:pPr>
            <w:r>
              <w:rPr>
                <w:sz w:val="24"/>
              </w:rPr>
              <w:t xml:space="preserve">текущего года</w:t>
            </w:r>
          </w:p>
        </w:tc>
        <w:tc>
          <w:tcPr>
            <w:vMerge w:val="continue"/>
          </w:tcPr>
          <w:p/>
        </w:tc>
        <w:tc>
          <w:tcPr>
            <w:vMerge w:val="continue"/>
          </w:tcPr>
          <w:p/>
        </w:tc>
        <w:tc>
          <w:tcPr>
            <w:tcW w:w="1757" w:type="dxa"/>
          </w:tcPr>
          <w:p>
            <w:pPr>
              <w:pStyle w:val="0"/>
              <w:jc w:val="center"/>
            </w:pPr>
            <w:r>
              <w:rPr>
                <w:sz w:val="24"/>
              </w:rPr>
              <w:t xml:space="preserve">прошлого года</w:t>
            </w:r>
          </w:p>
        </w:tc>
        <w:tc>
          <w:tcPr>
            <w:tcW w:w="1757" w:type="dxa"/>
            <w:tcBorders>
              <w:right w:val="nil"/>
            </w:tcBorders>
          </w:tcPr>
          <w:p>
            <w:pPr>
              <w:pStyle w:val="0"/>
              <w:jc w:val="center"/>
            </w:pPr>
            <w:r>
              <w:rPr>
                <w:sz w:val="24"/>
              </w:rPr>
              <w:t xml:space="preserve">текущего года</w:t>
            </w:r>
          </w:p>
        </w:tc>
      </w:tr>
      <w:tr>
        <w:tc>
          <w:tcPr>
            <w:tcW w:w="1644" w:type="dxa"/>
          </w:tcPr>
          <w:p>
            <w:pPr>
              <w:pStyle w:val="0"/>
              <w:jc w:val="center"/>
            </w:pPr>
            <w:r>
              <w:rPr>
                <w:sz w:val="24"/>
              </w:rPr>
              <w:t xml:space="preserve">1</w:t>
            </w:r>
          </w:p>
        </w:tc>
        <w:tc>
          <w:tcPr>
            <w:tcW w:w="1587" w:type="dxa"/>
          </w:tcPr>
          <w:p>
            <w:pPr>
              <w:pStyle w:val="0"/>
              <w:jc w:val="center"/>
            </w:pPr>
            <w:r>
              <w:rPr>
                <w:sz w:val="24"/>
              </w:rPr>
              <w:t xml:space="preserve">2</w:t>
            </w:r>
          </w:p>
        </w:tc>
        <w:tc>
          <w:tcPr>
            <w:tcW w:w="1304" w:type="dxa"/>
          </w:tcPr>
          <w:p>
            <w:pPr>
              <w:pStyle w:val="0"/>
              <w:jc w:val="center"/>
            </w:pPr>
            <w:r>
              <w:rPr>
                <w:sz w:val="24"/>
              </w:rPr>
              <w:t xml:space="preserve">3</w:t>
            </w:r>
          </w:p>
        </w:tc>
        <w:tc>
          <w:tcPr>
            <w:tcW w:w="964" w:type="dxa"/>
          </w:tcPr>
          <w:p>
            <w:pPr>
              <w:pStyle w:val="0"/>
              <w:jc w:val="center"/>
            </w:pPr>
            <w:r>
              <w:rPr>
                <w:sz w:val="24"/>
              </w:rPr>
              <w:t xml:space="preserve">4</w:t>
            </w:r>
          </w:p>
        </w:tc>
        <w:tc>
          <w:tcPr>
            <w:tcW w:w="1757" w:type="dxa"/>
          </w:tcPr>
          <w:p>
            <w:pPr>
              <w:pStyle w:val="0"/>
              <w:jc w:val="center"/>
            </w:pPr>
            <w:r>
              <w:rPr>
                <w:sz w:val="24"/>
              </w:rPr>
              <w:t xml:space="preserve">5</w:t>
            </w:r>
          </w:p>
        </w:tc>
        <w:tc>
          <w:tcPr>
            <w:tcW w:w="1757" w:type="dxa"/>
            <w:tcBorders>
              <w:right w:val="nil"/>
            </w:tcBorders>
          </w:tcPr>
          <w:p>
            <w:pPr>
              <w:pStyle w:val="0"/>
              <w:jc w:val="center"/>
            </w:pPr>
            <w:r>
              <w:rPr>
                <w:sz w:val="24"/>
              </w:rPr>
              <w:t xml:space="preserve">6</w:t>
            </w:r>
          </w:p>
        </w:tc>
      </w:tr>
      <w:tr>
        <w:tblPrEx>
          <w:tblBorders>
            <w:right w:val="single" w:sz="4"/>
          </w:tblBorders>
        </w:tblPrEx>
        <w:tc>
          <w:tcPr>
            <w:tcW w:w="1644" w:type="dxa"/>
          </w:tcPr>
          <w:p>
            <w:pPr>
              <w:pStyle w:val="0"/>
            </w:pPr>
            <w:r>
              <w:rPr>
                <w:sz w:val="24"/>
              </w:rPr>
            </w:r>
          </w:p>
        </w:tc>
        <w:tc>
          <w:tcPr>
            <w:tcW w:w="1587" w:type="dxa"/>
          </w:tcPr>
          <w:p>
            <w:pPr>
              <w:pStyle w:val="0"/>
            </w:pPr>
            <w:r>
              <w:rPr>
                <w:sz w:val="24"/>
              </w:rPr>
            </w:r>
          </w:p>
        </w:tc>
        <w:tc>
          <w:tcPr>
            <w:tcW w:w="1304" w:type="dxa"/>
          </w:tcPr>
          <w:p>
            <w:pPr>
              <w:pStyle w:val="0"/>
            </w:pPr>
            <w:r>
              <w:rPr>
                <w:sz w:val="24"/>
              </w:rPr>
            </w:r>
          </w:p>
        </w:tc>
        <w:tc>
          <w:tcPr>
            <w:tcW w:w="964" w:type="dxa"/>
          </w:tcPr>
          <w:p>
            <w:pPr>
              <w:pStyle w:val="0"/>
            </w:pPr>
            <w:r>
              <w:rPr>
                <w:sz w:val="24"/>
              </w:rPr>
            </w:r>
          </w:p>
        </w:tc>
        <w:tc>
          <w:tcPr>
            <w:tcW w:w="1757" w:type="dxa"/>
          </w:tcPr>
          <w:p>
            <w:pPr>
              <w:pStyle w:val="0"/>
            </w:pPr>
            <w:r>
              <w:rPr>
                <w:sz w:val="24"/>
              </w:rPr>
            </w:r>
          </w:p>
        </w:tc>
        <w:tc>
          <w:tcPr>
            <w:tcW w:w="1757" w:type="dxa"/>
          </w:tcPr>
          <w:p>
            <w:pPr>
              <w:pStyle w:val="0"/>
            </w:pPr>
            <w:r>
              <w:rPr>
                <w:sz w:val="24"/>
              </w:rPr>
            </w:r>
          </w:p>
        </w:tc>
      </w:tr>
      <w:tr>
        <w:tblPrEx>
          <w:tblBorders>
            <w:right w:val="single" w:sz="4"/>
          </w:tblBorders>
        </w:tblPrEx>
        <w:tc>
          <w:tcPr>
            <w:tcW w:w="1644" w:type="dxa"/>
          </w:tcPr>
          <w:p>
            <w:pPr>
              <w:pStyle w:val="0"/>
            </w:pPr>
            <w:r>
              <w:rPr>
                <w:sz w:val="24"/>
              </w:rPr>
            </w:r>
          </w:p>
        </w:tc>
        <w:tc>
          <w:tcPr>
            <w:tcW w:w="1587" w:type="dxa"/>
          </w:tcPr>
          <w:p>
            <w:pPr>
              <w:pStyle w:val="0"/>
            </w:pPr>
            <w:r>
              <w:rPr>
                <w:sz w:val="24"/>
              </w:rPr>
            </w:r>
          </w:p>
        </w:tc>
        <w:tc>
          <w:tcPr>
            <w:tcW w:w="1304" w:type="dxa"/>
          </w:tcPr>
          <w:p>
            <w:pPr>
              <w:pStyle w:val="0"/>
            </w:pPr>
            <w:r>
              <w:rPr>
                <w:sz w:val="24"/>
              </w:rPr>
            </w:r>
          </w:p>
        </w:tc>
        <w:tc>
          <w:tcPr>
            <w:tcW w:w="964" w:type="dxa"/>
          </w:tcPr>
          <w:p>
            <w:pPr>
              <w:pStyle w:val="0"/>
            </w:pPr>
            <w:r>
              <w:rPr>
                <w:sz w:val="24"/>
              </w:rPr>
            </w:r>
          </w:p>
        </w:tc>
        <w:tc>
          <w:tcPr>
            <w:tcW w:w="1757" w:type="dxa"/>
          </w:tcPr>
          <w:p>
            <w:pPr>
              <w:pStyle w:val="0"/>
            </w:pPr>
            <w:r>
              <w:rPr>
                <w:sz w:val="24"/>
              </w:rPr>
            </w:r>
          </w:p>
        </w:tc>
        <w:tc>
          <w:tcPr>
            <w:tcW w:w="1757" w:type="dxa"/>
          </w:tcPr>
          <w:p>
            <w:pPr>
              <w:pStyle w:val="0"/>
            </w:pPr>
            <w:r>
              <w:rPr>
                <w:sz w:val="24"/>
              </w:rPr>
            </w:r>
          </w:p>
        </w:tc>
      </w:tr>
      <w:tr>
        <w:tblPrEx>
          <w:tblBorders>
            <w:left w:val="nil"/>
            <w:right w:val="single" w:sz="4"/>
          </w:tblBorders>
        </w:tblPrEx>
        <w:tc>
          <w:tcPr>
            <w:gridSpan w:val="2"/>
            <w:tcW w:w="3231" w:type="dxa"/>
            <w:tcBorders>
              <w:left w:val="nil"/>
              <w:bottom w:val="nil"/>
            </w:tcBorders>
          </w:tcPr>
          <w:p>
            <w:pPr>
              <w:pStyle w:val="0"/>
              <w:jc w:val="right"/>
            </w:pPr>
            <w:r>
              <w:rPr>
                <w:sz w:val="24"/>
              </w:rPr>
              <w:t xml:space="preserve">Итого</w:t>
            </w:r>
          </w:p>
        </w:tc>
        <w:tc>
          <w:tcPr>
            <w:tcW w:w="1304" w:type="dxa"/>
          </w:tcPr>
          <w:p>
            <w:pPr>
              <w:pStyle w:val="0"/>
            </w:pPr>
            <w:r>
              <w:rPr>
                <w:sz w:val="24"/>
              </w:rPr>
            </w:r>
          </w:p>
        </w:tc>
        <w:tc>
          <w:tcPr>
            <w:tcW w:w="964" w:type="dxa"/>
          </w:tcPr>
          <w:p>
            <w:pPr>
              <w:pStyle w:val="0"/>
            </w:pPr>
            <w:r>
              <w:rPr>
                <w:sz w:val="24"/>
              </w:rPr>
            </w:r>
          </w:p>
        </w:tc>
        <w:tc>
          <w:tcPr>
            <w:tcW w:w="1757" w:type="dxa"/>
          </w:tcPr>
          <w:p>
            <w:pPr>
              <w:pStyle w:val="0"/>
            </w:pPr>
            <w:r>
              <w:rPr>
                <w:sz w:val="24"/>
              </w:rPr>
            </w:r>
          </w:p>
        </w:tc>
        <w:tc>
          <w:tcPr>
            <w:tcW w:w="1757" w:type="dxa"/>
          </w:tcPr>
          <w:p>
            <w:pPr>
              <w:pStyle w:val="0"/>
            </w:pPr>
            <w:r>
              <w:rPr>
                <w:sz w:val="24"/>
              </w:rPr>
            </w:r>
          </w:p>
        </w:tc>
      </w:tr>
    </w:tbl>
    <w:p>
      <w:pPr>
        <w:pStyle w:val="0"/>
        <w:jc w:val="both"/>
      </w:pPr>
      <w:r>
        <w:rPr>
          <w:sz w:val="24"/>
        </w:rPr>
      </w:r>
    </w:p>
    <w:p>
      <w:pPr>
        <w:pStyle w:val="1"/>
        <w:jc w:val="both"/>
      </w:pPr>
      <w:r>
        <w:rPr>
          <w:sz w:val="20"/>
        </w:rPr>
        <w:t xml:space="preserve">                                                      Номер страницы ______</w:t>
      </w:r>
    </w:p>
    <w:p>
      <w:pPr>
        <w:pStyle w:val="1"/>
        <w:jc w:val="both"/>
      </w:pPr>
      <w:r>
        <w:rPr>
          <w:sz w:val="20"/>
        </w:rPr>
        <w:t xml:space="preserve">                                                       Всего страниц ______</w:t>
      </w:r>
    </w:p>
    <w:p>
      <w:pPr>
        <w:pStyle w:val="1"/>
        <w:jc w:val="both"/>
      </w:pPr>
      <w:r>
        <w:rPr>
          <w:sz w:val="20"/>
        </w:rPr>
      </w:r>
    </w:p>
    <w:p>
      <w:pPr>
        <w:pStyle w:val="1"/>
        <w:jc w:val="both"/>
      </w:pPr>
      <w:r>
        <w:rPr>
          <w:sz w:val="20"/>
        </w:rPr>
        <w:t xml:space="preserve">                                                        Форма 0531966, с. 2</w:t>
      </w:r>
    </w:p>
    <w:p>
      <w:pPr>
        <w:pStyle w:val="1"/>
        <w:jc w:val="both"/>
      </w:pPr>
      <w:r>
        <w:rPr>
          <w:sz w:val="20"/>
        </w:rPr>
      </w:r>
    </w:p>
    <w:p>
      <w:pPr>
        <w:pStyle w:val="1"/>
        <w:jc w:val="both"/>
      </w:pPr>
      <w:r>
        <w:rPr>
          <w:sz w:val="20"/>
        </w:rPr>
        <w:t xml:space="preserve">                                                 Номер лицевого счета _____</w:t>
      </w:r>
    </w:p>
    <w:p>
      <w:pPr>
        <w:pStyle w:val="1"/>
        <w:jc w:val="both"/>
      </w:pPr>
      <w:r>
        <w:rPr>
          <w:sz w:val="20"/>
        </w:rPr>
        <w:t xml:space="preserve">                                                 за "__" __________ 20__ г.</w:t>
      </w:r>
    </w:p>
    <w:p>
      <w:pPr>
        <w:pStyle w:val="1"/>
        <w:jc w:val="both"/>
      </w:pPr>
      <w:r>
        <w:rPr>
          <w:sz w:val="20"/>
        </w:rPr>
      </w:r>
    </w:p>
    <w:p>
      <w:pPr>
        <w:pStyle w:val="1"/>
        <w:jc w:val="both"/>
      </w:pPr>
      <w:r>
        <w:rPr>
          <w:sz w:val="20"/>
        </w:rPr>
        <w:t xml:space="preserve">             2. Сведения о разрешенных операциях с субсидиями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94"/>
        <w:gridCol w:w="1934"/>
        <w:gridCol w:w="1077"/>
        <w:gridCol w:w="1928"/>
        <w:gridCol w:w="1701"/>
        <w:gridCol w:w="794"/>
        <w:gridCol w:w="794"/>
      </w:tblGrid>
      <w:tr>
        <w:tc>
          <w:tcPr>
            <w:tcW w:w="794" w:type="dxa"/>
            <w:vMerge w:val="restart"/>
          </w:tcPr>
          <w:p>
            <w:pPr>
              <w:pStyle w:val="0"/>
              <w:jc w:val="center"/>
            </w:pPr>
            <w:r>
              <w:rPr>
                <w:sz w:val="24"/>
              </w:rPr>
              <w:t xml:space="preserve">Код субсидии</w:t>
            </w:r>
          </w:p>
        </w:tc>
        <w:tc>
          <w:tcPr>
            <w:tcW w:w="1934" w:type="dxa"/>
            <w:vMerge w:val="restart"/>
          </w:tcPr>
          <w:p>
            <w:pPr>
              <w:pStyle w:val="0"/>
              <w:jc w:val="center"/>
            </w:pPr>
            <w:r>
              <w:rPr>
                <w:sz w:val="24"/>
              </w:rPr>
              <w:t xml:space="preserve">Код по бюджетной классификации Российской Федерации</w:t>
            </w:r>
          </w:p>
        </w:tc>
        <w:tc>
          <w:tcPr>
            <w:tcW w:w="1077" w:type="dxa"/>
            <w:vMerge w:val="restart"/>
          </w:tcPr>
          <w:p>
            <w:pPr>
              <w:pStyle w:val="0"/>
              <w:jc w:val="center"/>
            </w:pPr>
            <w:r>
              <w:rPr>
                <w:sz w:val="24"/>
              </w:rPr>
              <w:t xml:space="preserve">Код объекта капитальных вложений</w:t>
            </w:r>
          </w:p>
        </w:tc>
        <w:tc>
          <w:tcPr>
            <w:tcW w:w="1928" w:type="dxa"/>
            <w:vMerge w:val="restart"/>
          </w:tcPr>
          <w:p>
            <w:pPr>
              <w:pStyle w:val="0"/>
              <w:jc w:val="center"/>
            </w:pPr>
            <w:r>
              <w:rPr>
                <w:sz w:val="24"/>
              </w:rPr>
              <w:t xml:space="preserve">Разрешенный к использованию остаток субсидий прошлых лет на начало 20__ г.</w:t>
            </w:r>
          </w:p>
        </w:tc>
        <w:tc>
          <w:tcPr>
            <w:tcW w:w="1701" w:type="dxa"/>
            <w:vMerge w:val="restart"/>
          </w:tcPr>
          <w:p>
            <w:pPr>
              <w:pStyle w:val="0"/>
              <w:jc w:val="center"/>
            </w:pPr>
            <w:r>
              <w:rPr>
                <w:sz w:val="24"/>
              </w:rPr>
              <w:t xml:space="preserve">Суммы возврата дебиторской задолженности прошлых лет</w:t>
            </w:r>
          </w:p>
        </w:tc>
        <w:tc>
          <w:tcPr>
            <w:gridSpan w:val="2"/>
            <w:tcW w:w="1588" w:type="dxa"/>
          </w:tcPr>
          <w:p>
            <w:pPr>
              <w:pStyle w:val="0"/>
              <w:jc w:val="center"/>
            </w:pPr>
            <w:r>
              <w:rPr>
                <w:sz w:val="24"/>
              </w:rPr>
              <w:t xml:space="preserve">Планируемые</w:t>
            </w:r>
          </w:p>
        </w:tc>
      </w:tr>
      <w:tr>
        <w:tc>
          <w:tcPr>
            <w:vMerge w:val="continue"/>
          </w:tcPr>
          <w:p/>
        </w:tc>
        <w:tc>
          <w:tcPr>
            <w:vMerge w:val="continue"/>
          </w:tcPr>
          <w:p/>
        </w:tc>
        <w:tc>
          <w:tcPr>
            <w:vMerge w:val="continue"/>
          </w:tcPr>
          <w:p/>
        </w:tc>
        <w:tc>
          <w:tcPr>
            <w:vMerge w:val="continue"/>
          </w:tcPr>
          <w:p/>
        </w:tc>
        <w:tc>
          <w:tcPr>
            <w:vMerge w:val="continue"/>
          </w:tcPr>
          <w:p/>
        </w:tc>
        <w:tc>
          <w:tcPr>
            <w:tcW w:w="794" w:type="dxa"/>
          </w:tcPr>
          <w:p>
            <w:pPr>
              <w:pStyle w:val="0"/>
              <w:jc w:val="center"/>
            </w:pPr>
            <w:r>
              <w:rPr>
                <w:sz w:val="24"/>
              </w:rPr>
              <w:t xml:space="preserve">поступления</w:t>
            </w:r>
          </w:p>
        </w:tc>
        <w:tc>
          <w:tcPr>
            <w:tcW w:w="794" w:type="dxa"/>
          </w:tcPr>
          <w:p>
            <w:pPr>
              <w:pStyle w:val="0"/>
              <w:jc w:val="center"/>
            </w:pPr>
            <w:r>
              <w:rPr>
                <w:sz w:val="24"/>
              </w:rPr>
              <w:t xml:space="preserve">выплаты</w:t>
            </w:r>
          </w:p>
        </w:tc>
      </w:tr>
      <w:tr>
        <w:tc>
          <w:tcPr>
            <w:tcW w:w="794" w:type="dxa"/>
          </w:tcPr>
          <w:p>
            <w:pPr>
              <w:pStyle w:val="0"/>
              <w:jc w:val="center"/>
            </w:pPr>
            <w:r>
              <w:rPr>
                <w:sz w:val="24"/>
              </w:rPr>
              <w:t xml:space="preserve">1</w:t>
            </w:r>
          </w:p>
        </w:tc>
        <w:tc>
          <w:tcPr>
            <w:tcW w:w="1934" w:type="dxa"/>
          </w:tcPr>
          <w:p>
            <w:pPr>
              <w:pStyle w:val="0"/>
              <w:jc w:val="center"/>
            </w:pPr>
            <w:r>
              <w:rPr>
                <w:sz w:val="24"/>
              </w:rPr>
              <w:t xml:space="preserve">2</w:t>
            </w:r>
          </w:p>
        </w:tc>
        <w:tc>
          <w:tcPr>
            <w:tcW w:w="1077" w:type="dxa"/>
          </w:tcPr>
          <w:p>
            <w:pPr>
              <w:pStyle w:val="0"/>
              <w:jc w:val="center"/>
            </w:pPr>
            <w:r>
              <w:rPr>
                <w:sz w:val="24"/>
              </w:rPr>
              <w:t xml:space="preserve">3</w:t>
            </w:r>
          </w:p>
        </w:tc>
        <w:tc>
          <w:tcPr>
            <w:tcW w:w="1928" w:type="dxa"/>
          </w:tcPr>
          <w:p>
            <w:pPr>
              <w:pStyle w:val="0"/>
              <w:jc w:val="center"/>
            </w:pPr>
            <w:r>
              <w:rPr>
                <w:sz w:val="24"/>
              </w:rPr>
              <w:t xml:space="preserve">4</w:t>
            </w:r>
          </w:p>
        </w:tc>
        <w:tc>
          <w:tcPr>
            <w:tcW w:w="1701" w:type="dxa"/>
          </w:tcPr>
          <w:p>
            <w:pPr>
              <w:pStyle w:val="0"/>
              <w:jc w:val="center"/>
            </w:pPr>
            <w:r>
              <w:rPr>
                <w:sz w:val="24"/>
              </w:rPr>
              <w:t xml:space="preserve">5</w:t>
            </w:r>
          </w:p>
        </w:tc>
        <w:tc>
          <w:tcPr>
            <w:tcW w:w="794" w:type="dxa"/>
          </w:tcPr>
          <w:p>
            <w:pPr>
              <w:pStyle w:val="0"/>
              <w:jc w:val="center"/>
            </w:pPr>
            <w:r>
              <w:rPr>
                <w:sz w:val="24"/>
              </w:rPr>
              <w:t xml:space="preserve">6</w:t>
            </w:r>
          </w:p>
        </w:tc>
        <w:tc>
          <w:tcPr>
            <w:tcW w:w="794" w:type="dxa"/>
          </w:tcPr>
          <w:p>
            <w:pPr>
              <w:pStyle w:val="0"/>
              <w:jc w:val="center"/>
            </w:pPr>
            <w:r>
              <w:rPr>
                <w:sz w:val="24"/>
              </w:rPr>
              <w:t xml:space="preserve">7</w:t>
            </w:r>
          </w:p>
        </w:tc>
      </w:tr>
      <w:tr>
        <w:tc>
          <w:tcPr>
            <w:tcW w:w="794" w:type="dxa"/>
          </w:tcPr>
          <w:p>
            <w:pPr>
              <w:pStyle w:val="0"/>
            </w:pPr>
            <w:r>
              <w:rPr>
                <w:sz w:val="24"/>
              </w:rPr>
            </w:r>
          </w:p>
        </w:tc>
        <w:tc>
          <w:tcPr>
            <w:tcW w:w="1934" w:type="dxa"/>
          </w:tcPr>
          <w:p>
            <w:pPr>
              <w:pStyle w:val="0"/>
            </w:pPr>
            <w:r>
              <w:rPr>
                <w:sz w:val="24"/>
              </w:rPr>
            </w:r>
          </w:p>
        </w:tc>
        <w:tc>
          <w:tcPr>
            <w:tcW w:w="1077" w:type="dxa"/>
          </w:tcPr>
          <w:p>
            <w:pPr>
              <w:pStyle w:val="0"/>
            </w:pPr>
            <w:r>
              <w:rPr>
                <w:sz w:val="24"/>
              </w:rPr>
            </w:r>
          </w:p>
        </w:tc>
        <w:tc>
          <w:tcPr>
            <w:tcW w:w="1928" w:type="dxa"/>
          </w:tcPr>
          <w:p>
            <w:pPr>
              <w:pStyle w:val="0"/>
            </w:pPr>
            <w:r>
              <w:rPr>
                <w:sz w:val="24"/>
              </w:rPr>
            </w:r>
          </w:p>
        </w:tc>
        <w:tc>
          <w:tcPr>
            <w:tcW w:w="1701" w:type="dxa"/>
          </w:tcPr>
          <w:p>
            <w:pPr>
              <w:pStyle w:val="0"/>
            </w:pPr>
            <w:r>
              <w:rPr>
                <w:sz w:val="24"/>
              </w:rPr>
            </w:r>
          </w:p>
        </w:tc>
        <w:tc>
          <w:tcPr>
            <w:tcW w:w="794" w:type="dxa"/>
          </w:tcPr>
          <w:p>
            <w:pPr>
              <w:pStyle w:val="0"/>
            </w:pPr>
            <w:r>
              <w:rPr>
                <w:sz w:val="24"/>
              </w:rPr>
            </w:r>
          </w:p>
        </w:tc>
        <w:tc>
          <w:tcPr>
            <w:tcW w:w="794" w:type="dxa"/>
          </w:tcPr>
          <w:p>
            <w:pPr>
              <w:pStyle w:val="0"/>
            </w:pPr>
            <w:r>
              <w:rPr>
                <w:sz w:val="24"/>
              </w:rPr>
            </w:r>
          </w:p>
        </w:tc>
      </w:tr>
      <w:tr>
        <w:tc>
          <w:tcPr>
            <w:tcW w:w="794" w:type="dxa"/>
          </w:tcPr>
          <w:p>
            <w:pPr>
              <w:pStyle w:val="0"/>
            </w:pPr>
            <w:r>
              <w:rPr>
                <w:sz w:val="24"/>
              </w:rPr>
            </w:r>
          </w:p>
        </w:tc>
        <w:tc>
          <w:tcPr>
            <w:tcW w:w="1934" w:type="dxa"/>
          </w:tcPr>
          <w:p>
            <w:pPr>
              <w:pStyle w:val="0"/>
            </w:pPr>
            <w:r>
              <w:rPr>
                <w:sz w:val="24"/>
              </w:rPr>
            </w:r>
          </w:p>
        </w:tc>
        <w:tc>
          <w:tcPr>
            <w:tcW w:w="1077" w:type="dxa"/>
          </w:tcPr>
          <w:p>
            <w:pPr>
              <w:pStyle w:val="0"/>
            </w:pPr>
            <w:r>
              <w:rPr>
                <w:sz w:val="24"/>
              </w:rPr>
            </w:r>
          </w:p>
        </w:tc>
        <w:tc>
          <w:tcPr>
            <w:tcW w:w="1928" w:type="dxa"/>
          </w:tcPr>
          <w:p>
            <w:pPr>
              <w:pStyle w:val="0"/>
            </w:pPr>
            <w:r>
              <w:rPr>
                <w:sz w:val="24"/>
              </w:rPr>
            </w:r>
          </w:p>
        </w:tc>
        <w:tc>
          <w:tcPr>
            <w:tcW w:w="1701" w:type="dxa"/>
          </w:tcPr>
          <w:p>
            <w:pPr>
              <w:pStyle w:val="0"/>
            </w:pPr>
            <w:r>
              <w:rPr>
                <w:sz w:val="24"/>
              </w:rPr>
            </w:r>
          </w:p>
        </w:tc>
        <w:tc>
          <w:tcPr>
            <w:tcW w:w="794" w:type="dxa"/>
          </w:tcPr>
          <w:p>
            <w:pPr>
              <w:pStyle w:val="0"/>
            </w:pPr>
            <w:r>
              <w:rPr>
                <w:sz w:val="24"/>
              </w:rPr>
            </w:r>
          </w:p>
        </w:tc>
        <w:tc>
          <w:tcPr>
            <w:tcW w:w="794" w:type="dxa"/>
          </w:tcPr>
          <w:p>
            <w:pPr>
              <w:pStyle w:val="0"/>
            </w:pPr>
            <w:r>
              <w:rPr>
                <w:sz w:val="24"/>
              </w:rPr>
            </w:r>
          </w:p>
        </w:tc>
      </w:tr>
      <w:tr>
        <w:tblPrEx>
          <w:tblBorders>
            <w:left w:val="nil"/>
          </w:tblBorders>
        </w:tblPrEx>
        <w:tc>
          <w:tcPr>
            <w:gridSpan w:val="3"/>
            <w:tcW w:w="3805" w:type="dxa"/>
            <w:tcBorders>
              <w:left w:val="nil"/>
              <w:bottom w:val="nil"/>
            </w:tcBorders>
          </w:tcPr>
          <w:p>
            <w:pPr>
              <w:pStyle w:val="0"/>
              <w:jc w:val="right"/>
            </w:pPr>
            <w:r>
              <w:rPr>
                <w:sz w:val="24"/>
              </w:rPr>
              <w:t xml:space="preserve">Итого</w:t>
            </w:r>
          </w:p>
        </w:tc>
        <w:tc>
          <w:tcPr>
            <w:tcW w:w="1928" w:type="dxa"/>
          </w:tcPr>
          <w:p>
            <w:pPr>
              <w:pStyle w:val="0"/>
            </w:pPr>
            <w:r>
              <w:rPr>
                <w:sz w:val="24"/>
              </w:rPr>
            </w:r>
          </w:p>
        </w:tc>
        <w:tc>
          <w:tcPr>
            <w:tcW w:w="1701" w:type="dxa"/>
          </w:tcPr>
          <w:p>
            <w:pPr>
              <w:pStyle w:val="0"/>
            </w:pPr>
            <w:r>
              <w:rPr>
                <w:sz w:val="24"/>
              </w:rPr>
            </w:r>
          </w:p>
        </w:tc>
        <w:tc>
          <w:tcPr>
            <w:tcW w:w="794" w:type="dxa"/>
          </w:tcPr>
          <w:p>
            <w:pPr>
              <w:pStyle w:val="0"/>
            </w:pPr>
            <w:r>
              <w:rPr>
                <w:sz w:val="24"/>
              </w:rPr>
            </w:r>
          </w:p>
        </w:tc>
        <w:tc>
          <w:tcPr>
            <w:tcW w:w="794" w:type="dxa"/>
          </w:tcPr>
          <w:p>
            <w:pPr>
              <w:pStyle w:val="0"/>
            </w:pPr>
            <w:r>
              <w:rPr>
                <w:sz w:val="24"/>
              </w:rPr>
            </w:r>
          </w:p>
        </w:tc>
      </w:tr>
    </w:tbl>
    <w:p>
      <w:pPr>
        <w:pStyle w:val="0"/>
        <w:jc w:val="both"/>
      </w:pPr>
      <w:r>
        <w:rPr>
          <w:sz w:val="24"/>
        </w:rPr>
      </w:r>
    </w:p>
    <w:p>
      <w:pPr>
        <w:pStyle w:val="1"/>
        <w:jc w:val="both"/>
      </w:pPr>
      <w:r>
        <w:rPr>
          <w:sz w:val="20"/>
        </w:rPr>
        <w:t xml:space="preserve">              3. Операции со средствами бюджетного учреждения</w:t>
      </w:r>
    </w:p>
    <w:p>
      <w:pPr>
        <w:pStyle w:val="1"/>
        <w:jc w:val="both"/>
      </w:pPr>
      <w:r>
        <w:rPr>
          <w:sz w:val="20"/>
        </w:rPr>
        <w:t xml:space="preserve">                         (автономного учреждения)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531"/>
        <w:gridCol w:w="2721"/>
        <w:gridCol w:w="1478"/>
        <w:gridCol w:w="1644"/>
        <w:gridCol w:w="1644"/>
      </w:tblGrid>
      <w:tr>
        <w:tc>
          <w:tcPr>
            <w:tcW w:w="1531" w:type="dxa"/>
          </w:tcPr>
          <w:p>
            <w:pPr>
              <w:pStyle w:val="0"/>
              <w:jc w:val="center"/>
            </w:pPr>
            <w:r>
              <w:rPr>
                <w:sz w:val="24"/>
              </w:rPr>
              <w:t xml:space="preserve">Код субсидии</w:t>
            </w:r>
          </w:p>
        </w:tc>
        <w:tc>
          <w:tcPr>
            <w:tcW w:w="2721" w:type="dxa"/>
          </w:tcPr>
          <w:p>
            <w:pPr>
              <w:pStyle w:val="0"/>
              <w:jc w:val="center"/>
            </w:pPr>
            <w:r>
              <w:rPr>
                <w:sz w:val="24"/>
              </w:rPr>
              <w:t xml:space="preserve">Код по бюджетной классификации Российской Федерации</w:t>
            </w:r>
          </w:p>
        </w:tc>
        <w:tc>
          <w:tcPr>
            <w:tcW w:w="1478" w:type="dxa"/>
          </w:tcPr>
          <w:p>
            <w:pPr>
              <w:pStyle w:val="0"/>
              <w:jc w:val="center"/>
            </w:pPr>
            <w:r>
              <w:rPr>
                <w:sz w:val="24"/>
              </w:rPr>
              <w:t xml:space="preserve">Код объекта капитальных вложений</w:t>
            </w:r>
          </w:p>
        </w:tc>
        <w:tc>
          <w:tcPr>
            <w:tcW w:w="1644" w:type="dxa"/>
          </w:tcPr>
          <w:p>
            <w:pPr>
              <w:pStyle w:val="0"/>
              <w:jc w:val="center"/>
            </w:pPr>
            <w:r>
              <w:rPr>
                <w:sz w:val="24"/>
              </w:rPr>
              <w:t xml:space="preserve">Поступления</w:t>
            </w:r>
          </w:p>
        </w:tc>
        <w:tc>
          <w:tcPr>
            <w:tcW w:w="1644" w:type="dxa"/>
          </w:tcPr>
          <w:p>
            <w:pPr>
              <w:pStyle w:val="0"/>
              <w:jc w:val="center"/>
            </w:pPr>
            <w:r>
              <w:rPr>
                <w:sz w:val="24"/>
              </w:rPr>
              <w:t xml:space="preserve">Выплаты</w:t>
            </w:r>
          </w:p>
        </w:tc>
      </w:tr>
      <w:tr>
        <w:tc>
          <w:tcPr>
            <w:tcW w:w="1531" w:type="dxa"/>
          </w:tcPr>
          <w:p>
            <w:pPr>
              <w:pStyle w:val="0"/>
              <w:jc w:val="center"/>
            </w:pPr>
            <w:r>
              <w:rPr>
                <w:sz w:val="24"/>
              </w:rPr>
              <w:t xml:space="preserve">1</w:t>
            </w:r>
          </w:p>
        </w:tc>
        <w:tc>
          <w:tcPr>
            <w:tcW w:w="2721" w:type="dxa"/>
          </w:tcPr>
          <w:p>
            <w:pPr>
              <w:pStyle w:val="0"/>
              <w:jc w:val="center"/>
            </w:pPr>
            <w:r>
              <w:rPr>
                <w:sz w:val="24"/>
              </w:rPr>
              <w:t xml:space="preserve">2</w:t>
            </w:r>
          </w:p>
        </w:tc>
        <w:tc>
          <w:tcPr>
            <w:tcW w:w="1478" w:type="dxa"/>
          </w:tcPr>
          <w:p>
            <w:pPr>
              <w:pStyle w:val="0"/>
              <w:jc w:val="center"/>
            </w:pPr>
            <w:r>
              <w:rPr>
                <w:sz w:val="24"/>
              </w:rPr>
              <w:t xml:space="preserve">3</w:t>
            </w:r>
          </w:p>
        </w:tc>
        <w:tc>
          <w:tcPr>
            <w:tcW w:w="1644" w:type="dxa"/>
          </w:tcPr>
          <w:p>
            <w:pPr>
              <w:pStyle w:val="0"/>
              <w:jc w:val="center"/>
            </w:pPr>
            <w:r>
              <w:rPr>
                <w:sz w:val="24"/>
              </w:rPr>
              <w:t xml:space="preserve">4</w:t>
            </w:r>
          </w:p>
        </w:tc>
        <w:tc>
          <w:tcPr>
            <w:tcW w:w="1644" w:type="dxa"/>
          </w:tcPr>
          <w:p>
            <w:pPr>
              <w:pStyle w:val="0"/>
              <w:jc w:val="center"/>
            </w:pPr>
            <w:r>
              <w:rPr>
                <w:sz w:val="24"/>
              </w:rPr>
              <w:t xml:space="preserve">5</w:t>
            </w:r>
          </w:p>
        </w:tc>
      </w:tr>
      <w:tr>
        <w:tc>
          <w:tcPr>
            <w:tcW w:w="1531" w:type="dxa"/>
          </w:tcPr>
          <w:p>
            <w:pPr>
              <w:pStyle w:val="0"/>
            </w:pPr>
            <w:r>
              <w:rPr>
                <w:sz w:val="24"/>
              </w:rPr>
            </w:r>
          </w:p>
        </w:tc>
        <w:tc>
          <w:tcPr>
            <w:tcW w:w="2721" w:type="dxa"/>
          </w:tcPr>
          <w:p>
            <w:pPr>
              <w:pStyle w:val="0"/>
            </w:pPr>
            <w:r>
              <w:rPr>
                <w:sz w:val="24"/>
              </w:rPr>
            </w:r>
          </w:p>
        </w:tc>
        <w:tc>
          <w:tcPr>
            <w:tcW w:w="1478" w:type="dxa"/>
          </w:tcPr>
          <w:p>
            <w:pPr>
              <w:pStyle w:val="0"/>
            </w:pPr>
            <w:r>
              <w:rPr>
                <w:sz w:val="24"/>
              </w:rPr>
            </w:r>
          </w:p>
        </w:tc>
        <w:tc>
          <w:tcPr>
            <w:tcW w:w="1644" w:type="dxa"/>
          </w:tcPr>
          <w:p>
            <w:pPr>
              <w:pStyle w:val="0"/>
            </w:pPr>
            <w:r>
              <w:rPr>
                <w:sz w:val="24"/>
              </w:rPr>
            </w:r>
          </w:p>
        </w:tc>
        <w:tc>
          <w:tcPr>
            <w:tcW w:w="1644" w:type="dxa"/>
          </w:tcPr>
          <w:p>
            <w:pPr>
              <w:pStyle w:val="0"/>
            </w:pPr>
            <w:r>
              <w:rPr>
                <w:sz w:val="24"/>
              </w:rPr>
            </w:r>
          </w:p>
        </w:tc>
      </w:tr>
      <w:tr>
        <w:tc>
          <w:tcPr>
            <w:tcW w:w="1531" w:type="dxa"/>
          </w:tcPr>
          <w:p>
            <w:pPr>
              <w:pStyle w:val="0"/>
            </w:pPr>
            <w:r>
              <w:rPr>
                <w:sz w:val="24"/>
              </w:rPr>
            </w:r>
          </w:p>
        </w:tc>
        <w:tc>
          <w:tcPr>
            <w:tcW w:w="2721" w:type="dxa"/>
          </w:tcPr>
          <w:p>
            <w:pPr>
              <w:pStyle w:val="0"/>
            </w:pPr>
            <w:r>
              <w:rPr>
                <w:sz w:val="24"/>
              </w:rPr>
            </w:r>
          </w:p>
        </w:tc>
        <w:tc>
          <w:tcPr>
            <w:tcW w:w="1478" w:type="dxa"/>
          </w:tcPr>
          <w:p>
            <w:pPr>
              <w:pStyle w:val="0"/>
            </w:pPr>
            <w:r>
              <w:rPr>
                <w:sz w:val="24"/>
              </w:rPr>
            </w:r>
          </w:p>
        </w:tc>
        <w:tc>
          <w:tcPr>
            <w:tcW w:w="1644" w:type="dxa"/>
          </w:tcPr>
          <w:p>
            <w:pPr>
              <w:pStyle w:val="0"/>
            </w:pPr>
            <w:r>
              <w:rPr>
                <w:sz w:val="24"/>
              </w:rPr>
            </w:r>
          </w:p>
        </w:tc>
        <w:tc>
          <w:tcPr>
            <w:tcW w:w="1644" w:type="dxa"/>
          </w:tcPr>
          <w:p>
            <w:pPr>
              <w:pStyle w:val="0"/>
            </w:pPr>
            <w:r>
              <w:rPr>
                <w:sz w:val="24"/>
              </w:rPr>
            </w:r>
          </w:p>
        </w:tc>
      </w:tr>
      <w:tr>
        <w:tblPrEx>
          <w:tblBorders>
            <w:left w:val="nil"/>
          </w:tblBorders>
        </w:tblPrEx>
        <w:tc>
          <w:tcPr>
            <w:gridSpan w:val="3"/>
            <w:tcW w:w="5730" w:type="dxa"/>
            <w:tcBorders>
              <w:left w:val="nil"/>
              <w:bottom w:val="nil"/>
            </w:tcBorders>
          </w:tcPr>
          <w:p>
            <w:pPr>
              <w:pStyle w:val="0"/>
              <w:jc w:val="right"/>
            </w:pPr>
            <w:r>
              <w:rPr>
                <w:sz w:val="24"/>
              </w:rPr>
              <w:t xml:space="preserve">Итого</w:t>
            </w:r>
          </w:p>
        </w:tc>
        <w:tc>
          <w:tcPr>
            <w:tcW w:w="1644" w:type="dxa"/>
          </w:tcPr>
          <w:p>
            <w:pPr>
              <w:pStyle w:val="0"/>
            </w:pPr>
            <w:r>
              <w:rPr>
                <w:sz w:val="24"/>
              </w:rPr>
            </w:r>
          </w:p>
        </w:tc>
        <w:tc>
          <w:tcPr>
            <w:tcW w:w="1644" w:type="dxa"/>
          </w:tcPr>
          <w:p>
            <w:pPr>
              <w:pStyle w:val="0"/>
            </w:pPr>
            <w:r>
              <w:rPr>
                <w:sz w:val="24"/>
              </w:rPr>
            </w:r>
          </w:p>
        </w:tc>
      </w:tr>
    </w:tbl>
    <w:p>
      <w:pPr>
        <w:pStyle w:val="0"/>
        <w:jc w:val="both"/>
      </w:pPr>
      <w:r>
        <w:rPr>
          <w:sz w:val="24"/>
        </w:rPr>
      </w:r>
    </w:p>
    <w:p>
      <w:pPr>
        <w:pStyle w:val="1"/>
        <w:jc w:val="both"/>
      </w:pPr>
      <w:r>
        <w:rPr>
          <w:sz w:val="20"/>
        </w:rPr>
        <w:t xml:space="preserve">           4. Операции по казначейскому обеспечению обязательств</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94"/>
        <w:gridCol w:w="1934"/>
        <w:gridCol w:w="1077"/>
        <w:gridCol w:w="1928"/>
        <w:gridCol w:w="1701"/>
        <w:gridCol w:w="794"/>
        <w:gridCol w:w="794"/>
      </w:tblGrid>
      <w:tr>
        <w:tc>
          <w:tcPr>
            <w:tcW w:w="794" w:type="dxa"/>
          </w:tcPr>
          <w:p>
            <w:pPr>
              <w:pStyle w:val="0"/>
              <w:jc w:val="center"/>
            </w:pPr>
            <w:r>
              <w:rPr>
                <w:sz w:val="24"/>
              </w:rPr>
              <w:t xml:space="preserve">Код субсидии</w:t>
            </w:r>
          </w:p>
        </w:tc>
        <w:tc>
          <w:tcPr>
            <w:tcW w:w="1934" w:type="dxa"/>
          </w:tcPr>
          <w:p>
            <w:pPr>
              <w:pStyle w:val="0"/>
              <w:jc w:val="center"/>
            </w:pPr>
            <w:r>
              <w:rPr>
                <w:sz w:val="24"/>
              </w:rPr>
              <w:t xml:space="preserve">Код по бюджетной классификации Российской Федерации</w:t>
            </w:r>
          </w:p>
        </w:tc>
        <w:tc>
          <w:tcPr>
            <w:tcW w:w="1077" w:type="dxa"/>
          </w:tcPr>
          <w:p>
            <w:pPr>
              <w:pStyle w:val="0"/>
              <w:jc w:val="center"/>
            </w:pPr>
            <w:r>
              <w:rPr>
                <w:sz w:val="24"/>
              </w:rPr>
              <w:t xml:space="preserve">Код объекта капитальных вложений</w:t>
            </w:r>
          </w:p>
        </w:tc>
        <w:tc>
          <w:tcPr>
            <w:tcW w:w="1928" w:type="dxa"/>
          </w:tcPr>
          <w:p>
            <w:pPr>
              <w:pStyle w:val="0"/>
              <w:jc w:val="center"/>
            </w:pPr>
            <w:r>
              <w:rPr>
                <w:sz w:val="24"/>
              </w:rPr>
              <w:t xml:space="preserve">Получено</w:t>
            </w:r>
          </w:p>
        </w:tc>
        <w:tc>
          <w:tcPr>
            <w:tcW w:w="1701" w:type="dxa"/>
          </w:tcPr>
          <w:p>
            <w:pPr>
              <w:pStyle w:val="0"/>
              <w:jc w:val="center"/>
            </w:pPr>
            <w:r>
              <w:rPr>
                <w:sz w:val="24"/>
              </w:rPr>
              <w:t xml:space="preserve">Переведено</w:t>
            </w:r>
          </w:p>
        </w:tc>
        <w:tc>
          <w:tcPr>
            <w:tcW w:w="794" w:type="dxa"/>
          </w:tcPr>
          <w:p>
            <w:pPr>
              <w:pStyle w:val="0"/>
              <w:jc w:val="center"/>
            </w:pPr>
            <w:r>
              <w:rPr>
                <w:sz w:val="24"/>
              </w:rPr>
              <w:t xml:space="preserve">Исполнено</w:t>
            </w:r>
          </w:p>
        </w:tc>
        <w:tc>
          <w:tcPr>
            <w:tcW w:w="794" w:type="dxa"/>
          </w:tcPr>
          <w:p>
            <w:pPr>
              <w:pStyle w:val="0"/>
              <w:jc w:val="center"/>
            </w:pPr>
            <w:r>
              <w:rPr>
                <w:sz w:val="24"/>
              </w:rPr>
              <w:t xml:space="preserve">Примечание</w:t>
            </w:r>
          </w:p>
        </w:tc>
      </w:tr>
      <w:tr>
        <w:tc>
          <w:tcPr>
            <w:tcW w:w="794" w:type="dxa"/>
          </w:tcPr>
          <w:p>
            <w:pPr>
              <w:pStyle w:val="0"/>
              <w:jc w:val="center"/>
            </w:pPr>
            <w:r>
              <w:rPr>
                <w:sz w:val="24"/>
              </w:rPr>
              <w:t xml:space="preserve">1</w:t>
            </w:r>
          </w:p>
        </w:tc>
        <w:tc>
          <w:tcPr>
            <w:tcW w:w="1934" w:type="dxa"/>
          </w:tcPr>
          <w:p>
            <w:pPr>
              <w:pStyle w:val="0"/>
              <w:jc w:val="center"/>
            </w:pPr>
            <w:r>
              <w:rPr>
                <w:sz w:val="24"/>
              </w:rPr>
              <w:t xml:space="preserve">2</w:t>
            </w:r>
          </w:p>
        </w:tc>
        <w:tc>
          <w:tcPr>
            <w:tcW w:w="1077" w:type="dxa"/>
          </w:tcPr>
          <w:p>
            <w:pPr>
              <w:pStyle w:val="0"/>
              <w:jc w:val="center"/>
            </w:pPr>
            <w:r>
              <w:rPr>
                <w:sz w:val="24"/>
              </w:rPr>
              <w:t xml:space="preserve">3</w:t>
            </w:r>
          </w:p>
        </w:tc>
        <w:tc>
          <w:tcPr>
            <w:tcW w:w="1928" w:type="dxa"/>
          </w:tcPr>
          <w:p>
            <w:pPr>
              <w:pStyle w:val="0"/>
              <w:jc w:val="center"/>
            </w:pPr>
            <w:r>
              <w:rPr>
                <w:sz w:val="24"/>
              </w:rPr>
              <w:t xml:space="preserve">4</w:t>
            </w:r>
          </w:p>
        </w:tc>
        <w:tc>
          <w:tcPr>
            <w:tcW w:w="1701" w:type="dxa"/>
          </w:tcPr>
          <w:p>
            <w:pPr>
              <w:pStyle w:val="0"/>
              <w:jc w:val="center"/>
            </w:pPr>
            <w:r>
              <w:rPr>
                <w:sz w:val="24"/>
              </w:rPr>
              <w:t xml:space="preserve">5</w:t>
            </w:r>
          </w:p>
        </w:tc>
        <w:tc>
          <w:tcPr>
            <w:tcW w:w="794" w:type="dxa"/>
          </w:tcPr>
          <w:p>
            <w:pPr>
              <w:pStyle w:val="0"/>
              <w:jc w:val="center"/>
            </w:pPr>
            <w:r>
              <w:rPr>
                <w:sz w:val="24"/>
              </w:rPr>
              <w:t xml:space="preserve">6</w:t>
            </w:r>
          </w:p>
        </w:tc>
        <w:tc>
          <w:tcPr>
            <w:tcW w:w="794" w:type="dxa"/>
          </w:tcPr>
          <w:p>
            <w:pPr>
              <w:pStyle w:val="0"/>
              <w:jc w:val="center"/>
            </w:pPr>
            <w:r>
              <w:rPr>
                <w:sz w:val="24"/>
              </w:rPr>
              <w:t xml:space="preserve">7</w:t>
            </w:r>
          </w:p>
        </w:tc>
      </w:tr>
      <w:tr>
        <w:tc>
          <w:tcPr>
            <w:tcW w:w="794" w:type="dxa"/>
          </w:tcPr>
          <w:p>
            <w:pPr>
              <w:pStyle w:val="0"/>
            </w:pPr>
            <w:r>
              <w:rPr>
                <w:sz w:val="24"/>
              </w:rPr>
            </w:r>
          </w:p>
        </w:tc>
        <w:tc>
          <w:tcPr>
            <w:tcW w:w="1934" w:type="dxa"/>
          </w:tcPr>
          <w:p>
            <w:pPr>
              <w:pStyle w:val="0"/>
            </w:pPr>
            <w:r>
              <w:rPr>
                <w:sz w:val="24"/>
              </w:rPr>
            </w:r>
          </w:p>
        </w:tc>
        <w:tc>
          <w:tcPr>
            <w:tcW w:w="1077" w:type="dxa"/>
          </w:tcPr>
          <w:p>
            <w:pPr>
              <w:pStyle w:val="0"/>
            </w:pPr>
            <w:r>
              <w:rPr>
                <w:sz w:val="24"/>
              </w:rPr>
            </w:r>
          </w:p>
        </w:tc>
        <w:tc>
          <w:tcPr>
            <w:tcW w:w="1928" w:type="dxa"/>
          </w:tcPr>
          <w:p>
            <w:pPr>
              <w:pStyle w:val="0"/>
            </w:pPr>
            <w:r>
              <w:rPr>
                <w:sz w:val="24"/>
              </w:rPr>
            </w:r>
          </w:p>
        </w:tc>
        <w:tc>
          <w:tcPr>
            <w:tcW w:w="1701" w:type="dxa"/>
          </w:tcPr>
          <w:p>
            <w:pPr>
              <w:pStyle w:val="0"/>
            </w:pPr>
            <w:r>
              <w:rPr>
                <w:sz w:val="24"/>
              </w:rPr>
            </w:r>
          </w:p>
        </w:tc>
        <w:tc>
          <w:tcPr>
            <w:tcW w:w="794" w:type="dxa"/>
          </w:tcPr>
          <w:p>
            <w:pPr>
              <w:pStyle w:val="0"/>
            </w:pPr>
            <w:r>
              <w:rPr>
                <w:sz w:val="24"/>
              </w:rPr>
            </w:r>
          </w:p>
        </w:tc>
        <w:tc>
          <w:tcPr>
            <w:tcW w:w="794" w:type="dxa"/>
          </w:tcPr>
          <w:p>
            <w:pPr>
              <w:pStyle w:val="0"/>
            </w:pPr>
            <w:r>
              <w:rPr>
                <w:sz w:val="24"/>
              </w:rPr>
            </w:r>
          </w:p>
        </w:tc>
      </w:tr>
      <w:tr>
        <w:tc>
          <w:tcPr>
            <w:tcW w:w="794" w:type="dxa"/>
          </w:tcPr>
          <w:p>
            <w:pPr>
              <w:pStyle w:val="0"/>
            </w:pPr>
            <w:r>
              <w:rPr>
                <w:sz w:val="24"/>
              </w:rPr>
            </w:r>
          </w:p>
        </w:tc>
        <w:tc>
          <w:tcPr>
            <w:tcW w:w="1934" w:type="dxa"/>
          </w:tcPr>
          <w:p>
            <w:pPr>
              <w:pStyle w:val="0"/>
            </w:pPr>
            <w:r>
              <w:rPr>
                <w:sz w:val="24"/>
              </w:rPr>
            </w:r>
          </w:p>
        </w:tc>
        <w:tc>
          <w:tcPr>
            <w:tcW w:w="1077" w:type="dxa"/>
          </w:tcPr>
          <w:p>
            <w:pPr>
              <w:pStyle w:val="0"/>
            </w:pPr>
            <w:r>
              <w:rPr>
                <w:sz w:val="24"/>
              </w:rPr>
            </w:r>
          </w:p>
        </w:tc>
        <w:tc>
          <w:tcPr>
            <w:tcW w:w="1928" w:type="dxa"/>
          </w:tcPr>
          <w:p>
            <w:pPr>
              <w:pStyle w:val="0"/>
            </w:pPr>
            <w:r>
              <w:rPr>
                <w:sz w:val="24"/>
              </w:rPr>
            </w:r>
          </w:p>
        </w:tc>
        <w:tc>
          <w:tcPr>
            <w:tcW w:w="1701" w:type="dxa"/>
          </w:tcPr>
          <w:p>
            <w:pPr>
              <w:pStyle w:val="0"/>
            </w:pPr>
            <w:r>
              <w:rPr>
                <w:sz w:val="24"/>
              </w:rPr>
            </w:r>
          </w:p>
        </w:tc>
        <w:tc>
          <w:tcPr>
            <w:tcW w:w="794" w:type="dxa"/>
          </w:tcPr>
          <w:p>
            <w:pPr>
              <w:pStyle w:val="0"/>
            </w:pPr>
            <w:r>
              <w:rPr>
                <w:sz w:val="24"/>
              </w:rPr>
            </w:r>
          </w:p>
        </w:tc>
        <w:tc>
          <w:tcPr>
            <w:tcW w:w="794" w:type="dxa"/>
          </w:tcPr>
          <w:p>
            <w:pPr>
              <w:pStyle w:val="0"/>
            </w:pPr>
            <w:r>
              <w:rPr>
                <w:sz w:val="24"/>
              </w:rPr>
            </w:r>
          </w:p>
        </w:tc>
      </w:tr>
      <w:tr>
        <w:tblPrEx>
          <w:tblBorders>
            <w:left w:val="nil"/>
          </w:tblBorders>
        </w:tblPrEx>
        <w:tc>
          <w:tcPr>
            <w:gridSpan w:val="3"/>
            <w:tcW w:w="3805" w:type="dxa"/>
            <w:tcBorders>
              <w:left w:val="nil"/>
              <w:bottom w:val="nil"/>
            </w:tcBorders>
          </w:tcPr>
          <w:p>
            <w:pPr>
              <w:pStyle w:val="0"/>
              <w:jc w:val="right"/>
            </w:pPr>
            <w:r>
              <w:rPr>
                <w:sz w:val="24"/>
              </w:rPr>
              <w:t xml:space="preserve">Итого</w:t>
            </w:r>
          </w:p>
        </w:tc>
        <w:tc>
          <w:tcPr>
            <w:tcW w:w="1928" w:type="dxa"/>
          </w:tcPr>
          <w:p>
            <w:pPr>
              <w:pStyle w:val="0"/>
            </w:pPr>
            <w:r>
              <w:rPr>
                <w:sz w:val="24"/>
              </w:rPr>
            </w:r>
          </w:p>
        </w:tc>
        <w:tc>
          <w:tcPr>
            <w:tcW w:w="1701" w:type="dxa"/>
          </w:tcPr>
          <w:p>
            <w:pPr>
              <w:pStyle w:val="0"/>
            </w:pPr>
            <w:r>
              <w:rPr>
                <w:sz w:val="24"/>
              </w:rPr>
            </w:r>
          </w:p>
        </w:tc>
        <w:tc>
          <w:tcPr>
            <w:tcW w:w="794" w:type="dxa"/>
          </w:tcPr>
          <w:p>
            <w:pPr>
              <w:pStyle w:val="0"/>
            </w:pPr>
            <w:r>
              <w:rPr>
                <w:sz w:val="24"/>
              </w:rPr>
            </w:r>
          </w:p>
        </w:tc>
        <w:tc>
          <w:tcPr>
            <w:tcW w:w="794" w:type="dxa"/>
          </w:tcPr>
          <w:p>
            <w:pPr>
              <w:pStyle w:val="0"/>
            </w:pPr>
            <w:r>
              <w:rPr>
                <w:sz w:val="24"/>
              </w:rPr>
            </w:r>
          </w:p>
        </w:tc>
      </w:tr>
    </w:tbl>
    <w:p>
      <w:pPr>
        <w:pStyle w:val="0"/>
        <w:jc w:val="both"/>
      </w:pPr>
      <w:r>
        <w:rPr>
          <w:sz w:val="24"/>
        </w:rPr>
      </w:r>
    </w:p>
    <w:p>
      <w:pPr>
        <w:pStyle w:val="1"/>
        <w:jc w:val="both"/>
      </w:pPr>
      <w:r>
        <w:rPr>
          <w:sz w:val="20"/>
        </w:rPr>
        <w:t xml:space="preserve">Ответственный</w:t>
      </w:r>
    </w:p>
    <w:p>
      <w:pPr>
        <w:pStyle w:val="1"/>
        <w:jc w:val="both"/>
      </w:pPr>
      <w:r>
        <w:rPr>
          <w:sz w:val="20"/>
        </w:rPr>
        <w:t xml:space="preserve">исполнитель           ___________ _________ _____________________ _________</w:t>
      </w:r>
    </w:p>
    <w:p>
      <w:pPr>
        <w:pStyle w:val="1"/>
        <w:jc w:val="both"/>
      </w:pPr>
      <w:r>
        <w:rPr>
          <w:sz w:val="20"/>
        </w:rPr>
        <w:t xml:space="preserve">                      (должность) (подпись) (расшифровка подписи) (телефон)</w:t>
      </w:r>
    </w:p>
    <w:p>
      <w:pPr>
        <w:pStyle w:val="1"/>
        <w:jc w:val="both"/>
      </w:pPr>
      <w:r>
        <w:rPr>
          <w:sz w:val="20"/>
        </w:rPr>
      </w:r>
    </w:p>
    <w:p>
      <w:pPr>
        <w:pStyle w:val="1"/>
        <w:jc w:val="both"/>
      </w:pPr>
      <w:r>
        <w:rPr>
          <w:sz w:val="20"/>
        </w:rPr>
        <w:t xml:space="preserve">"__" _______________ 20__ г.</w:t>
      </w:r>
    </w:p>
    <w:p>
      <w:pPr>
        <w:pStyle w:val="1"/>
        <w:jc w:val="both"/>
      </w:pPr>
      <w:r>
        <w:rPr>
          <w:sz w:val="20"/>
        </w:rPr>
      </w:r>
    </w:p>
    <w:p>
      <w:pPr>
        <w:pStyle w:val="1"/>
        <w:jc w:val="both"/>
      </w:pPr>
      <w:r>
        <w:rPr>
          <w:sz w:val="20"/>
        </w:rPr>
        <w:t xml:space="preserve">                                                         Номер страницы ___</w:t>
      </w:r>
    </w:p>
    <w:p>
      <w:pPr>
        <w:pStyle w:val="1"/>
        <w:jc w:val="both"/>
      </w:pPr>
      <w:r>
        <w:rPr>
          <w:sz w:val="20"/>
        </w:rPr>
        <w:t xml:space="preserve">                                                          Всего страниц ___</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40</w:t>
      </w:r>
    </w:p>
    <w:p>
      <w:pPr>
        <w:pStyle w:val="0"/>
        <w:jc w:val="right"/>
      </w:pPr>
      <w:r>
        <w:rPr>
          <w:sz w:val="24"/>
        </w:rPr>
        <w:t xml:space="preserve">к Порядку открытия и ведения</w:t>
      </w:r>
    </w:p>
    <w:p>
      <w:pPr>
        <w:pStyle w:val="0"/>
        <w:jc w:val="right"/>
      </w:pPr>
      <w:r>
        <w:rPr>
          <w:sz w:val="24"/>
        </w:rPr>
        <w:t xml:space="preserve">лицевых счетов территориальными</w:t>
      </w:r>
    </w:p>
    <w:p>
      <w:pPr>
        <w:pStyle w:val="0"/>
        <w:jc w:val="right"/>
      </w:pPr>
      <w:r>
        <w:rPr>
          <w:sz w:val="24"/>
        </w:rPr>
        <w:t xml:space="preserve">органами Федерального казначейства,</w:t>
      </w:r>
    </w:p>
    <w:p>
      <w:pPr>
        <w:pStyle w:val="0"/>
        <w:jc w:val="right"/>
      </w:pPr>
      <w:r>
        <w:rPr>
          <w:sz w:val="24"/>
        </w:rPr>
        <w:t xml:space="preserve">утвержденному приказом</w:t>
      </w:r>
    </w:p>
    <w:p>
      <w:pPr>
        <w:pStyle w:val="0"/>
        <w:jc w:val="right"/>
      </w:pPr>
      <w:r>
        <w:rPr>
          <w:sz w:val="24"/>
        </w:rPr>
        <w:t xml:space="preserve">Федерального казначейства</w:t>
      </w:r>
    </w:p>
    <w:p>
      <w:pPr>
        <w:pStyle w:val="0"/>
        <w:jc w:val="right"/>
      </w:pPr>
      <w:r>
        <w:rPr>
          <w:sz w:val="24"/>
        </w:rPr>
        <w:t xml:space="preserve">от 17 октября 2016 г. N 21н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Казначейства России от 28.12.2017 </w:t>
            </w:r>
            <w:r>
              <w:rPr>
                <w:sz w:val="24"/>
                <w:color w:val="392c69"/>
              </w:rPr>
              <w:t xml:space="preserve">N 36н</w:t>
            </w:r>
            <w:r>
              <w:rPr>
                <w:sz w:val="24"/>
                <w:color w:val="392c69"/>
              </w:rPr>
              <w:t xml:space="preserve">,</w:t>
            </w:r>
          </w:p>
          <w:p>
            <w:pPr>
              <w:pStyle w:val="0"/>
              <w:jc w:val="center"/>
            </w:pPr>
            <w:r>
              <w:rPr>
                <w:sz w:val="24"/>
                <w:color w:val="392c69"/>
              </w:rPr>
              <w:t xml:space="preserve">от 28.06.2021 </w:t>
            </w:r>
            <w:r>
              <w:rPr>
                <w:sz w:val="24"/>
                <w:color w:val="392c69"/>
              </w:rPr>
              <w:t xml:space="preserve">N 23н</w:t>
            </w:r>
            <w:r>
              <w:rPr>
                <w:sz w:val="24"/>
                <w:color w:val="392c69"/>
              </w:rPr>
              <w:t xml:space="preserve">, от 13.10.2021 </w:t>
            </w:r>
            <w:r>
              <w:rPr>
                <w:sz w:val="24"/>
                <w:color w:val="392c69"/>
              </w:rPr>
              <w:t xml:space="preserve">N 29н</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4"/>
        </w:rPr>
      </w:r>
    </w:p>
    <w:bookmarkStart w:id="14380" w:name="P14380"/>
    <w:bookmarkEnd w:id="14380"/>
    <w:p>
      <w:pPr>
        <w:pStyle w:val="1"/>
        <w:jc w:val="both"/>
      </w:pPr>
      <w:r>
        <w:rPr>
          <w:sz w:val="20"/>
        </w:rPr>
        <w:t xml:space="preserve">                             ОТЧЕТ О СОСТОЯНИИ</w:t>
      </w:r>
    </w:p>
    <w:p>
      <w:pPr>
        <w:pStyle w:val="1"/>
        <w:jc w:val="both"/>
      </w:pPr>
      <w:r>
        <w:rPr>
          <w:sz w:val="20"/>
        </w:rPr>
        <w:t xml:space="preserve">               лицевого счета для учета операций получателя</w:t>
      </w:r>
    </w:p>
    <w:p>
      <w:pPr>
        <w:pStyle w:val="1"/>
        <w:jc w:val="both"/>
      </w:pPr>
      <w:r>
        <w:rPr>
          <w:sz w:val="20"/>
        </w:rPr>
        <w:t xml:space="preserve">                                           ┌───────────┐</w:t>
      </w:r>
    </w:p>
    <w:p>
      <w:pPr>
        <w:pStyle w:val="1"/>
        <w:jc w:val="both"/>
      </w:pPr>
      <w:r>
        <w:rPr>
          <w:sz w:val="20"/>
        </w:rPr>
        <w:t xml:space="preserve">                      средств из бюджета N │           │</w:t>
      </w:r>
    </w:p>
    <w:p>
      <w:pPr>
        <w:pStyle w:val="1"/>
        <w:jc w:val="both"/>
      </w:pPr>
      <w:r>
        <w:rPr>
          <w:sz w:val="20"/>
        </w:rPr>
        <w:t xml:space="preserve">                                           └───────────┘</w:t>
      </w:r>
    </w:p>
    <w:p>
      <w:pPr>
        <w:pStyle w:val="0"/>
        <w:jc w:val="both"/>
      </w:pPr>
      <w:r>
        <w:rPr>
          <w:sz w:val="24"/>
        </w:rPr>
      </w:r>
    </w:p>
    <w:tbl>
      <w:tblPr>
        <w:tblInd w:w="0" w:type="dxa"/>
        <w:tblLayout w:type="fixed"/>
        <w:tblBorders>
          <w:right w:val="single" w:sz="4"/>
        </w:tblBorders>
        <w:tblCellMar>
          <w:top w:w="102" w:type="dxa"/>
          <w:left w:w="62" w:type="dxa"/>
          <w:bottom w:w="102" w:type="dxa"/>
          <w:right w:w="62" w:type="dxa"/>
        </w:tblCellMar>
      </w:tblPr>
      <w:tblGrid>
        <w:gridCol w:w="3005"/>
        <w:gridCol w:w="3231"/>
        <w:gridCol w:w="1757"/>
        <w:gridCol w:w="1134"/>
      </w:tblGrid>
      <w:tr>
        <w:tc>
          <w:tcPr>
            <w:tcW w:w="3005" w:type="dxa"/>
            <w:tcBorders>
              <w:top w:val="nil"/>
              <w:left w:val="nil"/>
              <w:bottom w:val="nil"/>
              <w:right w:val="nil"/>
            </w:tcBorders>
          </w:tcPr>
          <w:p>
            <w:pPr>
              <w:pStyle w:val="0"/>
            </w:pPr>
            <w:r>
              <w:rPr>
                <w:sz w:val="24"/>
              </w:rPr>
            </w:r>
          </w:p>
        </w:tc>
        <w:tc>
          <w:tcPr>
            <w:tcW w:w="3231" w:type="dxa"/>
            <w:tcBorders>
              <w:top w:val="nil"/>
              <w:left w:val="nil"/>
              <w:bottom w:val="nil"/>
              <w:right w:val="nil"/>
            </w:tcBorders>
          </w:tcPr>
          <w:p>
            <w:pPr>
              <w:pStyle w:val="0"/>
            </w:pPr>
            <w:r>
              <w:rPr>
                <w:sz w:val="24"/>
              </w:rPr>
            </w:r>
          </w:p>
        </w:tc>
        <w:tc>
          <w:tcPr>
            <w:tcW w:w="1757" w:type="dxa"/>
            <w:tcBorders>
              <w:top w:val="nil"/>
              <w:left w:val="nil"/>
              <w:bottom w:val="nil"/>
              <w:right w:val="single" w:sz="4"/>
            </w:tcBorders>
          </w:tcPr>
          <w:p>
            <w:pPr>
              <w:pStyle w:val="0"/>
            </w:pPr>
            <w:r>
              <w:rPr>
                <w:sz w:val="24"/>
              </w:rPr>
            </w:r>
          </w:p>
        </w:tc>
        <w:tc>
          <w:tcPr>
            <w:tcW w:w="1134" w:type="dxa"/>
            <w:tcBorders>
              <w:top w:val="single" w:sz="4"/>
              <w:left w:val="single" w:sz="4"/>
              <w:bottom w:val="single" w:sz="4"/>
              <w:right w:val="single" w:sz="4"/>
            </w:tcBorders>
          </w:tcPr>
          <w:p>
            <w:pPr>
              <w:pStyle w:val="0"/>
              <w:jc w:val="center"/>
            </w:pPr>
            <w:r>
              <w:rPr>
                <w:sz w:val="24"/>
              </w:rPr>
              <w:t xml:space="preserve">Коды</w:t>
            </w:r>
          </w:p>
        </w:tc>
      </w:tr>
      <w:tr>
        <w:tc>
          <w:tcPr>
            <w:tcW w:w="3005" w:type="dxa"/>
            <w:tcBorders>
              <w:top w:val="nil"/>
              <w:left w:val="nil"/>
              <w:bottom w:val="nil"/>
              <w:right w:val="nil"/>
            </w:tcBorders>
          </w:tcPr>
          <w:p>
            <w:pPr>
              <w:pStyle w:val="0"/>
            </w:pPr>
            <w:r>
              <w:rPr>
                <w:sz w:val="24"/>
              </w:rPr>
            </w:r>
          </w:p>
        </w:tc>
        <w:tc>
          <w:tcPr>
            <w:tcW w:w="3231" w:type="dxa"/>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Форма по КФД</w:t>
            </w:r>
          </w:p>
        </w:tc>
        <w:tc>
          <w:tcPr>
            <w:tcW w:w="1134" w:type="dxa"/>
            <w:vAlign w:val="bottom"/>
            <w:tcBorders>
              <w:top w:val="single" w:sz="4"/>
              <w:left w:val="single" w:sz="4"/>
              <w:bottom w:val="single" w:sz="4"/>
              <w:right w:val="single" w:sz="4"/>
            </w:tcBorders>
          </w:tcPr>
          <w:p>
            <w:pPr>
              <w:pStyle w:val="0"/>
              <w:jc w:val="center"/>
            </w:pPr>
            <w:r>
              <w:rPr>
                <w:sz w:val="24"/>
              </w:rPr>
              <w:t xml:space="preserve">0531837</w:t>
            </w:r>
          </w:p>
        </w:tc>
      </w:tr>
      <w:tr>
        <w:tc>
          <w:tcPr>
            <w:tcW w:w="3005" w:type="dxa"/>
            <w:tcBorders>
              <w:top w:val="nil"/>
              <w:left w:val="nil"/>
              <w:bottom w:val="nil"/>
              <w:right w:val="nil"/>
            </w:tcBorders>
          </w:tcPr>
          <w:p>
            <w:pPr>
              <w:pStyle w:val="0"/>
            </w:pPr>
            <w:r>
              <w:rPr>
                <w:sz w:val="24"/>
              </w:rPr>
            </w:r>
          </w:p>
        </w:tc>
        <w:tc>
          <w:tcPr>
            <w:tcW w:w="3231" w:type="dxa"/>
            <w:tcBorders>
              <w:top w:val="nil"/>
              <w:left w:val="nil"/>
              <w:bottom w:val="nil"/>
              <w:right w:val="nil"/>
            </w:tcBorders>
          </w:tcPr>
          <w:p>
            <w:pPr>
              <w:pStyle w:val="0"/>
              <w:jc w:val="center"/>
            </w:pPr>
            <w:r>
              <w:rPr>
                <w:sz w:val="24"/>
              </w:rPr>
              <w:t xml:space="preserve">на "__" _________ 20__ г.</w:t>
            </w:r>
          </w:p>
        </w:tc>
        <w:tc>
          <w:tcPr>
            <w:tcW w:w="1757" w:type="dxa"/>
            <w:vAlign w:val="bottom"/>
            <w:tcBorders>
              <w:top w:val="nil"/>
              <w:left w:val="nil"/>
              <w:bottom w:val="nil"/>
              <w:right w:val="single" w:sz="4"/>
            </w:tcBorders>
          </w:tcPr>
          <w:p>
            <w:pPr>
              <w:pStyle w:val="0"/>
              <w:jc w:val="right"/>
            </w:pPr>
            <w:r>
              <w:rPr>
                <w:sz w:val="24"/>
              </w:rPr>
              <w:t xml:space="preserve">Дата</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Орган Федерального казначейства</w:t>
            </w:r>
          </w:p>
        </w:tc>
        <w:tc>
          <w:tcPr>
            <w:tcW w:w="3231" w:type="dxa"/>
            <w:vAlign w:val="bottom"/>
            <w:tcBorders>
              <w:top w:val="nil"/>
              <w:left w:val="nil"/>
              <w:bottom w:val="nil"/>
              <w:right w:val="nil"/>
            </w:tcBorders>
          </w:tcPr>
          <w:p>
            <w:pPr>
              <w:pStyle w:val="0"/>
              <w:jc w:val="center"/>
            </w:pPr>
            <w:r>
              <w:rPr>
                <w:sz w:val="24"/>
              </w:rPr>
              <w:t xml:space="preserve">___________________</w:t>
            </w:r>
          </w:p>
        </w:tc>
        <w:tc>
          <w:tcPr>
            <w:tcW w:w="1757" w:type="dxa"/>
            <w:vAlign w:val="bottom"/>
            <w:tcBorders>
              <w:top w:val="nil"/>
              <w:left w:val="nil"/>
              <w:bottom w:val="nil"/>
              <w:right w:val="single" w:sz="4"/>
            </w:tcBorders>
          </w:tcPr>
          <w:p>
            <w:pPr>
              <w:pStyle w:val="0"/>
              <w:jc w:val="right"/>
            </w:pPr>
            <w:r>
              <w:rPr>
                <w:sz w:val="24"/>
              </w:rPr>
              <w:t xml:space="preserve">по КОФК</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r>
          </w:p>
        </w:tc>
        <w:tc>
          <w:tcPr>
            <w:tcW w:w="3231"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по Сводному реестру</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Получатель средств из бюджета</w:t>
            </w:r>
          </w:p>
        </w:tc>
        <w:tc>
          <w:tcPr>
            <w:tcW w:w="3231" w:type="dxa"/>
            <w:vAlign w:val="bottom"/>
            <w:tcBorders>
              <w:top w:val="nil"/>
              <w:left w:val="nil"/>
              <w:bottom w:val="nil"/>
              <w:right w:val="nil"/>
            </w:tcBorders>
          </w:tcPr>
          <w:p>
            <w:pPr>
              <w:pStyle w:val="0"/>
              <w:jc w:val="center"/>
            </w:pPr>
            <w:r>
              <w:rPr>
                <w:sz w:val="24"/>
              </w:rPr>
              <w:t xml:space="preserve">___________________</w:t>
            </w:r>
          </w:p>
        </w:tc>
        <w:tc>
          <w:tcPr>
            <w:tcW w:w="1757" w:type="dxa"/>
            <w:vAlign w:val="bottom"/>
            <w:tcBorders>
              <w:top w:val="nil"/>
              <w:left w:val="nil"/>
              <w:bottom w:val="nil"/>
              <w:right w:val="single" w:sz="4"/>
            </w:tcBorders>
          </w:tcPr>
          <w:p>
            <w:pPr>
              <w:pStyle w:val="0"/>
              <w:jc w:val="right"/>
            </w:pPr>
            <w:r>
              <w:rPr>
                <w:sz w:val="24"/>
              </w:rPr>
              <w:t xml:space="preserve">по ОКПО</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Вышестоящий получатель средств из бюджета</w:t>
            </w:r>
          </w:p>
        </w:tc>
        <w:tc>
          <w:tcPr>
            <w:tcW w:w="3231" w:type="dxa"/>
            <w:vAlign w:val="bottom"/>
            <w:tcBorders>
              <w:top w:val="nil"/>
              <w:left w:val="nil"/>
              <w:bottom w:val="nil"/>
              <w:right w:val="nil"/>
            </w:tcBorders>
          </w:tcPr>
          <w:p>
            <w:pPr>
              <w:pStyle w:val="0"/>
              <w:jc w:val="center"/>
            </w:pPr>
            <w:r>
              <w:rPr>
                <w:sz w:val="24"/>
              </w:rPr>
              <w:t xml:space="preserve">___________________</w:t>
            </w:r>
          </w:p>
        </w:tc>
        <w:tc>
          <w:tcPr>
            <w:tcW w:w="1757" w:type="dxa"/>
            <w:vAlign w:val="bottom"/>
            <w:tcBorders>
              <w:top w:val="nil"/>
              <w:left w:val="nil"/>
              <w:bottom w:val="nil"/>
              <w:right w:val="single" w:sz="4"/>
            </w:tcBorders>
          </w:tcPr>
          <w:p>
            <w:pPr>
              <w:pStyle w:val="0"/>
              <w:jc w:val="right"/>
            </w:pPr>
            <w:r>
              <w:rPr>
                <w:sz w:val="24"/>
              </w:rPr>
              <w:t xml:space="preserve">по ОКПО</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Периодичность месячная</w:t>
            </w:r>
          </w:p>
        </w:tc>
        <w:tc>
          <w:tcPr>
            <w:tcW w:w="3231" w:type="dxa"/>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pPr>
            <w:r>
              <w:rPr>
                <w:sz w:val="24"/>
              </w:rPr>
            </w:r>
          </w:p>
        </w:tc>
        <w:tc>
          <w:tcPr>
            <w:tcW w:w="1134" w:type="dxa"/>
            <w:vAlign w:val="bottom"/>
            <w:tcBorders>
              <w:top w:val="single" w:sz="4"/>
              <w:left w:val="single" w:sz="4"/>
              <w:bottom w:val="nil"/>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Единица измерения: руб.</w:t>
            </w:r>
          </w:p>
        </w:tc>
        <w:tc>
          <w:tcPr>
            <w:tcW w:w="3231" w:type="dxa"/>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по ОКЕИ</w:t>
            </w:r>
          </w:p>
        </w:tc>
        <w:tc>
          <w:tcPr>
            <w:tcW w:w="1134" w:type="dxa"/>
            <w:vAlign w:val="bottom"/>
            <w:tcBorders>
              <w:top w:val="nil"/>
              <w:left w:val="single" w:sz="4"/>
              <w:bottom w:val="single" w:sz="4"/>
              <w:right w:val="single" w:sz="4"/>
            </w:tcBorders>
          </w:tcPr>
          <w:p>
            <w:pPr>
              <w:pStyle w:val="0"/>
              <w:jc w:val="center"/>
            </w:pPr>
            <w:r>
              <w:rPr>
                <w:sz w:val="24"/>
              </w:rPr>
              <w:t xml:space="preserve">383</w:t>
            </w:r>
          </w:p>
        </w:tc>
      </w:tr>
    </w:tbl>
    <w:p>
      <w:pPr>
        <w:pStyle w:val="0"/>
        <w:jc w:val="both"/>
      </w:pPr>
      <w:r>
        <w:rPr>
          <w:sz w:val="24"/>
        </w:rPr>
      </w:r>
    </w:p>
    <w:p>
      <w:pPr>
        <w:pStyle w:val="1"/>
        <w:jc w:val="both"/>
      </w:pPr>
      <w:r>
        <w:rPr>
          <w:sz w:val="20"/>
        </w:rPr>
        <w:t xml:space="preserve">                    1. Остаток средств на лицевом счете</w:t>
      </w:r>
    </w:p>
    <w:p>
      <w:pPr>
        <w:pStyle w:val="0"/>
        <w:jc w:val="both"/>
      </w:pPr>
      <w:r>
        <w:rPr>
          <w:sz w:val="24"/>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1928"/>
        <w:gridCol w:w="1814"/>
        <w:gridCol w:w="1247"/>
        <w:gridCol w:w="794"/>
        <w:gridCol w:w="1644"/>
        <w:gridCol w:w="1587"/>
      </w:tblGrid>
      <w:tr>
        <w:tc>
          <w:tcPr>
            <w:gridSpan w:val="2"/>
            <w:tcW w:w="3742" w:type="dxa"/>
            <w:tcBorders>
              <w:left w:val="nil"/>
            </w:tcBorders>
            <w:vMerge w:val="restart"/>
          </w:tcPr>
          <w:p>
            <w:pPr>
              <w:pStyle w:val="0"/>
              <w:jc w:val="center"/>
            </w:pPr>
            <w:r>
              <w:rPr>
                <w:sz w:val="24"/>
              </w:rPr>
              <w:t xml:space="preserve">Код субсидии (цели, целевых средств)/Идентификатор государственного контракта/контракта учреждения/договора (соглашения)</w:t>
            </w:r>
          </w:p>
        </w:tc>
        <w:tc>
          <w:tcPr>
            <w:tcW w:w="1247" w:type="dxa"/>
            <w:vMerge w:val="restart"/>
          </w:tcPr>
          <w:p>
            <w:pPr>
              <w:pStyle w:val="0"/>
              <w:jc w:val="center"/>
            </w:pPr>
            <w:r>
              <w:rPr>
                <w:sz w:val="24"/>
              </w:rPr>
              <w:t xml:space="preserve">На начало года</w:t>
            </w:r>
          </w:p>
        </w:tc>
        <w:tc>
          <w:tcPr>
            <w:gridSpan w:val="3"/>
            <w:tcW w:w="4025" w:type="dxa"/>
            <w:tcBorders>
              <w:right w:val="nil"/>
            </w:tcBorders>
          </w:tcPr>
          <w:p>
            <w:pPr>
              <w:pStyle w:val="0"/>
              <w:jc w:val="center"/>
            </w:pPr>
            <w:r>
              <w:rPr>
                <w:sz w:val="24"/>
              </w:rPr>
              <w:t xml:space="preserve">На отчетную дату</w:t>
            </w:r>
          </w:p>
        </w:tc>
      </w:tr>
      <w:tr>
        <w:tc>
          <w:tcPr>
            <w:gridSpan w:val="2"/>
            <w:tcBorders>
              <w:left w:val="nil"/>
            </w:tcBorders>
            <w:vMerge w:val="continue"/>
          </w:tcPr>
          <w:p/>
        </w:tc>
        <w:tc>
          <w:tcPr>
            <w:vMerge w:val="continue"/>
          </w:tcPr>
          <w:p/>
        </w:tc>
        <w:tc>
          <w:tcPr>
            <w:tcW w:w="794" w:type="dxa"/>
            <w:vMerge w:val="restart"/>
          </w:tcPr>
          <w:p>
            <w:pPr>
              <w:pStyle w:val="0"/>
              <w:jc w:val="center"/>
            </w:pPr>
            <w:r>
              <w:rPr>
                <w:sz w:val="24"/>
              </w:rPr>
              <w:t xml:space="preserve">всего</w:t>
            </w:r>
          </w:p>
        </w:tc>
        <w:tc>
          <w:tcPr>
            <w:gridSpan w:val="2"/>
            <w:tcW w:w="3231" w:type="dxa"/>
            <w:tcBorders>
              <w:right w:val="nil"/>
            </w:tcBorders>
          </w:tcPr>
          <w:p>
            <w:pPr>
              <w:pStyle w:val="0"/>
              <w:jc w:val="center"/>
            </w:pPr>
            <w:r>
              <w:rPr>
                <w:sz w:val="24"/>
              </w:rPr>
              <w:t xml:space="preserve">в том числе неразрешенный к использованию остаток субсидии</w:t>
            </w:r>
          </w:p>
        </w:tc>
      </w:tr>
      <w:tr>
        <w:tc>
          <w:tcPr>
            <w:tcW w:w="1928" w:type="dxa"/>
            <w:tcBorders>
              <w:left w:val="nil"/>
            </w:tcBorders>
          </w:tcPr>
          <w:p>
            <w:pPr>
              <w:pStyle w:val="0"/>
              <w:jc w:val="center"/>
            </w:pPr>
            <w:r>
              <w:rPr>
                <w:sz w:val="24"/>
              </w:rPr>
              <w:t xml:space="preserve">прошлого года</w:t>
            </w:r>
          </w:p>
        </w:tc>
        <w:tc>
          <w:tcPr>
            <w:tcW w:w="1814" w:type="dxa"/>
          </w:tcPr>
          <w:p>
            <w:pPr>
              <w:pStyle w:val="0"/>
              <w:jc w:val="center"/>
            </w:pPr>
            <w:r>
              <w:rPr>
                <w:sz w:val="24"/>
              </w:rPr>
              <w:t xml:space="preserve">текущего года</w:t>
            </w:r>
          </w:p>
        </w:tc>
        <w:tc>
          <w:tcPr>
            <w:vMerge w:val="continue"/>
          </w:tcPr>
          <w:p/>
        </w:tc>
        <w:tc>
          <w:tcPr>
            <w:vMerge w:val="continue"/>
          </w:tcPr>
          <w:p/>
        </w:tc>
        <w:tc>
          <w:tcPr>
            <w:tcW w:w="1644" w:type="dxa"/>
          </w:tcPr>
          <w:p>
            <w:pPr>
              <w:pStyle w:val="0"/>
              <w:jc w:val="center"/>
            </w:pPr>
            <w:r>
              <w:rPr>
                <w:sz w:val="24"/>
              </w:rPr>
              <w:t xml:space="preserve">прошлого года</w:t>
            </w:r>
          </w:p>
        </w:tc>
        <w:tc>
          <w:tcPr>
            <w:tcW w:w="1587" w:type="dxa"/>
            <w:tcBorders>
              <w:right w:val="nil"/>
            </w:tcBorders>
          </w:tcPr>
          <w:p>
            <w:pPr>
              <w:pStyle w:val="0"/>
              <w:jc w:val="center"/>
            </w:pPr>
            <w:r>
              <w:rPr>
                <w:sz w:val="24"/>
              </w:rPr>
              <w:t xml:space="preserve">текущего года</w:t>
            </w:r>
          </w:p>
        </w:tc>
      </w:tr>
      <w:tr>
        <w:tc>
          <w:tcPr>
            <w:tcW w:w="1928" w:type="dxa"/>
            <w:tcBorders>
              <w:left w:val="nil"/>
            </w:tcBorders>
          </w:tcPr>
          <w:p>
            <w:pPr>
              <w:pStyle w:val="0"/>
              <w:jc w:val="center"/>
            </w:pPr>
            <w:r>
              <w:rPr>
                <w:sz w:val="24"/>
              </w:rPr>
              <w:t xml:space="preserve">1</w:t>
            </w:r>
          </w:p>
        </w:tc>
        <w:tc>
          <w:tcPr>
            <w:tcW w:w="1814" w:type="dxa"/>
          </w:tcPr>
          <w:p>
            <w:pPr>
              <w:pStyle w:val="0"/>
              <w:jc w:val="center"/>
            </w:pPr>
            <w:r>
              <w:rPr>
                <w:sz w:val="24"/>
              </w:rPr>
              <w:t xml:space="preserve">2</w:t>
            </w:r>
          </w:p>
        </w:tc>
        <w:tc>
          <w:tcPr>
            <w:tcW w:w="1247" w:type="dxa"/>
          </w:tcPr>
          <w:p>
            <w:pPr>
              <w:pStyle w:val="0"/>
              <w:jc w:val="center"/>
            </w:pPr>
            <w:r>
              <w:rPr>
                <w:sz w:val="24"/>
              </w:rPr>
              <w:t xml:space="preserve">3</w:t>
            </w:r>
          </w:p>
        </w:tc>
        <w:tc>
          <w:tcPr>
            <w:tcW w:w="794" w:type="dxa"/>
          </w:tcPr>
          <w:p>
            <w:pPr>
              <w:pStyle w:val="0"/>
              <w:jc w:val="center"/>
            </w:pPr>
            <w:r>
              <w:rPr>
                <w:sz w:val="24"/>
              </w:rPr>
              <w:t xml:space="preserve">4</w:t>
            </w:r>
          </w:p>
        </w:tc>
        <w:tc>
          <w:tcPr>
            <w:tcW w:w="1644" w:type="dxa"/>
          </w:tcPr>
          <w:p>
            <w:pPr>
              <w:pStyle w:val="0"/>
              <w:jc w:val="center"/>
            </w:pPr>
            <w:r>
              <w:rPr>
                <w:sz w:val="24"/>
              </w:rPr>
              <w:t xml:space="preserve">5</w:t>
            </w:r>
          </w:p>
        </w:tc>
        <w:tc>
          <w:tcPr>
            <w:tcW w:w="1587" w:type="dxa"/>
            <w:tcBorders>
              <w:right w:val="nil"/>
            </w:tcBorders>
          </w:tcPr>
          <w:p>
            <w:pPr>
              <w:pStyle w:val="0"/>
              <w:jc w:val="center"/>
            </w:pPr>
            <w:r>
              <w:rPr>
                <w:sz w:val="24"/>
              </w:rPr>
              <w:t xml:space="preserve">6</w:t>
            </w:r>
          </w:p>
        </w:tc>
      </w:tr>
      <w:tr>
        <w:tblPrEx>
          <w:tblBorders>
            <w:left w:val="single" w:sz="4"/>
            <w:right w:val="single" w:sz="4"/>
          </w:tblBorders>
        </w:tblPrEx>
        <w:tc>
          <w:tcPr>
            <w:tcW w:w="1928" w:type="dxa"/>
          </w:tcPr>
          <w:p>
            <w:pPr>
              <w:pStyle w:val="0"/>
            </w:pPr>
            <w:r>
              <w:rPr>
                <w:sz w:val="24"/>
              </w:rPr>
            </w:r>
          </w:p>
        </w:tc>
        <w:tc>
          <w:tcPr>
            <w:tcW w:w="1814" w:type="dxa"/>
          </w:tcPr>
          <w:p>
            <w:pPr>
              <w:pStyle w:val="0"/>
            </w:pPr>
            <w:r>
              <w:rPr>
                <w:sz w:val="24"/>
              </w:rPr>
            </w:r>
          </w:p>
        </w:tc>
        <w:tc>
          <w:tcPr>
            <w:tcW w:w="1247" w:type="dxa"/>
          </w:tcPr>
          <w:p>
            <w:pPr>
              <w:pStyle w:val="0"/>
            </w:pPr>
            <w:r>
              <w:rPr>
                <w:sz w:val="24"/>
              </w:rPr>
            </w:r>
          </w:p>
        </w:tc>
        <w:tc>
          <w:tcPr>
            <w:tcW w:w="794" w:type="dxa"/>
          </w:tcPr>
          <w:p>
            <w:pPr>
              <w:pStyle w:val="0"/>
            </w:pPr>
            <w:r>
              <w:rPr>
                <w:sz w:val="24"/>
              </w:rPr>
            </w:r>
          </w:p>
        </w:tc>
        <w:tc>
          <w:tcPr>
            <w:tcW w:w="1644" w:type="dxa"/>
          </w:tcPr>
          <w:p>
            <w:pPr>
              <w:pStyle w:val="0"/>
            </w:pPr>
            <w:r>
              <w:rPr>
                <w:sz w:val="24"/>
              </w:rPr>
            </w:r>
          </w:p>
        </w:tc>
        <w:tc>
          <w:tcPr>
            <w:tcW w:w="1587" w:type="dxa"/>
          </w:tcPr>
          <w:p>
            <w:pPr>
              <w:pStyle w:val="0"/>
            </w:pPr>
            <w:r>
              <w:rPr>
                <w:sz w:val="24"/>
              </w:rPr>
            </w:r>
          </w:p>
        </w:tc>
      </w:tr>
      <w:tr>
        <w:tblPrEx>
          <w:tblBorders>
            <w:left w:val="single" w:sz="4"/>
            <w:right w:val="single" w:sz="4"/>
          </w:tblBorders>
        </w:tblPrEx>
        <w:tc>
          <w:tcPr>
            <w:tcW w:w="1928" w:type="dxa"/>
          </w:tcPr>
          <w:p>
            <w:pPr>
              <w:pStyle w:val="0"/>
            </w:pPr>
            <w:r>
              <w:rPr>
                <w:sz w:val="24"/>
              </w:rPr>
            </w:r>
          </w:p>
        </w:tc>
        <w:tc>
          <w:tcPr>
            <w:tcW w:w="1814" w:type="dxa"/>
          </w:tcPr>
          <w:p>
            <w:pPr>
              <w:pStyle w:val="0"/>
            </w:pPr>
            <w:r>
              <w:rPr>
                <w:sz w:val="24"/>
              </w:rPr>
            </w:r>
          </w:p>
        </w:tc>
        <w:tc>
          <w:tcPr>
            <w:tcW w:w="1247" w:type="dxa"/>
          </w:tcPr>
          <w:p>
            <w:pPr>
              <w:pStyle w:val="0"/>
            </w:pPr>
            <w:r>
              <w:rPr>
                <w:sz w:val="24"/>
              </w:rPr>
            </w:r>
          </w:p>
        </w:tc>
        <w:tc>
          <w:tcPr>
            <w:tcW w:w="794" w:type="dxa"/>
          </w:tcPr>
          <w:p>
            <w:pPr>
              <w:pStyle w:val="0"/>
            </w:pPr>
            <w:r>
              <w:rPr>
                <w:sz w:val="24"/>
              </w:rPr>
            </w:r>
          </w:p>
        </w:tc>
        <w:tc>
          <w:tcPr>
            <w:tcW w:w="1644" w:type="dxa"/>
          </w:tcPr>
          <w:p>
            <w:pPr>
              <w:pStyle w:val="0"/>
            </w:pPr>
            <w:r>
              <w:rPr>
                <w:sz w:val="24"/>
              </w:rPr>
            </w:r>
          </w:p>
        </w:tc>
        <w:tc>
          <w:tcPr>
            <w:tcW w:w="1587" w:type="dxa"/>
          </w:tcPr>
          <w:p>
            <w:pPr>
              <w:pStyle w:val="0"/>
            </w:pPr>
            <w:r>
              <w:rPr>
                <w:sz w:val="24"/>
              </w:rPr>
            </w:r>
          </w:p>
        </w:tc>
      </w:tr>
      <w:tr>
        <w:tblPrEx>
          <w:tblBorders>
            <w:left w:val="single" w:sz="4"/>
            <w:right w:val="single" w:sz="4"/>
          </w:tblBorders>
        </w:tblPrEx>
        <w:tc>
          <w:tcPr>
            <w:tcW w:w="1928" w:type="dxa"/>
          </w:tcPr>
          <w:p>
            <w:pPr>
              <w:pStyle w:val="0"/>
            </w:pPr>
            <w:r>
              <w:rPr>
                <w:sz w:val="24"/>
              </w:rPr>
            </w:r>
          </w:p>
        </w:tc>
        <w:tc>
          <w:tcPr>
            <w:tcW w:w="1814" w:type="dxa"/>
          </w:tcPr>
          <w:p>
            <w:pPr>
              <w:pStyle w:val="0"/>
            </w:pPr>
            <w:r>
              <w:rPr>
                <w:sz w:val="24"/>
              </w:rPr>
            </w:r>
          </w:p>
        </w:tc>
        <w:tc>
          <w:tcPr>
            <w:tcW w:w="1247" w:type="dxa"/>
          </w:tcPr>
          <w:p>
            <w:pPr>
              <w:pStyle w:val="0"/>
            </w:pPr>
            <w:r>
              <w:rPr>
                <w:sz w:val="24"/>
              </w:rPr>
            </w:r>
          </w:p>
        </w:tc>
        <w:tc>
          <w:tcPr>
            <w:tcW w:w="794" w:type="dxa"/>
          </w:tcPr>
          <w:p>
            <w:pPr>
              <w:pStyle w:val="0"/>
            </w:pPr>
            <w:r>
              <w:rPr>
                <w:sz w:val="24"/>
              </w:rPr>
            </w:r>
          </w:p>
        </w:tc>
        <w:tc>
          <w:tcPr>
            <w:tcW w:w="1644" w:type="dxa"/>
          </w:tcPr>
          <w:p>
            <w:pPr>
              <w:pStyle w:val="0"/>
            </w:pPr>
            <w:r>
              <w:rPr>
                <w:sz w:val="24"/>
              </w:rPr>
            </w:r>
          </w:p>
        </w:tc>
        <w:tc>
          <w:tcPr>
            <w:tcW w:w="1587" w:type="dxa"/>
          </w:tcPr>
          <w:p>
            <w:pPr>
              <w:pStyle w:val="0"/>
            </w:pPr>
            <w:r>
              <w:rPr>
                <w:sz w:val="24"/>
              </w:rPr>
            </w:r>
          </w:p>
        </w:tc>
      </w:tr>
      <w:tr>
        <w:tblPrEx>
          <w:tblBorders>
            <w:right w:val="single" w:sz="4"/>
          </w:tblBorders>
        </w:tblPrEx>
        <w:tc>
          <w:tcPr>
            <w:gridSpan w:val="2"/>
            <w:tcW w:w="3742" w:type="dxa"/>
            <w:tcBorders>
              <w:left w:val="nil"/>
              <w:bottom w:val="nil"/>
            </w:tcBorders>
          </w:tcPr>
          <w:p>
            <w:pPr>
              <w:pStyle w:val="0"/>
              <w:jc w:val="right"/>
            </w:pPr>
            <w:r>
              <w:rPr>
                <w:sz w:val="24"/>
              </w:rPr>
              <w:t xml:space="preserve">Итого</w:t>
            </w:r>
          </w:p>
        </w:tc>
        <w:tc>
          <w:tcPr>
            <w:tcW w:w="1247" w:type="dxa"/>
          </w:tcPr>
          <w:p>
            <w:pPr>
              <w:pStyle w:val="0"/>
            </w:pPr>
            <w:r>
              <w:rPr>
                <w:sz w:val="24"/>
              </w:rPr>
            </w:r>
          </w:p>
        </w:tc>
        <w:tc>
          <w:tcPr>
            <w:tcW w:w="794" w:type="dxa"/>
          </w:tcPr>
          <w:p>
            <w:pPr>
              <w:pStyle w:val="0"/>
            </w:pPr>
            <w:r>
              <w:rPr>
                <w:sz w:val="24"/>
              </w:rPr>
            </w:r>
          </w:p>
        </w:tc>
        <w:tc>
          <w:tcPr>
            <w:tcW w:w="1644" w:type="dxa"/>
          </w:tcPr>
          <w:p>
            <w:pPr>
              <w:pStyle w:val="0"/>
            </w:pPr>
            <w:r>
              <w:rPr>
                <w:sz w:val="24"/>
              </w:rPr>
            </w:r>
          </w:p>
        </w:tc>
        <w:tc>
          <w:tcPr>
            <w:tcW w:w="1587" w:type="dxa"/>
          </w:tcPr>
          <w:p>
            <w:pPr>
              <w:pStyle w:val="0"/>
            </w:pPr>
            <w:r>
              <w:rPr>
                <w:sz w:val="24"/>
              </w:rPr>
            </w:r>
          </w:p>
        </w:tc>
      </w:tr>
    </w:tbl>
    <w:p>
      <w:pPr>
        <w:pStyle w:val="0"/>
        <w:jc w:val="both"/>
      </w:pPr>
      <w:r>
        <w:rPr>
          <w:sz w:val="24"/>
        </w:rPr>
      </w:r>
    </w:p>
    <w:p>
      <w:pPr>
        <w:pStyle w:val="1"/>
        <w:jc w:val="both"/>
      </w:pPr>
      <w:r>
        <w:rPr>
          <w:sz w:val="20"/>
        </w:rPr>
        <w:t xml:space="preserve">                                                         Номер страницы ___</w:t>
      </w:r>
    </w:p>
    <w:p>
      <w:pPr>
        <w:pStyle w:val="1"/>
        <w:jc w:val="both"/>
      </w:pPr>
      <w:r>
        <w:rPr>
          <w:sz w:val="20"/>
        </w:rPr>
        <w:t xml:space="preserve">                                                          Всего страниц ___</w:t>
      </w:r>
    </w:p>
    <w:p>
      <w:pPr>
        <w:pStyle w:val="1"/>
        <w:jc w:val="both"/>
      </w:pPr>
      <w:r>
        <w:rPr>
          <w:sz w:val="20"/>
        </w:rPr>
      </w:r>
    </w:p>
    <w:p>
      <w:pPr>
        <w:pStyle w:val="1"/>
        <w:jc w:val="both"/>
      </w:pPr>
      <w:r>
        <w:rPr>
          <w:sz w:val="20"/>
        </w:rPr>
        <w:t xml:space="preserve">                                                        Форма 0531837, с. 2</w:t>
      </w:r>
    </w:p>
    <w:p>
      <w:pPr>
        <w:pStyle w:val="1"/>
        <w:jc w:val="both"/>
      </w:pPr>
      <w:r>
        <w:rPr>
          <w:sz w:val="20"/>
        </w:rPr>
      </w:r>
    </w:p>
    <w:p>
      <w:pPr>
        <w:pStyle w:val="1"/>
        <w:jc w:val="both"/>
      </w:pPr>
      <w:r>
        <w:rPr>
          <w:sz w:val="20"/>
        </w:rPr>
        <w:t xml:space="preserve">                                            Номер лицевого счета __________</w:t>
      </w:r>
    </w:p>
    <w:p>
      <w:pPr>
        <w:pStyle w:val="1"/>
        <w:jc w:val="both"/>
      </w:pPr>
      <w:r>
        <w:rPr>
          <w:sz w:val="20"/>
        </w:rPr>
        <w:t xml:space="preserve">                                              на "__" _____________ 20__ г.</w:t>
      </w:r>
    </w:p>
    <w:p>
      <w:pPr>
        <w:pStyle w:val="1"/>
        <w:jc w:val="both"/>
      </w:pPr>
      <w:r>
        <w:rPr>
          <w:sz w:val="20"/>
        </w:rPr>
      </w:r>
    </w:p>
    <w:p>
      <w:pPr>
        <w:pStyle w:val="1"/>
        <w:jc w:val="both"/>
      </w:pPr>
      <w:r>
        <w:rPr>
          <w:sz w:val="20"/>
        </w:rPr>
        <w:t xml:space="preserve">             2. Сведения о разрешенных операциях с субсидиями</w:t>
      </w:r>
    </w:p>
    <w:p>
      <w:pPr>
        <w:pStyle w:val="0"/>
        <w:jc w:val="both"/>
      </w:pPr>
      <w:r>
        <w:rPr>
          <w:sz w:val="24"/>
        </w:rPr>
      </w:r>
    </w:p>
    <w:tbl>
      <w:tblPr>
        <w:tblInd w:w="0" w:type="dxa"/>
        <w:tblLayout w:type="fixed"/>
        <w:tblBorders>
          <w:top w:val="single" w:sz="4"/>
          <w:bottom w:val="single" w:sz="4"/>
          <w:right w:val="single" w:sz="4"/>
          <w:insideV w:val="single" w:sz="4"/>
          <w:insideH w:val="single" w:sz="4"/>
        </w:tblBorders>
        <w:tblCellMar>
          <w:top w:w="102" w:type="dxa"/>
          <w:left w:w="62" w:type="dxa"/>
          <w:bottom w:w="102" w:type="dxa"/>
          <w:right w:w="62" w:type="dxa"/>
        </w:tblCellMar>
      </w:tblPr>
      <w:tblGrid>
        <w:gridCol w:w="2494"/>
        <w:gridCol w:w="1361"/>
        <w:gridCol w:w="681"/>
        <w:gridCol w:w="1644"/>
        <w:gridCol w:w="1587"/>
        <w:gridCol w:w="681"/>
        <w:gridCol w:w="622"/>
      </w:tblGrid>
      <w:tr>
        <w:tblPrEx>
          <w:tblBorders>
            <w:right w:val="nil"/>
          </w:tblBorders>
        </w:tblPrEx>
        <w:tc>
          <w:tcPr>
            <w:tcW w:w="2494" w:type="dxa"/>
            <w:tcBorders>
              <w:left w:val="nil"/>
            </w:tcBorders>
            <w:vMerge w:val="restart"/>
          </w:tcPr>
          <w:p>
            <w:pPr>
              <w:pStyle w:val="0"/>
              <w:jc w:val="center"/>
            </w:pPr>
            <w:r>
              <w:rPr>
                <w:sz w:val="24"/>
              </w:rPr>
              <w:t xml:space="preserve">Код субсидии (целевых средств)/Идентификатор государственного контракта/контракта учреждения/договора (соглашения)</w:t>
            </w:r>
          </w:p>
        </w:tc>
        <w:tc>
          <w:tcPr>
            <w:tcW w:w="1361" w:type="dxa"/>
            <w:vMerge w:val="restart"/>
          </w:tcPr>
          <w:p>
            <w:pPr>
              <w:pStyle w:val="0"/>
              <w:jc w:val="center"/>
            </w:pPr>
            <w:r>
              <w:rPr>
                <w:sz w:val="24"/>
              </w:rPr>
              <w:t xml:space="preserve">Код по бюджетной классификации Российской Федерации</w:t>
            </w:r>
          </w:p>
        </w:tc>
        <w:tc>
          <w:tcPr>
            <w:tcW w:w="681" w:type="dxa"/>
            <w:vMerge w:val="restart"/>
          </w:tcPr>
          <w:p>
            <w:pPr>
              <w:pStyle w:val="0"/>
              <w:jc w:val="center"/>
            </w:pPr>
            <w:r>
              <w:rPr>
                <w:sz w:val="24"/>
              </w:rPr>
              <w:t xml:space="preserve">Код объекта капитальных вложений</w:t>
            </w:r>
          </w:p>
        </w:tc>
        <w:tc>
          <w:tcPr>
            <w:tcW w:w="1644" w:type="dxa"/>
            <w:vMerge w:val="restart"/>
          </w:tcPr>
          <w:p>
            <w:pPr>
              <w:pStyle w:val="0"/>
              <w:jc w:val="center"/>
            </w:pPr>
            <w:r>
              <w:rPr>
                <w:sz w:val="24"/>
              </w:rPr>
              <w:t xml:space="preserve">Разрешенный к использованию остаток субсидий прошлых лет на начало 20__ г.</w:t>
            </w:r>
          </w:p>
        </w:tc>
        <w:tc>
          <w:tcPr>
            <w:tcW w:w="1587" w:type="dxa"/>
            <w:vMerge w:val="restart"/>
          </w:tcPr>
          <w:p>
            <w:pPr>
              <w:pStyle w:val="0"/>
              <w:jc w:val="center"/>
            </w:pPr>
            <w:r>
              <w:rPr>
                <w:sz w:val="24"/>
              </w:rPr>
              <w:t xml:space="preserve">Суммы возврата дебиторской задолженности прошлых лет</w:t>
            </w:r>
          </w:p>
        </w:tc>
        <w:tc>
          <w:tcPr>
            <w:gridSpan w:val="2"/>
            <w:tcW w:w="1303" w:type="dxa"/>
            <w:tcBorders>
              <w:right w:val="nil"/>
            </w:tcBorders>
          </w:tcPr>
          <w:p>
            <w:pPr>
              <w:pStyle w:val="0"/>
              <w:jc w:val="center"/>
            </w:pPr>
            <w:r>
              <w:rPr>
                <w:sz w:val="24"/>
              </w:rPr>
              <w:t xml:space="preserve">Планируемые</w:t>
            </w:r>
          </w:p>
        </w:tc>
      </w:tr>
      <w:tr>
        <w:tblPrEx>
          <w:tblBorders>
            <w:right w:val="nil"/>
          </w:tblBorders>
        </w:tblPrEx>
        <w:tc>
          <w:tcPr>
            <w:tcBorders>
              <w:left w:val="nil"/>
            </w:tcBorders>
            <w:vMerge w:val="continue"/>
          </w:tcPr>
          <w:p/>
        </w:tc>
        <w:tc>
          <w:tcPr>
            <w:vMerge w:val="continue"/>
          </w:tcPr>
          <w:p/>
        </w:tc>
        <w:tc>
          <w:tcPr>
            <w:vMerge w:val="continue"/>
          </w:tcPr>
          <w:p/>
        </w:tc>
        <w:tc>
          <w:tcPr>
            <w:vMerge w:val="continue"/>
          </w:tcPr>
          <w:p/>
        </w:tc>
        <w:tc>
          <w:tcPr>
            <w:vMerge w:val="continue"/>
          </w:tcPr>
          <w:p/>
        </w:tc>
        <w:tc>
          <w:tcPr>
            <w:tcW w:w="681" w:type="dxa"/>
          </w:tcPr>
          <w:p>
            <w:pPr>
              <w:pStyle w:val="0"/>
              <w:jc w:val="center"/>
            </w:pPr>
            <w:r>
              <w:rPr>
                <w:sz w:val="24"/>
              </w:rPr>
              <w:t xml:space="preserve">поступления</w:t>
            </w:r>
          </w:p>
        </w:tc>
        <w:tc>
          <w:tcPr>
            <w:tcW w:w="622" w:type="dxa"/>
            <w:tcBorders>
              <w:right w:val="nil"/>
            </w:tcBorders>
          </w:tcPr>
          <w:p>
            <w:pPr>
              <w:pStyle w:val="0"/>
              <w:jc w:val="center"/>
            </w:pPr>
            <w:r>
              <w:rPr>
                <w:sz w:val="24"/>
              </w:rPr>
              <w:t xml:space="preserve">выплаты</w:t>
            </w:r>
          </w:p>
        </w:tc>
      </w:tr>
      <w:tr>
        <w:tblPrEx>
          <w:tblBorders>
            <w:right w:val="nil"/>
          </w:tblBorders>
        </w:tblPrEx>
        <w:tc>
          <w:tcPr>
            <w:tcW w:w="2494" w:type="dxa"/>
            <w:tcBorders>
              <w:left w:val="nil"/>
            </w:tcBorders>
          </w:tcPr>
          <w:p>
            <w:pPr>
              <w:pStyle w:val="0"/>
              <w:jc w:val="center"/>
            </w:pPr>
            <w:r>
              <w:rPr>
                <w:sz w:val="24"/>
              </w:rPr>
              <w:t xml:space="preserve">1</w:t>
            </w:r>
          </w:p>
        </w:tc>
        <w:tc>
          <w:tcPr>
            <w:tcW w:w="1361" w:type="dxa"/>
          </w:tcPr>
          <w:p>
            <w:pPr>
              <w:pStyle w:val="0"/>
              <w:jc w:val="center"/>
            </w:pPr>
            <w:r>
              <w:rPr>
                <w:sz w:val="24"/>
              </w:rPr>
              <w:t xml:space="preserve">2</w:t>
            </w:r>
          </w:p>
        </w:tc>
        <w:tc>
          <w:tcPr>
            <w:tcW w:w="681" w:type="dxa"/>
          </w:tcPr>
          <w:p>
            <w:pPr>
              <w:pStyle w:val="0"/>
              <w:jc w:val="center"/>
            </w:pPr>
            <w:r>
              <w:rPr>
                <w:sz w:val="24"/>
              </w:rPr>
              <w:t xml:space="preserve">3</w:t>
            </w:r>
          </w:p>
        </w:tc>
        <w:tc>
          <w:tcPr>
            <w:tcW w:w="1644" w:type="dxa"/>
          </w:tcPr>
          <w:p>
            <w:pPr>
              <w:pStyle w:val="0"/>
              <w:jc w:val="center"/>
            </w:pPr>
            <w:r>
              <w:rPr>
                <w:sz w:val="24"/>
              </w:rPr>
              <w:t xml:space="preserve">4</w:t>
            </w:r>
          </w:p>
        </w:tc>
        <w:tc>
          <w:tcPr>
            <w:tcW w:w="1587" w:type="dxa"/>
          </w:tcPr>
          <w:p>
            <w:pPr>
              <w:pStyle w:val="0"/>
              <w:jc w:val="center"/>
            </w:pPr>
            <w:r>
              <w:rPr>
                <w:sz w:val="24"/>
              </w:rPr>
              <w:t xml:space="preserve">5</w:t>
            </w:r>
          </w:p>
        </w:tc>
        <w:tc>
          <w:tcPr>
            <w:tcW w:w="681" w:type="dxa"/>
          </w:tcPr>
          <w:p>
            <w:pPr>
              <w:pStyle w:val="0"/>
              <w:jc w:val="center"/>
            </w:pPr>
            <w:r>
              <w:rPr>
                <w:sz w:val="24"/>
              </w:rPr>
              <w:t xml:space="preserve">6</w:t>
            </w:r>
          </w:p>
        </w:tc>
        <w:tc>
          <w:tcPr>
            <w:tcW w:w="622" w:type="dxa"/>
            <w:tcBorders>
              <w:right w:val="nil"/>
            </w:tcBorders>
          </w:tcPr>
          <w:p>
            <w:pPr>
              <w:pStyle w:val="0"/>
              <w:jc w:val="center"/>
            </w:pPr>
            <w:r>
              <w:rPr>
                <w:sz w:val="24"/>
              </w:rPr>
              <w:t xml:space="preserve">7</w:t>
            </w:r>
          </w:p>
        </w:tc>
      </w:tr>
      <w:tr>
        <w:tblPrEx>
          <w:tblBorders>
            <w:left w:val="single" w:sz="4"/>
          </w:tblBorders>
        </w:tblPrEx>
        <w:tc>
          <w:tcPr>
            <w:tcW w:w="2494" w:type="dxa"/>
          </w:tcPr>
          <w:p>
            <w:pPr>
              <w:pStyle w:val="0"/>
            </w:pPr>
            <w:r>
              <w:rPr>
                <w:sz w:val="24"/>
              </w:rPr>
            </w:r>
          </w:p>
        </w:tc>
        <w:tc>
          <w:tcPr>
            <w:tcW w:w="1361" w:type="dxa"/>
          </w:tcPr>
          <w:p>
            <w:pPr>
              <w:pStyle w:val="0"/>
            </w:pPr>
            <w:r>
              <w:rPr>
                <w:sz w:val="24"/>
              </w:rPr>
            </w:r>
          </w:p>
        </w:tc>
        <w:tc>
          <w:tcPr>
            <w:tcW w:w="681"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681" w:type="dxa"/>
          </w:tcPr>
          <w:p>
            <w:pPr>
              <w:pStyle w:val="0"/>
            </w:pPr>
            <w:r>
              <w:rPr>
                <w:sz w:val="24"/>
              </w:rPr>
            </w:r>
          </w:p>
        </w:tc>
        <w:tc>
          <w:tcPr>
            <w:tcW w:w="622" w:type="dxa"/>
          </w:tcPr>
          <w:p>
            <w:pPr>
              <w:pStyle w:val="0"/>
            </w:pPr>
            <w:r>
              <w:rPr>
                <w:sz w:val="24"/>
              </w:rPr>
            </w:r>
          </w:p>
        </w:tc>
      </w:tr>
      <w:tr>
        <w:tblPrEx>
          <w:tblBorders>
            <w:left w:val="single" w:sz="4"/>
          </w:tblBorders>
        </w:tblPrEx>
        <w:tc>
          <w:tcPr>
            <w:tcW w:w="2494" w:type="dxa"/>
          </w:tcPr>
          <w:p>
            <w:pPr>
              <w:pStyle w:val="0"/>
            </w:pPr>
            <w:r>
              <w:rPr>
                <w:sz w:val="24"/>
              </w:rPr>
            </w:r>
          </w:p>
        </w:tc>
        <w:tc>
          <w:tcPr>
            <w:tcW w:w="1361" w:type="dxa"/>
          </w:tcPr>
          <w:p>
            <w:pPr>
              <w:pStyle w:val="0"/>
            </w:pPr>
            <w:r>
              <w:rPr>
                <w:sz w:val="24"/>
              </w:rPr>
            </w:r>
          </w:p>
        </w:tc>
        <w:tc>
          <w:tcPr>
            <w:tcW w:w="681"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681" w:type="dxa"/>
          </w:tcPr>
          <w:p>
            <w:pPr>
              <w:pStyle w:val="0"/>
            </w:pPr>
            <w:r>
              <w:rPr>
                <w:sz w:val="24"/>
              </w:rPr>
            </w:r>
          </w:p>
        </w:tc>
        <w:tc>
          <w:tcPr>
            <w:tcW w:w="622" w:type="dxa"/>
          </w:tcPr>
          <w:p>
            <w:pPr>
              <w:pStyle w:val="0"/>
            </w:pPr>
            <w:r>
              <w:rPr>
                <w:sz w:val="24"/>
              </w:rPr>
            </w:r>
          </w:p>
        </w:tc>
      </w:tr>
      <w:tr>
        <w:tblPrEx>
          <w:tblBorders>
            <w:left w:val="single" w:sz="4"/>
          </w:tblBorders>
        </w:tblPrEx>
        <w:tc>
          <w:tcPr>
            <w:tcW w:w="2494" w:type="dxa"/>
          </w:tcPr>
          <w:p>
            <w:pPr>
              <w:pStyle w:val="0"/>
            </w:pPr>
            <w:r>
              <w:rPr>
                <w:sz w:val="24"/>
              </w:rPr>
            </w:r>
          </w:p>
        </w:tc>
        <w:tc>
          <w:tcPr>
            <w:tcW w:w="1361" w:type="dxa"/>
          </w:tcPr>
          <w:p>
            <w:pPr>
              <w:pStyle w:val="0"/>
            </w:pPr>
            <w:r>
              <w:rPr>
                <w:sz w:val="24"/>
              </w:rPr>
            </w:r>
          </w:p>
        </w:tc>
        <w:tc>
          <w:tcPr>
            <w:tcW w:w="681"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681" w:type="dxa"/>
          </w:tcPr>
          <w:p>
            <w:pPr>
              <w:pStyle w:val="0"/>
            </w:pPr>
            <w:r>
              <w:rPr>
                <w:sz w:val="24"/>
              </w:rPr>
            </w:r>
          </w:p>
        </w:tc>
        <w:tc>
          <w:tcPr>
            <w:tcW w:w="622" w:type="dxa"/>
          </w:tcPr>
          <w:p>
            <w:pPr>
              <w:pStyle w:val="0"/>
            </w:pPr>
            <w:r>
              <w:rPr>
                <w:sz w:val="24"/>
              </w:rPr>
            </w:r>
          </w:p>
        </w:tc>
      </w:tr>
      <w:tr>
        <w:tc>
          <w:tcPr>
            <w:gridSpan w:val="3"/>
            <w:tcW w:w="4536" w:type="dxa"/>
            <w:tcBorders>
              <w:left w:val="nil"/>
              <w:bottom w:val="nil"/>
            </w:tcBorders>
          </w:tcPr>
          <w:p>
            <w:pPr>
              <w:pStyle w:val="0"/>
              <w:jc w:val="right"/>
            </w:pPr>
            <w:r>
              <w:rPr>
                <w:sz w:val="24"/>
              </w:rPr>
              <w:t xml:space="preserve">Итого</w:t>
            </w:r>
          </w:p>
        </w:tc>
        <w:tc>
          <w:tcPr>
            <w:tcW w:w="1644" w:type="dxa"/>
          </w:tcPr>
          <w:p>
            <w:pPr>
              <w:pStyle w:val="0"/>
            </w:pPr>
            <w:r>
              <w:rPr>
                <w:sz w:val="24"/>
              </w:rPr>
            </w:r>
          </w:p>
        </w:tc>
        <w:tc>
          <w:tcPr>
            <w:tcW w:w="1587" w:type="dxa"/>
          </w:tcPr>
          <w:p>
            <w:pPr>
              <w:pStyle w:val="0"/>
            </w:pPr>
            <w:r>
              <w:rPr>
                <w:sz w:val="24"/>
              </w:rPr>
            </w:r>
          </w:p>
        </w:tc>
        <w:tc>
          <w:tcPr>
            <w:tcW w:w="681" w:type="dxa"/>
          </w:tcPr>
          <w:p>
            <w:pPr>
              <w:pStyle w:val="0"/>
            </w:pPr>
            <w:r>
              <w:rPr>
                <w:sz w:val="24"/>
              </w:rPr>
            </w:r>
          </w:p>
        </w:tc>
        <w:tc>
          <w:tcPr>
            <w:tcW w:w="622" w:type="dxa"/>
          </w:tcPr>
          <w:p>
            <w:pPr>
              <w:pStyle w:val="0"/>
            </w:pPr>
            <w:r>
              <w:rPr>
                <w:sz w:val="24"/>
              </w:rPr>
            </w:r>
          </w:p>
        </w:tc>
      </w:tr>
    </w:tbl>
    <w:p>
      <w:pPr>
        <w:pStyle w:val="0"/>
        <w:jc w:val="both"/>
      </w:pPr>
      <w:r>
        <w:rPr>
          <w:sz w:val="24"/>
        </w:rPr>
      </w:r>
    </w:p>
    <w:p>
      <w:pPr>
        <w:pStyle w:val="1"/>
        <w:jc w:val="both"/>
      </w:pPr>
      <w:r>
        <w:rPr>
          <w:sz w:val="20"/>
        </w:rPr>
        <w:t xml:space="preserve">                  3. Операции со средствами</w:t>
      </w:r>
    </w:p>
    <w:p>
      <w:pPr>
        <w:pStyle w:val="1"/>
        <w:jc w:val="both"/>
      </w:pPr>
      <w:r>
        <w:rPr>
          <w:sz w:val="20"/>
        </w:rPr>
        <w:t xml:space="preserve">                получателя средств из бюджета</w:t>
      </w:r>
    </w:p>
    <w:p>
      <w:pPr>
        <w:pStyle w:val="0"/>
        <w:jc w:val="both"/>
      </w:pPr>
      <w:r>
        <w:rPr>
          <w:sz w:val="24"/>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2891"/>
        <w:gridCol w:w="1531"/>
        <w:gridCol w:w="1020"/>
        <w:gridCol w:w="1587"/>
        <w:gridCol w:w="1134"/>
        <w:gridCol w:w="907"/>
      </w:tblGrid>
      <w:tr>
        <w:tc>
          <w:tcPr>
            <w:tcW w:w="2891" w:type="dxa"/>
            <w:tcBorders>
              <w:left w:val="nil"/>
            </w:tcBorders>
          </w:tcPr>
          <w:p>
            <w:pPr>
              <w:pStyle w:val="0"/>
              <w:jc w:val="center"/>
            </w:pPr>
            <w:r>
              <w:rPr>
                <w:sz w:val="24"/>
              </w:rPr>
              <w:t xml:space="preserve">Код субсидии (цели, целевых средств)/Идентификатор государственного контракта/контракта учреждения/договора (соглашения)</w:t>
            </w:r>
          </w:p>
        </w:tc>
        <w:tc>
          <w:tcPr>
            <w:tcW w:w="1531" w:type="dxa"/>
          </w:tcPr>
          <w:p>
            <w:pPr>
              <w:pStyle w:val="0"/>
              <w:jc w:val="center"/>
            </w:pPr>
            <w:r>
              <w:rPr>
                <w:sz w:val="24"/>
              </w:rPr>
              <w:t xml:space="preserve">Код по бюджетной классификации Российской Федерации</w:t>
            </w:r>
          </w:p>
        </w:tc>
        <w:tc>
          <w:tcPr>
            <w:tcW w:w="1020" w:type="dxa"/>
          </w:tcPr>
          <w:p>
            <w:pPr>
              <w:pStyle w:val="0"/>
              <w:jc w:val="center"/>
            </w:pPr>
            <w:r>
              <w:rPr>
                <w:sz w:val="24"/>
              </w:rPr>
              <w:t xml:space="preserve">Код объекта капитальных вложений</w:t>
            </w:r>
          </w:p>
        </w:tc>
        <w:tc>
          <w:tcPr>
            <w:tcW w:w="1587" w:type="dxa"/>
          </w:tcPr>
          <w:p>
            <w:pPr>
              <w:pStyle w:val="0"/>
              <w:jc w:val="center"/>
            </w:pPr>
            <w:r>
              <w:rPr>
                <w:sz w:val="24"/>
              </w:rPr>
              <w:t xml:space="preserve">Поступления</w:t>
            </w:r>
          </w:p>
        </w:tc>
        <w:tc>
          <w:tcPr>
            <w:tcW w:w="1134" w:type="dxa"/>
          </w:tcPr>
          <w:p>
            <w:pPr>
              <w:pStyle w:val="0"/>
              <w:jc w:val="center"/>
            </w:pPr>
            <w:r>
              <w:rPr>
                <w:sz w:val="24"/>
              </w:rPr>
              <w:t xml:space="preserve">Выплаты</w:t>
            </w:r>
          </w:p>
        </w:tc>
        <w:tc>
          <w:tcPr>
            <w:tcW w:w="907" w:type="dxa"/>
            <w:tcBorders>
              <w:right w:val="nil"/>
            </w:tcBorders>
          </w:tcPr>
          <w:p>
            <w:pPr>
              <w:pStyle w:val="0"/>
              <w:jc w:val="center"/>
            </w:pPr>
            <w:r>
              <w:rPr>
                <w:sz w:val="24"/>
              </w:rPr>
              <w:t xml:space="preserve">Примечание</w:t>
            </w:r>
          </w:p>
        </w:tc>
      </w:tr>
      <w:tr>
        <w:tc>
          <w:tcPr>
            <w:tcW w:w="2891" w:type="dxa"/>
            <w:tcBorders>
              <w:left w:val="nil"/>
            </w:tcBorders>
          </w:tcPr>
          <w:p>
            <w:pPr>
              <w:pStyle w:val="0"/>
              <w:jc w:val="center"/>
            </w:pPr>
            <w:r>
              <w:rPr>
                <w:sz w:val="24"/>
              </w:rPr>
              <w:t xml:space="preserve">1</w:t>
            </w:r>
          </w:p>
        </w:tc>
        <w:tc>
          <w:tcPr>
            <w:tcW w:w="1531" w:type="dxa"/>
          </w:tcPr>
          <w:p>
            <w:pPr>
              <w:pStyle w:val="0"/>
              <w:jc w:val="center"/>
            </w:pPr>
            <w:r>
              <w:rPr>
                <w:sz w:val="24"/>
              </w:rPr>
              <w:t xml:space="preserve">2</w:t>
            </w:r>
          </w:p>
        </w:tc>
        <w:tc>
          <w:tcPr>
            <w:tcW w:w="1020" w:type="dxa"/>
          </w:tcPr>
          <w:p>
            <w:pPr>
              <w:pStyle w:val="0"/>
              <w:jc w:val="center"/>
            </w:pPr>
            <w:r>
              <w:rPr>
                <w:sz w:val="24"/>
              </w:rPr>
              <w:t xml:space="preserve">3</w:t>
            </w:r>
          </w:p>
        </w:tc>
        <w:tc>
          <w:tcPr>
            <w:tcW w:w="1587" w:type="dxa"/>
          </w:tcPr>
          <w:p>
            <w:pPr>
              <w:pStyle w:val="0"/>
              <w:jc w:val="center"/>
            </w:pPr>
            <w:r>
              <w:rPr>
                <w:sz w:val="24"/>
              </w:rPr>
              <w:t xml:space="preserve">4</w:t>
            </w:r>
          </w:p>
        </w:tc>
        <w:tc>
          <w:tcPr>
            <w:tcW w:w="1134" w:type="dxa"/>
          </w:tcPr>
          <w:p>
            <w:pPr>
              <w:pStyle w:val="0"/>
              <w:jc w:val="center"/>
            </w:pPr>
            <w:r>
              <w:rPr>
                <w:sz w:val="24"/>
              </w:rPr>
              <w:t xml:space="preserve">5</w:t>
            </w:r>
          </w:p>
        </w:tc>
        <w:tc>
          <w:tcPr>
            <w:tcW w:w="907" w:type="dxa"/>
            <w:tcBorders>
              <w:right w:val="nil"/>
            </w:tcBorders>
          </w:tcPr>
          <w:p>
            <w:pPr>
              <w:pStyle w:val="0"/>
              <w:jc w:val="center"/>
            </w:pPr>
            <w:r>
              <w:rPr>
                <w:sz w:val="24"/>
              </w:rPr>
              <w:t xml:space="preserve">6</w:t>
            </w:r>
          </w:p>
        </w:tc>
      </w:tr>
      <w:tr>
        <w:tblPrEx>
          <w:tblBorders>
            <w:left w:val="single" w:sz="4"/>
          </w:tblBorders>
        </w:tblPrEx>
        <w:tc>
          <w:tcPr>
            <w:tcW w:w="2891" w:type="dxa"/>
          </w:tcPr>
          <w:p>
            <w:pPr>
              <w:pStyle w:val="0"/>
            </w:pPr>
            <w:r>
              <w:rPr>
                <w:sz w:val="24"/>
              </w:rPr>
            </w:r>
          </w:p>
        </w:tc>
        <w:tc>
          <w:tcPr>
            <w:tcW w:w="1531" w:type="dxa"/>
          </w:tcPr>
          <w:p>
            <w:pPr>
              <w:pStyle w:val="0"/>
            </w:pPr>
            <w:r>
              <w:rPr>
                <w:sz w:val="24"/>
              </w:rPr>
            </w:r>
          </w:p>
        </w:tc>
        <w:tc>
          <w:tcPr>
            <w:tcW w:w="1020" w:type="dxa"/>
          </w:tcPr>
          <w:p>
            <w:pPr>
              <w:pStyle w:val="0"/>
            </w:pPr>
            <w:r>
              <w:rPr>
                <w:sz w:val="24"/>
              </w:rPr>
            </w:r>
          </w:p>
        </w:tc>
        <w:tc>
          <w:tcPr>
            <w:tcW w:w="1587" w:type="dxa"/>
          </w:tcPr>
          <w:p>
            <w:pPr>
              <w:pStyle w:val="0"/>
            </w:pPr>
            <w:r>
              <w:rPr>
                <w:sz w:val="24"/>
              </w:rPr>
            </w:r>
          </w:p>
        </w:tc>
        <w:tc>
          <w:tcPr>
            <w:tcW w:w="1134" w:type="dxa"/>
          </w:tcPr>
          <w:p>
            <w:pPr>
              <w:pStyle w:val="0"/>
            </w:pPr>
            <w:r>
              <w:rPr>
                <w:sz w:val="24"/>
              </w:rPr>
            </w:r>
          </w:p>
        </w:tc>
        <w:tc>
          <w:tcPr>
            <w:tcW w:w="907" w:type="dxa"/>
            <w:tcBorders>
              <w:right w:val="nil"/>
            </w:tcBorders>
          </w:tcPr>
          <w:p>
            <w:pPr>
              <w:pStyle w:val="0"/>
            </w:pPr>
            <w:r>
              <w:rPr>
                <w:sz w:val="24"/>
              </w:rPr>
            </w:r>
          </w:p>
        </w:tc>
      </w:tr>
      <w:tr>
        <w:tblPrEx>
          <w:tblBorders>
            <w:left w:val="single" w:sz="4"/>
          </w:tblBorders>
        </w:tblPrEx>
        <w:tc>
          <w:tcPr>
            <w:tcW w:w="2891" w:type="dxa"/>
          </w:tcPr>
          <w:p>
            <w:pPr>
              <w:pStyle w:val="0"/>
            </w:pPr>
            <w:r>
              <w:rPr>
                <w:sz w:val="24"/>
              </w:rPr>
            </w:r>
          </w:p>
        </w:tc>
        <w:tc>
          <w:tcPr>
            <w:tcW w:w="1531" w:type="dxa"/>
          </w:tcPr>
          <w:p>
            <w:pPr>
              <w:pStyle w:val="0"/>
            </w:pPr>
            <w:r>
              <w:rPr>
                <w:sz w:val="24"/>
              </w:rPr>
            </w:r>
          </w:p>
        </w:tc>
        <w:tc>
          <w:tcPr>
            <w:tcW w:w="1020" w:type="dxa"/>
          </w:tcPr>
          <w:p>
            <w:pPr>
              <w:pStyle w:val="0"/>
            </w:pPr>
            <w:r>
              <w:rPr>
                <w:sz w:val="24"/>
              </w:rPr>
            </w:r>
          </w:p>
        </w:tc>
        <w:tc>
          <w:tcPr>
            <w:tcW w:w="1587" w:type="dxa"/>
          </w:tcPr>
          <w:p>
            <w:pPr>
              <w:pStyle w:val="0"/>
            </w:pPr>
            <w:r>
              <w:rPr>
                <w:sz w:val="24"/>
              </w:rPr>
            </w:r>
          </w:p>
        </w:tc>
        <w:tc>
          <w:tcPr>
            <w:tcW w:w="1134" w:type="dxa"/>
          </w:tcPr>
          <w:p>
            <w:pPr>
              <w:pStyle w:val="0"/>
            </w:pPr>
            <w:r>
              <w:rPr>
                <w:sz w:val="24"/>
              </w:rPr>
            </w:r>
          </w:p>
        </w:tc>
        <w:tc>
          <w:tcPr>
            <w:tcW w:w="907" w:type="dxa"/>
            <w:tcBorders>
              <w:right w:val="nil"/>
            </w:tcBorders>
          </w:tcPr>
          <w:p>
            <w:pPr>
              <w:pStyle w:val="0"/>
            </w:pPr>
            <w:r>
              <w:rPr>
                <w:sz w:val="24"/>
              </w:rPr>
            </w:r>
          </w:p>
        </w:tc>
      </w:tr>
      <w:tr>
        <w:tblPrEx>
          <w:tblBorders>
            <w:left w:val="single" w:sz="4"/>
          </w:tblBorders>
        </w:tblPrEx>
        <w:tc>
          <w:tcPr>
            <w:tcW w:w="2891" w:type="dxa"/>
          </w:tcPr>
          <w:p>
            <w:pPr>
              <w:pStyle w:val="0"/>
            </w:pPr>
            <w:r>
              <w:rPr>
                <w:sz w:val="24"/>
              </w:rPr>
            </w:r>
          </w:p>
        </w:tc>
        <w:tc>
          <w:tcPr>
            <w:tcW w:w="1531" w:type="dxa"/>
          </w:tcPr>
          <w:p>
            <w:pPr>
              <w:pStyle w:val="0"/>
            </w:pPr>
            <w:r>
              <w:rPr>
                <w:sz w:val="24"/>
              </w:rPr>
            </w:r>
          </w:p>
        </w:tc>
        <w:tc>
          <w:tcPr>
            <w:tcW w:w="1020" w:type="dxa"/>
          </w:tcPr>
          <w:p>
            <w:pPr>
              <w:pStyle w:val="0"/>
            </w:pPr>
            <w:r>
              <w:rPr>
                <w:sz w:val="24"/>
              </w:rPr>
            </w:r>
          </w:p>
        </w:tc>
        <w:tc>
          <w:tcPr>
            <w:tcW w:w="1587" w:type="dxa"/>
          </w:tcPr>
          <w:p>
            <w:pPr>
              <w:pStyle w:val="0"/>
            </w:pPr>
            <w:r>
              <w:rPr>
                <w:sz w:val="24"/>
              </w:rPr>
            </w:r>
          </w:p>
        </w:tc>
        <w:tc>
          <w:tcPr>
            <w:tcW w:w="1134" w:type="dxa"/>
          </w:tcPr>
          <w:p>
            <w:pPr>
              <w:pStyle w:val="0"/>
            </w:pPr>
            <w:r>
              <w:rPr>
                <w:sz w:val="24"/>
              </w:rPr>
            </w:r>
          </w:p>
        </w:tc>
        <w:tc>
          <w:tcPr>
            <w:tcW w:w="907" w:type="dxa"/>
            <w:tcBorders>
              <w:right w:val="nil"/>
            </w:tcBorders>
          </w:tcPr>
          <w:p>
            <w:pPr>
              <w:pStyle w:val="0"/>
            </w:pPr>
            <w:r>
              <w:rPr>
                <w:sz w:val="24"/>
              </w:rPr>
            </w:r>
          </w:p>
        </w:tc>
      </w:tr>
      <w:tr>
        <w:tc>
          <w:tcPr>
            <w:gridSpan w:val="3"/>
            <w:tcW w:w="5442" w:type="dxa"/>
            <w:tcBorders>
              <w:left w:val="nil"/>
              <w:bottom w:val="nil"/>
            </w:tcBorders>
          </w:tcPr>
          <w:p>
            <w:pPr>
              <w:pStyle w:val="0"/>
              <w:jc w:val="right"/>
            </w:pPr>
            <w:r>
              <w:rPr>
                <w:sz w:val="24"/>
              </w:rPr>
              <w:t xml:space="preserve">Итого</w:t>
            </w:r>
          </w:p>
        </w:tc>
        <w:tc>
          <w:tcPr>
            <w:tcW w:w="1587" w:type="dxa"/>
          </w:tcPr>
          <w:p>
            <w:pPr>
              <w:pStyle w:val="0"/>
            </w:pPr>
            <w:r>
              <w:rPr>
                <w:sz w:val="24"/>
              </w:rPr>
            </w:r>
          </w:p>
        </w:tc>
        <w:tc>
          <w:tcPr>
            <w:tcW w:w="1134" w:type="dxa"/>
          </w:tcPr>
          <w:p>
            <w:pPr>
              <w:pStyle w:val="0"/>
            </w:pPr>
            <w:r>
              <w:rPr>
                <w:sz w:val="24"/>
              </w:rPr>
            </w:r>
          </w:p>
        </w:tc>
        <w:tc>
          <w:tcPr>
            <w:tcW w:w="907" w:type="dxa"/>
            <w:tcBorders>
              <w:right w:val="nil"/>
            </w:tcBorders>
          </w:tcPr>
          <w:p>
            <w:pPr>
              <w:pStyle w:val="0"/>
            </w:pPr>
            <w:r>
              <w:rPr>
                <w:sz w:val="24"/>
              </w:rPr>
            </w:r>
          </w:p>
        </w:tc>
      </w:tr>
    </w:tbl>
    <w:p>
      <w:pPr>
        <w:pStyle w:val="0"/>
        <w:jc w:val="both"/>
      </w:pPr>
      <w:r>
        <w:rPr>
          <w:sz w:val="24"/>
        </w:rPr>
      </w:r>
    </w:p>
    <w:p>
      <w:pPr>
        <w:pStyle w:val="1"/>
        <w:jc w:val="both"/>
      </w:pPr>
      <w:r>
        <w:rPr>
          <w:sz w:val="20"/>
        </w:rPr>
        <w:t xml:space="preserve">                                                        Номер страницы ____</w:t>
      </w:r>
    </w:p>
    <w:p>
      <w:pPr>
        <w:pStyle w:val="1"/>
        <w:jc w:val="both"/>
      </w:pPr>
      <w:r>
        <w:rPr>
          <w:sz w:val="20"/>
        </w:rPr>
        <w:t xml:space="preserve">                                                         Всего страниц ____</w:t>
      </w:r>
    </w:p>
    <w:p>
      <w:pPr>
        <w:pStyle w:val="1"/>
        <w:jc w:val="both"/>
      </w:pPr>
      <w:r>
        <w:rPr>
          <w:sz w:val="20"/>
        </w:rPr>
      </w:r>
    </w:p>
    <w:p>
      <w:pPr>
        <w:pStyle w:val="1"/>
        <w:jc w:val="both"/>
      </w:pPr>
      <w:r>
        <w:rPr>
          <w:sz w:val="20"/>
        </w:rPr>
        <w:t xml:space="preserve">                                                        Форма 0531837, с. 3</w:t>
      </w:r>
    </w:p>
    <w:p>
      <w:pPr>
        <w:pStyle w:val="1"/>
        <w:jc w:val="both"/>
      </w:pPr>
      <w:r>
        <w:rPr>
          <w:sz w:val="20"/>
        </w:rPr>
      </w:r>
    </w:p>
    <w:p>
      <w:pPr>
        <w:pStyle w:val="1"/>
        <w:jc w:val="both"/>
      </w:pPr>
      <w:r>
        <w:rPr>
          <w:sz w:val="20"/>
        </w:rPr>
        <w:t xml:space="preserve">                                           Номер лицевого счета ___________</w:t>
      </w:r>
    </w:p>
    <w:p>
      <w:pPr>
        <w:pStyle w:val="1"/>
        <w:jc w:val="both"/>
      </w:pPr>
      <w:r>
        <w:rPr>
          <w:sz w:val="20"/>
        </w:rPr>
        <w:t xml:space="preserve">                                             на "__" ______________ 20__ г.</w:t>
      </w:r>
    </w:p>
    <w:p>
      <w:pPr>
        <w:pStyle w:val="1"/>
        <w:jc w:val="both"/>
      </w:pPr>
      <w:r>
        <w:rPr>
          <w:sz w:val="20"/>
        </w:rPr>
      </w:r>
    </w:p>
    <w:p>
      <w:pPr>
        <w:pStyle w:val="1"/>
        <w:jc w:val="both"/>
      </w:pPr>
      <w:r>
        <w:rPr>
          <w:sz w:val="20"/>
        </w:rPr>
        <w:t xml:space="preserve">           4. Операции по казначейскому обеспечению обязательств</w:t>
      </w:r>
    </w:p>
    <w:p>
      <w:pPr>
        <w:pStyle w:val="1"/>
        <w:jc w:val="both"/>
      </w:pPr>
      <w:r>
        <w:rPr>
          <w:sz w:val="20"/>
        </w:rPr>
      </w:r>
    </w:p>
    <w:p>
      <w:pPr>
        <w:pStyle w:val="1"/>
        <w:jc w:val="both"/>
      </w:pPr>
      <w:r>
        <w:rPr>
          <w:sz w:val="20"/>
        </w:rPr>
        <w:t xml:space="preserve">          4.1. Операции по казначейскому обеспечению обязательств</w:t>
      </w:r>
    </w:p>
    <w:p>
      <w:pPr>
        <w:pStyle w:val="0"/>
        <w:jc w:val="both"/>
      </w:pPr>
      <w:r>
        <w:rPr>
          <w:sz w:val="24"/>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2721"/>
        <w:gridCol w:w="1474"/>
        <w:gridCol w:w="737"/>
        <w:gridCol w:w="1304"/>
        <w:gridCol w:w="1474"/>
        <w:gridCol w:w="681"/>
        <w:gridCol w:w="680"/>
      </w:tblGrid>
      <w:tr>
        <w:tc>
          <w:tcPr>
            <w:tcW w:w="2721" w:type="dxa"/>
            <w:tcBorders>
              <w:left w:val="nil"/>
            </w:tcBorders>
          </w:tcPr>
          <w:p>
            <w:pPr>
              <w:pStyle w:val="0"/>
              <w:jc w:val="center"/>
            </w:pPr>
            <w:r>
              <w:rPr>
                <w:sz w:val="24"/>
              </w:rPr>
              <w:t xml:space="preserve">Код субсидии (цели, целевых средств)/Идентификатор государственного контракта/контракта учреждения/договора (соглашения)</w:t>
            </w:r>
          </w:p>
        </w:tc>
        <w:tc>
          <w:tcPr>
            <w:tcW w:w="1474" w:type="dxa"/>
          </w:tcPr>
          <w:p>
            <w:pPr>
              <w:pStyle w:val="0"/>
              <w:jc w:val="center"/>
            </w:pPr>
            <w:r>
              <w:rPr>
                <w:sz w:val="24"/>
              </w:rPr>
              <w:t xml:space="preserve">Код по бюджетной классификации Российской Федерации</w:t>
            </w:r>
          </w:p>
        </w:tc>
        <w:tc>
          <w:tcPr>
            <w:tcW w:w="737" w:type="dxa"/>
          </w:tcPr>
          <w:p>
            <w:pPr>
              <w:pStyle w:val="0"/>
              <w:jc w:val="center"/>
            </w:pPr>
            <w:r>
              <w:rPr>
                <w:sz w:val="24"/>
              </w:rPr>
              <w:t xml:space="preserve">Код объекта капитальных вложений</w:t>
            </w:r>
          </w:p>
        </w:tc>
        <w:tc>
          <w:tcPr>
            <w:tcW w:w="1304" w:type="dxa"/>
          </w:tcPr>
          <w:p>
            <w:pPr>
              <w:pStyle w:val="0"/>
              <w:jc w:val="center"/>
            </w:pPr>
            <w:r>
              <w:rPr>
                <w:sz w:val="24"/>
              </w:rPr>
              <w:t xml:space="preserve">Получено</w:t>
            </w:r>
          </w:p>
        </w:tc>
        <w:tc>
          <w:tcPr>
            <w:tcW w:w="1474" w:type="dxa"/>
          </w:tcPr>
          <w:p>
            <w:pPr>
              <w:pStyle w:val="0"/>
              <w:jc w:val="center"/>
            </w:pPr>
            <w:r>
              <w:rPr>
                <w:sz w:val="24"/>
              </w:rPr>
              <w:t xml:space="preserve">Переведено</w:t>
            </w:r>
          </w:p>
        </w:tc>
        <w:tc>
          <w:tcPr>
            <w:tcW w:w="681" w:type="dxa"/>
          </w:tcPr>
          <w:p>
            <w:pPr>
              <w:pStyle w:val="0"/>
              <w:jc w:val="center"/>
            </w:pPr>
            <w:r>
              <w:rPr>
                <w:sz w:val="24"/>
              </w:rPr>
              <w:t xml:space="preserve">Исполнено</w:t>
            </w:r>
          </w:p>
        </w:tc>
        <w:tc>
          <w:tcPr>
            <w:tcW w:w="680" w:type="dxa"/>
            <w:tcBorders>
              <w:right w:val="nil"/>
            </w:tcBorders>
          </w:tcPr>
          <w:p>
            <w:pPr>
              <w:pStyle w:val="0"/>
              <w:jc w:val="center"/>
            </w:pPr>
            <w:r>
              <w:rPr>
                <w:sz w:val="24"/>
              </w:rPr>
              <w:t xml:space="preserve">Примечание</w:t>
            </w:r>
          </w:p>
        </w:tc>
      </w:tr>
      <w:tr>
        <w:tc>
          <w:tcPr>
            <w:tcW w:w="2721" w:type="dxa"/>
            <w:tcBorders>
              <w:left w:val="nil"/>
            </w:tcBorders>
          </w:tcPr>
          <w:p>
            <w:pPr>
              <w:pStyle w:val="0"/>
              <w:jc w:val="center"/>
            </w:pPr>
            <w:r>
              <w:rPr>
                <w:sz w:val="24"/>
              </w:rPr>
              <w:t xml:space="preserve">1</w:t>
            </w:r>
          </w:p>
        </w:tc>
        <w:tc>
          <w:tcPr>
            <w:tcW w:w="1474" w:type="dxa"/>
          </w:tcPr>
          <w:p>
            <w:pPr>
              <w:pStyle w:val="0"/>
              <w:jc w:val="center"/>
            </w:pPr>
            <w:r>
              <w:rPr>
                <w:sz w:val="24"/>
              </w:rPr>
              <w:t xml:space="preserve">2</w:t>
            </w:r>
          </w:p>
        </w:tc>
        <w:tc>
          <w:tcPr>
            <w:tcW w:w="737" w:type="dxa"/>
          </w:tcPr>
          <w:p>
            <w:pPr>
              <w:pStyle w:val="0"/>
              <w:jc w:val="center"/>
            </w:pPr>
            <w:r>
              <w:rPr>
                <w:sz w:val="24"/>
              </w:rPr>
              <w:t xml:space="preserve">3</w:t>
            </w:r>
          </w:p>
        </w:tc>
        <w:tc>
          <w:tcPr>
            <w:tcW w:w="1304" w:type="dxa"/>
          </w:tcPr>
          <w:p>
            <w:pPr>
              <w:pStyle w:val="0"/>
              <w:jc w:val="center"/>
            </w:pPr>
            <w:r>
              <w:rPr>
                <w:sz w:val="24"/>
              </w:rPr>
              <w:t xml:space="preserve">4</w:t>
            </w:r>
          </w:p>
        </w:tc>
        <w:tc>
          <w:tcPr>
            <w:tcW w:w="1474" w:type="dxa"/>
          </w:tcPr>
          <w:p>
            <w:pPr>
              <w:pStyle w:val="0"/>
              <w:jc w:val="center"/>
            </w:pPr>
            <w:r>
              <w:rPr>
                <w:sz w:val="24"/>
              </w:rPr>
              <w:t xml:space="preserve">5</w:t>
            </w:r>
          </w:p>
        </w:tc>
        <w:tc>
          <w:tcPr>
            <w:tcW w:w="681" w:type="dxa"/>
          </w:tcPr>
          <w:p>
            <w:pPr>
              <w:pStyle w:val="0"/>
              <w:jc w:val="center"/>
            </w:pPr>
            <w:r>
              <w:rPr>
                <w:sz w:val="24"/>
              </w:rPr>
              <w:t xml:space="preserve">6</w:t>
            </w:r>
          </w:p>
        </w:tc>
        <w:tc>
          <w:tcPr>
            <w:tcW w:w="680" w:type="dxa"/>
            <w:tcBorders>
              <w:right w:val="nil"/>
            </w:tcBorders>
          </w:tcPr>
          <w:p>
            <w:pPr>
              <w:pStyle w:val="0"/>
              <w:jc w:val="center"/>
            </w:pPr>
            <w:r>
              <w:rPr>
                <w:sz w:val="24"/>
              </w:rPr>
              <w:t xml:space="preserve">7</w:t>
            </w:r>
          </w:p>
        </w:tc>
      </w:tr>
      <w:tr>
        <w:tblPrEx>
          <w:tblBorders>
            <w:left w:val="single" w:sz="4"/>
          </w:tblBorders>
        </w:tblPrEx>
        <w:tc>
          <w:tcPr>
            <w:tcW w:w="2721" w:type="dxa"/>
          </w:tcPr>
          <w:p>
            <w:pPr>
              <w:pStyle w:val="0"/>
            </w:pPr>
            <w:r>
              <w:rPr>
                <w:sz w:val="24"/>
              </w:rPr>
            </w:r>
          </w:p>
        </w:tc>
        <w:tc>
          <w:tcPr>
            <w:tcW w:w="1474" w:type="dxa"/>
          </w:tcPr>
          <w:p>
            <w:pPr>
              <w:pStyle w:val="0"/>
            </w:pPr>
            <w:r>
              <w:rPr>
                <w:sz w:val="24"/>
              </w:rPr>
            </w:r>
          </w:p>
        </w:tc>
        <w:tc>
          <w:tcPr>
            <w:tcW w:w="737" w:type="dxa"/>
          </w:tcPr>
          <w:p>
            <w:pPr>
              <w:pStyle w:val="0"/>
            </w:pPr>
            <w:r>
              <w:rPr>
                <w:sz w:val="24"/>
              </w:rPr>
            </w:r>
          </w:p>
        </w:tc>
        <w:tc>
          <w:tcPr>
            <w:tcW w:w="1304" w:type="dxa"/>
          </w:tcPr>
          <w:p>
            <w:pPr>
              <w:pStyle w:val="0"/>
            </w:pPr>
            <w:r>
              <w:rPr>
                <w:sz w:val="24"/>
              </w:rPr>
            </w:r>
          </w:p>
        </w:tc>
        <w:tc>
          <w:tcPr>
            <w:tcW w:w="1474" w:type="dxa"/>
          </w:tcPr>
          <w:p>
            <w:pPr>
              <w:pStyle w:val="0"/>
            </w:pPr>
            <w:r>
              <w:rPr>
                <w:sz w:val="24"/>
              </w:rPr>
            </w:r>
          </w:p>
        </w:tc>
        <w:tc>
          <w:tcPr>
            <w:tcW w:w="681" w:type="dxa"/>
          </w:tcPr>
          <w:p>
            <w:pPr>
              <w:pStyle w:val="0"/>
            </w:pPr>
            <w:r>
              <w:rPr>
                <w:sz w:val="24"/>
              </w:rPr>
            </w:r>
          </w:p>
        </w:tc>
        <w:tc>
          <w:tcPr>
            <w:tcW w:w="680" w:type="dxa"/>
            <w:tcBorders>
              <w:right w:val="nil"/>
            </w:tcBorders>
          </w:tcPr>
          <w:p>
            <w:pPr>
              <w:pStyle w:val="0"/>
            </w:pPr>
            <w:r>
              <w:rPr>
                <w:sz w:val="24"/>
              </w:rPr>
            </w:r>
          </w:p>
        </w:tc>
      </w:tr>
      <w:tr>
        <w:tblPrEx>
          <w:tblBorders>
            <w:left w:val="single" w:sz="4"/>
          </w:tblBorders>
        </w:tblPrEx>
        <w:tc>
          <w:tcPr>
            <w:tcW w:w="2721" w:type="dxa"/>
          </w:tcPr>
          <w:p>
            <w:pPr>
              <w:pStyle w:val="0"/>
            </w:pPr>
            <w:r>
              <w:rPr>
                <w:sz w:val="24"/>
              </w:rPr>
            </w:r>
          </w:p>
        </w:tc>
        <w:tc>
          <w:tcPr>
            <w:tcW w:w="1474" w:type="dxa"/>
          </w:tcPr>
          <w:p>
            <w:pPr>
              <w:pStyle w:val="0"/>
            </w:pPr>
            <w:r>
              <w:rPr>
                <w:sz w:val="24"/>
              </w:rPr>
            </w:r>
          </w:p>
        </w:tc>
        <w:tc>
          <w:tcPr>
            <w:tcW w:w="737" w:type="dxa"/>
          </w:tcPr>
          <w:p>
            <w:pPr>
              <w:pStyle w:val="0"/>
            </w:pPr>
            <w:r>
              <w:rPr>
                <w:sz w:val="24"/>
              </w:rPr>
            </w:r>
          </w:p>
        </w:tc>
        <w:tc>
          <w:tcPr>
            <w:tcW w:w="1304" w:type="dxa"/>
          </w:tcPr>
          <w:p>
            <w:pPr>
              <w:pStyle w:val="0"/>
            </w:pPr>
            <w:r>
              <w:rPr>
                <w:sz w:val="24"/>
              </w:rPr>
            </w:r>
          </w:p>
        </w:tc>
        <w:tc>
          <w:tcPr>
            <w:tcW w:w="1474" w:type="dxa"/>
          </w:tcPr>
          <w:p>
            <w:pPr>
              <w:pStyle w:val="0"/>
            </w:pPr>
            <w:r>
              <w:rPr>
                <w:sz w:val="24"/>
              </w:rPr>
            </w:r>
          </w:p>
        </w:tc>
        <w:tc>
          <w:tcPr>
            <w:tcW w:w="681" w:type="dxa"/>
          </w:tcPr>
          <w:p>
            <w:pPr>
              <w:pStyle w:val="0"/>
            </w:pPr>
            <w:r>
              <w:rPr>
                <w:sz w:val="24"/>
              </w:rPr>
            </w:r>
          </w:p>
        </w:tc>
        <w:tc>
          <w:tcPr>
            <w:tcW w:w="680" w:type="dxa"/>
            <w:tcBorders>
              <w:right w:val="nil"/>
            </w:tcBorders>
          </w:tcPr>
          <w:p>
            <w:pPr>
              <w:pStyle w:val="0"/>
            </w:pPr>
            <w:r>
              <w:rPr>
                <w:sz w:val="24"/>
              </w:rPr>
            </w:r>
          </w:p>
        </w:tc>
      </w:tr>
      <w:tr>
        <w:tc>
          <w:tcPr>
            <w:gridSpan w:val="3"/>
            <w:tcW w:w="4932" w:type="dxa"/>
            <w:tcBorders>
              <w:left w:val="nil"/>
              <w:bottom w:val="nil"/>
            </w:tcBorders>
          </w:tcPr>
          <w:p>
            <w:pPr>
              <w:pStyle w:val="0"/>
              <w:jc w:val="right"/>
            </w:pPr>
            <w:r>
              <w:rPr>
                <w:sz w:val="24"/>
              </w:rPr>
              <w:t xml:space="preserve">Итого</w:t>
            </w:r>
          </w:p>
        </w:tc>
        <w:tc>
          <w:tcPr>
            <w:tcW w:w="1304" w:type="dxa"/>
          </w:tcPr>
          <w:p>
            <w:pPr>
              <w:pStyle w:val="0"/>
            </w:pPr>
            <w:r>
              <w:rPr>
                <w:sz w:val="24"/>
              </w:rPr>
            </w:r>
          </w:p>
        </w:tc>
        <w:tc>
          <w:tcPr>
            <w:tcW w:w="1474" w:type="dxa"/>
          </w:tcPr>
          <w:p>
            <w:pPr>
              <w:pStyle w:val="0"/>
            </w:pPr>
            <w:r>
              <w:rPr>
                <w:sz w:val="24"/>
              </w:rPr>
            </w:r>
          </w:p>
        </w:tc>
        <w:tc>
          <w:tcPr>
            <w:tcW w:w="681" w:type="dxa"/>
          </w:tcPr>
          <w:p>
            <w:pPr>
              <w:pStyle w:val="0"/>
            </w:pPr>
            <w:r>
              <w:rPr>
                <w:sz w:val="24"/>
              </w:rPr>
            </w:r>
          </w:p>
        </w:tc>
        <w:tc>
          <w:tcPr>
            <w:tcW w:w="680" w:type="dxa"/>
            <w:tcBorders>
              <w:bottom w:val="nil"/>
              <w:right w:val="nil"/>
            </w:tcBorders>
          </w:tcPr>
          <w:p>
            <w:pPr>
              <w:pStyle w:val="0"/>
            </w:pPr>
            <w:r>
              <w:rPr>
                <w:sz w:val="24"/>
              </w:rPr>
            </w:r>
          </w:p>
        </w:tc>
      </w:tr>
    </w:tbl>
    <w:p>
      <w:pPr>
        <w:pStyle w:val="0"/>
        <w:jc w:val="both"/>
      </w:pPr>
      <w:r>
        <w:rPr>
          <w:sz w:val="24"/>
        </w:rPr>
      </w:r>
    </w:p>
    <w:p>
      <w:pPr>
        <w:pStyle w:val="1"/>
        <w:jc w:val="both"/>
      </w:pPr>
      <w:r>
        <w:rPr>
          <w:sz w:val="20"/>
        </w:rPr>
        <w:t xml:space="preserve">Ответственный</w:t>
      </w:r>
    </w:p>
    <w:p>
      <w:pPr>
        <w:pStyle w:val="1"/>
        <w:jc w:val="both"/>
      </w:pPr>
      <w:r>
        <w:rPr>
          <w:sz w:val="20"/>
        </w:rPr>
        <w:t xml:space="preserve">исполнитель   ___________ _________ _____________________ _________</w:t>
      </w:r>
    </w:p>
    <w:p>
      <w:pPr>
        <w:pStyle w:val="1"/>
        <w:jc w:val="both"/>
      </w:pPr>
      <w:r>
        <w:rPr>
          <w:sz w:val="20"/>
        </w:rPr>
        <w:t xml:space="preserve">              (должность) (подпись) (расшифровка подписи) (телефон)</w:t>
      </w:r>
    </w:p>
    <w:p>
      <w:pPr>
        <w:pStyle w:val="1"/>
        <w:jc w:val="both"/>
      </w:pPr>
      <w:r>
        <w:rPr>
          <w:sz w:val="20"/>
        </w:rPr>
      </w:r>
    </w:p>
    <w:p>
      <w:pPr>
        <w:pStyle w:val="1"/>
        <w:jc w:val="both"/>
      </w:pPr>
      <w:r>
        <w:rPr>
          <w:sz w:val="20"/>
        </w:rPr>
        <w:t xml:space="preserve">"__" _______________ 20__ г.</w:t>
      </w:r>
    </w:p>
    <w:p>
      <w:pPr>
        <w:pStyle w:val="1"/>
        <w:jc w:val="both"/>
      </w:pPr>
      <w:r>
        <w:rPr>
          <w:sz w:val="20"/>
        </w:rPr>
      </w:r>
    </w:p>
    <w:p>
      <w:pPr>
        <w:pStyle w:val="1"/>
        <w:jc w:val="both"/>
      </w:pPr>
      <w:r>
        <w:rPr>
          <w:sz w:val="20"/>
        </w:rPr>
        <w:t xml:space="preserve">                                                         Номер страницы ___</w:t>
      </w:r>
    </w:p>
    <w:p>
      <w:pPr>
        <w:pStyle w:val="1"/>
        <w:jc w:val="both"/>
      </w:pPr>
      <w:r>
        <w:rPr>
          <w:sz w:val="20"/>
        </w:rPr>
        <w:t xml:space="preserve">                                                          Всего страниц ___</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41</w:t>
      </w:r>
    </w:p>
    <w:p>
      <w:pPr>
        <w:pStyle w:val="0"/>
        <w:jc w:val="right"/>
      </w:pPr>
      <w:r>
        <w:rPr>
          <w:sz w:val="24"/>
        </w:rPr>
        <w:t xml:space="preserve">к Порядку открытия и ведения</w:t>
      </w:r>
    </w:p>
    <w:p>
      <w:pPr>
        <w:pStyle w:val="0"/>
        <w:jc w:val="right"/>
      </w:pPr>
      <w:r>
        <w:rPr>
          <w:sz w:val="24"/>
        </w:rPr>
        <w:t xml:space="preserve">лицевых счетов территориальными</w:t>
      </w:r>
    </w:p>
    <w:p>
      <w:pPr>
        <w:pStyle w:val="0"/>
        <w:jc w:val="right"/>
      </w:pPr>
      <w:r>
        <w:rPr>
          <w:sz w:val="24"/>
        </w:rPr>
        <w:t xml:space="preserve">органами Федерального казначейства,</w:t>
      </w:r>
    </w:p>
    <w:p>
      <w:pPr>
        <w:pStyle w:val="0"/>
        <w:jc w:val="right"/>
      </w:pPr>
      <w:r>
        <w:rPr>
          <w:sz w:val="24"/>
        </w:rPr>
        <w:t xml:space="preserve">утвержденному приказом</w:t>
      </w:r>
    </w:p>
    <w:p>
      <w:pPr>
        <w:pStyle w:val="0"/>
        <w:jc w:val="right"/>
      </w:pPr>
      <w:r>
        <w:rPr>
          <w:sz w:val="24"/>
        </w:rPr>
        <w:t xml:space="preserve">Федерального казначейства</w:t>
      </w:r>
    </w:p>
    <w:p>
      <w:pPr>
        <w:pStyle w:val="0"/>
        <w:jc w:val="right"/>
      </w:pPr>
      <w:r>
        <w:rPr>
          <w:sz w:val="24"/>
        </w:rPr>
        <w:t xml:space="preserve">от 17 октября 2016 г. N 21н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Казначейства России от 01.04.2020 </w:t>
            </w:r>
            <w:r>
              <w:rPr>
                <w:sz w:val="24"/>
                <w:color w:val="392c69"/>
              </w:rPr>
              <w:t xml:space="preserve">N 16н</w:t>
            </w:r>
            <w:r>
              <w:rPr>
                <w:sz w:val="24"/>
                <w:color w:val="392c69"/>
              </w:rPr>
              <w:t xml:space="preserve">,</w:t>
            </w:r>
          </w:p>
          <w:p>
            <w:pPr>
              <w:pStyle w:val="0"/>
              <w:jc w:val="center"/>
            </w:pPr>
            <w:r>
              <w:rPr>
                <w:sz w:val="24"/>
                <w:color w:val="392c69"/>
              </w:rPr>
              <w:t xml:space="preserve">от 13.10.2021 </w:t>
            </w:r>
            <w:r>
              <w:rPr>
                <w:sz w:val="24"/>
                <w:color w:val="392c69"/>
              </w:rPr>
              <w:t xml:space="preserve">N 29н</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14624" w:name="P14624"/>
    <w:bookmarkEnd w:id="14624"/>
    <w:p>
      <w:pPr>
        <w:pStyle w:val="1"/>
        <w:jc w:val="both"/>
      </w:pPr>
      <w:r>
        <w:rPr>
          <w:sz w:val="20"/>
        </w:rPr>
        <w:t xml:space="preserve">                                    АКТ</w:t>
      </w:r>
    </w:p>
    <w:p>
      <w:pPr>
        <w:pStyle w:val="1"/>
        <w:jc w:val="both"/>
      </w:pPr>
      <w:r>
        <w:rPr>
          <w:sz w:val="20"/>
        </w:rPr>
        <w:t xml:space="preserve">    приемки-передачи показателей лицевого счета главного распорядителя</w:t>
      </w:r>
    </w:p>
    <w:p>
      <w:pPr>
        <w:pStyle w:val="1"/>
        <w:jc w:val="both"/>
      </w:pPr>
      <w:r>
        <w:rPr>
          <w:sz w:val="20"/>
        </w:rPr>
        <w:t xml:space="preserve">                                                 ┌───────────┐</w:t>
      </w:r>
    </w:p>
    <w:p>
      <w:pPr>
        <w:pStyle w:val="1"/>
        <w:jc w:val="both"/>
      </w:pPr>
      <w:r>
        <w:rPr>
          <w:sz w:val="20"/>
        </w:rPr>
        <w:t xml:space="preserve">             (распорядителя) бюджетных средств N │           │</w:t>
      </w:r>
    </w:p>
    <w:p>
      <w:pPr>
        <w:pStyle w:val="1"/>
        <w:jc w:val="both"/>
      </w:pPr>
      <w:r>
        <w:rPr>
          <w:sz w:val="20"/>
        </w:rPr>
        <w:t xml:space="preserve">                                                 └───────────┘</w:t>
      </w:r>
    </w:p>
    <w:p>
      <w:pPr>
        <w:pStyle w:val="0"/>
        <w:jc w:val="both"/>
      </w:pPr>
      <w:r>
        <w:rPr>
          <w:sz w:val="24"/>
        </w:rPr>
      </w:r>
    </w:p>
    <w:tbl>
      <w:tblPr>
        <w:tblInd w:w="0" w:type="dxa"/>
        <w:tblLayout w:type="fixed"/>
        <w:tblBorders>
          <w:right w:val="single" w:sz="4"/>
        </w:tblBorders>
        <w:tblCellMar>
          <w:top w:w="102" w:type="dxa"/>
          <w:left w:w="62" w:type="dxa"/>
          <w:bottom w:w="102" w:type="dxa"/>
          <w:right w:w="62" w:type="dxa"/>
        </w:tblCellMar>
      </w:tblPr>
      <w:tblGrid>
        <w:gridCol w:w="3005"/>
        <w:gridCol w:w="3118"/>
        <w:gridCol w:w="1814"/>
        <w:gridCol w:w="1134"/>
      </w:tblGrid>
      <w:tr>
        <w:tc>
          <w:tcPr>
            <w:tcW w:w="3005" w:type="dxa"/>
            <w:vAlign w:val="bottom"/>
            <w:tcBorders>
              <w:top w:val="nil"/>
              <w:left w:val="nil"/>
              <w:bottom w:val="nil"/>
              <w:right w:val="nil"/>
            </w:tcBorders>
          </w:tcPr>
          <w:p>
            <w:pPr>
              <w:pStyle w:val="0"/>
            </w:pPr>
            <w:r>
              <w:rPr>
                <w:sz w:val="24"/>
              </w:rPr>
            </w:r>
          </w:p>
        </w:tc>
        <w:tc>
          <w:tcPr>
            <w:tcW w:w="3118" w:type="dxa"/>
            <w:tcBorders>
              <w:top w:val="nil"/>
              <w:left w:val="nil"/>
              <w:bottom w:val="nil"/>
              <w:right w:val="nil"/>
            </w:tcBorders>
          </w:tcPr>
          <w:p>
            <w:pPr>
              <w:pStyle w:val="0"/>
            </w:pPr>
            <w:r>
              <w:rPr>
                <w:sz w:val="24"/>
              </w:rPr>
            </w:r>
          </w:p>
        </w:tc>
        <w:tc>
          <w:tcPr>
            <w:tcW w:w="1814" w:type="dxa"/>
            <w:vAlign w:val="bottom"/>
            <w:tcBorders>
              <w:top w:val="nil"/>
              <w:left w:val="nil"/>
              <w:bottom w:val="nil"/>
              <w:right w:val="single" w:sz="4"/>
            </w:tcBorders>
          </w:tcPr>
          <w:p>
            <w:pPr>
              <w:pStyle w:val="0"/>
            </w:pPr>
            <w:r>
              <w:rPr>
                <w:sz w:val="24"/>
              </w:rPr>
            </w:r>
          </w:p>
        </w:tc>
        <w:tc>
          <w:tcPr>
            <w:tcW w:w="1134" w:type="dxa"/>
            <w:vAlign w:val="bottom"/>
            <w:tcBorders>
              <w:top w:val="single" w:sz="4"/>
              <w:left w:val="single" w:sz="4"/>
              <w:bottom w:val="single" w:sz="4"/>
              <w:right w:val="single" w:sz="4"/>
            </w:tcBorders>
          </w:tcPr>
          <w:p>
            <w:pPr>
              <w:pStyle w:val="0"/>
              <w:jc w:val="center"/>
            </w:pPr>
            <w:r>
              <w:rPr>
                <w:sz w:val="24"/>
              </w:rPr>
              <w:t xml:space="preserve">Коды</w:t>
            </w:r>
          </w:p>
        </w:tc>
      </w:tr>
      <w:tr>
        <w:tc>
          <w:tcPr>
            <w:tcW w:w="3005" w:type="dxa"/>
            <w:vAlign w:val="bottom"/>
            <w:tcBorders>
              <w:top w:val="nil"/>
              <w:left w:val="nil"/>
              <w:bottom w:val="nil"/>
              <w:right w:val="nil"/>
            </w:tcBorders>
          </w:tcPr>
          <w:p>
            <w:pPr>
              <w:pStyle w:val="0"/>
            </w:pPr>
            <w:r>
              <w:rPr>
                <w:sz w:val="24"/>
              </w:rPr>
            </w:r>
          </w:p>
        </w:tc>
        <w:tc>
          <w:tcPr>
            <w:tcW w:w="3118" w:type="dxa"/>
            <w:tcBorders>
              <w:top w:val="nil"/>
              <w:left w:val="nil"/>
              <w:bottom w:val="nil"/>
              <w:right w:val="nil"/>
            </w:tcBorders>
          </w:tcPr>
          <w:p>
            <w:pPr>
              <w:pStyle w:val="0"/>
            </w:pPr>
            <w:r>
              <w:rPr>
                <w:sz w:val="24"/>
              </w:rPr>
            </w:r>
          </w:p>
        </w:tc>
        <w:tc>
          <w:tcPr>
            <w:tcW w:w="1814" w:type="dxa"/>
            <w:vAlign w:val="bottom"/>
            <w:tcBorders>
              <w:top w:val="nil"/>
              <w:left w:val="nil"/>
              <w:bottom w:val="nil"/>
              <w:right w:val="single" w:sz="4"/>
            </w:tcBorders>
          </w:tcPr>
          <w:p>
            <w:pPr>
              <w:pStyle w:val="0"/>
              <w:jc w:val="right"/>
            </w:pPr>
            <w:r>
              <w:rPr>
                <w:sz w:val="24"/>
              </w:rPr>
              <w:t xml:space="preserve">Форма по КФД</w:t>
            </w:r>
          </w:p>
        </w:tc>
        <w:tc>
          <w:tcPr>
            <w:tcW w:w="1134" w:type="dxa"/>
            <w:vAlign w:val="bottom"/>
            <w:tcBorders>
              <w:top w:val="single" w:sz="4"/>
              <w:left w:val="single" w:sz="4"/>
              <w:bottom w:val="single" w:sz="4"/>
              <w:right w:val="single" w:sz="4"/>
            </w:tcBorders>
          </w:tcPr>
          <w:p>
            <w:pPr>
              <w:pStyle w:val="0"/>
              <w:jc w:val="center"/>
            </w:pPr>
            <w:r>
              <w:rPr>
                <w:sz w:val="24"/>
              </w:rPr>
              <w:t xml:space="preserve">0531766</w:t>
            </w:r>
          </w:p>
        </w:tc>
      </w:tr>
      <w:tr>
        <w:tc>
          <w:tcPr>
            <w:tcW w:w="3005" w:type="dxa"/>
            <w:vAlign w:val="bottom"/>
            <w:tcBorders>
              <w:top w:val="nil"/>
              <w:left w:val="nil"/>
              <w:bottom w:val="nil"/>
              <w:right w:val="nil"/>
            </w:tcBorders>
          </w:tcPr>
          <w:p>
            <w:pPr>
              <w:pStyle w:val="0"/>
            </w:pPr>
            <w:r>
              <w:rPr>
                <w:sz w:val="24"/>
              </w:rPr>
            </w:r>
          </w:p>
        </w:tc>
        <w:tc>
          <w:tcPr>
            <w:tcW w:w="3118" w:type="dxa"/>
            <w:vAlign w:val="bottom"/>
            <w:tcBorders>
              <w:top w:val="nil"/>
              <w:left w:val="nil"/>
              <w:bottom w:val="nil"/>
              <w:right w:val="nil"/>
            </w:tcBorders>
          </w:tcPr>
          <w:p>
            <w:pPr>
              <w:pStyle w:val="0"/>
              <w:jc w:val="center"/>
            </w:pPr>
            <w:r>
              <w:rPr>
                <w:sz w:val="24"/>
              </w:rPr>
              <w:t xml:space="preserve">от "__" ___________ 20__ г.</w:t>
            </w:r>
          </w:p>
        </w:tc>
        <w:tc>
          <w:tcPr>
            <w:tcW w:w="1814" w:type="dxa"/>
            <w:vAlign w:val="bottom"/>
            <w:tcBorders>
              <w:top w:val="nil"/>
              <w:left w:val="nil"/>
              <w:bottom w:val="nil"/>
              <w:right w:val="single" w:sz="4"/>
            </w:tcBorders>
          </w:tcPr>
          <w:p>
            <w:pPr>
              <w:pStyle w:val="0"/>
              <w:jc w:val="right"/>
            </w:pPr>
            <w:r>
              <w:rPr>
                <w:sz w:val="24"/>
              </w:rPr>
              <w:t xml:space="preserve">Дата</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vAlign w:val="bottom"/>
            <w:tcBorders>
              <w:top w:val="nil"/>
              <w:left w:val="nil"/>
              <w:bottom w:val="nil"/>
              <w:right w:val="nil"/>
            </w:tcBorders>
          </w:tcPr>
          <w:p>
            <w:pPr>
              <w:pStyle w:val="0"/>
            </w:pPr>
            <w:r>
              <w:rPr>
                <w:sz w:val="24"/>
              </w:rPr>
              <w:t xml:space="preserve">Орган Федерального казначейства, передающий показатели лицевого счета</w:t>
            </w:r>
          </w:p>
        </w:tc>
        <w:tc>
          <w:tcPr>
            <w:tcW w:w="3118" w:type="dxa"/>
            <w:tcBorders>
              <w:top w:val="nil"/>
              <w:left w:val="nil"/>
              <w:bottom w:val="single" w:sz="4"/>
              <w:right w:val="nil"/>
            </w:tcBorders>
          </w:tcPr>
          <w:p>
            <w:pPr>
              <w:pStyle w:val="0"/>
            </w:pPr>
            <w:r>
              <w:rPr>
                <w:sz w:val="24"/>
              </w:rPr>
            </w:r>
          </w:p>
        </w:tc>
        <w:tc>
          <w:tcPr>
            <w:tcW w:w="1814" w:type="dxa"/>
            <w:vAlign w:val="bottom"/>
            <w:tcBorders>
              <w:top w:val="nil"/>
              <w:left w:val="nil"/>
              <w:bottom w:val="nil"/>
              <w:right w:val="single" w:sz="4"/>
            </w:tcBorders>
          </w:tcPr>
          <w:p>
            <w:pPr>
              <w:pStyle w:val="0"/>
              <w:jc w:val="right"/>
            </w:pPr>
            <w:r>
              <w:rPr>
                <w:sz w:val="24"/>
              </w:rPr>
              <w:t xml:space="preserve">по КОФК</w:t>
            </w:r>
          </w:p>
        </w:tc>
        <w:tc>
          <w:tcPr>
            <w:tcW w:w="1134" w:type="dxa"/>
            <w:tcBorders>
              <w:top w:val="single" w:sz="4"/>
              <w:left w:val="single" w:sz="4"/>
              <w:bottom w:val="single" w:sz="4"/>
              <w:right w:val="single" w:sz="4"/>
            </w:tcBorders>
          </w:tcPr>
          <w:p>
            <w:pPr>
              <w:pStyle w:val="0"/>
            </w:pPr>
            <w:r>
              <w:rPr>
                <w:sz w:val="24"/>
              </w:rPr>
            </w:r>
          </w:p>
        </w:tc>
      </w:tr>
      <w:tr>
        <w:tc>
          <w:tcPr>
            <w:tcW w:w="3005" w:type="dxa"/>
            <w:vAlign w:val="bottom"/>
            <w:tcBorders>
              <w:top w:val="nil"/>
              <w:left w:val="nil"/>
              <w:bottom w:val="nil"/>
              <w:right w:val="nil"/>
            </w:tcBorders>
          </w:tcPr>
          <w:p>
            <w:pPr>
              <w:pStyle w:val="0"/>
            </w:pPr>
            <w:r>
              <w:rPr>
                <w:sz w:val="24"/>
              </w:rPr>
              <w:t xml:space="preserve">Орган Федерального казначейства, принимающий показатели лицевого счета</w:t>
            </w:r>
          </w:p>
        </w:tc>
        <w:tc>
          <w:tcPr>
            <w:tcW w:w="3118" w:type="dxa"/>
            <w:vAlign w:val="bottom"/>
            <w:tcBorders>
              <w:top w:val="single" w:sz="4"/>
              <w:left w:val="nil"/>
              <w:bottom w:val="single" w:sz="4"/>
              <w:right w:val="nil"/>
            </w:tcBorders>
          </w:tcPr>
          <w:p>
            <w:pPr>
              <w:pStyle w:val="0"/>
            </w:pPr>
            <w:r>
              <w:rPr>
                <w:sz w:val="24"/>
              </w:rPr>
            </w:r>
          </w:p>
        </w:tc>
        <w:tc>
          <w:tcPr>
            <w:tcW w:w="1814" w:type="dxa"/>
            <w:vAlign w:val="bottom"/>
            <w:tcBorders>
              <w:top w:val="nil"/>
              <w:left w:val="nil"/>
              <w:bottom w:val="nil"/>
              <w:right w:val="single" w:sz="4"/>
            </w:tcBorders>
          </w:tcPr>
          <w:p>
            <w:pPr>
              <w:pStyle w:val="0"/>
              <w:jc w:val="right"/>
            </w:pPr>
            <w:r>
              <w:rPr>
                <w:sz w:val="24"/>
              </w:rPr>
              <w:t xml:space="preserve">по КОФК</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vAlign w:val="bottom"/>
            <w:tcBorders>
              <w:top w:val="nil"/>
              <w:left w:val="nil"/>
              <w:bottom w:val="nil"/>
              <w:right w:val="nil"/>
            </w:tcBorders>
          </w:tcPr>
          <w:p>
            <w:pPr>
              <w:pStyle w:val="0"/>
            </w:pPr>
            <w:r>
              <w:rPr>
                <w:sz w:val="24"/>
              </w:rPr>
              <w:t xml:space="preserve">Главный распорядитель бюджетных средств</w:t>
            </w:r>
          </w:p>
        </w:tc>
        <w:tc>
          <w:tcPr>
            <w:tcW w:w="3118" w:type="dxa"/>
            <w:vAlign w:val="bottom"/>
            <w:tcBorders>
              <w:top w:val="single" w:sz="4"/>
              <w:left w:val="nil"/>
              <w:bottom w:val="single" w:sz="4"/>
              <w:right w:val="nil"/>
            </w:tcBorders>
          </w:tcPr>
          <w:p>
            <w:pPr>
              <w:pStyle w:val="0"/>
            </w:pPr>
            <w:r>
              <w:rPr>
                <w:sz w:val="24"/>
              </w:rPr>
            </w:r>
          </w:p>
        </w:tc>
        <w:tc>
          <w:tcPr>
            <w:tcW w:w="1814" w:type="dxa"/>
            <w:vAlign w:val="bottom"/>
            <w:tcBorders>
              <w:top w:val="nil"/>
              <w:left w:val="nil"/>
              <w:bottom w:val="nil"/>
              <w:right w:val="single" w:sz="4"/>
            </w:tcBorders>
          </w:tcPr>
          <w:p>
            <w:pPr>
              <w:pStyle w:val="0"/>
              <w:jc w:val="right"/>
            </w:pPr>
            <w:r>
              <w:rPr>
                <w:sz w:val="24"/>
              </w:rPr>
              <w:t xml:space="preserve">Глава по БК</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vAlign w:val="bottom"/>
            <w:tcBorders>
              <w:top w:val="nil"/>
              <w:left w:val="nil"/>
              <w:bottom w:val="nil"/>
              <w:right w:val="nil"/>
            </w:tcBorders>
          </w:tcPr>
          <w:p>
            <w:pPr>
              <w:pStyle w:val="0"/>
            </w:pPr>
            <w:r>
              <w:rPr>
                <w:sz w:val="24"/>
              </w:rPr>
              <w:t xml:space="preserve">Распорядитель бюджетных средств</w:t>
            </w:r>
          </w:p>
        </w:tc>
        <w:tc>
          <w:tcPr>
            <w:tcW w:w="3118" w:type="dxa"/>
            <w:vAlign w:val="bottom"/>
            <w:tcBorders>
              <w:top w:val="single" w:sz="4"/>
              <w:left w:val="nil"/>
              <w:bottom w:val="single" w:sz="4"/>
              <w:right w:val="nil"/>
            </w:tcBorders>
          </w:tcPr>
          <w:p>
            <w:pPr>
              <w:pStyle w:val="0"/>
            </w:pPr>
            <w:r>
              <w:rPr>
                <w:sz w:val="24"/>
              </w:rPr>
            </w:r>
          </w:p>
        </w:tc>
        <w:tc>
          <w:tcPr>
            <w:tcW w:w="1814" w:type="dxa"/>
            <w:vAlign w:val="bottom"/>
            <w:tcBorders>
              <w:top w:val="nil"/>
              <w:left w:val="nil"/>
              <w:bottom w:val="nil"/>
              <w:right w:val="single" w:sz="4"/>
            </w:tcBorders>
          </w:tcPr>
          <w:p>
            <w:pPr>
              <w:pStyle w:val="0"/>
              <w:jc w:val="right"/>
            </w:pPr>
            <w:r>
              <w:rPr>
                <w:sz w:val="24"/>
              </w:rPr>
              <w:t xml:space="preserve">по Сводному реестру</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vAlign w:val="bottom"/>
            <w:tcBorders>
              <w:top w:val="nil"/>
              <w:left w:val="nil"/>
              <w:bottom w:val="nil"/>
              <w:right w:val="nil"/>
            </w:tcBorders>
          </w:tcPr>
          <w:p>
            <w:pPr>
              <w:pStyle w:val="0"/>
            </w:pPr>
            <w:r>
              <w:rPr>
                <w:sz w:val="24"/>
              </w:rPr>
              <w:t xml:space="preserve">Наименование бюджета</w:t>
            </w:r>
          </w:p>
        </w:tc>
        <w:tc>
          <w:tcPr>
            <w:tcW w:w="3118" w:type="dxa"/>
            <w:vAlign w:val="bottom"/>
            <w:tcBorders>
              <w:top w:val="single" w:sz="4"/>
              <w:left w:val="nil"/>
              <w:bottom w:val="single" w:sz="4"/>
              <w:right w:val="nil"/>
            </w:tcBorders>
          </w:tcPr>
          <w:p>
            <w:pPr>
              <w:pStyle w:val="0"/>
            </w:pPr>
            <w:r>
              <w:rPr>
                <w:sz w:val="24"/>
              </w:rPr>
            </w:r>
          </w:p>
        </w:tc>
        <w:tc>
          <w:tcPr>
            <w:tcW w:w="1814" w:type="dxa"/>
            <w:vAlign w:val="bottom"/>
            <w:tcBorders>
              <w:top w:val="nil"/>
              <w:left w:val="nil"/>
              <w:bottom w:val="nil"/>
              <w:right w:val="single" w:sz="4"/>
            </w:tcBorders>
          </w:tcPr>
          <w:p>
            <w:pPr>
              <w:pStyle w:val="0"/>
              <w:jc w:val="right"/>
            </w:pPr>
            <w:r>
              <w:rPr>
                <w:sz w:val="24"/>
              </w:rPr>
              <w:t xml:space="preserve">по </w:t>
            </w:r>
            <w:r>
              <w:rPr>
                <w:sz w:val="24"/>
              </w:rPr>
              <w:t xml:space="preserve">ОКТМО</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vAlign w:val="bottom"/>
            <w:tcBorders>
              <w:top w:val="nil"/>
              <w:left w:val="nil"/>
              <w:bottom w:val="nil"/>
              <w:right w:val="nil"/>
            </w:tcBorders>
          </w:tcPr>
          <w:p>
            <w:pPr>
              <w:pStyle w:val="0"/>
            </w:pPr>
            <w:r>
              <w:rPr>
                <w:sz w:val="24"/>
              </w:rPr>
              <w:t xml:space="preserve">Финансовый орган</w:t>
            </w:r>
          </w:p>
        </w:tc>
        <w:tc>
          <w:tcPr>
            <w:tcW w:w="3118" w:type="dxa"/>
            <w:vAlign w:val="bottom"/>
            <w:tcBorders>
              <w:top w:val="single" w:sz="4"/>
              <w:left w:val="nil"/>
              <w:bottom w:val="single" w:sz="4"/>
              <w:right w:val="nil"/>
            </w:tcBorders>
          </w:tcPr>
          <w:p>
            <w:pPr>
              <w:pStyle w:val="0"/>
            </w:pPr>
            <w:r>
              <w:rPr>
                <w:sz w:val="24"/>
              </w:rPr>
            </w:r>
          </w:p>
        </w:tc>
        <w:tc>
          <w:tcPr>
            <w:tcW w:w="1814" w:type="dxa"/>
            <w:vAlign w:val="bottom"/>
            <w:tcBorders>
              <w:top w:val="nil"/>
              <w:left w:val="nil"/>
              <w:bottom w:val="nil"/>
              <w:right w:val="single" w:sz="4"/>
            </w:tcBorders>
          </w:tcPr>
          <w:p>
            <w:pPr>
              <w:pStyle w:val="0"/>
              <w:jc w:val="right"/>
            </w:pPr>
            <w:r>
              <w:rPr>
                <w:sz w:val="24"/>
              </w:rPr>
              <w:t xml:space="preserve">по ОКПО</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vAlign w:val="bottom"/>
            <w:tcBorders>
              <w:top w:val="nil"/>
              <w:left w:val="nil"/>
              <w:bottom w:val="nil"/>
              <w:right w:val="nil"/>
            </w:tcBorders>
          </w:tcPr>
          <w:p>
            <w:pPr>
              <w:pStyle w:val="0"/>
            </w:pPr>
            <w:r>
              <w:rPr>
                <w:sz w:val="24"/>
              </w:rPr>
              <w:t xml:space="preserve">Единица измерения: руб.</w:t>
            </w:r>
          </w:p>
        </w:tc>
        <w:tc>
          <w:tcPr>
            <w:tcW w:w="3118" w:type="dxa"/>
            <w:tcBorders>
              <w:top w:val="single" w:sz="4"/>
              <w:left w:val="nil"/>
              <w:bottom w:val="single" w:sz="4"/>
              <w:right w:val="nil"/>
            </w:tcBorders>
          </w:tcPr>
          <w:p>
            <w:pPr>
              <w:pStyle w:val="0"/>
            </w:pPr>
            <w:r>
              <w:rPr>
                <w:sz w:val="24"/>
              </w:rPr>
            </w:r>
          </w:p>
        </w:tc>
        <w:tc>
          <w:tcPr>
            <w:tcW w:w="1814" w:type="dxa"/>
            <w:vAlign w:val="bottom"/>
            <w:tcBorders>
              <w:top w:val="nil"/>
              <w:left w:val="nil"/>
              <w:bottom w:val="nil"/>
              <w:right w:val="single" w:sz="4"/>
            </w:tcBorders>
          </w:tcPr>
          <w:p>
            <w:pPr>
              <w:pStyle w:val="0"/>
              <w:jc w:val="right"/>
            </w:pPr>
            <w:r>
              <w:rPr>
                <w:sz w:val="24"/>
              </w:rPr>
              <w:t xml:space="preserve">по ОКЕИ</w:t>
            </w:r>
          </w:p>
        </w:tc>
        <w:tc>
          <w:tcPr>
            <w:tcW w:w="1134" w:type="dxa"/>
            <w:tcBorders>
              <w:top w:val="single" w:sz="4"/>
              <w:left w:val="single" w:sz="4"/>
              <w:bottom w:val="single" w:sz="4"/>
              <w:right w:val="single" w:sz="4"/>
            </w:tcBorders>
          </w:tcPr>
          <w:p>
            <w:pPr>
              <w:pStyle w:val="0"/>
              <w:jc w:val="center"/>
            </w:pPr>
            <w:r>
              <w:rPr>
                <w:sz w:val="24"/>
              </w:rPr>
              <w:t xml:space="preserve">383</w:t>
            </w:r>
          </w:p>
        </w:tc>
      </w:tr>
      <w:tr>
        <w:tblPrEx>
          <w:tblBorders>
            <w:right w:val="nil"/>
          </w:tblBorders>
        </w:tblPrEx>
        <w:tc>
          <w:tcPr>
            <w:tcW w:w="3005" w:type="dxa"/>
            <w:vAlign w:val="bottom"/>
            <w:tcBorders>
              <w:top w:val="nil"/>
              <w:left w:val="nil"/>
              <w:bottom w:val="nil"/>
              <w:right w:val="nil"/>
            </w:tcBorders>
          </w:tcPr>
          <w:p>
            <w:pPr>
              <w:pStyle w:val="0"/>
            </w:pPr>
            <w:r>
              <w:rPr>
                <w:sz w:val="24"/>
              </w:rPr>
              <w:t xml:space="preserve">Основание для передачи</w:t>
            </w:r>
          </w:p>
        </w:tc>
        <w:tc>
          <w:tcPr>
            <w:tcW w:w="3118" w:type="dxa"/>
            <w:vAlign w:val="bottom"/>
            <w:tcBorders>
              <w:top w:val="single" w:sz="4"/>
              <w:left w:val="nil"/>
              <w:bottom w:val="single" w:sz="4"/>
              <w:right w:val="nil"/>
            </w:tcBorders>
          </w:tcPr>
          <w:p>
            <w:pPr>
              <w:pStyle w:val="0"/>
            </w:pPr>
            <w:r>
              <w:rPr>
                <w:sz w:val="24"/>
              </w:rPr>
            </w:r>
          </w:p>
        </w:tc>
        <w:tc>
          <w:tcPr>
            <w:tcW w:w="1814" w:type="dxa"/>
            <w:vAlign w:val="bottom"/>
            <w:tcBorders>
              <w:top w:val="nil"/>
              <w:left w:val="nil"/>
              <w:bottom w:val="nil"/>
              <w:right w:val="nil"/>
            </w:tcBorders>
          </w:tcPr>
          <w:p>
            <w:pPr>
              <w:pStyle w:val="0"/>
            </w:pPr>
            <w:r>
              <w:rPr>
                <w:sz w:val="24"/>
              </w:rPr>
            </w:r>
          </w:p>
        </w:tc>
        <w:tc>
          <w:tcPr>
            <w:tcW w:w="1134" w:type="dxa"/>
            <w:vAlign w:val="bottom"/>
            <w:tcBorders>
              <w:top w:val="single" w:sz="4"/>
              <w:left w:val="nil"/>
              <w:bottom w:val="nil"/>
              <w:right w:val="nil"/>
            </w:tcBorders>
          </w:tcPr>
          <w:p>
            <w:pPr>
              <w:pStyle w:val="0"/>
            </w:pPr>
            <w:r>
              <w:rPr>
                <w:sz w:val="24"/>
              </w:rPr>
            </w:r>
          </w:p>
        </w:tc>
      </w:tr>
    </w:tbl>
    <w:p>
      <w:pPr>
        <w:pStyle w:val="0"/>
        <w:jc w:val="both"/>
      </w:pPr>
      <w:r>
        <w:rPr>
          <w:sz w:val="24"/>
        </w:rPr>
      </w:r>
    </w:p>
    <w:p>
      <w:pPr>
        <w:pStyle w:val="1"/>
        <w:jc w:val="both"/>
      </w:pPr>
      <w:r>
        <w:rPr>
          <w:sz w:val="20"/>
        </w:rPr>
        <w:t xml:space="preserve">                         1. Бюджетные ассигнования</w:t>
      </w:r>
    </w:p>
    <w:p>
      <w:pPr>
        <w:pStyle w:val="0"/>
        <w:jc w:val="both"/>
      </w:pPr>
      <w:r>
        <w:rPr>
          <w:sz w:val="24"/>
        </w:rPr>
      </w:r>
    </w:p>
    <w:p>
      <w:pPr>
        <w:sectPr>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
        <w:gridCol w:w="964"/>
        <w:gridCol w:w="850"/>
        <w:gridCol w:w="1134"/>
        <w:gridCol w:w="964"/>
        <w:gridCol w:w="907"/>
        <w:gridCol w:w="964"/>
        <w:gridCol w:w="964"/>
        <w:gridCol w:w="907"/>
        <w:gridCol w:w="964"/>
        <w:gridCol w:w="964"/>
      </w:tblGrid>
      <w:tr>
        <w:tc>
          <w:tcPr>
            <w:tcW w:w="850" w:type="dxa"/>
            <w:vMerge w:val="restart"/>
          </w:tcPr>
          <w:p>
            <w:pPr>
              <w:pStyle w:val="0"/>
              <w:jc w:val="center"/>
            </w:pPr>
            <w:r>
              <w:rPr>
                <w:sz w:val="24"/>
              </w:rPr>
              <w:t xml:space="preserve">Код по БК</w:t>
            </w:r>
          </w:p>
        </w:tc>
        <w:tc>
          <w:tcPr>
            <w:tcW w:w="964" w:type="dxa"/>
            <w:vMerge w:val="restart"/>
          </w:tcPr>
          <w:p>
            <w:pPr>
              <w:pStyle w:val="0"/>
              <w:jc w:val="center"/>
            </w:pPr>
            <w:r>
              <w:rPr>
                <w:sz w:val="24"/>
              </w:rPr>
              <w:t xml:space="preserve">Код строки</w:t>
            </w:r>
          </w:p>
        </w:tc>
        <w:tc>
          <w:tcPr>
            <w:gridSpan w:val="3"/>
            <w:tcW w:w="2948" w:type="dxa"/>
          </w:tcPr>
          <w:p>
            <w:pPr>
              <w:pStyle w:val="0"/>
              <w:jc w:val="center"/>
            </w:pPr>
            <w:r>
              <w:rPr>
                <w:sz w:val="24"/>
              </w:rPr>
              <w:t xml:space="preserve">Получено</w:t>
            </w:r>
          </w:p>
        </w:tc>
        <w:tc>
          <w:tcPr>
            <w:gridSpan w:val="3"/>
            <w:tcW w:w="2835" w:type="dxa"/>
          </w:tcPr>
          <w:p>
            <w:pPr>
              <w:pStyle w:val="0"/>
              <w:jc w:val="center"/>
            </w:pPr>
            <w:r>
              <w:rPr>
                <w:sz w:val="24"/>
              </w:rPr>
              <w:t xml:space="preserve">Распределено</w:t>
            </w:r>
          </w:p>
        </w:tc>
        <w:tc>
          <w:tcPr>
            <w:gridSpan w:val="3"/>
            <w:tcW w:w="2835" w:type="dxa"/>
          </w:tcPr>
          <w:p>
            <w:pPr>
              <w:pStyle w:val="0"/>
              <w:jc w:val="center"/>
            </w:pPr>
            <w:r>
              <w:rPr>
                <w:sz w:val="24"/>
              </w:rPr>
              <w:t xml:space="preserve">Заблокировано</w:t>
            </w:r>
          </w:p>
        </w:tc>
      </w:tr>
      <w:tr>
        <w:tc>
          <w:tcPr>
            <w:vMerge w:val="continue"/>
          </w:tcPr>
          <w:p/>
        </w:tc>
        <w:tc>
          <w:tcPr>
            <w:vMerge w:val="continue"/>
          </w:tcPr>
          <w:p/>
        </w:tc>
        <w:tc>
          <w:tcPr>
            <w:tcW w:w="850" w:type="dxa"/>
            <w:vMerge w:val="restart"/>
          </w:tcPr>
          <w:p>
            <w:pPr>
              <w:pStyle w:val="0"/>
              <w:jc w:val="center"/>
            </w:pPr>
            <w:r>
              <w:rPr>
                <w:sz w:val="24"/>
              </w:rPr>
              <w:t xml:space="preserve">на __ текущий финансовый год</w:t>
            </w:r>
          </w:p>
        </w:tc>
        <w:tc>
          <w:tcPr>
            <w:gridSpan w:val="2"/>
            <w:tcW w:w="2098" w:type="dxa"/>
          </w:tcPr>
          <w:p>
            <w:pPr>
              <w:pStyle w:val="0"/>
              <w:jc w:val="center"/>
            </w:pPr>
            <w:r>
              <w:rPr>
                <w:sz w:val="24"/>
              </w:rPr>
              <w:t xml:space="preserve">на плановый период ___ - ___ годов</w:t>
            </w:r>
          </w:p>
        </w:tc>
        <w:tc>
          <w:tcPr>
            <w:tcW w:w="907" w:type="dxa"/>
            <w:vMerge w:val="restart"/>
          </w:tcPr>
          <w:p>
            <w:pPr>
              <w:pStyle w:val="0"/>
              <w:jc w:val="center"/>
            </w:pPr>
            <w:r>
              <w:rPr>
                <w:sz w:val="24"/>
              </w:rPr>
              <w:t xml:space="preserve">на __ текущий финансовый год</w:t>
            </w:r>
          </w:p>
        </w:tc>
        <w:tc>
          <w:tcPr>
            <w:gridSpan w:val="2"/>
            <w:tcW w:w="1928" w:type="dxa"/>
          </w:tcPr>
          <w:p>
            <w:pPr>
              <w:pStyle w:val="0"/>
              <w:jc w:val="center"/>
            </w:pPr>
            <w:r>
              <w:rPr>
                <w:sz w:val="24"/>
              </w:rPr>
              <w:t xml:space="preserve">на плановый период ___ - ___ годов</w:t>
            </w:r>
          </w:p>
        </w:tc>
        <w:tc>
          <w:tcPr>
            <w:tcW w:w="907" w:type="dxa"/>
            <w:vMerge w:val="restart"/>
          </w:tcPr>
          <w:p>
            <w:pPr>
              <w:pStyle w:val="0"/>
              <w:jc w:val="center"/>
            </w:pPr>
            <w:r>
              <w:rPr>
                <w:sz w:val="24"/>
              </w:rPr>
              <w:t xml:space="preserve">на __ текущий финансовый год</w:t>
            </w:r>
          </w:p>
        </w:tc>
        <w:tc>
          <w:tcPr>
            <w:gridSpan w:val="2"/>
            <w:tcW w:w="1928" w:type="dxa"/>
          </w:tcPr>
          <w:p>
            <w:pPr>
              <w:pStyle w:val="0"/>
              <w:jc w:val="center"/>
            </w:pPr>
            <w:r>
              <w:rPr>
                <w:sz w:val="24"/>
              </w:rPr>
              <w:t xml:space="preserve">на плановый период ___ - ___ годов</w:t>
            </w:r>
          </w:p>
        </w:tc>
      </w:tr>
      <w:tr>
        <w:tc>
          <w:tcPr>
            <w:vMerge w:val="continue"/>
          </w:tcPr>
          <w:p/>
        </w:tc>
        <w:tc>
          <w:tcPr>
            <w:vMerge w:val="continue"/>
          </w:tcPr>
          <w:p/>
        </w:tc>
        <w:tc>
          <w:tcPr>
            <w:vMerge w:val="continue"/>
          </w:tcPr>
          <w:p/>
        </w:tc>
        <w:tc>
          <w:tcPr>
            <w:tcW w:w="1134" w:type="dxa"/>
          </w:tcPr>
          <w:p>
            <w:pPr>
              <w:pStyle w:val="0"/>
              <w:jc w:val="center"/>
            </w:pPr>
            <w:r>
              <w:rPr>
                <w:sz w:val="24"/>
              </w:rPr>
              <w:t xml:space="preserve">первый год</w:t>
            </w:r>
          </w:p>
        </w:tc>
        <w:tc>
          <w:tcPr>
            <w:tcW w:w="964" w:type="dxa"/>
          </w:tcPr>
          <w:p>
            <w:pPr>
              <w:pStyle w:val="0"/>
              <w:jc w:val="center"/>
            </w:pPr>
            <w:r>
              <w:rPr>
                <w:sz w:val="24"/>
              </w:rPr>
              <w:t xml:space="preserve">второй год</w:t>
            </w:r>
          </w:p>
        </w:tc>
        <w:tc>
          <w:tcPr>
            <w:vMerge w:val="continue"/>
          </w:tcPr>
          <w:p/>
        </w:tc>
        <w:tc>
          <w:tcPr>
            <w:tcW w:w="964" w:type="dxa"/>
          </w:tcPr>
          <w:p>
            <w:pPr>
              <w:pStyle w:val="0"/>
              <w:jc w:val="center"/>
            </w:pPr>
            <w:r>
              <w:rPr>
                <w:sz w:val="24"/>
              </w:rPr>
              <w:t xml:space="preserve">первый год</w:t>
            </w:r>
          </w:p>
        </w:tc>
        <w:tc>
          <w:tcPr>
            <w:tcW w:w="964" w:type="dxa"/>
          </w:tcPr>
          <w:p>
            <w:pPr>
              <w:pStyle w:val="0"/>
              <w:jc w:val="center"/>
            </w:pPr>
            <w:r>
              <w:rPr>
                <w:sz w:val="24"/>
              </w:rPr>
              <w:t xml:space="preserve">второй год</w:t>
            </w:r>
          </w:p>
        </w:tc>
        <w:tc>
          <w:tcPr>
            <w:vMerge w:val="continue"/>
          </w:tcPr>
          <w:p/>
        </w:tc>
        <w:tc>
          <w:tcPr>
            <w:tcW w:w="964" w:type="dxa"/>
          </w:tcPr>
          <w:p>
            <w:pPr>
              <w:pStyle w:val="0"/>
              <w:jc w:val="center"/>
            </w:pPr>
            <w:r>
              <w:rPr>
                <w:sz w:val="24"/>
              </w:rPr>
              <w:t xml:space="preserve">первый год</w:t>
            </w:r>
          </w:p>
        </w:tc>
        <w:tc>
          <w:tcPr>
            <w:tcW w:w="964" w:type="dxa"/>
          </w:tcPr>
          <w:p>
            <w:pPr>
              <w:pStyle w:val="0"/>
              <w:jc w:val="center"/>
            </w:pPr>
            <w:r>
              <w:rPr>
                <w:sz w:val="24"/>
              </w:rPr>
              <w:t xml:space="preserve">второй год</w:t>
            </w:r>
          </w:p>
        </w:tc>
      </w:tr>
      <w:tr>
        <w:tc>
          <w:tcPr>
            <w:tcW w:w="850" w:type="dxa"/>
          </w:tcPr>
          <w:p>
            <w:pPr>
              <w:pStyle w:val="0"/>
              <w:jc w:val="center"/>
            </w:pPr>
            <w:r>
              <w:rPr>
                <w:sz w:val="24"/>
              </w:rPr>
              <w:t xml:space="preserve">1</w:t>
            </w:r>
          </w:p>
        </w:tc>
        <w:tc>
          <w:tcPr>
            <w:tcW w:w="964" w:type="dxa"/>
          </w:tcPr>
          <w:p>
            <w:pPr>
              <w:pStyle w:val="0"/>
              <w:jc w:val="center"/>
            </w:pPr>
            <w:r>
              <w:rPr>
                <w:sz w:val="24"/>
              </w:rPr>
              <w:t xml:space="preserve">2</w:t>
            </w:r>
          </w:p>
        </w:tc>
        <w:tc>
          <w:tcPr>
            <w:tcW w:w="850" w:type="dxa"/>
          </w:tcPr>
          <w:p>
            <w:pPr>
              <w:pStyle w:val="0"/>
              <w:jc w:val="center"/>
            </w:pPr>
            <w:r>
              <w:rPr>
                <w:sz w:val="24"/>
              </w:rPr>
              <w:t xml:space="preserve">3</w:t>
            </w:r>
          </w:p>
        </w:tc>
        <w:tc>
          <w:tcPr>
            <w:tcW w:w="1134" w:type="dxa"/>
          </w:tcPr>
          <w:p>
            <w:pPr>
              <w:pStyle w:val="0"/>
              <w:jc w:val="center"/>
            </w:pPr>
            <w:r>
              <w:rPr>
                <w:sz w:val="24"/>
              </w:rPr>
              <w:t xml:space="preserve">4</w:t>
            </w:r>
          </w:p>
        </w:tc>
        <w:tc>
          <w:tcPr>
            <w:tcW w:w="964" w:type="dxa"/>
          </w:tcPr>
          <w:p>
            <w:pPr>
              <w:pStyle w:val="0"/>
              <w:jc w:val="center"/>
            </w:pPr>
            <w:r>
              <w:rPr>
                <w:sz w:val="24"/>
              </w:rPr>
              <w:t xml:space="preserve">5</w:t>
            </w:r>
          </w:p>
        </w:tc>
        <w:tc>
          <w:tcPr>
            <w:tcW w:w="907" w:type="dxa"/>
          </w:tcPr>
          <w:p>
            <w:pPr>
              <w:pStyle w:val="0"/>
              <w:jc w:val="center"/>
            </w:pPr>
            <w:r>
              <w:rPr>
                <w:sz w:val="24"/>
              </w:rPr>
              <w:t xml:space="preserve">6</w:t>
            </w:r>
          </w:p>
        </w:tc>
        <w:tc>
          <w:tcPr>
            <w:tcW w:w="964" w:type="dxa"/>
          </w:tcPr>
          <w:p>
            <w:pPr>
              <w:pStyle w:val="0"/>
              <w:jc w:val="center"/>
            </w:pPr>
            <w:r>
              <w:rPr>
                <w:sz w:val="24"/>
              </w:rPr>
              <w:t xml:space="preserve">7</w:t>
            </w:r>
          </w:p>
        </w:tc>
        <w:tc>
          <w:tcPr>
            <w:tcW w:w="964" w:type="dxa"/>
          </w:tcPr>
          <w:p>
            <w:pPr>
              <w:pStyle w:val="0"/>
              <w:jc w:val="center"/>
            </w:pPr>
            <w:r>
              <w:rPr>
                <w:sz w:val="24"/>
              </w:rPr>
              <w:t xml:space="preserve">8</w:t>
            </w:r>
          </w:p>
        </w:tc>
        <w:tc>
          <w:tcPr>
            <w:tcW w:w="907" w:type="dxa"/>
          </w:tcPr>
          <w:p>
            <w:pPr>
              <w:pStyle w:val="0"/>
              <w:jc w:val="center"/>
            </w:pPr>
            <w:r>
              <w:rPr>
                <w:sz w:val="24"/>
              </w:rPr>
              <w:t xml:space="preserve">9</w:t>
            </w:r>
          </w:p>
        </w:tc>
        <w:tc>
          <w:tcPr>
            <w:tcW w:w="964" w:type="dxa"/>
          </w:tcPr>
          <w:p>
            <w:pPr>
              <w:pStyle w:val="0"/>
              <w:jc w:val="center"/>
            </w:pPr>
            <w:r>
              <w:rPr>
                <w:sz w:val="24"/>
              </w:rPr>
              <w:t xml:space="preserve">10</w:t>
            </w:r>
          </w:p>
        </w:tc>
        <w:tc>
          <w:tcPr>
            <w:tcW w:w="964" w:type="dxa"/>
          </w:tcPr>
          <w:p>
            <w:pPr>
              <w:pStyle w:val="0"/>
              <w:jc w:val="center"/>
            </w:pPr>
            <w:r>
              <w:rPr>
                <w:sz w:val="24"/>
              </w:rPr>
              <w:t xml:space="preserve">11</w:t>
            </w:r>
          </w:p>
        </w:tc>
      </w:tr>
      <w:tr>
        <w:tblPrEx>
          <w:tblBorders>
            <w:right w:val="nil"/>
          </w:tblBorders>
        </w:tblPrEx>
        <w:tc>
          <w:tcPr>
            <w:tcW w:w="850" w:type="dxa"/>
          </w:tcPr>
          <w:p>
            <w:pPr>
              <w:pStyle w:val="0"/>
            </w:pPr>
            <w:r>
              <w:rPr>
                <w:sz w:val="24"/>
              </w:rPr>
            </w:r>
          </w:p>
        </w:tc>
        <w:tc>
          <w:tcPr>
            <w:tcW w:w="964" w:type="dxa"/>
          </w:tcPr>
          <w:p>
            <w:pPr>
              <w:pStyle w:val="0"/>
            </w:pPr>
            <w:r>
              <w:rPr>
                <w:sz w:val="24"/>
              </w:rPr>
            </w:r>
          </w:p>
        </w:tc>
        <w:tc>
          <w:tcPr>
            <w:tcW w:w="850" w:type="dxa"/>
          </w:tcPr>
          <w:p>
            <w:pPr>
              <w:pStyle w:val="0"/>
            </w:pPr>
            <w:r>
              <w:rPr>
                <w:sz w:val="24"/>
              </w:rPr>
            </w:r>
          </w:p>
        </w:tc>
        <w:tc>
          <w:tcPr>
            <w:tcW w:w="1134"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964"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964" w:type="dxa"/>
          </w:tcPr>
          <w:p>
            <w:pPr>
              <w:pStyle w:val="0"/>
            </w:pPr>
            <w:r>
              <w:rPr>
                <w:sz w:val="24"/>
              </w:rPr>
            </w:r>
          </w:p>
        </w:tc>
        <w:tc>
          <w:tcPr>
            <w:tcW w:w="964" w:type="dxa"/>
            <w:tcBorders>
              <w:right w:val="nil"/>
            </w:tcBorders>
          </w:tcPr>
          <w:p>
            <w:pPr>
              <w:pStyle w:val="0"/>
            </w:pPr>
            <w:r>
              <w:rPr>
                <w:sz w:val="24"/>
              </w:rPr>
            </w:r>
          </w:p>
        </w:tc>
      </w:tr>
      <w:tr>
        <w:tblPrEx>
          <w:tblBorders>
            <w:right w:val="nil"/>
          </w:tblBorders>
        </w:tblPrEx>
        <w:tc>
          <w:tcPr>
            <w:tcW w:w="850" w:type="dxa"/>
          </w:tcPr>
          <w:p>
            <w:pPr>
              <w:pStyle w:val="0"/>
            </w:pPr>
            <w:r>
              <w:rPr>
                <w:sz w:val="24"/>
              </w:rPr>
            </w:r>
          </w:p>
        </w:tc>
        <w:tc>
          <w:tcPr>
            <w:tcW w:w="964" w:type="dxa"/>
          </w:tcPr>
          <w:p>
            <w:pPr>
              <w:pStyle w:val="0"/>
            </w:pPr>
            <w:r>
              <w:rPr>
                <w:sz w:val="24"/>
              </w:rPr>
            </w:r>
          </w:p>
        </w:tc>
        <w:tc>
          <w:tcPr>
            <w:tcW w:w="850" w:type="dxa"/>
          </w:tcPr>
          <w:p>
            <w:pPr>
              <w:pStyle w:val="0"/>
            </w:pPr>
            <w:r>
              <w:rPr>
                <w:sz w:val="24"/>
              </w:rPr>
            </w:r>
          </w:p>
        </w:tc>
        <w:tc>
          <w:tcPr>
            <w:tcW w:w="1134"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964"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964" w:type="dxa"/>
          </w:tcPr>
          <w:p>
            <w:pPr>
              <w:pStyle w:val="0"/>
            </w:pPr>
            <w:r>
              <w:rPr>
                <w:sz w:val="24"/>
              </w:rPr>
            </w:r>
          </w:p>
        </w:tc>
        <w:tc>
          <w:tcPr>
            <w:tcW w:w="964" w:type="dxa"/>
            <w:tcBorders>
              <w:right w:val="nil"/>
            </w:tcBorders>
          </w:tcPr>
          <w:p>
            <w:pPr>
              <w:pStyle w:val="0"/>
            </w:pPr>
            <w:r>
              <w:rPr>
                <w:sz w:val="24"/>
              </w:rPr>
            </w:r>
          </w:p>
        </w:tc>
      </w:tr>
      <w:tr>
        <w:tblPrEx>
          <w:tblBorders>
            <w:left w:val="nil"/>
            <w:right w:val="nil"/>
          </w:tblBorders>
        </w:tblPrEx>
        <w:tc>
          <w:tcPr>
            <w:gridSpan w:val="2"/>
            <w:tcW w:w="1814" w:type="dxa"/>
            <w:tcBorders>
              <w:left w:val="nil"/>
              <w:bottom w:val="nil"/>
            </w:tcBorders>
          </w:tcPr>
          <w:p>
            <w:pPr>
              <w:pStyle w:val="0"/>
              <w:jc w:val="right"/>
            </w:pPr>
            <w:r>
              <w:rPr>
                <w:sz w:val="24"/>
              </w:rPr>
              <w:t xml:space="preserve">Итого</w:t>
            </w:r>
          </w:p>
        </w:tc>
        <w:tc>
          <w:tcPr>
            <w:tcW w:w="850" w:type="dxa"/>
          </w:tcPr>
          <w:p>
            <w:pPr>
              <w:pStyle w:val="0"/>
            </w:pPr>
            <w:r>
              <w:rPr>
                <w:sz w:val="24"/>
              </w:rPr>
            </w:r>
          </w:p>
        </w:tc>
        <w:tc>
          <w:tcPr>
            <w:tcW w:w="1134"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964"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964" w:type="dxa"/>
          </w:tcPr>
          <w:p>
            <w:pPr>
              <w:pStyle w:val="0"/>
            </w:pPr>
            <w:r>
              <w:rPr>
                <w:sz w:val="24"/>
              </w:rPr>
            </w:r>
          </w:p>
        </w:tc>
        <w:tc>
          <w:tcPr>
            <w:tcW w:w="964" w:type="dxa"/>
            <w:tcBorders>
              <w:right w:val="nil"/>
            </w:tcBorders>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07"/>
        <w:gridCol w:w="1191"/>
        <w:gridCol w:w="964"/>
        <w:gridCol w:w="1020"/>
        <w:gridCol w:w="6350"/>
      </w:tblGrid>
      <w:tr>
        <w:tc>
          <w:tcPr>
            <w:tcW w:w="907" w:type="dxa"/>
            <w:vMerge w:val="restart"/>
          </w:tcPr>
          <w:p>
            <w:pPr>
              <w:pStyle w:val="0"/>
              <w:jc w:val="center"/>
            </w:pPr>
            <w:r>
              <w:rPr>
                <w:sz w:val="24"/>
              </w:rPr>
              <w:t xml:space="preserve">Код строки</w:t>
            </w:r>
          </w:p>
        </w:tc>
        <w:tc>
          <w:tcPr>
            <w:gridSpan w:val="3"/>
            <w:tcW w:w="3175" w:type="dxa"/>
          </w:tcPr>
          <w:p>
            <w:pPr>
              <w:pStyle w:val="0"/>
              <w:jc w:val="center"/>
            </w:pPr>
            <w:r>
              <w:rPr>
                <w:sz w:val="24"/>
              </w:rPr>
              <w:t xml:space="preserve">Подлежит распределению с учетом заблокированных</w:t>
            </w:r>
          </w:p>
        </w:tc>
        <w:tc>
          <w:tcPr>
            <w:tcW w:w="6350" w:type="dxa"/>
            <w:vMerge w:val="restart"/>
          </w:tcPr>
          <w:p>
            <w:pPr>
              <w:pStyle w:val="0"/>
              <w:jc w:val="center"/>
            </w:pPr>
            <w:r>
              <w:rPr>
                <w:sz w:val="24"/>
              </w:rPr>
              <w:t xml:space="preserve">Примечание</w:t>
            </w:r>
          </w:p>
        </w:tc>
      </w:tr>
      <w:tr>
        <w:tc>
          <w:tcPr>
            <w:vMerge w:val="continue"/>
          </w:tcPr>
          <w:p/>
        </w:tc>
        <w:tc>
          <w:tcPr>
            <w:tcW w:w="1191" w:type="dxa"/>
            <w:vMerge w:val="restart"/>
          </w:tcPr>
          <w:p>
            <w:pPr>
              <w:pStyle w:val="0"/>
              <w:jc w:val="center"/>
            </w:pPr>
            <w:r>
              <w:rPr>
                <w:sz w:val="24"/>
              </w:rPr>
              <w:t xml:space="preserve">на ___ текущий финансовый год</w:t>
            </w:r>
          </w:p>
        </w:tc>
        <w:tc>
          <w:tcPr>
            <w:gridSpan w:val="2"/>
            <w:tcW w:w="1984" w:type="dxa"/>
          </w:tcPr>
          <w:p>
            <w:pPr>
              <w:pStyle w:val="0"/>
              <w:jc w:val="center"/>
            </w:pPr>
            <w:r>
              <w:rPr>
                <w:sz w:val="24"/>
              </w:rPr>
              <w:t xml:space="preserve">на плановый период ___ - ___ годов</w:t>
            </w:r>
          </w:p>
        </w:tc>
        <w:tc>
          <w:tcPr>
            <w:vMerge w:val="continue"/>
          </w:tcPr>
          <w:p/>
        </w:tc>
      </w:tr>
      <w:tr>
        <w:tc>
          <w:tcPr>
            <w:vMerge w:val="continue"/>
          </w:tcPr>
          <w:p/>
        </w:tc>
        <w:tc>
          <w:tcPr>
            <w:vMerge w:val="continue"/>
          </w:tcPr>
          <w:p/>
        </w:tc>
        <w:tc>
          <w:tcPr>
            <w:tcW w:w="964" w:type="dxa"/>
          </w:tcPr>
          <w:p>
            <w:pPr>
              <w:pStyle w:val="0"/>
              <w:jc w:val="center"/>
            </w:pPr>
            <w:r>
              <w:rPr>
                <w:sz w:val="24"/>
              </w:rPr>
              <w:t xml:space="preserve">первый год</w:t>
            </w:r>
          </w:p>
        </w:tc>
        <w:tc>
          <w:tcPr>
            <w:tcW w:w="1020" w:type="dxa"/>
          </w:tcPr>
          <w:p>
            <w:pPr>
              <w:pStyle w:val="0"/>
              <w:jc w:val="center"/>
            </w:pPr>
            <w:r>
              <w:rPr>
                <w:sz w:val="24"/>
              </w:rPr>
              <w:t xml:space="preserve">второй год</w:t>
            </w:r>
          </w:p>
        </w:tc>
        <w:tc>
          <w:tcPr>
            <w:vMerge w:val="continue"/>
          </w:tcPr>
          <w:p/>
        </w:tc>
      </w:tr>
      <w:tr>
        <w:tc>
          <w:tcPr>
            <w:tcW w:w="907" w:type="dxa"/>
          </w:tcPr>
          <w:p>
            <w:pPr>
              <w:pStyle w:val="0"/>
              <w:jc w:val="center"/>
            </w:pPr>
            <w:r>
              <w:rPr>
                <w:sz w:val="24"/>
              </w:rPr>
              <w:t xml:space="preserve">2</w:t>
            </w:r>
          </w:p>
        </w:tc>
        <w:tc>
          <w:tcPr>
            <w:tcW w:w="1191" w:type="dxa"/>
          </w:tcPr>
          <w:p>
            <w:pPr>
              <w:pStyle w:val="0"/>
              <w:jc w:val="center"/>
            </w:pPr>
            <w:r>
              <w:rPr>
                <w:sz w:val="24"/>
              </w:rPr>
              <w:t xml:space="preserve">12</w:t>
            </w:r>
          </w:p>
        </w:tc>
        <w:tc>
          <w:tcPr>
            <w:tcW w:w="964" w:type="dxa"/>
          </w:tcPr>
          <w:p>
            <w:pPr>
              <w:pStyle w:val="0"/>
              <w:jc w:val="center"/>
            </w:pPr>
            <w:r>
              <w:rPr>
                <w:sz w:val="24"/>
              </w:rPr>
              <w:t xml:space="preserve">13</w:t>
            </w:r>
          </w:p>
        </w:tc>
        <w:tc>
          <w:tcPr>
            <w:tcW w:w="1020" w:type="dxa"/>
          </w:tcPr>
          <w:p>
            <w:pPr>
              <w:pStyle w:val="0"/>
              <w:jc w:val="center"/>
            </w:pPr>
            <w:r>
              <w:rPr>
                <w:sz w:val="24"/>
              </w:rPr>
              <w:t xml:space="preserve">14</w:t>
            </w:r>
          </w:p>
        </w:tc>
        <w:tc>
          <w:tcPr>
            <w:tcW w:w="6350" w:type="dxa"/>
          </w:tcPr>
          <w:p>
            <w:pPr>
              <w:pStyle w:val="0"/>
              <w:jc w:val="center"/>
            </w:pPr>
            <w:r>
              <w:rPr>
                <w:sz w:val="24"/>
              </w:rPr>
              <w:t xml:space="preserve">15</w:t>
            </w:r>
          </w:p>
        </w:tc>
      </w:tr>
      <w:tr>
        <w:tblPrEx>
          <w:tblBorders>
            <w:left w:val="nil"/>
          </w:tblBorders>
        </w:tblPrEx>
        <w:tc>
          <w:tcPr>
            <w:tcW w:w="907" w:type="dxa"/>
            <w:tcBorders>
              <w:left w:val="nil"/>
            </w:tcBorders>
          </w:tcPr>
          <w:p>
            <w:pPr>
              <w:pStyle w:val="0"/>
            </w:pPr>
            <w:r>
              <w:rPr>
                <w:sz w:val="24"/>
              </w:rPr>
            </w:r>
          </w:p>
        </w:tc>
        <w:tc>
          <w:tcPr>
            <w:tcW w:w="1191"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6350" w:type="dxa"/>
          </w:tcPr>
          <w:p>
            <w:pPr>
              <w:pStyle w:val="0"/>
            </w:pPr>
            <w:r>
              <w:rPr>
                <w:sz w:val="24"/>
              </w:rPr>
            </w:r>
          </w:p>
        </w:tc>
      </w:tr>
      <w:tr>
        <w:tblPrEx>
          <w:tblBorders>
            <w:left w:val="nil"/>
          </w:tblBorders>
        </w:tblPrEx>
        <w:tc>
          <w:tcPr>
            <w:tcW w:w="907" w:type="dxa"/>
            <w:tcBorders>
              <w:left w:val="nil"/>
            </w:tcBorders>
          </w:tcPr>
          <w:p>
            <w:pPr>
              <w:pStyle w:val="0"/>
            </w:pPr>
            <w:r>
              <w:rPr>
                <w:sz w:val="24"/>
              </w:rPr>
            </w:r>
          </w:p>
        </w:tc>
        <w:tc>
          <w:tcPr>
            <w:tcW w:w="1191"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6350" w:type="dxa"/>
          </w:tcPr>
          <w:p>
            <w:pPr>
              <w:pStyle w:val="0"/>
            </w:pPr>
            <w:r>
              <w:rPr>
                <w:sz w:val="24"/>
              </w:rPr>
            </w:r>
          </w:p>
        </w:tc>
      </w:tr>
      <w:tr>
        <w:tblPrEx>
          <w:tblBorders>
            <w:left w:val="nil"/>
            <w:right w:val="nil"/>
          </w:tblBorders>
        </w:tblPrEx>
        <w:tc>
          <w:tcPr>
            <w:tcW w:w="907" w:type="dxa"/>
            <w:tcBorders>
              <w:left w:val="nil"/>
            </w:tcBorders>
          </w:tcPr>
          <w:p>
            <w:pPr>
              <w:pStyle w:val="0"/>
              <w:jc w:val="center"/>
            </w:pPr>
            <w:r>
              <w:rPr>
                <w:sz w:val="24"/>
              </w:rPr>
              <w:t xml:space="preserve">X</w:t>
            </w:r>
          </w:p>
        </w:tc>
        <w:tc>
          <w:tcPr>
            <w:tcW w:w="1191"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6350" w:type="dxa"/>
            <w:tcBorders>
              <w:bottom w:val="nil"/>
              <w:right w:val="nil"/>
            </w:tcBorders>
          </w:tcPr>
          <w:p>
            <w:pPr>
              <w:pStyle w:val="0"/>
            </w:pPr>
            <w:r>
              <w:rPr>
                <w:sz w:val="24"/>
              </w:rPr>
            </w:r>
          </w:p>
        </w:tc>
      </w:tr>
    </w:tbl>
    <w:p>
      <w:pPr>
        <w:sectPr>
          <w:pgSz w:w="16838" w:h="11906" w:orient="landscape"/>
          <w:pgMar w:top="1133" w:right="1440" w:bottom="566" w:left="1440" w:header="0" w:footer="0" w:gutter="0"/>
          <w:titlePg/>
        </w:sectPr>
      </w:pPr>
    </w:p>
    <w:p>
      <w:pPr>
        <w:pStyle w:val="0"/>
        <w:jc w:val="both"/>
      </w:pPr>
      <w:r>
        <w:rPr>
          <w:sz w:val="24"/>
        </w:rPr>
      </w:r>
    </w:p>
    <w:p>
      <w:pPr>
        <w:pStyle w:val="1"/>
        <w:jc w:val="both"/>
      </w:pPr>
      <w:r>
        <w:rPr>
          <w:sz w:val="20"/>
        </w:rPr>
        <w:t xml:space="preserve">                                                      Номер страницы ______</w:t>
      </w:r>
    </w:p>
    <w:p>
      <w:pPr>
        <w:pStyle w:val="1"/>
        <w:jc w:val="both"/>
      </w:pPr>
      <w:r>
        <w:rPr>
          <w:sz w:val="20"/>
        </w:rPr>
        <w:t xml:space="preserve">                                                       Всего страниц ______</w:t>
      </w:r>
    </w:p>
    <w:p>
      <w:pPr>
        <w:pStyle w:val="1"/>
        <w:jc w:val="both"/>
      </w:pPr>
      <w:r>
        <w:rPr>
          <w:sz w:val="20"/>
        </w:rPr>
      </w:r>
    </w:p>
    <w:p>
      <w:pPr>
        <w:pStyle w:val="1"/>
        <w:jc w:val="both"/>
      </w:pPr>
      <w:r>
        <w:rPr>
          <w:sz w:val="20"/>
        </w:rPr>
        <w:t xml:space="preserve">                                                        Форма 0531766, с. 2</w:t>
      </w:r>
    </w:p>
    <w:p>
      <w:pPr>
        <w:pStyle w:val="1"/>
        <w:jc w:val="both"/>
      </w:pPr>
      <w:r>
        <w:rPr>
          <w:sz w:val="20"/>
        </w:rPr>
      </w:r>
    </w:p>
    <w:p>
      <w:pPr>
        <w:pStyle w:val="1"/>
        <w:jc w:val="both"/>
      </w:pPr>
      <w:r>
        <w:rPr>
          <w:sz w:val="20"/>
        </w:rPr>
        <w:t xml:space="preserve">                                                 Номер лицевого счета _____</w:t>
      </w:r>
    </w:p>
    <w:p>
      <w:pPr>
        <w:pStyle w:val="1"/>
        <w:jc w:val="both"/>
      </w:pPr>
      <w:r>
        <w:rPr>
          <w:sz w:val="20"/>
        </w:rPr>
      </w:r>
    </w:p>
    <w:p>
      <w:pPr>
        <w:pStyle w:val="1"/>
        <w:jc w:val="both"/>
      </w:pPr>
      <w:r>
        <w:rPr>
          <w:sz w:val="20"/>
        </w:rPr>
        <w:t xml:space="preserve">               2. Доведенные лимиты бюджетных обстоятельств</w:t>
      </w:r>
    </w:p>
    <w:p>
      <w:pPr>
        <w:pStyle w:val="1"/>
        <w:jc w:val="both"/>
      </w:pPr>
      <w:r>
        <w:rPr>
          <w:sz w:val="20"/>
        </w:rPr>
      </w:r>
    </w:p>
    <w:p>
      <w:pPr>
        <w:pStyle w:val="1"/>
        <w:jc w:val="both"/>
      </w:pPr>
      <w:r>
        <w:rPr>
          <w:sz w:val="20"/>
        </w:rPr>
        <w:t xml:space="preserve">                    2.1. Лимиты бюджетных обязательств</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587"/>
        <w:gridCol w:w="907"/>
        <w:gridCol w:w="624"/>
        <w:gridCol w:w="1191"/>
        <w:gridCol w:w="964"/>
        <w:gridCol w:w="964"/>
        <w:gridCol w:w="850"/>
        <w:gridCol w:w="1020"/>
        <w:gridCol w:w="964"/>
      </w:tblGrid>
      <w:tr>
        <w:tc>
          <w:tcPr>
            <w:tcW w:w="1587" w:type="dxa"/>
            <w:vMerge w:val="restart"/>
          </w:tcPr>
          <w:p>
            <w:pPr>
              <w:pStyle w:val="0"/>
              <w:jc w:val="center"/>
            </w:pPr>
            <w:r>
              <w:rPr>
                <w:sz w:val="24"/>
              </w:rPr>
              <w:t xml:space="preserve">Код объекта капитального вложения (мероприятия по информатизации)</w:t>
            </w:r>
          </w:p>
        </w:tc>
        <w:tc>
          <w:tcPr>
            <w:tcW w:w="907" w:type="dxa"/>
            <w:vMerge w:val="restart"/>
          </w:tcPr>
          <w:p>
            <w:pPr>
              <w:pStyle w:val="0"/>
              <w:jc w:val="center"/>
            </w:pPr>
            <w:r>
              <w:rPr>
                <w:sz w:val="24"/>
              </w:rPr>
              <w:t xml:space="preserve">Код по БК</w:t>
            </w:r>
          </w:p>
        </w:tc>
        <w:tc>
          <w:tcPr>
            <w:tcW w:w="624" w:type="dxa"/>
            <w:vMerge w:val="restart"/>
          </w:tcPr>
          <w:p>
            <w:pPr>
              <w:pStyle w:val="0"/>
              <w:jc w:val="center"/>
            </w:pPr>
            <w:r>
              <w:rPr>
                <w:sz w:val="24"/>
              </w:rPr>
              <w:t xml:space="preserve">Код строки</w:t>
            </w:r>
          </w:p>
        </w:tc>
        <w:tc>
          <w:tcPr>
            <w:gridSpan w:val="3"/>
            <w:tcW w:w="3119" w:type="dxa"/>
          </w:tcPr>
          <w:p>
            <w:pPr>
              <w:pStyle w:val="0"/>
              <w:jc w:val="center"/>
            </w:pPr>
            <w:r>
              <w:rPr>
                <w:sz w:val="24"/>
              </w:rPr>
              <w:t xml:space="preserve">Получено</w:t>
            </w:r>
          </w:p>
        </w:tc>
        <w:tc>
          <w:tcPr>
            <w:gridSpan w:val="3"/>
            <w:tcW w:w="2834" w:type="dxa"/>
          </w:tcPr>
          <w:p>
            <w:pPr>
              <w:pStyle w:val="0"/>
              <w:jc w:val="center"/>
            </w:pPr>
            <w:r>
              <w:rPr>
                <w:sz w:val="24"/>
              </w:rPr>
              <w:t xml:space="preserve">Распределено</w:t>
            </w:r>
          </w:p>
        </w:tc>
      </w:tr>
      <w:tr>
        <w:tc>
          <w:tcPr>
            <w:vMerge w:val="continue"/>
          </w:tcPr>
          <w:p/>
        </w:tc>
        <w:tc>
          <w:tcPr>
            <w:vMerge w:val="continue"/>
          </w:tcPr>
          <w:p/>
        </w:tc>
        <w:tc>
          <w:tcPr>
            <w:vMerge w:val="continue"/>
          </w:tcPr>
          <w:p/>
        </w:tc>
        <w:tc>
          <w:tcPr>
            <w:tcW w:w="1191" w:type="dxa"/>
            <w:vMerge w:val="restart"/>
          </w:tcPr>
          <w:p>
            <w:pPr>
              <w:pStyle w:val="0"/>
              <w:jc w:val="center"/>
            </w:pPr>
            <w:r>
              <w:rPr>
                <w:sz w:val="24"/>
              </w:rPr>
              <w:t xml:space="preserve">на __ текущий финансовый год</w:t>
            </w:r>
          </w:p>
        </w:tc>
        <w:tc>
          <w:tcPr>
            <w:gridSpan w:val="2"/>
            <w:tcW w:w="1928" w:type="dxa"/>
          </w:tcPr>
          <w:p>
            <w:pPr>
              <w:pStyle w:val="0"/>
              <w:jc w:val="center"/>
            </w:pPr>
            <w:r>
              <w:rPr>
                <w:sz w:val="24"/>
              </w:rPr>
              <w:t xml:space="preserve">на плановый период ___ - ___ годов</w:t>
            </w:r>
          </w:p>
        </w:tc>
        <w:tc>
          <w:tcPr>
            <w:tcW w:w="850" w:type="dxa"/>
            <w:vMerge w:val="restart"/>
          </w:tcPr>
          <w:p>
            <w:pPr>
              <w:pStyle w:val="0"/>
              <w:jc w:val="center"/>
            </w:pPr>
            <w:r>
              <w:rPr>
                <w:sz w:val="24"/>
              </w:rPr>
              <w:t xml:space="preserve">на __ текущий финансовый год</w:t>
            </w:r>
          </w:p>
        </w:tc>
        <w:tc>
          <w:tcPr>
            <w:gridSpan w:val="2"/>
            <w:tcW w:w="1984" w:type="dxa"/>
          </w:tcPr>
          <w:p>
            <w:pPr>
              <w:pStyle w:val="0"/>
              <w:jc w:val="center"/>
            </w:pPr>
            <w:r>
              <w:rPr>
                <w:sz w:val="24"/>
              </w:rPr>
              <w:t xml:space="preserve">на плановый период ___ - ___ годов</w:t>
            </w:r>
          </w:p>
        </w:tc>
      </w:tr>
      <w:tr>
        <w:tc>
          <w:tcPr>
            <w:vMerge w:val="continue"/>
          </w:tcPr>
          <w:p/>
        </w:tc>
        <w:tc>
          <w:tcPr>
            <w:vMerge w:val="continue"/>
          </w:tcPr>
          <w:p/>
        </w:tc>
        <w:tc>
          <w:tcPr>
            <w:vMerge w:val="continue"/>
          </w:tcPr>
          <w:p/>
        </w:tc>
        <w:tc>
          <w:tcPr>
            <w:vMerge w:val="continue"/>
          </w:tcPr>
          <w:p/>
        </w:tc>
        <w:tc>
          <w:tcPr>
            <w:tcW w:w="964" w:type="dxa"/>
          </w:tcPr>
          <w:p>
            <w:pPr>
              <w:pStyle w:val="0"/>
              <w:jc w:val="center"/>
            </w:pPr>
            <w:r>
              <w:rPr>
                <w:sz w:val="24"/>
              </w:rPr>
              <w:t xml:space="preserve">первый год</w:t>
            </w:r>
          </w:p>
        </w:tc>
        <w:tc>
          <w:tcPr>
            <w:tcW w:w="964" w:type="dxa"/>
          </w:tcPr>
          <w:p>
            <w:pPr>
              <w:pStyle w:val="0"/>
              <w:jc w:val="center"/>
            </w:pPr>
            <w:r>
              <w:rPr>
                <w:sz w:val="24"/>
              </w:rPr>
              <w:t xml:space="preserve">второй год</w:t>
            </w:r>
          </w:p>
        </w:tc>
        <w:tc>
          <w:tcPr>
            <w:vMerge w:val="continue"/>
          </w:tcPr>
          <w:p/>
        </w:tc>
        <w:tc>
          <w:tcPr>
            <w:tcW w:w="1020" w:type="dxa"/>
          </w:tcPr>
          <w:p>
            <w:pPr>
              <w:pStyle w:val="0"/>
              <w:jc w:val="center"/>
            </w:pPr>
            <w:r>
              <w:rPr>
                <w:sz w:val="24"/>
              </w:rPr>
              <w:t xml:space="preserve">первый год</w:t>
            </w:r>
          </w:p>
        </w:tc>
        <w:tc>
          <w:tcPr>
            <w:tcW w:w="964" w:type="dxa"/>
          </w:tcPr>
          <w:p>
            <w:pPr>
              <w:pStyle w:val="0"/>
              <w:jc w:val="center"/>
            </w:pPr>
            <w:r>
              <w:rPr>
                <w:sz w:val="24"/>
              </w:rPr>
              <w:t xml:space="preserve">второй год</w:t>
            </w:r>
          </w:p>
        </w:tc>
      </w:tr>
      <w:tr>
        <w:tc>
          <w:tcPr>
            <w:tcW w:w="1587" w:type="dxa"/>
          </w:tcPr>
          <w:p>
            <w:pPr>
              <w:pStyle w:val="0"/>
              <w:jc w:val="center"/>
            </w:pPr>
            <w:r>
              <w:rPr>
                <w:sz w:val="24"/>
              </w:rPr>
              <w:t xml:space="preserve">1</w:t>
            </w:r>
          </w:p>
        </w:tc>
        <w:tc>
          <w:tcPr>
            <w:tcW w:w="907" w:type="dxa"/>
          </w:tcPr>
          <w:p>
            <w:pPr>
              <w:pStyle w:val="0"/>
              <w:jc w:val="center"/>
            </w:pPr>
            <w:r>
              <w:rPr>
                <w:sz w:val="24"/>
              </w:rPr>
              <w:t xml:space="preserve">2</w:t>
            </w:r>
          </w:p>
        </w:tc>
        <w:tc>
          <w:tcPr>
            <w:tcW w:w="624" w:type="dxa"/>
          </w:tcPr>
          <w:p>
            <w:pPr>
              <w:pStyle w:val="0"/>
              <w:jc w:val="center"/>
            </w:pPr>
            <w:r>
              <w:rPr>
                <w:sz w:val="24"/>
              </w:rPr>
              <w:t xml:space="preserve">3</w:t>
            </w:r>
          </w:p>
        </w:tc>
        <w:tc>
          <w:tcPr>
            <w:tcW w:w="1191" w:type="dxa"/>
          </w:tcPr>
          <w:p>
            <w:pPr>
              <w:pStyle w:val="0"/>
              <w:jc w:val="center"/>
            </w:pPr>
            <w:r>
              <w:rPr>
                <w:sz w:val="24"/>
              </w:rPr>
              <w:t xml:space="preserve">4</w:t>
            </w:r>
          </w:p>
        </w:tc>
        <w:tc>
          <w:tcPr>
            <w:tcW w:w="964" w:type="dxa"/>
          </w:tcPr>
          <w:p>
            <w:pPr>
              <w:pStyle w:val="0"/>
              <w:jc w:val="center"/>
            </w:pPr>
            <w:r>
              <w:rPr>
                <w:sz w:val="24"/>
              </w:rPr>
              <w:t xml:space="preserve">5</w:t>
            </w:r>
          </w:p>
        </w:tc>
        <w:tc>
          <w:tcPr>
            <w:tcW w:w="964" w:type="dxa"/>
          </w:tcPr>
          <w:p>
            <w:pPr>
              <w:pStyle w:val="0"/>
              <w:jc w:val="center"/>
            </w:pPr>
            <w:r>
              <w:rPr>
                <w:sz w:val="24"/>
              </w:rPr>
              <w:t xml:space="preserve">6</w:t>
            </w:r>
          </w:p>
        </w:tc>
        <w:tc>
          <w:tcPr>
            <w:tcW w:w="850" w:type="dxa"/>
          </w:tcPr>
          <w:p>
            <w:pPr>
              <w:pStyle w:val="0"/>
              <w:jc w:val="center"/>
            </w:pPr>
            <w:r>
              <w:rPr>
                <w:sz w:val="24"/>
              </w:rPr>
              <w:t xml:space="preserve">7</w:t>
            </w:r>
          </w:p>
        </w:tc>
        <w:tc>
          <w:tcPr>
            <w:tcW w:w="1020" w:type="dxa"/>
          </w:tcPr>
          <w:p>
            <w:pPr>
              <w:pStyle w:val="0"/>
              <w:jc w:val="center"/>
            </w:pPr>
            <w:r>
              <w:rPr>
                <w:sz w:val="24"/>
              </w:rPr>
              <w:t xml:space="preserve">8</w:t>
            </w:r>
          </w:p>
        </w:tc>
        <w:tc>
          <w:tcPr>
            <w:tcW w:w="964" w:type="dxa"/>
          </w:tcPr>
          <w:p>
            <w:pPr>
              <w:pStyle w:val="0"/>
              <w:jc w:val="center"/>
            </w:pPr>
            <w:r>
              <w:rPr>
                <w:sz w:val="24"/>
              </w:rPr>
              <w:t xml:space="preserve">9</w:t>
            </w:r>
          </w:p>
        </w:tc>
      </w:tr>
      <w:tr>
        <w:tblPrEx>
          <w:tblBorders>
            <w:right w:val="nil"/>
          </w:tblBorders>
        </w:tblPrEx>
        <w:tc>
          <w:tcPr>
            <w:tcW w:w="1587" w:type="dxa"/>
          </w:tcPr>
          <w:p>
            <w:pPr>
              <w:pStyle w:val="0"/>
            </w:pPr>
            <w:r>
              <w:rPr>
                <w:sz w:val="24"/>
              </w:rPr>
            </w:r>
          </w:p>
        </w:tc>
        <w:tc>
          <w:tcPr>
            <w:tcW w:w="90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964" w:type="dxa"/>
          </w:tcPr>
          <w:p>
            <w:pPr>
              <w:pStyle w:val="0"/>
            </w:pPr>
            <w:r>
              <w:rPr>
                <w:sz w:val="24"/>
              </w:rPr>
            </w:r>
          </w:p>
        </w:tc>
        <w:tc>
          <w:tcPr>
            <w:tcW w:w="964" w:type="dxa"/>
          </w:tcPr>
          <w:p>
            <w:pPr>
              <w:pStyle w:val="0"/>
            </w:pPr>
            <w:r>
              <w:rPr>
                <w:sz w:val="24"/>
              </w:rPr>
            </w:r>
          </w:p>
        </w:tc>
        <w:tc>
          <w:tcPr>
            <w:tcW w:w="850" w:type="dxa"/>
          </w:tcPr>
          <w:p>
            <w:pPr>
              <w:pStyle w:val="0"/>
            </w:pPr>
            <w:r>
              <w:rPr>
                <w:sz w:val="24"/>
              </w:rPr>
            </w:r>
          </w:p>
        </w:tc>
        <w:tc>
          <w:tcPr>
            <w:tcW w:w="1020" w:type="dxa"/>
          </w:tcPr>
          <w:p>
            <w:pPr>
              <w:pStyle w:val="0"/>
            </w:pPr>
            <w:r>
              <w:rPr>
                <w:sz w:val="24"/>
              </w:rPr>
            </w:r>
          </w:p>
        </w:tc>
        <w:tc>
          <w:tcPr>
            <w:tcW w:w="964" w:type="dxa"/>
            <w:tcBorders>
              <w:right w:val="nil"/>
            </w:tcBorders>
          </w:tcPr>
          <w:p>
            <w:pPr>
              <w:pStyle w:val="0"/>
            </w:pPr>
            <w:r>
              <w:rPr>
                <w:sz w:val="24"/>
              </w:rPr>
            </w:r>
          </w:p>
        </w:tc>
      </w:tr>
      <w:tr>
        <w:tblPrEx>
          <w:tblBorders>
            <w:right w:val="nil"/>
          </w:tblBorders>
        </w:tblPrEx>
        <w:tc>
          <w:tcPr>
            <w:tcW w:w="1587" w:type="dxa"/>
          </w:tcPr>
          <w:p>
            <w:pPr>
              <w:pStyle w:val="0"/>
            </w:pPr>
            <w:r>
              <w:rPr>
                <w:sz w:val="24"/>
              </w:rPr>
            </w:r>
          </w:p>
        </w:tc>
        <w:tc>
          <w:tcPr>
            <w:tcW w:w="907" w:type="dxa"/>
          </w:tcPr>
          <w:p>
            <w:pPr>
              <w:pStyle w:val="0"/>
            </w:pPr>
            <w:r>
              <w:rPr>
                <w:sz w:val="24"/>
              </w:rPr>
            </w:r>
          </w:p>
        </w:tc>
        <w:tc>
          <w:tcPr>
            <w:tcW w:w="624" w:type="dxa"/>
          </w:tcPr>
          <w:p>
            <w:pPr>
              <w:pStyle w:val="0"/>
            </w:pPr>
            <w:r>
              <w:rPr>
                <w:sz w:val="24"/>
              </w:rPr>
            </w:r>
          </w:p>
        </w:tc>
        <w:tc>
          <w:tcPr>
            <w:tcW w:w="1191" w:type="dxa"/>
          </w:tcPr>
          <w:p>
            <w:pPr>
              <w:pStyle w:val="0"/>
            </w:pPr>
            <w:r>
              <w:rPr>
                <w:sz w:val="24"/>
              </w:rPr>
            </w:r>
          </w:p>
        </w:tc>
        <w:tc>
          <w:tcPr>
            <w:tcW w:w="964" w:type="dxa"/>
          </w:tcPr>
          <w:p>
            <w:pPr>
              <w:pStyle w:val="0"/>
            </w:pPr>
            <w:r>
              <w:rPr>
                <w:sz w:val="24"/>
              </w:rPr>
            </w:r>
          </w:p>
        </w:tc>
        <w:tc>
          <w:tcPr>
            <w:tcW w:w="964" w:type="dxa"/>
          </w:tcPr>
          <w:p>
            <w:pPr>
              <w:pStyle w:val="0"/>
            </w:pPr>
            <w:r>
              <w:rPr>
                <w:sz w:val="24"/>
              </w:rPr>
            </w:r>
          </w:p>
        </w:tc>
        <w:tc>
          <w:tcPr>
            <w:tcW w:w="850" w:type="dxa"/>
          </w:tcPr>
          <w:p>
            <w:pPr>
              <w:pStyle w:val="0"/>
            </w:pPr>
            <w:r>
              <w:rPr>
                <w:sz w:val="24"/>
              </w:rPr>
            </w:r>
          </w:p>
        </w:tc>
        <w:tc>
          <w:tcPr>
            <w:tcW w:w="1020" w:type="dxa"/>
          </w:tcPr>
          <w:p>
            <w:pPr>
              <w:pStyle w:val="0"/>
            </w:pPr>
            <w:r>
              <w:rPr>
                <w:sz w:val="24"/>
              </w:rPr>
            </w:r>
          </w:p>
        </w:tc>
        <w:tc>
          <w:tcPr>
            <w:tcW w:w="964" w:type="dxa"/>
            <w:tcBorders>
              <w:right w:val="nil"/>
            </w:tcBorders>
          </w:tcPr>
          <w:p>
            <w:pPr>
              <w:pStyle w:val="0"/>
            </w:pPr>
            <w:r>
              <w:rPr>
                <w:sz w:val="24"/>
              </w:rPr>
            </w:r>
          </w:p>
        </w:tc>
      </w:tr>
      <w:tr>
        <w:tblPrEx>
          <w:tblBorders>
            <w:left w:val="nil"/>
            <w:right w:val="nil"/>
          </w:tblBorders>
        </w:tblPrEx>
        <w:tc>
          <w:tcPr>
            <w:gridSpan w:val="3"/>
            <w:tcW w:w="3118" w:type="dxa"/>
            <w:tcBorders>
              <w:left w:val="nil"/>
              <w:bottom w:val="nil"/>
            </w:tcBorders>
          </w:tcPr>
          <w:p>
            <w:pPr>
              <w:pStyle w:val="0"/>
              <w:jc w:val="right"/>
            </w:pPr>
            <w:r>
              <w:rPr>
                <w:sz w:val="24"/>
              </w:rPr>
              <w:t xml:space="preserve">Итого</w:t>
            </w:r>
          </w:p>
        </w:tc>
        <w:tc>
          <w:tcPr>
            <w:tcW w:w="1191" w:type="dxa"/>
          </w:tcPr>
          <w:p>
            <w:pPr>
              <w:pStyle w:val="0"/>
            </w:pPr>
            <w:r>
              <w:rPr>
                <w:sz w:val="24"/>
              </w:rPr>
            </w:r>
          </w:p>
        </w:tc>
        <w:tc>
          <w:tcPr>
            <w:tcW w:w="964" w:type="dxa"/>
          </w:tcPr>
          <w:p>
            <w:pPr>
              <w:pStyle w:val="0"/>
            </w:pPr>
            <w:r>
              <w:rPr>
                <w:sz w:val="24"/>
              </w:rPr>
            </w:r>
          </w:p>
        </w:tc>
        <w:tc>
          <w:tcPr>
            <w:tcW w:w="964" w:type="dxa"/>
          </w:tcPr>
          <w:p>
            <w:pPr>
              <w:pStyle w:val="0"/>
            </w:pPr>
            <w:r>
              <w:rPr>
                <w:sz w:val="24"/>
              </w:rPr>
            </w:r>
          </w:p>
        </w:tc>
        <w:tc>
          <w:tcPr>
            <w:tcW w:w="850" w:type="dxa"/>
          </w:tcPr>
          <w:p>
            <w:pPr>
              <w:pStyle w:val="0"/>
            </w:pPr>
            <w:r>
              <w:rPr>
                <w:sz w:val="24"/>
              </w:rPr>
            </w:r>
          </w:p>
        </w:tc>
        <w:tc>
          <w:tcPr>
            <w:tcW w:w="1020" w:type="dxa"/>
          </w:tcPr>
          <w:p>
            <w:pPr>
              <w:pStyle w:val="0"/>
            </w:pPr>
            <w:r>
              <w:rPr>
                <w:sz w:val="24"/>
              </w:rPr>
            </w:r>
          </w:p>
        </w:tc>
        <w:tc>
          <w:tcPr>
            <w:tcW w:w="964" w:type="dxa"/>
            <w:tcBorders>
              <w:right w:val="nil"/>
            </w:tcBorders>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94"/>
        <w:gridCol w:w="794"/>
        <w:gridCol w:w="850"/>
        <w:gridCol w:w="907"/>
        <w:gridCol w:w="794"/>
        <w:gridCol w:w="850"/>
        <w:gridCol w:w="3515"/>
      </w:tblGrid>
      <w:tr>
        <w:tc>
          <w:tcPr>
            <w:tcW w:w="567" w:type="dxa"/>
            <w:vMerge w:val="restart"/>
          </w:tcPr>
          <w:p>
            <w:pPr>
              <w:pStyle w:val="0"/>
              <w:jc w:val="center"/>
            </w:pPr>
            <w:r>
              <w:rPr>
                <w:sz w:val="24"/>
              </w:rPr>
              <w:t xml:space="preserve">Код строки</w:t>
            </w:r>
          </w:p>
        </w:tc>
        <w:tc>
          <w:tcPr>
            <w:gridSpan w:val="3"/>
            <w:tcW w:w="2438" w:type="dxa"/>
          </w:tcPr>
          <w:p>
            <w:pPr>
              <w:pStyle w:val="0"/>
              <w:jc w:val="center"/>
            </w:pPr>
            <w:r>
              <w:rPr>
                <w:sz w:val="24"/>
              </w:rPr>
              <w:t xml:space="preserve">Заблокировано</w:t>
            </w:r>
          </w:p>
        </w:tc>
        <w:tc>
          <w:tcPr>
            <w:gridSpan w:val="3"/>
            <w:tcW w:w="2551" w:type="dxa"/>
          </w:tcPr>
          <w:p>
            <w:pPr>
              <w:pStyle w:val="0"/>
              <w:jc w:val="center"/>
            </w:pPr>
            <w:r>
              <w:rPr>
                <w:sz w:val="24"/>
              </w:rPr>
              <w:t xml:space="preserve">Подлежит распределению с учетом заблокированных</w:t>
            </w:r>
          </w:p>
        </w:tc>
        <w:tc>
          <w:tcPr>
            <w:tcW w:w="3515" w:type="dxa"/>
            <w:vMerge w:val="restart"/>
          </w:tcPr>
          <w:p>
            <w:pPr>
              <w:pStyle w:val="0"/>
              <w:jc w:val="center"/>
            </w:pPr>
            <w:r>
              <w:rPr>
                <w:sz w:val="24"/>
              </w:rPr>
              <w:t xml:space="preserve">Примечание</w:t>
            </w:r>
          </w:p>
        </w:tc>
      </w:tr>
      <w:tr>
        <w:tc>
          <w:tcPr>
            <w:vMerge w:val="continue"/>
          </w:tcPr>
          <w:p/>
        </w:tc>
        <w:tc>
          <w:tcPr>
            <w:tcW w:w="794" w:type="dxa"/>
            <w:vMerge w:val="restart"/>
          </w:tcPr>
          <w:p>
            <w:pPr>
              <w:pStyle w:val="0"/>
              <w:jc w:val="center"/>
            </w:pPr>
            <w:r>
              <w:rPr>
                <w:sz w:val="24"/>
              </w:rPr>
              <w:t xml:space="preserve">на __ текущий финансовый год</w:t>
            </w:r>
          </w:p>
        </w:tc>
        <w:tc>
          <w:tcPr>
            <w:gridSpan w:val="2"/>
            <w:tcW w:w="1644" w:type="dxa"/>
          </w:tcPr>
          <w:p>
            <w:pPr>
              <w:pStyle w:val="0"/>
              <w:jc w:val="center"/>
            </w:pPr>
            <w:r>
              <w:rPr>
                <w:sz w:val="24"/>
              </w:rPr>
              <w:t xml:space="preserve">на плановый период ___ - ___ годов</w:t>
            </w:r>
          </w:p>
        </w:tc>
        <w:tc>
          <w:tcPr>
            <w:tcW w:w="907" w:type="dxa"/>
            <w:vMerge w:val="restart"/>
          </w:tcPr>
          <w:p>
            <w:pPr>
              <w:pStyle w:val="0"/>
              <w:jc w:val="center"/>
            </w:pPr>
            <w:r>
              <w:rPr>
                <w:sz w:val="24"/>
              </w:rPr>
              <w:t xml:space="preserve">на __ текущий финансовый год</w:t>
            </w:r>
          </w:p>
        </w:tc>
        <w:tc>
          <w:tcPr>
            <w:gridSpan w:val="2"/>
            <w:tcW w:w="1644" w:type="dxa"/>
          </w:tcPr>
          <w:p>
            <w:pPr>
              <w:pStyle w:val="0"/>
              <w:jc w:val="center"/>
            </w:pPr>
            <w:r>
              <w:rPr>
                <w:sz w:val="24"/>
              </w:rPr>
              <w:t xml:space="preserve">на плановый период ___ - ___ годов</w:t>
            </w:r>
          </w:p>
        </w:tc>
        <w:tc>
          <w:tcPr>
            <w:vMerge w:val="continue"/>
          </w:tcPr>
          <w:p/>
        </w:tc>
      </w:tr>
      <w:tr>
        <w:tc>
          <w:tcPr>
            <w:vMerge w:val="continue"/>
          </w:tcPr>
          <w:p/>
        </w:tc>
        <w:tc>
          <w:tcPr>
            <w:vMerge w:val="continue"/>
          </w:tcPr>
          <w:p/>
        </w:tc>
        <w:tc>
          <w:tcPr>
            <w:tcW w:w="794" w:type="dxa"/>
          </w:tcPr>
          <w:p>
            <w:pPr>
              <w:pStyle w:val="0"/>
              <w:jc w:val="center"/>
            </w:pPr>
            <w:r>
              <w:rPr>
                <w:sz w:val="24"/>
              </w:rPr>
              <w:t xml:space="preserve">первый год</w:t>
            </w:r>
          </w:p>
        </w:tc>
        <w:tc>
          <w:tcPr>
            <w:tcW w:w="850" w:type="dxa"/>
          </w:tcPr>
          <w:p>
            <w:pPr>
              <w:pStyle w:val="0"/>
              <w:jc w:val="center"/>
            </w:pPr>
            <w:r>
              <w:rPr>
                <w:sz w:val="24"/>
              </w:rPr>
              <w:t xml:space="preserve">второй год</w:t>
            </w:r>
          </w:p>
        </w:tc>
        <w:tc>
          <w:tcPr>
            <w:vMerge w:val="continue"/>
          </w:tcPr>
          <w:p/>
        </w:tc>
        <w:tc>
          <w:tcPr>
            <w:tcW w:w="794" w:type="dxa"/>
          </w:tcPr>
          <w:p>
            <w:pPr>
              <w:pStyle w:val="0"/>
              <w:jc w:val="center"/>
            </w:pPr>
            <w:r>
              <w:rPr>
                <w:sz w:val="24"/>
              </w:rPr>
              <w:t xml:space="preserve">первый год</w:t>
            </w:r>
          </w:p>
        </w:tc>
        <w:tc>
          <w:tcPr>
            <w:tcW w:w="850" w:type="dxa"/>
          </w:tcPr>
          <w:p>
            <w:pPr>
              <w:pStyle w:val="0"/>
              <w:jc w:val="center"/>
            </w:pPr>
            <w:r>
              <w:rPr>
                <w:sz w:val="24"/>
              </w:rPr>
              <w:t xml:space="preserve">второй год</w:t>
            </w:r>
          </w:p>
        </w:tc>
        <w:tc>
          <w:tcPr>
            <w:vMerge w:val="continue"/>
          </w:tcPr>
          <w:p/>
        </w:tc>
      </w:tr>
      <w:tr>
        <w:tc>
          <w:tcPr>
            <w:tcW w:w="567" w:type="dxa"/>
          </w:tcPr>
          <w:p>
            <w:pPr>
              <w:pStyle w:val="0"/>
              <w:jc w:val="center"/>
            </w:pPr>
            <w:r>
              <w:rPr>
                <w:sz w:val="24"/>
              </w:rPr>
              <w:t xml:space="preserve">3</w:t>
            </w:r>
          </w:p>
        </w:tc>
        <w:tc>
          <w:tcPr>
            <w:tcW w:w="794" w:type="dxa"/>
          </w:tcPr>
          <w:p>
            <w:pPr>
              <w:pStyle w:val="0"/>
              <w:jc w:val="center"/>
            </w:pPr>
            <w:r>
              <w:rPr>
                <w:sz w:val="24"/>
              </w:rPr>
              <w:t xml:space="preserve">10</w:t>
            </w:r>
          </w:p>
        </w:tc>
        <w:tc>
          <w:tcPr>
            <w:tcW w:w="794" w:type="dxa"/>
          </w:tcPr>
          <w:p>
            <w:pPr>
              <w:pStyle w:val="0"/>
              <w:jc w:val="center"/>
            </w:pPr>
            <w:r>
              <w:rPr>
                <w:sz w:val="24"/>
              </w:rPr>
              <w:t xml:space="preserve">11</w:t>
            </w:r>
          </w:p>
        </w:tc>
        <w:tc>
          <w:tcPr>
            <w:tcW w:w="850" w:type="dxa"/>
          </w:tcPr>
          <w:p>
            <w:pPr>
              <w:pStyle w:val="0"/>
              <w:jc w:val="center"/>
            </w:pPr>
            <w:r>
              <w:rPr>
                <w:sz w:val="24"/>
              </w:rPr>
              <w:t xml:space="preserve">12</w:t>
            </w:r>
          </w:p>
        </w:tc>
        <w:tc>
          <w:tcPr>
            <w:tcW w:w="907" w:type="dxa"/>
          </w:tcPr>
          <w:p>
            <w:pPr>
              <w:pStyle w:val="0"/>
              <w:jc w:val="center"/>
            </w:pPr>
            <w:r>
              <w:rPr>
                <w:sz w:val="24"/>
              </w:rPr>
              <w:t xml:space="preserve">13</w:t>
            </w:r>
          </w:p>
        </w:tc>
        <w:tc>
          <w:tcPr>
            <w:tcW w:w="794" w:type="dxa"/>
          </w:tcPr>
          <w:p>
            <w:pPr>
              <w:pStyle w:val="0"/>
              <w:jc w:val="center"/>
            </w:pPr>
            <w:r>
              <w:rPr>
                <w:sz w:val="24"/>
              </w:rPr>
              <w:t xml:space="preserve">14</w:t>
            </w:r>
          </w:p>
        </w:tc>
        <w:tc>
          <w:tcPr>
            <w:tcW w:w="850" w:type="dxa"/>
          </w:tcPr>
          <w:p>
            <w:pPr>
              <w:pStyle w:val="0"/>
              <w:jc w:val="center"/>
            </w:pPr>
            <w:r>
              <w:rPr>
                <w:sz w:val="24"/>
              </w:rPr>
              <w:t xml:space="preserve">15</w:t>
            </w:r>
          </w:p>
        </w:tc>
        <w:tc>
          <w:tcPr>
            <w:tcW w:w="3515" w:type="dxa"/>
          </w:tcPr>
          <w:p>
            <w:pPr>
              <w:pStyle w:val="0"/>
              <w:jc w:val="center"/>
            </w:pPr>
            <w:r>
              <w:rPr>
                <w:sz w:val="24"/>
              </w:rPr>
              <w:t xml:space="preserve">16</w:t>
            </w:r>
          </w:p>
        </w:tc>
      </w:tr>
      <w:tr>
        <w:tblPrEx>
          <w:tblBorders>
            <w:left w:val="nil"/>
          </w:tblBorders>
        </w:tblPrEx>
        <w:tc>
          <w:tcPr>
            <w:tcW w:w="567" w:type="dxa"/>
            <w:tcBorders>
              <w:left w:val="nil"/>
            </w:tcBorders>
          </w:tcPr>
          <w:p>
            <w:pPr>
              <w:pStyle w:val="0"/>
            </w:pPr>
            <w:r>
              <w:rPr>
                <w:sz w:val="24"/>
              </w:rPr>
            </w:r>
          </w:p>
        </w:tc>
        <w:tc>
          <w:tcPr>
            <w:tcW w:w="794" w:type="dxa"/>
          </w:tcPr>
          <w:p>
            <w:pPr>
              <w:pStyle w:val="0"/>
            </w:pPr>
            <w:r>
              <w:rPr>
                <w:sz w:val="24"/>
              </w:rPr>
            </w:r>
          </w:p>
        </w:tc>
        <w:tc>
          <w:tcPr>
            <w:tcW w:w="794" w:type="dxa"/>
          </w:tcPr>
          <w:p>
            <w:pPr>
              <w:pStyle w:val="0"/>
            </w:pPr>
            <w:r>
              <w:rPr>
                <w:sz w:val="24"/>
              </w:rPr>
            </w:r>
          </w:p>
        </w:tc>
        <w:tc>
          <w:tcPr>
            <w:tcW w:w="850"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850" w:type="dxa"/>
          </w:tcPr>
          <w:p>
            <w:pPr>
              <w:pStyle w:val="0"/>
            </w:pPr>
            <w:r>
              <w:rPr>
                <w:sz w:val="24"/>
              </w:rPr>
            </w:r>
          </w:p>
        </w:tc>
        <w:tc>
          <w:tcPr>
            <w:tcW w:w="3515" w:type="dxa"/>
          </w:tcPr>
          <w:p>
            <w:pPr>
              <w:pStyle w:val="0"/>
            </w:pPr>
            <w:r>
              <w:rPr>
                <w:sz w:val="24"/>
              </w:rPr>
            </w:r>
          </w:p>
        </w:tc>
      </w:tr>
      <w:tr>
        <w:tblPrEx>
          <w:tblBorders>
            <w:left w:val="nil"/>
          </w:tblBorders>
        </w:tblPrEx>
        <w:tc>
          <w:tcPr>
            <w:tcW w:w="567" w:type="dxa"/>
            <w:tcBorders>
              <w:left w:val="nil"/>
            </w:tcBorders>
          </w:tcPr>
          <w:p>
            <w:pPr>
              <w:pStyle w:val="0"/>
            </w:pPr>
            <w:r>
              <w:rPr>
                <w:sz w:val="24"/>
              </w:rPr>
            </w:r>
          </w:p>
        </w:tc>
        <w:tc>
          <w:tcPr>
            <w:tcW w:w="794" w:type="dxa"/>
          </w:tcPr>
          <w:p>
            <w:pPr>
              <w:pStyle w:val="0"/>
            </w:pPr>
            <w:r>
              <w:rPr>
                <w:sz w:val="24"/>
              </w:rPr>
            </w:r>
          </w:p>
        </w:tc>
        <w:tc>
          <w:tcPr>
            <w:tcW w:w="794" w:type="dxa"/>
          </w:tcPr>
          <w:p>
            <w:pPr>
              <w:pStyle w:val="0"/>
            </w:pPr>
            <w:r>
              <w:rPr>
                <w:sz w:val="24"/>
              </w:rPr>
            </w:r>
          </w:p>
        </w:tc>
        <w:tc>
          <w:tcPr>
            <w:tcW w:w="850"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850" w:type="dxa"/>
          </w:tcPr>
          <w:p>
            <w:pPr>
              <w:pStyle w:val="0"/>
            </w:pPr>
            <w:r>
              <w:rPr>
                <w:sz w:val="24"/>
              </w:rPr>
            </w:r>
          </w:p>
        </w:tc>
        <w:tc>
          <w:tcPr>
            <w:tcW w:w="3515" w:type="dxa"/>
          </w:tcPr>
          <w:p>
            <w:pPr>
              <w:pStyle w:val="0"/>
            </w:pPr>
            <w:r>
              <w:rPr>
                <w:sz w:val="24"/>
              </w:rPr>
            </w:r>
          </w:p>
        </w:tc>
      </w:tr>
      <w:tr>
        <w:tblPrEx>
          <w:tblBorders>
            <w:left w:val="nil"/>
            <w:right w:val="nil"/>
          </w:tblBorders>
        </w:tblPrEx>
        <w:tc>
          <w:tcPr>
            <w:tcW w:w="567" w:type="dxa"/>
            <w:tcBorders>
              <w:left w:val="nil"/>
            </w:tcBorders>
          </w:tcPr>
          <w:p>
            <w:pPr>
              <w:pStyle w:val="0"/>
              <w:jc w:val="center"/>
            </w:pPr>
            <w:r>
              <w:rPr>
                <w:sz w:val="24"/>
              </w:rPr>
              <w:t xml:space="preserve">X</w:t>
            </w:r>
          </w:p>
        </w:tc>
        <w:tc>
          <w:tcPr>
            <w:tcW w:w="794" w:type="dxa"/>
          </w:tcPr>
          <w:p>
            <w:pPr>
              <w:pStyle w:val="0"/>
            </w:pPr>
            <w:r>
              <w:rPr>
                <w:sz w:val="24"/>
              </w:rPr>
            </w:r>
          </w:p>
        </w:tc>
        <w:tc>
          <w:tcPr>
            <w:tcW w:w="794" w:type="dxa"/>
          </w:tcPr>
          <w:p>
            <w:pPr>
              <w:pStyle w:val="0"/>
            </w:pPr>
            <w:r>
              <w:rPr>
                <w:sz w:val="24"/>
              </w:rPr>
            </w:r>
          </w:p>
        </w:tc>
        <w:tc>
          <w:tcPr>
            <w:tcW w:w="850"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850" w:type="dxa"/>
          </w:tcPr>
          <w:p>
            <w:pPr>
              <w:pStyle w:val="0"/>
            </w:pPr>
            <w:r>
              <w:rPr>
                <w:sz w:val="24"/>
              </w:rPr>
            </w:r>
          </w:p>
        </w:tc>
        <w:tc>
          <w:tcPr>
            <w:tcW w:w="3515" w:type="dxa"/>
            <w:tcBorders>
              <w:bottom w:val="nil"/>
              <w:right w:val="nil"/>
            </w:tcBorders>
          </w:tcPr>
          <w:p>
            <w:pPr>
              <w:pStyle w:val="0"/>
            </w:pPr>
            <w:r>
              <w:rPr>
                <w:sz w:val="24"/>
              </w:rPr>
            </w:r>
          </w:p>
        </w:tc>
      </w:tr>
    </w:tbl>
    <w:p>
      <w:pPr>
        <w:pStyle w:val="0"/>
        <w:jc w:val="both"/>
      </w:pPr>
      <w:r>
        <w:rPr>
          <w:sz w:val="24"/>
        </w:rPr>
      </w:r>
    </w:p>
    <w:p>
      <w:pPr>
        <w:pStyle w:val="1"/>
        <w:jc w:val="both"/>
      </w:pPr>
      <w:r>
        <w:rPr>
          <w:sz w:val="20"/>
        </w:rPr>
        <w:t xml:space="preserve">           2.2. Лимиты бюджетных обязательств за счет связанных</w:t>
      </w:r>
    </w:p>
    <w:p>
      <w:pPr>
        <w:pStyle w:val="1"/>
        <w:jc w:val="both"/>
      </w:pPr>
      <w:r>
        <w:rPr>
          <w:sz w:val="20"/>
        </w:rPr>
        <w:t xml:space="preserve">              иностранных кредитов в текущем финансовом году</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268"/>
        <w:gridCol w:w="907"/>
        <w:gridCol w:w="1304"/>
        <w:gridCol w:w="1134"/>
        <w:gridCol w:w="1984"/>
        <w:gridCol w:w="1474"/>
      </w:tblGrid>
      <w:tr>
        <w:tc>
          <w:tcPr>
            <w:tcW w:w="2268" w:type="dxa"/>
          </w:tcPr>
          <w:p>
            <w:pPr>
              <w:pStyle w:val="0"/>
              <w:jc w:val="center"/>
            </w:pPr>
            <w:r>
              <w:rPr>
                <w:sz w:val="24"/>
              </w:rPr>
              <w:t xml:space="preserve">Код объекта капитального вложения (мероприятия по информатизации)</w:t>
            </w:r>
          </w:p>
        </w:tc>
        <w:tc>
          <w:tcPr>
            <w:tcW w:w="907" w:type="dxa"/>
          </w:tcPr>
          <w:p>
            <w:pPr>
              <w:pStyle w:val="0"/>
              <w:jc w:val="center"/>
            </w:pPr>
            <w:r>
              <w:rPr>
                <w:sz w:val="24"/>
              </w:rPr>
              <w:t xml:space="preserve">Код по БК</w:t>
            </w:r>
          </w:p>
        </w:tc>
        <w:tc>
          <w:tcPr>
            <w:tcW w:w="1304" w:type="dxa"/>
          </w:tcPr>
          <w:p>
            <w:pPr>
              <w:pStyle w:val="0"/>
              <w:jc w:val="center"/>
            </w:pPr>
            <w:r>
              <w:rPr>
                <w:sz w:val="24"/>
              </w:rPr>
              <w:t xml:space="preserve">Получено</w:t>
            </w:r>
          </w:p>
        </w:tc>
        <w:tc>
          <w:tcPr>
            <w:tcW w:w="1134" w:type="dxa"/>
          </w:tcPr>
          <w:p>
            <w:pPr>
              <w:pStyle w:val="0"/>
              <w:jc w:val="center"/>
            </w:pPr>
            <w:r>
              <w:rPr>
                <w:sz w:val="24"/>
              </w:rPr>
              <w:t xml:space="preserve">Распределено</w:t>
            </w:r>
          </w:p>
        </w:tc>
        <w:tc>
          <w:tcPr>
            <w:tcW w:w="1984" w:type="dxa"/>
          </w:tcPr>
          <w:p>
            <w:pPr>
              <w:pStyle w:val="0"/>
              <w:jc w:val="center"/>
            </w:pPr>
            <w:r>
              <w:rPr>
                <w:sz w:val="24"/>
              </w:rPr>
              <w:t xml:space="preserve">Подлежит распределению</w:t>
            </w:r>
          </w:p>
          <w:p>
            <w:pPr>
              <w:pStyle w:val="0"/>
              <w:jc w:val="center"/>
            </w:pPr>
            <w:r>
              <w:rPr>
                <w:sz w:val="24"/>
              </w:rPr>
              <w:t xml:space="preserve">(</w:t>
            </w:r>
            <w:hyperlink w:history="0" w:anchor="P14882" w:tooltip="3">
              <w:r>
                <w:rPr>
                  <w:sz w:val="24"/>
                  <w:color w:val="0000ff"/>
                </w:rPr>
                <w:t xml:space="preserve">гр. 3</w:t>
              </w:r>
            </w:hyperlink>
            <w:r>
              <w:rPr>
                <w:sz w:val="24"/>
              </w:rPr>
              <w:t xml:space="preserve"> - </w:t>
            </w:r>
            <w:hyperlink w:history="0" w:anchor="P14883" w:tooltip="4">
              <w:r>
                <w:rPr>
                  <w:sz w:val="24"/>
                  <w:color w:val="0000ff"/>
                </w:rPr>
                <w:t xml:space="preserve">гр. 4</w:t>
              </w:r>
            </w:hyperlink>
            <w:r>
              <w:rPr>
                <w:sz w:val="24"/>
              </w:rPr>
              <w:t xml:space="preserve">)</w:t>
            </w:r>
          </w:p>
        </w:tc>
        <w:tc>
          <w:tcPr>
            <w:tcW w:w="1474" w:type="dxa"/>
          </w:tcPr>
          <w:p>
            <w:pPr>
              <w:pStyle w:val="0"/>
              <w:jc w:val="center"/>
            </w:pPr>
            <w:r>
              <w:rPr>
                <w:sz w:val="24"/>
              </w:rPr>
              <w:t xml:space="preserve">Примечание</w:t>
            </w:r>
          </w:p>
        </w:tc>
      </w:tr>
      <w:tr>
        <w:tblPrEx>
          <w:tblBorders>
            <w:left w:val="nil"/>
          </w:tblBorders>
        </w:tblPrEx>
        <w:tc>
          <w:tcPr>
            <w:tcW w:w="2268" w:type="dxa"/>
            <w:tcBorders>
              <w:left w:val="nil"/>
            </w:tcBorders>
          </w:tcPr>
          <w:p>
            <w:pPr>
              <w:pStyle w:val="0"/>
              <w:jc w:val="center"/>
            </w:pPr>
            <w:r>
              <w:rPr>
                <w:sz w:val="24"/>
              </w:rPr>
              <w:t xml:space="preserve">1</w:t>
            </w:r>
          </w:p>
        </w:tc>
        <w:tc>
          <w:tcPr>
            <w:tcW w:w="907" w:type="dxa"/>
          </w:tcPr>
          <w:p>
            <w:pPr>
              <w:pStyle w:val="0"/>
              <w:jc w:val="center"/>
            </w:pPr>
            <w:r>
              <w:rPr>
                <w:sz w:val="24"/>
              </w:rPr>
              <w:t xml:space="preserve">2</w:t>
            </w:r>
          </w:p>
        </w:tc>
        <w:tc>
          <w:tcPr>
            <w:tcW w:w="1304" w:type="dxa"/>
          </w:tcPr>
          <w:bookmarkStart w:id="14882" w:name="P14882"/>
          <w:bookmarkEnd w:id="14882"/>
          <w:p>
            <w:pPr>
              <w:pStyle w:val="0"/>
              <w:jc w:val="center"/>
            </w:pPr>
            <w:r>
              <w:rPr>
                <w:sz w:val="24"/>
              </w:rPr>
              <w:t xml:space="preserve">3</w:t>
            </w:r>
          </w:p>
        </w:tc>
        <w:tc>
          <w:tcPr>
            <w:tcW w:w="1134" w:type="dxa"/>
          </w:tcPr>
          <w:bookmarkStart w:id="14883" w:name="P14883"/>
          <w:bookmarkEnd w:id="14883"/>
          <w:p>
            <w:pPr>
              <w:pStyle w:val="0"/>
              <w:jc w:val="center"/>
            </w:pPr>
            <w:r>
              <w:rPr>
                <w:sz w:val="24"/>
              </w:rPr>
              <w:t xml:space="preserve">4</w:t>
            </w:r>
          </w:p>
        </w:tc>
        <w:tc>
          <w:tcPr>
            <w:tcW w:w="1984" w:type="dxa"/>
          </w:tcPr>
          <w:p>
            <w:pPr>
              <w:pStyle w:val="0"/>
              <w:jc w:val="center"/>
            </w:pPr>
            <w:r>
              <w:rPr>
                <w:sz w:val="24"/>
              </w:rPr>
              <w:t xml:space="preserve">5</w:t>
            </w:r>
          </w:p>
        </w:tc>
        <w:tc>
          <w:tcPr>
            <w:tcW w:w="1474" w:type="dxa"/>
          </w:tcPr>
          <w:p>
            <w:pPr>
              <w:pStyle w:val="0"/>
              <w:jc w:val="center"/>
            </w:pPr>
            <w:r>
              <w:rPr>
                <w:sz w:val="24"/>
              </w:rPr>
              <w:t xml:space="preserve">6</w:t>
            </w:r>
          </w:p>
        </w:tc>
      </w:tr>
      <w:tr>
        <w:tc>
          <w:tcPr>
            <w:tcW w:w="2268" w:type="dxa"/>
          </w:tcPr>
          <w:p>
            <w:pPr>
              <w:pStyle w:val="0"/>
            </w:pPr>
            <w:r>
              <w:rPr>
                <w:sz w:val="24"/>
              </w:rPr>
            </w:r>
          </w:p>
        </w:tc>
        <w:tc>
          <w:tcPr>
            <w:tcW w:w="907" w:type="dxa"/>
          </w:tcPr>
          <w:p>
            <w:pPr>
              <w:pStyle w:val="0"/>
            </w:pPr>
            <w:r>
              <w:rPr>
                <w:sz w:val="24"/>
              </w:rPr>
            </w:r>
          </w:p>
        </w:tc>
        <w:tc>
          <w:tcPr>
            <w:tcW w:w="1304" w:type="dxa"/>
          </w:tcPr>
          <w:p>
            <w:pPr>
              <w:pStyle w:val="0"/>
            </w:pPr>
            <w:r>
              <w:rPr>
                <w:sz w:val="24"/>
              </w:rPr>
            </w:r>
          </w:p>
        </w:tc>
        <w:tc>
          <w:tcPr>
            <w:tcW w:w="1134" w:type="dxa"/>
          </w:tcPr>
          <w:p>
            <w:pPr>
              <w:pStyle w:val="0"/>
            </w:pPr>
            <w:r>
              <w:rPr>
                <w:sz w:val="24"/>
              </w:rPr>
            </w:r>
          </w:p>
        </w:tc>
        <w:tc>
          <w:tcPr>
            <w:tcW w:w="1984" w:type="dxa"/>
          </w:tcPr>
          <w:p>
            <w:pPr>
              <w:pStyle w:val="0"/>
            </w:pPr>
            <w:r>
              <w:rPr>
                <w:sz w:val="24"/>
              </w:rPr>
            </w:r>
          </w:p>
        </w:tc>
        <w:tc>
          <w:tcPr>
            <w:tcW w:w="1474" w:type="dxa"/>
          </w:tcPr>
          <w:p>
            <w:pPr>
              <w:pStyle w:val="0"/>
            </w:pPr>
            <w:r>
              <w:rPr>
                <w:sz w:val="24"/>
              </w:rPr>
            </w:r>
          </w:p>
        </w:tc>
      </w:tr>
      <w:tr>
        <w:tc>
          <w:tcPr>
            <w:tcW w:w="2268" w:type="dxa"/>
          </w:tcPr>
          <w:p>
            <w:pPr>
              <w:pStyle w:val="0"/>
            </w:pPr>
            <w:r>
              <w:rPr>
                <w:sz w:val="24"/>
              </w:rPr>
            </w:r>
          </w:p>
        </w:tc>
        <w:tc>
          <w:tcPr>
            <w:tcW w:w="907" w:type="dxa"/>
          </w:tcPr>
          <w:p>
            <w:pPr>
              <w:pStyle w:val="0"/>
            </w:pPr>
            <w:r>
              <w:rPr>
                <w:sz w:val="24"/>
              </w:rPr>
            </w:r>
          </w:p>
        </w:tc>
        <w:tc>
          <w:tcPr>
            <w:tcW w:w="1304" w:type="dxa"/>
          </w:tcPr>
          <w:p>
            <w:pPr>
              <w:pStyle w:val="0"/>
            </w:pPr>
            <w:r>
              <w:rPr>
                <w:sz w:val="24"/>
              </w:rPr>
            </w:r>
          </w:p>
        </w:tc>
        <w:tc>
          <w:tcPr>
            <w:tcW w:w="1134" w:type="dxa"/>
          </w:tcPr>
          <w:p>
            <w:pPr>
              <w:pStyle w:val="0"/>
            </w:pPr>
            <w:r>
              <w:rPr>
                <w:sz w:val="24"/>
              </w:rPr>
            </w:r>
          </w:p>
        </w:tc>
        <w:tc>
          <w:tcPr>
            <w:tcW w:w="1984" w:type="dxa"/>
          </w:tcPr>
          <w:p>
            <w:pPr>
              <w:pStyle w:val="0"/>
            </w:pPr>
            <w:r>
              <w:rPr>
                <w:sz w:val="24"/>
              </w:rPr>
            </w:r>
          </w:p>
        </w:tc>
        <w:tc>
          <w:tcPr>
            <w:tcW w:w="1474" w:type="dxa"/>
          </w:tcPr>
          <w:p>
            <w:pPr>
              <w:pStyle w:val="0"/>
            </w:pPr>
            <w:r>
              <w:rPr>
                <w:sz w:val="24"/>
              </w:rPr>
            </w:r>
          </w:p>
        </w:tc>
      </w:tr>
      <w:tr>
        <w:tblPrEx>
          <w:tblBorders>
            <w:left w:val="nil"/>
            <w:right w:val="nil"/>
          </w:tblBorders>
        </w:tblPrEx>
        <w:tc>
          <w:tcPr>
            <w:gridSpan w:val="2"/>
            <w:tcW w:w="3175" w:type="dxa"/>
            <w:tcBorders>
              <w:left w:val="nil"/>
              <w:bottom w:val="nil"/>
            </w:tcBorders>
          </w:tcPr>
          <w:p>
            <w:pPr>
              <w:pStyle w:val="0"/>
              <w:jc w:val="right"/>
            </w:pPr>
            <w:r>
              <w:rPr>
                <w:sz w:val="24"/>
              </w:rPr>
              <w:t xml:space="preserve">Итого</w:t>
            </w:r>
          </w:p>
        </w:tc>
        <w:tc>
          <w:tcPr>
            <w:tcW w:w="1304" w:type="dxa"/>
          </w:tcPr>
          <w:p>
            <w:pPr>
              <w:pStyle w:val="0"/>
            </w:pPr>
            <w:r>
              <w:rPr>
                <w:sz w:val="24"/>
              </w:rPr>
            </w:r>
          </w:p>
        </w:tc>
        <w:tc>
          <w:tcPr>
            <w:tcW w:w="1134" w:type="dxa"/>
          </w:tcPr>
          <w:p>
            <w:pPr>
              <w:pStyle w:val="0"/>
            </w:pPr>
            <w:r>
              <w:rPr>
                <w:sz w:val="24"/>
              </w:rPr>
            </w:r>
          </w:p>
        </w:tc>
        <w:tc>
          <w:tcPr>
            <w:tcW w:w="1984" w:type="dxa"/>
          </w:tcPr>
          <w:p>
            <w:pPr>
              <w:pStyle w:val="0"/>
            </w:pPr>
            <w:r>
              <w:rPr>
                <w:sz w:val="24"/>
              </w:rPr>
            </w:r>
          </w:p>
        </w:tc>
        <w:tc>
          <w:tcPr>
            <w:tcW w:w="1474" w:type="dxa"/>
            <w:tcBorders>
              <w:bottom w:val="nil"/>
              <w:right w:val="nil"/>
            </w:tcBorders>
          </w:tcPr>
          <w:p>
            <w:pPr>
              <w:pStyle w:val="0"/>
            </w:pPr>
            <w:r>
              <w:rPr>
                <w:sz w:val="24"/>
              </w:rPr>
            </w:r>
          </w:p>
        </w:tc>
      </w:tr>
    </w:tbl>
    <w:p>
      <w:pPr>
        <w:pStyle w:val="0"/>
        <w:jc w:val="both"/>
      </w:pPr>
      <w:r>
        <w:rPr>
          <w:sz w:val="24"/>
        </w:rPr>
      </w:r>
    </w:p>
    <w:p>
      <w:pPr>
        <w:pStyle w:val="1"/>
        <w:jc w:val="both"/>
      </w:pPr>
      <w:r>
        <w:rPr>
          <w:sz w:val="20"/>
        </w:rPr>
        <w:t xml:space="preserve">                                                      Номер страницы ______</w:t>
      </w:r>
    </w:p>
    <w:p>
      <w:pPr>
        <w:pStyle w:val="1"/>
        <w:jc w:val="both"/>
      </w:pPr>
      <w:r>
        <w:rPr>
          <w:sz w:val="20"/>
        </w:rPr>
        <w:t xml:space="preserve">                                                       Всего страниц ______</w:t>
      </w:r>
    </w:p>
    <w:p>
      <w:pPr>
        <w:pStyle w:val="1"/>
        <w:jc w:val="both"/>
      </w:pPr>
      <w:r>
        <w:rPr>
          <w:sz w:val="20"/>
        </w:rPr>
      </w:r>
    </w:p>
    <w:p>
      <w:pPr>
        <w:pStyle w:val="1"/>
        <w:jc w:val="both"/>
      </w:pPr>
      <w:r>
        <w:rPr>
          <w:sz w:val="20"/>
        </w:rPr>
        <w:t xml:space="preserve">                                                        Форма 0531766, с. 3</w:t>
      </w:r>
    </w:p>
    <w:p>
      <w:pPr>
        <w:pStyle w:val="1"/>
        <w:jc w:val="both"/>
      </w:pPr>
      <w:r>
        <w:rPr>
          <w:sz w:val="20"/>
        </w:rPr>
      </w:r>
    </w:p>
    <w:p>
      <w:pPr>
        <w:pStyle w:val="1"/>
        <w:jc w:val="both"/>
      </w:pPr>
      <w:r>
        <w:rPr>
          <w:sz w:val="20"/>
        </w:rPr>
        <w:t xml:space="preserve">                                                 Номер лицевого счета _____</w:t>
      </w:r>
    </w:p>
    <w:p>
      <w:pPr>
        <w:pStyle w:val="1"/>
        <w:jc w:val="both"/>
      </w:pPr>
      <w:r>
        <w:rPr>
          <w:sz w:val="20"/>
        </w:rPr>
        <w:t xml:space="preserve">                                                 от "__" __________ 20__ г.</w:t>
      </w:r>
    </w:p>
    <w:p>
      <w:pPr>
        <w:pStyle w:val="1"/>
        <w:jc w:val="both"/>
      </w:pPr>
      <w:r>
        <w:rPr>
          <w:sz w:val="20"/>
        </w:rPr>
      </w:r>
    </w:p>
    <w:p>
      <w:pPr>
        <w:pStyle w:val="1"/>
        <w:jc w:val="both"/>
      </w:pPr>
      <w:r>
        <w:rPr>
          <w:sz w:val="20"/>
        </w:rPr>
        <w:t xml:space="preserve">          2.3. Лимиты бюджетных обязательств в иностранной валюте</w:t>
      </w:r>
    </w:p>
    <w:p>
      <w:pPr>
        <w:pStyle w:val="1"/>
        <w:jc w:val="both"/>
      </w:pPr>
      <w:r>
        <w:rPr>
          <w:sz w:val="20"/>
        </w:rPr>
        <w:t xml:space="preserve">            в текущем финансовом году (в рублевом эквиваленте)</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268"/>
        <w:gridCol w:w="907"/>
        <w:gridCol w:w="1304"/>
        <w:gridCol w:w="1134"/>
        <w:gridCol w:w="1984"/>
        <w:gridCol w:w="1474"/>
      </w:tblGrid>
      <w:tr>
        <w:tc>
          <w:tcPr>
            <w:tcW w:w="2268" w:type="dxa"/>
          </w:tcPr>
          <w:p>
            <w:pPr>
              <w:pStyle w:val="0"/>
              <w:jc w:val="center"/>
            </w:pPr>
            <w:r>
              <w:rPr>
                <w:sz w:val="24"/>
              </w:rPr>
              <w:t xml:space="preserve">Код объекта капитального вложения (мероприятия по информатизации)</w:t>
            </w:r>
          </w:p>
        </w:tc>
        <w:tc>
          <w:tcPr>
            <w:tcW w:w="907" w:type="dxa"/>
          </w:tcPr>
          <w:p>
            <w:pPr>
              <w:pStyle w:val="0"/>
              <w:jc w:val="center"/>
            </w:pPr>
            <w:r>
              <w:rPr>
                <w:sz w:val="24"/>
              </w:rPr>
              <w:t xml:space="preserve">Код по БК</w:t>
            </w:r>
          </w:p>
        </w:tc>
        <w:tc>
          <w:tcPr>
            <w:tcW w:w="1304" w:type="dxa"/>
          </w:tcPr>
          <w:p>
            <w:pPr>
              <w:pStyle w:val="0"/>
              <w:jc w:val="center"/>
            </w:pPr>
            <w:r>
              <w:rPr>
                <w:sz w:val="24"/>
              </w:rPr>
              <w:t xml:space="preserve">Получено</w:t>
            </w:r>
          </w:p>
        </w:tc>
        <w:tc>
          <w:tcPr>
            <w:tcW w:w="1134" w:type="dxa"/>
          </w:tcPr>
          <w:p>
            <w:pPr>
              <w:pStyle w:val="0"/>
              <w:jc w:val="center"/>
            </w:pPr>
            <w:r>
              <w:rPr>
                <w:sz w:val="24"/>
              </w:rPr>
              <w:t xml:space="preserve">Распределено</w:t>
            </w:r>
          </w:p>
        </w:tc>
        <w:tc>
          <w:tcPr>
            <w:tcW w:w="1984" w:type="dxa"/>
          </w:tcPr>
          <w:p>
            <w:pPr>
              <w:pStyle w:val="0"/>
              <w:jc w:val="center"/>
            </w:pPr>
            <w:r>
              <w:rPr>
                <w:sz w:val="24"/>
              </w:rPr>
              <w:t xml:space="preserve">Подлежит распределению</w:t>
            </w:r>
          </w:p>
        </w:tc>
        <w:tc>
          <w:tcPr>
            <w:tcW w:w="1474" w:type="dxa"/>
          </w:tcPr>
          <w:p>
            <w:pPr>
              <w:pStyle w:val="0"/>
              <w:jc w:val="center"/>
            </w:pPr>
            <w:r>
              <w:rPr>
                <w:sz w:val="24"/>
              </w:rPr>
              <w:t xml:space="preserve">Примечание</w:t>
            </w:r>
          </w:p>
        </w:tc>
      </w:tr>
      <w:tr>
        <w:tblPrEx>
          <w:tblBorders>
            <w:left w:val="nil"/>
          </w:tblBorders>
        </w:tblPrEx>
        <w:tc>
          <w:tcPr>
            <w:tcW w:w="2268" w:type="dxa"/>
            <w:tcBorders>
              <w:left w:val="nil"/>
            </w:tcBorders>
          </w:tcPr>
          <w:p>
            <w:pPr>
              <w:pStyle w:val="0"/>
              <w:jc w:val="center"/>
            </w:pPr>
            <w:r>
              <w:rPr>
                <w:sz w:val="24"/>
              </w:rPr>
              <w:t xml:space="preserve">1</w:t>
            </w:r>
          </w:p>
        </w:tc>
        <w:tc>
          <w:tcPr>
            <w:tcW w:w="907" w:type="dxa"/>
          </w:tcPr>
          <w:p>
            <w:pPr>
              <w:pStyle w:val="0"/>
              <w:jc w:val="center"/>
            </w:pPr>
            <w:r>
              <w:rPr>
                <w:sz w:val="24"/>
              </w:rPr>
              <w:t xml:space="preserve">2</w:t>
            </w:r>
          </w:p>
        </w:tc>
        <w:tc>
          <w:tcPr>
            <w:tcW w:w="1304" w:type="dxa"/>
          </w:tcPr>
          <w:p>
            <w:pPr>
              <w:pStyle w:val="0"/>
              <w:jc w:val="center"/>
            </w:pPr>
            <w:r>
              <w:rPr>
                <w:sz w:val="24"/>
              </w:rPr>
              <w:t xml:space="preserve">3</w:t>
            </w:r>
          </w:p>
        </w:tc>
        <w:tc>
          <w:tcPr>
            <w:tcW w:w="1134" w:type="dxa"/>
          </w:tcPr>
          <w:p>
            <w:pPr>
              <w:pStyle w:val="0"/>
              <w:jc w:val="center"/>
            </w:pPr>
            <w:r>
              <w:rPr>
                <w:sz w:val="24"/>
              </w:rPr>
              <w:t xml:space="preserve">4</w:t>
            </w:r>
          </w:p>
        </w:tc>
        <w:tc>
          <w:tcPr>
            <w:tcW w:w="1984" w:type="dxa"/>
          </w:tcPr>
          <w:p>
            <w:pPr>
              <w:pStyle w:val="0"/>
              <w:jc w:val="center"/>
            </w:pPr>
            <w:r>
              <w:rPr>
                <w:sz w:val="24"/>
              </w:rPr>
              <w:t xml:space="preserve">5</w:t>
            </w:r>
          </w:p>
        </w:tc>
        <w:tc>
          <w:tcPr>
            <w:tcW w:w="1474" w:type="dxa"/>
          </w:tcPr>
          <w:p>
            <w:pPr>
              <w:pStyle w:val="0"/>
              <w:jc w:val="center"/>
            </w:pPr>
            <w:r>
              <w:rPr>
                <w:sz w:val="24"/>
              </w:rPr>
              <w:t xml:space="preserve">6</w:t>
            </w:r>
          </w:p>
        </w:tc>
      </w:tr>
      <w:tr>
        <w:tc>
          <w:tcPr>
            <w:tcW w:w="2268" w:type="dxa"/>
          </w:tcPr>
          <w:p>
            <w:pPr>
              <w:pStyle w:val="0"/>
            </w:pPr>
            <w:r>
              <w:rPr>
                <w:sz w:val="24"/>
              </w:rPr>
            </w:r>
          </w:p>
        </w:tc>
        <w:tc>
          <w:tcPr>
            <w:tcW w:w="907" w:type="dxa"/>
          </w:tcPr>
          <w:p>
            <w:pPr>
              <w:pStyle w:val="0"/>
            </w:pPr>
            <w:r>
              <w:rPr>
                <w:sz w:val="24"/>
              </w:rPr>
            </w:r>
          </w:p>
        </w:tc>
        <w:tc>
          <w:tcPr>
            <w:tcW w:w="1304" w:type="dxa"/>
          </w:tcPr>
          <w:p>
            <w:pPr>
              <w:pStyle w:val="0"/>
            </w:pPr>
            <w:r>
              <w:rPr>
                <w:sz w:val="24"/>
              </w:rPr>
            </w:r>
          </w:p>
        </w:tc>
        <w:tc>
          <w:tcPr>
            <w:tcW w:w="1134" w:type="dxa"/>
          </w:tcPr>
          <w:p>
            <w:pPr>
              <w:pStyle w:val="0"/>
            </w:pPr>
            <w:r>
              <w:rPr>
                <w:sz w:val="24"/>
              </w:rPr>
            </w:r>
          </w:p>
        </w:tc>
        <w:tc>
          <w:tcPr>
            <w:tcW w:w="1984" w:type="dxa"/>
          </w:tcPr>
          <w:p>
            <w:pPr>
              <w:pStyle w:val="0"/>
            </w:pPr>
            <w:r>
              <w:rPr>
                <w:sz w:val="24"/>
              </w:rPr>
            </w:r>
          </w:p>
        </w:tc>
        <w:tc>
          <w:tcPr>
            <w:tcW w:w="1474" w:type="dxa"/>
          </w:tcPr>
          <w:p>
            <w:pPr>
              <w:pStyle w:val="0"/>
            </w:pPr>
            <w:r>
              <w:rPr>
                <w:sz w:val="24"/>
              </w:rPr>
            </w:r>
          </w:p>
        </w:tc>
      </w:tr>
      <w:tr>
        <w:tc>
          <w:tcPr>
            <w:tcW w:w="2268" w:type="dxa"/>
          </w:tcPr>
          <w:p>
            <w:pPr>
              <w:pStyle w:val="0"/>
            </w:pPr>
            <w:r>
              <w:rPr>
                <w:sz w:val="24"/>
              </w:rPr>
            </w:r>
          </w:p>
        </w:tc>
        <w:tc>
          <w:tcPr>
            <w:tcW w:w="907" w:type="dxa"/>
          </w:tcPr>
          <w:p>
            <w:pPr>
              <w:pStyle w:val="0"/>
            </w:pPr>
            <w:r>
              <w:rPr>
                <w:sz w:val="24"/>
              </w:rPr>
            </w:r>
          </w:p>
        </w:tc>
        <w:tc>
          <w:tcPr>
            <w:tcW w:w="1304" w:type="dxa"/>
          </w:tcPr>
          <w:p>
            <w:pPr>
              <w:pStyle w:val="0"/>
            </w:pPr>
            <w:r>
              <w:rPr>
                <w:sz w:val="24"/>
              </w:rPr>
            </w:r>
          </w:p>
        </w:tc>
        <w:tc>
          <w:tcPr>
            <w:tcW w:w="1134" w:type="dxa"/>
          </w:tcPr>
          <w:p>
            <w:pPr>
              <w:pStyle w:val="0"/>
            </w:pPr>
            <w:r>
              <w:rPr>
                <w:sz w:val="24"/>
              </w:rPr>
            </w:r>
          </w:p>
        </w:tc>
        <w:tc>
          <w:tcPr>
            <w:tcW w:w="1984" w:type="dxa"/>
          </w:tcPr>
          <w:p>
            <w:pPr>
              <w:pStyle w:val="0"/>
            </w:pPr>
            <w:r>
              <w:rPr>
                <w:sz w:val="24"/>
              </w:rPr>
            </w:r>
          </w:p>
        </w:tc>
        <w:tc>
          <w:tcPr>
            <w:tcW w:w="1474" w:type="dxa"/>
          </w:tcPr>
          <w:p>
            <w:pPr>
              <w:pStyle w:val="0"/>
            </w:pPr>
            <w:r>
              <w:rPr>
                <w:sz w:val="24"/>
              </w:rPr>
            </w:r>
          </w:p>
        </w:tc>
      </w:tr>
      <w:tr>
        <w:tblPrEx>
          <w:tblBorders>
            <w:left w:val="nil"/>
            <w:right w:val="nil"/>
          </w:tblBorders>
        </w:tblPrEx>
        <w:tc>
          <w:tcPr>
            <w:gridSpan w:val="2"/>
            <w:tcW w:w="3175" w:type="dxa"/>
            <w:tcBorders>
              <w:left w:val="nil"/>
              <w:bottom w:val="nil"/>
            </w:tcBorders>
          </w:tcPr>
          <w:p>
            <w:pPr>
              <w:pStyle w:val="0"/>
              <w:jc w:val="right"/>
            </w:pPr>
            <w:r>
              <w:rPr>
                <w:sz w:val="24"/>
              </w:rPr>
              <w:t xml:space="preserve">Итого</w:t>
            </w:r>
          </w:p>
        </w:tc>
        <w:tc>
          <w:tcPr>
            <w:tcW w:w="1304" w:type="dxa"/>
          </w:tcPr>
          <w:p>
            <w:pPr>
              <w:pStyle w:val="0"/>
            </w:pPr>
            <w:r>
              <w:rPr>
                <w:sz w:val="24"/>
              </w:rPr>
            </w:r>
          </w:p>
        </w:tc>
        <w:tc>
          <w:tcPr>
            <w:tcW w:w="1134" w:type="dxa"/>
          </w:tcPr>
          <w:p>
            <w:pPr>
              <w:pStyle w:val="0"/>
            </w:pPr>
            <w:r>
              <w:rPr>
                <w:sz w:val="24"/>
              </w:rPr>
            </w:r>
          </w:p>
        </w:tc>
        <w:tc>
          <w:tcPr>
            <w:tcW w:w="1984" w:type="dxa"/>
          </w:tcPr>
          <w:p>
            <w:pPr>
              <w:pStyle w:val="0"/>
            </w:pPr>
            <w:r>
              <w:rPr>
                <w:sz w:val="24"/>
              </w:rPr>
            </w:r>
          </w:p>
        </w:tc>
        <w:tc>
          <w:tcPr>
            <w:tcW w:w="1474" w:type="dxa"/>
            <w:tcBorders>
              <w:bottom w:val="nil"/>
              <w:right w:val="nil"/>
            </w:tcBorders>
          </w:tcPr>
          <w:p>
            <w:pPr>
              <w:pStyle w:val="0"/>
            </w:pPr>
            <w:r>
              <w:rPr>
                <w:sz w:val="24"/>
              </w:rPr>
            </w:r>
          </w:p>
        </w:tc>
      </w:tr>
    </w:tbl>
    <w:p>
      <w:pPr>
        <w:pStyle w:val="0"/>
        <w:jc w:val="both"/>
      </w:pPr>
      <w:r>
        <w:rPr>
          <w:sz w:val="24"/>
        </w:rPr>
      </w:r>
    </w:p>
    <w:p>
      <w:pPr>
        <w:pStyle w:val="1"/>
        <w:jc w:val="both"/>
      </w:pPr>
      <w:r>
        <w:rPr>
          <w:sz w:val="20"/>
        </w:rPr>
        <w:t xml:space="preserve">              3. Доведенные предельные объемы финансирования</w:t>
      </w:r>
    </w:p>
    <w:p>
      <w:pPr>
        <w:pStyle w:val="1"/>
        <w:jc w:val="both"/>
      </w:pPr>
      <w:r>
        <w:rPr>
          <w:sz w:val="20"/>
        </w:rPr>
      </w:r>
    </w:p>
    <w:p>
      <w:pPr>
        <w:pStyle w:val="1"/>
        <w:jc w:val="both"/>
      </w:pPr>
      <w:r>
        <w:rPr>
          <w:sz w:val="20"/>
        </w:rPr>
        <w:t xml:space="preserve">                   3.1. Предельные объемы финансирования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814"/>
        <w:gridCol w:w="1814"/>
        <w:gridCol w:w="1757"/>
        <w:gridCol w:w="2041"/>
        <w:gridCol w:w="1644"/>
      </w:tblGrid>
      <w:tr>
        <w:tblPrEx>
          <w:tblBorders>
            <w:left w:val="nil"/>
          </w:tblBorders>
        </w:tblPrEx>
        <w:tc>
          <w:tcPr>
            <w:tcW w:w="1814" w:type="dxa"/>
            <w:tcBorders>
              <w:left w:val="nil"/>
            </w:tcBorders>
          </w:tcPr>
          <w:p>
            <w:pPr>
              <w:pStyle w:val="0"/>
              <w:jc w:val="center"/>
            </w:pPr>
            <w:r>
              <w:rPr>
                <w:sz w:val="24"/>
              </w:rPr>
              <w:t xml:space="preserve">Код по БК</w:t>
            </w:r>
          </w:p>
        </w:tc>
        <w:tc>
          <w:tcPr>
            <w:tcW w:w="1814" w:type="dxa"/>
          </w:tcPr>
          <w:p>
            <w:pPr>
              <w:pStyle w:val="0"/>
              <w:jc w:val="center"/>
            </w:pPr>
            <w:r>
              <w:rPr>
                <w:sz w:val="24"/>
              </w:rPr>
              <w:t xml:space="preserve">Получено</w:t>
            </w:r>
          </w:p>
        </w:tc>
        <w:tc>
          <w:tcPr>
            <w:tcW w:w="1757" w:type="dxa"/>
          </w:tcPr>
          <w:p>
            <w:pPr>
              <w:pStyle w:val="0"/>
              <w:jc w:val="center"/>
            </w:pPr>
            <w:r>
              <w:rPr>
                <w:sz w:val="24"/>
              </w:rPr>
              <w:t xml:space="preserve">Распределено</w:t>
            </w:r>
          </w:p>
        </w:tc>
        <w:tc>
          <w:tcPr>
            <w:tcW w:w="2041" w:type="dxa"/>
          </w:tcPr>
          <w:p>
            <w:pPr>
              <w:pStyle w:val="0"/>
              <w:jc w:val="center"/>
            </w:pPr>
            <w:r>
              <w:rPr>
                <w:sz w:val="24"/>
              </w:rPr>
              <w:t xml:space="preserve">Подлежит распределению</w:t>
            </w:r>
          </w:p>
        </w:tc>
        <w:tc>
          <w:tcPr>
            <w:tcW w:w="1644" w:type="dxa"/>
          </w:tcPr>
          <w:p>
            <w:pPr>
              <w:pStyle w:val="0"/>
              <w:jc w:val="center"/>
            </w:pPr>
            <w:r>
              <w:rPr>
                <w:sz w:val="24"/>
              </w:rPr>
              <w:t xml:space="preserve">Примечание</w:t>
            </w:r>
          </w:p>
        </w:tc>
      </w:tr>
      <w:tr>
        <w:tblPrEx>
          <w:tblBorders>
            <w:left w:val="nil"/>
          </w:tblBorders>
        </w:tblPrEx>
        <w:tc>
          <w:tcPr>
            <w:tcW w:w="1814" w:type="dxa"/>
            <w:tcBorders>
              <w:left w:val="nil"/>
            </w:tcBorders>
          </w:tcPr>
          <w:p>
            <w:pPr>
              <w:pStyle w:val="0"/>
              <w:jc w:val="center"/>
            </w:pPr>
            <w:r>
              <w:rPr>
                <w:sz w:val="24"/>
              </w:rPr>
              <w:t xml:space="preserve">1</w:t>
            </w:r>
          </w:p>
        </w:tc>
        <w:tc>
          <w:tcPr>
            <w:tcW w:w="1814" w:type="dxa"/>
          </w:tcPr>
          <w:p>
            <w:pPr>
              <w:pStyle w:val="0"/>
              <w:jc w:val="center"/>
            </w:pPr>
            <w:r>
              <w:rPr>
                <w:sz w:val="24"/>
              </w:rPr>
              <w:t xml:space="preserve">2</w:t>
            </w:r>
          </w:p>
        </w:tc>
        <w:tc>
          <w:tcPr>
            <w:tcW w:w="1757" w:type="dxa"/>
          </w:tcPr>
          <w:p>
            <w:pPr>
              <w:pStyle w:val="0"/>
              <w:jc w:val="center"/>
            </w:pPr>
            <w:r>
              <w:rPr>
                <w:sz w:val="24"/>
              </w:rPr>
              <w:t xml:space="preserve">3</w:t>
            </w:r>
          </w:p>
        </w:tc>
        <w:tc>
          <w:tcPr>
            <w:tcW w:w="2041" w:type="dxa"/>
          </w:tcPr>
          <w:p>
            <w:pPr>
              <w:pStyle w:val="0"/>
              <w:jc w:val="center"/>
            </w:pPr>
            <w:r>
              <w:rPr>
                <w:sz w:val="24"/>
              </w:rPr>
              <w:t xml:space="preserve">4</w:t>
            </w:r>
          </w:p>
        </w:tc>
        <w:tc>
          <w:tcPr>
            <w:tcW w:w="1644" w:type="dxa"/>
          </w:tcPr>
          <w:p>
            <w:pPr>
              <w:pStyle w:val="0"/>
              <w:jc w:val="center"/>
            </w:pPr>
            <w:r>
              <w:rPr>
                <w:sz w:val="24"/>
              </w:rPr>
              <w:t xml:space="preserve">5</w:t>
            </w:r>
          </w:p>
        </w:tc>
      </w:tr>
      <w:tr>
        <w:tc>
          <w:tcPr>
            <w:tcW w:w="1814" w:type="dxa"/>
          </w:tcPr>
          <w:p>
            <w:pPr>
              <w:pStyle w:val="0"/>
            </w:pPr>
            <w:r>
              <w:rPr>
                <w:sz w:val="24"/>
              </w:rPr>
            </w:r>
          </w:p>
        </w:tc>
        <w:tc>
          <w:tcPr>
            <w:tcW w:w="1814" w:type="dxa"/>
          </w:tcPr>
          <w:p>
            <w:pPr>
              <w:pStyle w:val="0"/>
            </w:pPr>
            <w:r>
              <w:rPr>
                <w:sz w:val="24"/>
              </w:rPr>
            </w:r>
          </w:p>
        </w:tc>
        <w:tc>
          <w:tcPr>
            <w:tcW w:w="1757" w:type="dxa"/>
          </w:tcPr>
          <w:p>
            <w:pPr>
              <w:pStyle w:val="0"/>
            </w:pPr>
            <w:r>
              <w:rPr>
                <w:sz w:val="24"/>
              </w:rPr>
            </w:r>
          </w:p>
        </w:tc>
        <w:tc>
          <w:tcPr>
            <w:tcW w:w="2041" w:type="dxa"/>
          </w:tcPr>
          <w:p>
            <w:pPr>
              <w:pStyle w:val="0"/>
            </w:pPr>
            <w:r>
              <w:rPr>
                <w:sz w:val="24"/>
              </w:rPr>
            </w:r>
          </w:p>
        </w:tc>
        <w:tc>
          <w:tcPr>
            <w:tcW w:w="1644" w:type="dxa"/>
          </w:tcPr>
          <w:p>
            <w:pPr>
              <w:pStyle w:val="0"/>
            </w:pPr>
            <w:r>
              <w:rPr>
                <w:sz w:val="24"/>
              </w:rPr>
            </w:r>
          </w:p>
        </w:tc>
      </w:tr>
      <w:tr>
        <w:tc>
          <w:tcPr>
            <w:tcW w:w="1814" w:type="dxa"/>
          </w:tcPr>
          <w:p>
            <w:pPr>
              <w:pStyle w:val="0"/>
            </w:pPr>
            <w:r>
              <w:rPr>
                <w:sz w:val="24"/>
              </w:rPr>
            </w:r>
          </w:p>
        </w:tc>
        <w:tc>
          <w:tcPr>
            <w:tcW w:w="1814" w:type="dxa"/>
          </w:tcPr>
          <w:p>
            <w:pPr>
              <w:pStyle w:val="0"/>
            </w:pPr>
            <w:r>
              <w:rPr>
                <w:sz w:val="24"/>
              </w:rPr>
            </w:r>
          </w:p>
        </w:tc>
        <w:tc>
          <w:tcPr>
            <w:tcW w:w="1757" w:type="dxa"/>
          </w:tcPr>
          <w:p>
            <w:pPr>
              <w:pStyle w:val="0"/>
            </w:pPr>
            <w:r>
              <w:rPr>
                <w:sz w:val="24"/>
              </w:rPr>
            </w:r>
          </w:p>
        </w:tc>
        <w:tc>
          <w:tcPr>
            <w:tcW w:w="2041" w:type="dxa"/>
          </w:tcPr>
          <w:p>
            <w:pPr>
              <w:pStyle w:val="0"/>
            </w:pPr>
            <w:r>
              <w:rPr>
                <w:sz w:val="24"/>
              </w:rPr>
            </w:r>
          </w:p>
        </w:tc>
        <w:tc>
          <w:tcPr>
            <w:tcW w:w="1644" w:type="dxa"/>
          </w:tcPr>
          <w:p>
            <w:pPr>
              <w:pStyle w:val="0"/>
            </w:pPr>
            <w:r>
              <w:rPr>
                <w:sz w:val="24"/>
              </w:rPr>
            </w:r>
          </w:p>
        </w:tc>
      </w:tr>
      <w:tr>
        <w:tc>
          <w:tcPr>
            <w:tcW w:w="1814" w:type="dxa"/>
          </w:tcPr>
          <w:p>
            <w:pPr>
              <w:pStyle w:val="0"/>
            </w:pPr>
            <w:r>
              <w:rPr>
                <w:sz w:val="24"/>
              </w:rPr>
            </w:r>
          </w:p>
        </w:tc>
        <w:tc>
          <w:tcPr>
            <w:tcW w:w="1814" w:type="dxa"/>
          </w:tcPr>
          <w:p>
            <w:pPr>
              <w:pStyle w:val="0"/>
            </w:pPr>
            <w:r>
              <w:rPr>
                <w:sz w:val="24"/>
              </w:rPr>
            </w:r>
          </w:p>
        </w:tc>
        <w:tc>
          <w:tcPr>
            <w:tcW w:w="1757" w:type="dxa"/>
          </w:tcPr>
          <w:p>
            <w:pPr>
              <w:pStyle w:val="0"/>
            </w:pPr>
            <w:r>
              <w:rPr>
                <w:sz w:val="24"/>
              </w:rPr>
            </w:r>
          </w:p>
        </w:tc>
        <w:tc>
          <w:tcPr>
            <w:tcW w:w="2041" w:type="dxa"/>
          </w:tcPr>
          <w:p>
            <w:pPr>
              <w:pStyle w:val="0"/>
            </w:pPr>
            <w:r>
              <w:rPr>
                <w:sz w:val="24"/>
              </w:rPr>
            </w:r>
          </w:p>
        </w:tc>
        <w:tc>
          <w:tcPr>
            <w:tcW w:w="1644" w:type="dxa"/>
          </w:tcPr>
          <w:p>
            <w:pPr>
              <w:pStyle w:val="0"/>
            </w:pPr>
            <w:r>
              <w:rPr>
                <w:sz w:val="24"/>
              </w:rPr>
            </w:r>
          </w:p>
        </w:tc>
      </w:tr>
      <w:tr>
        <w:tc>
          <w:tcPr>
            <w:tcW w:w="1814" w:type="dxa"/>
          </w:tcPr>
          <w:p>
            <w:pPr>
              <w:pStyle w:val="0"/>
            </w:pPr>
            <w:r>
              <w:rPr>
                <w:sz w:val="24"/>
              </w:rPr>
            </w:r>
          </w:p>
        </w:tc>
        <w:tc>
          <w:tcPr>
            <w:tcW w:w="1814" w:type="dxa"/>
          </w:tcPr>
          <w:p>
            <w:pPr>
              <w:pStyle w:val="0"/>
            </w:pPr>
            <w:r>
              <w:rPr>
                <w:sz w:val="24"/>
              </w:rPr>
            </w:r>
          </w:p>
        </w:tc>
        <w:tc>
          <w:tcPr>
            <w:tcW w:w="1757" w:type="dxa"/>
          </w:tcPr>
          <w:p>
            <w:pPr>
              <w:pStyle w:val="0"/>
            </w:pPr>
            <w:r>
              <w:rPr>
                <w:sz w:val="24"/>
              </w:rPr>
            </w:r>
          </w:p>
        </w:tc>
        <w:tc>
          <w:tcPr>
            <w:tcW w:w="2041" w:type="dxa"/>
          </w:tcPr>
          <w:p>
            <w:pPr>
              <w:pStyle w:val="0"/>
            </w:pPr>
            <w:r>
              <w:rPr>
                <w:sz w:val="24"/>
              </w:rPr>
            </w:r>
          </w:p>
        </w:tc>
        <w:tc>
          <w:tcPr>
            <w:tcW w:w="1644" w:type="dxa"/>
          </w:tcPr>
          <w:p>
            <w:pPr>
              <w:pStyle w:val="0"/>
            </w:pPr>
            <w:r>
              <w:rPr>
                <w:sz w:val="24"/>
              </w:rPr>
            </w:r>
          </w:p>
        </w:tc>
      </w:tr>
      <w:tr>
        <w:tc>
          <w:tcPr>
            <w:tcW w:w="1814" w:type="dxa"/>
          </w:tcPr>
          <w:p>
            <w:pPr>
              <w:pStyle w:val="0"/>
            </w:pPr>
            <w:r>
              <w:rPr>
                <w:sz w:val="24"/>
              </w:rPr>
            </w:r>
          </w:p>
        </w:tc>
        <w:tc>
          <w:tcPr>
            <w:tcW w:w="1814" w:type="dxa"/>
          </w:tcPr>
          <w:p>
            <w:pPr>
              <w:pStyle w:val="0"/>
            </w:pPr>
            <w:r>
              <w:rPr>
                <w:sz w:val="24"/>
              </w:rPr>
            </w:r>
          </w:p>
        </w:tc>
        <w:tc>
          <w:tcPr>
            <w:tcW w:w="1757" w:type="dxa"/>
          </w:tcPr>
          <w:p>
            <w:pPr>
              <w:pStyle w:val="0"/>
            </w:pPr>
            <w:r>
              <w:rPr>
                <w:sz w:val="24"/>
              </w:rPr>
            </w:r>
          </w:p>
        </w:tc>
        <w:tc>
          <w:tcPr>
            <w:tcW w:w="2041" w:type="dxa"/>
          </w:tcPr>
          <w:p>
            <w:pPr>
              <w:pStyle w:val="0"/>
            </w:pPr>
            <w:r>
              <w:rPr>
                <w:sz w:val="24"/>
              </w:rPr>
            </w:r>
          </w:p>
        </w:tc>
        <w:tc>
          <w:tcPr>
            <w:tcW w:w="1644" w:type="dxa"/>
          </w:tcPr>
          <w:p>
            <w:pPr>
              <w:pStyle w:val="0"/>
            </w:pPr>
            <w:r>
              <w:rPr>
                <w:sz w:val="24"/>
              </w:rPr>
            </w:r>
          </w:p>
        </w:tc>
      </w:tr>
      <w:tr>
        <w:tblPrEx>
          <w:tblBorders>
            <w:left w:val="nil"/>
            <w:right w:val="nil"/>
          </w:tblBorders>
        </w:tblPrEx>
        <w:tc>
          <w:tcPr>
            <w:tcW w:w="1814" w:type="dxa"/>
            <w:tcBorders>
              <w:left w:val="nil"/>
              <w:bottom w:val="nil"/>
            </w:tcBorders>
          </w:tcPr>
          <w:p>
            <w:pPr>
              <w:pStyle w:val="0"/>
              <w:jc w:val="right"/>
            </w:pPr>
            <w:r>
              <w:rPr>
                <w:sz w:val="24"/>
              </w:rPr>
              <w:t xml:space="preserve">Итого</w:t>
            </w:r>
          </w:p>
        </w:tc>
        <w:tc>
          <w:tcPr>
            <w:tcW w:w="1814" w:type="dxa"/>
          </w:tcPr>
          <w:p>
            <w:pPr>
              <w:pStyle w:val="0"/>
            </w:pPr>
            <w:r>
              <w:rPr>
                <w:sz w:val="24"/>
              </w:rPr>
            </w:r>
          </w:p>
        </w:tc>
        <w:tc>
          <w:tcPr>
            <w:tcW w:w="1757" w:type="dxa"/>
          </w:tcPr>
          <w:p>
            <w:pPr>
              <w:pStyle w:val="0"/>
            </w:pPr>
            <w:r>
              <w:rPr>
                <w:sz w:val="24"/>
              </w:rPr>
            </w:r>
          </w:p>
        </w:tc>
        <w:tc>
          <w:tcPr>
            <w:tcW w:w="2041" w:type="dxa"/>
          </w:tcPr>
          <w:p>
            <w:pPr>
              <w:pStyle w:val="0"/>
            </w:pPr>
            <w:r>
              <w:rPr>
                <w:sz w:val="24"/>
              </w:rPr>
            </w:r>
          </w:p>
        </w:tc>
        <w:tc>
          <w:tcPr>
            <w:tcW w:w="1644" w:type="dxa"/>
            <w:tcBorders>
              <w:bottom w:val="nil"/>
              <w:right w:val="nil"/>
            </w:tcBorders>
          </w:tcPr>
          <w:p>
            <w:pPr>
              <w:pStyle w:val="0"/>
            </w:pPr>
            <w:r>
              <w:rPr>
                <w:sz w:val="24"/>
              </w:rPr>
            </w:r>
          </w:p>
        </w:tc>
      </w:tr>
    </w:tbl>
    <w:p>
      <w:pPr>
        <w:pStyle w:val="0"/>
        <w:jc w:val="both"/>
      </w:pPr>
      <w:r>
        <w:rPr>
          <w:sz w:val="24"/>
        </w:rPr>
      </w:r>
    </w:p>
    <w:p>
      <w:pPr>
        <w:pStyle w:val="1"/>
        <w:jc w:val="both"/>
      </w:pPr>
      <w:r>
        <w:rPr>
          <w:sz w:val="20"/>
        </w:rPr>
        <w:t xml:space="preserve">         3.2. Предельные объемы финансирования на выплаты за счет</w:t>
      </w:r>
    </w:p>
    <w:p>
      <w:pPr>
        <w:pStyle w:val="1"/>
        <w:jc w:val="both"/>
      </w:pPr>
      <w:r>
        <w:rPr>
          <w:sz w:val="20"/>
        </w:rPr>
        <w:t xml:space="preserve">                      связанных иностранных кредитов</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814"/>
        <w:gridCol w:w="1814"/>
        <w:gridCol w:w="1757"/>
        <w:gridCol w:w="2041"/>
        <w:gridCol w:w="1644"/>
      </w:tblGrid>
      <w:tr>
        <w:tblPrEx>
          <w:tblBorders>
            <w:left w:val="nil"/>
          </w:tblBorders>
        </w:tblPrEx>
        <w:tc>
          <w:tcPr>
            <w:tcW w:w="1814" w:type="dxa"/>
            <w:tcBorders>
              <w:left w:val="nil"/>
            </w:tcBorders>
          </w:tcPr>
          <w:p>
            <w:pPr>
              <w:pStyle w:val="0"/>
              <w:jc w:val="center"/>
            </w:pPr>
            <w:r>
              <w:rPr>
                <w:sz w:val="24"/>
              </w:rPr>
              <w:t xml:space="preserve">Код по БК</w:t>
            </w:r>
          </w:p>
        </w:tc>
        <w:tc>
          <w:tcPr>
            <w:tcW w:w="1814" w:type="dxa"/>
          </w:tcPr>
          <w:p>
            <w:pPr>
              <w:pStyle w:val="0"/>
              <w:jc w:val="center"/>
            </w:pPr>
            <w:r>
              <w:rPr>
                <w:sz w:val="24"/>
              </w:rPr>
              <w:t xml:space="preserve">Получено</w:t>
            </w:r>
          </w:p>
        </w:tc>
        <w:tc>
          <w:tcPr>
            <w:tcW w:w="1757" w:type="dxa"/>
          </w:tcPr>
          <w:p>
            <w:pPr>
              <w:pStyle w:val="0"/>
              <w:jc w:val="center"/>
            </w:pPr>
            <w:r>
              <w:rPr>
                <w:sz w:val="24"/>
              </w:rPr>
              <w:t xml:space="preserve">Распределено</w:t>
            </w:r>
          </w:p>
        </w:tc>
        <w:tc>
          <w:tcPr>
            <w:tcW w:w="2041" w:type="dxa"/>
          </w:tcPr>
          <w:p>
            <w:pPr>
              <w:pStyle w:val="0"/>
              <w:jc w:val="center"/>
            </w:pPr>
            <w:r>
              <w:rPr>
                <w:sz w:val="24"/>
              </w:rPr>
              <w:t xml:space="preserve">Подлежит распределению</w:t>
            </w:r>
          </w:p>
        </w:tc>
        <w:tc>
          <w:tcPr>
            <w:tcW w:w="1644" w:type="dxa"/>
          </w:tcPr>
          <w:p>
            <w:pPr>
              <w:pStyle w:val="0"/>
              <w:jc w:val="center"/>
            </w:pPr>
            <w:r>
              <w:rPr>
                <w:sz w:val="24"/>
              </w:rPr>
              <w:t xml:space="preserve">Примечание</w:t>
            </w:r>
          </w:p>
        </w:tc>
      </w:tr>
      <w:tr>
        <w:tblPrEx>
          <w:tblBorders>
            <w:left w:val="nil"/>
          </w:tblBorders>
        </w:tblPrEx>
        <w:tc>
          <w:tcPr>
            <w:tcW w:w="1814" w:type="dxa"/>
            <w:tcBorders>
              <w:left w:val="nil"/>
            </w:tcBorders>
          </w:tcPr>
          <w:p>
            <w:pPr>
              <w:pStyle w:val="0"/>
              <w:jc w:val="center"/>
            </w:pPr>
            <w:r>
              <w:rPr>
                <w:sz w:val="24"/>
              </w:rPr>
              <w:t xml:space="preserve">1</w:t>
            </w:r>
          </w:p>
        </w:tc>
        <w:tc>
          <w:tcPr>
            <w:tcW w:w="1814" w:type="dxa"/>
          </w:tcPr>
          <w:p>
            <w:pPr>
              <w:pStyle w:val="0"/>
              <w:jc w:val="center"/>
            </w:pPr>
            <w:r>
              <w:rPr>
                <w:sz w:val="24"/>
              </w:rPr>
              <w:t xml:space="preserve">2</w:t>
            </w:r>
          </w:p>
        </w:tc>
        <w:tc>
          <w:tcPr>
            <w:tcW w:w="1757" w:type="dxa"/>
          </w:tcPr>
          <w:p>
            <w:pPr>
              <w:pStyle w:val="0"/>
              <w:jc w:val="center"/>
            </w:pPr>
            <w:r>
              <w:rPr>
                <w:sz w:val="24"/>
              </w:rPr>
              <w:t xml:space="preserve">3</w:t>
            </w:r>
          </w:p>
        </w:tc>
        <w:tc>
          <w:tcPr>
            <w:tcW w:w="2041" w:type="dxa"/>
          </w:tcPr>
          <w:p>
            <w:pPr>
              <w:pStyle w:val="0"/>
              <w:jc w:val="center"/>
            </w:pPr>
            <w:r>
              <w:rPr>
                <w:sz w:val="24"/>
              </w:rPr>
              <w:t xml:space="preserve">4</w:t>
            </w:r>
          </w:p>
        </w:tc>
        <w:tc>
          <w:tcPr>
            <w:tcW w:w="1644" w:type="dxa"/>
          </w:tcPr>
          <w:p>
            <w:pPr>
              <w:pStyle w:val="0"/>
              <w:jc w:val="center"/>
            </w:pPr>
            <w:r>
              <w:rPr>
                <w:sz w:val="24"/>
              </w:rPr>
              <w:t xml:space="preserve">5</w:t>
            </w:r>
          </w:p>
        </w:tc>
      </w:tr>
      <w:tr>
        <w:tc>
          <w:tcPr>
            <w:tcW w:w="1814" w:type="dxa"/>
          </w:tcPr>
          <w:p>
            <w:pPr>
              <w:pStyle w:val="0"/>
            </w:pPr>
            <w:r>
              <w:rPr>
                <w:sz w:val="24"/>
              </w:rPr>
            </w:r>
          </w:p>
        </w:tc>
        <w:tc>
          <w:tcPr>
            <w:tcW w:w="1814" w:type="dxa"/>
          </w:tcPr>
          <w:p>
            <w:pPr>
              <w:pStyle w:val="0"/>
            </w:pPr>
            <w:r>
              <w:rPr>
                <w:sz w:val="24"/>
              </w:rPr>
            </w:r>
          </w:p>
        </w:tc>
        <w:tc>
          <w:tcPr>
            <w:tcW w:w="1757" w:type="dxa"/>
          </w:tcPr>
          <w:p>
            <w:pPr>
              <w:pStyle w:val="0"/>
            </w:pPr>
            <w:r>
              <w:rPr>
                <w:sz w:val="24"/>
              </w:rPr>
            </w:r>
          </w:p>
        </w:tc>
        <w:tc>
          <w:tcPr>
            <w:tcW w:w="2041" w:type="dxa"/>
          </w:tcPr>
          <w:p>
            <w:pPr>
              <w:pStyle w:val="0"/>
            </w:pPr>
            <w:r>
              <w:rPr>
                <w:sz w:val="24"/>
              </w:rPr>
            </w:r>
          </w:p>
        </w:tc>
        <w:tc>
          <w:tcPr>
            <w:tcW w:w="1644" w:type="dxa"/>
          </w:tcPr>
          <w:p>
            <w:pPr>
              <w:pStyle w:val="0"/>
            </w:pPr>
            <w:r>
              <w:rPr>
                <w:sz w:val="24"/>
              </w:rPr>
            </w:r>
          </w:p>
        </w:tc>
      </w:tr>
      <w:tr>
        <w:tc>
          <w:tcPr>
            <w:tcW w:w="1814" w:type="dxa"/>
          </w:tcPr>
          <w:p>
            <w:pPr>
              <w:pStyle w:val="0"/>
            </w:pPr>
            <w:r>
              <w:rPr>
                <w:sz w:val="24"/>
              </w:rPr>
            </w:r>
          </w:p>
        </w:tc>
        <w:tc>
          <w:tcPr>
            <w:tcW w:w="1814" w:type="dxa"/>
          </w:tcPr>
          <w:p>
            <w:pPr>
              <w:pStyle w:val="0"/>
            </w:pPr>
            <w:r>
              <w:rPr>
                <w:sz w:val="24"/>
              </w:rPr>
            </w:r>
          </w:p>
        </w:tc>
        <w:tc>
          <w:tcPr>
            <w:tcW w:w="1757" w:type="dxa"/>
          </w:tcPr>
          <w:p>
            <w:pPr>
              <w:pStyle w:val="0"/>
            </w:pPr>
            <w:r>
              <w:rPr>
                <w:sz w:val="24"/>
              </w:rPr>
            </w:r>
          </w:p>
        </w:tc>
        <w:tc>
          <w:tcPr>
            <w:tcW w:w="2041" w:type="dxa"/>
          </w:tcPr>
          <w:p>
            <w:pPr>
              <w:pStyle w:val="0"/>
            </w:pPr>
            <w:r>
              <w:rPr>
                <w:sz w:val="24"/>
              </w:rPr>
            </w:r>
          </w:p>
        </w:tc>
        <w:tc>
          <w:tcPr>
            <w:tcW w:w="1644" w:type="dxa"/>
          </w:tcPr>
          <w:p>
            <w:pPr>
              <w:pStyle w:val="0"/>
            </w:pPr>
            <w:r>
              <w:rPr>
                <w:sz w:val="24"/>
              </w:rPr>
            </w:r>
          </w:p>
        </w:tc>
      </w:tr>
      <w:tr>
        <w:tc>
          <w:tcPr>
            <w:tcW w:w="1814" w:type="dxa"/>
          </w:tcPr>
          <w:p>
            <w:pPr>
              <w:pStyle w:val="0"/>
            </w:pPr>
            <w:r>
              <w:rPr>
                <w:sz w:val="24"/>
              </w:rPr>
            </w:r>
          </w:p>
        </w:tc>
        <w:tc>
          <w:tcPr>
            <w:tcW w:w="1814" w:type="dxa"/>
          </w:tcPr>
          <w:p>
            <w:pPr>
              <w:pStyle w:val="0"/>
            </w:pPr>
            <w:r>
              <w:rPr>
                <w:sz w:val="24"/>
              </w:rPr>
            </w:r>
          </w:p>
        </w:tc>
        <w:tc>
          <w:tcPr>
            <w:tcW w:w="1757" w:type="dxa"/>
          </w:tcPr>
          <w:p>
            <w:pPr>
              <w:pStyle w:val="0"/>
            </w:pPr>
            <w:r>
              <w:rPr>
                <w:sz w:val="24"/>
              </w:rPr>
            </w:r>
          </w:p>
        </w:tc>
        <w:tc>
          <w:tcPr>
            <w:tcW w:w="2041" w:type="dxa"/>
          </w:tcPr>
          <w:p>
            <w:pPr>
              <w:pStyle w:val="0"/>
            </w:pPr>
            <w:r>
              <w:rPr>
                <w:sz w:val="24"/>
              </w:rPr>
            </w:r>
          </w:p>
        </w:tc>
        <w:tc>
          <w:tcPr>
            <w:tcW w:w="1644" w:type="dxa"/>
          </w:tcPr>
          <w:p>
            <w:pPr>
              <w:pStyle w:val="0"/>
            </w:pPr>
            <w:r>
              <w:rPr>
                <w:sz w:val="24"/>
              </w:rPr>
            </w:r>
          </w:p>
        </w:tc>
      </w:tr>
      <w:tr>
        <w:tc>
          <w:tcPr>
            <w:tcW w:w="1814" w:type="dxa"/>
          </w:tcPr>
          <w:p>
            <w:pPr>
              <w:pStyle w:val="0"/>
            </w:pPr>
            <w:r>
              <w:rPr>
                <w:sz w:val="24"/>
              </w:rPr>
            </w:r>
          </w:p>
        </w:tc>
        <w:tc>
          <w:tcPr>
            <w:tcW w:w="1814" w:type="dxa"/>
          </w:tcPr>
          <w:p>
            <w:pPr>
              <w:pStyle w:val="0"/>
            </w:pPr>
            <w:r>
              <w:rPr>
                <w:sz w:val="24"/>
              </w:rPr>
            </w:r>
          </w:p>
        </w:tc>
        <w:tc>
          <w:tcPr>
            <w:tcW w:w="1757" w:type="dxa"/>
          </w:tcPr>
          <w:p>
            <w:pPr>
              <w:pStyle w:val="0"/>
            </w:pPr>
            <w:r>
              <w:rPr>
                <w:sz w:val="24"/>
              </w:rPr>
            </w:r>
          </w:p>
        </w:tc>
        <w:tc>
          <w:tcPr>
            <w:tcW w:w="2041" w:type="dxa"/>
          </w:tcPr>
          <w:p>
            <w:pPr>
              <w:pStyle w:val="0"/>
            </w:pPr>
            <w:r>
              <w:rPr>
                <w:sz w:val="24"/>
              </w:rPr>
            </w:r>
          </w:p>
        </w:tc>
        <w:tc>
          <w:tcPr>
            <w:tcW w:w="1644" w:type="dxa"/>
          </w:tcPr>
          <w:p>
            <w:pPr>
              <w:pStyle w:val="0"/>
            </w:pPr>
            <w:r>
              <w:rPr>
                <w:sz w:val="24"/>
              </w:rPr>
            </w:r>
          </w:p>
        </w:tc>
      </w:tr>
      <w:tr>
        <w:tblPrEx>
          <w:tblBorders>
            <w:left w:val="nil"/>
            <w:right w:val="nil"/>
          </w:tblBorders>
        </w:tblPrEx>
        <w:tc>
          <w:tcPr>
            <w:tcW w:w="1814" w:type="dxa"/>
            <w:tcBorders>
              <w:left w:val="nil"/>
              <w:bottom w:val="nil"/>
            </w:tcBorders>
          </w:tcPr>
          <w:p>
            <w:pPr>
              <w:pStyle w:val="0"/>
              <w:jc w:val="right"/>
            </w:pPr>
            <w:r>
              <w:rPr>
                <w:sz w:val="24"/>
              </w:rPr>
              <w:t xml:space="preserve">Итого</w:t>
            </w:r>
          </w:p>
        </w:tc>
        <w:tc>
          <w:tcPr>
            <w:tcW w:w="1814" w:type="dxa"/>
          </w:tcPr>
          <w:p>
            <w:pPr>
              <w:pStyle w:val="0"/>
            </w:pPr>
            <w:r>
              <w:rPr>
                <w:sz w:val="24"/>
              </w:rPr>
            </w:r>
          </w:p>
        </w:tc>
        <w:tc>
          <w:tcPr>
            <w:tcW w:w="1757" w:type="dxa"/>
          </w:tcPr>
          <w:p>
            <w:pPr>
              <w:pStyle w:val="0"/>
            </w:pPr>
            <w:r>
              <w:rPr>
                <w:sz w:val="24"/>
              </w:rPr>
            </w:r>
          </w:p>
        </w:tc>
        <w:tc>
          <w:tcPr>
            <w:tcW w:w="2041" w:type="dxa"/>
          </w:tcPr>
          <w:p>
            <w:pPr>
              <w:pStyle w:val="0"/>
            </w:pPr>
            <w:r>
              <w:rPr>
                <w:sz w:val="24"/>
              </w:rPr>
            </w:r>
          </w:p>
        </w:tc>
        <w:tc>
          <w:tcPr>
            <w:tcW w:w="1644" w:type="dxa"/>
            <w:tcBorders>
              <w:bottom w:val="nil"/>
              <w:right w:val="nil"/>
            </w:tcBorders>
          </w:tcPr>
          <w:p>
            <w:pPr>
              <w:pStyle w:val="0"/>
            </w:pPr>
            <w:r>
              <w:rPr>
                <w:sz w:val="24"/>
              </w:rPr>
            </w:r>
          </w:p>
        </w:tc>
      </w:tr>
    </w:tbl>
    <w:p>
      <w:pPr>
        <w:pStyle w:val="0"/>
        <w:jc w:val="both"/>
      </w:pPr>
      <w:r>
        <w:rPr>
          <w:sz w:val="24"/>
        </w:rPr>
      </w:r>
    </w:p>
    <w:p>
      <w:pPr>
        <w:pStyle w:val="1"/>
        <w:jc w:val="both"/>
      </w:pPr>
      <w:r>
        <w:rPr>
          <w:sz w:val="20"/>
        </w:rPr>
        <w:t xml:space="preserve">             3.3. Предельные объемы финансирования на выплаты</w:t>
      </w:r>
    </w:p>
    <w:p>
      <w:pPr>
        <w:pStyle w:val="1"/>
        <w:jc w:val="both"/>
      </w:pPr>
      <w:r>
        <w:rPr>
          <w:sz w:val="20"/>
        </w:rPr>
        <w:t xml:space="preserve">               в иностранной валюте (в рублевом эквиваленте)</w:t>
      </w:r>
    </w:p>
    <w:p>
      <w:pPr>
        <w:pStyle w:val="0"/>
        <w:jc w:val="both"/>
      </w:pPr>
      <w:r>
        <w:rPr>
          <w:sz w:val="24"/>
        </w:rPr>
      </w:r>
    </w:p>
    <w:tbl>
      <w:tblPr>
        <w:tblInd w:w="0" w:type="dxa"/>
        <w:tblLayout w:type="fixed"/>
        <w:tblBorders>
          <w:top w:val="single" w:sz="4"/>
          <w:bottom w:val="single" w:sz="4"/>
          <w:right w:val="single" w:sz="4"/>
          <w:insideV w:val="single" w:sz="4"/>
          <w:insideH w:val="single" w:sz="4"/>
        </w:tblBorders>
        <w:tblCellMar>
          <w:top w:w="102" w:type="dxa"/>
          <w:left w:w="62" w:type="dxa"/>
          <w:bottom w:w="102" w:type="dxa"/>
          <w:right w:w="62" w:type="dxa"/>
        </w:tblCellMar>
      </w:tblPr>
      <w:tblGrid>
        <w:gridCol w:w="1814"/>
        <w:gridCol w:w="1814"/>
        <w:gridCol w:w="1757"/>
        <w:gridCol w:w="2041"/>
        <w:gridCol w:w="1644"/>
      </w:tblGrid>
      <w:tr>
        <w:tc>
          <w:tcPr>
            <w:tcW w:w="1814" w:type="dxa"/>
            <w:tcBorders>
              <w:left w:val="nil"/>
            </w:tcBorders>
          </w:tcPr>
          <w:p>
            <w:pPr>
              <w:pStyle w:val="0"/>
              <w:jc w:val="center"/>
            </w:pPr>
            <w:r>
              <w:rPr>
                <w:sz w:val="24"/>
              </w:rPr>
              <w:t xml:space="preserve">Код по БК</w:t>
            </w:r>
          </w:p>
        </w:tc>
        <w:tc>
          <w:tcPr>
            <w:tcW w:w="1814" w:type="dxa"/>
          </w:tcPr>
          <w:p>
            <w:pPr>
              <w:pStyle w:val="0"/>
              <w:jc w:val="center"/>
            </w:pPr>
            <w:r>
              <w:rPr>
                <w:sz w:val="24"/>
              </w:rPr>
              <w:t xml:space="preserve">Получено</w:t>
            </w:r>
          </w:p>
        </w:tc>
        <w:tc>
          <w:tcPr>
            <w:tcW w:w="1757" w:type="dxa"/>
          </w:tcPr>
          <w:p>
            <w:pPr>
              <w:pStyle w:val="0"/>
              <w:jc w:val="center"/>
            </w:pPr>
            <w:r>
              <w:rPr>
                <w:sz w:val="24"/>
              </w:rPr>
              <w:t xml:space="preserve">Распределено</w:t>
            </w:r>
          </w:p>
        </w:tc>
        <w:tc>
          <w:tcPr>
            <w:tcW w:w="2041" w:type="dxa"/>
          </w:tcPr>
          <w:p>
            <w:pPr>
              <w:pStyle w:val="0"/>
              <w:jc w:val="center"/>
            </w:pPr>
            <w:r>
              <w:rPr>
                <w:sz w:val="24"/>
              </w:rPr>
              <w:t xml:space="preserve">Подлежит распределению</w:t>
            </w:r>
          </w:p>
          <w:p>
            <w:pPr>
              <w:pStyle w:val="0"/>
              <w:jc w:val="center"/>
            </w:pPr>
            <w:r>
              <w:rPr>
                <w:sz w:val="24"/>
              </w:rPr>
              <w:t xml:space="preserve">(</w:t>
            </w:r>
            <w:hyperlink w:history="0" w:anchor="P15039" w:tooltip="2">
              <w:r>
                <w:rPr>
                  <w:sz w:val="24"/>
                  <w:color w:val="0000ff"/>
                </w:rPr>
                <w:t xml:space="preserve">гр. 2</w:t>
              </w:r>
            </w:hyperlink>
            <w:r>
              <w:rPr>
                <w:sz w:val="24"/>
              </w:rPr>
              <w:t xml:space="preserve"> - </w:t>
            </w:r>
            <w:hyperlink w:history="0" w:anchor="P15040" w:tooltip="3">
              <w:r>
                <w:rPr>
                  <w:sz w:val="24"/>
                  <w:color w:val="0000ff"/>
                </w:rPr>
                <w:t xml:space="preserve">гр. 3</w:t>
              </w:r>
            </w:hyperlink>
            <w:r>
              <w:rPr>
                <w:sz w:val="24"/>
              </w:rPr>
              <w:t xml:space="preserve">)</w:t>
            </w:r>
          </w:p>
        </w:tc>
        <w:tc>
          <w:tcPr>
            <w:tcW w:w="1644" w:type="dxa"/>
          </w:tcPr>
          <w:p>
            <w:pPr>
              <w:pStyle w:val="0"/>
              <w:jc w:val="center"/>
            </w:pPr>
            <w:r>
              <w:rPr>
                <w:sz w:val="24"/>
              </w:rPr>
              <w:t xml:space="preserve">Примечание</w:t>
            </w:r>
          </w:p>
        </w:tc>
      </w:tr>
      <w:tr>
        <w:tc>
          <w:tcPr>
            <w:tcW w:w="1814" w:type="dxa"/>
            <w:tcBorders>
              <w:left w:val="nil"/>
            </w:tcBorders>
          </w:tcPr>
          <w:p>
            <w:pPr>
              <w:pStyle w:val="0"/>
              <w:jc w:val="center"/>
            </w:pPr>
            <w:r>
              <w:rPr>
                <w:sz w:val="24"/>
              </w:rPr>
              <w:t xml:space="preserve">1</w:t>
            </w:r>
          </w:p>
        </w:tc>
        <w:tc>
          <w:tcPr>
            <w:tcW w:w="1814" w:type="dxa"/>
          </w:tcPr>
          <w:bookmarkStart w:id="15039" w:name="P15039"/>
          <w:bookmarkEnd w:id="15039"/>
          <w:p>
            <w:pPr>
              <w:pStyle w:val="0"/>
              <w:jc w:val="center"/>
            </w:pPr>
            <w:r>
              <w:rPr>
                <w:sz w:val="24"/>
              </w:rPr>
              <w:t xml:space="preserve">2</w:t>
            </w:r>
          </w:p>
        </w:tc>
        <w:tc>
          <w:tcPr>
            <w:tcW w:w="1757" w:type="dxa"/>
          </w:tcPr>
          <w:bookmarkStart w:id="15040" w:name="P15040"/>
          <w:bookmarkEnd w:id="15040"/>
          <w:p>
            <w:pPr>
              <w:pStyle w:val="0"/>
              <w:jc w:val="center"/>
            </w:pPr>
            <w:r>
              <w:rPr>
                <w:sz w:val="24"/>
              </w:rPr>
              <w:t xml:space="preserve">3</w:t>
            </w:r>
          </w:p>
        </w:tc>
        <w:tc>
          <w:tcPr>
            <w:tcW w:w="2041" w:type="dxa"/>
          </w:tcPr>
          <w:p>
            <w:pPr>
              <w:pStyle w:val="0"/>
              <w:jc w:val="center"/>
            </w:pPr>
            <w:r>
              <w:rPr>
                <w:sz w:val="24"/>
              </w:rPr>
              <w:t xml:space="preserve">4</w:t>
            </w:r>
          </w:p>
        </w:tc>
        <w:tc>
          <w:tcPr>
            <w:tcW w:w="1644" w:type="dxa"/>
          </w:tcPr>
          <w:p>
            <w:pPr>
              <w:pStyle w:val="0"/>
              <w:jc w:val="center"/>
            </w:pPr>
            <w:r>
              <w:rPr>
                <w:sz w:val="24"/>
              </w:rPr>
              <w:t xml:space="preserve">5</w:t>
            </w:r>
          </w:p>
        </w:tc>
      </w:tr>
      <w:tr>
        <w:tblPrEx>
          <w:tblBorders>
            <w:left w:val="single" w:sz="4"/>
          </w:tblBorders>
        </w:tblPrEx>
        <w:tc>
          <w:tcPr>
            <w:tcW w:w="1814" w:type="dxa"/>
          </w:tcPr>
          <w:p>
            <w:pPr>
              <w:pStyle w:val="0"/>
            </w:pPr>
            <w:r>
              <w:rPr>
                <w:sz w:val="24"/>
              </w:rPr>
            </w:r>
          </w:p>
        </w:tc>
        <w:tc>
          <w:tcPr>
            <w:tcW w:w="1814" w:type="dxa"/>
          </w:tcPr>
          <w:p>
            <w:pPr>
              <w:pStyle w:val="0"/>
            </w:pPr>
            <w:r>
              <w:rPr>
                <w:sz w:val="24"/>
              </w:rPr>
            </w:r>
          </w:p>
        </w:tc>
        <w:tc>
          <w:tcPr>
            <w:tcW w:w="1757" w:type="dxa"/>
          </w:tcPr>
          <w:p>
            <w:pPr>
              <w:pStyle w:val="0"/>
            </w:pPr>
            <w:r>
              <w:rPr>
                <w:sz w:val="24"/>
              </w:rPr>
            </w:r>
          </w:p>
        </w:tc>
        <w:tc>
          <w:tcPr>
            <w:tcW w:w="2041" w:type="dxa"/>
          </w:tcPr>
          <w:p>
            <w:pPr>
              <w:pStyle w:val="0"/>
            </w:pPr>
            <w:r>
              <w:rPr>
                <w:sz w:val="24"/>
              </w:rPr>
            </w:r>
          </w:p>
        </w:tc>
        <w:tc>
          <w:tcPr>
            <w:tcW w:w="1644" w:type="dxa"/>
          </w:tcPr>
          <w:p>
            <w:pPr>
              <w:pStyle w:val="0"/>
            </w:pPr>
            <w:r>
              <w:rPr>
                <w:sz w:val="24"/>
              </w:rPr>
            </w:r>
          </w:p>
        </w:tc>
      </w:tr>
      <w:tr>
        <w:tblPrEx>
          <w:tblBorders>
            <w:left w:val="single" w:sz="4"/>
          </w:tblBorders>
        </w:tblPrEx>
        <w:tc>
          <w:tcPr>
            <w:tcW w:w="1814" w:type="dxa"/>
          </w:tcPr>
          <w:p>
            <w:pPr>
              <w:pStyle w:val="0"/>
            </w:pPr>
            <w:r>
              <w:rPr>
                <w:sz w:val="24"/>
              </w:rPr>
            </w:r>
          </w:p>
        </w:tc>
        <w:tc>
          <w:tcPr>
            <w:tcW w:w="1814" w:type="dxa"/>
          </w:tcPr>
          <w:p>
            <w:pPr>
              <w:pStyle w:val="0"/>
            </w:pPr>
            <w:r>
              <w:rPr>
                <w:sz w:val="24"/>
              </w:rPr>
            </w:r>
          </w:p>
        </w:tc>
        <w:tc>
          <w:tcPr>
            <w:tcW w:w="1757" w:type="dxa"/>
          </w:tcPr>
          <w:p>
            <w:pPr>
              <w:pStyle w:val="0"/>
            </w:pPr>
            <w:r>
              <w:rPr>
                <w:sz w:val="24"/>
              </w:rPr>
            </w:r>
          </w:p>
        </w:tc>
        <w:tc>
          <w:tcPr>
            <w:tcW w:w="2041" w:type="dxa"/>
          </w:tcPr>
          <w:p>
            <w:pPr>
              <w:pStyle w:val="0"/>
            </w:pPr>
            <w:r>
              <w:rPr>
                <w:sz w:val="24"/>
              </w:rPr>
            </w:r>
          </w:p>
        </w:tc>
        <w:tc>
          <w:tcPr>
            <w:tcW w:w="1644" w:type="dxa"/>
          </w:tcPr>
          <w:p>
            <w:pPr>
              <w:pStyle w:val="0"/>
            </w:pPr>
            <w:r>
              <w:rPr>
                <w:sz w:val="24"/>
              </w:rPr>
            </w:r>
          </w:p>
        </w:tc>
      </w:tr>
      <w:tr>
        <w:tblPrEx>
          <w:tblBorders>
            <w:left w:val="single" w:sz="4"/>
          </w:tblBorders>
        </w:tblPrEx>
        <w:tc>
          <w:tcPr>
            <w:tcW w:w="1814" w:type="dxa"/>
          </w:tcPr>
          <w:p>
            <w:pPr>
              <w:pStyle w:val="0"/>
            </w:pPr>
            <w:r>
              <w:rPr>
                <w:sz w:val="24"/>
              </w:rPr>
            </w:r>
          </w:p>
        </w:tc>
        <w:tc>
          <w:tcPr>
            <w:tcW w:w="1814" w:type="dxa"/>
          </w:tcPr>
          <w:p>
            <w:pPr>
              <w:pStyle w:val="0"/>
            </w:pPr>
            <w:r>
              <w:rPr>
                <w:sz w:val="24"/>
              </w:rPr>
            </w:r>
          </w:p>
        </w:tc>
        <w:tc>
          <w:tcPr>
            <w:tcW w:w="1757" w:type="dxa"/>
          </w:tcPr>
          <w:p>
            <w:pPr>
              <w:pStyle w:val="0"/>
            </w:pPr>
            <w:r>
              <w:rPr>
                <w:sz w:val="24"/>
              </w:rPr>
            </w:r>
          </w:p>
        </w:tc>
        <w:tc>
          <w:tcPr>
            <w:tcW w:w="2041" w:type="dxa"/>
          </w:tcPr>
          <w:p>
            <w:pPr>
              <w:pStyle w:val="0"/>
            </w:pPr>
            <w:r>
              <w:rPr>
                <w:sz w:val="24"/>
              </w:rPr>
            </w:r>
          </w:p>
        </w:tc>
        <w:tc>
          <w:tcPr>
            <w:tcW w:w="1644" w:type="dxa"/>
          </w:tcPr>
          <w:p>
            <w:pPr>
              <w:pStyle w:val="0"/>
            </w:pPr>
            <w:r>
              <w:rPr>
                <w:sz w:val="24"/>
              </w:rPr>
            </w:r>
          </w:p>
        </w:tc>
      </w:tr>
      <w:tr>
        <w:tblPrEx>
          <w:tblBorders>
            <w:right w:val="nil"/>
          </w:tblBorders>
        </w:tblPrEx>
        <w:tc>
          <w:tcPr>
            <w:tcW w:w="1814" w:type="dxa"/>
            <w:tcBorders>
              <w:left w:val="nil"/>
              <w:bottom w:val="nil"/>
            </w:tcBorders>
          </w:tcPr>
          <w:p>
            <w:pPr>
              <w:pStyle w:val="0"/>
              <w:jc w:val="right"/>
            </w:pPr>
            <w:r>
              <w:rPr>
                <w:sz w:val="24"/>
              </w:rPr>
              <w:t xml:space="preserve">Итого</w:t>
            </w:r>
          </w:p>
        </w:tc>
        <w:tc>
          <w:tcPr>
            <w:tcW w:w="1814" w:type="dxa"/>
          </w:tcPr>
          <w:p>
            <w:pPr>
              <w:pStyle w:val="0"/>
            </w:pPr>
            <w:r>
              <w:rPr>
                <w:sz w:val="24"/>
              </w:rPr>
            </w:r>
          </w:p>
        </w:tc>
        <w:tc>
          <w:tcPr>
            <w:tcW w:w="1757" w:type="dxa"/>
          </w:tcPr>
          <w:p>
            <w:pPr>
              <w:pStyle w:val="0"/>
            </w:pPr>
            <w:r>
              <w:rPr>
                <w:sz w:val="24"/>
              </w:rPr>
            </w:r>
          </w:p>
        </w:tc>
        <w:tc>
          <w:tcPr>
            <w:tcW w:w="2041" w:type="dxa"/>
          </w:tcPr>
          <w:p>
            <w:pPr>
              <w:pStyle w:val="0"/>
            </w:pPr>
            <w:r>
              <w:rPr>
                <w:sz w:val="24"/>
              </w:rPr>
            </w:r>
          </w:p>
        </w:tc>
        <w:tc>
          <w:tcPr>
            <w:tcW w:w="1644" w:type="dxa"/>
            <w:tcBorders>
              <w:bottom w:val="nil"/>
              <w:right w:val="nil"/>
            </w:tcBorders>
          </w:tcPr>
          <w:p>
            <w:pPr>
              <w:pStyle w:val="0"/>
            </w:pPr>
            <w:r>
              <w:rPr>
                <w:sz w:val="24"/>
              </w:rPr>
            </w:r>
          </w:p>
        </w:tc>
      </w:tr>
    </w:tbl>
    <w:p>
      <w:pPr>
        <w:pStyle w:val="0"/>
        <w:jc w:val="both"/>
      </w:pPr>
      <w:r>
        <w:rPr>
          <w:sz w:val="24"/>
        </w:rPr>
      </w:r>
    </w:p>
    <w:p>
      <w:pPr>
        <w:pStyle w:val="1"/>
        <w:jc w:val="both"/>
      </w:pPr>
      <w:r>
        <w:rPr>
          <w:sz w:val="20"/>
        </w:rPr>
        <w:t xml:space="preserve">                                                      Номер страницы ______</w:t>
      </w:r>
    </w:p>
    <w:p>
      <w:pPr>
        <w:pStyle w:val="1"/>
        <w:jc w:val="both"/>
      </w:pPr>
      <w:r>
        <w:rPr>
          <w:sz w:val="20"/>
        </w:rPr>
        <w:t xml:space="preserve">                                                       Всего страниц ______</w:t>
      </w:r>
    </w:p>
    <w:p>
      <w:pPr>
        <w:pStyle w:val="1"/>
        <w:jc w:val="both"/>
      </w:pPr>
      <w:r>
        <w:rPr>
          <w:sz w:val="20"/>
        </w:rPr>
      </w:r>
    </w:p>
    <w:p>
      <w:pPr>
        <w:pStyle w:val="1"/>
        <w:jc w:val="both"/>
      </w:pPr>
      <w:r>
        <w:rPr>
          <w:sz w:val="20"/>
        </w:rPr>
        <w:t xml:space="preserve">                                                        Форма 0531766, с. 4</w:t>
      </w:r>
    </w:p>
    <w:p>
      <w:pPr>
        <w:pStyle w:val="1"/>
        <w:jc w:val="both"/>
      </w:pPr>
      <w:r>
        <w:rPr>
          <w:sz w:val="20"/>
        </w:rPr>
      </w:r>
    </w:p>
    <w:p>
      <w:pPr>
        <w:pStyle w:val="1"/>
        <w:jc w:val="both"/>
      </w:pPr>
      <w:r>
        <w:rPr>
          <w:sz w:val="20"/>
        </w:rPr>
        <w:t xml:space="preserve">                                                 Номер лицевого счета _____</w:t>
      </w:r>
    </w:p>
    <w:p>
      <w:pPr>
        <w:pStyle w:val="1"/>
        <w:jc w:val="both"/>
      </w:pPr>
      <w:r>
        <w:rPr>
          <w:sz w:val="20"/>
        </w:rPr>
        <w:t xml:space="preserve">                                                 от "__" __________ 20__ г.</w:t>
      </w:r>
    </w:p>
    <w:p>
      <w:pPr>
        <w:pStyle w:val="1"/>
        <w:jc w:val="both"/>
      </w:pPr>
      <w:r>
        <w:rPr>
          <w:sz w:val="20"/>
        </w:rPr>
      </w:r>
    </w:p>
    <w:p>
      <w:pPr>
        <w:pStyle w:val="1"/>
        <w:jc w:val="both"/>
      </w:pPr>
      <w:r>
        <w:rPr>
          <w:sz w:val="20"/>
        </w:rPr>
        <w:t xml:space="preserve">                   3.4. Предельные объемы финансирования</w:t>
      </w:r>
    </w:p>
    <w:p>
      <w:pPr>
        <w:pStyle w:val="1"/>
        <w:jc w:val="both"/>
      </w:pPr>
      <w:r>
        <w:rPr>
          <w:sz w:val="20"/>
        </w:rPr>
        <w:t xml:space="preserve">             на выплаты, за исключением связанных иностранных</w:t>
      </w:r>
    </w:p>
    <w:p>
      <w:pPr>
        <w:pStyle w:val="1"/>
        <w:jc w:val="both"/>
      </w:pPr>
      <w:r>
        <w:rPr>
          <w:sz w:val="20"/>
        </w:rPr>
        <w:t xml:space="preserve">                       кредитов и иностранной валюты</w:t>
      </w:r>
    </w:p>
    <w:p>
      <w:pPr>
        <w:pStyle w:val="0"/>
        <w:jc w:val="both"/>
      </w:pPr>
      <w:r>
        <w:rPr>
          <w:sz w:val="24"/>
        </w:rPr>
      </w:r>
    </w:p>
    <w:tbl>
      <w:tblPr>
        <w:tblInd w:w="0" w:type="dxa"/>
        <w:tblLayout w:type="fixed"/>
        <w:tblBorders>
          <w:top w:val="single" w:sz="4"/>
          <w:bottom w:val="single" w:sz="4"/>
          <w:right w:val="single" w:sz="4"/>
          <w:insideV w:val="single" w:sz="4"/>
          <w:insideH w:val="single" w:sz="4"/>
        </w:tblBorders>
        <w:tblCellMar>
          <w:top w:w="102" w:type="dxa"/>
          <w:left w:w="62" w:type="dxa"/>
          <w:bottom w:w="102" w:type="dxa"/>
          <w:right w:w="62" w:type="dxa"/>
        </w:tblCellMar>
      </w:tblPr>
      <w:tblGrid>
        <w:gridCol w:w="1474"/>
        <w:gridCol w:w="1474"/>
        <w:gridCol w:w="1701"/>
        <w:gridCol w:w="1928"/>
        <w:gridCol w:w="2494"/>
      </w:tblGrid>
      <w:tr>
        <w:tc>
          <w:tcPr>
            <w:tcW w:w="1474" w:type="dxa"/>
            <w:tcBorders>
              <w:left w:val="nil"/>
            </w:tcBorders>
          </w:tcPr>
          <w:p>
            <w:pPr>
              <w:pStyle w:val="0"/>
              <w:jc w:val="center"/>
            </w:pPr>
            <w:r>
              <w:rPr>
                <w:sz w:val="24"/>
              </w:rPr>
              <w:t xml:space="preserve">Код по БК</w:t>
            </w:r>
          </w:p>
        </w:tc>
        <w:tc>
          <w:tcPr>
            <w:tcW w:w="1474" w:type="dxa"/>
          </w:tcPr>
          <w:p>
            <w:pPr>
              <w:pStyle w:val="0"/>
              <w:jc w:val="center"/>
            </w:pPr>
            <w:r>
              <w:rPr>
                <w:sz w:val="24"/>
              </w:rPr>
              <w:t xml:space="preserve">Получено</w:t>
            </w:r>
          </w:p>
        </w:tc>
        <w:tc>
          <w:tcPr>
            <w:tcW w:w="1701" w:type="dxa"/>
          </w:tcPr>
          <w:p>
            <w:pPr>
              <w:pStyle w:val="0"/>
              <w:jc w:val="center"/>
            </w:pPr>
            <w:r>
              <w:rPr>
                <w:sz w:val="24"/>
              </w:rPr>
              <w:t xml:space="preserve">Распределено</w:t>
            </w:r>
          </w:p>
        </w:tc>
        <w:tc>
          <w:tcPr>
            <w:tcW w:w="1928" w:type="dxa"/>
          </w:tcPr>
          <w:p>
            <w:pPr>
              <w:pStyle w:val="0"/>
              <w:jc w:val="center"/>
            </w:pPr>
            <w:r>
              <w:rPr>
                <w:sz w:val="24"/>
              </w:rPr>
              <w:t xml:space="preserve">Подлежит распределению</w:t>
            </w:r>
          </w:p>
        </w:tc>
        <w:tc>
          <w:tcPr>
            <w:tcW w:w="2494" w:type="dxa"/>
          </w:tcPr>
          <w:p>
            <w:pPr>
              <w:pStyle w:val="0"/>
              <w:jc w:val="center"/>
            </w:pPr>
            <w:r>
              <w:rPr>
                <w:sz w:val="24"/>
              </w:rPr>
              <w:t xml:space="preserve">Примечание</w:t>
            </w:r>
          </w:p>
        </w:tc>
      </w:tr>
      <w:tr>
        <w:tc>
          <w:tcPr>
            <w:tcW w:w="1474" w:type="dxa"/>
            <w:tcBorders>
              <w:left w:val="nil"/>
            </w:tcBorders>
          </w:tcPr>
          <w:p>
            <w:pPr>
              <w:pStyle w:val="0"/>
              <w:jc w:val="center"/>
            </w:pPr>
            <w:r>
              <w:rPr>
                <w:sz w:val="24"/>
              </w:rPr>
              <w:t xml:space="preserve">1</w:t>
            </w:r>
          </w:p>
        </w:tc>
        <w:tc>
          <w:tcPr>
            <w:tcW w:w="1474" w:type="dxa"/>
          </w:tcPr>
          <w:p>
            <w:pPr>
              <w:pStyle w:val="0"/>
              <w:jc w:val="center"/>
            </w:pPr>
            <w:r>
              <w:rPr>
                <w:sz w:val="24"/>
              </w:rPr>
              <w:t xml:space="preserve">2</w:t>
            </w:r>
          </w:p>
        </w:tc>
        <w:tc>
          <w:tcPr>
            <w:tcW w:w="1701" w:type="dxa"/>
          </w:tcPr>
          <w:p>
            <w:pPr>
              <w:pStyle w:val="0"/>
              <w:jc w:val="center"/>
            </w:pPr>
            <w:r>
              <w:rPr>
                <w:sz w:val="24"/>
              </w:rPr>
              <w:t xml:space="preserve">3</w:t>
            </w:r>
          </w:p>
        </w:tc>
        <w:tc>
          <w:tcPr>
            <w:tcW w:w="1928" w:type="dxa"/>
          </w:tcPr>
          <w:p>
            <w:pPr>
              <w:pStyle w:val="0"/>
              <w:jc w:val="center"/>
            </w:pPr>
            <w:r>
              <w:rPr>
                <w:sz w:val="24"/>
              </w:rPr>
              <w:t xml:space="preserve">4</w:t>
            </w:r>
          </w:p>
        </w:tc>
        <w:tc>
          <w:tcPr>
            <w:tcW w:w="2494" w:type="dxa"/>
          </w:tcPr>
          <w:p>
            <w:pPr>
              <w:pStyle w:val="0"/>
              <w:jc w:val="center"/>
            </w:pPr>
            <w:r>
              <w:rPr>
                <w:sz w:val="24"/>
              </w:rPr>
              <w:t xml:space="preserve">5</w:t>
            </w:r>
          </w:p>
        </w:tc>
      </w:tr>
      <w:tr>
        <w:tblPrEx>
          <w:tblBorders>
            <w:left w:val="single" w:sz="4"/>
          </w:tblBorders>
        </w:tblPrEx>
        <w:tc>
          <w:tcPr>
            <w:tcW w:w="1474" w:type="dxa"/>
          </w:tcPr>
          <w:p>
            <w:pPr>
              <w:pStyle w:val="0"/>
            </w:pPr>
            <w:r>
              <w:rPr>
                <w:sz w:val="24"/>
              </w:rPr>
            </w:r>
          </w:p>
        </w:tc>
        <w:tc>
          <w:tcPr>
            <w:tcW w:w="1474" w:type="dxa"/>
          </w:tcPr>
          <w:p>
            <w:pPr>
              <w:pStyle w:val="0"/>
            </w:pPr>
            <w:r>
              <w:rPr>
                <w:sz w:val="24"/>
              </w:rPr>
            </w:r>
          </w:p>
        </w:tc>
        <w:tc>
          <w:tcPr>
            <w:tcW w:w="1701" w:type="dxa"/>
          </w:tcPr>
          <w:p>
            <w:pPr>
              <w:pStyle w:val="0"/>
            </w:pPr>
            <w:r>
              <w:rPr>
                <w:sz w:val="24"/>
              </w:rPr>
            </w:r>
          </w:p>
        </w:tc>
        <w:tc>
          <w:tcPr>
            <w:tcW w:w="1928" w:type="dxa"/>
          </w:tcPr>
          <w:p>
            <w:pPr>
              <w:pStyle w:val="0"/>
            </w:pPr>
            <w:r>
              <w:rPr>
                <w:sz w:val="24"/>
              </w:rPr>
            </w:r>
          </w:p>
        </w:tc>
        <w:tc>
          <w:tcPr>
            <w:tcW w:w="2494" w:type="dxa"/>
          </w:tcPr>
          <w:p>
            <w:pPr>
              <w:pStyle w:val="0"/>
            </w:pPr>
            <w:r>
              <w:rPr>
                <w:sz w:val="24"/>
              </w:rPr>
            </w:r>
          </w:p>
        </w:tc>
      </w:tr>
      <w:tr>
        <w:tblPrEx>
          <w:tblBorders>
            <w:left w:val="single" w:sz="4"/>
          </w:tblBorders>
        </w:tblPrEx>
        <w:tc>
          <w:tcPr>
            <w:tcW w:w="1474" w:type="dxa"/>
          </w:tcPr>
          <w:p>
            <w:pPr>
              <w:pStyle w:val="0"/>
            </w:pPr>
            <w:r>
              <w:rPr>
                <w:sz w:val="24"/>
              </w:rPr>
            </w:r>
          </w:p>
        </w:tc>
        <w:tc>
          <w:tcPr>
            <w:tcW w:w="1474" w:type="dxa"/>
          </w:tcPr>
          <w:p>
            <w:pPr>
              <w:pStyle w:val="0"/>
            </w:pPr>
            <w:r>
              <w:rPr>
                <w:sz w:val="24"/>
              </w:rPr>
            </w:r>
          </w:p>
        </w:tc>
        <w:tc>
          <w:tcPr>
            <w:tcW w:w="1701" w:type="dxa"/>
          </w:tcPr>
          <w:p>
            <w:pPr>
              <w:pStyle w:val="0"/>
            </w:pPr>
            <w:r>
              <w:rPr>
                <w:sz w:val="24"/>
              </w:rPr>
            </w:r>
          </w:p>
        </w:tc>
        <w:tc>
          <w:tcPr>
            <w:tcW w:w="1928" w:type="dxa"/>
          </w:tcPr>
          <w:p>
            <w:pPr>
              <w:pStyle w:val="0"/>
            </w:pPr>
            <w:r>
              <w:rPr>
                <w:sz w:val="24"/>
              </w:rPr>
            </w:r>
          </w:p>
        </w:tc>
        <w:tc>
          <w:tcPr>
            <w:tcW w:w="2494" w:type="dxa"/>
          </w:tcPr>
          <w:p>
            <w:pPr>
              <w:pStyle w:val="0"/>
            </w:pPr>
            <w:r>
              <w:rPr>
                <w:sz w:val="24"/>
              </w:rPr>
            </w:r>
          </w:p>
        </w:tc>
      </w:tr>
      <w:tr>
        <w:tblPrEx>
          <w:tblBorders>
            <w:left w:val="single" w:sz="4"/>
          </w:tblBorders>
        </w:tblPrEx>
        <w:tc>
          <w:tcPr>
            <w:tcW w:w="1474" w:type="dxa"/>
          </w:tcPr>
          <w:p>
            <w:pPr>
              <w:pStyle w:val="0"/>
            </w:pPr>
            <w:r>
              <w:rPr>
                <w:sz w:val="24"/>
              </w:rPr>
            </w:r>
          </w:p>
        </w:tc>
        <w:tc>
          <w:tcPr>
            <w:tcW w:w="1474" w:type="dxa"/>
          </w:tcPr>
          <w:p>
            <w:pPr>
              <w:pStyle w:val="0"/>
            </w:pPr>
            <w:r>
              <w:rPr>
                <w:sz w:val="24"/>
              </w:rPr>
            </w:r>
          </w:p>
        </w:tc>
        <w:tc>
          <w:tcPr>
            <w:tcW w:w="1701" w:type="dxa"/>
          </w:tcPr>
          <w:p>
            <w:pPr>
              <w:pStyle w:val="0"/>
            </w:pPr>
            <w:r>
              <w:rPr>
                <w:sz w:val="24"/>
              </w:rPr>
            </w:r>
          </w:p>
        </w:tc>
        <w:tc>
          <w:tcPr>
            <w:tcW w:w="1928" w:type="dxa"/>
          </w:tcPr>
          <w:p>
            <w:pPr>
              <w:pStyle w:val="0"/>
            </w:pPr>
            <w:r>
              <w:rPr>
                <w:sz w:val="24"/>
              </w:rPr>
            </w:r>
          </w:p>
        </w:tc>
        <w:tc>
          <w:tcPr>
            <w:tcW w:w="2494" w:type="dxa"/>
          </w:tcPr>
          <w:p>
            <w:pPr>
              <w:pStyle w:val="0"/>
            </w:pPr>
            <w:r>
              <w:rPr>
                <w:sz w:val="24"/>
              </w:rPr>
            </w:r>
          </w:p>
        </w:tc>
      </w:tr>
      <w:tr>
        <w:tblPrEx>
          <w:tblBorders>
            <w:right w:val="nil"/>
          </w:tblBorders>
        </w:tblPrEx>
        <w:tc>
          <w:tcPr>
            <w:tcW w:w="1474" w:type="dxa"/>
            <w:tcBorders>
              <w:left w:val="nil"/>
              <w:bottom w:val="nil"/>
            </w:tcBorders>
          </w:tcPr>
          <w:p>
            <w:pPr>
              <w:pStyle w:val="0"/>
              <w:jc w:val="right"/>
            </w:pPr>
            <w:r>
              <w:rPr>
                <w:sz w:val="24"/>
              </w:rPr>
              <w:t xml:space="preserve">Итого</w:t>
            </w:r>
          </w:p>
        </w:tc>
        <w:tc>
          <w:tcPr>
            <w:tcW w:w="1474" w:type="dxa"/>
          </w:tcPr>
          <w:p>
            <w:pPr>
              <w:pStyle w:val="0"/>
            </w:pPr>
            <w:r>
              <w:rPr>
                <w:sz w:val="24"/>
              </w:rPr>
            </w:r>
          </w:p>
        </w:tc>
        <w:tc>
          <w:tcPr>
            <w:tcW w:w="1701" w:type="dxa"/>
          </w:tcPr>
          <w:p>
            <w:pPr>
              <w:pStyle w:val="0"/>
            </w:pPr>
            <w:r>
              <w:rPr>
                <w:sz w:val="24"/>
              </w:rPr>
            </w:r>
          </w:p>
        </w:tc>
        <w:tc>
          <w:tcPr>
            <w:tcW w:w="1928" w:type="dxa"/>
          </w:tcPr>
          <w:p>
            <w:pPr>
              <w:pStyle w:val="0"/>
            </w:pPr>
            <w:r>
              <w:rPr>
                <w:sz w:val="24"/>
              </w:rPr>
            </w:r>
          </w:p>
        </w:tc>
        <w:tc>
          <w:tcPr>
            <w:tcW w:w="2494" w:type="dxa"/>
            <w:tcBorders>
              <w:bottom w:val="nil"/>
              <w:right w:val="nil"/>
            </w:tcBorders>
          </w:tcPr>
          <w:p>
            <w:pPr>
              <w:pStyle w:val="0"/>
            </w:pPr>
            <w:r>
              <w:rPr>
                <w:sz w:val="24"/>
              </w:rPr>
            </w:r>
          </w:p>
        </w:tc>
      </w:tr>
    </w:tbl>
    <w:p>
      <w:pPr>
        <w:pStyle w:val="0"/>
        <w:jc w:val="both"/>
      </w:pPr>
      <w:r>
        <w:rPr>
          <w:sz w:val="24"/>
        </w:rPr>
      </w:r>
    </w:p>
    <w:p>
      <w:pPr>
        <w:pStyle w:val="1"/>
        <w:jc w:val="both"/>
      </w:pPr>
      <w:r>
        <w:rPr>
          <w:sz w:val="20"/>
        </w:rPr>
        <w:t xml:space="preserve">Передающая сторона:</w:t>
      </w:r>
    </w:p>
    <w:p>
      <w:pPr>
        <w:pStyle w:val="1"/>
        <w:jc w:val="both"/>
      </w:pPr>
      <w:r>
        <w:rPr>
          <w:sz w:val="20"/>
        </w:rPr>
      </w:r>
    </w:p>
    <w:p>
      <w:pPr>
        <w:pStyle w:val="1"/>
        <w:jc w:val="both"/>
      </w:pPr>
      <w:r>
        <w:rPr>
          <w:sz w:val="20"/>
        </w:rPr>
        <w:t xml:space="preserve">Руководитель органа</w:t>
      </w:r>
    </w:p>
    <w:p>
      <w:pPr>
        <w:pStyle w:val="1"/>
        <w:jc w:val="both"/>
      </w:pPr>
      <w:r>
        <w:rPr>
          <w:sz w:val="20"/>
        </w:rPr>
        <w:t xml:space="preserve">Федерального казначейства</w:t>
      </w:r>
    </w:p>
    <w:p>
      <w:pPr>
        <w:pStyle w:val="1"/>
        <w:jc w:val="both"/>
      </w:pPr>
      <w:r>
        <w:rPr>
          <w:sz w:val="20"/>
        </w:rPr>
        <w:t xml:space="preserve">(уполномоченное лицо)       ___________   _________   _____________________</w:t>
      </w:r>
    </w:p>
    <w:p>
      <w:pPr>
        <w:pStyle w:val="1"/>
        <w:jc w:val="both"/>
      </w:pPr>
      <w:r>
        <w:rPr>
          <w:sz w:val="20"/>
        </w:rPr>
        <w:t xml:space="preserve">                            (должность)   (подпись)   (расшифровка подписи)</w:t>
      </w:r>
    </w:p>
    <w:p>
      <w:pPr>
        <w:pStyle w:val="1"/>
        <w:jc w:val="both"/>
      </w:pPr>
      <w:r>
        <w:rPr>
          <w:sz w:val="20"/>
        </w:rPr>
        <w:t xml:space="preserve">Главный бухгалтер           ___________   _________   _____________________</w:t>
      </w:r>
    </w:p>
    <w:p>
      <w:pPr>
        <w:pStyle w:val="1"/>
        <w:jc w:val="both"/>
      </w:pPr>
      <w:r>
        <w:rPr>
          <w:sz w:val="20"/>
        </w:rPr>
        <w:t xml:space="preserve">(уполномоченное лицо)       (должность)   (подпись)   (расшифровка подписи)</w:t>
      </w:r>
    </w:p>
    <w:p>
      <w:pPr>
        <w:pStyle w:val="1"/>
        <w:jc w:val="both"/>
      </w:pPr>
      <w:r>
        <w:rPr>
          <w:sz w:val="20"/>
        </w:rPr>
      </w:r>
    </w:p>
    <w:p>
      <w:pPr>
        <w:pStyle w:val="1"/>
        <w:jc w:val="both"/>
      </w:pPr>
      <w:r>
        <w:rPr>
          <w:sz w:val="20"/>
        </w:rPr>
        <w:t xml:space="preserve">"__" ______ 20__ г.</w:t>
      </w:r>
    </w:p>
    <w:p>
      <w:pPr>
        <w:pStyle w:val="1"/>
        <w:jc w:val="both"/>
      </w:pPr>
      <w:r>
        <w:rPr>
          <w:sz w:val="20"/>
        </w:rPr>
      </w:r>
    </w:p>
    <w:p>
      <w:pPr>
        <w:pStyle w:val="1"/>
        <w:jc w:val="both"/>
      </w:pPr>
      <w:r>
        <w:rPr>
          <w:sz w:val="20"/>
        </w:rPr>
        <w:t xml:space="preserve">Принимающая сторона:</w:t>
      </w:r>
    </w:p>
    <w:p>
      <w:pPr>
        <w:pStyle w:val="1"/>
        <w:jc w:val="both"/>
      </w:pPr>
      <w:r>
        <w:rPr>
          <w:sz w:val="20"/>
        </w:rPr>
      </w:r>
    </w:p>
    <w:p>
      <w:pPr>
        <w:pStyle w:val="1"/>
        <w:jc w:val="both"/>
      </w:pPr>
      <w:r>
        <w:rPr>
          <w:sz w:val="20"/>
        </w:rPr>
        <w:t xml:space="preserve">Руководитель органа</w:t>
      </w:r>
    </w:p>
    <w:p>
      <w:pPr>
        <w:pStyle w:val="1"/>
        <w:jc w:val="both"/>
      </w:pPr>
      <w:r>
        <w:rPr>
          <w:sz w:val="20"/>
        </w:rPr>
        <w:t xml:space="preserve">Федерального казначейства</w:t>
      </w:r>
    </w:p>
    <w:p>
      <w:pPr>
        <w:pStyle w:val="1"/>
        <w:jc w:val="both"/>
      </w:pPr>
      <w:r>
        <w:rPr>
          <w:sz w:val="20"/>
        </w:rPr>
        <w:t xml:space="preserve">(уполномоченное лицо)       ___________   _________   _____________________</w:t>
      </w:r>
    </w:p>
    <w:p>
      <w:pPr>
        <w:pStyle w:val="1"/>
        <w:jc w:val="both"/>
      </w:pPr>
      <w:r>
        <w:rPr>
          <w:sz w:val="20"/>
        </w:rPr>
        <w:t xml:space="preserve">                            (должность)   (подпись)   (расшифровка подписи)</w:t>
      </w:r>
    </w:p>
    <w:p>
      <w:pPr>
        <w:pStyle w:val="1"/>
        <w:jc w:val="both"/>
      </w:pPr>
      <w:r>
        <w:rPr>
          <w:sz w:val="20"/>
        </w:rPr>
        <w:t xml:space="preserve">Главный бухгалтер           ___________   _________   _____________________</w:t>
      </w:r>
    </w:p>
    <w:p>
      <w:pPr>
        <w:pStyle w:val="1"/>
        <w:jc w:val="both"/>
      </w:pPr>
      <w:r>
        <w:rPr>
          <w:sz w:val="20"/>
        </w:rPr>
        <w:t xml:space="preserve">(уполномоченное лицо)       (должность)   (подпись)   (расшифровка подписи)</w:t>
      </w:r>
    </w:p>
    <w:p>
      <w:pPr>
        <w:pStyle w:val="1"/>
        <w:jc w:val="both"/>
      </w:pPr>
      <w:r>
        <w:rPr>
          <w:sz w:val="20"/>
        </w:rPr>
      </w:r>
    </w:p>
    <w:p>
      <w:pPr>
        <w:pStyle w:val="1"/>
        <w:jc w:val="both"/>
      </w:pPr>
      <w:r>
        <w:rPr>
          <w:sz w:val="20"/>
        </w:rPr>
        <w:t xml:space="preserve">"__" ______ 20__ г.</w:t>
      </w:r>
    </w:p>
    <w:p>
      <w:pPr>
        <w:pStyle w:val="1"/>
        <w:jc w:val="both"/>
      </w:pPr>
      <w:r>
        <w:rPr>
          <w:sz w:val="20"/>
        </w:rPr>
      </w:r>
    </w:p>
    <w:p>
      <w:pPr>
        <w:pStyle w:val="1"/>
        <w:jc w:val="both"/>
      </w:pPr>
      <w:r>
        <w:rPr>
          <w:sz w:val="20"/>
        </w:rPr>
        <w:t xml:space="preserve">Указанные в данном Акте показатели подтверждаю:</w:t>
      </w:r>
    </w:p>
    <w:p>
      <w:pPr>
        <w:pStyle w:val="1"/>
        <w:jc w:val="both"/>
      </w:pPr>
      <w:r>
        <w:rPr>
          <w:sz w:val="20"/>
        </w:rPr>
      </w:r>
    </w:p>
    <w:p>
      <w:pPr>
        <w:pStyle w:val="1"/>
        <w:jc w:val="both"/>
      </w:pPr>
      <w:r>
        <w:rPr>
          <w:sz w:val="20"/>
        </w:rPr>
        <w:t xml:space="preserve">Руководитель клиента        ___________   _________   _____________________</w:t>
      </w:r>
    </w:p>
    <w:p>
      <w:pPr>
        <w:pStyle w:val="1"/>
        <w:jc w:val="both"/>
      </w:pPr>
      <w:r>
        <w:rPr>
          <w:sz w:val="20"/>
        </w:rPr>
        <w:t xml:space="preserve">(уполномоченное лицо)       (должность)   (подпись)   (расшифровка подписи)</w:t>
      </w:r>
    </w:p>
    <w:p>
      <w:pPr>
        <w:pStyle w:val="1"/>
        <w:jc w:val="both"/>
      </w:pPr>
      <w:r>
        <w:rPr>
          <w:sz w:val="20"/>
        </w:rPr>
        <w:t xml:space="preserve">Главный бухгалтер клиента   ___________   _________   _____________________</w:t>
      </w:r>
    </w:p>
    <w:p>
      <w:pPr>
        <w:pStyle w:val="1"/>
        <w:jc w:val="both"/>
      </w:pPr>
      <w:r>
        <w:rPr>
          <w:sz w:val="20"/>
        </w:rPr>
        <w:t xml:space="preserve">(уполномоченное лицо)       (должность)   (подпись)   (расшифровка подписи)</w:t>
      </w:r>
    </w:p>
    <w:p>
      <w:pPr>
        <w:pStyle w:val="1"/>
        <w:jc w:val="both"/>
      </w:pPr>
      <w:r>
        <w:rPr>
          <w:sz w:val="20"/>
        </w:rPr>
      </w:r>
    </w:p>
    <w:p>
      <w:pPr>
        <w:pStyle w:val="1"/>
        <w:jc w:val="both"/>
      </w:pPr>
      <w:r>
        <w:rPr>
          <w:sz w:val="20"/>
        </w:rPr>
        <w:t xml:space="preserve">"__" ______ 20__ г.</w:t>
      </w:r>
    </w:p>
    <w:p>
      <w:pPr>
        <w:pStyle w:val="1"/>
        <w:jc w:val="both"/>
      </w:pPr>
      <w:r>
        <w:rPr>
          <w:sz w:val="20"/>
        </w:rPr>
      </w:r>
    </w:p>
    <w:p>
      <w:pPr>
        <w:pStyle w:val="1"/>
        <w:jc w:val="both"/>
      </w:pPr>
      <w:r>
        <w:rPr>
          <w:sz w:val="20"/>
        </w:rPr>
        <w:t xml:space="preserve">                                                      Номер страницы ______</w:t>
      </w:r>
    </w:p>
    <w:p>
      <w:pPr>
        <w:pStyle w:val="1"/>
        <w:jc w:val="both"/>
      </w:pPr>
      <w:r>
        <w:rPr>
          <w:sz w:val="20"/>
        </w:rPr>
        <w:t xml:space="preserve">                                                       Всего страниц ______</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42</w:t>
      </w:r>
    </w:p>
    <w:p>
      <w:pPr>
        <w:pStyle w:val="0"/>
        <w:jc w:val="right"/>
      </w:pPr>
      <w:r>
        <w:rPr>
          <w:sz w:val="24"/>
        </w:rPr>
        <w:t xml:space="preserve">к Порядку открытия и ведения</w:t>
      </w:r>
    </w:p>
    <w:p>
      <w:pPr>
        <w:pStyle w:val="0"/>
        <w:jc w:val="right"/>
      </w:pPr>
      <w:r>
        <w:rPr>
          <w:sz w:val="24"/>
        </w:rPr>
        <w:t xml:space="preserve">лицевых счетов территориальными</w:t>
      </w:r>
    </w:p>
    <w:p>
      <w:pPr>
        <w:pStyle w:val="0"/>
        <w:jc w:val="right"/>
      </w:pPr>
      <w:r>
        <w:rPr>
          <w:sz w:val="24"/>
        </w:rPr>
        <w:t xml:space="preserve">органами Федерального казначейства,</w:t>
      </w:r>
    </w:p>
    <w:p>
      <w:pPr>
        <w:pStyle w:val="0"/>
        <w:jc w:val="right"/>
      </w:pPr>
      <w:r>
        <w:rPr>
          <w:sz w:val="24"/>
        </w:rPr>
        <w:t xml:space="preserve">утвержденному приказом</w:t>
      </w:r>
    </w:p>
    <w:p>
      <w:pPr>
        <w:pStyle w:val="0"/>
        <w:jc w:val="right"/>
      </w:pPr>
      <w:r>
        <w:rPr>
          <w:sz w:val="24"/>
        </w:rPr>
        <w:t xml:space="preserve">Федерального казначейства</w:t>
      </w:r>
    </w:p>
    <w:p>
      <w:pPr>
        <w:pStyle w:val="0"/>
        <w:jc w:val="right"/>
      </w:pPr>
      <w:r>
        <w:rPr>
          <w:sz w:val="24"/>
        </w:rPr>
        <w:t xml:space="preserve">от 17 октября 2016 г. N 21н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Казначейства России от 01.04.2020 </w:t>
            </w:r>
            <w:r>
              <w:rPr>
                <w:sz w:val="24"/>
                <w:color w:val="392c69"/>
              </w:rPr>
              <w:t xml:space="preserve">N 16н</w:t>
            </w:r>
            <w:r>
              <w:rPr>
                <w:sz w:val="24"/>
                <w:color w:val="392c69"/>
              </w:rPr>
              <w:t xml:space="preserve">,</w:t>
            </w:r>
          </w:p>
          <w:p>
            <w:pPr>
              <w:pStyle w:val="0"/>
              <w:jc w:val="center"/>
            </w:pPr>
            <w:r>
              <w:rPr>
                <w:sz w:val="24"/>
                <w:color w:val="392c69"/>
              </w:rPr>
              <w:t xml:space="preserve">от 13.10.2021 </w:t>
            </w:r>
            <w:r>
              <w:rPr>
                <w:sz w:val="24"/>
                <w:color w:val="392c69"/>
              </w:rPr>
              <w:t xml:space="preserve">N 29н</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15156" w:name="P15156"/>
    <w:bookmarkEnd w:id="15156"/>
    <w:p>
      <w:pPr>
        <w:pStyle w:val="1"/>
        <w:jc w:val="both"/>
      </w:pPr>
      <w:r>
        <w:rPr>
          <w:sz w:val="20"/>
        </w:rPr>
        <w:t xml:space="preserve">                                    АКТ</w:t>
      </w:r>
    </w:p>
    <w:p>
      <w:pPr>
        <w:pStyle w:val="1"/>
        <w:jc w:val="both"/>
      </w:pPr>
      <w:r>
        <w:rPr>
          <w:sz w:val="20"/>
        </w:rPr>
        <w:t xml:space="preserve">           приемки-передачи показателей лицевого счета главного</w:t>
      </w:r>
    </w:p>
    <w:p>
      <w:pPr>
        <w:pStyle w:val="1"/>
        <w:jc w:val="both"/>
      </w:pPr>
      <w:r>
        <w:rPr>
          <w:sz w:val="20"/>
        </w:rPr>
        <w:t xml:space="preserve">                                                         ┌───────┐</w:t>
      </w:r>
    </w:p>
    <w:p>
      <w:pPr>
        <w:pStyle w:val="1"/>
        <w:jc w:val="both"/>
      </w:pPr>
      <w:r>
        <w:rPr>
          <w:sz w:val="20"/>
        </w:rPr>
        <w:t xml:space="preserve">       распорядителя (распорядителя) бюджетных средств N │       │</w:t>
      </w:r>
    </w:p>
    <w:p>
      <w:pPr>
        <w:pStyle w:val="1"/>
        <w:jc w:val="both"/>
      </w:pPr>
      <w:r>
        <w:rPr>
          <w:sz w:val="20"/>
        </w:rPr>
        <w:t xml:space="preserve">                                                         └───────┘</w:t>
      </w:r>
    </w:p>
    <w:p>
      <w:pPr>
        <w:pStyle w:val="1"/>
        <w:jc w:val="both"/>
      </w:pPr>
      <w:r>
        <w:rPr>
          <w:sz w:val="20"/>
        </w:rPr>
        <w:t xml:space="preserve">               (для отражения операций за ____ - ____ годы)</w:t>
      </w:r>
    </w:p>
    <w:p>
      <w:pPr>
        <w:pStyle w:val="0"/>
        <w:jc w:val="both"/>
      </w:pPr>
      <w:r>
        <w:rPr>
          <w:sz w:val="24"/>
        </w:rPr>
      </w:r>
    </w:p>
    <w:tbl>
      <w:tblPr>
        <w:tblInd w:w="0" w:type="dxa"/>
        <w:tblLayout w:type="fixed"/>
        <w:tblBorders>
          <w:right w:val="single" w:sz="4"/>
        </w:tblBorders>
        <w:tblCellMar>
          <w:top w:w="102" w:type="dxa"/>
          <w:left w:w="62" w:type="dxa"/>
          <w:bottom w:w="102" w:type="dxa"/>
          <w:right w:w="62" w:type="dxa"/>
        </w:tblCellMar>
      </w:tblPr>
      <w:tblGrid>
        <w:gridCol w:w="3005"/>
        <w:gridCol w:w="3118"/>
        <w:gridCol w:w="1814"/>
        <w:gridCol w:w="1134"/>
      </w:tblGrid>
      <w:tr>
        <w:tc>
          <w:tcPr>
            <w:tcW w:w="3005" w:type="dxa"/>
            <w:vAlign w:val="bottom"/>
            <w:tcBorders>
              <w:top w:val="nil"/>
              <w:left w:val="nil"/>
              <w:bottom w:val="nil"/>
              <w:right w:val="nil"/>
            </w:tcBorders>
          </w:tcPr>
          <w:p>
            <w:pPr>
              <w:pStyle w:val="0"/>
            </w:pPr>
            <w:r>
              <w:rPr>
                <w:sz w:val="24"/>
              </w:rPr>
            </w:r>
          </w:p>
        </w:tc>
        <w:tc>
          <w:tcPr>
            <w:tcW w:w="3118" w:type="dxa"/>
            <w:tcBorders>
              <w:top w:val="nil"/>
              <w:left w:val="nil"/>
              <w:bottom w:val="nil"/>
              <w:right w:val="nil"/>
            </w:tcBorders>
          </w:tcPr>
          <w:p>
            <w:pPr>
              <w:pStyle w:val="0"/>
            </w:pPr>
            <w:r>
              <w:rPr>
                <w:sz w:val="24"/>
              </w:rPr>
            </w:r>
          </w:p>
        </w:tc>
        <w:tc>
          <w:tcPr>
            <w:tcW w:w="1814" w:type="dxa"/>
            <w:vAlign w:val="bottom"/>
            <w:tcBorders>
              <w:top w:val="nil"/>
              <w:left w:val="nil"/>
              <w:bottom w:val="nil"/>
              <w:right w:val="single" w:sz="4"/>
            </w:tcBorders>
          </w:tcPr>
          <w:p>
            <w:pPr>
              <w:pStyle w:val="0"/>
            </w:pPr>
            <w:r>
              <w:rPr>
                <w:sz w:val="24"/>
              </w:rPr>
            </w:r>
          </w:p>
        </w:tc>
        <w:tc>
          <w:tcPr>
            <w:tcW w:w="1134" w:type="dxa"/>
            <w:vAlign w:val="bottom"/>
            <w:tcBorders>
              <w:top w:val="single" w:sz="4"/>
              <w:left w:val="single" w:sz="4"/>
              <w:bottom w:val="single" w:sz="4"/>
              <w:right w:val="single" w:sz="4"/>
            </w:tcBorders>
          </w:tcPr>
          <w:p>
            <w:pPr>
              <w:pStyle w:val="0"/>
              <w:jc w:val="center"/>
            </w:pPr>
            <w:r>
              <w:rPr>
                <w:sz w:val="24"/>
              </w:rPr>
              <w:t xml:space="preserve">Коды</w:t>
            </w:r>
          </w:p>
        </w:tc>
      </w:tr>
      <w:tr>
        <w:tc>
          <w:tcPr>
            <w:tcW w:w="3005" w:type="dxa"/>
            <w:vAlign w:val="bottom"/>
            <w:tcBorders>
              <w:top w:val="nil"/>
              <w:left w:val="nil"/>
              <w:bottom w:val="nil"/>
              <w:right w:val="nil"/>
            </w:tcBorders>
          </w:tcPr>
          <w:p>
            <w:pPr>
              <w:pStyle w:val="0"/>
            </w:pPr>
            <w:r>
              <w:rPr>
                <w:sz w:val="24"/>
              </w:rPr>
            </w:r>
          </w:p>
        </w:tc>
        <w:tc>
          <w:tcPr>
            <w:tcW w:w="3118" w:type="dxa"/>
            <w:tcBorders>
              <w:top w:val="nil"/>
              <w:left w:val="nil"/>
              <w:bottom w:val="nil"/>
              <w:right w:val="nil"/>
            </w:tcBorders>
          </w:tcPr>
          <w:p>
            <w:pPr>
              <w:pStyle w:val="0"/>
            </w:pPr>
            <w:r>
              <w:rPr>
                <w:sz w:val="24"/>
              </w:rPr>
            </w:r>
          </w:p>
        </w:tc>
        <w:tc>
          <w:tcPr>
            <w:tcW w:w="1814" w:type="dxa"/>
            <w:vAlign w:val="bottom"/>
            <w:tcBorders>
              <w:top w:val="nil"/>
              <w:left w:val="nil"/>
              <w:bottom w:val="nil"/>
              <w:right w:val="single" w:sz="4"/>
            </w:tcBorders>
          </w:tcPr>
          <w:p>
            <w:pPr>
              <w:pStyle w:val="0"/>
              <w:jc w:val="right"/>
            </w:pPr>
            <w:r>
              <w:rPr>
                <w:sz w:val="24"/>
              </w:rPr>
              <w:t xml:space="preserve">Форма по КФД</w:t>
            </w:r>
          </w:p>
        </w:tc>
        <w:tc>
          <w:tcPr>
            <w:tcW w:w="1134" w:type="dxa"/>
            <w:vAlign w:val="bottom"/>
            <w:tcBorders>
              <w:top w:val="single" w:sz="4"/>
              <w:left w:val="single" w:sz="4"/>
              <w:bottom w:val="single" w:sz="4"/>
              <w:right w:val="single" w:sz="4"/>
            </w:tcBorders>
          </w:tcPr>
          <w:p>
            <w:pPr>
              <w:pStyle w:val="0"/>
              <w:jc w:val="center"/>
            </w:pPr>
            <w:r>
              <w:rPr>
                <w:sz w:val="24"/>
              </w:rPr>
              <w:t xml:space="preserve">0531741</w:t>
            </w:r>
          </w:p>
        </w:tc>
      </w:tr>
      <w:tr>
        <w:tc>
          <w:tcPr>
            <w:tcW w:w="3005" w:type="dxa"/>
            <w:vAlign w:val="bottom"/>
            <w:tcBorders>
              <w:top w:val="nil"/>
              <w:left w:val="nil"/>
              <w:bottom w:val="nil"/>
              <w:right w:val="nil"/>
            </w:tcBorders>
          </w:tcPr>
          <w:p>
            <w:pPr>
              <w:pStyle w:val="0"/>
            </w:pPr>
            <w:r>
              <w:rPr>
                <w:sz w:val="24"/>
              </w:rPr>
            </w:r>
          </w:p>
        </w:tc>
        <w:tc>
          <w:tcPr>
            <w:tcW w:w="3118" w:type="dxa"/>
            <w:vAlign w:val="bottom"/>
            <w:tcBorders>
              <w:top w:val="nil"/>
              <w:left w:val="nil"/>
              <w:bottom w:val="nil"/>
              <w:right w:val="nil"/>
            </w:tcBorders>
          </w:tcPr>
          <w:p>
            <w:pPr>
              <w:pStyle w:val="0"/>
              <w:jc w:val="center"/>
            </w:pPr>
            <w:r>
              <w:rPr>
                <w:sz w:val="24"/>
              </w:rPr>
              <w:t xml:space="preserve">от "__" ___________ 20__ г.</w:t>
            </w:r>
          </w:p>
        </w:tc>
        <w:tc>
          <w:tcPr>
            <w:tcW w:w="1814" w:type="dxa"/>
            <w:vAlign w:val="bottom"/>
            <w:tcBorders>
              <w:top w:val="nil"/>
              <w:left w:val="nil"/>
              <w:bottom w:val="nil"/>
              <w:right w:val="single" w:sz="4"/>
            </w:tcBorders>
          </w:tcPr>
          <w:p>
            <w:pPr>
              <w:pStyle w:val="0"/>
              <w:jc w:val="right"/>
            </w:pPr>
            <w:r>
              <w:rPr>
                <w:sz w:val="24"/>
              </w:rPr>
              <w:t xml:space="preserve">Дата</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vAlign w:val="bottom"/>
            <w:tcBorders>
              <w:top w:val="nil"/>
              <w:left w:val="nil"/>
              <w:bottom w:val="nil"/>
              <w:right w:val="nil"/>
            </w:tcBorders>
          </w:tcPr>
          <w:p>
            <w:pPr>
              <w:pStyle w:val="0"/>
            </w:pPr>
            <w:r>
              <w:rPr>
                <w:sz w:val="24"/>
              </w:rPr>
              <w:t xml:space="preserve">Орган Федерального казначейства, передающий показатели лицевого счета</w:t>
            </w:r>
          </w:p>
        </w:tc>
        <w:tc>
          <w:tcPr>
            <w:tcW w:w="3118" w:type="dxa"/>
            <w:tcBorders>
              <w:top w:val="nil"/>
              <w:left w:val="nil"/>
              <w:bottom w:val="single" w:sz="4"/>
              <w:right w:val="nil"/>
            </w:tcBorders>
          </w:tcPr>
          <w:p>
            <w:pPr>
              <w:pStyle w:val="0"/>
            </w:pPr>
            <w:r>
              <w:rPr>
                <w:sz w:val="24"/>
              </w:rPr>
            </w:r>
          </w:p>
        </w:tc>
        <w:tc>
          <w:tcPr>
            <w:tcW w:w="1814" w:type="dxa"/>
            <w:vAlign w:val="bottom"/>
            <w:tcBorders>
              <w:top w:val="nil"/>
              <w:left w:val="nil"/>
              <w:bottom w:val="nil"/>
              <w:right w:val="single" w:sz="4"/>
            </w:tcBorders>
          </w:tcPr>
          <w:p>
            <w:pPr>
              <w:pStyle w:val="0"/>
              <w:jc w:val="right"/>
            </w:pPr>
            <w:r>
              <w:rPr>
                <w:sz w:val="24"/>
              </w:rPr>
              <w:t xml:space="preserve">по КОФК</w:t>
            </w:r>
          </w:p>
        </w:tc>
        <w:tc>
          <w:tcPr>
            <w:tcW w:w="1134" w:type="dxa"/>
            <w:tcBorders>
              <w:top w:val="single" w:sz="4"/>
              <w:left w:val="single" w:sz="4"/>
              <w:bottom w:val="single" w:sz="4"/>
              <w:right w:val="single" w:sz="4"/>
            </w:tcBorders>
          </w:tcPr>
          <w:p>
            <w:pPr>
              <w:pStyle w:val="0"/>
            </w:pPr>
            <w:r>
              <w:rPr>
                <w:sz w:val="24"/>
              </w:rPr>
            </w:r>
          </w:p>
        </w:tc>
      </w:tr>
      <w:tr>
        <w:tc>
          <w:tcPr>
            <w:tcW w:w="3005" w:type="dxa"/>
            <w:vAlign w:val="bottom"/>
            <w:tcBorders>
              <w:top w:val="nil"/>
              <w:left w:val="nil"/>
              <w:bottom w:val="nil"/>
              <w:right w:val="nil"/>
            </w:tcBorders>
          </w:tcPr>
          <w:p>
            <w:pPr>
              <w:pStyle w:val="0"/>
            </w:pPr>
            <w:r>
              <w:rPr>
                <w:sz w:val="24"/>
              </w:rPr>
              <w:t xml:space="preserve">Орган Федерального казначейства, принимающий показатели лицевого счета</w:t>
            </w:r>
          </w:p>
        </w:tc>
        <w:tc>
          <w:tcPr>
            <w:tcW w:w="3118" w:type="dxa"/>
            <w:vAlign w:val="bottom"/>
            <w:tcBorders>
              <w:top w:val="single" w:sz="4"/>
              <w:left w:val="nil"/>
              <w:bottom w:val="single" w:sz="4"/>
              <w:right w:val="nil"/>
            </w:tcBorders>
          </w:tcPr>
          <w:p>
            <w:pPr>
              <w:pStyle w:val="0"/>
            </w:pPr>
            <w:r>
              <w:rPr>
                <w:sz w:val="24"/>
              </w:rPr>
            </w:r>
          </w:p>
        </w:tc>
        <w:tc>
          <w:tcPr>
            <w:tcW w:w="1814" w:type="dxa"/>
            <w:vAlign w:val="bottom"/>
            <w:tcBorders>
              <w:top w:val="nil"/>
              <w:left w:val="nil"/>
              <w:bottom w:val="nil"/>
              <w:right w:val="single" w:sz="4"/>
            </w:tcBorders>
          </w:tcPr>
          <w:p>
            <w:pPr>
              <w:pStyle w:val="0"/>
              <w:jc w:val="right"/>
            </w:pPr>
            <w:r>
              <w:rPr>
                <w:sz w:val="24"/>
              </w:rPr>
              <w:t xml:space="preserve">по КОФК</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vAlign w:val="bottom"/>
            <w:tcBorders>
              <w:top w:val="nil"/>
              <w:left w:val="nil"/>
              <w:bottom w:val="nil"/>
              <w:right w:val="nil"/>
            </w:tcBorders>
          </w:tcPr>
          <w:p>
            <w:pPr>
              <w:pStyle w:val="0"/>
            </w:pPr>
            <w:r>
              <w:rPr>
                <w:sz w:val="24"/>
              </w:rPr>
              <w:t xml:space="preserve">Главный распорядитель бюджетных средств</w:t>
            </w:r>
          </w:p>
        </w:tc>
        <w:tc>
          <w:tcPr>
            <w:tcW w:w="3118" w:type="dxa"/>
            <w:vAlign w:val="bottom"/>
            <w:tcBorders>
              <w:top w:val="single" w:sz="4"/>
              <w:left w:val="nil"/>
              <w:bottom w:val="single" w:sz="4"/>
              <w:right w:val="nil"/>
            </w:tcBorders>
          </w:tcPr>
          <w:p>
            <w:pPr>
              <w:pStyle w:val="0"/>
            </w:pPr>
            <w:r>
              <w:rPr>
                <w:sz w:val="24"/>
              </w:rPr>
            </w:r>
          </w:p>
        </w:tc>
        <w:tc>
          <w:tcPr>
            <w:tcW w:w="1814" w:type="dxa"/>
            <w:vAlign w:val="bottom"/>
            <w:tcBorders>
              <w:top w:val="nil"/>
              <w:left w:val="nil"/>
              <w:bottom w:val="nil"/>
              <w:right w:val="single" w:sz="4"/>
            </w:tcBorders>
          </w:tcPr>
          <w:p>
            <w:pPr>
              <w:pStyle w:val="0"/>
              <w:jc w:val="right"/>
            </w:pPr>
            <w:r>
              <w:rPr>
                <w:sz w:val="24"/>
              </w:rPr>
              <w:t xml:space="preserve">Глава по БК</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vAlign w:val="bottom"/>
            <w:tcBorders>
              <w:top w:val="nil"/>
              <w:left w:val="nil"/>
              <w:bottom w:val="nil"/>
              <w:right w:val="nil"/>
            </w:tcBorders>
          </w:tcPr>
          <w:p>
            <w:pPr>
              <w:pStyle w:val="0"/>
            </w:pPr>
            <w:r>
              <w:rPr>
                <w:sz w:val="24"/>
              </w:rPr>
              <w:t xml:space="preserve">Распорядитель бюджетных средств</w:t>
            </w:r>
          </w:p>
        </w:tc>
        <w:tc>
          <w:tcPr>
            <w:tcW w:w="3118" w:type="dxa"/>
            <w:vAlign w:val="bottom"/>
            <w:tcBorders>
              <w:top w:val="single" w:sz="4"/>
              <w:left w:val="nil"/>
              <w:bottom w:val="single" w:sz="4"/>
              <w:right w:val="nil"/>
            </w:tcBorders>
          </w:tcPr>
          <w:p>
            <w:pPr>
              <w:pStyle w:val="0"/>
            </w:pPr>
            <w:r>
              <w:rPr>
                <w:sz w:val="24"/>
              </w:rPr>
            </w:r>
          </w:p>
        </w:tc>
        <w:tc>
          <w:tcPr>
            <w:tcW w:w="1814" w:type="dxa"/>
            <w:vAlign w:val="bottom"/>
            <w:tcBorders>
              <w:top w:val="nil"/>
              <w:left w:val="nil"/>
              <w:bottom w:val="nil"/>
              <w:right w:val="single" w:sz="4"/>
            </w:tcBorders>
          </w:tcPr>
          <w:p>
            <w:pPr>
              <w:pStyle w:val="0"/>
              <w:jc w:val="right"/>
            </w:pPr>
            <w:r>
              <w:rPr>
                <w:sz w:val="24"/>
              </w:rPr>
              <w:t xml:space="preserve">по Сводному реестру</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vAlign w:val="bottom"/>
            <w:tcBorders>
              <w:top w:val="nil"/>
              <w:left w:val="nil"/>
              <w:bottom w:val="nil"/>
              <w:right w:val="nil"/>
            </w:tcBorders>
          </w:tcPr>
          <w:p>
            <w:pPr>
              <w:pStyle w:val="0"/>
            </w:pPr>
            <w:r>
              <w:rPr>
                <w:sz w:val="24"/>
              </w:rPr>
              <w:t xml:space="preserve">Наименование бюджета</w:t>
            </w:r>
          </w:p>
        </w:tc>
        <w:tc>
          <w:tcPr>
            <w:tcW w:w="3118" w:type="dxa"/>
            <w:vAlign w:val="bottom"/>
            <w:tcBorders>
              <w:top w:val="single" w:sz="4"/>
              <w:left w:val="nil"/>
              <w:bottom w:val="single" w:sz="4"/>
              <w:right w:val="nil"/>
            </w:tcBorders>
          </w:tcPr>
          <w:p>
            <w:pPr>
              <w:pStyle w:val="0"/>
            </w:pPr>
            <w:r>
              <w:rPr>
                <w:sz w:val="24"/>
              </w:rPr>
            </w:r>
          </w:p>
        </w:tc>
        <w:tc>
          <w:tcPr>
            <w:tcW w:w="1814" w:type="dxa"/>
            <w:vAlign w:val="bottom"/>
            <w:tcBorders>
              <w:top w:val="nil"/>
              <w:left w:val="nil"/>
              <w:bottom w:val="nil"/>
              <w:right w:val="single" w:sz="4"/>
            </w:tcBorders>
          </w:tcPr>
          <w:p>
            <w:pPr>
              <w:pStyle w:val="0"/>
              <w:jc w:val="right"/>
            </w:pPr>
            <w:r>
              <w:rPr>
                <w:sz w:val="24"/>
              </w:rPr>
              <w:t xml:space="preserve">по </w:t>
            </w:r>
            <w:r>
              <w:rPr>
                <w:sz w:val="24"/>
              </w:rPr>
              <w:t xml:space="preserve">ОКТМО</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vAlign w:val="bottom"/>
            <w:tcBorders>
              <w:top w:val="nil"/>
              <w:left w:val="nil"/>
              <w:bottom w:val="nil"/>
              <w:right w:val="nil"/>
            </w:tcBorders>
          </w:tcPr>
          <w:p>
            <w:pPr>
              <w:pStyle w:val="0"/>
            </w:pPr>
            <w:r>
              <w:rPr>
                <w:sz w:val="24"/>
              </w:rPr>
              <w:t xml:space="preserve">Финансовый орган</w:t>
            </w:r>
          </w:p>
        </w:tc>
        <w:tc>
          <w:tcPr>
            <w:tcW w:w="3118" w:type="dxa"/>
            <w:vAlign w:val="bottom"/>
            <w:tcBorders>
              <w:top w:val="single" w:sz="4"/>
              <w:left w:val="nil"/>
              <w:bottom w:val="single" w:sz="4"/>
              <w:right w:val="nil"/>
            </w:tcBorders>
          </w:tcPr>
          <w:p>
            <w:pPr>
              <w:pStyle w:val="0"/>
            </w:pPr>
            <w:r>
              <w:rPr>
                <w:sz w:val="24"/>
              </w:rPr>
            </w:r>
          </w:p>
        </w:tc>
        <w:tc>
          <w:tcPr>
            <w:tcW w:w="1814" w:type="dxa"/>
            <w:vAlign w:val="bottom"/>
            <w:tcBorders>
              <w:top w:val="nil"/>
              <w:left w:val="nil"/>
              <w:bottom w:val="nil"/>
              <w:right w:val="single" w:sz="4"/>
            </w:tcBorders>
          </w:tcPr>
          <w:p>
            <w:pPr>
              <w:pStyle w:val="0"/>
              <w:jc w:val="right"/>
            </w:pPr>
            <w:r>
              <w:rPr>
                <w:sz w:val="24"/>
              </w:rPr>
              <w:t xml:space="preserve">по ОКПО</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vAlign w:val="bottom"/>
            <w:tcBorders>
              <w:top w:val="nil"/>
              <w:left w:val="nil"/>
              <w:bottom w:val="nil"/>
              <w:right w:val="nil"/>
            </w:tcBorders>
          </w:tcPr>
          <w:p>
            <w:pPr>
              <w:pStyle w:val="0"/>
            </w:pPr>
            <w:r>
              <w:rPr>
                <w:sz w:val="24"/>
              </w:rPr>
              <w:t xml:space="preserve">Единица измерения: руб.</w:t>
            </w:r>
          </w:p>
        </w:tc>
        <w:tc>
          <w:tcPr>
            <w:tcW w:w="3118" w:type="dxa"/>
            <w:tcBorders>
              <w:top w:val="single" w:sz="4"/>
              <w:left w:val="nil"/>
              <w:bottom w:val="nil"/>
              <w:right w:val="nil"/>
            </w:tcBorders>
          </w:tcPr>
          <w:p>
            <w:pPr>
              <w:pStyle w:val="0"/>
            </w:pPr>
            <w:r>
              <w:rPr>
                <w:sz w:val="24"/>
              </w:rPr>
            </w:r>
          </w:p>
        </w:tc>
        <w:tc>
          <w:tcPr>
            <w:tcW w:w="1814" w:type="dxa"/>
            <w:vAlign w:val="bottom"/>
            <w:tcBorders>
              <w:top w:val="nil"/>
              <w:left w:val="nil"/>
              <w:bottom w:val="nil"/>
              <w:right w:val="single" w:sz="4"/>
            </w:tcBorders>
          </w:tcPr>
          <w:p>
            <w:pPr>
              <w:pStyle w:val="0"/>
              <w:jc w:val="right"/>
            </w:pPr>
            <w:r>
              <w:rPr>
                <w:sz w:val="24"/>
              </w:rPr>
              <w:t xml:space="preserve">по ОКЕИ</w:t>
            </w:r>
          </w:p>
        </w:tc>
        <w:tc>
          <w:tcPr>
            <w:tcW w:w="1134" w:type="dxa"/>
            <w:tcBorders>
              <w:top w:val="single" w:sz="4"/>
              <w:left w:val="single" w:sz="4"/>
              <w:bottom w:val="single" w:sz="4"/>
              <w:right w:val="single" w:sz="4"/>
            </w:tcBorders>
          </w:tcPr>
          <w:p>
            <w:pPr>
              <w:pStyle w:val="0"/>
              <w:jc w:val="center"/>
            </w:pPr>
            <w:r>
              <w:rPr>
                <w:sz w:val="24"/>
              </w:rPr>
              <w:t xml:space="preserve">383</w:t>
            </w:r>
          </w:p>
        </w:tc>
      </w:tr>
      <w:tr>
        <w:tblPrEx>
          <w:tblBorders>
            <w:right w:val="nil"/>
          </w:tblBorders>
        </w:tblPrEx>
        <w:tc>
          <w:tcPr>
            <w:tcW w:w="3005" w:type="dxa"/>
            <w:vAlign w:val="bottom"/>
            <w:tcBorders>
              <w:top w:val="nil"/>
              <w:left w:val="nil"/>
              <w:bottom w:val="nil"/>
              <w:right w:val="nil"/>
            </w:tcBorders>
          </w:tcPr>
          <w:p>
            <w:pPr>
              <w:pStyle w:val="0"/>
            </w:pPr>
            <w:r>
              <w:rPr>
                <w:sz w:val="24"/>
              </w:rPr>
              <w:t xml:space="preserve">Основание для передачи</w:t>
            </w:r>
          </w:p>
        </w:tc>
        <w:tc>
          <w:tcPr>
            <w:tcW w:w="3118" w:type="dxa"/>
            <w:vAlign w:val="bottom"/>
            <w:tcBorders>
              <w:top w:val="nil"/>
              <w:left w:val="nil"/>
              <w:bottom w:val="single" w:sz="4"/>
              <w:right w:val="nil"/>
            </w:tcBorders>
          </w:tcPr>
          <w:p>
            <w:pPr>
              <w:pStyle w:val="0"/>
            </w:pPr>
            <w:r>
              <w:rPr>
                <w:sz w:val="24"/>
              </w:rPr>
            </w:r>
          </w:p>
        </w:tc>
        <w:tc>
          <w:tcPr>
            <w:tcW w:w="1814" w:type="dxa"/>
            <w:vAlign w:val="bottom"/>
            <w:tcBorders>
              <w:top w:val="nil"/>
              <w:left w:val="nil"/>
              <w:bottom w:val="nil"/>
              <w:right w:val="nil"/>
            </w:tcBorders>
          </w:tcPr>
          <w:p>
            <w:pPr>
              <w:pStyle w:val="0"/>
            </w:pPr>
            <w:r>
              <w:rPr>
                <w:sz w:val="24"/>
              </w:rPr>
            </w:r>
          </w:p>
        </w:tc>
        <w:tc>
          <w:tcPr>
            <w:tcW w:w="1134" w:type="dxa"/>
            <w:vAlign w:val="bottom"/>
            <w:tcBorders>
              <w:top w:val="single" w:sz="4"/>
              <w:left w:val="nil"/>
              <w:bottom w:val="nil"/>
              <w:right w:val="nil"/>
            </w:tcBorders>
          </w:tcPr>
          <w:p>
            <w:pPr>
              <w:pStyle w:val="0"/>
            </w:pPr>
            <w:r>
              <w:rPr>
                <w:sz w:val="24"/>
              </w:rPr>
            </w:r>
          </w:p>
        </w:tc>
      </w:tr>
    </w:tbl>
    <w:p>
      <w:pPr>
        <w:pStyle w:val="0"/>
        <w:jc w:val="both"/>
      </w:pPr>
      <w:r>
        <w:rPr>
          <w:sz w:val="24"/>
        </w:rPr>
      </w:r>
    </w:p>
    <w:p>
      <w:pPr>
        <w:pStyle w:val="1"/>
        <w:jc w:val="both"/>
      </w:pPr>
      <w:r>
        <w:rPr>
          <w:sz w:val="20"/>
        </w:rPr>
        <w:t xml:space="preserve">                         1. Бюджетные ассигнования</w:t>
      </w:r>
    </w:p>
    <w:p>
      <w:pPr>
        <w:pStyle w:val="0"/>
        <w:jc w:val="both"/>
      </w:pPr>
      <w:r>
        <w:rPr>
          <w:sz w:val="24"/>
        </w:rPr>
      </w:r>
    </w:p>
    <w:p>
      <w:pPr>
        <w:sectPr>
          <w:pgSz w:w="11906" w:h="16838"/>
          <w:pgMar w:top="1440" w:right="566" w:bottom="1440" w:left="1133" w:header="0" w:footer="0" w:gutter="0"/>
          <w:titlePg/>
        </w:sectPr>
      </w:pPr>
    </w:p>
    <w:tbl>
      <w:tblPr>
        <w:tblInd w:w="0" w:type="dxa"/>
        <w:tblLayout w:type="fixed"/>
        <w:tblBorders>
          <w:top w:val="single" w:sz="4"/>
          <w:left w:val="single" w:sz="4"/>
          <w:bottom w:val="single" w:sz="4"/>
          <w:insideV w:val="single" w:sz="4"/>
          <w:insideH w:val="single" w:sz="4"/>
        </w:tblBorders>
        <w:tblCellMar>
          <w:top w:w="102" w:type="dxa"/>
          <w:left w:w="62" w:type="dxa"/>
          <w:bottom w:w="102" w:type="dxa"/>
          <w:right w:w="62" w:type="dxa"/>
        </w:tblCellMar>
      </w:tblPr>
      <w:tblGrid>
        <w:gridCol w:w="850"/>
        <w:gridCol w:w="680"/>
        <w:gridCol w:w="850"/>
        <w:gridCol w:w="850"/>
        <w:gridCol w:w="850"/>
        <w:gridCol w:w="794"/>
        <w:gridCol w:w="794"/>
        <w:gridCol w:w="794"/>
        <w:gridCol w:w="794"/>
        <w:gridCol w:w="794"/>
        <w:gridCol w:w="794"/>
        <w:gridCol w:w="794"/>
        <w:gridCol w:w="794"/>
        <w:gridCol w:w="737"/>
      </w:tblGrid>
      <w:tr>
        <w:tblPrEx>
          <w:tblBorders>
            <w:right w:val="single" w:sz="4"/>
          </w:tblBorders>
        </w:tblPrEx>
        <w:tc>
          <w:tcPr>
            <w:tcW w:w="850" w:type="dxa"/>
            <w:vMerge w:val="restart"/>
          </w:tcPr>
          <w:p>
            <w:pPr>
              <w:pStyle w:val="0"/>
              <w:jc w:val="center"/>
            </w:pPr>
            <w:r>
              <w:rPr>
                <w:sz w:val="24"/>
              </w:rPr>
              <w:t xml:space="preserve">Код по БК</w:t>
            </w:r>
          </w:p>
        </w:tc>
        <w:tc>
          <w:tcPr>
            <w:tcW w:w="680" w:type="dxa"/>
            <w:vMerge w:val="restart"/>
          </w:tcPr>
          <w:p>
            <w:pPr>
              <w:pStyle w:val="0"/>
              <w:jc w:val="center"/>
            </w:pPr>
            <w:r>
              <w:rPr>
                <w:sz w:val="24"/>
              </w:rPr>
              <w:t xml:space="preserve">Код строки</w:t>
            </w:r>
          </w:p>
        </w:tc>
        <w:tc>
          <w:tcPr>
            <w:gridSpan w:val="4"/>
            <w:tcW w:w="3344" w:type="dxa"/>
          </w:tcPr>
          <w:p>
            <w:pPr>
              <w:pStyle w:val="0"/>
              <w:jc w:val="center"/>
            </w:pPr>
            <w:r>
              <w:rPr>
                <w:sz w:val="24"/>
              </w:rPr>
              <w:t xml:space="preserve">Получено</w:t>
            </w:r>
          </w:p>
        </w:tc>
        <w:tc>
          <w:tcPr>
            <w:gridSpan w:val="4"/>
            <w:tcW w:w="3176" w:type="dxa"/>
          </w:tcPr>
          <w:p>
            <w:pPr>
              <w:pStyle w:val="0"/>
              <w:jc w:val="center"/>
            </w:pPr>
            <w:r>
              <w:rPr>
                <w:sz w:val="24"/>
              </w:rPr>
              <w:t xml:space="preserve">Распределено</w:t>
            </w:r>
          </w:p>
        </w:tc>
        <w:tc>
          <w:tcPr>
            <w:gridSpan w:val="4"/>
            <w:tcW w:w="3119" w:type="dxa"/>
          </w:tcPr>
          <w:p>
            <w:pPr>
              <w:pStyle w:val="0"/>
              <w:jc w:val="center"/>
            </w:pPr>
            <w:r>
              <w:rPr>
                <w:sz w:val="24"/>
              </w:rPr>
              <w:t xml:space="preserve">Заблокировано</w:t>
            </w:r>
          </w:p>
        </w:tc>
      </w:tr>
      <w:tr>
        <w:tblPrEx>
          <w:tblBorders>
            <w:right w:val="single" w:sz="4"/>
          </w:tblBorders>
        </w:tblPrEx>
        <w:tc>
          <w:tcPr>
            <w:vMerge w:val="continue"/>
          </w:tcPr>
          <w:p/>
        </w:tc>
        <w:tc>
          <w:tcPr>
            <w:vMerge w:val="continue"/>
          </w:tcPr>
          <w:p/>
        </w:tc>
        <w:tc>
          <w:tcPr>
            <w:tcW w:w="850" w:type="dxa"/>
          </w:tcPr>
          <w:p>
            <w:pPr>
              <w:pStyle w:val="0"/>
              <w:jc w:val="center"/>
            </w:pPr>
            <w:r>
              <w:rPr>
                <w:sz w:val="24"/>
              </w:rPr>
              <w:t xml:space="preserve">на __ год</w:t>
            </w:r>
          </w:p>
        </w:tc>
        <w:tc>
          <w:tcPr>
            <w:tcW w:w="850" w:type="dxa"/>
          </w:tcPr>
          <w:p>
            <w:pPr>
              <w:pStyle w:val="0"/>
              <w:jc w:val="center"/>
            </w:pPr>
            <w:r>
              <w:rPr>
                <w:sz w:val="24"/>
              </w:rPr>
              <w:t xml:space="preserve">на __ год</w:t>
            </w:r>
          </w:p>
        </w:tc>
        <w:tc>
          <w:tcPr>
            <w:tcW w:w="850" w:type="dxa"/>
          </w:tcPr>
          <w:p>
            <w:pPr>
              <w:pStyle w:val="0"/>
              <w:jc w:val="center"/>
            </w:pPr>
            <w:r>
              <w:rPr>
                <w:sz w:val="24"/>
              </w:rPr>
              <w:t xml:space="preserve">на __ год</w:t>
            </w:r>
          </w:p>
        </w:tc>
        <w:tc>
          <w:tcPr>
            <w:tcW w:w="794" w:type="dxa"/>
          </w:tcPr>
          <w:p>
            <w:pPr>
              <w:pStyle w:val="0"/>
              <w:jc w:val="center"/>
            </w:pPr>
            <w:r>
              <w:rPr>
                <w:sz w:val="24"/>
              </w:rPr>
              <w:t xml:space="preserve">на __ год</w:t>
            </w:r>
          </w:p>
        </w:tc>
        <w:tc>
          <w:tcPr>
            <w:tcW w:w="794" w:type="dxa"/>
          </w:tcPr>
          <w:p>
            <w:pPr>
              <w:pStyle w:val="0"/>
              <w:jc w:val="center"/>
            </w:pPr>
            <w:r>
              <w:rPr>
                <w:sz w:val="24"/>
              </w:rPr>
              <w:t xml:space="preserve">на __ год</w:t>
            </w:r>
          </w:p>
        </w:tc>
        <w:tc>
          <w:tcPr>
            <w:tcW w:w="794" w:type="dxa"/>
          </w:tcPr>
          <w:p>
            <w:pPr>
              <w:pStyle w:val="0"/>
              <w:jc w:val="center"/>
            </w:pPr>
            <w:r>
              <w:rPr>
                <w:sz w:val="24"/>
              </w:rPr>
              <w:t xml:space="preserve">на __ год</w:t>
            </w:r>
          </w:p>
        </w:tc>
        <w:tc>
          <w:tcPr>
            <w:tcW w:w="794" w:type="dxa"/>
          </w:tcPr>
          <w:p>
            <w:pPr>
              <w:pStyle w:val="0"/>
              <w:jc w:val="center"/>
            </w:pPr>
            <w:r>
              <w:rPr>
                <w:sz w:val="24"/>
              </w:rPr>
              <w:t xml:space="preserve">на __ год</w:t>
            </w:r>
          </w:p>
        </w:tc>
        <w:tc>
          <w:tcPr>
            <w:tcW w:w="794" w:type="dxa"/>
          </w:tcPr>
          <w:p>
            <w:pPr>
              <w:pStyle w:val="0"/>
              <w:jc w:val="center"/>
            </w:pPr>
            <w:r>
              <w:rPr>
                <w:sz w:val="24"/>
              </w:rPr>
              <w:t xml:space="preserve">на __ год</w:t>
            </w:r>
          </w:p>
        </w:tc>
        <w:tc>
          <w:tcPr>
            <w:tcW w:w="794" w:type="dxa"/>
          </w:tcPr>
          <w:p>
            <w:pPr>
              <w:pStyle w:val="0"/>
              <w:jc w:val="center"/>
            </w:pPr>
            <w:r>
              <w:rPr>
                <w:sz w:val="24"/>
              </w:rPr>
              <w:t xml:space="preserve">на __ год</w:t>
            </w:r>
          </w:p>
        </w:tc>
        <w:tc>
          <w:tcPr>
            <w:tcW w:w="794" w:type="dxa"/>
          </w:tcPr>
          <w:p>
            <w:pPr>
              <w:pStyle w:val="0"/>
              <w:jc w:val="center"/>
            </w:pPr>
            <w:r>
              <w:rPr>
                <w:sz w:val="24"/>
              </w:rPr>
              <w:t xml:space="preserve">на __ год</w:t>
            </w:r>
          </w:p>
        </w:tc>
        <w:tc>
          <w:tcPr>
            <w:tcW w:w="794" w:type="dxa"/>
          </w:tcPr>
          <w:p>
            <w:pPr>
              <w:pStyle w:val="0"/>
              <w:jc w:val="center"/>
            </w:pPr>
            <w:r>
              <w:rPr>
                <w:sz w:val="24"/>
              </w:rPr>
              <w:t xml:space="preserve">на __ год</w:t>
            </w:r>
          </w:p>
        </w:tc>
        <w:tc>
          <w:tcPr>
            <w:tcW w:w="737" w:type="dxa"/>
          </w:tcPr>
          <w:p>
            <w:pPr>
              <w:pStyle w:val="0"/>
              <w:jc w:val="center"/>
            </w:pPr>
            <w:r>
              <w:rPr>
                <w:sz w:val="24"/>
              </w:rPr>
              <w:t xml:space="preserve">на __ год</w:t>
            </w:r>
          </w:p>
        </w:tc>
      </w:tr>
      <w:tr>
        <w:tblPrEx>
          <w:tblBorders>
            <w:right w:val="single" w:sz="4"/>
          </w:tblBorders>
        </w:tblPrEx>
        <w:tc>
          <w:tcPr>
            <w:tcW w:w="850" w:type="dxa"/>
          </w:tcPr>
          <w:p>
            <w:pPr>
              <w:pStyle w:val="0"/>
              <w:jc w:val="center"/>
            </w:pPr>
            <w:r>
              <w:rPr>
                <w:sz w:val="24"/>
              </w:rPr>
              <w:t xml:space="preserve">1</w:t>
            </w:r>
          </w:p>
        </w:tc>
        <w:tc>
          <w:tcPr>
            <w:tcW w:w="680" w:type="dxa"/>
          </w:tcPr>
          <w:p>
            <w:pPr>
              <w:pStyle w:val="0"/>
              <w:jc w:val="center"/>
            </w:pPr>
            <w:r>
              <w:rPr>
                <w:sz w:val="24"/>
              </w:rPr>
              <w:t xml:space="preserve">2</w:t>
            </w:r>
          </w:p>
        </w:tc>
        <w:tc>
          <w:tcPr>
            <w:tcW w:w="850" w:type="dxa"/>
          </w:tcPr>
          <w:p>
            <w:pPr>
              <w:pStyle w:val="0"/>
              <w:jc w:val="center"/>
            </w:pPr>
            <w:r>
              <w:rPr>
                <w:sz w:val="24"/>
              </w:rPr>
              <w:t xml:space="preserve">3</w:t>
            </w:r>
          </w:p>
        </w:tc>
        <w:tc>
          <w:tcPr>
            <w:tcW w:w="850" w:type="dxa"/>
          </w:tcPr>
          <w:p>
            <w:pPr>
              <w:pStyle w:val="0"/>
              <w:jc w:val="center"/>
            </w:pPr>
            <w:r>
              <w:rPr>
                <w:sz w:val="24"/>
              </w:rPr>
              <w:t xml:space="preserve">4</w:t>
            </w:r>
          </w:p>
        </w:tc>
        <w:tc>
          <w:tcPr>
            <w:tcW w:w="850" w:type="dxa"/>
          </w:tcPr>
          <w:p>
            <w:pPr>
              <w:pStyle w:val="0"/>
              <w:jc w:val="center"/>
            </w:pPr>
            <w:r>
              <w:rPr>
                <w:sz w:val="24"/>
              </w:rPr>
              <w:t xml:space="preserve">5</w:t>
            </w:r>
          </w:p>
        </w:tc>
        <w:tc>
          <w:tcPr>
            <w:tcW w:w="794" w:type="dxa"/>
          </w:tcPr>
          <w:p>
            <w:pPr>
              <w:pStyle w:val="0"/>
              <w:jc w:val="center"/>
            </w:pPr>
            <w:r>
              <w:rPr>
                <w:sz w:val="24"/>
              </w:rPr>
              <w:t xml:space="preserve">6</w:t>
            </w:r>
          </w:p>
        </w:tc>
        <w:tc>
          <w:tcPr>
            <w:tcW w:w="794" w:type="dxa"/>
          </w:tcPr>
          <w:p>
            <w:pPr>
              <w:pStyle w:val="0"/>
              <w:jc w:val="center"/>
            </w:pPr>
            <w:r>
              <w:rPr>
                <w:sz w:val="24"/>
              </w:rPr>
              <w:t xml:space="preserve">7</w:t>
            </w:r>
          </w:p>
        </w:tc>
        <w:tc>
          <w:tcPr>
            <w:tcW w:w="794" w:type="dxa"/>
          </w:tcPr>
          <w:p>
            <w:pPr>
              <w:pStyle w:val="0"/>
              <w:jc w:val="center"/>
            </w:pPr>
            <w:r>
              <w:rPr>
                <w:sz w:val="24"/>
              </w:rPr>
              <w:t xml:space="preserve">8</w:t>
            </w:r>
          </w:p>
        </w:tc>
        <w:tc>
          <w:tcPr>
            <w:tcW w:w="794" w:type="dxa"/>
          </w:tcPr>
          <w:p>
            <w:pPr>
              <w:pStyle w:val="0"/>
              <w:jc w:val="center"/>
            </w:pPr>
            <w:r>
              <w:rPr>
                <w:sz w:val="24"/>
              </w:rPr>
              <w:t xml:space="preserve">9</w:t>
            </w:r>
          </w:p>
        </w:tc>
        <w:tc>
          <w:tcPr>
            <w:tcW w:w="794" w:type="dxa"/>
          </w:tcPr>
          <w:p>
            <w:pPr>
              <w:pStyle w:val="0"/>
              <w:jc w:val="center"/>
            </w:pPr>
            <w:r>
              <w:rPr>
                <w:sz w:val="24"/>
              </w:rPr>
              <w:t xml:space="preserve">10</w:t>
            </w:r>
          </w:p>
        </w:tc>
        <w:tc>
          <w:tcPr>
            <w:tcW w:w="794" w:type="dxa"/>
          </w:tcPr>
          <w:p>
            <w:pPr>
              <w:pStyle w:val="0"/>
              <w:jc w:val="center"/>
            </w:pPr>
            <w:r>
              <w:rPr>
                <w:sz w:val="24"/>
              </w:rPr>
              <w:t xml:space="preserve">11</w:t>
            </w:r>
          </w:p>
        </w:tc>
        <w:tc>
          <w:tcPr>
            <w:tcW w:w="794" w:type="dxa"/>
          </w:tcPr>
          <w:p>
            <w:pPr>
              <w:pStyle w:val="0"/>
              <w:jc w:val="center"/>
            </w:pPr>
            <w:r>
              <w:rPr>
                <w:sz w:val="24"/>
              </w:rPr>
              <w:t xml:space="preserve">12</w:t>
            </w:r>
          </w:p>
        </w:tc>
        <w:tc>
          <w:tcPr>
            <w:tcW w:w="794" w:type="dxa"/>
          </w:tcPr>
          <w:p>
            <w:pPr>
              <w:pStyle w:val="0"/>
              <w:jc w:val="center"/>
            </w:pPr>
            <w:r>
              <w:rPr>
                <w:sz w:val="24"/>
              </w:rPr>
              <w:t xml:space="preserve">13</w:t>
            </w:r>
          </w:p>
        </w:tc>
        <w:tc>
          <w:tcPr>
            <w:tcW w:w="737" w:type="dxa"/>
          </w:tcPr>
          <w:p>
            <w:pPr>
              <w:pStyle w:val="0"/>
              <w:jc w:val="center"/>
            </w:pPr>
            <w:r>
              <w:rPr>
                <w:sz w:val="24"/>
              </w:rPr>
              <w:t xml:space="preserve">14</w:t>
            </w:r>
          </w:p>
        </w:tc>
      </w:tr>
      <w:tr>
        <w:tc>
          <w:tcPr>
            <w:tcW w:w="850" w:type="dxa"/>
          </w:tcPr>
          <w:p>
            <w:pPr>
              <w:pStyle w:val="0"/>
            </w:pPr>
            <w:r>
              <w:rPr>
                <w:sz w:val="24"/>
              </w:rPr>
            </w:r>
          </w:p>
        </w:tc>
        <w:tc>
          <w:tcPr>
            <w:tcW w:w="680" w:type="dxa"/>
          </w:tcPr>
          <w:p>
            <w:pPr>
              <w:pStyle w:val="0"/>
            </w:pPr>
            <w:r>
              <w:rPr>
                <w:sz w:val="24"/>
              </w:rPr>
            </w:r>
          </w:p>
        </w:tc>
        <w:tc>
          <w:tcPr>
            <w:tcW w:w="850" w:type="dxa"/>
          </w:tcPr>
          <w:p>
            <w:pPr>
              <w:pStyle w:val="0"/>
            </w:pPr>
            <w:r>
              <w:rPr>
                <w:sz w:val="24"/>
              </w:rPr>
            </w:r>
          </w:p>
        </w:tc>
        <w:tc>
          <w:tcPr>
            <w:tcW w:w="850"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794" w:type="dxa"/>
          </w:tcPr>
          <w:p>
            <w:pPr>
              <w:pStyle w:val="0"/>
            </w:pPr>
            <w:r>
              <w:rPr>
                <w:sz w:val="24"/>
              </w:rPr>
            </w:r>
          </w:p>
        </w:tc>
        <w:tc>
          <w:tcPr>
            <w:tcW w:w="794" w:type="dxa"/>
          </w:tcPr>
          <w:p>
            <w:pPr>
              <w:pStyle w:val="0"/>
            </w:pPr>
            <w:r>
              <w:rPr>
                <w:sz w:val="24"/>
              </w:rPr>
            </w:r>
          </w:p>
        </w:tc>
        <w:tc>
          <w:tcPr>
            <w:tcW w:w="794" w:type="dxa"/>
          </w:tcPr>
          <w:p>
            <w:pPr>
              <w:pStyle w:val="0"/>
            </w:pPr>
            <w:r>
              <w:rPr>
                <w:sz w:val="24"/>
              </w:rPr>
            </w:r>
          </w:p>
        </w:tc>
        <w:tc>
          <w:tcPr>
            <w:tcW w:w="794" w:type="dxa"/>
          </w:tcPr>
          <w:p>
            <w:pPr>
              <w:pStyle w:val="0"/>
            </w:pPr>
            <w:r>
              <w:rPr>
                <w:sz w:val="24"/>
              </w:rPr>
            </w:r>
          </w:p>
        </w:tc>
        <w:tc>
          <w:tcPr>
            <w:tcW w:w="794" w:type="dxa"/>
          </w:tcPr>
          <w:p>
            <w:pPr>
              <w:pStyle w:val="0"/>
            </w:pPr>
            <w:r>
              <w:rPr>
                <w:sz w:val="24"/>
              </w:rPr>
            </w:r>
          </w:p>
        </w:tc>
        <w:tc>
          <w:tcPr>
            <w:tcW w:w="794" w:type="dxa"/>
          </w:tcPr>
          <w:p>
            <w:pPr>
              <w:pStyle w:val="0"/>
            </w:pPr>
            <w:r>
              <w:rPr>
                <w:sz w:val="24"/>
              </w:rPr>
            </w:r>
          </w:p>
        </w:tc>
        <w:tc>
          <w:tcPr>
            <w:tcW w:w="794" w:type="dxa"/>
          </w:tcPr>
          <w:p>
            <w:pPr>
              <w:pStyle w:val="0"/>
            </w:pPr>
            <w:r>
              <w:rPr>
                <w:sz w:val="24"/>
              </w:rPr>
            </w:r>
          </w:p>
        </w:tc>
        <w:tc>
          <w:tcPr>
            <w:tcW w:w="737" w:type="dxa"/>
            <w:tcBorders>
              <w:right w:val="nil"/>
            </w:tcBorders>
          </w:tcPr>
          <w:p>
            <w:pPr>
              <w:pStyle w:val="0"/>
            </w:pPr>
            <w:r>
              <w:rPr>
                <w:sz w:val="24"/>
              </w:rPr>
            </w:r>
          </w:p>
        </w:tc>
      </w:tr>
      <w:tr>
        <w:tc>
          <w:tcPr>
            <w:tcW w:w="850" w:type="dxa"/>
          </w:tcPr>
          <w:p>
            <w:pPr>
              <w:pStyle w:val="0"/>
            </w:pPr>
            <w:r>
              <w:rPr>
                <w:sz w:val="24"/>
              </w:rPr>
            </w:r>
          </w:p>
        </w:tc>
        <w:tc>
          <w:tcPr>
            <w:tcW w:w="680" w:type="dxa"/>
          </w:tcPr>
          <w:p>
            <w:pPr>
              <w:pStyle w:val="0"/>
            </w:pPr>
            <w:r>
              <w:rPr>
                <w:sz w:val="24"/>
              </w:rPr>
            </w:r>
          </w:p>
        </w:tc>
        <w:tc>
          <w:tcPr>
            <w:tcW w:w="850" w:type="dxa"/>
          </w:tcPr>
          <w:p>
            <w:pPr>
              <w:pStyle w:val="0"/>
            </w:pPr>
            <w:r>
              <w:rPr>
                <w:sz w:val="24"/>
              </w:rPr>
            </w:r>
          </w:p>
        </w:tc>
        <w:tc>
          <w:tcPr>
            <w:tcW w:w="850"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794" w:type="dxa"/>
          </w:tcPr>
          <w:p>
            <w:pPr>
              <w:pStyle w:val="0"/>
            </w:pPr>
            <w:r>
              <w:rPr>
                <w:sz w:val="24"/>
              </w:rPr>
            </w:r>
          </w:p>
        </w:tc>
        <w:tc>
          <w:tcPr>
            <w:tcW w:w="794" w:type="dxa"/>
          </w:tcPr>
          <w:p>
            <w:pPr>
              <w:pStyle w:val="0"/>
            </w:pPr>
            <w:r>
              <w:rPr>
                <w:sz w:val="24"/>
              </w:rPr>
            </w:r>
          </w:p>
        </w:tc>
        <w:tc>
          <w:tcPr>
            <w:tcW w:w="794" w:type="dxa"/>
          </w:tcPr>
          <w:p>
            <w:pPr>
              <w:pStyle w:val="0"/>
            </w:pPr>
            <w:r>
              <w:rPr>
                <w:sz w:val="24"/>
              </w:rPr>
            </w:r>
          </w:p>
        </w:tc>
        <w:tc>
          <w:tcPr>
            <w:tcW w:w="794" w:type="dxa"/>
          </w:tcPr>
          <w:p>
            <w:pPr>
              <w:pStyle w:val="0"/>
            </w:pPr>
            <w:r>
              <w:rPr>
                <w:sz w:val="24"/>
              </w:rPr>
            </w:r>
          </w:p>
        </w:tc>
        <w:tc>
          <w:tcPr>
            <w:tcW w:w="794" w:type="dxa"/>
          </w:tcPr>
          <w:p>
            <w:pPr>
              <w:pStyle w:val="0"/>
            </w:pPr>
            <w:r>
              <w:rPr>
                <w:sz w:val="24"/>
              </w:rPr>
            </w:r>
          </w:p>
        </w:tc>
        <w:tc>
          <w:tcPr>
            <w:tcW w:w="794" w:type="dxa"/>
          </w:tcPr>
          <w:p>
            <w:pPr>
              <w:pStyle w:val="0"/>
            </w:pPr>
            <w:r>
              <w:rPr>
                <w:sz w:val="24"/>
              </w:rPr>
            </w:r>
          </w:p>
        </w:tc>
        <w:tc>
          <w:tcPr>
            <w:tcW w:w="794" w:type="dxa"/>
          </w:tcPr>
          <w:p>
            <w:pPr>
              <w:pStyle w:val="0"/>
            </w:pPr>
            <w:r>
              <w:rPr>
                <w:sz w:val="24"/>
              </w:rPr>
            </w:r>
          </w:p>
        </w:tc>
        <w:tc>
          <w:tcPr>
            <w:tcW w:w="737" w:type="dxa"/>
            <w:tcBorders>
              <w:right w:val="nil"/>
            </w:tcBorders>
          </w:tcPr>
          <w:p>
            <w:pPr>
              <w:pStyle w:val="0"/>
            </w:pPr>
            <w:r>
              <w:rPr>
                <w:sz w:val="24"/>
              </w:rPr>
            </w:r>
          </w:p>
        </w:tc>
      </w:tr>
      <w:tr>
        <w:tblPrEx>
          <w:tblBorders>
            <w:left w:val="nil"/>
          </w:tblBorders>
        </w:tblPrEx>
        <w:tc>
          <w:tcPr>
            <w:gridSpan w:val="2"/>
            <w:tcW w:w="1530" w:type="dxa"/>
            <w:tcBorders>
              <w:left w:val="nil"/>
              <w:bottom w:val="nil"/>
            </w:tcBorders>
          </w:tcPr>
          <w:p>
            <w:pPr>
              <w:pStyle w:val="0"/>
              <w:jc w:val="right"/>
            </w:pPr>
            <w:r>
              <w:rPr>
                <w:sz w:val="24"/>
              </w:rPr>
              <w:t xml:space="preserve">Итого</w:t>
            </w:r>
          </w:p>
        </w:tc>
        <w:tc>
          <w:tcPr>
            <w:tcW w:w="850" w:type="dxa"/>
          </w:tcPr>
          <w:p>
            <w:pPr>
              <w:pStyle w:val="0"/>
            </w:pPr>
            <w:r>
              <w:rPr>
                <w:sz w:val="24"/>
              </w:rPr>
            </w:r>
          </w:p>
        </w:tc>
        <w:tc>
          <w:tcPr>
            <w:tcW w:w="850"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794" w:type="dxa"/>
          </w:tcPr>
          <w:p>
            <w:pPr>
              <w:pStyle w:val="0"/>
            </w:pPr>
            <w:r>
              <w:rPr>
                <w:sz w:val="24"/>
              </w:rPr>
            </w:r>
          </w:p>
        </w:tc>
        <w:tc>
          <w:tcPr>
            <w:tcW w:w="794" w:type="dxa"/>
          </w:tcPr>
          <w:p>
            <w:pPr>
              <w:pStyle w:val="0"/>
            </w:pPr>
            <w:r>
              <w:rPr>
                <w:sz w:val="24"/>
              </w:rPr>
            </w:r>
          </w:p>
        </w:tc>
        <w:tc>
          <w:tcPr>
            <w:tcW w:w="794" w:type="dxa"/>
          </w:tcPr>
          <w:p>
            <w:pPr>
              <w:pStyle w:val="0"/>
            </w:pPr>
            <w:r>
              <w:rPr>
                <w:sz w:val="24"/>
              </w:rPr>
            </w:r>
          </w:p>
        </w:tc>
        <w:tc>
          <w:tcPr>
            <w:tcW w:w="794" w:type="dxa"/>
          </w:tcPr>
          <w:p>
            <w:pPr>
              <w:pStyle w:val="0"/>
            </w:pPr>
            <w:r>
              <w:rPr>
                <w:sz w:val="24"/>
              </w:rPr>
            </w:r>
          </w:p>
        </w:tc>
        <w:tc>
          <w:tcPr>
            <w:tcW w:w="794" w:type="dxa"/>
          </w:tcPr>
          <w:p>
            <w:pPr>
              <w:pStyle w:val="0"/>
            </w:pPr>
            <w:r>
              <w:rPr>
                <w:sz w:val="24"/>
              </w:rPr>
            </w:r>
          </w:p>
        </w:tc>
        <w:tc>
          <w:tcPr>
            <w:tcW w:w="794" w:type="dxa"/>
          </w:tcPr>
          <w:p>
            <w:pPr>
              <w:pStyle w:val="0"/>
            </w:pPr>
            <w:r>
              <w:rPr>
                <w:sz w:val="24"/>
              </w:rPr>
            </w:r>
          </w:p>
        </w:tc>
        <w:tc>
          <w:tcPr>
            <w:tcW w:w="794" w:type="dxa"/>
          </w:tcPr>
          <w:p>
            <w:pPr>
              <w:pStyle w:val="0"/>
            </w:pPr>
            <w:r>
              <w:rPr>
                <w:sz w:val="24"/>
              </w:rPr>
            </w:r>
          </w:p>
        </w:tc>
        <w:tc>
          <w:tcPr>
            <w:tcW w:w="737" w:type="dxa"/>
            <w:tcBorders>
              <w:right w:val="nil"/>
            </w:tcBorders>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51"/>
        <w:gridCol w:w="1046"/>
        <w:gridCol w:w="1042"/>
        <w:gridCol w:w="1037"/>
        <w:gridCol w:w="1042"/>
        <w:gridCol w:w="5953"/>
      </w:tblGrid>
      <w:tr>
        <w:tc>
          <w:tcPr>
            <w:tcW w:w="1051" w:type="dxa"/>
            <w:vMerge w:val="restart"/>
          </w:tcPr>
          <w:p>
            <w:pPr>
              <w:pStyle w:val="0"/>
              <w:jc w:val="center"/>
            </w:pPr>
            <w:r>
              <w:rPr>
                <w:sz w:val="24"/>
              </w:rPr>
              <w:t xml:space="preserve">Код строки</w:t>
            </w:r>
          </w:p>
        </w:tc>
        <w:tc>
          <w:tcPr>
            <w:gridSpan w:val="4"/>
            <w:tcW w:w="4167" w:type="dxa"/>
          </w:tcPr>
          <w:p>
            <w:pPr>
              <w:pStyle w:val="0"/>
              <w:jc w:val="center"/>
            </w:pPr>
            <w:r>
              <w:rPr>
                <w:sz w:val="24"/>
              </w:rPr>
              <w:t xml:space="preserve">Подлежит распределению с учетом заблокированных</w:t>
            </w:r>
          </w:p>
        </w:tc>
        <w:tc>
          <w:tcPr>
            <w:tcW w:w="5953" w:type="dxa"/>
            <w:vMerge w:val="restart"/>
          </w:tcPr>
          <w:p>
            <w:pPr>
              <w:pStyle w:val="0"/>
              <w:jc w:val="center"/>
            </w:pPr>
            <w:r>
              <w:rPr>
                <w:sz w:val="24"/>
              </w:rPr>
              <w:t xml:space="preserve">Примечание</w:t>
            </w:r>
          </w:p>
        </w:tc>
      </w:tr>
      <w:tr>
        <w:tc>
          <w:tcPr>
            <w:vMerge w:val="continue"/>
          </w:tcPr>
          <w:p/>
        </w:tc>
        <w:tc>
          <w:tcPr>
            <w:tcW w:w="1046" w:type="dxa"/>
          </w:tcPr>
          <w:p>
            <w:pPr>
              <w:pStyle w:val="0"/>
              <w:jc w:val="center"/>
            </w:pPr>
            <w:r>
              <w:rPr>
                <w:sz w:val="24"/>
              </w:rPr>
              <w:t xml:space="preserve">на __ год</w:t>
            </w:r>
          </w:p>
        </w:tc>
        <w:tc>
          <w:tcPr>
            <w:tcW w:w="1042" w:type="dxa"/>
          </w:tcPr>
          <w:p>
            <w:pPr>
              <w:pStyle w:val="0"/>
              <w:jc w:val="center"/>
            </w:pPr>
            <w:r>
              <w:rPr>
                <w:sz w:val="24"/>
              </w:rPr>
              <w:t xml:space="preserve">на __ год</w:t>
            </w:r>
          </w:p>
        </w:tc>
        <w:tc>
          <w:tcPr>
            <w:tcW w:w="1037" w:type="dxa"/>
          </w:tcPr>
          <w:p>
            <w:pPr>
              <w:pStyle w:val="0"/>
              <w:jc w:val="center"/>
            </w:pPr>
            <w:r>
              <w:rPr>
                <w:sz w:val="24"/>
              </w:rPr>
              <w:t xml:space="preserve">на __ год</w:t>
            </w:r>
          </w:p>
        </w:tc>
        <w:tc>
          <w:tcPr>
            <w:tcW w:w="1042" w:type="dxa"/>
          </w:tcPr>
          <w:p>
            <w:pPr>
              <w:pStyle w:val="0"/>
              <w:jc w:val="center"/>
            </w:pPr>
            <w:r>
              <w:rPr>
                <w:sz w:val="24"/>
              </w:rPr>
              <w:t xml:space="preserve">на __ год</w:t>
            </w:r>
          </w:p>
        </w:tc>
        <w:tc>
          <w:tcPr>
            <w:vMerge w:val="continue"/>
          </w:tcPr>
          <w:p/>
        </w:tc>
      </w:tr>
      <w:tr>
        <w:tc>
          <w:tcPr>
            <w:tcW w:w="1051" w:type="dxa"/>
          </w:tcPr>
          <w:p>
            <w:pPr>
              <w:pStyle w:val="0"/>
              <w:jc w:val="center"/>
            </w:pPr>
            <w:r>
              <w:rPr>
                <w:sz w:val="24"/>
              </w:rPr>
              <w:t xml:space="preserve">2</w:t>
            </w:r>
          </w:p>
        </w:tc>
        <w:tc>
          <w:tcPr>
            <w:tcW w:w="1046" w:type="dxa"/>
          </w:tcPr>
          <w:p>
            <w:pPr>
              <w:pStyle w:val="0"/>
              <w:jc w:val="center"/>
            </w:pPr>
            <w:r>
              <w:rPr>
                <w:sz w:val="24"/>
              </w:rPr>
              <w:t xml:space="preserve">15</w:t>
            </w:r>
          </w:p>
        </w:tc>
        <w:tc>
          <w:tcPr>
            <w:tcW w:w="1042" w:type="dxa"/>
          </w:tcPr>
          <w:p>
            <w:pPr>
              <w:pStyle w:val="0"/>
              <w:jc w:val="center"/>
            </w:pPr>
            <w:r>
              <w:rPr>
                <w:sz w:val="24"/>
              </w:rPr>
              <w:t xml:space="preserve">16</w:t>
            </w:r>
          </w:p>
        </w:tc>
        <w:tc>
          <w:tcPr>
            <w:tcW w:w="1037" w:type="dxa"/>
          </w:tcPr>
          <w:p>
            <w:pPr>
              <w:pStyle w:val="0"/>
              <w:jc w:val="center"/>
            </w:pPr>
            <w:r>
              <w:rPr>
                <w:sz w:val="24"/>
              </w:rPr>
              <w:t xml:space="preserve">17</w:t>
            </w:r>
          </w:p>
        </w:tc>
        <w:tc>
          <w:tcPr>
            <w:tcW w:w="1042" w:type="dxa"/>
          </w:tcPr>
          <w:p>
            <w:pPr>
              <w:pStyle w:val="0"/>
              <w:jc w:val="center"/>
            </w:pPr>
            <w:r>
              <w:rPr>
                <w:sz w:val="24"/>
              </w:rPr>
              <w:t xml:space="preserve">18</w:t>
            </w:r>
          </w:p>
        </w:tc>
        <w:tc>
          <w:tcPr>
            <w:tcW w:w="5953" w:type="dxa"/>
          </w:tcPr>
          <w:p>
            <w:pPr>
              <w:pStyle w:val="0"/>
              <w:jc w:val="center"/>
            </w:pPr>
            <w:r>
              <w:rPr>
                <w:sz w:val="24"/>
              </w:rPr>
              <w:t xml:space="preserve">19</w:t>
            </w:r>
          </w:p>
        </w:tc>
      </w:tr>
      <w:tr>
        <w:tblPrEx>
          <w:tblBorders>
            <w:left w:val="nil"/>
          </w:tblBorders>
        </w:tblPrEx>
        <w:tc>
          <w:tcPr>
            <w:tcW w:w="1051" w:type="dxa"/>
            <w:tcBorders>
              <w:left w:val="nil"/>
            </w:tcBorders>
          </w:tcPr>
          <w:p>
            <w:pPr>
              <w:pStyle w:val="0"/>
            </w:pPr>
            <w:r>
              <w:rPr>
                <w:sz w:val="24"/>
              </w:rPr>
            </w:r>
          </w:p>
        </w:tc>
        <w:tc>
          <w:tcPr>
            <w:tcW w:w="1046" w:type="dxa"/>
          </w:tcPr>
          <w:p>
            <w:pPr>
              <w:pStyle w:val="0"/>
            </w:pPr>
            <w:r>
              <w:rPr>
                <w:sz w:val="24"/>
              </w:rPr>
            </w:r>
          </w:p>
        </w:tc>
        <w:tc>
          <w:tcPr>
            <w:tcW w:w="1042" w:type="dxa"/>
          </w:tcPr>
          <w:p>
            <w:pPr>
              <w:pStyle w:val="0"/>
            </w:pPr>
            <w:r>
              <w:rPr>
                <w:sz w:val="24"/>
              </w:rPr>
            </w:r>
          </w:p>
        </w:tc>
        <w:tc>
          <w:tcPr>
            <w:tcW w:w="1037" w:type="dxa"/>
          </w:tcPr>
          <w:p>
            <w:pPr>
              <w:pStyle w:val="0"/>
            </w:pPr>
            <w:r>
              <w:rPr>
                <w:sz w:val="24"/>
              </w:rPr>
            </w:r>
          </w:p>
        </w:tc>
        <w:tc>
          <w:tcPr>
            <w:tcW w:w="1042" w:type="dxa"/>
          </w:tcPr>
          <w:p>
            <w:pPr>
              <w:pStyle w:val="0"/>
            </w:pPr>
            <w:r>
              <w:rPr>
                <w:sz w:val="24"/>
              </w:rPr>
            </w:r>
          </w:p>
        </w:tc>
        <w:tc>
          <w:tcPr>
            <w:tcW w:w="5953" w:type="dxa"/>
          </w:tcPr>
          <w:p>
            <w:pPr>
              <w:pStyle w:val="0"/>
            </w:pPr>
            <w:r>
              <w:rPr>
                <w:sz w:val="24"/>
              </w:rPr>
            </w:r>
          </w:p>
        </w:tc>
      </w:tr>
      <w:tr>
        <w:tblPrEx>
          <w:tblBorders>
            <w:left w:val="nil"/>
          </w:tblBorders>
        </w:tblPrEx>
        <w:tc>
          <w:tcPr>
            <w:tcW w:w="1051" w:type="dxa"/>
            <w:vAlign w:val="center"/>
            <w:tcBorders>
              <w:left w:val="nil"/>
            </w:tcBorders>
          </w:tcPr>
          <w:p>
            <w:pPr>
              <w:pStyle w:val="0"/>
              <w:jc w:val="center"/>
            </w:pPr>
            <w:r>
              <w:rPr>
                <w:sz w:val="24"/>
              </w:rPr>
              <w:t xml:space="preserve">X</w:t>
            </w:r>
          </w:p>
        </w:tc>
        <w:tc>
          <w:tcPr>
            <w:tcW w:w="1046" w:type="dxa"/>
          </w:tcPr>
          <w:p>
            <w:pPr>
              <w:pStyle w:val="0"/>
            </w:pPr>
            <w:r>
              <w:rPr>
                <w:sz w:val="24"/>
              </w:rPr>
            </w:r>
          </w:p>
        </w:tc>
        <w:tc>
          <w:tcPr>
            <w:tcW w:w="1042" w:type="dxa"/>
          </w:tcPr>
          <w:p>
            <w:pPr>
              <w:pStyle w:val="0"/>
            </w:pPr>
            <w:r>
              <w:rPr>
                <w:sz w:val="24"/>
              </w:rPr>
            </w:r>
          </w:p>
        </w:tc>
        <w:tc>
          <w:tcPr>
            <w:tcW w:w="1037" w:type="dxa"/>
          </w:tcPr>
          <w:p>
            <w:pPr>
              <w:pStyle w:val="0"/>
            </w:pPr>
            <w:r>
              <w:rPr>
                <w:sz w:val="24"/>
              </w:rPr>
            </w:r>
          </w:p>
        </w:tc>
        <w:tc>
          <w:tcPr>
            <w:tcW w:w="1042" w:type="dxa"/>
          </w:tcPr>
          <w:p>
            <w:pPr>
              <w:pStyle w:val="0"/>
            </w:pPr>
            <w:r>
              <w:rPr>
                <w:sz w:val="24"/>
              </w:rPr>
            </w:r>
          </w:p>
        </w:tc>
        <w:tc>
          <w:tcPr>
            <w:tcW w:w="5953" w:type="dxa"/>
            <w:tcBorders>
              <w:bottom w:val="nil"/>
            </w:tcBorders>
          </w:tcPr>
          <w:p>
            <w:pPr>
              <w:pStyle w:val="0"/>
            </w:pPr>
            <w:r>
              <w:rPr>
                <w:sz w:val="24"/>
              </w:rPr>
            </w:r>
          </w:p>
        </w:tc>
      </w:tr>
    </w:tbl>
    <w:p>
      <w:pPr>
        <w:sectPr>
          <w:pgSz w:w="16838" w:h="11906" w:orient="landscape"/>
          <w:pgMar w:top="1133" w:right="1440" w:bottom="566" w:left="1440" w:header="0" w:footer="0" w:gutter="0"/>
          <w:titlePg/>
        </w:sectPr>
      </w:pPr>
    </w:p>
    <w:p>
      <w:pPr>
        <w:pStyle w:val="0"/>
        <w:jc w:val="both"/>
      </w:pPr>
      <w:r>
        <w:rPr>
          <w:sz w:val="24"/>
        </w:rPr>
      </w:r>
    </w:p>
    <w:p>
      <w:pPr>
        <w:pStyle w:val="1"/>
        <w:jc w:val="both"/>
      </w:pPr>
      <w:r>
        <w:rPr>
          <w:sz w:val="20"/>
        </w:rPr>
        <w:t xml:space="preserve">                                                      Номер страницы ______</w:t>
      </w:r>
    </w:p>
    <w:p>
      <w:pPr>
        <w:pStyle w:val="1"/>
        <w:jc w:val="both"/>
      </w:pPr>
      <w:r>
        <w:rPr>
          <w:sz w:val="20"/>
        </w:rPr>
        <w:t xml:space="preserve">                                                       Всего страниц ______</w:t>
      </w:r>
    </w:p>
    <w:p>
      <w:pPr>
        <w:pStyle w:val="1"/>
        <w:jc w:val="both"/>
      </w:pPr>
      <w:r>
        <w:rPr>
          <w:sz w:val="20"/>
        </w:rPr>
      </w:r>
    </w:p>
    <w:p>
      <w:pPr>
        <w:pStyle w:val="1"/>
        <w:jc w:val="both"/>
      </w:pPr>
      <w:r>
        <w:rPr>
          <w:sz w:val="20"/>
        </w:rPr>
        <w:t xml:space="preserve">                                                        Форма 0531741, с. 2</w:t>
      </w:r>
    </w:p>
    <w:p>
      <w:pPr>
        <w:pStyle w:val="1"/>
        <w:jc w:val="both"/>
      </w:pPr>
      <w:r>
        <w:rPr>
          <w:sz w:val="20"/>
        </w:rPr>
      </w:r>
    </w:p>
    <w:p>
      <w:pPr>
        <w:pStyle w:val="1"/>
        <w:jc w:val="both"/>
      </w:pPr>
      <w:r>
        <w:rPr>
          <w:sz w:val="20"/>
        </w:rPr>
        <w:t xml:space="preserve">                                                 Номер лицевого счета _____</w:t>
      </w:r>
    </w:p>
    <w:p>
      <w:pPr>
        <w:pStyle w:val="1"/>
        <w:jc w:val="both"/>
      </w:pPr>
      <w:r>
        <w:rPr>
          <w:sz w:val="20"/>
        </w:rPr>
        <w:t xml:space="preserve">                                                 от "__" __________ 20__ г.</w:t>
      </w:r>
    </w:p>
    <w:p>
      <w:pPr>
        <w:pStyle w:val="1"/>
        <w:jc w:val="both"/>
      </w:pPr>
      <w:r>
        <w:rPr>
          <w:sz w:val="20"/>
        </w:rPr>
      </w:r>
    </w:p>
    <w:p>
      <w:pPr>
        <w:pStyle w:val="1"/>
        <w:jc w:val="both"/>
      </w:pPr>
      <w:r>
        <w:rPr>
          <w:sz w:val="20"/>
        </w:rPr>
        <w:t xml:space="preserve">                2. Доведенные лимиты бюджетных обязательств</w:t>
      </w:r>
    </w:p>
    <w:p>
      <w:pPr>
        <w:pStyle w:val="1"/>
        <w:jc w:val="both"/>
      </w:pPr>
      <w:r>
        <w:rPr>
          <w:sz w:val="20"/>
        </w:rPr>
      </w:r>
    </w:p>
    <w:p>
      <w:pPr>
        <w:pStyle w:val="1"/>
        <w:jc w:val="both"/>
      </w:pPr>
      <w:r>
        <w:rPr>
          <w:sz w:val="20"/>
        </w:rPr>
        <w:t xml:space="preserve">                    2.1. Лимиты бюджетных обязательств</w:t>
      </w:r>
    </w:p>
    <w:p>
      <w:pPr>
        <w:pStyle w:val="0"/>
        <w:jc w:val="both"/>
      </w:pPr>
      <w:r>
        <w:rPr>
          <w:sz w:val="24"/>
        </w:rPr>
      </w:r>
    </w:p>
    <w:tbl>
      <w:tblPr>
        <w:tblInd w:w="0" w:type="dxa"/>
        <w:tblLayout w:type="fixed"/>
        <w:tblBorders>
          <w:top w:val="single" w:sz="4"/>
          <w:left w:val="single" w:sz="4"/>
          <w:bottom w:val="single" w:sz="4"/>
          <w:insideV w:val="single" w:sz="4"/>
          <w:insideH w:val="single" w:sz="4"/>
        </w:tblBorders>
        <w:tblCellMar>
          <w:top w:w="102" w:type="dxa"/>
          <w:left w:w="62" w:type="dxa"/>
          <w:bottom w:w="102" w:type="dxa"/>
          <w:right w:w="62" w:type="dxa"/>
        </w:tblCellMar>
      </w:tblPr>
      <w:tblGrid>
        <w:gridCol w:w="1701"/>
        <w:gridCol w:w="624"/>
        <w:gridCol w:w="624"/>
        <w:gridCol w:w="737"/>
        <w:gridCol w:w="737"/>
        <w:gridCol w:w="737"/>
        <w:gridCol w:w="737"/>
        <w:gridCol w:w="794"/>
        <w:gridCol w:w="737"/>
        <w:gridCol w:w="794"/>
        <w:gridCol w:w="794"/>
      </w:tblGrid>
      <w:tr>
        <w:tblPrEx>
          <w:tblBorders>
            <w:right w:val="single" w:sz="4"/>
          </w:tblBorders>
        </w:tblPrEx>
        <w:tc>
          <w:tcPr>
            <w:tcW w:w="1701" w:type="dxa"/>
            <w:vMerge w:val="restart"/>
          </w:tcPr>
          <w:p>
            <w:pPr>
              <w:pStyle w:val="0"/>
              <w:jc w:val="center"/>
            </w:pPr>
            <w:r>
              <w:rPr>
                <w:sz w:val="24"/>
              </w:rPr>
              <w:t xml:space="preserve">Код объекта капитального вложения (мероприятия по информатизации)</w:t>
            </w:r>
          </w:p>
        </w:tc>
        <w:tc>
          <w:tcPr>
            <w:tcW w:w="624" w:type="dxa"/>
            <w:vMerge w:val="restart"/>
          </w:tcPr>
          <w:p>
            <w:pPr>
              <w:pStyle w:val="0"/>
              <w:jc w:val="center"/>
            </w:pPr>
            <w:r>
              <w:rPr>
                <w:sz w:val="24"/>
              </w:rPr>
              <w:t xml:space="preserve">Код по БК</w:t>
            </w:r>
          </w:p>
        </w:tc>
        <w:tc>
          <w:tcPr>
            <w:tcW w:w="624" w:type="dxa"/>
            <w:vMerge w:val="restart"/>
          </w:tcPr>
          <w:p>
            <w:pPr>
              <w:pStyle w:val="0"/>
              <w:jc w:val="center"/>
            </w:pPr>
            <w:r>
              <w:rPr>
                <w:sz w:val="24"/>
              </w:rPr>
              <w:t xml:space="preserve">Код строки</w:t>
            </w:r>
          </w:p>
        </w:tc>
        <w:tc>
          <w:tcPr>
            <w:gridSpan w:val="4"/>
            <w:tcW w:w="2948" w:type="dxa"/>
          </w:tcPr>
          <w:p>
            <w:pPr>
              <w:pStyle w:val="0"/>
              <w:jc w:val="center"/>
            </w:pPr>
            <w:r>
              <w:rPr>
                <w:sz w:val="24"/>
              </w:rPr>
              <w:t xml:space="preserve">Получено</w:t>
            </w:r>
          </w:p>
        </w:tc>
        <w:tc>
          <w:tcPr>
            <w:gridSpan w:val="4"/>
            <w:tcW w:w="3119" w:type="dxa"/>
          </w:tcPr>
          <w:p>
            <w:pPr>
              <w:pStyle w:val="0"/>
              <w:jc w:val="center"/>
            </w:pPr>
            <w:r>
              <w:rPr>
                <w:sz w:val="24"/>
              </w:rPr>
              <w:t xml:space="preserve">Распределено</w:t>
            </w:r>
          </w:p>
        </w:tc>
      </w:tr>
      <w:tr>
        <w:tblPrEx>
          <w:tblBorders>
            <w:right w:val="single" w:sz="4"/>
          </w:tblBorders>
        </w:tblPrEx>
        <w:tc>
          <w:tcPr>
            <w:vMerge w:val="continue"/>
          </w:tcPr>
          <w:p/>
        </w:tc>
        <w:tc>
          <w:tcPr>
            <w:vMerge w:val="continue"/>
          </w:tcPr>
          <w:p/>
        </w:tc>
        <w:tc>
          <w:tcPr>
            <w:vMerge w:val="continue"/>
          </w:tcPr>
          <w:p/>
        </w:tc>
        <w:tc>
          <w:tcPr>
            <w:tcW w:w="737" w:type="dxa"/>
          </w:tcPr>
          <w:p>
            <w:pPr>
              <w:pStyle w:val="0"/>
              <w:jc w:val="center"/>
            </w:pPr>
            <w:r>
              <w:rPr>
                <w:sz w:val="24"/>
              </w:rPr>
              <w:t xml:space="preserve">на __ год</w:t>
            </w:r>
          </w:p>
        </w:tc>
        <w:tc>
          <w:tcPr>
            <w:tcW w:w="737" w:type="dxa"/>
          </w:tcPr>
          <w:p>
            <w:pPr>
              <w:pStyle w:val="0"/>
              <w:jc w:val="center"/>
            </w:pPr>
            <w:r>
              <w:rPr>
                <w:sz w:val="24"/>
              </w:rPr>
              <w:t xml:space="preserve">на __ год</w:t>
            </w:r>
          </w:p>
        </w:tc>
        <w:tc>
          <w:tcPr>
            <w:tcW w:w="737" w:type="dxa"/>
          </w:tcPr>
          <w:p>
            <w:pPr>
              <w:pStyle w:val="0"/>
              <w:jc w:val="center"/>
            </w:pPr>
            <w:r>
              <w:rPr>
                <w:sz w:val="24"/>
              </w:rPr>
              <w:t xml:space="preserve">на __ год</w:t>
            </w:r>
          </w:p>
        </w:tc>
        <w:tc>
          <w:tcPr>
            <w:tcW w:w="737" w:type="dxa"/>
          </w:tcPr>
          <w:p>
            <w:pPr>
              <w:pStyle w:val="0"/>
              <w:jc w:val="center"/>
            </w:pPr>
            <w:r>
              <w:rPr>
                <w:sz w:val="24"/>
              </w:rPr>
              <w:t xml:space="preserve">на __ год</w:t>
            </w:r>
          </w:p>
        </w:tc>
        <w:tc>
          <w:tcPr>
            <w:tcW w:w="794" w:type="dxa"/>
          </w:tcPr>
          <w:p>
            <w:pPr>
              <w:pStyle w:val="0"/>
              <w:jc w:val="center"/>
            </w:pPr>
            <w:r>
              <w:rPr>
                <w:sz w:val="24"/>
              </w:rPr>
              <w:t xml:space="preserve">на __ год</w:t>
            </w:r>
          </w:p>
        </w:tc>
        <w:tc>
          <w:tcPr>
            <w:tcW w:w="737" w:type="dxa"/>
          </w:tcPr>
          <w:p>
            <w:pPr>
              <w:pStyle w:val="0"/>
              <w:jc w:val="center"/>
            </w:pPr>
            <w:r>
              <w:rPr>
                <w:sz w:val="24"/>
              </w:rPr>
              <w:t xml:space="preserve">на __ год</w:t>
            </w:r>
          </w:p>
        </w:tc>
        <w:tc>
          <w:tcPr>
            <w:tcW w:w="794" w:type="dxa"/>
          </w:tcPr>
          <w:p>
            <w:pPr>
              <w:pStyle w:val="0"/>
              <w:jc w:val="center"/>
            </w:pPr>
            <w:r>
              <w:rPr>
                <w:sz w:val="24"/>
              </w:rPr>
              <w:t xml:space="preserve">на __ год</w:t>
            </w:r>
          </w:p>
        </w:tc>
        <w:tc>
          <w:tcPr>
            <w:tcW w:w="794" w:type="dxa"/>
          </w:tcPr>
          <w:p>
            <w:pPr>
              <w:pStyle w:val="0"/>
              <w:jc w:val="center"/>
            </w:pPr>
            <w:r>
              <w:rPr>
                <w:sz w:val="24"/>
              </w:rPr>
              <w:t xml:space="preserve">на __ год</w:t>
            </w:r>
          </w:p>
        </w:tc>
      </w:tr>
      <w:tr>
        <w:tblPrEx>
          <w:tblBorders>
            <w:right w:val="single" w:sz="4"/>
          </w:tblBorders>
        </w:tblPrEx>
        <w:tc>
          <w:tcPr>
            <w:tcW w:w="1701" w:type="dxa"/>
          </w:tcPr>
          <w:p>
            <w:pPr>
              <w:pStyle w:val="0"/>
              <w:jc w:val="center"/>
            </w:pPr>
            <w:r>
              <w:rPr>
                <w:sz w:val="24"/>
              </w:rPr>
              <w:t xml:space="preserve">1</w:t>
            </w:r>
          </w:p>
        </w:tc>
        <w:tc>
          <w:tcPr>
            <w:tcW w:w="624" w:type="dxa"/>
          </w:tcPr>
          <w:p>
            <w:pPr>
              <w:pStyle w:val="0"/>
              <w:jc w:val="center"/>
            </w:pPr>
            <w:r>
              <w:rPr>
                <w:sz w:val="24"/>
              </w:rPr>
              <w:t xml:space="preserve">2</w:t>
            </w:r>
          </w:p>
        </w:tc>
        <w:tc>
          <w:tcPr>
            <w:tcW w:w="624" w:type="dxa"/>
          </w:tcPr>
          <w:p>
            <w:pPr>
              <w:pStyle w:val="0"/>
              <w:jc w:val="center"/>
            </w:pPr>
            <w:r>
              <w:rPr>
                <w:sz w:val="24"/>
              </w:rPr>
              <w:t xml:space="preserve">3</w:t>
            </w:r>
          </w:p>
        </w:tc>
        <w:tc>
          <w:tcPr>
            <w:tcW w:w="737" w:type="dxa"/>
          </w:tcPr>
          <w:p>
            <w:pPr>
              <w:pStyle w:val="0"/>
              <w:jc w:val="center"/>
            </w:pPr>
            <w:r>
              <w:rPr>
                <w:sz w:val="24"/>
              </w:rPr>
              <w:t xml:space="preserve">4</w:t>
            </w:r>
          </w:p>
        </w:tc>
        <w:tc>
          <w:tcPr>
            <w:tcW w:w="737" w:type="dxa"/>
          </w:tcPr>
          <w:p>
            <w:pPr>
              <w:pStyle w:val="0"/>
              <w:jc w:val="center"/>
            </w:pPr>
            <w:r>
              <w:rPr>
                <w:sz w:val="24"/>
              </w:rPr>
              <w:t xml:space="preserve">5</w:t>
            </w:r>
          </w:p>
        </w:tc>
        <w:tc>
          <w:tcPr>
            <w:tcW w:w="737" w:type="dxa"/>
          </w:tcPr>
          <w:p>
            <w:pPr>
              <w:pStyle w:val="0"/>
              <w:jc w:val="center"/>
            </w:pPr>
            <w:r>
              <w:rPr>
                <w:sz w:val="24"/>
              </w:rPr>
              <w:t xml:space="preserve">6</w:t>
            </w:r>
          </w:p>
        </w:tc>
        <w:tc>
          <w:tcPr>
            <w:tcW w:w="737" w:type="dxa"/>
          </w:tcPr>
          <w:p>
            <w:pPr>
              <w:pStyle w:val="0"/>
              <w:jc w:val="center"/>
            </w:pPr>
            <w:r>
              <w:rPr>
                <w:sz w:val="24"/>
              </w:rPr>
              <w:t xml:space="preserve">7</w:t>
            </w:r>
          </w:p>
        </w:tc>
        <w:tc>
          <w:tcPr>
            <w:tcW w:w="794" w:type="dxa"/>
          </w:tcPr>
          <w:p>
            <w:pPr>
              <w:pStyle w:val="0"/>
              <w:jc w:val="center"/>
            </w:pPr>
            <w:r>
              <w:rPr>
                <w:sz w:val="24"/>
              </w:rPr>
              <w:t xml:space="preserve">8</w:t>
            </w:r>
          </w:p>
        </w:tc>
        <w:tc>
          <w:tcPr>
            <w:tcW w:w="737" w:type="dxa"/>
          </w:tcPr>
          <w:p>
            <w:pPr>
              <w:pStyle w:val="0"/>
              <w:jc w:val="center"/>
            </w:pPr>
            <w:r>
              <w:rPr>
                <w:sz w:val="24"/>
              </w:rPr>
              <w:t xml:space="preserve">9</w:t>
            </w:r>
          </w:p>
        </w:tc>
        <w:tc>
          <w:tcPr>
            <w:tcW w:w="794" w:type="dxa"/>
          </w:tcPr>
          <w:p>
            <w:pPr>
              <w:pStyle w:val="0"/>
              <w:jc w:val="center"/>
            </w:pPr>
            <w:r>
              <w:rPr>
                <w:sz w:val="24"/>
              </w:rPr>
              <w:t xml:space="preserve">10</w:t>
            </w:r>
          </w:p>
        </w:tc>
        <w:tc>
          <w:tcPr>
            <w:tcW w:w="794" w:type="dxa"/>
          </w:tcPr>
          <w:p>
            <w:pPr>
              <w:pStyle w:val="0"/>
              <w:jc w:val="center"/>
            </w:pPr>
            <w:r>
              <w:rPr>
                <w:sz w:val="24"/>
              </w:rPr>
              <w:t xml:space="preserve">11</w:t>
            </w:r>
          </w:p>
        </w:tc>
      </w:tr>
      <w:tr>
        <w:tc>
          <w:tcPr>
            <w:tcW w:w="1701"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94" w:type="dxa"/>
          </w:tcPr>
          <w:p>
            <w:pPr>
              <w:pStyle w:val="0"/>
            </w:pPr>
            <w:r>
              <w:rPr>
                <w:sz w:val="24"/>
              </w:rPr>
            </w:r>
          </w:p>
        </w:tc>
        <w:tc>
          <w:tcPr>
            <w:tcW w:w="737" w:type="dxa"/>
          </w:tcPr>
          <w:p>
            <w:pPr>
              <w:pStyle w:val="0"/>
            </w:pPr>
            <w:r>
              <w:rPr>
                <w:sz w:val="24"/>
              </w:rPr>
            </w:r>
          </w:p>
        </w:tc>
        <w:tc>
          <w:tcPr>
            <w:tcW w:w="794" w:type="dxa"/>
          </w:tcPr>
          <w:p>
            <w:pPr>
              <w:pStyle w:val="0"/>
            </w:pPr>
            <w:r>
              <w:rPr>
                <w:sz w:val="24"/>
              </w:rPr>
            </w:r>
          </w:p>
        </w:tc>
        <w:tc>
          <w:tcPr>
            <w:tcW w:w="794" w:type="dxa"/>
            <w:tcBorders>
              <w:right w:val="nil"/>
            </w:tcBorders>
          </w:tcPr>
          <w:p>
            <w:pPr>
              <w:pStyle w:val="0"/>
            </w:pPr>
            <w:r>
              <w:rPr>
                <w:sz w:val="24"/>
              </w:rPr>
            </w:r>
          </w:p>
        </w:tc>
      </w:tr>
      <w:tr>
        <w:tc>
          <w:tcPr>
            <w:tcW w:w="1701"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94" w:type="dxa"/>
          </w:tcPr>
          <w:p>
            <w:pPr>
              <w:pStyle w:val="0"/>
            </w:pPr>
            <w:r>
              <w:rPr>
                <w:sz w:val="24"/>
              </w:rPr>
            </w:r>
          </w:p>
        </w:tc>
        <w:tc>
          <w:tcPr>
            <w:tcW w:w="737" w:type="dxa"/>
          </w:tcPr>
          <w:p>
            <w:pPr>
              <w:pStyle w:val="0"/>
            </w:pPr>
            <w:r>
              <w:rPr>
                <w:sz w:val="24"/>
              </w:rPr>
            </w:r>
          </w:p>
        </w:tc>
        <w:tc>
          <w:tcPr>
            <w:tcW w:w="794" w:type="dxa"/>
          </w:tcPr>
          <w:p>
            <w:pPr>
              <w:pStyle w:val="0"/>
            </w:pPr>
            <w:r>
              <w:rPr>
                <w:sz w:val="24"/>
              </w:rPr>
            </w:r>
          </w:p>
        </w:tc>
        <w:tc>
          <w:tcPr>
            <w:tcW w:w="794" w:type="dxa"/>
            <w:tcBorders>
              <w:right w:val="nil"/>
            </w:tcBorders>
          </w:tcPr>
          <w:p>
            <w:pPr>
              <w:pStyle w:val="0"/>
            </w:pPr>
            <w:r>
              <w:rPr>
                <w:sz w:val="24"/>
              </w:rPr>
            </w:r>
          </w:p>
        </w:tc>
      </w:tr>
      <w:tr>
        <w:tblPrEx>
          <w:tblBorders>
            <w:left w:val="nil"/>
          </w:tblBorders>
        </w:tblPrEx>
        <w:tc>
          <w:tcPr>
            <w:gridSpan w:val="3"/>
            <w:tcW w:w="2949" w:type="dxa"/>
            <w:tcBorders>
              <w:left w:val="nil"/>
              <w:bottom w:val="nil"/>
            </w:tcBorders>
          </w:tcPr>
          <w:p>
            <w:pPr>
              <w:pStyle w:val="0"/>
              <w:jc w:val="right"/>
            </w:pPr>
            <w:r>
              <w:rPr>
                <w:sz w:val="24"/>
              </w:rPr>
              <w:t xml:space="preserve">Итого</w:t>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94" w:type="dxa"/>
          </w:tcPr>
          <w:p>
            <w:pPr>
              <w:pStyle w:val="0"/>
            </w:pPr>
            <w:r>
              <w:rPr>
                <w:sz w:val="24"/>
              </w:rPr>
            </w:r>
          </w:p>
        </w:tc>
        <w:tc>
          <w:tcPr>
            <w:tcW w:w="737" w:type="dxa"/>
          </w:tcPr>
          <w:p>
            <w:pPr>
              <w:pStyle w:val="0"/>
            </w:pPr>
            <w:r>
              <w:rPr>
                <w:sz w:val="24"/>
              </w:rPr>
            </w:r>
          </w:p>
        </w:tc>
        <w:tc>
          <w:tcPr>
            <w:tcW w:w="794" w:type="dxa"/>
          </w:tcPr>
          <w:p>
            <w:pPr>
              <w:pStyle w:val="0"/>
            </w:pPr>
            <w:r>
              <w:rPr>
                <w:sz w:val="24"/>
              </w:rPr>
            </w:r>
          </w:p>
        </w:tc>
        <w:tc>
          <w:tcPr>
            <w:tcW w:w="794" w:type="dxa"/>
            <w:tcBorders>
              <w:right w:val="nil"/>
            </w:tcBorders>
          </w:tcPr>
          <w:p>
            <w:pPr>
              <w:pStyle w:val="0"/>
            </w:pPr>
            <w:r>
              <w:rPr>
                <w:sz w:val="24"/>
              </w:rPr>
            </w:r>
          </w:p>
        </w:tc>
      </w:tr>
    </w:tbl>
    <w:p>
      <w:pPr>
        <w:pStyle w:val="0"/>
        <w:jc w:val="both"/>
      </w:pPr>
      <w:r>
        <w:rPr>
          <w:sz w:val="24"/>
        </w:rPr>
      </w:r>
    </w:p>
    <w:tbl>
      <w:tblPr>
        <w:tblInd w:w="0" w:type="dxa"/>
        <w:tblLayout w:type="fixed"/>
        <w:tblBorders>
          <w:top w:val="single" w:sz="4"/>
          <w:bottom w:val="single" w:sz="4"/>
          <w:right w:val="single" w:sz="4"/>
          <w:insideV w:val="single" w:sz="4"/>
          <w:insideH w:val="single" w:sz="4"/>
        </w:tblBorders>
        <w:tblCellMar>
          <w:top w:w="102" w:type="dxa"/>
          <w:left w:w="62" w:type="dxa"/>
          <w:bottom w:w="102" w:type="dxa"/>
          <w:right w:w="62" w:type="dxa"/>
        </w:tblCellMar>
      </w:tblPr>
      <w:tblGrid>
        <w:gridCol w:w="680"/>
        <w:gridCol w:w="850"/>
        <w:gridCol w:w="850"/>
        <w:gridCol w:w="850"/>
        <w:gridCol w:w="794"/>
        <w:gridCol w:w="794"/>
        <w:gridCol w:w="794"/>
        <w:gridCol w:w="794"/>
        <w:gridCol w:w="794"/>
        <w:gridCol w:w="1814"/>
      </w:tblGrid>
      <w:tr>
        <w:tblPrEx>
          <w:tblBorders>
            <w:left w:val="single" w:sz="4"/>
          </w:tblBorders>
        </w:tblPrEx>
        <w:tc>
          <w:tcPr>
            <w:tcW w:w="680" w:type="dxa"/>
            <w:vMerge w:val="restart"/>
          </w:tcPr>
          <w:p>
            <w:pPr>
              <w:pStyle w:val="0"/>
              <w:jc w:val="center"/>
            </w:pPr>
            <w:r>
              <w:rPr>
                <w:sz w:val="24"/>
              </w:rPr>
              <w:t xml:space="preserve">Код строки</w:t>
            </w:r>
          </w:p>
        </w:tc>
        <w:tc>
          <w:tcPr>
            <w:gridSpan w:val="4"/>
            <w:tcW w:w="3344" w:type="dxa"/>
          </w:tcPr>
          <w:p>
            <w:pPr>
              <w:pStyle w:val="0"/>
              <w:jc w:val="center"/>
            </w:pPr>
            <w:r>
              <w:rPr>
                <w:sz w:val="24"/>
              </w:rPr>
              <w:t xml:space="preserve">Заблокировано</w:t>
            </w:r>
          </w:p>
        </w:tc>
        <w:tc>
          <w:tcPr>
            <w:gridSpan w:val="4"/>
            <w:tcW w:w="3176" w:type="dxa"/>
          </w:tcPr>
          <w:p>
            <w:pPr>
              <w:pStyle w:val="0"/>
              <w:jc w:val="center"/>
            </w:pPr>
            <w:r>
              <w:rPr>
                <w:sz w:val="24"/>
              </w:rPr>
              <w:t xml:space="preserve">Подлежит распределению с учетом заблокированных</w:t>
            </w:r>
          </w:p>
        </w:tc>
        <w:tc>
          <w:tcPr>
            <w:tcW w:w="1814" w:type="dxa"/>
            <w:vMerge w:val="restart"/>
          </w:tcPr>
          <w:p>
            <w:pPr>
              <w:pStyle w:val="0"/>
              <w:jc w:val="center"/>
            </w:pPr>
            <w:r>
              <w:rPr>
                <w:sz w:val="24"/>
              </w:rPr>
              <w:t xml:space="preserve">Примечание</w:t>
            </w:r>
          </w:p>
        </w:tc>
      </w:tr>
      <w:tr>
        <w:tblPrEx>
          <w:tblBorders>
            <w:left w:val="single" w:sz="4"/>
          </w:tblBorders>
        </w:tblPrEx>
        <w:tc>
          <w:tcPr>
            <w:vMerge w:val="continue"/>
          </w:tcPr>
          <w:p/>
        </w:tc>
        <w:tc>
          <w:tcPr>
            <w:tcW w:w="850" w:type="dxa"/>
          </w:tcPr>
          <w:p>
            <w:pPr>
              <w:pStyle w:val="0"/>
              <w:jc w:val="center"/>
            </w:pPr>
            <w:r>
              <w:rPr>
                <w:sz w:val="24"/>
              </w:rPr>
              <w:t xml:space="preserve">на __ год</w:t>
            </w:r>
          </w:p>
        </w:tc>
        <w:tc>
          <w:tcPr>
            <w:tcW w:w="850" w:type="dxa"/>
          </w:tcPr>
          <w:p>
            <w:pPr>
              <w:pStyle w:val="0"/>
              <w:jc w:val="center"/>
            </w:pPr>
            <w:r>
              <w:rPr>
                <w:sz w:val="24"/>
              </w:rPr>
              <w:t xml:space="preserve">на __ год</w:t>
            </w:r>
          </w:p>
        </w:tc>
        <w:tc>
          <w:tcPr>
            <w:tcW w:w="850" w:type="dxa"/>
          </w:tcPr>
          <w:p>
            <w:pPr>
              <w:pStyle w:val="0"/>
              <w:jc w:val="center"/>
            </w:pPr>
            <w:r>
              <w:rPr>
                <w:sz w:val="24"/>
              </w:rPr>
              <w:t xml:space="preserve">на __ год</w:t>
            </w:r>
          </w:p>
        </w:tc>
        <w:tc>
          <w:tcPr>
            <w:tcW w:w="794" w:type="dxa"/>
          </w:tcPr>
          <w:p>
            <w:pPr>
              <w:pStyle w:val="0"/>
              <w:jc w:val="center"/>
            </w:pPr>
            <w:r>
              <w:rPr>
                <w:sz w:val="24"/>
              </w:rPr>
              <w:t xml:space="preserve">на __ год</w:t>
            </w:r>
          </w:p>
        </w:tc>
        <w:tc>
          <w:tcPr>
            <w:tcW w:w="794" w:type="dxa"/>
          </w:tcPr>
          <w:p>
            <w:pPr>
              <w:pStyle w:val="0"/>
              <w:jc w:val="center"/>
            </w:pPr>
            <w:r>
              <w:rPr>
                <w:sz w:val="24"/>
              </w:rPr>
              <w:t xml:space="preserve">на __ год</w:t>
            </w:r>
          </w:p>
        </w:tc>
        <w:tc>
          <w:tcPr>
            <w:tcW w:w="794" w:type="dxa"/>
          </w:tcPr>
          <w:p>
            <w:pPr>
              <w:pStyle w:val="0"/>
              <w:jc w:val="center"/>
            </w:pPr>
            <w:r>
              <w:rPr>
                <w:sz w:val="24"/>
              </w:rPr>
              <w:t xml:space="preserve">на __ год</w:t>
            </w:r>
          </w:p>
        </w:tc>
        <w:tc>
          <w:tcPr>
            <w:tcW w:w="794" w:type="dxa"/>
          </w:tcPr>
          <w:p>
            <w:pPr>
              <w:pStyle w:val="0"/>
              <w:jc w:val="center"/>
            </w:pPr>
            <w:r>
              <w:rPr>
                <w:sz w:val="24"/>
              </w:rPr>
              <w:t xml:space="preserve">на __ год</w:t>
            </w:r>
          </w:p>
        </w:tc>
        <w:tc>
          <w:tcPr>
            <w:tcW w:w="794" w:type="dxa"/>
          </w:tcPr>
          <w:p>
            <w:pPr>
              <w:pStyle w:val="0"/>
              <w:jc w:val="center"/>
            </w:pPr>
            <w:r>
              <w:rPr>
                <w:sz w:val="24"/>
              </w:rPr>
              <w:t xml:space="preserve">на __ год</w:t>
            </w:r>
          </w:p>
        </w:tc>
        <w:tc>
          <w:tcPr>
            <w:vMerge w:val="continue"/>
          </w:tcPr>
          <w:p/>
        </w:tc>
      </w:tr>
      <w:tr>
        <w:tblPrEx>
          <w:tblBorders>
            <w:left w:val="single" w:sz="4"/>
          </w:tblBorders>
        </w:tblPrEx>
        <w:tc>
          <w:tcPr>
            <w:tcW w:w="680" w:type="dxa"/>
          </w:tcPr>
          <w:p>
            <w:pPr>
              <w:pStyle w:val="0"/>
              <w:jc w:val="center"/>
            </w:pPr>
            <w:r>
              <w:rPr>
                <w:sz w:val="24"/>
              </w:rPr>
              <w:t xml:space="preserve">3</w:t>
            </w:r>
          </w:p>
        </w:tc>
        <w:tc>
          <w:tcPr>
            <w:tcW w:w="850" w:type="dxa"/>
          </w:tcPr>
          <w:p>
            <w:pPr>
              <w:pStyle w:val="0"/>
              <w:jc w:val="center"/>
            </w:pPr>
            <w:r>
              <w:rPr>
                <w:sz w:val="24"/>
              </w:rPr>
              <w:t xml:space="preserve">12</w:t>
            </w:r>
          </w:p>
        </w:tc>
        <w:tc>
          <w:tcPr>
            <w:tcW w:w="850" w:type="dxa"/>
          </w:tcPr>
          <w:p>
            <w:pPr>
              <w:pStyle w:val="0"/>
              <w:jc w:val="center"/>
            </w:pPr>
            <w:r>
              <w:rPr>
                <w:sz w:val="24"/>
              </w:rPr>
              <w:t xml:space="preserve">13</w:t>
            </w:r>
          </w:p>
        </w:tc>
        <w:tc>
          <w:tcPr>
            <w:tcW w:w="850" w:type="dxa"/>
          </w:tcPr>
          <w:p>
            <w:pPr>
              <w:pStyle w:val="0"/>
              <w:jc w:val="center"/>
            </w:pPr>
            <w:r>
              <w:rPr>
                <w:sz w:val="24"/>
              </w:rPr>
              <w:t xml:space="preserve">14</w:t>
            </w:r>
          </w:p>
        </w:tc>
        <w:tc>
          <w:tcPr>
            <w:tcW w:w="794" w:type="dxa"/>
          </w:tcPr>
          <w:p>
            <w:pPr>
              <w:pStyle w:val="0"/>
              <w:jc w:val="center"/>
            </w:pPr>
            <w:r>
              <w:rPr>
                <w:sz w:val="24"/>
              </w:rPr>
              <w:t xml:space="preserve">15</w:t>
            </w:r>
          </w:p>
        </w:tc>
        <w:tc>
          <w:tcPr>
            <w:tcW w:w="794" w:type="dxa"/>
          </w:tcPr>
          <w:p>
            <w:pPr>
              <w:pStyle w:val="0"/>
              <w:jc w:val="center"/>
            </w:pPr>
            <w:r>
              <w:rPr>
                <w:sz w:val="24"/>
              </w:rPr>
              <w:t xml:space="preserve">16</w:t>
            </w:r>
          </w:p>
        </w:tc>
        <w:tc>
          <w:tcPr>
            <w:tcW w:w="794" w:type="dxa"/>
          </w:tcPr>
          <w:p>
            <w:pPr>
              <w:pStyle w:val="0"/>
              <w:jc w:val="center"/>
            </w:pPr>
            <w:r>
              <w:rPr>
                <w:sz w:val="24"/>
              </w:rPr>
              <w:t xml:space="preserve">17</w:t>
            </w:r>
          </w:p>
        </w:tc>
        <w:tc>
          <w:tcPr>
            <w:tcW w:w="794" w:type="dxa"/>
          </w:tcPr>
          <w:p>
            <w:pPr>
              <w:pStyle w:val="0"/>
              <w:jc w:val="center"/>
            </w:pPr>
            <w:r>
              <w:rPr>
                <w:sz w:val="24"/>
              </w:rPr>
              <w:t xml:space="preserve">18</w:t>
            </w:r>
          </w:p>
        </w:tc>
        <w:tc>
          <w:tcPr>
            <w:tcW w:w="794" w:type="dxa"/>
          </w:tcPr>
          <w:p>
            <w:pPr>
              <w:pStyle w:val="0"/>
              <w:jc w:val="center"/>
            </w:pPr>
            <w:r>
              <w:rPr>
                <w:sz w:val="24"/>
              </w:rPr>
              <w:t xml:space="preserve">19</w:t>
            </w:r>
          </w:p>
        </w:tc>
        <w:tc>
          <w:tcPr>
            <w:tcW w:w="1814" w:type="dxa"/>
          </w:tcPr>
          <w:p>
            <w:pPr>
              <w:pStyle w:val="0"/>
              <w:jc w:val="center"/>
            </w:pPr>
            <w:r>
              <w:rPr>
                <w:sz w:val="24"/>
              </w:rPr>
              <w:t xml:space="preserve">20</w:t>
            </w:r>
          </w:p>
        </w:tc>
      </w:tr>
      <w:tr>
        <w:tc>
          <w:tcPr>
            <w:tcW w:w="680" w:type="dxa"/>
            <w:tcBorders>
              <w:left w:val="nil"/>
            </w:tcBorders>
          </w:tcPr>
          <w:p>
            <w:pPr>
              <w:pStyle w:val="0"/>
            </w:pPr>
            <w:r>
              <w:rPr>
                <w:sz w:val="24"/>
              </w:rPr>
            </w:r>
          </w:p>
        </w:tc>
        <w:tc>
          <w:tcPr>
            <w:tcW w:w="850" w:type="dxa"/>
          </w:tcPr>
          <w:p>
            <w:pPr>
              <w:pStyle w:val="0"/>
            </w:pPr>
            <w:r>
              <w:rPr>
                <w:sz w:val="24"/>
              </w:rPr>
            </w:r>
          </w:p>
        </w:tc>
        <w:tc>
          <w:tcPr>
            <w:tcW w:w="850"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794" w:type="dxa"/>
          </w:tcPr>
          <w:p>
            <w:pPr>
              <w:pStyle w:val="0"/>
            </w:pPr>
            <w:r>
              <w:rPr>
                <w:sz w:val="24"/>
              </w:rPr>
            </w:r>
          </w:p>
        </w:tc>
        <w:tc>
          <w:tcPr>
            <w:tcW w:w="794" w:type="dxa"/>
          </w:tcPr>
          <w:p>
            <w:pPr>
              <w:pStyle w:val="0"/>
            </w:pPr>
            <w:r>
              <w:rPr>
                <w:sz w:val="24"/>
              </w:rPr>
            </w:r>
          </w:p>
        </w:tc>
        <w:tc>
          <w:tcPr>
            <w:tcW w:w="794" w:type="dxa"/>
          </w:tcPr>
          <w:p>
            <w:pPr>
              <w:pStyle w:val="0"/>
            </w:pPr>
            <w:r>
              <w:rPr>
                <w:sz w:val="24"/>
              </w:rPr>
            </w:r>
          </w:p>
        </w:tc>
        <w:tc>
          <w:tcPr>
            <w:tcW w:w="794" w:type="dxa"/>
          </w:tcPr>
          <w:p>
            <w:pPr>
              <w:pStyle w:val="0"/>
            </w:pPr>
            <w:r>
              <w:rPr>
                <w:sz w:val="24"/>
              </w:rPr>
            </w:r>
          </w:p>
        </w:tc>
        <w:tc>
          <w:tcPr>
            <w:tcW w:w="1814" w:type="dxa"/>
          </w:tcPr>
          <w:p>
            <w:pPr>
              <w:pStyle w:val="0"/>
            </w:pPr>
            <w:r>
              <w:rPr>
                <w:sz w:val="24"/>
              </w:rPr>
            </w:r>
          </w:p>
        </w:tc>
      </w:tr>
      <w:tr>
        <w:tc>
          <w:tcPr>
            <w:tcW w:w="680" w:type="dxa"/>
            <w:tcBorders>
              <w:left w:val="nil"/>
            </w:tcBorders>
          </w:tcPr>
          <w:p>
            <w:pPr>
              <w:pStyle w:val="0"/>
            </w:pPr>
            <w:r>
              <w:rPr>
                <w:sz w:val="24"/>
              </w:rPr>
            </w:r>
          </w:p>
        </w:tc>
        <w:tc>
          <w:tcPr>
            <w:tcW w:w="850" w:type="dxa"/>
          </w:tcPr>
          <w:p>
            <w:pPr>
              <w:pStyle w:val="0"/>
            </w:pPr>
            <w:r>
              <w:rPr>
                <w:sz w:val="24"/>
              </w:rPr>
            </w:r>
          </w:p>
        </w:tc>
        <w:tc>
          <w:tcPr>
            <w:tcW w:w="850"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794" w:type="dxa"/>
          </w:tcPr>
          <w:p>
            <w:pPr>
              <w:pStyle w:val="0"/>
            </w:pPr>
            <w:r>
              <w:rPr>
                <w:sz w:val="24"/>
              </w:rPr>
            </w:r>
          </w:p>
        </w:tc>
        <w:tc>
          <w:tcPr>
            <w:tcW w:w="794" w:type="dxa"/>
          </w:tcPr>
          <w:p>
            <w:pPr>
              <w:pStyle w:val="0"/>
            </w:pPr>
            <w:r>
              <w:rPr>
                <w:sz w:val="24"/>
              </w:rPr>
            </w:r>
          </w:p>
        </w:tc>
        <w:tc>
          <w:tcPr>
            <w:tcW w:w="794" w:type="dxa"/>
          </w:tcPr>
          <w:p>
            <w:pPr>
              <w:pStyle w:val="0"/>
            </w:pPr>
            <w:r>
              <w:rPr>
                <w:sz w:val="24"/>
              </w:rPr>
            </w:r>
          </w:p>
        </w:tc>
        <w:tc>
          <w:tcPr>
            <w:tcW w:w="794" w:type="dxa"/>
          </w:tcPr>
          <w:p>
            <w:pPr>
              <w:pStyle w:val="0"/>
            </w:pPr>
            <w:r>
              <w:rPr>
                <w:sz w:val="24"/>
              </w:rPr>
            </w:r>
          </w:p>
        </w:tc>
        <w:tc>
          <w:tcPr>
            <w:tcW w:w="1814" w:type="dxa"/>
          </w:tcPr>
          <w:p>
            <w:pPr>
              <w:pStyle w:val="0"/>
            </w:pPr>
            <w:r>
              <w:rPr>
                <w:sz w:val="24"/>
              </w:rPr>
            </w:r>
          </w:p>
        </w:tc>
      </w:tr>
      <w:tr>
        <w:tblPrEx>
          <w:tblBorders>
            <w:right w:val="nil"/>
          </w:tblBorders>
        </w:tblPrEx>
        <w:tc>
          <w:tcPr>
            <w:tcW w:w="680" w:type="dxa"/>
            <w:tcBorders>
              <w:left w:val="nil"/>
            </w:tcBorders>
          </w:tcPr>
          <w:p>
            <w:pPr>
              <w:pStyle w:val="0"/>
              <w:jc w:val="center"/>
            </w:pPr>
            <w:r>
              <w:rPr>
                <w:sz w:val="24"/>
              </w:rPr>
              <w:t xml:space="preserve">X</w:t>
            </w:r>
          </w:p>
        </w:tc>
        <w:tc>
          <w:tcPr>
            <w:tcW w:w="850" w:type="dxa"/>
          </w:tcPr>
          <w:p>
            <w:pPr>
              <w:pStyle w:val="0"/>
            </w:pPr>
            <w:r>
              <w:rPr>
                <w:sz w:val="24"/>
              </w:rPr>
            </w:r>
          </w:p>
        </w:tc>
        <w:tc>
          <w:tcPr>
            <w:tcW w:w="850"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794" w:type="dxa"/>
          </w:tcPr>
          <w:p>
            <w:pPr>
              <w:pStyle w:val="0"/>
            </w:pPr>
            <w:r>
              <w:rPr>
                <w:sz w:val="24"/>
              </w:rPr>
            </w:r>
          </w:p>
        </w:tc>
        <w:tc>
          <w:tcPr>
            <w:tcW w:w="794" w:type="dxa"/>
          </w:tcPr>
          <w:p>
            <w:pPr>
              <w:pStyle w:val="0"/>
            </w:pPr>
            <w:r>
              <w:rPr>
                <w:sz w:val="24"/>
              </w:rPr>
            </w:r>
          </w:p>
        </w:tc>
        <w:tc>
          <w:tcPr>
            <w:tcW w:w="794" w:type="dxa"/>
          </w:tcPr>
          <w:p>
            <w:pPr>
              <w:pStyle w:val="0"/>
            </w:pPr>
            <w:r>
              <w:rPr>
                <w:sz w:val="24"/>
              </w:rPr>
            </w:r>
          </w:p>
        </w:tc>
        <w:tc>
          <w:tcPr>
            <w:tcW w:w="794" w:type="dxa"/>
          </w:tcPr>
          <w:p>
            <w:pPr>
              <w:pStyle w:val="0"/>
            </w:pPr>
            <w:r>
              <w:rPr>
                <w:sz w:val="24"/>
              </w:rPr>
            </w:r>
          </w:p>
        </w:tc>
        <w:tc>
          <w:tcPr>
            <w:tcW w:w="1814" w:type="dxa"/>
            <w:tcBorders>
              <w:bottom w:val="nil"/>
              <w:right w:val="nil"/>
            </w:tcBorders>
          </w:tcPr>
          <w:p>
            <w:pPr>
              <w:pStyle w:val="0"/>
            </w:pPr>
            <w:r>
              <w:rPr>
                <w:sz w:val="24"/>
              </w:rPr>
            </w:r>
          </w:p>
        </w:tc>
      </w:tr>
    </w:tbl>
    <w:p>
      <w:pPr>
        <w:pStyle w:val="0"/>
        <w:jc w:val="both"/>
      </w:pPr>
      <w:r>
        <w:rPr>
          <w:sz w:val="24"/>
        </w:rPr>
      </w:r>
    </w:p>
    <w:p>
      <w:pPr>
        <w:pStyle w:val="1"/>
        <w:jc w:val="both"/>
      </w:pPr>
      <w:r>
        <w:rPr>
          <w:sz w:val="20"/>
        </w:rPr>
        <w:t xml:space="preserve">           2.2. Лимиты бюджетных обязательств за счет связанных</w:t>
      </w:r>
    </w:p>
    <w:p>
      <w:pPr>
        <w:pStyle w:val="1"/>
        <w:jc w:val="both"/>
      </w:pPr>
      <w:r>
        <w:rPr>
          <w:sz w:val="20"/>
        </w:rPr>
        <w:t xml:space="preserve">              иностранных кредитов в текущем финансовом году</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438"/>
        <w:gridCol w:w="1020"/>
        <w:gridCol w:w="737"/>
        <w:gridCol w:w="737"/>
        <w:gridCol w:w="794"/>
        <w:gridCol w:w="850"/>
        <w:gridCol w:w="794"/>
        <w:gridCol w:w="794"/>
        <w:gridCol w:w="907"/>
      </w:tblGrid>
      <w:tr>
        <w:tc>
          <w:tcPr>
            <w:tcW w:w="2438" w:type="dxa"/>
            <w:vMerge w:val="restart"/>
          </w:tcPr>
          <w:p>
            <w:pPr>
              <w:pStyle w:val="0"/>
              <w:jc w:val="center"/>
            </w:pPr>
            <w:r>
              <w:rPr>
                <w:sz w:val="24"/>
              </w:rPr>
              <w:t xml:space="preserve">Код объекта капитального вложения (мероприятия по информатизации)</w:t>
            </w:r>
          </w:p>
        </w:tc>
        <w:tc>
          <w:tcPr>
            <w:tcW w:w="1020" w:type="dxa"/>
            <w:vMerge w:val="restart"/>
          </w:tcPr>
          <w:p>
            <w:pPr>
              <w:pStyle w:val="0"/>
              <w:jc w:val="center"/>
            </w:pPr>
            <w:r>
              <w:rPr>
                <w:sz w:val="24"/>
              </w:rPr>
              <w:t xml:space="preserve">Код по БК</w:t>
            </w:r>
          </w:p>
        </w:tc>
        <w:tc>
          <w:tcPr>
            <w:tcW w:w="737" w:type="dxa"/>
            <w:vMerge w:val="restart"/>
          </w:tcPr>
          <w:p>
            <w:pPr>
              <w:pStyle w:val="0"/>
              <w:jc w:val="center"/>
            </w:pPr>
            <w:r>
              <w:rPr>
                <w:sz w:val="24"/>
              </w:rPr>
              <w:t xml:space="preserve">Код строки</w:t>
            </w:r>
          </w:p>
        </w:tc>
        <w:tc>
          <w:tcPr>
            <w:gridSpan w:val="2"/>
            <w:tcW w:w="1531" w:type="dxa"/>
          </w:tcPr>
          <w:p>
            <w:pPr>
              <w:pStyle w:val="0"/>
              <w:jc w:val="center"/>
            </w:pPr>
            <w:r>
              <w:rPr>
                <w:sz w:val="24"/>
              </w:rPr>
              <w:t xml:space="preserve">Получено</w:t>
            </w:r>
          </w:p>
        </w:tc>
        <w:tc>
          <w:tcPr>
            <w:gridSpan w:val="2"/>
            <w:tcW w:w="1644" w:type="dxa"/>
          </w:tcPr>
          <w:p>
            <w:pPr>
              <w:pStyle w:val="0"/>
              <w:jc w:val="center"/>
            </w:pPr>
            <w:r>
              <w:rPr>
                <w:sz w:val="24"/>
              </w:rPr>
              <w:t xml:space="preserve">Распределено</w:t>
            </w:r>
          </w:p>
        </w:tc>
        <w:tc>
          <w:tcPr>
            <w:gridSpan w:val="2"/>
            <w:tcW w:w="1701" w:type="dxa"/>
          </w:tcPr>
          <w:p>
            <w:pPr>
              <w:pStyle w:val="0"/>
              <w:jc w:val="center"/>
            </w:pPr>
            <w:r>
              <w:rPr>
                <w:sz w:val="24"/>
              </w:rPr>
              <w:t xml:space="preserve">Подлежит распределению</w:t>
            </w:r>
          </w:p>
        </w:tc>
      </w:tr>
      <w:tr>
        <w:tc>
          <w:tcPr>
            <w:vMerge w:val="continue"/>
          </w:tcPr>
          <w:p/>
        </w:tc>
        <w:tc>
          <w:tcPr>
            <w:vMerge w:val="continue"/>
          </w:tcPr>
          <w:p/>
        </w:tc>
        <w:tc>
          <w:tcPr>
            <w:vMerge w:val="continue"/>
          </w:tcPr>
          <w:p/>
        </w:tc>
        <w:tc>
          <w:tcPr>
            <w:tcW w:w="737" w:type="dxa"/>
          </w:tcPr>
          <w:p>
            <w:pPr>
              <w:pStyle w:val="0"/>
              <w:jc w:val="center"/>
            </w:pPr>
            <w:r>
              <w:rPr>
                <w:sz w:val="24"/>
              </w:rPr>
              <w:t xml:space="preserve">на __ год</w:t>
            </w:r>
          </w:p>
        </w:tc>
        <w:tc>
          <w:tcPr>
            <w:tcW w:w="794" w:type="dxa"/>
          </w:tcPr>
          <w:p>
            <w:pPr>
              <w:pStyle w:val="0"/>
              <w:jc w:val="center"/>
            </w:pPr>
            <w:r>
              <w:rPr>
                <w:sz w:val="24"/>
              </w:rPr>
              <w:t xml:space="preserve">на __ год</w:t>
            </w:r>
          </w:p>
        </w:tc>
        <w:tc>
          <w:tcPr>
            <w:tcW w:w="850" w:type="dxa"/>
          </w:tcPr>
          <w:p>
            <w:pPr>
              <w:pStyle w:val="0"/>
              <w:jc w:val="center"/>
            </w:pPr>
            <w:r>
              <w:rPr>
                <w:sz w:val="24"/>
              </w:rPr>
              <w:t xml:space="preserve">на __ год</w:t>
            </w:r>
          </w:p>
        </w:tc>
        <w:tc>
          <w:tcPr>
            <w:tcW w:w="794" w:type="dxa"/>
          </w:tcPr>
          <w:p>
            <w:pPr>
              <w:pStyle w:val="0"/>
              <w:jc w:val="center"/>
            </w:pPr>
            <w:r>
              <w:rPr>
                <w:sz w:val="24"/>
              </w:rPr>
              <w:t xml:space="preserve">на __ год</w:t>
            </w:r>
          </w:p>
        </w:tc>
        <w:tc>
          <w:tcPr>
            <w:tcW w:w="794" w:type="dxa"/>
          </w:tcPr>
          <w:p>
            <w:pPr>
              <w:pStyle w:val="0"/>
              <w:jc w:val="center"/>
            </w:pPr>
            <w:r>
              <w:rPr>
                <w:sz w:val="24"/>
              </w:rPr>
              <w:t xml:space="preserve">на __ год</w:t>
            </w:r>
          </w:p>
        </w:tc>
        <w:tc>
          <w:tcPr>
            <w:tcW w:w="907" w:type="dxa"/>
          </w:tcPr>
          <w:p>
            <w:pPr>
              <w:pStyle w:val="0"/>
              <w:jc w:val="center"/>
            </w:pPr>
            <w:r>
              <w:rPr>
                <w:sz w:val="24"/>
              </w:rPr>
              <w:t xml:space="preserve">на __ год</w:t>
            </w:r>
          </w:p>
        </w:tc>
      </w:tr>
      <w:tr>
        <w:tc>
          <w:tcPr>
            <w:tcW w:w="2438" w:type="dxa"/>
          </w:tcPr>
          <w:p>
            <w:pPr>
              <w:pStyle w:val="0"/>
              <w:jc w:val="center"/>
            </w:pPr>
            <w:r>
              <w:rPr>
                <w:sz w:val="24"/>
              </w:rPr>
              <w:t xml:space="preserve">1</w:t>
            </w:r>
          </w:p>
        </w:tc>
        <w:tc>
          <w:tcPr>
            <w:tcW w:w="1020" w:type="dxa"/>
          </w:tcPr>
          <w:p>
            <w:pPr>
              <w:pStyle w:val="0"/>
              <w:jc w:val="center"/>
            </w:pPr>
            <w:r>
              <w:rPr>
                <w:sz w:val="24"/>
              </w:rPr>
              <w:t xml:space="preserve">2</w:t>
            </w:r>
          </w:p>
        </w:tc>
        <w:tc>
          <w:tcPr>
            <w:tcW w:w="737" w:type="dxa"/>
          </w:tcPr>
          <w:p>
            <w:pPr>
              <w:pStyle w:val="0"/>
              <w:jc w:val="center"/>
            </w:pPr>
            <w:r>
              <w:rPr>
                <w:sz w:val="24"/>
              </w:rPr>
              <w:t xml:space="preserve">3</w:t>
            </w:r>
          </w:p>
        </w:tc>
        <w:tc>
          <w:tcPr>
            <w:tcW w:w="737" w:type="dxa"/>
          </w:tcPr>
          <w:p>
            <w:pPr>
              <w:pStyle w:val="0"/>
              <w:jc w:val="center"/>
            </w:pPr>
            <w:r>
              <w:rPr>
                <w:sz w:val="24"/>
              </w:rPr>
              <w:t xml:space="preserve">4</w:t>
            </w:r>
          </w:p>
        </w:tc>
        <w:tc>
          <w:tcPr>
            <w:tcW w:w="794" w:type="dxa"/>
          </w:tcPr>
          <w:p>
            <w:pPr>
              <w:pStyle w:val="0"/>
              <w:jc w:val="center"/>
            </w:pPr>
            <w:r>
              <w:rPr>
                <w:sz w:val="24"/>
              </w:rPr>
              <w:t xml:space="preserve">5</w:t>
            </w:r>
          </w:p>
        </w:tc>
        <w:tc>
          <w:tcPr>
            <w:tcW w:w="850" w:type="dxa"/>
          </w:tcPr>
          <w:p>
            <w:pPr>
              <w:pStyle w:val="0"/>
              <w:jc w:val="center"/>
            </w:pPr>
            <w:r>
              <w:rPr>
                <w:sz w:val="24"/>
              </w:rPr>
              <w:t xml:space="preserve">6</w:t>
            </w:r>
          </w:p>
        </w:tc>
        <w:tc>
          <w:tcPr>
            <w:tcW w:w="794" w:type="dxa"/>
          </w:tcPr>
          <w:p>
            <w:pPr>
              <w:pStyle w:val="0"/>
              <w:jc w:val="center"/>
            </w:pPr>
            <w:r>
              <w:rPr>
                <w:sz w:val="24"/>
              </w:rPr>
              <w:t xml:space="preserve">7</w:t>
            </w:r>
          </w:p>
        </w:tc>
        <w:tc>
          <w:tcPr>
            <w:tcW w:w="794" w:type="dxa"/>
          </w:tcPr>
          <w:p>
            <w:pPr>
              <w:pStyle w:val="0"/>
              <w:jc w:val="center"/>
            </w:pPr>
            <w:r>
              <w:rPr>
                <w:sz w:val="24"/>
              </w:rPr>
              <w:t xml:space="preserve">8</w:t>
            </w:r>
          </w:p>
        </w:tc>
        <w:tc>
          <w:tcPr>
            <w:tcW w:w="907" w:type="dxa"/>
          </w:tcPr>
          <w:p>
            <w:pPr>
              <w:pStyle w:val="0"/>
              <w:jc w:val="center"/>
            </w:pPr>
            <w:r>
              <w:rPr>
                <w:sz w:val="24"/>
              </w:rPr>
              <w:t xml:space="preserve">9</w:t>
            </w:r>
          </w:p>
        </w:tc>
      </w:tr>
      <w:tr>
        <w:tc>
          <w:tcPr>
            <w:tcW w:w="2438"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94"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794" w:type="dxa"/>
          </w:tcPr>
          <w:p>
            <w:pPr>
              <w:pStyle w:val="0"/>
            </w:pPr>
            <w:r>
              <w:rPr>
                <w:sz w:val="24"/>
              </w:rPr>
            </w:r>
          </w:p>
        </w:tc>
        <w:tc>
          <w:tcPr>
            <w:tcW w:w="907" w:type="dxa"/>
          </w:tcPr>
          <w:p>
            <w:pPr>
              <w:pStyle w:val="0"/>
            </w:pPr>
            <w:r>
              <w:rPr>
                <w:sz w:val="24"/>
              </w:rPr>
            </w:r>
          </w:p>
        </w:tc>
      </w:tr>
      <w:tr>
        <w:tc>
          <w:tcPr>
            <w:tcW w:w="2438"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94"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794" w:type="dxa"/>
          </w:tcPr>
          <w:p>
            <w:pPr>
              <w:pStyle w:val="0"/>
            </w:pPr>
            <w:r>
              <w:rPr>
                <w:sz w:val="24"/>
              </w:rPr>
            </w:r>
          </w:p>
        </w:tc>
        <w:tc>
          <w:tcPr>
            <w:tcW w:w="907" w:type="dxa"/>
          </w:tcPr>
          <w:p>
            <w:pPr>
              <w:pStyle w:val="0"/>
            </w:pPr>
            <w:r>
              <w:rPr>
                <w:sz w:val="24"/>
              </w:rPr>
            </w:r>
          </w:p>
        </w:tc>
      </w:tr>
      <w:tr>
        <w:tblPrEx>
          <w:tblBorders>
            <w:left w:val="nil"/>
          </w:tblBorders>
        </w:tblPrEx>
        <w:tc>
          <w:tcPr>
            <w:gridSpan w:val="3"/>
            <w:tcW w:w="4195" w:type="dxa"/>
            <w:tcBorders>
              <w:left w:val="nil"/>
              <w:bottom w:val="nil"/>
            </w:tcBorders>
          </w:tcPr>
          <w:p>
            <w:pPr>
              <w:pStyle w:val="0"/>
              <w:jc w:val="right"/>
            </w:pPr>
            <w:r>
              <w:rPr>
                <w:sz w:val="24"/>
              </w:rPr>
              <w:t xml:space="preserve">Итого</w:t>
            </w:r>
          </w:p>
        </w:tc>
        <w:tc>
          <w:tcPr>
            <w:tcW w:w="737" w:type="dxa"/>
          </w:tcPr>
          <w:p>
            <w:pPr>
              <w:pStyle w:val="0"/>
            </w:pPr>
            <w:r>
              <w:rPr>
                <w:sz w:val="24"/>
              </w:rPr>
            </w:r>
          </w:p>
        </w:tc>
        <w:tc>
          <w:tcPr>
            <w:tcW w:w="794"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794" w:type="dxa"/>
          </w:tcPr>
          <w:p>
            <w:pPr>
              <w:pStyle w:val="0"/>
            </w:pPr>
            <w:r>
              <w:rPr>
                <w:sz w:val="24"/>
              </w:rPr>
            </w:r>
          </w:p>
        </w:tc>
        <w:tc>
          <w:tcPr>
            <w:tcW w:w="907" w:type="dxa"/>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320"/>
        <w:gridCol w:w="1488"/>
        <w:gridCol w:w="1483"/>
        <w:gridCol w:w="1574"/>
        <w:gridCol w:w="1570"/>
        <w:gridCol w:w="1644"/>
      </w:tblGrid>
      <w:tr>
        <w:tc>
          <w:tcPr>
            <w:tcW w:w="1320" w:type="dxa"/>
            <w:vMerge w:val="restart"/>
          </w:tcPr>
          <w:p>
            <w:pPr>
              <w:pStyle w:val="0"/>
              <w:jc w:val="center"/>
            </w:pPr>
            <w:r>
              <w:rPr>
                <w:sz w:val="24"/>
              </w:rPr>
              <w:t xml:space="preserve">Код строки</w:t>
            </w:r>
          </w:p>
        </w:tc>
        <w:tc>
          <w:tcPr>
            <w:gridSpan w:val="2"/>
            <w:tcW w:w="2971" w:type="dxa"/>
          </w:tcPr>
          <w:p>
            <w:pPr>
              <w:pStyle w:val="0"/>
              <w:jc w:val="center"/>
            </w:pPr>
            <w:r>
              <w:rPr>
                <w:sz w:val="24"/>
              </w:rPr>
              <w:t xml:space="preserve">Заблокировано</w:t>
            </w:r>
          </w:p>
        </w:tc>
        <w:tc>
          <w:tcPr>
            <w:gridSpan w:val="2"/>
            <w:tcW w:w="3144" w:type="dxa"/>
          </w:tcPr>
          <w:p>
            <w:pPr>
              <w:pStyle w:val="0"/>
              <w:jc w:val="center"/>
            </w:pPr>
            <w:r>
              <w:rPr>
                <w:sz w:val="24"/>
              </w:rPr>
              <w:t xml:space="preserve">Подлежит распределению с учетом блокировки</w:t>
            </w:r>
          </w:p>
        </w:tc>
        <w:tc>
          <w:tcPr>
            <w:tcW w:w="1644" w:type="dxa"/>
            <w:vMerge w:val="restart"/>
          </w:tcPr>
          <w:p>
            <w:pPr>
              <w:pStyle w:val="0"/>
              <w:jc w:val="center"/>
            </w:pPr>
            <w:r>
              <w:rPr>
                <w:sz w:val="24"/>
              </w:rPr>
              <w:t xml:space="preserve">Примечание</w:t>
            </w:r>
          </w:p>
        </w:tc>
      </w:tr>
      <w:tr>
        <w:tc>
          <w:tcPr>
            <w:vMerge w:val="continue"/>
          </w:tcPr>
          <w:p/>
        </w:tc>
        <w:tc>
          <w:tcPr>
            <w:tcW w:w="1488" w:type="dxa"/>
          </w:tcPr>
          <w:p>
            <w:pPr>
              <w:pStyle w:val="0"/>
              <w:jc w:val="center"/>
            </w:pPr>
            <w:r>
              <w:rPr>
                <w:sz w:val="24"/>
              </w:rPr>
              <w:t xml:space="preserve">на __ год</w:t>
            </w:r>
          </w:p>
        </w:tc>
        <w:tc>
          <w:tcPr>
            <w:tcW w:w="1483" w:type="dxa"/>
          </w:tcPr>
          <w:p>
            <w:pPr>
              <w:pStyle w:val="0"/>
              <w:jc w:val="center"/>
            </w:pPr>
            <w:r>
              <w:rPr>
                <w:sz w:val="24"/>
              </w:rPr>
              <w:t xml:space="preserve">на __ год</w:t>
            </w:r>
          </w:p>
        </w:tc>
        <w:tc>
          <w:tcPr>
            <w:tcW w:w="1574" w:type="dxa"/>
          </w:tcPr>
          <w:p>
            <w:pPr>
              <w:pStyle w:val="0"/>
              <w:jc w:val="center"/>
            </w:pPr>
            <w:r>
              <w:rPr>
                <w:sz w:val="24"/>
              </w:rPr>
              <w:t xml:space="preserve">на __ год</w:t>
            </w:r>
          </w:p>
        </w:tc>
        <w:tc>
          <w:tcPr>
            <w:tcW w:w="1570" w:type="dxa"/>
          </w:tcPr>
          <w:p>
            <w:pPr>
              <w:pStyle w:val="0"/>
              <w:jc w:val="center"/>
            </w:pPr>
            <w:r>
              <w:rPr>
                <w:sz w:val="24"/>
              </w:rPr>
              <w:t xml:space="preserve">на __ год</w:t>
            </w:r>
          </w:p>
        </w:tc>
        <w:tc>
          <w:tcPr>
            <w:vMerge w:val="continue"/>
          </w:tcPr>
          <w:p/>
        </w:tc>
      </w:tr>
      <w:tr>
        <w:tc>
          <w:tcPr>
            <w:tcW w:w="1320" w:type="dxa"/>
          </w:tcPr>
          <w:p>
            <w:pPr>
              <w:pStyle w:val="0"/>
              <w:jc w:val="center"/>
            </w:pPr>
            <w:r>
              <w:rPr>
                <w:sz w:val="24"/>
              </w:rPr>
              <w:t xml:space="preserve">3</w:t>
            </w:r>
          </w:p>
        </w:tc>
        <w:tc>
          <w:tcPr>
            <w:tcW w:w="1488" w:type="dxa"/>
          </w:tcPr>
          <w:p>
            <w:pPr>
              <w:pStyle w:val="0"/>
              <w:jc w:val="center"/>
            </w:pPr>
            <w:r>
              <w:rPr>
                <w:sz w:val="24"/>
              </w:rPr>
              <w:t xml:space="preserve">10</w:t>
            </w:r>
          </w:p>
        </w:tc>
        <w:tc>
          <w:tcPr>
            <w:tcW w:w="1483" w:type="dxa"/>
          </w:tcPr>
          <w:p>
            <w:pPr>
              <w:pStyle w:val="0"/>
              <w:jc w:val="center"/>
            </w:pPr>
            <w:r>
              <w:rPr>
                <w:sz w:val="24"/>
              </w:rPr>
              <w:t xml:space="preserve">11</w:t>
            </w:r>
          </w:p>
        </w:tc>
        <w:tc>
          <w:tcPr>
            <w:tcW w:w="1574" w:type="dxa"/>
          </w:tcPr>
          <w:p>
            <w:pPr>
              <w:pStyle w:val="0"/>
              <w:jc w:val="center"/>
            </w:pPr>
            <w:r>
              <w:rPr>
                <w:sz w:val="24"/>
              </w:rPr>
              <w:t xml:space="preserve">12</w:t>
            </w:r>
          </w:p>
        </w:tc>
        <w:tc>
          <w:tcPr>
            <w:tcW w:w="1570" w:type="dxa"/>
          </w:tcPr>
          <w:p>
            <w:pPr>
              <w:pStyle w:val="0"/>
              <w:jc w:val="center"/>
            </w:pPr>
            <w:r>
              <w:rPr>
                <w:sz w:val="24"/>
              </w:rPr>
              <w:t xml:space="preserve">13</w:t>
            </w:r>
          </w:p>
        </w:tc>
        <w:tc>
          <w:tcPr>
            <w:tcW w:w="1644" w:type="dxa"/>
          </w:tcPr>
          <w:p>
            <w:pPr>
              <w:pStyle w:val="0"/>
              <w:jc w:val="center"/>
            </w:pPr>
            <w:r>
              <w:rPr>
                <w:sz w:val="24"/>
              </w:rPr>
              <w:t xml:space="preserve">14</w:t>
            </w:r>
          </w:p>
        </w:tc>
      </w:tr>
      <w:tr>
        <w:tc>
          <w:tcPr>
            <w:tcW w:w="1320" w:type="dxa"/>
          </w:tcPr>
          <w:p>
            <w:pPr>
              <w:pStyle w:val="0"/>
            </w:pPr>
            <w:r>
              <w:rPr>
                <w:sz w:val="24"/>
              </w:rPr>
            </w:r>
          </w:p>
        </w:tc>
        <w:tc>
          <w:tcPr>
            <w:tcW w:w="1488" w:type="dxa"/>
          </w:tcPr>
          <w:p>
            <w:pPr>
              <w:pStyle w:val="0"/>
            </w:pPr>
            <w:r>
              <w:rPr>
                <w:sz w:val="24"/>
              </w:rPr>
            </w:r>
          </w:p>
        </w:tc>
        <w:tc>
          <w:tcPr>
            <w:tcW w:w="1483" w:type="dxa"/>
          </w:tcPr>
          <w:p>
            <w:pPr>
              <w:pStyle w:val="0"/>
            </w:pPr>
            <w:r>
              <w:rPr>
                <w:sz w:val="24"/>
              </w:rPr>
            </w:r>
          </w:p>
        </w:tc>
        <w:tc>
          <w:tcPr>
            <w:tcW w:w="1574" w:type="dxa"/>
          </w:tcPr>
          <w:p>
            <w:pPr>
              <w:pStyle w:val="0"/>
            </w:pPr>
            <w:r>
              <w:rPr>
                <w:sz w:val="24"/>
              </w:rPr>
            </w:r>
          </w:p>
        </w:tc>
        <w:tc>
          <w:tcPr>
            <w:tcW w:w="1570" w:type="dxa"/>
          </w:tcPr>
          <w:p>
            <w:pPr>
              <w:pStyle w:val="0"/>
            </w:pPr>
            <w:r>
              <w:rPr>
                <w:sz w:val="24"/>
              </w:rPr>
            </w:r>
          </w:p>
        </w:tc>
        <w:tc>
          <w:tcPr>
            <w:tcW w:w="1644" w:type="dxa"/>
          </w:tcPr>
          <w:p>
            <w:pPr>
              <w:pStyle w:val="0"/>
            </w:pPr>
            <w:r>
              <w:rPr>
                <w:sz w:val="24"/>
              </w:rPr>
            </w:r>
          </w:p>
        </w:tc>
      </w:tr>
      <w:tr>
        <w:tc>
          <w:tcPr>
            <w:tcW w:w="1320" w:type="dxa"/>
          </w:tcPr>
          <w:p>
            <w:pPr>
              <w:pStyle w:val="0"/>
            </w:pPr>
            <w:r>
              <w:rPr>
                <w:sz w:val="24"/>
              </w:rPr>
            </w:r>
          </w:p>
        </w:tc>
        <w:tc>
          <w:tcPr>
            <w:tcW w:w="1488" w:type="dxa"/>
          </w:tcPr>
          <w:p>
            <w:pPr>
              <w:pStyle w:val="0"/>
            </w:pPr>
            <w:r>
              <w:rPr>
                <w:sz w:val="24"/>
              </w:rPr>
            </w:r>
          </w:p>
        </w:tc>
        <w:tc>
          <w:tcPr>
            <w:tcW w:w="1483" w:type="dxa"/>
          </w:tcPr>
          <w:p>
            <w:pPr>
              <w:pStyle w:val="0"/>
            </w:pPr>
            <w:r>
              <w:rPr>
                <w:sz w:val="24"/>
              </w:rPr>
            </w:r>
          </w:p>
        </w:tc>
        <w:tc>
          <w:tcPr>
            <w:tcW w:w="1574" w:type="dxa"/>
          </w:tcPr>
          <w:p>
            <w:pPr>
              <w:pStyle w:val="0"/>
            </w:pPr>
            <w:r>
              <w:rPr>
                <w:sz w:val="24"/>
              </w:rPr>
            </w:r>
          </w:p>
        </w:tc>
        <w:tc>
          <w:tcPr>
            <w:tcW w:w="1570" w:type="dxa"/>
          </w:tcPr>
          <w:p>
            <w:pPr>
              <w:pStyle w:val="0"/>
            </w:pPr>
            <w:r>
              <w:rPr>
                <w:sz w:val="24"/>
              </w:rPr>
            </w:r>
          </w:p>
        </w:tc>
        <w:tc>
          <w:tcPr>
            <w:tcW w:w="1644" w:type="dxa"/>
          </w:tcPr>
          <w:p>
            <w:pPr>
              <w:pStyle w:val="0"/>
            </w:pPr>
            <w:r>
              <w:rPr>
                <w:sz w:val="24"/>
              </w:rPr>
            </w:r>
          </w:p>
        </w:tc>
      </w:tr>
      <w:tr>
        <w:tblPrEx>
          <w:tblBorders>
            <w:right w:val="nil"/>
          </w:tblBorders>
        </w:tblPrEx>
        <w:tc>
          <w:tcPr>
            <w:tcW w:w="1320" w:type="dxa"/>
          </w:tcPr>
          <w:p>
            <w:pPr>
              <w:pStyle w:val="0"/>
              <w:jc w:val="center"/>
            </w:pPr>
            <w:r>
              <w:rPr>
                <w:sz w:val="24"/>
              </w:rPr>
              <w:t xml:space="preserve">X</w:t>
            </w:r>
          </w:p>
        </w:tc>
        <w:tc>
          <w:tcPr>
            <w:tcW w:w="1488" w:type="dxa"/>
          </w:tcPr>
          <w:p>
            <w:pPr>
              <w:pStyle w:val="0"/>
            </w:pPr>
            <w:r>
              <w:rPr>
                <w:sz w:val="24"/>
              </w:rPr>
            </w:r>
          </w:p>
        </w:tc>
        <w:tc>
          <w:tcPr>
            <w:tcW w:w="1483" w:type="dxa"/>
          </w:tcPr>
          <w:p>
            <w:pPr>
              <w:pStyle w:val="0"/>
            </w:pPr>
            <w:r>
              <w:rPr>
                <w:sz w:val="24"/>
              </w:rPr>
            </w:r>
          </w:p>
        </w:tc>
        <w:tc>
          <w:tcPr>
            <w:tcW w:w="1574" w:type="dxa"/>
          </w:tcPr>
          <w:p>
            <w:pPr>
              <w:pStyle w:val="0"/>
            </w:pPr>
            <w:r>
              <w:rPr>
                <w:sz w:val="24"/>
              </w:rPr>
            </w:r>
          </w:p>
        </w:tc>
        <w:tc>
          <w:tcPr>
            <w:tcW w:w="1570" w:type="dxa"/>
          </w:tcPr>
          <w:p>
            <w:pPr>
              <w:pStyle w:val="0"/>
            </w:pPr>
            <w:r>
              <w:rPr>
                <w:sz w:val="24"/>
              </w:rPr>
            </w:r>
          </w:p>
        </w:tc>
        <w:tc>
          <w:tcPr>
            <w:tcW w:w="1644" w:type="dxa"/>
            <w:tcBorders>
              <w:bottom w:val="nil"/>
              <w:right w:val="nil"/>
            </w:tcBorders>
          </w:tcPr>
          <w:p>
            <w:pPr>
              <w:pStyle w:val="0"/>
            </w:pPr>
            <w:r>
              <w:rPr>
                <w:sz w:val="24"/>
              </w:rPr>
            </w:r>
          </w:p>
        </w:tc>
      </w:tr>
    </w:tbl>
    <w:p>
      <w:pPr>
        <w:pStyle w:val="0"/>
        <w:jc w:val="both"/>
      </w:pPr>
      <w:r>
        <w:rPr>
          <w:sz w:val="24"/>
        </w:rPr>
      </w:r>
    </w:p>
    <w:p>
      <w:pPr>
        <w:pStyle w:val="1"/>
        <w:jc w:val="both"/>
      </w:pPr>
      <w:r>
        <w:rPr>
          <w:sz w:val="20"/>
        </w:rPr>
        <w:t xml:space="preserve">                                                      Номер страницы ______</w:t>
      </w:r>
    </w:p>
    <w:p>
      <w:pPr>
        <w:pStyle w:val="1"/>
        <w:jc w:val="both"/>
      </w:pPr>
      <w:r>
        <w:rPr>
          <w:sz w:val="20"/>
        </w:rPr>
        <w:t xml:space="preserve">                                                       Всего страниц ______</w:t>
      </w:r>
    </w:p>
    <w:p>
      <w:pPr>
        <w:pStyle w:val="1"/>
        <w:jc w:val="both"/>
      </w:pPr>
      <w:r>
        <w:rPr>
          <w:sz w:val="20"/>
        </w:rPr>
      </w:r>
    </w:p>
    <w:p>
      <w:pPr>
        <w:pStyle w:val="1"/>
        <w:jc w:val="both"/>
      </w:pPr>
      <w:r>
        <w:rPr>
          <w:sz w:val="20"/>
        </w:rPr>
        <w:t xml:space="preserve">                                                        Форма 0531741, с. 3</w:t>
      </w:r>
    </w:p>
    <w:p>
      <w:pPr>
        <w:pStyle w:val="1"/>
        <w:jc w:val="both"/>
      </w:pPr>
      <w:r>
        <w:rPr>
          <w:sz w:val="20"/>
        </w:rPr>
      </w:r>
    </w:p>
    <w:p>
      <w:pPr>
        <w:pStyle w:val="1"/>
        <w:jc w:val="both"/>
      </w:pPr>
      <w:r>
        <w:rPr>
          <w:sz w:val="20"/>
        </w:rPr>
        <w:t xml:space="preserve">                                                 Номер лицевого счета _____</w:t>
      </w:r>
    </w:p>
    <w:p>
      <w:pPr>
        <w:pStyle w:val="1"/>
        <w:jc w:val="both"/>
      </w:pPr>
      <w:r>
        <w:rPr>
          <w:sz w:val="20"/>
        </w:rPr>
        <w:t xml:space="preserve">                                                 от "__" __________ 20__ г.</w:t>
      </w:r>
    </w:p>
    <w:p>
      <w:pPr>
        <w:pStyle w:val="1"/>
        <w:jc w:val="both"/>
      </w:pPr>
      <w:r>
        <w:rPr>
          <w:sz w:val="20"/>
        </w:rPr>
      </w:r>
    </w:p>
    <w:p>
      <w:pPr>
        <w:pStyle w:val="1"/>
        <w:jc w:val="both"/>
      </w:pPr>
      <w:r>
        <w:rPr>
          <w:sz w:val="20"/>
        </w:rPr>
        <w:t xml:space="preserve">          2.3. Лимиты бюджетных обязательств в иностранной валюте</w:t>
      </w:r>
    </w:p>
    <w:p>
      <w:pPr>
        <w:pStyle w:val="1"/>
        <w:jc w:val="both"/>
      </w:pPr>
      <w:r>
        <w:rPr>
          <w:sz w:val="20"/>
        </w:rPr>
        <w:t xml:space="preserve">            в текущем финансовом году (в рублевом эквиваленте)</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438"/>
        <w:gridCol w:w="1020"/>
        <w:gridCol w:w="737"/>
        <w:gridCol w:w="737"/>
        <w:gridCol w:w="794"/>
        <w:gridCol w:w="850"/>
        <w:gridCol w:w="794"/>
        <w:gridCol w:w="794"/>
        <w:gridCol w:w="907"/>
      </w:tblGrid>
      <w:tr>
        <w:tc>
          <w:tcPr>
            <w:tcW w:w="2438" w:type="dxa"/>
            <w:vMerge w:val="restart"/>
          </w:tcPr>
          <w:p>
            <w:pPr>
              <w:pStyle w:val="0"/>
              <w:jc w:val="center"/>
            </w:pPr>
            <w:r>
              <w:rPr>
                <w:sz w:val="24"/>
              </w:rPr>
              <w:t xml:space="preserve">Код объекта капитального вложения (мероприятия по информатизации)</w:t>
            </w:r>
          </w:p>
        </w:tc>
        <w:tc>
          <w:tcPr>
            <w:tcW w:w="1020" w:type="dxa"/>
            <w:vMerge w:val="restart"/>
          </w:tcPr>
          <w:p>
            <w:pPr>
              <w:pStyle w:val="0"/>
              <w:jc w:val="center"/>
            </w:pPr>
            <w:r>
              <w:rPr>
                <w:sz w:val="24"/>
              </w:rPr>
              <w:t xml:space="preserve">Код по БК</w:t>
            </w:r>
          </w:p>
        </w:tc>
        <w:tc>
          <w:tcPr>
            <w:gridSpan w:val="2"/>
            <w:tcW w:w="1474" w:type="dxa"/>
          </w:tcPr>
          <w:p>
            <w:pPr>
              <w:pStyle w:val="0"/>
              <w:jc w:val="center"/>
            </w:pPr>
            <w:r>
              <w:rPr>
                <w:sz w:val="24"/>
              </w:rPr>
              <w:t xml:space="preserve">Получено</w:t>
            </w:r>
          </w:p>
        </w:tc>
        <w:tc>
          <w:tcPr>
            <w:gridSpan w:val="2"/>
            <w:tcW w:w="1644" w:type="dxa"/>
          </w:tcPr>
          <w:p>
            <w:pPr>
              <w:pStyle w:val="0"/>
              <w:jc w:val="center"/>
            </w:pPr>
            <w:r>
              <w:rPr>
                <w:sz w:val="24"/>
              </w:rPr>
              <w:t xml:space="preserve">Распределено</w:t>
            </w:r>
          </w:p>
        </w:tc>
        <w:tc>
          <w:tcPr>
            <w:gridSpan w:val="2"/>
            <w:tcW w:w="1588" w:type="dxa"/>
          </w:tcPr>
          <w:p>
            <w:pPr>
              <w:pStyle w:val="0"/>
              <w:jc w:val="center"/>
            </w:pPr>
            <w:r>
              <w:rPr>
                <w:sz w:val="24"/>
              </w:rPr>
              <w:t xml:space="preserve">Подлежит распределению</w:t>
            </w:r>
          </w:p>
        </w:tc>
        <w:tc>
          <w:tcPr>
            <w:tcW w:w="907" w:type="dxa"/>
            <w:vMerge w:val="restart"/>
          </w:tcPr>
          <w:p>
            <w:pPr>
              <w:pStyle w:val="0"/>
              <w:jc w:val="center"/>
            </w:pPr>
            <w:r>
              <w:rPr>
                <w:sz w:val="24"/>
              </w:rPr>
              <w:t xml:space="preserve">Примечание</w:t>
            </w:r>
          </w:p>
        </w:tc>
      </w:tr>
      <w:tr>
        <w:tc>
          <w:tcPr>
            <w:vMerge w:val="continue"/>
          </w:tcPr>
          <w:p/>
        </w:tc>
        <w:tc>
          <w:tcPr>
            <w:vMerge w:val="continue"/>
          </w:tcPr>
          <w:p/>
        </w:tc>
        <w:tc>
          <w:tcPr>
            <w:tcW w:w="737" w:type="dxa"/>
          </w:tcPr>
          <w:p>
            <w:pPr>
              <w:pStyle w:val="0"/>
              <w:jc w:val="center"/>
            </w:pPr>
            <w:r>
              <w:rPr>
                <w:sz w:val="24"/>
              </w:rPr>
              <w:t xml:space="preserve">на __ год</w:t>
            </w:r>
          </w:p>
        </w:tc>
        <w:tc>
          <w:tcPr>
            <w:tcW w:w="737" w:type="dxa"/>
          </w:tcPr>
          <w:p>
            <w:pPr>
              <w:pStyle w:val="0"/>
              <w:jc w:val="center"/>
            </w:pPr>
            <w:r>
              <w:rPr>
                <w:sz w:val="24"/>
              </w:rPr>
              <w:t xml:space="preserve">на __ год</w:t>
            </w:r>
          </w:p>
        </w:tc>
        <w:tc>
          <w:tcPr>
            <w:tcW w:w="794" w:type="dxa"/>
          </w:tcPr>
          <w:p>
            <w:pPr>
              <w:pStyle w:val="0"/>
              <w:jc w:val="center"/>
            </w:pPr>
            <w:r>
              <w:rPr>
                <w:sz w:val="24"/>
              </w:rPr>
              <w:t xml:space="preserve">на __ год</w:t>
            </w:r>
          </w:p>
        </w:tc>
        <w:tc>
          <w:tcPr>
            <w:tcW w:w="850" w:type="dxa"/>
          </w:tcPr>
          <w:p>
            <w:pPr>
              <w:pStyle w:val="0"/>
              <w:jc w:val="center"/>
            </w:pPr>
            <w:r>
              <w:rPr>
                <w:sz w:val="24"/>
              </w:rPr>
              <w:t xml:space="preserve">на __ год</w:t>
            </w:r>
          </w:p>
        </w:tc>
        <w:tc>
          <w:tcPr>
            <w:tcW w:w="794" w:type="dxa"/>
          </w:tcPr>
          <w:p>
            <w:pPr>
              <w:pStyle w:val="0"/>
              <w:jc w:val="center"/>
            </w:pPr>
            <w:r>
              <w:rPr>
                <w:sz w:val="24"/>
              </w:rPr>
              <w:t xml:space="preserve">на __ год</w:t>
            </w:r>
          </w:p>
        </w:tc>
        <w:tc>
          <w:tcPr>
            <w:tcW w:w="794" w:type="dxa"/>
          </w:tcPr>
          <w:p>
            <w:pPr>
              <w:pStyle w:val="0"/>
              <w:jc w:val="center"/>
            </w:pPr>
            <w:r>
              <w:rPr>
                <w:sz w:val="24"/>
              </w:rPr>
              <w:t xml:space="preserve">на __ год</w:t>
            </w:r>
          </w:p>
        </w:tc>
        <w:tc>
          <w:tcPr>
            <w:vMerge w:val="continue"/>
          </w:tcPr>
          <w:p/>
        </w:tc>
      </w:tr>
      <w:tr>
        <w:tc>
          <w:tcPr>
            <w:tcW w:w="2438" w:type="dxa"/>
          </w:tcPr>
          <w:p>
            <w:pPr>
              <w:pStyle w:val="0"/>
              <w:jc w:val="center"/>
            </w:pPr>
            <w:r>
              <w:rPr>
                <w:sz w:val="24"/>
              </w:rPr>
              <w:t xml:space="preserve">1</w:t>
            </w:r>
          </w:p>
        </w:tc>
        <w:tc>
          <w:tcPr>
            <w:tcW w:w="1020" w:type="dxa"/>
          </w:tcPr>
          <w:p>
            <w:pPr>
              <w:pStyle w:val="0"/>
              <w:jc w:val="center"/>
            </w:pPr>
            <w:r>
              <w:rPr>
                <w:sz w:val="24"/>
              </w:rPr>
              <w:t xml:space="preserve">2</w:t>
            </w:r>
          </w:p>
        </w:tc>
        <w:tc>
          <w:tcPr>
            <w:tcW w:w="737" w:type="dxa"/>
          </w:tcPr>
          <w:p>
            <w:pPr>
              <w:pStyle w:val="0"/>
              <w:jc w:val="center"/>
            </w:pPr>
            <w:r>
              <w:rPr>
                <w:sz w:val="24"/>
              </w:rPr>
              <w:t xml:space="preserve">3</w:t>
            </w:r>
          </w:p>
        </w:tc>
        <w:tc>
          <w:tcPr>
            <w:tcW w:w="737" w:type="dxa"/>
          </w:tcPr>
          <w:p>
            <w:pPr>
              <w:pStyle w:val="0"/>
              <w:jc w:val="center"/>
            </w:pPr>
            <w:r>
              <w:rPr>
                <w:sz w:val="24"/>
              </w:rPr>
              <w:t xml:space="preserve">4</w:t>
            </w:r>
          </w:p>
        </w:tc>
        <w:tc>
          <w:tcPr>
            <w:tcW w:w="794" w:type="dxa"/>
          </w:tcPr>
          <w:p>
            <w:pPr>
              <w:pStyle w:val="0"/>
              <w:jc w:val="center"/>
            </w:pPr>
            <w:r>
              <w:rPr>
                <w:sz w:val="24"/>
              </w:rPr>
              <w:t xml:space="preserve">5</w:t>
            </w:r>
          </w:p>
        </w:tc>
        <w:tc>
          <w:tcPr>
            <w:tcW w:w="850" w:type="dxa"/>
          </w:tcPr>
          <w:p>
            <w:pPr>
              <w:pStyle w:val="0"/>
              <w:jc w:val="center"/>
            </w:pPr>
            <w:r>
              <w:rPr>
                <w:sz w:val="24"/>
              </w:rPr>
              <w:t xml:space="preserve">6</w:t>
            </w:r>
          </w:p>
        </w:tc>
        <w:tc>
          <w:tcPr>
            <w:tcW w:w="794" w:type="dxa"/>
          </w:tcPr>
          <w:p>
            <w:pPr>
              <w:pStyle w:val="0"/>
              <w:jc w:val="center"/>
            </w:pPr>
            <w:r>
              <w:rPr>
                <w:sz w:val="24"/>
              </w:rPr>
              <w:t xml:space="preserve">7</w:t>
            </w:r>
          </w:p>
        </w:tc>
        <w:tc>
          <w:tcPr>
            <w:tcW w:w="794" w:type="dxa"/>
          </w:tcPr>
          <w:p>
            <w:pPr>
              <w:pStyle w:val="0"/>
              <w:jc w:val="center"/>
            </w:pPr>
            <w:r>
              <w:rPr>
                <w:sz w:val="24"/>
              </w:rPr>
              <w:t xml:space="preserve">8</w:t>
            </w:r>
          </w:p>
        </w:tc>
        <w:tc>
          <w:tcPr>
            <w:tcW w:w="907" w:type="dxa"/>
          </w:tcPr>
          <w:p>
            <w:pPr>
              <w:pStyle w:val="0"/>
              <w:jc w:val="center"/>
            </w:pPr>
            <w:r>
              <w:rPr>
                <w:sz w:val="24"/>
              </w:rPr>
              <w:t xml:space="preserve">9</w:t>
            </w:r>
          </w:p>
        </w:tc>
      </w:tr>
      <w:tr>
        <w:tc>
          <w:tcPr>
            <w:tcW w:w="2438"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94"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794" w:type="dxa"/>
          </w:tcPr>
          <w:p>
            <w:pPr>
              <w:pStyle w:val="0"/>
            </w:pPr>
            <w:r>
              <w:rPr>
                <w:sz w:val="24"/>
              </w:rPr>
            </w:r>
          </w:p>
        </w:tc>
        <w:tc>
          <w:tcPr>
            <w:tcW w:w="907" w:type="dxa"/>
          </w:tcPr>
          <w:p>
            <w:pPr>
              <w:pStyle w:val="0"/>
            </w:pPr>
            <w:r>
              <w:rPr>
                <w:sz w:val="24"/>
              </w:rPr>
            </w:r>
          </w:p>
        </w:tc>
      </w:tr>
      <w:tr>
        <w:tc>
          <w:tcPr>
            <w:tcW w:w="2438"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94"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794" w:type="dxa"/>
          </w:tcPr>
          <w:p>
            <w:pPr>
              <w:pStyle w:val="0"/>
            </w:pPr>
            <w:r>
              <w:rPr>
                <w:sz w:val="24"/>
              </w:rPr>
            </w:r>
          </w:p>
        </w:tc>
        <w:tc>
          <w:tcPr>
            <w:tcW w:w="907" w:type="dxa"/>
          </w:tcPr>
          <w:p>
            <w:pPr>
              <w:pStyle w:val="0"/>
            </w:pPr>
            <w:r>
              <w:rPr>
                <w:sz w:val="24"/>
              </w:rPr>
            </w:r>
          </w:p>
        </w:tc>
      </w:tr>
      <w:tr>
        <w:tblPrEx>
          <w:tblBorders>
            <w:left w:val="nil"/>
            <w:right w:val="nil"/>
          </w:tblBorders>
        </w:tblPrEx>
        <w:tc>
          <w:tcPr>
            <w:tcW w:w="2438" w:type="dxa"/>
            <w:tcBorders>
              <w:left w:val="nil"/>
              <w:bottom w:val="nil"/>
              <w:right w:val="nil"/>
            </w:tcBorders>
          </w:tcPr>
          <w:p>
            <w:pPr>
              <w:pStyle w:val="0"/>
            </w:pPr>
            <w:r>
              <w:rPr>
                <w:sz w:val="24"/>
              </w:rPr>
            </w:r>
          </w:p>
        </w:tc>
        <w:tc>
          <w:tcPr>
            <w:tcW w:w="1020" w:type="dxa"/>
            <w:tcBorders>
              <w:left w:val="nil"/>
              <w:bottom w:val="nil"/>
            </w:tcBorders>
          </w:tcPr>
          <w:p>
            <w:pPr>
              <w:pStyle w:val="0"/>
            </w:pPr>
            <w:r>
              <w:rPr>
                <w:sz w:val="24"/>
              </w:rPr>
              <w:t xml:space="preserve">Итого</w:t>
            </w:r>
          </w:p>
        </w:tc>
        <w:tc>
          <w:tcPr>
            <w:tcW w:w="737" w:type="dxa"/>
          </w:tcPr>
          <w:p>
            <w:pPr>
              <w:pStyle w:val="0"/>
            </w:pPr>
            <w:r>
              <w:rPr>
                <w:sz w:val="24"/>
              </w:rPr>
            </w:r>
          </w:p>
        </w:tc>
        <w:tc>
          <w:tcPr>
            <w:tcW w:w="737" w:type="dxa"/>
          </w:tcPr>
          <w:p>
            <w:pPr>
              <w:pStyle w:val="0"/>
            </w:pPr>
            <w:r>
              <w:rPr>
                <w:sz w:val="24"/>
              </w:rPr>
            </w:r>
          </w:p>
        </w:tc>
        <w:tc>
          <w:tcPr>
            <w:tcW w:w="794"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794" w:type="dxa"/>
          </w:tcPr>
          <w:p>
            <w:pPr>
              <w:pStyle w:val="0"/>
            </w:pPr>
            <w:r>
              <w:rPr>
                <w:sz w:val="24"/>
              </w:rPr>
            </w:r>
          </w:p>
        </w:tc>
        <w:tc>
          <w:tcPr>
            <w:tcW w:w="907" w:type="dxa"/>
            <w:tcBorders>
              <w:bottom w:val="nil"/>
              <w:right w:val="nil"/>
            </w:tcBorders>
          </w:tcPr>
          <w:p>
            <w:pPr>
              <w:pStyle w:val="0"/>
            </w:pPr>
            <w:r>
              <w:rPr>
                <w:sz w:val="24"/>
              </w:rPr>
            </w:r>
          </w:p>
        </w:tc>
      </w:tr>
    </w:tbl>
    <w:p>
      <w:pPr>
        <w:pStyle w:val="0"/>
        <w:jc w:val="both"/>
      </w:pPr>
      <w:r>
        <w:rPr>
          <w:sz w:val="24"/>
        </w:rPr>
      </w:r>
    </w:p>
    <w:p>
      <w:pPr>
        <w:pStyle w:val="1"/>
        <w:jc w:val="both"/>
      </w:pPr>
      <w:r>
        <w:rPr>
          <w:sz w:val="20"/>
        </w:rPr>
        <w:t xml:space="preserve">              3. Доведенные предельные объемы финансирования</w:t>
      </w:r>
    </w:p>
    <w:p>
      <w:pPr>
        <w:pStyle w:val="1"/>
        <w:jc w:val="both"/>
      </w:pPr>
      <w:r>
        <w:rPr>
          <w:sz w:val="20"/>
        </w:rPr>
      </w:r>
    </w:p>
    <w:p>
      <w:pPr>
        <w:pStyle w:val="1"/>
        <w:jc w:val="both"/>
      </w:pPr>
      <w:r>
        <w:rPr>
          <w:sz w:val="20"/>
        </w:rPr>
        <w:t xml:space="preserve">                   3.1. Предельные объемы финансирования</w:t>
      </w:r>
    </w:p>
    <w:p>
      <w:pPr>
        <w:pStyle w:val="0"/>
        <w:jc w:val="both"/>
      </w:pPr>
      <w:r>
        <w:rPr>
          <w:sz w:val="24"/>
        </w:rPr>
      </w:r>
    </w:p>
    <w:tbl>
      <w:tblPr>
        <w:tblInd w:w="0" w:type="dxa"/>
        <w:tblLayout w:type="fixed"/>
        <w:tblBorders>
          <w:top w:val="single" w:sz="4"/>
          <w:bottom w:val="single" w:sz="4"/>
          <w:right w:val="single" w:sz="4"/>
          <w:insideV w:val="single" w:sz="4"/>
          <w:insideH w:val="single" w:sz="4"/>
        </w:tblBorders>
        <w:tblCellMar>
          <w:top w:w="102" w:type="dxa"/>
          <w:left w:w="62" w:type="dxa"/>
          <w:bottom w:w="102" w:type="dxa"/>
          <w:right w:w="62" w:type="dxa"/>
        </w:tblCellMar>
      </w:tblPr>
      <w:tblGrid>
        <w:gridCol w:w="850"/>
        <w:gridCol w:w="1191"/>
        <w:gridCol w:w="1134"/>
        <w:gridCol w:w="1134"/>
        <w:gridCol w:w="1134"/>
        <w:gridCol w:w="1191"/>
        <w:gridCol w:w="1134"/>
        <w:gridCol w:w="1304"/>
      </w:tblGrid>
      <w:tr>
        <w:tc>
          <w:tcPr>
            <w:tcW w:w="850" w:type="dxa"/>
            <w:tcBorders>
              <w:left w:val="nil"/>
            </w:tcBorders>
            <w:vMerge w:val="restart"/>
          </w:tcPr>
          <w:p>
            <w:pPr>
              <w:pStyle w:val="0"/>
              <w:jc w:val="center"/>
            </w:pPr>
            <w:r>
              <w:rPr>
                <w:sz w:val="24"/>
              </w:rPr>
              <w:t xml:space="preserve">Код по БК</w:t>
            </w:r>
          </w:p>
        </w:tc>
        <w:tc>
          <w:tcPr>
            <w:gridSpan w:val="2"/>
            <w:tcW w:w="2325" w:type="dxa"/>
          </w:tcPr>
          <w:p>
            <w:pPr>
              <w:pStyle w:val="0"/>
              <w:jc w:val="center"/>
            </w:pPr>
            <w:r>
              <w:rPr>
                <w:sz w:val="24"/>
              </w:rPr>
              <w:t xml:space="preserve">Получено</w:t>
            </w:r>
          </w:p>
        </w:tc>
        <w:tc>
          <w:tcPr>
            <w:gridSpan w:val="2"/>
            <w:tcW w:w="2268" w:type="dxa"/>
          </w:tcPr>
          <w:p>
            <w:pPr>
              <w:pStyle w:val="0"/>
              <w:jc w:val="center"/>
            </w:pPr>
            <w:r>
              <w:rPr>
                <w:sz w:val="24"/>
              </w:rPr>
              <w:t xml:space="preserve">Распределено</w:t>
            </w:r>
          </w:p>
        </w:tc>
        <w:tc>
          <w:tcPr>
            <w:gridSpan w:val="2"/>
            <w:tcW w:w="2325" w:type="dxa"/>
          </w:tcPr>
          <w:p>
            <w:pPr>
              <w:pStyle w:val="0"/>
              <w:jc w:val="center"/>
            </w:pPr>
            <w:r>
              <w:rPr>
                <w:sz w:val="24"/>
              </w:rPr>
              <w:t xml:space="preserve">Подлежит распределению</w:t>
            </w:r>
          </w:p>
        </w:tc>
        <w:tc>
          <w:tcPr>
            <w:tcW w:w="1304" w:type="dxa"/>
            <w:vMerge w:val="restart"/>
          </w:tcPr>
          <w:p>
            <w:pPr>
              <w:pStyle w:val="0"/>
              <w:jc w:val="center"/>
            </w:pPr>
            <w:r>
              <w:rPr>
                <w:sz w:val="24"/>
              </w:rPr>
              <w:t xml:space="preserve">Примечание</w:t>
            </w:r>
          </w:p>
        </w:tc>
      </w:tr>
      <w:tr>
        <w:tc>
          <w:tcPr>
            <w:tcBorders>
              <w:left w:val="nil"/>
            </w:tcBorders>
            <w:vMerge w:val="continue"/>
          </w:tcPr>
          <w:p/>
        </w:tc>
        <w:tc>
          <w:tcPr>
            <w:tcW w:w="1191" w:type="dxa"/>
          </w:tcPr>
          <w:p>
            <w:pPr>
              <w:pStyle w:val="0"/>
              <w:jc w:val="center"/>
            </w:pPr>
            <w:r>
              <w:rPr>
                <w:sz w:val="24"/>
              </w:rPr>
              <w:t xml:space="preserve">на __ год</w:t>
            </w:r>
          </w:p>
        </w:tc>
        <w:tc>
          <w:tcPr>
            <w:tcW w:w="1134" w:type="dxa"/>
          </w:tcPr>
          <w:p>
            <w:pPr>
              <w:pStyle w:val="0"/>
              <w:jc w:val="center"/>
            </w:pPr>
            <w:r>
              <w:rPr>
                <w:sz w:val="24"/>
              </w:rPr>
              <w:t xml:space="preserve">на __ год</w:t>
            </w:r>
          </w:p>
        </w:tc>
        <w:tc>
          <w:tcPr>
            <w:tcW w:w="1134" w:type="dxa"/>
          </w:tcPr>
          <w:p>
            <w:pPr>
              <w:pStyle w:val="0"/>
              <w:jc w:val="center"/>
            </w:pPr>
            <w:r>
              <w:rPr>
                <w:sz w:val="24"/>
              </w:rPr>
              <w:t xml:space="preserve">на __ год</w:t>
            </w:r>
          </w:p>
        </w:tc>
        <w:tc>
          <w:tcPr>
            <w:tcW w:w="1134" w:type="dxa"/>
          </w:tcPr>
          <w:p>
            <w:pPr>
              <w:pStyle w:val="0"/>
              <w:jc w:val="center"/>
            </w:pPr>
            <w:r>
              <w:rPr>
                <w:sz w:val="24"/>
              </w:rPr>
              <w:t xml:space="preserve">на __ год</w:t>
            </w:r>
          </w:p>
        </w:tc>
        <w:tc>
          <w:tcPr>
            <w:tcW w:w="1191" w:type="dxa"/>
          </w:tcPr>
          <w:p>
            <w:pPr>
              <w:pStyle w:val="0"/>
              <w:jc w:val="center"/>
            </w:pPr>
            <w:r>
              <w:rPr>
                <w:sz w:val="24"/>
              </w:rPr>
              <w:t xml:space="preserve">на __ год</w:t>
            </w:r>
          </w:p>
        </w:tc>
        <w:tc>
          <w:tcPr>
            <w:tcW w:w="1134" w:type="dxa"/>
          </w:tcPr>
          <w:p>
            <w:pPr>
              <w:pStyle w:val="0"/>
              <w:jc w:val="center"/>
            </w:pPr>
            <w:r>
              <w:rPr>
                <w:sz w:val="24"/>
              </w:rPr>
              <w:t xml:space="preserve">на __ год</w:t>
            </w:r>
          </w:p>
        </w:tc>
        <w:tc>
          <w:tcPr>
            <w:vMerge w:val="continue"/>
          </w:tcPr>
          <w:p/>
        </w:tc>
      </w:tr>
      <w:tr>
        <w:tc>
          <w:tcPr>
            <w:tcW w:w="850" w:type="dxa"/>
            <w:tcBorders>
              <w:left w:val="nil"/>
            </w:tcBorders>
          </w:tcPr>
          <w:p>
            <w:pPr>
              <w:pStyle w:val="0"/>
              <w:jc w:val="center"/>
            </w:pPr>
            <w:r>
              <w:rPr>
                <w:sz w:val="24"/>
              </w:rPr>
              <w:t xml:space="preserve">1</w:t>
            </w:r>
          </w:p>
        </w:tc>
        <w:tc>
          <w:tcPr>
            <w:tcW w:w="1191" w:type="dxa"/>
          </w:tcPr>
          <w:p>
            <w:pPr>
              <w:pStyle w:val="0"/>
              <w:jc w:val="center"/>
            </w:pPr>
            <w:r>
              <w:rPr>
                <w:sz w:val="24"/>
              </w:rPr>
              <w:t xml:space="preserve">2</w:t>
            </w:r>
          </w:p>
        </w:tc>
        <w:tc>
          <w:tcPr>
            <w:tcW w:w="1134" w:type="dxa"/>
          </w:tcPr>
          <w:p>
            <w:pPr>
              <w:pStyle w:val="0"/>
              <w:jc w:val="center"/>
            </w:pPr>
            <w:r>
              <w:rPr>
                <w:sz w:val="24"/>
              </w:rPr>
              <w:t xml:space="preserve">3</w:t>
            </w:r>
          </w:p>
        </w:tc>
        <w:tc>
          <w:tcPr>
            <w:tcW w:w="1134" w:type="dxa"/>
          </w:tcPr>
          <w:p>
            <w:pPr>
              <w:pStyle w:val="0"/>
              <w:jc w:val="center"/>
            </w:pPr>
            <w:r>
              <w:rPr>
                <w:sz w:val="24"/>
              </w:rPr>
              <w:t xml:space="preserve">4</w:t>
            </w:r>
          </w:p>
        </w:tc>
        <w:tc>
          <w:tcPr>
            <w:tcW w:w="1134" w:type="dxa"/>
          </w:tcPr>
          <w:p>
            <w:pPr>
              <w:pStyle w:val="0"/>
              <w:jc w:val="center"/>
            </w:pPr>
            <w:r>
              <w:rPr>
                <w:sz w:val="24"/>
              </w:rPr>
              <w:t xml:space="preserve">5</w:t>
            </w:r>
          </w:p>
        </w:tc>
        <w:tc>
          <w:tcPr>
            <w:tcW w:w="1191" w:type="dxa"/>
          </w:tcPr>
          <w:p>
            <w:pPr>
              <w:pStyle w:val="0"/>
              <w:jc w:val="center"/>
            </w:pPr>
            <w:r>
              <w:rPr>
                <w:sz w:val="24"/>
              </w:rPr>
              <w:t xml:space="preserve">6</w:t>
            </w:r>
          </w:p>
        </w:tc>
        <w:tc>
          <w:tcPr>
            <w:tcW w:w="1134" w:type="dxa"/>
          </w:tcPr>
          <w:p>
            <w:pPr>
              <w:pStyle w:val="0"/>
              <w:jc w:val="center"/>
            </w:pPr>
            <w:r>
              <w:rPr>
                <w:sz w:val="24"/>
              </w:rPr>
              <w:t xml:space="preserve">7</w:t>
            </w:r>
          </w:p>
        </w:tc>
        <w:tc>
          <w:tcPr>
            <w:tcW w:w="1304" w:type="dxa"/>
          </w:tcPr>
          <w:p>
            <w:pPr>
              <w:pStyle w:val="0"/>
              <w:jc w:val="center"/>
            </w:pPr>
            <w:r>
              <w:rPr>
                <w:sz w:val="24"/>
              </w:rPr>
              <w:t xml:space="preserve">8</w:t>
            </w:r>
          </w:p>
        </w:tc>
      </w:tr>
      <w:tr>
        <w:tblPrEx>
          <w:tblBorders>
            <w:left w:val="single" w:sz="4"/>
          </w:tblBorders>
        </w:tblPrEx>
        <w:tc>
          <w:tcPr>
            <w:tcW w:w="850" w:type="dxa"/>
          </w:tcPr>
          <w:p>
            <w:pPr>
              <w:pStyle w:val="0"/>
            </w:pPr>
            <w:r>
              <w:rPr>
                <w:sz w:val="24"/>
              </w:rPr>
            </w:r>
          </w:p>
        </w:tc>
        <w:tc>
          <w:tcPr>
            <w:tcW w:w="1191"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91" w:type="dxa"/>
          </w:tcPr>
          <w:p>
            <w:pPr>
              <w:pStyle w:val="0"/>
            </w:pPr>
            <w:r>
              <w:rPr>
                <w:sz w:val="24"/>
              </w:rPr>
            </w:r>
          </w:p>
        </w:tc>
        <w:tc>
          <w:tcPr>
            <w:tcW w:w="1134" w:type="dxa"/>
          </w:tcPr>
          <w:p>
            <w:pPr>
              <w:pStyle w:val="0"/>
            </w:pPr>
            <w:r>
              <w:rPr>
                <w:sz w:val="24"/>
              </w:rPr>
            </w:r>
          </w:p>
        </w:tc>
        <w:tc>
          <w:tcPr>
            <w:tcW w:w="1304" w:type="dxa"/>
          </w:tcPr>
          <w:p>
            <w:pPr>
              <w:pStyle w:val="0"/>
            </w:pPr>
            <w:r>
              <w:rPr>
                <w:sz w:val="24"/>
              </w:rPr>
            </w:r>
          </w:p>
        </w:tc>
      </w:tr>
      <w:tr>
        <w:tblPrEx>
          <w:tblBorders>
            <w:left w:val="single" w:sz="4"/>
          </w:tblBorders>
        </w:tblPrEx>
        <w:tc>
          <w:tcPr>
            <w:tcW w:w="850" w:type="dxa"/>
          </w:tcPr>
          <w:p>
            <w:pPr>
              <w:pStyle w:val="0"/>
            </w:pPr>
            <w:r>
              <w:rPr>
                <w:sz w:val="24"/>
              </w:rPr>
            </w:r>
          </w:p>
        </w:tc>
        <w:tc>
          <w:tcPr>
            <w:tcW w:w="1191"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91" w:type="dxa"/>
          </w:tcPr>
          <w:p>
            <w:pPr>
              <w:pStyle w:val="0"/>
            </w:pPr>
            <w:r>
              <w:rPr>
                <w:sz w:val="24"/>
              </w:rPr>
            </w:r>
          </w:p>
        </w:tc>
        <w:tc>
          <w:tcPr>
            <w:tcW w:w="1134" w:type="dxa"/>
          </w:tcPr>
          <w:p>
            <w:pPr>
              <w:pStyle w:val="0"/>
            </w:pPr>
            <w:r>
              <w:rPr>
                <w:sz w:val="24"/>
              </w:rPr>
            </w:r>
          </w:p>
        </w:tc>
        <w:tc>
          <w:tcPr>
            <w:tcW w:w="1304" w:type="dxa"/>
          </w:tcPr>
          <w:p>
            <w:pPr>
              <w:pStyle w:val="0"/>
            </w:pPr>
            <w:r>
              <w:rPr>
                <w:sz w:val="24"/>
              </w:rPr>
            </w:r>
          </w:p>
        </w:tc>
      </w:tr>
      <w:tr>
        <w:tblPrEx>
          <w:tblBorders>
            <w:left w:val="single" w:sz="4"/>
          </w:tblBorders>
        </w:tblPrEx>
        <w:tc>
          <w:tcPr>
            <w:tcW w:w="850" w:type="dxa"/>
          </w:tcPr>
          <w:p>
            <w:pPr>
              <w:pStyle w:val="0"/>
            </w:pPr>
            <w:r>
              <w:rPr>
                <w:sz w:val="24"/>
              </w:rPr>
            </w:r>
          </w:p>
        </w:tc>
        <w:tc>
          <w:tcPr>
            <w:tcW w:w="1191"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91" w:type="dxa"/>
          </w:tcPr>
          <w:p>
            <w:pPr>
              <w:pStyle w:val="0"/>
            </w:pPr>
            <w:r>
              <w:rPr>
                <w:sz w:val="24"/>
              </w:rPr>
            </w:r>
          </w:p>
        </w:tc>
        <w:tc>
          <w:tcPr>
            <w:tcW w:w="1134" w:type="dxa"/>
          </w:tcPr>
          <w:p>
            <w:pPr>
              <w:pStyle w:val="0"/>
            </w:pPr>
            <w:r>
              <w:rPr>
                <w:sz w:val="24"/>
              </w:rPr>
            </w:r>
          </w:p>
        </w:tc>
        <w:tc>
          <w:tcPr>
            <w:tcW w:w="1304" w:type="dxa"/>
          </w:tcPr>
          <w:p>
            <w:pPr>
              <w:pStyle w:val="0"/>
            </w:pPr>
            <w:r>
              <w:rPr>
                <w:sz w:val="24"/>
              </w:rPr>
            </w:r>
          </w:p>
        </w:tc>
      </w:tr>
      <w:tr>
        <w:tblPrEx>
          <w:tblBorders>
            <w:left w:val="single" w:sz="4"/>
          </w:tblBorders>
        </w:tblPrEx>
        <w:tc>
          <w:tcPr>
            <w:tcW w:w="850" w:type="dxa"/>
          </w:tcPr>
          <w:p>
            <w:pPr>
              <w:pStyle w:val="0"/>
            </w:pPr>
            <w:r>
              <w:rPr>
                <w:sz w:val="24"/>
              </w:rPr>
            </w:r>
          </w:p>
        </w:tc>
        <w:tc>
          <w:tcPr>
            <w:tcW w:w="1191"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91" w:type="dxa"/>
          </w:tcPr>
          <w:p>
            <w:pPr>
              <w:pStyle w:val="0"/>
            </w:pPr>
            <w:r>
              <w:rPr>
                <w:sz w:val="24"/>
              </w:rPr>
            </w:r>
          </w:p>
        </w:tc>
        <w:tc>
          <w:tcPr>
            <w:tcW w:w="1134" w:type="dxa"/>
          </w:tcPr>
          <w:p>
            <w:pPr>
              <w:pStyle w:val="0"/>
            </w:pPr>
            <w:r>
              <w:rPr>
                <w:sz w:val="24"/>
              </w:rPr>
            </w:r>
          </w:p>
        </w:tc>
        <w:tc>
          <w:tcPr>
            <w:tcW w:w="1304" w:type="dxa"/>
          </w:tcPr>
          <w:p>
            <w:pPr>
              <w:pStyle w:val="0"/>
            </w:pPr>
            <w:r>
              <w:rPr>
                <w:sz w:val="24"/>
              </w:rPr>
            </w:r>
          </w:p>
        </w:tc>
      </w:tr>
      <w:tr>
        <w:tblPrEx>
          <w:tblBorders>
            <w:right w:val="nil"/>
          </w:tblBorders>
        </w:tblPrEx>
        <w:tc>
          <w:tcPr>
            <w:tcW w:w="850" w:type="dxa"/>
            <w:tcBorders>
              <w:left w:val="nil"/>
              <w:bottom w:val="nil"/>
            </w:tcBorders>
          </w:tcPr>
          <w:p>
            <w:pPr>
              <w:pStyle w:val="0"/>
              <w:jc w:val="right"/>
            </w:pPr>
            <w:r>
              <w:rPr>
                <w:sz w:val="24"/>
              </w:rPr>
              <w:t xml:space="preserve">Итого</w:t>
            </w:r>
          </w:p>
        </w:tc>
        <w:tc>
          <w:tcPr>
            <w:tcW w:w="1191"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91" w:type="dxa"/>
          </w:tcPr>
          <w:p>
            <w:pPr>
              <w:pStyle w:val="0"/>
            </w:pPr>
            <w:r>
              <w:rPr>
                <w:sz w:val="24"/>
              </w:rPr>
            </w:r>
          </w:p>
        </w:tc>
        <w:tc>
          <w:tcPr>
            <w:tcW w:w="1134" w:type="dxa"/>
          </w:tcPr>
          <w:p>
            <w:pPr>
              <w:pStyle w:val="0"/>
            </w:pPr>
            <w:r>
              <w:rPr>
                <w:sz w:val="24"/>
              </w:rPr>
            </w:r>
          </w:p>
        </w:tc>
        <w:tc>
          <w:tcPr>
            <w:tcW w:w="1304" w:type="dxa"/>
            <w:tcBorders>
              <w:bottom w:val="nil"/>
              <w:right w:val="nil"/>
            </w:tcBorders>
          </w:tcPr>
          <w:p>
            <w:pPr>
              <w:pStyle w:val="0"/>
            </w:pPr>
            <w:r>
              <w:rPr>
                <w:sz w:val="24"/>
              </w:rPr>
            </w:r>
          </w:p>
        </w:tc>
      </w:tr>
    </w:tbl>
    <w:p>
      <w:pPr>
        <w:pStyle w:val="0"/>
        <w:jc w:val="both"/>
      </w:pPr>
      <w:r>
        <w:rPr>
          <w:sz w:val="24"/>
        </w:rPr>
      </w:r>
    </w:p>
    <w:p>
      <w:pPr>
        <w:pStyle w:val="1"/>
        <w:jc w:val="both"/>
      </w:pPr>
      <w:r>
        <w:rPr>
          <w:sz w:val="20"/>
        </w:rPr>
        <w:t xml:space="preserve">             3.2. Предельные объемы финансирования на выплаты</w:t>
      </w:r>
    </w:p>
    <w:p>
      <w:pPr>
        <w:pStyle w:val="1"/>
        <w:jc w:val="both"/>
      </w:pPr>
      <w:r>
        <w:rPr>
          <w:sz w:val="20"/>
        </w:rPr>
        <w:t xml:space="preserve">                  за счет связанных иностранных кредитов</w:t>
      </w:r>
    </w:p>
    <w:p>
      <w:pPr>
        <w:pStyle w:val="0"/>
        <w:jc w:val="both"/>
      </w:pPr>
      <w:r>
        <w:rPr>
          <w:sz w:val="24"/>
        </w:rPr>
      </w:r>
    </w:p>
    <w:tbl>
      <w:tblPr>
        <w:tblInd w:w="0" w:type="dxa"/>
        <w:tblLayout w:type="fixed"/>
        <w:tblBorders>
          <w:top w:val="single" w:sz="4"/>
          <w:bottom w:val="single" w:sz="4"/>
          <w:right w:val="single" w:sz="4"/>
          <w:insideV w:val="single" w:sz="4"/>
          <w:insideH w:val="single" w:sz="4"/>
        </w:tblBorders>
        <w:tblCellMar>
          <w:top w:w="102" w:type="dxa"/>
          <w:left w:w="62" w:type="dxa"/>
          <w:bottom w:w="102" w:type="dxa"/>
          <w:right w:w="62" w:type="dxa"/>
        </w:tblCellMar>
      </w:tblPr>
      <w:tblGrid>
        <w:gridCol w:w="850"/>
        <w:gridCol w:w="1191"/>
        <w:gridCol w:w="1134"/>
        <w:gridCol w:w="1134"/>
        <w:gridCol w:w="1134"/>
        <w:gridCol w:w="1191"/>
        <w:gridCol w:w="1134"/>
        <w:gridCol w:w="1304"/>
      </w:tblGrid>
      <w:tr>
        <w:tc>
          <w:tcPr>
            <w:tcW w:w="850" w:type="dxa"/>
            <w:tcBorders>
              <w:left w:val="nil"/>
            </w:tcBorders>
            <w:vMerge w:val="restart"/>
          </w:tcPr>
          <w:p>
            <w:pPr>
              <w:pStyle w:val="0"/>
              <w:jc w:val="center"/>
            </w:pPr>
            <w:r>
              <w:rPr>
                <w:sz w:val="24"/>
              </w:rPr>
              <w:t xml:space="preserve">Код по БК</w:t>
            </w:r>
          </w:p>
        </w:tc>
        <w:tc>
          <w:tcPr>
            <w:gridSpan w:val="2"/>
            <w:tcW w:w="2325" w:type="dxa"/>
          </w:tcPr>
          <w:p>
            <w:pPr>
              <w:pStyle w:val="0"/>
              <w:jc w:val="center"/>
            </w:pPr>
            <w:r>
              <w:rPr>
                <w:sz w:val="24"/>
              </w:rPr>
              <w:t xml:space="preserve">Получено</w:t>
            </w:r>
          </w:p>
        </w:tc>
        <w:tc>
          <w:tcPr>
            <w:gridSpan w:val="2"/>
            <w:tcW w:w="2268" w:type="dxa"/>
          </w:tcPr>
          <w:p>
            <w:pPr>
              <w:pStyle w:val="0"/>
              <w:jc w:val="center"/>
            </w:pPr>
            <w:r>
              <w:rPr>
                <w:sz w:val="24"/>
              </w:rPr>
              <w:t xml:space="preserve">Распределено</w:t>
            </w:r>
          </w:p>
        </w:tc>
        <w:tc>
          <w:tcPr>
            <w:gridSpan w:val="2"/>
            <w:tcW w:w="2325" w:type="dxa"/>
          </w:tcPr>
          <w:p>
            <w:pPr>
              <w:pStyle w:val="0"/>
              <w:jc w:val="center"/>
            </w:pPr>
            <w:r>
              <w:rPr>
                <w:sz w:val="24"/>
              </w:rPr>
              <w:t xml:space="preserve">Подлежит распределению</w:t>
            </w:r>
          </w:p>
        </w:tc>
        <w:tc>
          <w:tcPr>
            <w:tcW w:w="1304" w:type="dxa"/>
            <w:vMerge w:val="restart"/>
          </w:tcPr>
          <w:p>
            <w:pPr>
              <w:pStyle w:val="0"/>
              <w:jc w:val="center"/>
            </w:pPr>
            <w:r>
              <w:rPr>
                <w:sz w:val="24"/>
              </w:rPr>
              <w:t xml:space="preserve">Примечание</w:t>
            </w:r>
          </w:p>
        </w:tc>
      </w:tr>
      <w:tr>
        <w:tc>
          <w:tcPr>
            <w:tcBorders>
              <w:left w:val="nil"/>
            </w:tcBorders>
            <w:vMerge w:val="continue"/>
          </w:tcPr>
          <w:p/>
        </w:tc>
        <w:tc>
          <w:tcPr>
            <w:tcW w:w="1191" w:type="dxa"/>
          </w:tcPr>
          <w:p>
            <w:pPr>
              <w:pStyle w:val="0"/>
              <w:jc w:val="center"/>
            </w:pPr>
            <w:r>
              <w:rPr>
                <w:sz w:val="24"/>
              </w:rPr>
              <w:t xml:space="preserve">на __ год</w:t>
            </w:r>
          </w:p>
        </w:tc>
        <w:tc>
          <w:tcPr>
            <w:tcW w:w="1134" w:type="dxa"/>
          </w:tcPr>
          <w:p>
            <w:pPr>
              <w:pStyle w:val="0"/>
              <w:jc w:val="center"/>
            </w:pPr>
            <w:r>
              <w:rPr>
                <w:sz w:val="24"/>
              </w:rPr>
              <w:t xml:space="preserve">на __ год</w:t>
            </w:r>
          </w:p>
        </w:tc>
        <w:tc>
          <w:tcPr>
            <w:tcW w:w="1134" w:type="dxa"/>
          </w:tcPr>
          <w:p>
            <w:pPr>
              <w:pStyle w:val="0"/>
              <w:jc w:val="center"/>
            </w:pPr>
            <w:r>
              <w:rPr>
                <w:sz w:val="24"/>
              </w:rPr>
              <w:t xml:space="preserve">на __ год</w:t>
            </w:r>
          </w:p>
        </w:tc>
        <w:tc>
          <w:tcPr>
            <w:tcW w:w="1134" w:type="dxa"/>
          </w:tcPr>
          <w:p>
            <w:pPr>
              <w:pStyle w:val="0"/>
              <w:jc w:val="center"/>
            </w:pPr>
            <w:r>
              <w:rPr>
                <w:sz w:val="24"/>
              </w:rPr>
              <w:t xml:space="preserve">на __ год</w:t>
            </w:r>
          </w:p>
        </w:tc>
        <w:tc>
          <w:tcPr>
            <w:tcW w:w="1191" w:type="dxa"/>
          </w:tcPr>
          <w:p>
            <w:pPr>
              <w:pStyle w:val="0"/>
              <w:jc w:val="center"/>
            </w:pPr>
            <w:r>
              <w:rPr>
                <w:sz w:val="24"/>
              </w:rPr>
              <w:t xml:space="preserve">на __ год</w:t>
            </w:r>
          </w:p>
        </w:tc>
        <w:tc>
          <w:tcPr>
            <w:tcW w:w="1134" w:type="dxa"/>
          </w:tcPr>
          <w:p>
            <w:pPr>
              <w:pStyle w:val="0"/>
              <w:jc w:val="center"/>
            </w:pPr>
            <w:r>
              <w:rPr>
                <w:sz w:val="24"/>
              </w:rPr>
              <w:t xml:space="preserve">на __ год</w:t>
            </w:r>
          </w:p>
        </w:tc>
        <w:tc>
          <w:tcPr>
            <w:vMerge w:val="continue"/>
          </w:tcPr>
          <w:p/>
        </w:tc>
      </w:tr>
      <w:tr>
        <w:tc>
          <w:tcPr>
            <w:tcW w:w="850" w:type="dxa"/>
            <w:tcBorders>
              <w:left w:val="nil"/>
            </w:tcBorders>
          </w:tcPr>
          <w:p>
            <w:pPr>
              <w:pStyle w:val="0"/>
              <w:jc w:val="center"/>
            </w:pPr>
            <w:r>
              <w:rPr>
                <w:sz w:val="24"/>
              </w:rPr>
              <w:t xml:space="preserve">1</w:t>
            </w:r>
          </w:p>
        </w:tc>
        <w:tc>
          <w:tcPr>
            <w:tcW w:w="1191" w:type="dxa"/>
          </w:tcPr>
          <w:p>
            <w:pPr>
              <w:pStyle w:val="0"/>
              <w:jc w:val="center"/>
            </w:pPr>
            <w:r>
              <w:rPr>
                <w:sz w:val="24"/>
              </w:rPr>
              <w:t xml:space="preserve">2</w:t>
            </w:r>
          </w:p>
        </w:tc>
        <w:tc>
          <w:tcPr>
            <w:tcW w:w="1134" w:type="dxa"/>
          </w:tcPr>
          <w:p>
            <w:pPr>
              <w:pStyle w:val="0"/>
              <w:jc w:val="center"/>
            </w:pPr>
            <w:r>
              <w:rPr>
                <w:sz w:val="24"/>
              </w:rPr>
              <w:t xml:space="preserve">3</w:t>
            </w:r>
          </w:p>
        </w:tc>
        <w:tc>
          <w:tcPr>
            <w:tcW w:w="1134" w:type="dxa"/>
          </w:tcPr>
          <w:p>
            <w:pPr>
              <w:pStyle w:val="0"/>
              <w:jc w:val="center"/>
            </w:pPr>
            <w:r>
              <w:rPr>
                <w:sz w:val="24"/>
              </w:rPr>
              <w:t xml:space="preserve">4</w:t>
            </w:r>
          </w:p>
        </w:tc>
        <w:tc>
          <w:tcPr>
            <w:tcW w:w="1134" w:type="dxa"/>
          </w:tcPr>
          <w:p>
            <w:pPr>
              <w:pStyle w:val="0"/>
              <w:jc w:val="center"/>
            </w:pPr>
            <w:r>
              <w:rPr>
                <w:sz w:val="24"/>
              </w:rPr>
              <w:t xml:space="preserve">5</w:t>
            </w:r>
          </w:p>
        </w:tc>
        <w:tc>
          <w:tcPr>
            <w:tcW w:w="1191" w:type="dxa"/>
          </w:tcPr>
          <w:p>
            <w:pPr>
              <w:pStyle w:val="0"/>
              <w:jc w:val="center"/>
            </w:pPr>
            <w:r>
              <w:rPr>
                <w:sz w:val="24"/>
              </w:rPr>
              <w:t xml:space="preserve">6</w:t>
            </w:r>
          </w:p>
        </w:tc>
        <w:tc>
          <w:tcPr>
            <w:tcW w:w="1134" w:type="dxa"/>
          </w:tcPr>
          <w:p>
            <w:pPr>
              <w:pStyle w:val="0"/>
              <w:jc w:val="center"/>
            </w:pPr>
            <w:r>
              <w:rPr>
                <w:sz w:val="24"/>
              </w:rPr>
              <w:t xml:space="preserve">7</w:t>
            </w:r>
          </w:p>
        </w:tc>
        <w:tc>
          <w:tcPr>
            <w:tcW w:w="1304" w:type="dxa"/>
          </w:tcPr>
          <w:p>
            <w:pPr>
              <w:pStyle w:val="0"/>
              <w:jc w:val="center"/>
            </w:pPr>
            <w:r>
              <w:rPr>
                <w:sz w:val="24"/>
              </w:rPr>
              <w:t xml:space="preserve">8</w:t>
            </w:r>
          </w:p>
        </w:tc>
      </w:tr>
      <w:tr>
        <w:tblPrEx>
          <w:tblBorders>
            <w:left w:val="single" w:sz="4"/>
          </w:tblBorders>
        </w:tblPrEx>
        <w:tc>
          <w:tcPr>
            <w:tcW w:w="850" w:type="dxa"/>
          </w:tcPr>
          <w:p>
            <w:pPr>
              <w:pStyle w:val="0"/>
            </w:pPr>
            <w:r>
              <w:rPr>
                <w:sz w:val="24"/>
              </w:rPr>
            </w:r>
          </w:p>
        </w:tc>
        <w:tc>
          <w:tcPr>
            <w:tcW w:w="1191"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91" w:type="dxa"/>
          </w:tcPr>
          <w:p>
            <w:pPr>
              <w:pStyle w:val="0"/>
            </w:pPr>
            <w:r>
              <w:rPr>
                <w:sz w:val="24"/>
              </w:rPr>
            </w:r>
          </w:p>
        </w:tc>
        <w:tc>
          <w:tcPr>
            <w:tcW w:w="1134" w:type="dxa"/>
          </w:tcPr>
          <w:p>
            <w:pPr>
              <w:pStyle w:val="0"/>
            </w:pPr>
            <w:r>
              <w:rPr>
                <w:sz w:val="24"/>
              </w:rPr>
            </w:r>
          </w:p>
        </w:tc>
        <w:tc>
          <w:tcPr>
            <w:tcW w:w="1304" w:type="dxa"/>
          </w:tcPr>
          <w:p>
            <w:pPr>
              <w:pStyle w:val="0"/>
            </w:pPr>
            <w:r>
              <w:rPr>
                <w:sz w:val="24"/>
              </w:rPr>
            </w:r>
          </w:p>
        </w:tc>
      </w:tr>
      <w:tr>
        <w:tblPrEx>
          <w:tblBorders>
            <w:left w:val="single" w:sz="4"/>
          </w:tblBorders>
        </w:tblPrEx>
        <w:tc>
          <w:tcPr>
            <w:tcW w:w="850" w:type="dxa"/>
          </w:tcPr>
          <w:p>
            <w:pPr>
              <w:pStyle w:val="0"/>
            </w:pPr>
            <w:r>
              <w:rPr>
                <w:sz w:val="24"/>
              </w:rPr>
            </w:r>
          </w:p>
        </w:tc>
        <w:tc>
          <w:tcPr>
            <w:tcW w:w="1191"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91" w:type="dxa"/>
          </w:tcPr>
          <w:p>
            <w:pPr>
              <w:pStyle w:val="0"/>
            </w:pPr>
            <w:r>
              <w:rPr>
                <w:sz w:val="24"/>
              </w:rPr>
            </w:r>
          </w:p>
        </w:tc>
        <w:tc>
          <w:tcPr>
            <w:tcW w:w="1134" w:type="dxa"/>
          </w:tcPr>
          <w:p>
            <w:pPr>
              <w:pStyle w:val="0"/>
            </w:pPr>
            <w:r>
              <w:rPr>
                <w:sz w:val="24"/>
              </w:rPr>
            </w:r>
          </w:p>
        </w:tc>
        <w:tc>
          <w:tcPr>
            <w:tcW w:w="1304" w:type="dxa"/>
          </w:tcPr>
          <w:p>
            <w:pPr>
              <w:pStyle w:val="0"/>
            </w:pPr>
            <w:r>
              <w:rPr>
                <w:sz w:val="24"/>
              </w:rPr>
            </w:r>
          </w:p>
        </w:tc>
      </w:tr>
      <w:tr>
        <w:tblPrEx>
          <w:tblBorders>
            <w:left w:val="single" w:sz="4"/>
          </w:tblBorders>
        </w:tblPrEx>
        <w:tc>
          <w:tcPr>
            <w:tcW w:w="850" w:type="dxa"/>
          </w:tcPr>
          <w:p>
            <w:pPr>
              <w:pStyle w:val="0"/>
            </w:pPr>
            <w:r>
              <w:rPr>
                <w:sz w:val="24"/>
              </w:rPr>
            </w:r>
          </w:p>
        </w:tc>
        <w:tc>
          <w:tcPr>
            <w:tcW w:w="1191"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91" w:type="dxa"/>
          </w:tcPr>
          <w:p>
            <w:pPr>
              <w:pStyle w:val="0"/>
            </w:pPr>
            <w:r>
              <w:rPr>
                <w:sz w:val="24"/>
              </w:rPr>
            </w:r>
          </w:p>
        </w:tc>
        <w:tc>
          <w:tcPr>
            <w:tcW w:w="1134" w:type="dxa"/>
          </w:tcPr>
          <w:p>
            <w:pPr>
              <w:pStyle w:val="0"/>
            </w:pPr>
            <w:r>
              <w:rPr>
                <w:sz w:val="24"/>
              </w:rPr>
            </w:r>
          </w:p>
        </w:tc>
        <w:tc>
          <w:tcPr>
            <w:tcW w:w="1304" w:type="dxa"/>
          </w:tcPr>
          <w:p>
            <w:pPr>
              <w:pStyle w:val="0"/>
            </w:pPr>
            <w:r>
              <w:rPr>
                <w:sz w:val="24"/>
              </w:rPr>
            </w:r>
          </w:p>
        </w:tc>
      </w:tr>
      <w:tr>
        <w:tblPrEx>
          <w:tblBorders>
            <w:left w:val="single" w:sz="4"/>
          </w:tblBorders>
        </w:tblPrEx>
        <w:tc>
          <w:tcPr>
            <w:tcW w:w="850" w:type="dxa"/>
          </w:tcPr>
          <w:p>
            <w:pPr>
              <w:pStyle w:val="0"/>
            </w:pPr>
            <w:r>
              <w:rPr>
                <w:sz w:val="24"/>
              </w:rPr>
            </w:r>
          </w:p>
        </w:tc>
        <w:tc>
          <w:tcPr>
            <w:tcW w:w="1191"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91" w:type="dxa"/>
          </w:tcPr>
          <w:p>
            <w:pPr>
              <w:pStyle w:val="0"/>
            </w:pPr>
            <w:r>
              <w:rPr>
                <w:sz w:val="24"/>
              </w:rPr>
            </w:r>
          </w:p>
        </w:tc>
        <w:tc>
          <w:tcPr>
            <w:tcW w:w="1134" w:type="dxa"/>
          </w:tcPr>
          <w:p>
            <w:pPr>
              <w:pStyle w:val="0"/>
            </w:pPr>
            <w:r>
              <w:rPr>
                <w:sz w:val="24"/>
              </w:rPr>
            </w:r>
          </w:p>
        </w:tc>
        <w:tc>
          <w:tcPr>
            <w:tcW w:w="1304" w:type="dxa"/>
          </w:tcPr>
          <w:p>
            <w:pPr>
              <w:pStyle w:val="0"/>
            </w:pPr>
            <w:r>
              <w:rPr>
                <w:sz w:val="24"/>
              </w:rPr>
            </w:r>
          </w:p>
        </w:tc>
      </w:tr>
      <w:tr>
        <w:tblPrEx>
          <w:tblBorders>
            <w:right w:val="nil"/>
          </w:tblBorders>
        </w:tblPrEx>
        <w:tc>
          <w:tcPr>
            <w:tcW w:w="850" w:type="dxa"/>
            <w:tcBorders>
              <w:left w:val="nil"/>
              <w:bottom w:val="nil"/>
            </w:tcBorders>
          </w:tcPr>
          <w:p>
            <w:pPr>
              <w:pStyle w:val="0"/>
              <w:jc w:val="right"/>
            </w:pPr>
            <w:r>
              <w:rPr>
                <w:sz w:val="24"/>
              </w:rPr>
              <w:t xml:space="preserve">Итого</w:t>
            </w:r>
          </w:p>
        </w:tc>
        <w:tc>
          <w:tcPr>
            <w:tcW w:w="1191"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91" w:type="dxa"/>
          </w:tcPr>
          <w:p>
            <w:pPr>
              <w:pStyle w:val="0"/>
            </w:pPr>
            <w:r>
              <w:rPr>
                <w:sz w:val="24"/>
              </w:rPr>
            </w:r>
          </w:p>
        </w:tc>
        <w:tc>
          <w:tcPr>
            <w:tcW w:w="1134" w:type="dxa"/>
          </w:tcPr>
          <w:p>
            <w:pPr>
              <w:pStyle w:val="0"/>
            </w:pPr>
            <w:r>
              <w:rPr>
                <w:sz w:val="24"/>
              </w:rPr>
            </w:r>
          </w:p>
        </w:tc>
        <w:tc>
          <w:tcPr>
            <w:tcW w:w="1304" w:type="dxa"/>
            <w:tcBorders>
              <w:bottom w:val="nil"/>
              <w:right w:val="nil"/>
            </w:tcBorders>
          </w:tcPr>
          <w:p>
            <w:pPr>
              <w:pStyle w:val="0"/>
            </w:pPr>
            <w:r>
              <w:rPr>
                <w:sz w:val="24"/>
              </w:rPr>
            </w:r>
          </w:p>
        </w:tc>
      </w:tr>
    </w:tbl>
    <w:p>
      <w:pPr>
        <w:pStyle w:val="0"/>
        <w:jc w:val="both"/>
      </w:pPr>
      <w:r>
        <w:rPr>
          <w:sz w:val="24"/>
        </w:rPr>
      </w:r>
    </w:p>
    <w:p>
      <w:pPr>
        <w:pStyle w:val="1"/>
        <w:jc w:val="both"/>
      </w:pPr>
      <w:r>
        <w:rPr>
          <w:sz w:val="20"/>
        </w:rPr>
        <w:t xml:space="preserve">                                                      Номер страницы ______</w:t>
      </w:r>
    </w:p>
    <w:p>
      <w:pPr>
        <w:pStyle w:val="1"/>
        <w:jc w:val="both"/>
      </w:pPr>
      <w:r>
        <w:rPr>
          <w:sz w:val="20"/>
        </w:rPr>
        <w:t xml:space="preserve">                                                       Всего страниц ______</w:t>
      </w:r>
    </w:p>
    <w:p>
      <w:pPr>
        <w:pStyle w:val="1"/>
        <w:jc w:val="both"/>
      </w:pPr>
      <w:r>
        <w:rPr>
          <w:sz w:val="20"/>
        </w:rPr>
      </w:r>
    </w:p>
    <w:p>
      <w:pPr>
        <w:pStyle w:val="1"/>
        <w:jc w:val="both"/>
      </w:pPr>
      <w:r>
        <w:rPr>
          <w:sz w:val="20"/>
        </w:rPr>
        <w:t xml:space="preserve">                                                        Форма 0531741, с. 4</w:t>
      </w:r>
    </w:p>
    <w:p>
      <w:pPr>
        <w:pStyle w:val="1"/>
        <w:jc w:val="both"/>
      </w:pPr>
      <w:r>
        <w:rPr>
          <w:sz w:val="20"/>
        </w:rPr>
      </w:r>
    </w:p>
    <w:p>
      <w:pPr>
        <w:pStyle w:val="1"/>
        <w:jc w:val="both"/>
      </w:pPr>
      <w:r>
        <w:rPr>
          <w:sz w:val="20"/>
        </w:rPr>
        <w:t xml:space="preserve">                                                 Номер лицевого счета _____</w:t>
      </w:r>
    </w:p>
    <w:p>
      <w:pPr>
        <w:pStyle w:val="1"/>
        <w:jc w:val="both"/>
      </w:pPr>
      <w:r>
        <w:rPr>
          <w:sz w:val="20"/>
        </w:rPr>
        <w:t xml:space="preserve">                                                 от "__" __________ 20__ г.</w:t>
      </w:r>
    </w:p>
    <w:p>
      <w:pPr>
        <w:pStyle w:val="1"/>
        <w:jc w:val="both"/>
      </w:pPr>
      <w:r>
        <w:rPr>
          <w:sz w:val="20"/>
        </w:rPr>
      </w:r>
    </w:p>
    <w:p>
      <w:pPr>
        <w:pStyle w:val="1"/>
        <w:jc w:val="both"/>
      </w:pPr>
      <w:r>
        <w:rPr>
          <w:sz w:val="20"/>
        </w:rPr>
        <w:t xml:space="preserve">             3.3. Предельные объемы финансирования на выплаты</w:t>
      </w:r>
    </w:p>
    <w:p>
      <w:pPr>
        <w:pStyle w:val="1"/>
        <w:jc w:val="both"/>
      </w:pPr>
      <w:r>
        <w:rPr>
          <w:sz w:val="20"/>
        </w:rPr>
        <w:t xml:space="preserve">               в иностранной валюте (в рублевом эквиваленте)</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
        <w:gridCol w:w="1191"/>
        <w:gridCol w:w="1134"/>
        <w:gridCol w:w="1134"/>
        <w:gridCol w:w="1134"/>
        <w:gridCol w:w="1191"/>
        <w:gridCol w:w="1134"/>
        <w:gridCol w:w="1304"/>
      </w:tblGrid>
      <w:tr>
        <w:tc>
          <w:tcPr>
            <w:tcW w:w="850" w:type="dxa"/>
            <w:vMerge w:val="restart"/>
          </w:tcPr>
          <w:p>
            <w:pPr>
              <w:pStyle w:val="0"/>
              <w:jc w:val="center"/>
            </w:pPr>
            <w:r>
              <w:rPr>
                <w:sz w:val="24"/>
              </w:rPr>
              <w:t xml:space="preserve">Код по БК</w:t>
            </w:r>
          </w:p>
        </w:tc>
        <w:tc>
          <w:tcPr>
            <w:gridSpan w:val="2"/>
            <w:tcW w:w="2325" w:type="dxa"/>
          </w:tcPr>
          <w:p>
            <w:pPr>
              <w:pStyle w:val="0"/>
              <w:jc w:val="center"/>
            </w:pPr>
            <w:r>
              <w:rPr>
                <w:sz w:val="24"/>
              </w:rPr>
              <w:t xml:space="preserve">Получено</w:t>
            </w:r>
          </w:p>
        </w:tc>
        <w:tc>
          <w:tcPr>
            <w:gridSpan w:val="2"/>
            <w:tcW w:w="2268" w:type="dxa"/>
          </w:tcPr>
          <w:p>
            <w:pPr>
              <w:pStyle w:val="0"/>
              <w:jc w:val="center"/>
            </w:pPr>
            <w:r>
              <w:rPr>
                <w:sz w:val="24"/>
              </w:rPr>
              <w:t xml:space="preserve">Распределено</w:t>
            </w:r>
          </w:p>
        </w:tc>
        <w:tc>
          <w:tcPr>
            <w:gridSpan w:val="2"/>
            <w:tcW w:w="2325" w:type="dxa"/>
          </w:tcPr>
          <w:p>
            <w:pPr>
              <w:pStyle w:val="0"/>
              <w:jc w:val="center"/>
            </w:pPr>
            <w:r>
              <w:rPr>
                <w:sz w:val="24"/>
              </w:rPr>
              <w:t xml:space="preserve">Подлежит распределению</w:t>
            </w:r>
          </w:p>
        </w:tc>
        <w:tc>
          <w:tcPr>
            <w:tcW w:w="1304" w:type="dxa"/>
            <w:vMerge w:val="restart"/>
          </w:tcPr>
          <w:p>
            <w:pPr>
              <w:pStyle w:val="0"/>
              <w:jc w:val="center"/>
            </w:pPr>
            <w:r>
              <w:rPr>
                <w:sz w:val="24"/>
              </w:rPr>
              <w:t xml:space="preserve">Примечание</w:t>
            </w:r>
          </w:p>
        </w:tc>
      </w:tr>
      <w:tr>
        <w:tc>
          <w:tcPr>
            <w:vMerge w:val="continue"/>
          </w:tcPr>
          <w:p/>
        </w:tc>
        <w:tc>
          <w:tcPr>
            <w:tcW w:w="1191" w:type="dxa"/>
          </w:tcPr>
          <w:p>
            <w:pPr>
              <w:pStyle w:val="0"/>
              <w:jc w:val="center"/>
            </w:pPr>
            <w:r>
              <w:rPr>
                <w:sz w:val="24"/>
              </w:rPr>
              <w:t xml:space="preserve">на __ год</w:t>
            </w:r>
          </w:p>
        </w:tc>
        <w:tc>
          <w:tcPr>
            <w:tcW w:w="1134" w:type="dxa"/>
          </w:tcPr>
          <w:p>
            <w:pPr>
              <w:pStyle w:val="0"/>
              <w:jc w:val="center"/>
            </w:pPr>
            <w:r>
              <w:rPr>
                <w:sz w:val="24"/>
              </w:rPr>
              <w:t xml:space="preserve">на __ год</w:t>
            </w:r>
          </w:p>
        </w:tc>
        <w:tc>
          <w:tcPr>
            <w:tcW w:w="1134" w:type="dxa"/>
          </w:tcPr>
          <w:p>
            <w:pPr>
              <w:pStyle w:val="0"/>
              <w:jc w:val="center"/>
            </w:pPr>
            <w:r>
              <w:rPr>
                <w:sz w:val="24"/>
              </w:rPr>
              <w:t xml:space="preserve">на __ год</w:t>
            </w:r>
          </w:p>
        </w:tc>
        <w:tc>
          <w:tcPr>
            <w:tcW w:w="1134" w:type="dxa"/>
          </w:tcPr>
          <w:p>
            <w:pPr>
              <w:pStyle w:val="0"/>
              <w:jc w:val="center"/>
            </w:pPr>
            <w:r>
              <w:rPr>
                <w:sz w:val="24"/>
              </w:rPr>
              <w:t xml:space="preserve">на __ год</w:t>
            </w:r>
          </w:p>
        </w:tc>
        <w:tc>
          <w:tcPr>
            <w:tcW w:w="1191" w:type="dxa"/>
          </w:tcPr>
          <w:p>
            <w:pPr>
              <w:pStyle w:val="0"/>
              <w:jc w:val="center"/>
            </w:pPr>
            <w:r>
              <w:rPr>
                <w:sz w:val="24"/>
              </w:rPr>
              <w:t xml:space="preserve">на __ год</w:t>
            </w:r>
          </w:p>
        </w:tc>
        <w:tc>
          <w:tcPr>
            <w:tcW w:w="1134" w:type="dxa"/>
          </w:tcPr>
          <w:p>
            <w:pPr>
              <w:pStyle w:val="0"/>
              <w:jc w:val="center"/>
            </w:pPr>
            <w:r>
              <w:rPr>
                <w:sz w:val="24"/>
              </w:rPr>
              <w:t xml:space="preserve">на __ год</w:t>
            </w:r>
          </w:p>
        </w:tc>
        <w:tc>
          <w:tcPr>
            <w:vMerge w:val="continue"/>
          </w:tcPr>
          <w:p/>
        </w:tc>
      </w:tr>
      <w:tr>
        <w:tc>
          <w:tcPr>
            <w:tcW w:w="850" w:type="dxa"/>
          </w:tcPr>
          <w:p>
            <w:pPr>
              <w:pStyle w:val="0"/>
              <w:jc w:val="center"/>
            </w:pPr>
            <w:r>
              <w:rPr>
                <w:sz w:val="24"/>
              </w:rPr>
              <w:t xml:space="preserve">1</w:t>
            </w:r>
          </w:p>
        </w:tc>
        <w:tc>
          <w:tcPr>
            <w:tcW w:w="1191" w:type="dxa"/>
          </w:tcPr>
          <w:p>
            <w:pPr>
              <w:pStyle w:val="0"/>
              <w:jc w:val="center"/>
            </w:pPr>
            <w:r>
              <w:rPr>
                <w:sz w:val="24"/>
              </w:rPr>
              <w:t xml:space="preserve">2</w:t>
            </w:r>
          </w:p>
        </w:tc>
        <w:tc>
          <w:tcPr>
            <w:tcW w:w="1134" w:type="dxa"/>
          </w:tcPr>
          <w:p>
            <w:pPr>
              <w:pStyle w:val="0"/>
              <w:jc w:val="center"/>
            </w:pPr>
            <w:r>
              <w:rPr>
                <w:sz w:val="24"/>
              </w:rPr>
              <w:t xml:space="preserve">3</w:t>
            </w:r>
          </w:p>
        </w:tc>
        <w:tc>
          <w:tcPr>
            <w:tcW w:w="1134" w:type="dxa"/>
          </w:tcPr>
          <w:p>
            <w:pPr>
              <w:pStyle w:val="0"/>
              <w:jc w:val="center"/>
            </w:pPr>
            <w:r>
              <w:rPr>
                <w:sz w:val="24"/>
              </w:rPr>
              <w:t xml:space="preserve">4</w:t>
            </w:r>
          </w:p>
        </w:tc>
        <w:tc>
          <w:tcPr>
            <w:tcW w:w="1134" w:type="dxa"/>
          </w:tcPr>
          <w:p>
            <w:pPr>
              <w:pStyle w:val="0"/>
              <w:jc w:val="center"/>
            </w:pPr>
            <w:r>
              <w:rPr>
                <w:sz w:val="24"/>
              </w:rPr>
              <w:t xml:space="preserve">5</w:t>
            </w:r>
          </w:p>
        </w:tc>
        <w:tc>
          <w:tcPr>
            <w:tcW w:w="1191" w:type="dxa"/>
          </w:tcPr>
          <w:p>
            <w:pPr>
              <w:pStyle w:val="0"/>
              <w:jc w:val="center"/>
            </w:pPr>
            <w:r>
              <w:rPr>
                <w:sz w:val="24"/>
              </w:rPr>
              <w:t xml:space="preserve">6</w:t>
            </w:r>
          </w:p>
        </w:tc>
        <w:tc>
          <w:tcPr>
            <w:tcW w:w="1134" w:type="dxa"/>
          </w:tcPr>
          <w:p>
            <w:pPr>
              <w:pStyle w:val="0"/>
              <w:jc w:val="center"/>
            </w:pPr>
            <w:r>
              <w:rPr>
                <w:sz w:val="24"/>
              </w:rPr>
              <w:t xml:space="preserve">7</w:t>
            </w:r>
          </w:p>
        </w:tc>
        <w:tc>
          <w:tcPr>
            <w:tcW w:w="1304" w:type="dxa"/>
          </w:tcPr>
          <w:p>
            <w:pPr>
              <w:pStyle w:val="0"/>
              <w:jc w:val="center"/>
            </w:pPr>
            <w:r>
              <w:rPr>
                <w:sz w:val="24"/>
              </w:rPr>
              <w:t xml:space="preserve">8</w:t>
            </w:r>
          </w:p>
        </w:tc>
      </w:tr>
      <w:tr>
        <w:tc>
          <w:tcPr>
            <w:tcW w:w="850" w:type="dxa"/>
          </w:tcPr>
          <w:p>
            <w:pPr>
              <w:pStyle w:val="0"/>
            </w:pPr>
            <w:r>
              <w:rPr>
                <w:sz w:val="24"/>
              </w:rPr>
            </w:r>
          </w:p>
        </w:tc>
        <w:tc>
          <w:tcPr>
            <w:tcW w:w="1191"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91" w:type="dxa"/>
          </w:tcPr>
          <w:p>
            <w:pPr>
              <w:pStyle w:val="0"/>
            </w:pPr>
            <w:r>
              <w:rPr>
                <w:sz w:val="24"/>
              </w:rPr>
            </w:r>
          </w:p>
        </w:tc>
        <w:tc>
          <w:tcPr>
            <w:tcW w:w="1134" w:type="dxa"/>
          </w:tcPr>
          <w:p>
            <w:pPr>
              <w:pStyle w:val="0"/>
            </w:pPr>
            <w:r>
              <w:rPr>
                <w:sz w:val="24"/>
              </w:rPr>
            </w:r>
          </w:p>
        </w:tc>
        <w:tc>
          <w:tcPr>
            <w:tcW w:w="1304" w:type="dxa"/>
          </w:tcPr>
          <w:p>
            <w:pPr>
              <w:pStyle w:val="0"/>
            </w:pPr>
            <w:r>
              <w:rPr>
                <w:sz w:val="24"/>
              </w:rPr>
            </w:r>
          </w:p>
        </w:tc>
      </w:tr>
      <w:tr>
        <w:tc>
          <w:tcPr>
            <w:tcW w:w="850" w:type="dxa"/>
          </w:tcPr>
          <w:p>
            <w:pPr>
              <w:pStyle w:val="0"/>
            </w:pPr>
            <w:r>
              <w:rPr>
                <w:sz w:val="24"/>
              </w:rPr>
            </w:r>
          </w:p>
        </w:tc>
        <w:tc>
          <w:tcPr>
            <w:tcW w:w="1191"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91" w:type="dxa"/>
          </w:tcPr>
          <w:p>
            <w:pPr>
              <w:pStyle w:val="0"/>
            </w:pPr>
            <w:r>
              <w:rPr>
                <w:sz w:val="24"/>
              </w:rPr>
            </w:r>
          </w:p>
        </w:tc>
        <w:tc>
          <w:tcPr>
            <w:tcW w:w="1134" w:type="dxa"/>
          </w:tcPr>
          <w:p>
            <w:pPr>
              <w:pStyle w:val="0"/>
            </w:pPr>
            <w:r>
              <w:rPr>
                <w:sz w:val="24"/>
              </w:rPr>
            </w:r>
          </w:p>
        </w:tc>
        <w:tc>
          <w:tcPr>
            <w:tcW w:w="1304" w:type="dxa"/>
          </w:tcPr>
          <w:p>
            <w:pPr>
              <w:pStyle w:val="0"/>
            </w:pPr>
            <w:r>
              <w:rPr>
                <w:sz w:val="24"/>
              </w:rPr>
            </w:r>
          </w:p>
        </w:tc>
      </w:tr>
      <w:tr>
        <w:tc>
          <w:tcPr>
            <w:tcW w:w="850" w:type="dxa"/>
          </w:tcPr>
          <w:p>
            <w:pPr>
              <w:pStyle w:val="0"/>
            </w:pPr>
            <w:r>
              <w:rPr>
                <w:sz w:val="24"/>
              </w:rPr>
            </w:r>
          </w:p>
        </w:tc>
        <w:tc>
          <w:tcPr>
            <w:tcW w:w="1191"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91" w:type="dxa"/>
          </w:tcPr>
          <w:p>
            <w:pPr>
              <w:pStyle w:val="0"/>
            </w:pPr>
            <w:r>
              <w:rPr>
                <w:sz w:val="24"/>
              </w:rPr>
            </w:r>
          </w:p>
        </w:tc>
        <w:tc>
          <w:tcPr>
            <w:tcW w:w="1134" w:type="dxa"/>
          </w:tcPr>
          <w:p>
            <w:pPr>
              <w:pStyle w:val="0"/>
            </w:pPr>
            <w:r>
              <w:rPr>
                <w:sz w:val="24"/>
              </w:rPr>
            </w:r>
          </w:p>
        </w:tc>
        <w:tc>
          <w:tcPr>
            <w:tcW w:w="1304" w:type="dxa"/>
          </w:tcPr>
          <w:p>
            <w:pPr>
              <w:pStyle w:val="0"/>
            </w:pPr>
            <w:r>
              <w:rPr>
                <w:sz w:val="24"/>
              </w:rPr>
            </w:r>
          </w:p>
        </w:tc>
      </w:tr>
      <w:tr>
        <w:tblPrEx>
          <w:tblBorders>
            <w:left w:val="nil"/>
            <w:right w:val="nil"/>
          </w:tblBorders>
        </w:tblPrEx>
        <w:tc>
          <w:tcPr>
            <w:tcW w:w="850" w:type="dxa"/>
            <w:tcBorders>
              <w:left w:val="nil"/>
              <w:bottom w:val="nil"/>
            </w:tcBorders>
          </w:tcPr>
          <w:p>
            <w:pPr>
              <w:pStyle w:val="0"/>
              <w:jc w:val="right"/>
            </w:pPr>
            <w:r>
              <w:rPr>
                <w:sz w:val="24"/>
              </w:rPr>
              <w:t xml:space="preserve">Итого</w:t>
            </w:r>
          </w:p>
        </w:tc>
        <w:tc>
          <w:tcPr>
            <w:tcW w:w="1191"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91" w:type="dxa"/>
          </w:tcPr>
          <w:p>
            <w:pPr>
              <w:pStyle w:val="0"/>
            </w:pPr>
            <w:r>
              <w:rPr>
                <w:sz w:val="24"/>
              </w:rPr>
            </w:r>
          </w:p>
        </w:tc>
        <w:tc>
          <w:tcPr>
            <w:tcW w:w="1134" w:type="dxa"/>
          </w:tcPr>
          <w:p>
            <w:pPr>
              <w:pStyle w:val="0"/>
            </w:pPr>
            <w:r>
              <w:rPr>
                <w:sz w:val="24"/>
              </w:rPr>
            </w:r>
          </w:p>
        </w:tc>
        <w:tc>
          <w:tcPr>
            <w:tcW w:w="1304" w:type="dxa"/>
            <w:tcBorders>
              <w:bottom w:val="nil"/>
              <w:right w:val="nil"/>
            </w:tcBorders>
          </w:tcPr>
          <w:p>
            <w:pPr>
              <w:pStyle w:val="0"/>
            </w:pPr>
            <w:r>
              <w:rPr>
                <w:sz w:val="24"/>
              </w:rPr>
            </w:r>
          </w:p>
        </w:tc>
      </w:tr>
    </w:tbl>
    <w:p>
      <w:pPr>
        <w:pStyle w:val="0"/>
        <w:jc w:val="both"/>
      </w:pPr>
      <w:r>
        <w:rPr>
          <w:sz w:val="24"/>
        </w:rPr>
      </w:r>
    </w:p>
    <w:p>
      <w:pPr>
        <w:pStyle w:val="1"/>
        <w:jc w:val="both"/>
      </w:pPr>
      <w:r>
        <w:rPr>
          <w:sz w:val="20"/>
        </w:rPr>
        <w:t xml:space="preserve">                   3.4. Предельные объемы финансирования</w:t>
      </w:r>
    </w:p>
    <w:p>
      <w:pPr>
        <w:pStyle w:val="1"/>
        <w:jc w:val="both"/>
      </w:pPr>
      <w:r>
        <w:rPr>
          <w:sz w:val="20"/>
        </w:rPr>
        <w:t xml:space="preserve">             на выплаты, за исключением связанных иностранных</w:t>
      </w:r>
    </w:p>
    <w:p>
      <w:pPr>
        <w:pStyle w:val="1"/>
        <w:jc w:val="both"/>
      </w:pPr>
      <w:r>
        <w:rPr>
          <w:sz w:val="20"/>
        </w:rPr>
        <w:t xml:space="preserve">                       кредитов и иностранной валюты</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
        <w:gridCol w:w="1191"/>
        <w:gridCol w:w="1134"/>
        <w:gridCol w:w="1134"/>
        <w:gridCol w:w="1134"/>
        <w:gridCol w:w="1191"/>
        <w:gridCol w:w="1134"/>
        <w:gridCol w:w="1304"/>
      </w:tblGrid>
      <w:tr>
        <w:tc>
          <w:tcPr>
            <w:tcW w:w="850" w:type="dxa"/>
            <w:vMerge w:val="restart"/>
          </w:tcPr>
          <w:p>
            <w:pPr>
              <w:pStyle w:val="0"/>
              <w:jc w:val="center"/>
            </w:pPr>
            <w:r>
              <w:rPr>
                <w:sz w:val="24"/>
              </w:rPr>
              <w:t xml:space="preserve">Код по БК</w:t>
            </w:r>
          </w:p>
        </w:tc>
        <w:tc>
          <w:tcPr>
            <w:gridSpan w:val="2"/>
            <w:tcW w:w="2325" w:type="dxa"/>
          </w:tcPr>
          <w:p>
            <w:pPr>
              <w:pStyle w:val="0"/>
              <w:jc w:val="center"/>
            </w:pPr>
            <w:r>
              <w:rPr>
                <w:sz w:val="24"/>
              </w:rPr>
              <w:t xml:space="preserve">Получено</w:t>
            </w:r>
          </w:p>
        </w:tc>
        <w:tc>
          <w:tcPr>
            <w:gridSpan w:val="2"/>
            <w:tcW w:w="2268" w:type="dxa"/>
          </w:tcPr>
          <w:p>
            <w:pPr>
              <w:pStyle w:val="0"/>
              <w:jc w:val="center"/>
            </w:pPr>
            <w:r>
              <w:rPr>
                <w:sz w:val="24"/>
              </w:rPr>
              <w:t xml:space="preserve">Распределено</w:t>
            </w:r>
          </w:p>
        </w:tc>
        <w:tc>
          <w:tcPr>
            <w:gridSpan w:val="2"/>
            <w:tcW w:w="2325" w:type="dxa"/>
          </w:tcPr>
          <w:p>
            <w:pPr>
              <w:pStyle w:val="0"/>
              <w:jc w:val="center"/>
            </w:pPr>
            <w:r>
              <w:rPr>
                <w:sz w:val="24"/>
              </w:rPr>
              <w:t xml:space="preserve">Подлежит распределению</w:t>
            </w:r>
          </w:p>
        </w:tc>
        <w:tc>
          <w:tcPr>
            <w:tcW w:w="1304" w:type="dxa"/>
            <w:vMerge w:val="restart"/>
          </w:tcPr>
          <w:p>
            <w:pPr>
              <w:pStyle w:val="0"/>
              <w:jc w:val="center"/>
            </w:pPr>
            <w:r>
              <w:rPr>
                <w:sz w:val="24"/>
              </w:rPr>
              <w:t xml:space="preserve">Примечание</w:t>
            </w:r>
          </w:p>
        </w:tc>
      </w:tr>
      <w:tr>
        <w:tc>
          <w:tcPr>
            <w:vMerge w:val="continue"/>
          </w:tcPr>
          <w:p/>
        </w:tc>
        <w:tc>
          <w:tcPr>
            <w:tcW w:w="1191" w:type="dxa"/>
          </w:tcPr>
          <w:p>
            <w:pPr>
              <w:pStyle w:val="0"/>
              <w:jc w:val="center"/>
            </w:pPr>
            <w:r>
              <w:rPr>
                <w:sz w:val="24"/>
              </w:rPr>
              <w:t xml:space="preserve">на __ год</w:t>
            </w:r>
          </w:p>
        </w:tc>
        <w:tc>
          <w:tcPr>
            <w:tcW w:w="1134" w:type="dxa"/>
          </w:tcPr>
          <w:p>
            <w:pPr>
              <w:pStyle w:val="0"/>
              <w:jc w:val="center"/>
            </w:pPr>
            <w:r>
              <w:rPr>
                <w:sz w:val="24"/>
              </w:rPr>
              <w:t xml:space="preserve">на __ год</w:t>
            </w:r>
          </w:p>
        </w:tc>
        <w:tc>
          <w:tcPr>
            <w:tcW w:w="1134" w:type="dxa"/>
          </w:tcPr>
          <w:p>
            <w:pPr>
              <w:pStyle w:val="0"/>
              <w:jc w:val="center"/>
            </w:pPr>
            <w:r>
              <w:rPr>
                <w:sz w:val="24"/>
              </w:rPr>
              <w:t xml:space="preserve">на __ год</w:t>
            </w:r>
          </w:p>
        </w:tc>
        <w:tc>
          <w:tcPr>
            <w:tcW w:w="1134" w:type="dxa"/>
          </w:tcPr>
          <w:p>
            <w:pPr>
              <w:pStyle w:val="0"/>
              <w:jc w:val="center"/>
            </w:pPr>
            <w:r>
              <w:rPr>
                <w:sz w:val="24"/>
              </w:rPr>
              <w:t xml:space="preserve">на __ год</w:t>
            </w:r>
          </w:p>
        </w:tc>
        <w:tc>
          <w:tcPr>
            <w:tcW w:w="1191" w:type="dxa"/>
          </w:tcPr>
          <w:p>
            <w:pPr>
              <w:pStyle w:val="0"/>
              <w:jc w:val="center"/>
            </w:pPr>
            <w:r>
              <w:rPr>
                <w:sz w:val="24"/>
              </w:rPr>
              <w:t xml:space="preserve">на __ год</w:t>
            </w:r>
          </w:p>
        </w:tc>
        <w:tc>
          <w:tcPr>
            <w:tcW w:w="1134" w:type="dxa"/>
          </w:tcPr>
          <w:p>
            <w:pPr>
              <w:pStyle w:val="0"/>
              <w:jc w:val="center"/>
            </w:pPr>
            <w:r>
              <w:rPr>
                <w:sz w:val="24"/>
              </w:rPr>
              <w:t xml:space="preserve">на __ год</w:t>
            </w:r>
          </w:p>
        </w:tc>
        <w:tc>
          <w:tcPr>
            <w:vMerge w:val="continue"/>
          </w:tcPr>
          <w:p/>
        </w:tc>
      </w:tr>
      <w:tr>
        <w:tc>
          <w:tcPr>
            <w:tcW w:w="850" w:type="dxa"/>
          </w:tcPr>
          <w:p>
            <w:pPr>
              <w:pStyle w:val="0"/>
              <w:jc w:val="center"/>
            </w:pPr>
            <w:r>
              <w:rPr>
                <w:sz w:val="24"/>
              </w:rPr>
              <w:t xml:space="preserve">1</w:t>
            </w:r>
          </w:p>
        </w:tc>
        <w:tc>
          <w:tcPr>
            <w:tcW w:w="1191" w:type="dxa"/>
          </w:tcPr>
          <w:p>
            <w:pPr>
              <w:pStyle w:val="0"/>
              <w:jc w:val="center"/>
            </w:pPr>
            <w:r>
              <w:rPr>
                <w:sz w:val="24"/>
              </w:rPr>
              <w:t xml:space="preserve">2</w:t>
            </w:r>
          </w:p>
        </w:tc>
        <w:tc>
          <w:tcPr>
            <w:tcW w:w="1134" w:type="dxa"/>
          </w:tcPr>
          <w:p>
            <w:pPr>
              <w:pStyle w:val="0"/>
              <w:jc w:val="center"/>
            </w:pPr>
            <w:r>
              <w:rPr>
                <w:sz w:val="24"/>
              </w:rPr>
              <w:t xml:space="preserve">3</w:t>
            </w:r>
          </w:p>
        </w:tc>
        <w:tc>
          <w:tcPr>
            <w:tcW w:w="1134" w:type="dxa"/>
          </w:tcPr>
          <w:p>
            <w:pPr>
              <w:pStyle w:val="0"/>
              <w:jc w:val="center"/>
            </w:pPr>
            <w:r>
              <w:rPr>
                <w:sz w:val="24"/>
              </w:rPr>
              <w:t xml:space="preserve">4</w:t>
            </w:r>
          </w:p>
        </w:tc>
        <w:tc>
          <w:tcPr>
            <w:tcW w:w="1134" w:type="dxa"/>
          </w:tcPr>
          <w:p>
            <w:pPr>
              <w:pStyle w:val="0"/>
              <w:jc w:val="center"/>
            </w:pPr>
            <w:r>
              <w:rPr>
                <w:sz w:val="24"/>
              </w:rPr>
              <w:t xml:space="preserve">5</w:t>
            </w:r>
          </w:p>
        </w:tc>
        <w:tc>
          <w:tcPr>
            <w:tcW w:w="1191" w:type="dxa"/>
          </w:tcPr>
          <w:p>
            <w:pPr>
              <w:pStyle w:val="0"/>
              <w:jc w:val="center"/>
            </w:pPr>
            <w:r>
              <w:rPr>
                <w:sz w:val="24"/>
              </w:rPr>
              <w:t xml:space="preserve">6</w:t>
            </w:r>
          </w:p>
        </w:tc>
        <w:tc>
          <w:tcPr>
            <w:tcW w:w="1134" w:type="dxa"/>
          </w:tcPr>
          <w:p>
            <w:pPr>
              <w:pStyle w:val="0"/>
              <w:jc w:val="center"/>
            </w:pPr>
            <w:r>
              <w:rPr>
                <w:sz w:val="24"/>
              </w:rPr>
              <w:t xml:space="preserve">7</w:t>
            </w:r>
          </w:p>
        </w:tc>
        <w:tc>
          <w:tcPr>
            <w:tcW w:w="1304" w:type="dxa"/>
          </w:tcPr>
          <w:p>
            <w:pPr>
              <w:pStyle w:val="0"/>
              <w:jc w:val="center"/>
            </w:pPr>
            <w:r>
              <w:rPr>
                <w:sz w:val="24"/>
              </w:rPr>
              <w:t xml:space="preserve">8</w:t>
            </w:r>
          </w:p>
        </w:tc>
      </w:tr>
      <w:tr>
        <w:tc>
          <w:tcPr>
            <w:tcW w:w="850" w:type="dxa"/>
          </w:tcPr>
          <w:p>
            <w:pPr>
              <w:pStyle w:val="0"/>
            </w:pPr>
            <w:r>
              <w:rPr>
                <w:sz w:val="24"/>
              </w:rPr>
            </w:r>
          </w:p>
        </w:tc>
        <w:tc>
          <w:tcPr>
            <w:tcW w:w="1191"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91" w:type="dxa"/>
          </w:tcPr>
          <w:p>
            <w:pPr>
              <w:pStyle w:val="0"/>
            </w:pPr>
            <w:r>
              <w:rPr>
                <w:sz w:val="24"/>
              </w:rPr>
            </w:r>
          </w:p>
        </w:tc>
        <w:tc>
          <w:tcPr>
            <w:tcW w:w="1134" w:type="dxa"/>
          </w:tcPr>
          <w:p>
            <w:pPr>
              <w:pStyle w:val="0"/>
            </w:pPr>
            <w:r>
              <w:rPr>
                <w:sz w:val="24"/>
              </w:rPr>
            </w:r>
          </w:p>
        </w:tc>
        <w:tc>
          <w:tcPr>
            <w:tcW w:w="1304" w:type="dxa"/>
          </w:tcPr>
          <w:p>
            <w:pPr>
              <w:pStyle w:val="0"/>
            </w:pPr>
            <w:r>
              <w:rPr>
                <w:sz w:val="24"/>
              </w:rPr>
            </w:r>
          </w:p>
        </w:tc>
      </w:tr>
      <w:tr>
        <w:tc>
          <w:tcPr>
            <w:tcW w:w="850" w:type="dxa"/>
          </w:tcPr>
          <w:p>
            <w:pPr>
              <w:pStyle w:val="0"/>
            </w:pPr>
            <w:r>
              <w:rPr>
                <w:sz w:val="24"/>
              </w:rPr>
            </w:r>
          </w:p>
        </w:tc>
        <w:tc>
          <w:tcPr>
            <w:tcW w:w="1191"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91" w:type="dxa"/>
          </w:tcPr>
          <w:p>
            <w:pPr>
              <w:pStyle w:val="0"/>
            </w:pPr>
            <w:r>
              <w:rPr>
                <w:sz w:val="24"/>
              </w:rPr>
            </w:r>
          </w:p>
        </w:tc>
        <w:tc>
          <w:tcPr>
            <w:tcW w:w="1134" w:type="dxa"/>
          </w:tcPr>
          <w:p>
            <w:pPr>
              <w:pStyle w:val="0"/>
            </w:pPr>
            <w:r>
              <w:rPr>
                <w:sz w:val="24"/>
              </w:rPr>
            </w:r>
          </w:p>
        </w:tc>
        <w:tc>
          <w:tcPr>
            <w:tcW w:w="1304" w:type="dxa"/>
          </w:tcPr>
          <w:p>
            <w:pPr>
              <w:pStyle w:val="0"/>
            </w:pPr>
            <w:r>
              <w:rPr>
                <w:sz w:val="24"/>
              </w:rPr>
            </w:r>
          </w:p>
        </w:tc>
      </w:tr>
      <w:tr>
        <w:tc>
          <w:tcPr>
            <w:tcW w:w="850" w:type="dxa"/>
          </w:tcPr>
          <w:p>
            <w:pPr>
              <w:pStyle w:val="0"/>
            </w:pPr>
            <w:r>
              <w:rPr>
                <w:sz w:val="24"/>
              </w:rPr>
            </w:r>
          </w:p>
        </w:tc>
        <w:tc>
          <w:tcPr>
            <w:tcW w:w="1191"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91" w:type="dxa"/>
          </w:tcPr>
          <w:p>
            <w:pPr>
              <w:pStyle w:val="0"/>
            </w:pPr>
            <w:r>
              <w:rPr>
                <w:sz w:val="24"/>
              </w:rPr>
            </w:r>
          </w:p>
        </w:tc>
        <w:tc>
          <w:tcPr>
            <w:tcW w:w="1134" w:type="dxa"/>
          </w:tcPr>
          <w:p>
            <w:pPr>
              <w:pStyle w:val="0"/>
            </w:pPr>
            <w:r>
              <w:rPr>
                <w:sz w:val="24"/>
              </w:rPr>
            </w:r>
          </w:p>
        </w:tc>
        <w:tc>
          <w:tcPr>
            <w:tcW w:w="1304" w:type="dxa"/>
          </w:tcPr>
          <w:p>
            <w:pPr>
              <w:pStyle w:val="0"/>
            </w:pPr>
            <w:r>
              <w:rPr>
                <w:sz w:val="24"/>
              </w:rPr>
            </w:r>
          </w:p>
        </w:tc>
      </w:tr>
      <w:tr>
        <w:tblPrEx>
          <w:tblBorders>
            <w:left w:val="nil"/>
            <w:right w:val="nil"/>
          </w:tblBorders>
        </w:tblPrEx>
        <w:tc>
          <w:tcPr>
            <w:tcW w:w="850" w:type="dxa"/>
            <w:tcBorders>
              <w:left w:val="nil"/>
              <w:bottom w:val="nil"/>
            </w:tcBorders>
          </w:tcPr>
          <w:p>
            <w:pPr>
              <w:pStyle w:val="0"/>
              <w:jc w:val="right"/>
            </w:pPr>
            <w:r>
              <w:rPr>
                <w:sz w:val="24"/>
              </w:rPr>
              <w:t xml:space="preserve">Итого</w:t>
            </w:r>
          </w:p>
        </w:tc>
        <w:tc>
          <w:tcPr>
            <w:tcW w:w="1191"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91" w:type="dxa"/>
          </w:tcPr>
          <w:p>
            <w:pPr>
              <w:pStyle w:val="0"/>
            </w:pPr>
            <w:r>
              <w:rPr>
                <w:sz w:val="24"/>
              </w:rPr>
            </w:r>
          </w:p>
        </w:tc>
        <w:tc>
          <w:tcPr>
            <w:tcW w:w="1134" w:type="dxa"/>
          </w:tcPr>
          <w:p>
            <w:pPr>
              <w:pStyle w:val="0"/>
            </w:pPr>
            <w:r>
              <w:rPr>
                <w:sz w:val="24"/>
              </w:rPr>
            </w:r>
          </w:p>
        </w:tc>
        <w:tc>
          <w:tcPr>
            <w:tcW w:w="1304" w:type="dxa"/>
            <w:tcBorders>
              <w:bottom w:val="nil"/>
              <w:right w:val="nil"/>
            </w:tcBorders>
          </w:tcPr>
          <w:p>
            <w:pPr>
              <w:pStyle w:val="0"/>
            </w:pPr>
            <w:r>
              <w:rPr>
                <w:sz w:val="24"/>
              </w:rPr>
            </w:r>
          </w:p>
        </w:tc>
      </w:tr>
    </w:tbl>
    <w:p>
      <w:pPr>
        <w:pStyle w:val="0"/>
        <w:jc w:val="both"/>
      </w:pPr>
      <w:r>
        <w:rPr>
          <w:sz w:val="24"/>
        </w:rPr>
      </w:r>
    </w:p>
    <w:p>
      <w:pPr>
        <w:pStyle w:val="1"/>
        <w:jc w:val="both"/>
      </w:pPr>
      <w:r>
        <w:rPr>
          <w:sz w:val="20"/>
        </w:rPr>
        <w:t xml:space="preserve">Передающая сторона:</w:t>
      </w:r>
    </w:p>
    <w:p>
      <w:pPr>
        <w:pStyle w:val="1"/>
        <w:jc w:val="both"/>
      </w:pPr>
      <w:r>
        <w:rPr>
          <w:sz w:val="20"/>
        </w:rPr>
      </w:r>
    </w:p>
    <w:p>
      <w:pPr>
        <w:pStyle w:val="1"/>
        <w:jc w:val="both"/>
      </w:pPr>
      <w:r>
        <w:rPr>
          <w:sz w:val="20"/>
        </w:rPr>
        <w:t xml:space="preserve">Руководитель органа</w:t>
      </w:r>
    </w:p>
    <w:p>
      <w:pPr>
        <w:pStyle w:val="1"/>
        <w:jc w:val="both"/>
      </w:pPr>
      <w:r>
        <w:rPr>
          <w:sz w:val="20"/>
        </w:rPr>
        <w:t xml:space="preserve">Федерального казначейства</w:t>
      </w:r>
    </w:p>
    <w:p>
      <w:pPr>
        <w:pStyle w:val="1"/>
        <w:jc w:val="both"/>
      </w:pPr>
      <w:r>
        <w:rPr>
          <w:sz w:val="20"/>
        </w:rPr>
        <w:t xml:space="preserve">(уполномоченное лицо)       ___________   _________   _____________________</w:t>
      </w:r>
    </w:p>
    <w:p>
      <w:pPr>
        <w:pStyle w:val="1"/>
        <w:jc w:val="both"/>
      </w:pPr>
      <w:r>
        <w:rPr>
          <w:sz w:val="20"/>
        </w:rPr>
        <w:t xml:space="preserve">                            (должность)   (подпись)   (расшифровка подписи)</w:t>
      </w:r>
    </w:p>
    <w:p>
      <w:pPr>
        <w:pStyle w:val="1"/>
        <w:jc w:val="both"/>
      </w:pPr>
      <w:r>
        <w:rPr>
          <w:sz w:val="20"/>
        </w:rPr>
        <w:t xml:space="preserve">Главный бухгалтер           ___________   _________   _____________________</w:t>
      </w:r>
    </w:p>
    <w:p>
      <w:pPr>
        <w:pStyle w:val="1"/>
        <w:jc w:val="both"/>
      </w:pPr>
      <w:r>
        <w:rPr>
          <w:sz w:val="20"/>
        </w:rPr>
        <w:t xml:space="preserve">(уполномоченное лицо)       (должность)   (подпись)   (расшифровка подписи)</w:t>
      </w:r>
    </w:p>
    <w:p>
      <w:pPr>
        <w:pStyle w:val="1"/>
        <w:jc w:val="both"/>
      </w:pPr>
      <w:r>
        <w:rPr>
          <w:sz w:val="20"/>
        </w:rPr>
      </w:r>
    </w:p>
    <w:p>
      <w:pPr>
        <w:pStyle w:val="1"/>
        <w:jc w:val="both"/>
      </w:pPr>
      <w:r>
        <w:rPr>
          <w:sz w:val="20"/>
        </w:rPr>
        <w:t xml:space="preserve">"__" ______ 20__ г.</w:t>
      </w:r>
    </w:p>
    <w:p>
      <w:pPr>
        <w:pStyle w:val="1"/>
        <w:jc w:val="both"/>
      </w:pPr>
      <w:r>
        <w:rPr>
          <w:sz w:val="20"/>
        </w:rPr>
      </w:r>
    </w:p>
    <w:p>
      <w:pPr>
        <w:pStyle w:val="1"/>
        <w:jc w:val="both"/>
      </w:pPr>
      <w:r>
        <w:rPr>
          <w:sz w:val="20"/>
        </w:rPr>
        <w:t xml:space="preserve">Принимающая сторона:</w:t>
      </w:r>
    </w:p>
    <w:p>
      <w:pPr>
        <w:pStyle w:val="1"/>
        <w:jc w:val="both"/>
      </w:pPr>
      <w:r>
        <w:rPr>
          <w:sz w:val="20"/>
        </w:rPr>
      </w:r>
    </w:p>
    <w:p>
      <w:pPr>
        <w:pStyle w:val="1"/>
        <w:jc w:val="both"/>
      </w:pPr>
      <w:r>
        <w:rPr>
          <w:sz w:val="20"/>
        </w:rPr>
        <w:t xml:space="preserve">Руководитель органа</w:t>
      </w:r>
    </w:p>
    <w:p>
      <w:pPr>
        <w:pStyle w:val="1"/>
        <w:jc w:val="both"/>
      </w:pPr>
      <w:r>
        <w:rPr>
          <w:sz w:val="20"/>
        </w:rPr>
        <w:t xml:space="preserve">Федерального казначейства</w:t>
      </w:r>
    </w:p>
    <w:p>
      <w:pPr>
        <w:pStyle w:val="1"/>
        <w:jc w:val="both"/>
      </w:pPr>
      <w:r>
        <w:rPr>
          <w:sz w:val="20"/>
        </w:rPr>
        <w:t xml:space="preserve">(уполномоченное лицо)       ___________   _________   _____________________</w:t>
      </w:r>
    </w:p>
    <w:p>
      <w:pPr>
        <w:pStyle w:val="1"/>
        <w:jc w:val="both"/>
      </w:pPr>
      <w:r>
        <w:rPr>
          <w:sz w:val="20"/>
        </w:rPr>
        <w:t xml:space="preserve">                            (должность)   (подпись)   (расшифровка подписи)</w:t>
      </w:r>
    </w:p>
    <w:p>
      <w:pPr>
        <w:pStyle w:val="1"/>
        <w:jc w:val="both"/>
      </w:pPr>
      <w:r>
        <w:rPr>
          <w:sz w:val="20"/>
        </w:rPr>
        <w:t xml:space="preserve">Главный бухгалтер           ___________   _________   _____________________</w:t>
      </w:r>
    </w:p>
    <w:p>
      <w:pPr>
        <w:pStyle w:val="1"/>
        <w:jc w:val="both"/>
      </w:pPr>
      <w:r>
        <w:rPr>
          <w:sz w:val="20"/>
        </w:rPr>
        <w:t xml:space="preserve">(уполномоченное лицо)       (должность)   (подпись)   (расшифровка подписи)</w:t>
      </w:r>
    </w:p>
    <w:p>
      <w:pPr>
        <w:pStyle w:val="1"/>
        <w:jc w:val="both"/>
      </w:pPr>
      <w:r>
        <w:rPr>
          <w:sz w:val="20"/>
        </w:rPr>
      </w:r>
    </w:p>
    <w:p>
      <w:pPr>
        <w:pStyle w:val="1"/>
        <w:jc w:val="both"/>
      </w:pPr>
      <w:r>
        <w:rPr>
          <w:sz w:val="20"/>
        </w:rPr>
        <w:t xml:space="preserve">"__" ______ 20__ г.</w:t>
      </w:r>
    </w:p>
    <w:p>
      <w:pPr>
        <w:pStyle w:val="1"/>
        <w:jc w:val="both"/>
      </w:pPr>
      <w:r>
        <w:rPr>
          <w:sz w:val="20"/>
        </w:rPr>
      </w:r>
    </w:p>
    <w:p>
      <w:pPr>
        <w:pStyle w:val="1"/>
        <w:jc w:val="both"/>
      </w:pPr>
      <w:r>
        <w:rPr>
          <w:sz w:val="20"/>
        </w:rPr>
        <w:t xml:space="preserve">Указанные в данном Акте показатели подтверждаю:</w:t>
      </w:r>
    </w:p>
    <w:p>
      <w:pPr>
        <w:pStyle w:val="1"/>
        <w:jc w:val="both"/>
      </w:pPr>
      <w:r>
        <w:rPr>
          <w:sz w:val="20"/>
        </w:rPr>
      </w:r>
    </w:p>
    <w:p>
      <w:pPr>
        <w:pStyle w:val="1"/>
        <w:jc w:val="both"/>
      </w:pPr>
      <w:r>
        <w:rPr>
          <w:sz w:val="20"/>
        </w:rPr>
        <w:t xml:space="preserve">Руководитель клиента        ___________   _________   _____________________</w:t>
      </w:r>
    </w:p>
    <w:p>
      <w:pPr>
        <w:pStyle w:val="1"/>
        <w:jc w:val="both"/>
      </w:pPr>
      <w:r>
        <w:rPr>
          <w:sz w:val="20"/>
        </w:rPr>
        <w:t xml:space="preserve">(уполномоченное лицо)       (должность)   (подпись)   (расшифровка подписи)</w:t>
      </w:r>
    </w:p>
    <w:p>
      <w:pPr>
        <w:pStyle w:val="1"/>
        <w:jc w:val="both"/>
      </w:pPr>
      <w:r>
        <w:rPr>
          <w:sz w:val="20"/>
        </w:rPr>
        <w:t xml:space="preserve">Главный бухгалтер клиента   ___________   _________   _____________________</w:t>
      </w:r>
    </w:p>
    <w:p>
      <w:pPr>
        <w:pStyle w:val="1"/>
        <w:jc w:val="both"/>
      </w:pPr>
      <w:r>
        <w:rPr>
          <w:sz w:val="20"/>
        </w:rPr>
        <w:t xml:space="preserve">(уполномоченное лицо)       (должность)   (подпись)   (расшифровка подписи)</w:t>
      </w:r>
    </w:p>
    <w:p>
      <w:pPr>
        <w:pStyle w:val="1"/>
        <w:jc w:val="both"/>
      </w:pPr>
      <w:r>
        <w:rPr>
          <w:sz w:val="20"/>
        </w:rPr>
      </w:r>
    </w:p>
    <w:p>
      <w:pPr>
        <w:pStyle w:val="1"/>
        <w:jc w:val="both"/>
      </w:pPr>
      <w:r>
        <w:rPr>
          <w:sz w:val="20"/>
        </w:rPr>
        <w:t xml:space="preserve">"__" ______ 20__ г.</w:t>
      </w:r>
    </w:p>
    <w:p>
      <w:pPr>
        <w:pStyle w:val="1"/>
        <w:jc w:val="both"/>
      </w:pPr>
      <w:r>
        <w:rPr>
          <w:sz w:val="20"/>
        </w:rPr>
      </w:r>
    </w:p>
    <w:p>
      <w:pPr>
        <w:pStyle w:val="1"/>
        <w:jc w:val="both"/>
      </w:pPr>
      <w:r>
        <w:rPr>
          <w:sz w:val="20"/>
        </w:rPr>
        <w:t xml:space="preserve">                                                      Номер страницы ______</w:t>
      </w:r>
    </w:p>
    <w:p>
      <w:pPr>
        <w:pStyle w:val="1"/>
        <w:jc w:val="both"/>
      </w:pPr>
      <w:r>
        <w:rPr>
          <w:sz w:val="20"/>
        </w:rPr>
        <w:t xml:space="preserve">                                                       Всего страниц ______</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43</w:t>
      </w:r>
    </w:p>
    <w:p>
      <w:pPr>
        <w:pStyle w:val="0"/>
        <w:jc w:val="right"/>
      </w:pPr>
      <w:r>
        <w:rPr>
          <w:sz w:val="24"/>
        </w:rPr>
        <w:t xml:space="preserve">к Порядку открытия и ведения</w:t>
      </w:r>
    </w:p>
    <w:p>
      <w:pPr>
        <w:pStyle w:val="0"/>
        <w:jc w:val="right"/>
      </w:pPr>
      <w:r>
        <w:rPr>
          <w:sz w:val="24"/>
        </w:rPr>
        <w:t xml:space="preserve">лицевых счетов территориальными</w:t>
      </w:r>
    </w:p>
    <w:p>
      <w:pPr>
        <w:pStyle w:val="0"/>
        <w:jc w:val="right"/>
      </w:pPr>
      <w:r>
        <w:rPr>
          <w:sz w:val="24"/>
        </w:rPr>
        <w:t xml:space="preserve">органами Федерального казначейства,</w:t>
      </w:r>
    </w:p>
    <w:p>
      <w:pPr>
        <w:pStyle w:val="0"/>
        <w:jc w:val="right"/>
      </w:pPr>
      <w:r>
        <w:rPr>
          <w:sz w:val="24"/>
        </w:rPr>
        <w:t xml:space="preserve">утвержденному приказом</w:t>
      </w:r>
    </w:p>
    <w:p>
      <w:pPr>
        <w:pStyle w:val="0"/>
        <w:jc w:val="right"/>
      </w:pPr>
      <w:r>
        <w:rPr>
          <w:sz w:val="24"/>
        </w:rPr>
        <w:t xml:space="preserve">Федерального казначейства</w:t>
      </w:r>
    </w:p>
    <w:p>
      <w:pPr>
        <w:pStyle w:val="0"/>
        <w:jc w:val="right"/>
      </w:pPr>
      <w:r>
        <w:rPr>
          <w:sz w:val="24"/>
        </w:rPr>
        <w:t xml:space="preserve">от 17 октября 2016 г. N 21н</w:t>
      </w:r>
    </w:p>
    <w:p>
      <w:pPr>
        <w:pStyle w:val="0"/>
        <w:jc w:val="right"/>
      </w:pPr>
      <w:r>
        <w:rPr>
          <w:sz w:val="24"/>
        </w:rPr>
      </w:r>
    </w:p>
    <w:bookmarkStart w:id="15865" w:name="P15865"/>
    <w:bookmarkEnd w:id="15865"/>
    <w:p>
      <w:pPr>
        <w:pStyle w:val="1"/>
        <w:jc w:val="both"/>
      </w:pPr>
      <w:r>
        <w:rPr>
          <w:sz w:val="20"/>
        </w:rPr>
        <w:t xml:space="preserve">                                    АКТ</w:t>
      </w:r>
    </w:p>
    <w:p>
      <w:pPr>
        <w:pStyle w:val="1"/>
        <w:jc w:val="both"/>
      </w:pPr>
      <w:r>
        <w:rPr>
          <w:sz w:val="20"/>
        </w:rPr>
        <w:t xml:space="preserve">                приемки-передачи показателей лицевого счета</w:t>
      </w:r>
    </w:p>
    <w:p>
      <w:pPr>
        <w:pStyle w:val="1"/>
        <w:jc w:val="both"/>
      </w:pPr>
      <w:r>
        <w:rPr>
          <w:sz w:val="20"/>
        </w:rPr>
        <w:t xml:space="preserve">                                  ┌──────────────┐</w:t>
      </w:r>
    </w:p>
    <w:p>
      <w:pPr>
        <w:pStyle w:val="1"/>
        <w:jc w:val="both"/>
      </w:pPr>
      <w:r>
        <w:rPr>
          <w:sz w:val="20"/>
        </w:rPr>
        <w:t xml:space="preserve">                        бюджета N │              │</w:t>
      </w:r>
    </w:p>
    <w:p>
      <w:pPr>
        <w:pStyle w:val="1"/>
        <w:jc w:val="both"/>
      </w:pPr>
      <w:r>
        <w:rPr>
          <w:sz w:val="20"/>
        </w:rPr>
        <w:t xml:space="preserve">                                  └──────────────┘</w:t>
      </w:r>
    </w:p>
    <w:p>
      <w:pPr>
        <w:pStyle w:val="0"/>
        <w:jc w:val="both"/>
      </w:pPr>
      <w:r>
        <w:rPr>
          <w:sz w:val="24"/>
        </w:rPr>
      </w:r>
    </w:p>
    <w:tbl>
      <w:tblPr>
        <w:tblInd w:w="0" w:type="dxa"/>
        <w:tblLayout w:type="fixed"/>
        <w:tblBorders>
          <w:right w:val="single" w:sz="4"/>
        </w:tblBorders>
        <w:tblCellMar>
          <w:top w:w="102" w:type="dxa"/>
          <w:left w:w="62" w:type="dxa"/>
          <w:bottom w:w="102" w:type="dxa"/>
          <w:right w:w="62" w:type="dxa"/>
        </w:tblCellMar>
      </w:tblPr>
      <w:tblGrid>
        <w:gridCol w:w="3005"/>
        <w:gridCol w:w="3231"/>
        <w:gridCol w:w="1757"/>
        <w:gridCol w:w="1134"/>
      </w:tblGrid>
      <w:tr>
        <w:tc>
          <w:tcPr>
            <w:tcW w:w="3005" w:type="dxa"/>
            <w:tcBorders>
              <w:top w:val="nil"/>
              <w:left w:val="nil"/>
              <w:bottom w:val="nil"/>
              <w:right w:val="nil"/>
            </w:tcBorders>
          </w:tcPr>
          <w:p>
            <w:pPr>
              <w:pStyle w:val="0"/>
            </w:pPr>
            <w:r>
              <w:rPr>
                <w:sz w:val="24"/>
              </w:rPr>
            </w:r>
          </w:p>
        </w:tc>
        <w:tc>
          <w:tcPr>
            <w:tcW w:w="3231" w:type="dxa"/>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pPr>
            <w:r>
              <w:rPr>
                <w:sz w:val="24"/>
              </w:rPr>
            </w:r>
          </w:p>
        </w:tc>
        <w:tc>
          <w:tcPr>
            <w:tcW w:w="1134" w:type="dxa"/>
            <w:vAlign w:val="bottom"/>
            <w:tcBorders>
              <w:top w:val="single" w:sz="4"/>
              <w:left w:val="single" w:sz="4"/>
              <w:bottom w:val="single" w:sz="4"/>
              <w:right w:val="single" w:sz="4"/>
            </w:tcBorders>
          </w:tcPr>
          <w:p>
            <w:pPr>
              <w:pStyle w:val="0"/>
              <w:jc w:val="center"/>
            </w:pPr>
            <w:r>
              <w:rPr>
                <w:sz w:val="24"/>
              </w:rPr>
              <w:t xml:space="preserve">Коды</w:t>
            </w:r>
          </w:p>
        </w:tc>
      </w:tr>
      <w:tr>
        <w:tc>
          <w:tcPr>
            <w:tcW w:w="3005" w:type="dxa"/>
            <w:tcBorders>
              <w:top w:val="nil"/>
              <w:left w:val="nil"/>
              <w:bottom w:val="nil"/>
              <w:right w:val="nil"/>
            </w:tcBorders>
          </w:tcPr>
          <w:p>
            <w:pPr>
              <w:pStyle w:val="0"/>
            </w:pPr>
            <w:r>
              <w:rPr>
                <w:sz w:val="24"/>
              </w:rPr>
            </w:r>
          </w:p>
        </w:tc>
        <w:tc>
          <w:tcPr>
            <w:tcW w:w="3231" w:type="dxa"/>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Форма по КФД</w:t>
            </w:r>
          </w:p>
        </w:tc>
        <w:tc>
          <w:tcPr>
            <w:tcW w:w="1134" w:type="dxa"/>
            <w:vAlign w:val="bottom"/>
            <w:tcBorders>
              <w:top w:val="single" w:sz="4"/>
              <w:left w:val="single" w:sz="4"/>
              <w:bottom w:val="single" w:sz="4"/>
              <w:right w:val="single" w:sz="4"/>
            </w:tcBorders>
          </w:tcPr>
          <w:p>
            <w:pPr>
              <w:pStyle w:val="0"/>
              <w:jc w:val="center"/>
            </w:pPr>
            <w:r>
              <w:rPr>
                <w:sz w:val="24"/>
              </w:rPr>
              <w:t xml:space="preserve">0531776</w:t>
            </w:r>
          </w:p>
        </w:tc>
      </w:tr>
      <w:tr>
        <w:tc>
          <w:tcPr>
            <w:tcW w:w="3005" w:type="dxa"/>
            <w:tcBorders>
              <w:top w:val="nil"/>
              <w:left w:val="nil"/>
              <w:bottom w:val="nil"/>
              <w:right w:val="nil"/>
            </w:tcBorders>
          </w:tcPr>
          <w:p>
            <w:pPr>
              <w:pStyle w:val="0"/>
            </w:pPr>
            <w:r>
              <w:rPr>
                <w:sz w:val="24"/>
              </w:rPr>
            </w:r>
          </w:p>
        </w:tc>
        <w:tc>
          <w:tcPr>
            <w:tcW w:w="3231" w:type="dxa"/>
            <w:vAlign w:val="bottom"/>
            <w:tcBorders>
              <w:top w:val="nil"/>
              <w:left w:val="nil"/>
              <w:bottom w:val="nil"/>
              <w:right w:val="nil"/>
            </w:tcBorders>
          </w:tcPr>
          <w:p>
            <w:pPr>
              <w:pStyle w:val="0"/>
              <w:jc w:val="center"/>
            </w:pPr>
            <w:r>
              <w:rPr>
                <w:sz w:val="24"/>
              </w:rPr>
              <w:t xml:space="preserve">от "__" _______ 20__ г.</w:t>
            </w:r>
          </w:p>
        </w:tc>
        <w:tc>
          <w:tcPr>
            <w:tcW w:w="1757" w:type="dxa"/>
            <w:vAlign w:val="bottom"/>
            <w:tcBorders>
              <w:top w:val="nil"/>
              <w:left w:val="nil"/>
              <w:bottom w:val="nil"/>
              <w:right w:val="single" w:sz="4"/>
            </w:tcBorders>
          </w:tcPr>
          <w:p>
            <w:pPr>
              <w:pStyle w:val="0"/>
              <w:jc w:val="right"/>
            </w:pPr>
            <w:r>
              <w:rPr>
                <w:sz w:val="24"/>
              </w:rPr>
              <w:t xml:space="preserve">Дата</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Передающая сторона:</w:t>
            </w:r>
          </w:p>
        </w:tc>
        <w:tc>
          <w:tcPr>
            <w:tcW w:w="3231" w:type="dxa"/>
            <w:tcBorders>
              <w:top w:val="nil"/>
              <w:left w:val="nil"/>
              <w:bottom w:val="nil"/>
              <w:right w:val="nil"/>
            </w:tcBorders>
          </w:tcPr>
          <w:p>
            <w:pPr>
              <w:pStyle w:val="0"/>
            </w:pPr>
            <w:r>
              <w:rPr>
                <w:sz w:val="24"/>
              </w:rPr>
            </w:r>
          </w:p>
        </w:tc>
        <w:tc>
          <w:tcPr>
            <w:tcW w:w="1757" w:type="dxa"/>
            <w:tcBorders>
              <w:top w:val="nil"/>
              <w:left w:val="nil"/>
              <w:bottom w:val="nil"/>
              <w:right w:val="single" w:sz="4"/>
            </w:tcBorders>
          </w:tcPr>
          <w:p>
            <w:pPr>
              <w:pStyle w:val="0"/>
            </w:pPr>
            <w:r>
              <w:rPr>
                <w:sz w:val="24"/>
              </w:rPr>
            </w:r>
          </w:p>
        </w:tc>
        <w:tc>
          <w:tcPr>
            <w:tcW w:w="1134" w:type="dxa"/>
            <w:tcBorders>
              <w:top w:val="single" w:sz="4"/>
              <w:left w:val="single" w:sz="4"/>
              <w:bottom w:val="single" w:sz="4"/>
              <w:right w:val="single" w:sz="4"/>
            </w:tcBorders>
            <w:vMerge w:val="restart"/>
          </w:tcPr>
          <w:p>
            <w:pPr>
              <w:pStyle w:val="0"/>
            </w:pPr>
            <w:r>
              <w:rPr>
                <w:sz w:val="24"/>
              </w:rPr>
            </w:r>
          </w:p>
        </w:tc>
      </w:tr>
      <w:tr>
        <w:tc>
          <w:tcPr>
            <w:tcW w:w="3005" w:type="dxa"/>
            <w:tcBorders>
              <w:top w:val="nil"/>
              <w:left w:val="nil"/>
              <w:bottom w:val="nil"/>
              <w:right w:val="nil"/>
            </w:tcBorders>
            <w:vMerge w:val="restart"/>
          </w:tcPr>
          <w:p>
            <w:pPr>
              <w:pStyle w:val="0"/>
            </w:pPr>
            <w:r>
              <w:rPr>
                <w:sz w:val="24"/>
              </w:rPr>
              <w:t xml:space="preserve">Орган Федерального казначейства, передающий показатели лицевого счета</w:t>
            </w:r>
          </w:p>
        </w:tc>
        <w:tc>
          <w:tcPr>
            <w:tcW w:w="3231" w:type="dxa"/>
            <w:vAlign w:val="bottom"/>
            <w:tcBorders>
              <w:top w:val="nil"/>
              <w:left w:val="nil"/>
              <w:bottom w:val="nil"/>
              <w:right w:val="nil"/>
            </w:tcBorders>
          </w:tcPr>
          <w:p>
            <w:pPr>
              <w:pStyle w:val="0"/>
              <w:jc w:val="center"/>
            </w:pPr>
            <w:r>
              <w:rPr>
                <w:sz w:val="24"/>
              </w:rPr>
              <w:t xml:space="preserve">____________________</w:t>
            </w:r>
          </w:p>
        </w:tc>
        <w:tc>
          <w:tcPr>
            <w:tcW w:w="1757" w:type="dxa"/>
            <w:vAlign w:val="bottom"/>
            <w:tcBorders>
              <w:top w:val="nil"/>
              <w:left w:val="nil"/>
              <w:bottom w:val="nil"/>
              <w:right w:val="single" w:sz="4"/>
            </w:tcBorders>
          </w:tcPr>
          <w:p>
            <w:pPr>
              <w:pStyle w:val="0"/>
            </w:pPr>
            <w:r>
              <w:rPr>
                <w:sz w:val="24"/>
              </w:rPr>
            </w:r>
          </w:p>
        </w:tc>
        <w:tc>
          <w:tcPr>
            <w:tcBorders>
              <w:top w:val="single" w:sz="4"/>
              <w:left w:val="single" w:sz="4"/>
              <w:bottom w:val="single" w:sz="4"/>
              <w:right w:val="single" w:sz="4"/>
            </w:tcBorders>
            <w:vMerge w:val="continue"/>
          </w:tcPr>
          <w:p/>
        </w:tc>
      </w:tr>
      <w:tr>
        <w:tc>
          <w:tcPr>
            <w:tcBorders>
              <w:top w:val="nil"/>
              <w:left w:val="nil"/>
              <w:bottom w:val="nil"/>
              <w:right w:val="nil"/>
            </w:tcBorders>
            <w:vMerge w:val="continue"/>
          </w:tcPr>
          <w:p/>
        </w:tc>
        <w:tc>
          <w:tcPr>
            <w:tcW w:w="3231" w:type="dxa"/>
            <w:vAlign w:val="bottom"/>
            <w:tcBorders>
              <w:top w:val="nil"/>
              <w:left w:val="nil"/>
              <w:bottom w:val="nil"/>
              <w:right w:val="nil"/>
            </w:tcBorders>
          </w:tcPr>
          <w:p>
            <w:pPr>
              <w:pStyle w:val="0"/>
              <w:jc w:val="center"/>
            </w:pPr>
            <w:r>
              <w:rPr>
                <w:sz w:val="24"/>
              </w:rPr>
              <w:t xml:space="preserve">____________________</w:t>
            </w:r>
          </w:p>
        </w:tc>
        <w:tc>
          <w:tcPr>
            <w:tcW w:w="1757" w:type="dxa"/>
            <w:vAlign w:val="bottom"/>
            <w:tcBorders>
              <w:top w:val="nil"/>
              <w:left w:val="nil"/>
              <w:bottom w:val="nil"/>
              <w:right w:val="single" w:sz="4"/>
            </w:tcBorders>
          </w:tcPr>
          <w:p>
            <w:pPr>
              <w:pStyle w:val="0"/>
              <w:jc w:val="right"/>
            </w:pPr>
            <w:r>
              <w:rPr>
                <w:sz w:val="24"/>
              </w:rPr>
              <w:t xml:space="preserve">по КОФК</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r>
          </w:p>
        </w:tc>
        <w:tc>
          <w:tcPr>
            <w:tcW w:w="3231"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по Сводному реестру</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Финансовый орган</w:t>
            </w:r>
          </w:p>
        </w:tc>
        <w:tc>
          <w:tcPr>
            <w:tcW w:w="3231" w:type="dxa"/>
            <w:vAlign w:val="bottom"/>
            <w:tcBorders>
              <w:top w:val="nil"/>
              <w:left w:val="nil"/>
              <w:bottom w:val="nil"/>
              <w:right w:val="nil"/>
            </w:tcBorders>
          </w:tcPr>
          <w:p>
            <w:pPr>
              <w:pStyle w:val="0"/>
              <w:jc w:val="center"/>
            </w:pPr>
            <w:r>
              <w:rPr>
                <w:sz w:val="24"/>
              </w:rPr>
              <w:t xml:space="preserve">____________________</w:t>
            </w:r>
          </w:p>
        </w:tc>
        <w:tc>
          <w:tcPr>
            <w:tcW w:w="1757" w:type="dxa"/>
            <w:vAlign w:val="bottom"/>
            <w:tcBorders>
              <w:top w:val="nil"/>
              <w:left w:val="nil"/>
              <w:bottom w:val="nil"/>
              <w:right w:val="single" w:sz="4"/>
            </w:tcBorders>
          </w:tcPr>
          <w:p>
            <w:pPr>
              <w:pStyle w:val="0"/>
              <w:jc w:val="right"/>
            </w:pPr>
            <w:r>
              <w:rPr>
                <w:sz w:val="24"/>
              </w:rPr>
              <w:t xml:space="preserve">по ОКПО</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Наименование бюджета</w:t>
            </w:r>
          </w:p>
        </w:tc>
        <w:tc>
          <w:tcPr>
            <w:tcW w:w="3231" w:type="dxa"/>
            <w:vAlign w:val="bottom"/>
            <w:tcBorders>
              <w:top w:val="nil"/>
              <w:left w:val="nil"/>
              <w:bottom w:val="nil"/>
              <w:right w:val="nil"/>
            </w:tcBorders>
          </w:tcPr>
          <w:p>
            <w:pPr>
              <w:pStyle w:val="0"/>
              <w:jc w:val="center"/>
            </w:pPr>
            <w:r>
              <w:rPr>
                <w:sz w:val="24"/>
              </w:rPr>
              <w:t xml:space="preserve">____________________</w:t>
            </w:r>
          </w:p>
        </w:tc>
        <w:tc>
          <w:tcPr>
            <w:tcW w:w="1757" w:type="dxa"/>
            <w:vAlign w:val="bottom"/>
            <w:tcBorders>
              <w:top w:val="nil"/>
              <w:left w:val="nil"/>
              <w:bottom w:val="nil"/>
              <w:right w:val="single" w:sz="4"/>
            </w:tcBorders>
          </w:tcPr>
          <w:p>
            <w:pPr>
              <w:pStyle w:val="0"/>
              <w:jc w:val="right"/>
            </w:pPr>
            <w:r>
              <w:rPr>
                <w:sz w:val="24"/>
              </w:rPr>
              <w:t xml:space="preserve">по </w:t>
            </w:r>
            <w:r>
              <w:rPr>
                <w:sz w:val="24"/>
              </w:rPr>
              <w:t xml:space="preserve">ОКТМО</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Принимающая сторона:</w:t>
            </w:r>
          </w:p>
        </w:tc>
        <w:tc>
          <w:tcPr>
            <w:tcW w:w="3231" w:type="dxa"/>
            <w:tcBorders>
              <w:top w:val="nil"/>
              <w:left w:val="nil"/>
              <w:bottom w:val="nil"/>
              <w:right w:val="nil"/>
            </w:tcBorders>
          </w:tcPr>
          <w:p>
            <w:pPr>
              <w:pStyle w:val="0"/>
            </w:pPr>
            <w:r>
              <w:rPr>
                <w:sz w:val="24"/>
              </w:rPr>
            </w:r>
          </w:p>
        </w:tc>
        <w:tc>
          <w:tcPr>
            <w:tcW w:w="1757" w:type="dxa"/>
            <w:tcBorders>
              <w:top w:val="nil"/>
              <w:left w:val="nil"/>
              <w:bottom w:val="nil"/>
              <w:right w:val="single" w:sz="4"/>
            </w:tcBorders>
          </w:tcPr>
          <w:p>
            <w:pPr>
              <w:pStyle w:val="0"/>
            </w:pPr>
            <w:r>
              <w:rPr>
                <w:sz w:val="24"/>
              </w:rPr>
            </w:r>
          </w:p>
        </w:tc>
        <w:tc>
          <w:tcPr>
            <w:tcW w:w="1134" w:type="dxa"/>
            <w:tcBorders>
              <w:top w:val="single" w:sz="4"/>
              <w:left w:val="single" w:sz="4"/>
              <w:bottom w:val="single" w:sz="4"/>
              <w:right w:val="single" w:sz="4"/>
            </w:tcBorders>
            <w:vMerge w:val="restart"/>
          </w:tcPr>
          <w:p>
            <w:pPr>
              <w:pStyle w:val="0"/>
            </w:pPr>
            <w:r>
              <w:rPr>
                <w:sz w:val="24"/>
              </w:rPr>
            </w:r>
          </w:p>
        </w:tc>
      </w:tr>
      <w:tr>
        <w:tc>
          <w:tcPr>
            <w:tcW w:w="3005" w:type="dxa"/>
            <w:tcBorders>
              <w:top w:val="nil"/>
              <w:left w:val="nil"/>
              <w:bottom w:val="nil"/>
              <w:right w:val="nil"/>
            </w:tcBorders>
            <w:vMerge w:val="restart"/>
          </w:tcPr>
          <w:p>
            <w:pPr>
              <w:pStyle w:val="0"/>
            </w:pPr>
            <w:r>
              <w:rPr>
                <w:sz w:val="24"/>
              </w:rPr>
              <w:t xml:space="preserve">Орган Федерального казначейства, принимающий показатели лицевого счета</w:t>
            </w:r>
          </w:p>
        </w:tc>
        <w:tc>
          <w:tcPr>
            <w:tcW w:w="3231" w:type="dxa"/>
            <w:vAlign w:val="bottom"/>
            <w:tcBorders>
              <w:top w:val="nil"/>
              <w:left w:val="nil"/>
              <w:bottom w:val="nil"/>
              <w:right w:val="nil"/>
            </w:tcBorders>
          </w:tcPr>
          <w:p>
            <w:pPr>
              <w:pStyle w:val="0"/>
              <w:jc w:val="center"/>
            </w:pPr>
            <w:r>
              <w:rPr>
                <w:sz w:val="24"/>
              </w:rPr>
              <w:t xml:space="preserve">____________________</w:t>
            </w:r>
          </w:p>
        </w:tc>
        <w:tc>
          <w:tcPr>
            <w:tcW w:w="1757" w:type="dxa"/>
            <w:vAlign w:val="bottom"/>
            <w:tcBorders>
              <w:top w:val="nil"/>
              <w:left w:val="nil"/>
              <w:bottom w:val="nil"/>
              <w:right w:val="single" w:sz="4"/>
            </w:tcBorders>
          </w:tcPr>
          <w:p>
            <w:pPr>
              <w:pStyle w:val="0"/>
            </w:pPr>
            <w:r>
              <w:rPr>
                <w:sz w:val="24"/>
              </w:rPr>
            </w:r>
          </w:p>
        </w:tc>
        <w:tc>
          <w:tcPr>
            <w:tcBorders>
              <w:top w:val="single" w:sz="4"/>
              <w:left w:val="single" w:sz="4"/>
              <w:bottom w:val="single" w:sz="4"/>
              <w:right w:val="single" w:sz="4"/>
            </w:tcBorders>
            <w:vMerge w:val="continue"/>
          </w:tcPr>
          <w:p/>
        </w:tc>
      </w:tr>
      <w:tr>
        <w:tc>
          <w:tcPr>
            <w:tcBorders>
              <w:top w:val="nil"/>
              <w:left w:val="nil"/>
              <w:bottom w:val="nil"/>
              <w:right w:val="nil"/>
            </w:tcBorders>
            <w:vMerge w:val="continue"/>
          </w:tcPr>
          <w:p/>
        </w:tc>
        <w:tc>
          <w:tcPr>
            <w:tcW w:w="3231" w:type="dxa"/>
            <w:vAlign w:val="bottom"/>
            <w:tcBorders>
              <w:top w:val="nil"/>
              <w:left w:val="nil"/>
              <w:bottom w:val="nil"/>
              <w:right w:val="nil"/>
            </w:tcBorders>
          </w:tcPr>
          <w:p>
            <w:pPr>
              <w:pStyle w:val="0"/>
              <w:jc w:val="center"/>
            </w:pPr>
            <w:r>
              <w:rPr>
                <w:sz w:val="24"/>
              </w:rPr>
              <w:t xml:space="preserve">____________________</w:t>
            </w:r>
          </w:p>
        </w:tc>
        <w:tc>
          <w:tcPr>
            <w:tcW w:w="1757" w:type="dxa"/>
            <w:vAlign w:val="bottom"/>
            <w:tcBorders>
              <w:top w:val="nil"/>
              <w:left w:val="nil"/>
              <w:bottom w:val="nil"/>
              <w:right w:val="single" w:sz="4"/>
            </w:tcBorders>
          </w:tcPr>
          <w:p>
            <w:pPr>
              <w:pStyle w:val="0"/>
              <w:jc w:val="right"/>
            </w:pPr>
            <w:r>
              <w:rPr>
                <w:sz w:val="24"/>
              </w:rPr>
              <w:t xml:space="preserve">по КОФК</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r>
          </w:p>
        </w:tc>
        <w:tc>
          <w:tcPr>
            <w:tcW w:w="3231"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по Сводному реестру</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Финансовый орган</w:t>
            </w:r>
          </w:p>
        </w:tc>
        <w:tc>
          <w:tcPr>
            <w:tcW w:w="3231" w:type="dxa"/>
            <w:vAlign w:val="bottom"/>
            <w:tcBorders>
              <w:top w:val="nil"/>
              <w:left w:val="nil"/>
              <w:bottom w:val="nil"/>
              <w:right w:val="nil"/>
            </w:tcBorders>
          </w:tcPr>
          <w:p>
            <w:pPr>
              <w:pStyle w:val="0"/>
              <w:jc w:val="center"/>
            </w:pPr>
            <w:r>
              <w:rPr>
                <w:sz w:val="24"/>
              </w:rPr>
              <w:t xml:space="preserve">____________________</w:t>
            </w:r>
          </w:p>
        </w:tc>
        <w:tc>
          <w:tcPr>
            <w:tcW w:w="1757" w:type="dxa"/>
            <w:vAlign w:val="bottom"/>
            <w:tcBorders>
              <w:top w:val="nil"/>
              <w:left w:val="nil"/>
              <w:bottom w:val="nil"/>
              <w:right w:val="single" w:sz="4"/>
            </w:tcBorders>
          </w:tcPr>
          <w:p>
            <w:pPr>
              <w:pStyle w:val="0"/>
              <w:jc w:val="right"/>
            </w:pPr>
            <w:r>
              <w:rPr>
                <w:sz w:val="24"/>
              </w:rPr>
              <w:t xml:space="preserve">по ОКПО</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Наименование бюджета</w:t>
            </w:r>
          </w:p>
        </w:tc>
        <w:tc>
          <w:tcPr>
            <w:tcW w:w="3231" w:type="dxa"/>
            <w:vAlign w:val="bottom"/>
            <w:tcBorders>
              <w:top w:val="nil"/>
              <w:left w:val="nil"/>
              <w:bottom w:val="nil"/>
              <w:right w:val="nil"/>
            </w:tcBorders>
          </w:tcPr>
          <w:p>
            <w:pPr>
              <w:pStyle w:val="0"/>
              <w:jc w:val="center"/>
            </w:pPr>
            <w:r>
              <w:rPr>
                <w:sz w:val="24"/>
              </w:rPr>
              <w:t xml:space="preserve">____________________</w:t>
            </w:r>
          </w:p>
        </w:tc>
        <w:tc>
          <w:tcPr>
            <w:tcW w:w="1757" w:type="dxa"/>
            <w:vAlign w:val="bottom"/>
            <w:tcBorders>
              <w:top w:val="nil"/>
              <w:left w:val="nil"/>
              <w:bottom w:val="nil"/>
              <w:right w:val="single" w:sz="4"/>
            </w:tcBorders>
          </w:tcPr>
          <w:p>
            <w:pPr>
              <w:pStyle w:val="0"/>
              <w:jc w:val="right"/>
            </w:pPr>
            <w:r>
              <w:rPr>
                <w:sz w:val="24"/>
              </w:rPr>
              <w:t xml:space="preserve">по </w:t>
            </w:r>
            <w:r>
              <w:rPr>
                <w:sz w:val="24"/>
              </w:rPr>
              <w:t xml:space="preserve">ОКТМО</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Единица измерения: руб</w:t>
            </w:r>
          </w:p>
        </w:tc>
        <w:tc>
          <w:tcPr>
            <w:tcW w:w="3231"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по ОКЕИ</w:t>
            </w:r>
          </w:p>
        </w:tc>
        <w:tc>
          <w:tcPr>
            <w:tcW w:w="1134" w:type="dxa"/>
            <w:vAlign w:val="bottom"/>
            <w:tcBorders>
              <w:top w:val="single" w:sz="4"/>
              <w:left w:val="single" w:sz="4"/>
              <w:bottom w:val="single" w:sz="4"/>
              <w:right w:val="single" w:sz="4"/>
            </w:tcBorders>
          </w:tcPr>
          <w:p>
            <w:pPr>
              <w:pStyle w:val="0"/>
              <w:jc w:val="center"/>
            </w:pPr>
            <w:r>
              <w:rPr>
                <w:sz w:val="24"/>
              </w:rPr>
              <w:t xml:space="preserve">383</w:t>
            </w:r>
          </w:p>
        </w:tc>
      </w:tr>
      <w:tr>
        <w:tblPrEx>
          <w:tblBorders>
            <w:right w:val="nil"/>
          </w:tblBorders>
        </w:tblPrEx>
        <w:tc>
          <w:tcPr>
            <w:tcW w:w="3005" w:type="dxa"/>
            <w:tcBorders>
              <w:top w:val="nil"/>
              <w:left w:val="nil"/>
              <w:bottom w:val="nil"/>
              <w:right w:val="nil"/>
            </w:tcBorders>
          </w:tcPr>
          <w:p>
            <w:pPr>
              <w:pStyle w:val="0"/>
            </w:pPr>
            <w:r>
              <w:rPr>
                <w:sz w:val="24"/>
              </w:rPr>
              <w:t xml:space="preserve">Основание для передачи</w:t>
            </w:r>
          </w:p>
        </w:tc>
        <w:tc>
          <w:tcPr>
            <w:tcW w:w="3231" w:type="dxa"/>
            <w:vAlign w:val="bottom"/>
            <w:tcBorders>
              <w:top w:val="nil"/>
              <w:left w:val="nil"/>
              <w:bottom w:val="nil"/>
              <w:right w:val="nil"/>
            </w:tcBorders>
          </w:tcPr>
          <w:p>
            <w:pPr>
              <w:pStyle w:val="0"/>
              <w:jc w:val="center"/>
            </w:pPr>
            <w:r>
              <w:rPr>
                <w:sz w:val="24"/>
              </w:rPr>
              <w:t xml:space="preserve">___________________</w:t>
            </w:r>
          </w:p>
        </w:tc>
        <w:tc>
          <w:tcPr>
            <w:tcW w:w="1757" w:type="dxa"/>
            <w:tcBorders>
              <w:top w:val="nil"/>
              <w:left w:val="nil"/>
              <w:bottom w:val="nil"/>
              <w:right w:val="nil"/>
            </w:tcBorders>
          </w:tcPr>
          <w:p>
            <w:pPr>
              <w:pStyle w:val="0"/>
            </w:pPr>
            <w:r>
              <w:rPr>
                <w:sz w:val="24"/>
              </w:rPr>
            </w:r>
          </w:p>
        </w:tc>
        <w:tc>
          <w:tcPr>
            <w:tcW w:w="1134" w:type="dxa"/>
            <w:tcBorders>
              <w:top w:val="single" w:sz="4"/>
              <w:left w:val="nil"/>
              <w:bottom w:val="nil"/>
              <w:right w:val="nil"/>
            </w:tcBorders>
          </w:tcPr>
          <w:p>
            <w:pPr>
              <w:pStyle w:val="0"/>
            </w:pPr>
            <w:r>
              <w:rPr>
                <w:sz w:val="24"/>
              </w:rPr>
            </w:r>
          </w:p>
        </w:tc>
      </w:tr>
    </w:tbl>
    <w:p>
      <w:pPr>
        <w:pStyle w:val="0"/>
        <w:jc w:val="both"/>
      </w:pPr>
      <w:r>
        <w:rPr>
          <w:sz w:val="24"/>
        </w:rPr>
      </w:r>
    </w:p>
    <w:p>
      <w:pPr>
        <w:pStyle w:val="1"/>
        <w:jc w:val="both"/>
      </w:pPr>
      <w:r>
        <w:rPr>
          <w:sz w:val="20"/>
        </w:rPr>
        <w:t xml:space="preserve">                           1. Бюджетные средства</w:t>
      </w:r>
    </w:p>
    <w:p>
      <w:pPr>
        <w:pStyle w:val="1"/>
        <w:jc w:val="both"/>
      </w:pPr>
      <w:r>
        <w:rPr>
          <w:sz w:val="20"/>
        </w:rPr>
      </w:r>
    </w:p>
    <w:p>
      <w:pPr>
        <w:pStyle w:val="1"/>
        <w:jc w:val="both"/>
      </w:pPr>
      <w:r>
        <w:rPr>
          <w:sz w:val="20"/>
        </w:rPr>
        <w:t xml:space="preserve">                       1.1. Остатки на лицевом счете</w:t>
      </w:r>
    </w:p>
    <w:p>
      <w:pPr>
        <w:pStyle w:val="0"/>
        <w:jc w:val="both"/>
      </w:pPr>
      <w:r>
        <w:rPr>
          <w:sz w:val="24"/>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4139"/>
        <w:gridCol w:w="4989"/>
      </w:tblGrid>
      <w:tr>
        <w:tc>
          <w:tcPr>
            <w:tcW w:w="4139" w:type="dxa"/>
            <w:tcBorders>
              <w:left w:val="nil"/>
            </w:tcBorders>
          </w:tcPr>
          <w:p>
            <w:pPr>
              <w:pStyle w:val="0"/>
              <w:jc w:val="center"/>
            </w:pPr>
            <w:r>
              <w:rPr>
                <w:sz w:val="24"/>
              </w:rPr>
              <w:t xml:space="preserve">Наименование показателя</w:t>
            </w:r>
          </w:p>
        </w:tc>
        <w:tc>
          <w:tcPr>
            <w:tcW w:w="4989" w:type="dxa"/>
            <w:tcBorders>
              <w:right w:val="nil"/>
            </w:tcBorders>
          </w:tcPr>
          <w:p>
            <w:pPr>
              <w:pStyle w:val="0"/>
              <w:jc w:val="center"/>
            </w:pPr>
            <w:r>
              <w:rPr>
                <w:sz w:val="24"/>
              </w:rPr>
              <w:t xml:space="preserve">Сумма</w:t>
            </w:r>
          </w:p>
        </w:tc>
      </w:tr>
      <w:tr>
        <w:tc>
          <w:tcPr>
            <w:tcW w:w="4139" w:type="dxa"/>
            <w:tcBorders>
              <w:left w:val="nil"/>
            </w:tcBorders>
          </w:tcPr>
          <w:p>
            <w:pPr>
              <w:pStyle w:val="0"/>
              <w:jc w:val="center"/>
            </w:pPr>
            <w:r>
              <w:rPr>
                <w:sz w:val="24"/>
              </w:rPr>
              <w:t xml:space="preserve">1</w:t>
            </w:r>
          </w:p>
        </w:tc>
        <w:tc>
          <w:tcPr>
            <w:tcW w:w="4989" w:type="dxa"/>
            <w:tcBorders>
              <w:right w:val="nil"/>
            </w:tcBorders>
          </w:tcPr>
          <w:p>
            <w:pPr>
              <w:pStyle w:val="0"/>
              <w:jc w:val="center"/>
            </w:pPr>
            <w:r>
              <w:rPr>
                <w:sz w:val="24"/>
              </w:rPr>
              <w:t xml:space="preserve">2</w:t>
            </w:r>
          </w:p>
        </w:tc>
      </w:tr>
      <w:tr>
        <w:tblPrEx>
          <w:tblBorders>
            <w:right w:val="single" w:sz="4"/>
          </w:tblBorders>
        </w:tblPrEx>
        <w:tc>
          <w:tcPr>
            <w:tcW w:w="4139" w:type="dxa"/>
            <w:tcBorders>
              <w:left w:val="nil"/>
            </w:tcBorders>
          </w:tcPr>
          <w:p>
            <w:pPr>
              <w:pStyle w:val="0"/>
            </w:pPr>
            <w:r>
              <w:rPr>
                <w:sz w:val="24"/>
              </w:rPr>
              <w:t xml:space="preserve">Остаток на начало года</w:t>
            </w:r>
          </w:p>
        </w:tc>
        <w:tc>
          <w:tcPr>
            <w:tcW w:w="4989" w:type="dxa"/>
          </w:tcPr>
          <w:p>
            <w:pPr>
              <w:pStyle w:val="0"/>
            </w:pPr>
            <w:r>
              <w:rPr>
                <w:sz w:val="24"/>
              </w:rPr>
            </w:r>
          </w:p>
        </w:tc>
      </w:tr>
      <w:tr>
        <w:tblPrEx>
          <w:tblBorders>
            <w:right w:val="single" w:sz="4"/>
          </w:tblBorders>
        </w:tblPrEx>
        <w:tc>
          <w:tcPr>
            <w:tcW w:w="4139" w:type="dxa"/>
            <w:tcBorders>
              <w:left w:val="nil"/>
            </w:tcBorders>
          </w:tcPr>
          <w:p>
            <w:pPr>
              <w:pStyle w:val="0"/>
            </w:pPr>
            <w:r>
              <w:rPr>
                <w:sz w:val="24"/>
              </w:rPr>
              <w:t xml:space="preserve">Остаток на отчетную дату</w:t>
            </w:r>
          </w:p>
        </w:tc>
        <w:tc>
          <w:tcPr>
            <w:tcW w:w="4989" w:type="dxa"/>
          </w:tcPr>
          <w:p>
            <w:pPr>
              <w:pStyle w:val="0"/>
            </w:pPr>
            <w:r>
              <w:rPr>
                <w:sz w:val="24"/>
              </w:rPr>
            </w:r>
          </w:p>
        </w:tc>
      </w:tr>
    </w:tbl>
    <w:p>
      <w:pPr>
        <w:pStyle w:val="0"/>
        <w:jc w:val="both"/>
      </w:pPr>
      <w:r>
        <w:rPr>
          <w:sz w:val="24"/>
        </w:rPr>
      </w:r>
    </w:p>
    <w:p>
      <w:pPr>
        <w:pStyle w:val="1"/>
        <w:jc w:val="both"/>
      </w:pPr>
      <w:r>
        <w:rPr>
          <w:sz w:val="20"/>
        </w:rPr>
        <w:t xml:space="preserve">                   1.2. Операции с бюджетными средствами</w:t>
      </w:r>
    </w:p>
    <w:p>
      <w:pPr>
        <w:pStyle w:val="0"/>
        <w:jc w:val="both"/>
      </w:pPr>
      <w:r>
        <w:rPr>
          <w:sz w:val="24"/>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1134"/>
        <w:gridCol w:w="794"/>
        <w:gridCol w:w="1020"/>
        <w:gridCol w:w="794"/>
        <w:gridCol w:w="907"/>
        <w:gridCol w:w="907"/>
        <w:gridCol w:w="964"/>
        <w:gridCol w:w="1191"/>
        <w:gridCol w:w="1417"/>
      </w:tblGrid>
      <w:tr>
        <w:tc>
          <w:tcPr>
            <w:tcW w:w="1134" w:type="dxa"/>
            <w:tcBorders>
              <w:left w:val="nil"/>
            </w:tcBorders>
            <w:vMerge w:val="restart"/>
          </w:tcPr>
          <w:p>
            <w:pPr>
              <w:pStyle w:val="0"/>
              <w:jc w:val="center"/>
            </w:pPr>
            <w:r>
              <w:rPr>
                <w:sz w:val="24"/>
              </w:rPr>
              <w:t xml:space="preserve">Код по БК</w:t>
            </w:r>
          </w:p>
        </w:tc>
        <w:tc>
          <w:tcPr>
            <w:gridSpan w:val="2"/>
            <w:tcW w:w="1814" w:type="dxa"/>
          </w:tcPr>
          <w:p>
            <w:pPr>
              <w:pStyle w:val="0"/>
              <w:jc w:val="center"/>
            </w:pPr>
            <w:r>
              <w:rPr>
                <w:sz w:val="24"/>
              </w:rPr>
              <w:t xml:space="preserve">Поступления</w:t>
            </w:r>
          </w:p>
        </w:tc>
        <w:tc>
          <w:tcPr>
            <w:gridSpan w:val="2"/>
            <w:tcW w:w="1701" w:type="dxa"/>
          </w:tcPr>
          <w:p>
            <w:pPr>
              <w:pStyle w:val="0"/>
              <w:jc w:val="center"/>
            </w:pPr>
            <w:r>
              <w:rPr>
                <w:sz w:val="24"/>
              </w:rPr>
              <w:t xml:space="preserve">Выплаты</w:t>
            </w:r>
          </w:p>
        </w:tc>
        <w:tc>
          <w:tcPr>
            <w:gridSpan w:val="3"/>
            <w:tcW w:w="3062" w:type="dxa"/>
          </w:tcPr>
          <w:p>
            <w:pPr>
              <w:pStyle w:val="0"/>
              <w:jc w:val="center"/>
            </w:pPr>
            <w:r>
              <w:rPr>
                <w:sz w:val="24"/>
              </w:rPr>
              <w:t xml:space="preserve">Итого</w:t>
            </w:r>
          </w:p>
        </w:tc>
        <w:tc>
          <w:tcPr>
            <w:tcW w:w="1417" w:type="dxa"/>
            <w:tcBorders>
              <w:right w:val="nil"/>
            </w:tcBorders>
            <w:vMerge w:val="restart"/>
          </w:tcPr>
          <w:p>
            <w:pPr>
              <w:pStyle w:val="0"/>
              <w:jc w:val="center"/>
            </w:pPr>
            <w:r>
              <w:rPr>
                <w:sz w:val="24"/>
              </w:rPr>
              <w:t xml:space="preserve">Примечание</w:t>
            </w:r>
          </w:p>
        </w:tc>
      </w:tr>
      <w:tr>
        <w:tc>
          <w:tcPr>
            <w:tcBorders>
              <w:left w:val="nil"/>
            </w:tcBorders>
            <w:vMerge w:val="continue"/>
          </w:tcPr>
          <w:p/>
        </w:tc>
        <w:tc>
          <w:tcPr>
            <w:tcW w:w="794" w:type="dxa"/>
          </w:tcPr>
          <w:p>
            <w:pPr>
              <w:pStyle w:val="0"/>
              <w:jc w:val="center"/>
            </w:pPr>
            <w:r>
              <w:rPr>
                <w:sz w:val="24"/>
              </w:rPr>
              <w:t xml:space="preserve">всего</w:t>
            </w:r>
          </w:p>
        </w:tc>
        <w:tc>
          <w:tcPr>
            <w:tcW w:w="1020" w:type="dxa"/>
          </w:tcPr>
          <w:p>
            <w:pPr>
              <w:pStyle w:val="0"/>
              <w:jc w:val="center"/>
            </w:pPr>
            <w:r>
              <w:rPr>
                <w:sz w:val="24"/>
              </w:rPr>
              <w:t xml:space="preserve">из них субсидии, субвенции</w:t>
            </w:r>
          </w:p>
        </w:tc>
        <w:tc>
          <w:tcPr>
            <w:tcW w:w="794" w:type="dxa"/>
          </w:tcPr>
          <w:p>
            <w:pPr>
              <w:pStyle w:val="0"/>
              <w:jc w:val="center"/>
            </w:pPr>
            <w:r>
              <w:rPr>
                <w:sz w:val="24"/>
              </w:rPr>
              <w:t xml:space="preserve">всего</w:t>
            </w:r>
          </w:p>
        </w:tc>
        <w:tc>
          <w:tcPr>
            <w:tcW w:w="907" w:type="dxa"/>
          </w:tcPr>
          <w:p>
            <w:pPr>
              <w:pStyle w:val="0"/>
              <w:jc w:val="center"/>
            </w:pPr>
            <w:r>
              <w:rPr>
                <w:sz w:val="24"/>
              </w:rPr>
              <w:t xml:space="preserve">из них субсидии, субвенции</w:t>
            </w:r>
          </w:p>
        </w:tc>
        <w:tc>
          <w:tcPr>
            <w:tcW w:w="907" w:type="dxa"/>
          </w:tcPr>
          <w:p>
            <w:pPr>
              <w:pStyle w:val="0"/>
              <w:jc w:val="center"/>
            </w:pPr>
            <w:r>
              <w:rPr>
                <w:sz w:val="24"/>
              </w:rPr>
              <w:t xml:space="preserve">доходов (</w:t>
            </w:r>
            <w:hyperlink w:history="0" w:anchor="P15964" w:tooltip="2">
              <w:r>
                <w:rPr>
                  <w:sz w:val="24"/>
                  <w:color w:val="0000ff"/>
                </w:rPr>
                <w:t xml:space="preserve">гр. 2</w:t>
              </w:r>
            </w:hyperlink>
            <w:r>
              <w:rPr>
                <w:sz w:val="24"/>
              </w:rPr>
              <w:t xml:space="preserve"> - </w:t>
            </w:r>
            <w:hyperlink w:history="0" w:anchor="P15966" w:tooltip="4">
              <w:r>
                <w:rPr>
                  <w:sz w:val="24"/>
                  <w:color w:val="0000ff"/>
                </w:rPr>
                <w:t xml:space="preserve">гр. 4</w:t>
              </w:r>
            </w:hyperlink>
            <w:r>
              <w:rPr>
                <w:sz w:val="24"/>
              </w:rPr>
              <w:t xml:space="preserve">)</w:t>
            </w:r>
          </w:p>
        </w:tc>
        <w:tc>
          <w:tcPr>
            <w:tcW w:w="964" w:type="dxa"/>
          </w:tcPr>
          <w:p>
            <w:pPr>
              <w:pStyle w:val="0"/>
              <w:jc w:val="center"/>
            </w:pPr>
            <w:r>
              <w:rPr>
                <w:sz w:val="24"/>
              </w:rPr>
              <w:t xml:space="preserve">расходов (</w:t>
            </w:r>
            <w:hyperlink w:history="0" w:anchor="P15966" w:tooltip="4">
              <w:r>
                <w:rPr>
                  <w:sz w:val="24"/>
                  <w:color w:val="0000ff"/>
                </w:rPr>
                <w:t xml:space="preserve">гр. 4</w:t>
              </w:r>
            </w:hyperlink>
            <w:r>
              <w:rPr>
                <w:sz w:val="24"/>
              </w:rPr>
              <w:t xml:space="preserve"> - </w:t>
            </w:r>
            <w:hyperlink w:history="0" w:anchor="P15964" w:tooltip="2">
              <w:r>
                <w:rPr>
                  <w:sz w:val="24"/>
                  <w:color w:val="0000ff"/>
                </w:rPr>
                <w:t xml:space="preserve">гр. 2</w:t>
              </w:r>
            </w:hyperlink>
            <w:r>
              <w:rPr>
                <w:sz w:val="24"/>
              </w:rPr>
              <w:t xml:space="preserve">)</w:t>
            </w:r>
          </w:p>
        </w:tc>
        <w:tc>
          <w:tcPr>
            <w:tcW w:w="1191" w:type="dxa"/>
          </w:tcPr>
          <w:p>
            <w:pPr>
              <w:pStyle w:val="0"/>
              <w:jc w:val="center"/>
            </w:pPr>
            <w:r>
              <w:rPr>
                <w:sz w:val="24"/>
              </w:rPr>
              <w:t xml:space="preserve">источников финансирования дефицита</w:t>
            </w:r>
          </w:p>
        </w:tc>
        <w:tc>
          <w:tcPr>
            <w:tcBorders>
              <w:right w:val="nil"/>
            </w:tcBorders>
            <w:vMerge w:val="continue"/>
          </w:tcPr>
          <w:p/>
        </w:tc>
      </w:tr>
      <w:tr>
        <w:tc>
          <w:tcPr>
            <w:tcW w:w="1134" w:type="dxa"/>
            <w:tcBorders>
              <w:left w:val="nil"/>
            </w:tcBorders>
          </w:tcPr>
          <w:p>
            <w:pPr>
              <w:pStyle w:val="0"/>
              <w:jc w:val="center"/>
            </w:pPr>
            <w:r>
              <w:rPr>
                <w:sz w:val="24"/>
              </w:rPr>
              <w:t xml:space="preserve">1</w:t>
            </w:r>
          </w:p>
        </w:tc>
        <w:tc>
          <w:tcPr>
            <w:tcW w:w="794" w:type="dxa"/>
          </w:tcPr>
          <w:bookmarkStart w:id="15964" w:name="P15964"/>
          <w:bookmarkEnd w:id="15964"/>
          <w:p>
            <w:pPr>
              <w:pStyle w:val="0"/>
              <w:jc w:val="center"/>
            </w:pPr>
            <w:r>
              <w:rPr>
                <w:sz w:val="24"/>
              </w:rPr>
              <w:t xml:space="preserve">2</w:t>
            </w:r>
          </w:p>
        </w:tc>
        <w:tc>
          <w:tcPr>
            <w:tcW w:w="1020" w:type="dxa"/>
          </w:tcPr>
          <w:p>
            <w:pPr>
              <w:pStyle w:val="0"/>
              <w:jc w:val="center"/>
            </w:pPr>
            <w:r>
              <w:rPr>
                <w:sz w:val="24"/>
              </w:rPr>
              <w:t xml:space="preserve">3</w:t>
            </w:r>
          </w:p>
        </w:tc>
        <w:tc>
          <w:tcPr>
            <w:tcW w:w="794" w:type="dxa"/>
          </w:tcPr>
          <w:bookmarkStart w:id="15966" w:name="P15966"/>
          <w:bookmarkEnd w:id="15966"/>
          <w:p>
            <w:pPr>
              <w:pStyle w:val="0"/>
              <w:jc w:val="center"/>
            </w:pPr>
            <w:r>
              <w:rPr>
                <w:sz w:val="24"/>
              </w:rPr>
              <w:t xml:space="preserve">4</w:t>
            </w:r>
          </w:p>
        </w:tc>
        <w:tc>
          <w:tcPr>
            <w:tcW w:w="907" w:type="dxa"/>
          </w:tcPr>
          <w:p>
            <w:pPr>
              <w:pStyle w:val="0"/>
              <w:jc w:val="center"/>
            </w:pPr>
            <w:r>
              <w:rPr>
                <w:sz w:val="24"/>
              </w:rPr>
              <w:t xml:space="preserve">5</w:t>
            </w:r>
          </w:p>
        </w:tc>
        <w:tc>
          <w:tcPr>
            <w:tcW w:w="907" w:type="dxa"/>
          </w:tcPr>
          <w:p>
            <w:pPr>
              <w:pStyle w:val="0"/>
              <w:jc w:val="center"/>
            </w:pPr>
            <w:r>
              <w:rPr>
                <w:sz w:val="24"/>
              </w:rPr>
              <w:t xml:space="preserve">6</w:t>
            </w:r>
          </w:p>
        </w:tc>
        <w:tc>
          <w:tcPr>
            <w:tcW w:w="964" w:type="dxa"/>
          </w:tcPr>
          <w:p>
            <w:pPr>
              <w:pStyle w:val="0"/>
              <w:jc w:val="center"/>
            </w:pPr>
            <w:r>
              <w:rPr>
                <w:sz w:val="24"/>
              </w:rPr>
              <w:t xml:space="preserve">7</w:t>
            </w:r>
          </w:p>
        </w:tc>
        <w:tc>
          <w:tcPr>
            <w:tcW w:w="1191" w:type="dxa"/>
          </w:tcPr>
          <w:p>
            <w:pPr>
              <w:pStyle w:val="0"/>
              <w:jc w:val="center"/>
            </w:pPr>
            <w:r>
              <w:rPr>
                <w:sz w:val="24"/>
              </w:rPr>
              <w:t xml:space="preserve">8</w:t>
            </w:r>
          </w:p>
        </w:tc>
        <w:tc>
          <w:tcPr>
            <w:tcW w:w="1417" w:type="dxa"/>
            <w:tcBorders>
              <w:right w:val="nil"/>
            </w:tcBorders>
          </w:tcPr>
          <w:p>
            <w:pPr>
              <w:pStyle w:val="0"/>
              <w:jc w:val="center"/>
            </w:pPr>
            <w:r>
              <w:rPr>
                <w:sz w:val="24"/>
              </w:rPr>
              <w:t xml:space="preserve">9</w:t>
            </w:r>
          </w:p>
        </w:tc>
      </w:tr>
      <w:tr>
        <w:tblPrEx>
          <w:tblBorders>
            <w:left w:val="single" w:sz="4"/>
          </w:tblBorders>
        </w:tblPrEx>
        <w:tc>
          <w:tcPr>
            <w:tcW w:w="1134" w:type="dxa"/>
          </w:tcPr>
          <w:p>
            <w:pPr>
              <w:pStyle w:val="0"/>
            </w:pPr>
            <w:r>
              <w:rPr>
                <w:sz w:val="24"/>
              </w:rPr>
            </w:r>
          </w:p>
        </w:tc>
        <w:tc>
          <w:tcPr>
            <w:tcW w:w="794" w:type="dxa"/>
          </w:tcPr>
          <w:p>
            <w:pPr>
              <w:pStyle w:val="0"/>
            </w:pPr>
            <w:r>
              <w:rPr>
                <w:sz w:val="24"/>
              </w:rPr>
            </w:r>
          </w:p>
        </w:tc>
        <w:tc>
          <w:tcPr>
            <w:tcW w:w="1020" w:type="dxa"/>
          </w:tcPr>
          <w:p>
            <w:pPr>
              <w:pStyle w:val="0"/>
            </w:pPr>
            <w:r>
              <w:rPr>
                <w:sz w:val="24"/>
              </w:rPr>
            </w:r>
          </w:p>
        </w:tc>
        <w:tc>
          <w:tcPr>
            <w:tcW w:w="794" w:type="dxa"/>
          </w:tcPr>
          <w:p>
            <w:pPr>
              <w:pStyle w:val="0"/>
            </w:pPr>
            <w:r>
              <w:rPr>
                <w:sz w:val="24"/>
              </w:rPr>
            </w:r>
          </w:p>
        </w:tc>
        <w:tc>
          <w:tcPr>
            <w:tcW w:w="907" w:type="dxa"/>
          </w:tcPr>
          <w:p>
            <w:pPr>
              <w:pStyle w:val="0"/>
            </w:pPr>
            <w:r>
              <w:rPr>
                <w:sz w:val="24"/>
              </w:rPr>
            </w:r>
          </w:p>
        </w:tc>
        <w:tc>
          <w:tcPr>
            <w:tcW w:w="907" w:type="dxa"/>
          </w:tcPr>
          <w:p>
            <w:pPr>
              <w:pStyle w:val="0"/>
            </w:pPr>
            <w:r>
              <w:rPr>
                <w:sz w:val="24"/>
              </w:rPr>
            </w:r>
          </w:p>
        </w:tc>
        <w:tc>
          <w:tcPr>
            <w:tcW w:w="964" w:type="dxa"/>
          </w:tcPr>
          <w:p>
            <w:pPr>
              <w:pStyle w:val="0"/>
            </w:pPr>
            <w:r>
              <w:rPr>
                <w:sz w:val="24"/>
              </w:rPr>
            </w:r>
          </w:p>
        </w:tc>
        <w:tc>
          <w:tcPr>
            <w:tcW w:w="1191" w:type="dxa"/>
          </w:tcPr>
          <w:p>
            <w:pPr>
              <w:pStyle w:val="0"/>
            </w:pPr>
            <w:r>
              <w:rPr>
                <w:sz w:val="24"/>
              </w:rPr>
            </w:r>
          </w:p>
        </w:tc>
        <w:tc>
          <w:tcPr>
            <w:tcW w:w="1417" w:type="dxa"/>
            <w:tcBorders>
              <w:right w:val="nil"/>
            </w:tcBorders>
          </w:tcPr>
          <w:p>
            <w:pPr>
              <w:pStyle w:val="0"/>
            </w:pPr>
            <w:r>
              <w:rPr>
                <w:sz w:val="24"/>
              </w:rPr>
            </w:r>
          </w:p>
        </w:tc>
      </w:tr>
      <w:tr>
        <w:tblPrEx>
          <w:tblBorders>
            <w:left w:val="single" w:sz="4"/>
          </w:tblBorders>
        </w:tblPrEx>
        <w:tc>
          <w:tcPr>
            <w:tcW w:w="1134" w:type="dxa"/>
          </w:tcPr>
          <w:p>
            <w:pPr>
              <w:pStyle w:val="0"/>
            </w:pPr>
            <w:r>
              <w:rPr>
                <w:sz w:val="24"/>
              </w:rPr>
            </w:r>
          </w:p>
        </w:tc>
        <w:tc>
          <w:tcPr>
            <w:tcW w:w="794" w:type="dxa"/>
          </w:tcPr>
          <w:p>
            <w:pPr>
              <w:pStyle w:val="0"/>
            </w:pPr>
            <w:r>
              <w:rPr>
                <w:sz w:val="24"/>
              </w:rPr>
            </w:r>
          </w:p>
        </w:tc>
        <w:tc>
          <w:tcPr>
            <w:tcW w:w="1020" w:type="dxa"/>
          </w:tcPr>
          <w:p>
            <w:pPr>
              <w:pStyle w:val="0"/>
            </w:pPr>
            <w:r>
              <w:rPr>
                <w:sz w:val="24"/>
              </w:rPr>
            </w:r>
          </w:p>
        </w:tc>
        <w:tc>
          <w:tcPr>
            <w:tcW w:w="794" w:type="dxa"/>
          </w:tcPr>
          <w:p>
            <w:pPr>
              <w:pStyle w:val="0"/>
            </w:pPr>
            <w:r>
              <w:rPr>
                <w:sz w:val="24"/>
              </w:rPr>
            </w:r>
          </w:p>
        </w:tc>
        <w:tc>
          <w:tcPr>
            <w:tcW w:w="907" w:type="dxa"/>
          </w:tcPr>
          <w:p>
            <w:pPr>
              <w:pStyle w:val="0"/>
            </w:pPr>
            <w:r>
              <w:rPr>
                <w:sz w:val="24"/>
              </w:rPr>
            </w:r>
          </w:p>
        </w:tc>
        <w:tc>
          <w:tcPr>
            <w:tcW w:w="907" w:type="dxa"/>
          </w:tcPr>
          <w:p>
            <w:pPr>
              <w:pStyle w:val="0"/>
            </w:pPr>
            <w:r>
              <w:rPr>
                <w:sz w:val="24"/>
              </w:rPr>
            </w:r>
          </w:p>
        </w:tc>
        <w:tc>
          <w:tcPr>
            <w:tcW w:w="964" w:type="dxa"/>
          </w:tcPr>
          <w:p>
            <w:pPr>
              <w:pStyle w:val="0"/>
            </w:pPr>
            <w:r>
              <w:rPr>
                <w:sz w:val="24"/>
              </w:rPr>
            </w:r>
          </w:p>
        </w:tc>
        <w:tc>
          <w:tcPr>
            <w:tcW w:w="1191" w:type="dxa"/>
          </w:tcPr>
          <w:p>
            <w:pPr>
              <w:pStyle w:val="0"/>
            </w:pPr>
            <w:r>
              <w:rPr>
                <w:sz w:val="24"/>
              </w:rPr>
            </w:r>
          </w:p>
        </w:tc>
        <w:tc>
          <w:tcPr>
            <w:tcW w:w="1417" w:type="dxa"/>
            <w:tcBorders>
              <w:right w:val="nil"/>
            </w:tcBorders>
          </w:tcPr>
          <w:p>
            <w:pPr>
              <w:pStyle w:val="0"/>
            </w:pPr>
            <w:r>
              <w:rPr>
                <w:sz w:val="24"/>
              </w:rPr>
            </w:r>
          </w:p>
        </w:tc>
      </w:tr>
      <w:tr>
        <w:tc>
          <w:tcPr>
            <w:tcW w:w="1134" w:type="dxa"/>
            <w:tcBorders>
              <w:left w:val="nil"/>
              <w:bottom w:val="nil"/>
            </w:tcBorders>
          </w:tcPr>
          <w:p>
            <w:pPr>
              <w:pStyle w:val="0"/>
              <w:jc w:val="right"/>
            </w:pPr>
            <w:r>
              <w:rPr>
                <w:sz w:val="24"/>
              </w:rPr>
              <w:t xml:space="preserve">Итого</w:t>
            </w:r>
          </w:p>
        </w:tc>
        <w:tc>
          <w:tcPr>
            <w:tcW w:w="794" w:type="dxa"/>
          </w:tcPr>
          <w:p>
            <w:pPr>
              <w:pStyle w:val="0"/>
            </w:pPr>
            <w:r>
              <w:rPr>
                <w:sz w:val="24"/>
              </w:rPr>
            </w:r>
          </w:p>
        </w:tc>
        <w:tc>
          <w:tcPr>
            <w:tcW w:w="1020" w:type="dxa"/>
          </w:tcPr>
          <w:p>
            <w:pPr>
              <w:pStyle w:val="0"/>
            </w:pPr>
            <w:r>
              <w:rPr>
                <w:sz w:val="24"/>
              </w:rPr>
            </w:r>
          </w:p>
        </w:tc>
        <w:tc>
          <w:tcPr>
            <w:tcW w:w="794" w:type="dxa"/>
          </w:tcPr>
          <w:p>
            <w:pPr>
              <w:pStyle w:val="0"/>
            </w:pPr>
            <w:r>
              <w:rPr>
                <w:sz w:val="24"/>
              </w:rPr>
            </w:r>
          </w:p>
        </w:tc>
        <w:tc>
          <w:tcPr>
            <w:tcW w:w="907" w:type="dxa"/>
          </w:tcPr>
          <w:p>
            <w:pPr>
              <w:pStyle w:val="0"/>
            </w:pPr>
            <w:r>
              <w:rPr>
                <w:sz w:val="24"/>
              </w:rPr>
            </w:r>
          </w:p>
        </w:tc>
        <w:tc>
          <w:tcPr>
            <w:tcW w:w="907" w:type="dxa"/>
          </w:tcPr>
          <w:p>
            <w:pPr>
              <w:pStyle w:val="0"/>
            </w:pPr>
            <w:r>
              <w:rPr>
                <w:sz w:val="24"/>
              </w:rPr>
            </w:r>
          </w:p>
        </w:tc>
        <w:tc>
          <w:tcPr>
            <w:tcW w:w="964" w:type="dxa"/>
          </w:tcPr>
          <w:p>
            <w:pPr>
              <w:pStyle w:val="0"/>
            </w:pPr>
            <w:r>
              <w:rPr>
                <w:sz w:val="24"/>
              </w:rPr>
            </w:r>
          </w:p>
        </w:tc>
        <w:tc>
          <w:tcPr>
            <w:tcW w:w="1191" w:type="dxa"/>
          </w:tcPr>
          <w:p>
            <w:pPr>
              <w:pStyle w:val="0"/>
            </w:pPr>
            <w:r>
              <w:rPr>
                <w:sz w:val="24"/>
              </w:rPr>
            </w:r>
          </w:p>
        </w:tc>
        <w:tc>
          <w:tcPr>
            <w:tcW w:w="1417" w:type="dxa"/>
            <w:tcBorders>
              <w:bottom w:val="nil"/>
              <w:right w:val="nil"/>
            </w:tcBorders>
          </w:tcPr>
          <w:p>
            <w:pPr>
              <w:pStyle w:val="0"/>
            </w:pPr>
            <w:r>
              <w:rPr>
                <w:sz w:val="24"/>
              </w:rPr>
            </w:r>
          </w:p>
        </w:tc>
      </w:tr>
    </w:tbl>
    <w:p>
      <w:pPr>
        <w:pStyle w:val="0"/>
        <w:jc w:val="both"/>
      </w:pPr>
      <w:r>
        <w:rPr>
          <w:sz w:val="24"/>
        </w:rPr>
      </w:r>
    </w:p>
    <w:p>
      <w:pPr>
        <w:pStyle w:val="1"/>
        <w:jc w:val="both"/>
      </w:pPr>
      <w:r>
        <w:rPr>
          <w:sz w:val="20"/>
        </w:rPr>
        <w:t xml:space="preserve">                                                         Номер страницы ___</w:t>
      </w:r>
    </w:p>
    <w:p>
      <w:pPr>
        <w:pStyle w:val="1"/>
        <w:jc w:val="both"/>
      </w:pPr>
      <w:r>
        <w:rPr>
          <w:sz w:val="20"/>
        </w:rPr>
        <w:t xml:space="preserve">                                                          Всего страниц ___</w:t>
      </w:r>
    </w:p>
    <w:p>
      <w:pPr>
        <w:pStyle w:val="1"/>
        <w:jc w:val="both"/>
      </w:pPr>
      <w:r>
        <w:rPr>
          <w:sz w:val="20"/>
        </w:rPr>
      </w:r>
    </w:p>
    <w:p>
      <w:pPr>
        <w:pStyle w:val="1"/>
        <w:jc w:val="both"/>
      </w:pPr>
      <w:r>
        <w:rPr>
          <w:sz w:val="20"/>
        </w:rPr>
        <w:t xml:space="preserve">                                                        Форма 0531776, с. 2</w:t>
      </w:r>
    </w:p>
    <w:p>
      <w:pPr>
        <w:pStyle w:val="1"/>
        <w:jc w:val="both"/>
      </w:pPr>
      <w:r>
        <w:rPr>
          <w:sz w:val="20"/>
        </w:rPr>
      </w:r>
    </w:p>
    <w:p>
      <w:pPr>
        <w:pStyle w:val="1"/>
        <w:jc w:val="both"/>
      </w:pPr>
      <w:r>
        <w:rPr>
          <w:sz w:val="20"/>
        </w:rPr>
        <w:t xml:space="preserve">                                            Номер лицевого счета __________</w:t>
      </w:r>
    </w:p>
    <w:p>
      <w:pPr>
        <w:pStyle w:val="1"/>
        <w:jc w:val="both"/>
      </w:pPr>
      <w:r>
        <w:rPr>
          <w:sz w:val="20"/>
        </w:rPr>
        <w:t xml:space="preserve">                                                  на "__" _________ 20__ г.</w:t>
      </w:r>
    </w:p>
    <w:p>
      <w:pPr>
        <w:pStyle w:val="1"/>
        <w:jc w:val="both"/>
      </w:pPr>
      <w:r>
        <w:rPr>
          <w:sz w:val="20"/>
        </w:rPr>
      </w:r>
    </w:p>
    <w:p>
      <w:pPr>
        <w:pStyle w:val="1"/>
        <w:jc w:val="both"/>
      </w:pPr>
      <w:r>
        <w:rPr>
          <w:sz w:val="20"/>
        </w:rPr>
        <w:t xml:space="preserve">                   1.3. Предельные объемы финансирования</w:t>
      </w:r>
    </w:p>
    <w:p>
      <w:pPr>
        <w:pStyle w:val="0"/>
        <w:jc w:val="both"/>
      </w:pPr>
      <w:r>
        <w:rPr>
          <w:sz w:val="24"/>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2784"/>
        <w:gridCol w:w="850"/>
        <w:gridCol w:w="850"/>
        <w:gridCol w:w="794"/>
        <w:gridCol w:w="794"/>
        <w:gridCol w:w="907"/>
        <w:gridCol w:w="794"/>
        <w:gridCol w:w="1361"/>
      </w:tblGrid>
      <w:tr>
        <w:tc>
          <w:tcPr>
            <w:tcW w:w="2784" w:type="dxa"/>
            <w:tcBorders>
              <w:left w:val="nil"/>
            </w:tcBorders>
            <w:vMerge w:val="restart"/>
          </w:tcPr>
          <w:p>
            <w:pPr>
              <w:pStyle w:val="0"/>
              <w:jc w:val="center"/>
            </w:pPr>
            <w:r>
              <w:rPr>
                <w:sz w:val="24"/>
              </w:rPr>
              <w:t xml:space="preserve">Код по БК</w:t>
            </w:r>
          </w:p>
        </w:tc>
        <w:tc>
          <w:tcPr>
            <w:gridSpan w:val="3"/>
            <w:tcW w:w="2494" w:type="dxa"/>
          </w:tcPr>
          <w:p>
            <w:pPr>
              <w:pStyle w:val="0"/>
              <w:jc w:val="center"/>
            </w:pPr>
            <w:r>
              <w:rPr>
                <w:sz w:val="24"/>
              </w:rPr>
              <w:t xml:space="preserve">Сумма за счет субсидий/субвенций</w:t>
            </w:r>
          </w:p>
        </w:tc>
        <w:tc>
          <w:tcPr>
            <w:gridSpan w:val="3"/>
            <w:tcW w:w="2495" w:type="dxa"/>
          </w:tcPr>
          <w:p>
            <w:pPr>
              <w:pStyle w:val="0"/>
              <w:jc w:val="center"/>
            </w:pPr>
            <w:r>
              <w:rPr>
                <w:sz w:val="24"/>
              </w:rPr>
              <w:t xml:space="preserve">Сумма за счет иных доходов бюджета</w:t>
            </w:r>
          </w:p>
        </w:tc>
        <w:tc>
          <w:tcPr>
            <w:tcW w:w="1361" w:type="dxa"/>
            <w:tcBorders>
              <w:right w:val="nil"/>
            </w:tcBorders>
            <w:vMerge w:val="restart"/>
          </w:tcPr>
          <w:p>
            <w:pPr>
              <w:pStyle w:val="0"/>
              <w:jc w:val="center"/>
            </w:pPr>
            <w:r>
              <w:rPr>
                <w:sz w:val="24"/>
              </w:rPr>
              <w:t xml:space="preserve">Примечание</w:t>
            </w:r>
          </w:p>
        </w:tc>
      </w:tr>
      <w:tr>
        <w:tc>
          <w:tcPr>
            <w:tcBorders>
              <w:left w:val="nil"/>
            </w:tcBorders>
            <w:vMerge w:val="continue"/>
          </w:tcPr>
          <w:p/>
        </w:tc>
        <w:tc>
          <w:tcPr>
            <w:tcW w:w="850" w:type="dxa"/>
            <w:vMerge w:val="restart"/>
          </w:tcPr>
          <w:p>
            <w:pPr>
              <w:pStyle w:val="0"/>
              <w:jc w:val="center"/>
            </w:pPr>
            <w:r>
              <w:rPr>
                <w:sz w:val="24"/>
              </w:rPr>
              <w:t xml:space="preserve">всего</w:t>
            </w:r>
          </w:p>
        </w:tc>
        <w:tc>
          <w:tcPr>
            <w:gridSpan w:val="2"/>
            <w:tcW w:w="1644" w:type="dxa"/>
          </w:tcPr>
          <w:p>
            <w:pPr>
              <w:pStyle w:val="0"/>
              <w:jc w:val="center"/>
            </w:pPr>
            <w:r>
              <w:rPr>
                <w:sz w:val="24"/>
              </w:rPr>
              <w:t xml:space="preserve">из них</w:t>
            </w:r>
          </w:p>
        </w:tc>
        <w:tc>
          <w:tcPr>
            <w:tcW w:w="794" w:type="dxa"/>
            <w:vMerge w:val="restart"/>
          </w:tcPr>
          <w:p>
            <w:pPr>
              <w:pStyle w:val="0"/>
              <w:jc w:val="center"/>
            </w:pPr>
            <w:r>
              <w:rPr>
                <w:sz w:val="24"/>
              </w:rPr>
              <w:t xml:space="preserve">всего</w:t>
            </w:r>
          </w:p>
        </w:tc>
        <w:tc>
          <w:tcPr>
            <w:gridSpan w:val="2"/>
            <w:tcW w:w="1701" w:type="dxa"/>
          </w:tcPr>
          <w:p>
            <w:pPr>
              <w:pStyle w:val="0"/>
              <w:jc w:val="center"/>
            </w:pPr>
            <w:r>
              <w:rPr>
                <w:sz w:val="24"/>
              </w:rPr>
              <w:t xml:space="preserve">из них</w:t>
            </w:r>
          </w:p>
        </w:tc>
        <w:tc>
          <w:tcPr>
            <w:tcBorders>
              <w:right w:val="nil"/>
            </w:tcBorders>
            <w:vMerge w:val="continue"/>
          </w:tcPr>
          <w:p/>
        </w:tc>
      </w:tr>
      <w:tr>
        <w:tc>
          <w:tcPr>
            <w:tcBorders>
              <w:left w:val="nil"/>
            </w:tcBorders>
            <w:vMerge w:val="continue"/>
          </w:tcPr>
          <w:p/>
        </w:tc>
        <w:tc>
          <w:tcPr>
            <w:vMerge w:val="continue"/>
          </w:tcPr>
          <w:p/>
        </w:tc>
        <w:tc>
          <w:tcPr>
            <w:tcW w:w="850" w:type="dxa"/>
          </w:tcPr>
          <w:p>
            <w:pPr>
              <w:pStyle w:val="0"/>
              <w:jc w:val="center"/>
            </w:pPr>
            <w:r>
              <w:rPr>
                <w:sz w:val="24"/>
              </w:rPr>
              <w:t xml:space="preserve">переведено</w:t>
            </w:r>
          </w:p>
        </w:tc>
        <w:tc>
          <w:tcPr>
            <w:tcW w:w="794" w:type="dxa"/>
          </w:tcPr>
          <w:p>
            <w:pPr>
              <w:pStyle w:val="0"/>
              <w:jc w:val="center"/>
            </w:pPr>
            <w:r>
              <w:rPr>
                <w:sz w:val="24"/>
              </w:rPr>
              <w:t xml:space="preserve">отозвано</w:t>
            </w:r>
          </w:p>
        </w:tc>
        <w:tc>
          <w:tcPr>
            <w:vMerge w:val="continue"/>
          </w:tcPr>
          <w:p/>
        </w:tc>
        <w:tc>
          <w:tcPr>
            <w:tcW w:w="907" w:type="dxa"/>
          </w:tcPr>
          <w:p>
            <w:pPr>
              <w:pStyle w:val="0"/>
              <w:jc w:val="center"/>
            </w:pPr>
            <w:r>
              <w:rPr>
                <w:sz w:val="24"/>
              </w:rPr>
              <w:t xml:space="preserve">переведено</w:t>
            </w:r>
          </w:p>
        </w:tc>
        <w:tc>
          <w:tcPr>
            <w:tcW w:w="794" w:type="dxa"/>
          </w:tcPr>
          <w:p>
            <w:pPr>
              <w:pStyle w:val="0"/>
              <w:jc w:val="center"/>
            </w:pPr>
            <w:r>
              <w:rPr>
                <w:sz w:val="24"/>
              </w:rPr>
              <w:t xml:space="preserve">отозвано</w:t>
            </w:r>
          </w:p>
        </w:tc>
        <w:tc>
          <w:tcPr>
            <w:tcBorders>
              <w:right w:val="nil"/>
            </w:tcBorders>
            <w:vMerge w:val="continue"/>
          </w:tcPr>
          <w:p/>
        </w:tc>
      </w:tr>
      <w:tr>
        <w:tc>
          <w:tcPr>
            <w:tcW w:w="2784" w:type="dxa"/>
            <w:tcBorders>
              <w:left w:val="nil"/>
            </w:tcBorders>
          </w:tcPr>
          <w:p>
            <w:pPr>
              <w:pStyle w:val="0"/>
              <w:jc w:val="center"/>
            </w:pPr>
            <w:r>
              <w:rPr>
                <w:sz w:val="24"/>
              </w:rPr>
              <w:t xml:space="preserve">1</w:t>
            </w:r>
          </w:p>
        </w:tc>
        <w:tc>
          <w:tcPr>
            <w:tcW w:w="850" w:type="dxa"/>
          </w:tcPr>
          <w:p>
            <w:pPr>
              <w:pStyle w:val="0"/>
              <w:jc w:val="center"/>
            </w:pPr>
            <w:r>
              <w:rPr>
                <w:sz w:val="24"/>
              </w:rPr>
              <w:t xml:space="preserve">2</w:t>
            </w:r>
          </w:p>
        </w:tc>
        <w:tc>
          <w:tcPr>
            <w:tcW w:w="850" w:type="dxa"/>
          </w:tcPr>
          <w:p>
            <w:pPr>
              <w:pStyle w:val="0"/>
              <w:jc w:val="center"/>
            </w:pPr>
            <w:r>
              <w:rPr>
                <w:sz w:val="24"/>
              </w:rPr>
              <w:t xml:space="preserve">3</w:t>
            </w:r>
          </w:p>
        </w:tc>
        <w:tc>
          <w:tcPr>
            <w:tcW w:w="794" w:type="dxa"/>
          </w:tcPr>
          <w:p>
            <w:pPr>
              <w:pStyle w:val="0"/>
              <w:jc w:val="center"/>
            </w:pPr>
            <w:r>
              <w:rPr>
                <w:sz w:val="24"/>
              </w:rPr>
              <w:t xml:space="preserve">4</w:t>
            </w:r>
          </w:p>
        </w:tc>
        <w:tc>
          <w:tcPr>
            <w:tcW w:w="794" w:type="dxa"/>
          </w:tcPr>
          <w:p>
            <w:pPr>
              <w:pStyle w:val="0"/>
              <w:jc w:val="center"/>
            </w:pPr>
            <w:r>
              <w:rPr>
                <w:sz w:val="24"/>
              </w:rPr>
              <w:t xml:space="preserve">5</w:t>
            </w:r>
          </w:p>
        </w:tc>
        <w:tc>
          <w:tcPr>
            <w:tcW w:w="907" w:type="dxa"/>
          </w:tcPr>
          <w:p>
            <w:pPr>
              <w:pStyle w:val="0"/>
              <w:jc w:val="center"/>
            </w:pPr>
            <w:r>
              <w:rPr>
                <w:sz w:val="24"/>
              </w:rPr>
              <w:t xml:space="preserve">6</w:t>
            </w:r>
          </w:p>
        </w:tc>
        <w:tc>
          <w:tcPr>
            <w:tcW w:w="794" w:type="dxa"/>
          </w:tcPr>
          <w:p>
            <w:pPr>
              <w:pStyle w:val="0"/>
              <w:jc w:val="center"/>
            </w:pPr>
            <w:r>
              <w:rPr>
                <w:sz w:val="24"/>
              </w:rPr>
              <w:t xml:space="preserve">7</w:t>
            </w:r>
          </w:p>
        </w:tc>
        <w:tc>
          <w:tcPr>
            <w:tcW w:w="1361" w:type="dxa"/>
            <w:tcBorders>
              <w:right w:val="nil"/>
            </w:tcBorders>
          </w:tcPr>
          <w:p>
            <w:pPr>
              <w:pStyle w:val="0"/>
              <w:jc w:val="center"/>
            </w:pPr>
            <w:r>
              <w:rPr>
                <w:sz w:val="24"/>
              </w:rPr>
              <w:t xml:space="preserve">8</w:t>
            </w:r>
          </w:p>
        </w:tc>
      </w:tr>
      <w:tr>
        <w:tblPrEx>
          <w:tblBorders>
            <w:left w:val="single" w:sz="4"/>
          </w:tblBorders>
        </w:tblPrEx>
        <w:tc>
          <w:tcPr>
            <w:gridSpan w:val="7"/>
            <w:tcW w:w="7773" w:type="dxa"/>
          </w:tcPr>
          <w:p>
            <w:pPr>
              <w:pStyle w:val="0"/>
            </w:pPr>
            <w:r>
              <w:rPr>
                <w:sz w:val="24"/>
              </w:rPr>
              <w:t xml:space="preserve">Наименование участника бюджетного процесса ____________________</w:t>
            </w:r>
          </w:p>
        </w:tc>
        <w:tc>
          <w:tcPr>
            <w:tcW w:w="1361" w:type="dxa"/>
            <w:tcBorders>
              <w:right w:val="nil"/>
            </w:tcBorders>
          </w:tcPr>
          <w:p>
            <w:pPr>
              <w:pStyle w:val="0"/>
            </w:pPr>
            <w:r>
              <w:rPr>
                <w:sz w:val="24"/>
              </w:rPr>
            </w:r>
          </w:p>
        </w:tc>
      </w:tr>
      <w:tr>
        <w:tblPrEx>
          <w:tblBorders>
            <w:left w:val="single" w:sz="4"/>
          </w:tblBorders>
        </w:tblPrEx>
        <w:tc>
          <w:tcPr>
            <w:gridSpan w:val="2"/>
            <w:tcW w:w="3634"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794"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1361" w:type="dxa"/>
            <w:tcBorders>
              <w:right w:val="nil"/>
            </w:tcBorders>
          </w:tcPr>
          <w:p>
            <w:pPr>
              <w:pStyle w:val="0"/>
            </w:pPr>
            <w:r>
              <w:rPr>
                <w:sz w:val="24"/>
              </w:rPr>
            </w:r>
          </w:p>
        </w:tc>
      </w:tr>
      <w:tr>
        <w:tc>
          <w:tcPr>
            <w:gridSpan w:val="2"/>
            <w:tcW w:w="3634" w:type="dxa"/>
            <w:tcBorders>
              <w:left w:val="nil"/>
              <w:bottom w:val="nil"/>
            </w:tcBorders>
          </w:tcPr>
          <w:p>
            <w:pPr>
              <w:pStyle w:val="0"/>
              <w:jc w:val="right"/>
            </w:pPr>
            <w:r>
              <w:rPr>
                <w:sz w:val="24"/>
              </w:rPr>
              <w:t xml:space="preserve">Итого</w:t>
            </w:r>
          </w:p>
        </w:tc>
        <w:tc>
          <w:tcPr>
            <w:tcW w:w="850" w:type="dxa"/>
          </w:tcPr>
          <w:p>
            <w:pPr>
              <w:pStyle w:val="0"/>
            </w:pPr>
            <w:r>
              <w:rPr>
                <w:sz w:val="24"/>
              </w:rPr>
            </w:r>
          </w:p>
        </w:tc>
        <w:tc>
          <w:tcPr>
            <w:tcW w:w="794" w:type="dxa"/>
          </w:tcPr>
          <w:p>
            <w:pPr>
              <w:pStyle w:val="0"/>
            </w:pPr>
            <w:r>
              <w:rPr>
                <w:sz w:val="24"/>
              </w:rPr>
            </w:r>
          </w:p>
        </w:tc>
        <w:tc>
          <w:tcPr>
            <w:tcW w:w="794"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1361" w:type="dxa"/>
            <w:tcBorders>
              <w:bottom w:val="nil"/>
              <w:right w:val="nil"/>
            </w:tcBorders>
          </w:tcPr>
          <w:p>
            <w:pPr>
              <w:pStyle w:val="0"/>
            </w:pPr>
            <w:r>
              <w:rPr>
                <w:sz w:val="24"/>
              </w:rPr>
            </w:r>
          </w:p>
        </w:tc>
      </w:tr>
    </w:tbl>
    <w:p>
      <w:pPr>
        <w:pStyle w:val="0"/>
        <w:jc w:val="both"/>
      </w:pPr>
      <w:r>
        <w:rPr>
          <w:sz w:val="24"/>
        </w:rPr>
      </w:r>
    </w:p>
    <w:p>
      <w:pPr>
        <w:pStyle w:val="1"/>
        <w:jc w:val="both"/>
      </w:pPr>
      <w:r>
        <w:rPr>
          <w:sz w:val="20"/>
        </w:rPr>
        <w:t xml:space="preserve">Передающая сторона:</w:t>
      </w:r>
    </w:p>
    <w:p>
      <w:pPr>
        <w:pStyle w:val="1"/>
        <w:jc w:val="both"/>
      </w:pPr>
      <w:r>
        <w:rPr>
          <w:sz w:val="20"/>
        </w:rPr>
      </w:r>
    </w:p>
    <w:p>
      <w:pPr>
        <w:pStyle w:val="1"/>
        <w:jc w:val="both"/>
      </w:pPr>
      <w:r>
        <w:rPr>
          <w:sz w:val="20"/>
        </w:rPr>
        <w:t xml:space="preserve">Руководитель органа</w:t>
      </w:r>
    </w:p>
    <w:p>
      <w:pPr>
        <w:pStyle w:val="1"/>
        <w:jc w:val="both"/>
      </w:pPr>
      <w:r>
        <w:rPr>
          <w:sz w:val="20"/>
        </w:rPr>
        <w:t xml:space="preserve">Федерального казначейства</w:t>
      </w:r>
    </w:p>
    <w:p>
      <w:pPr>
        <w:pStyle w:val="1"/>
        <w:jc w:val="both"/>
      </w:pPr>
      <w:r>
        <w:rPr>
          <w:sz w:val="20"/>
        </w:rPr>
        <w:t xml:space="preserve">(уполномоченное лицо)     _______________ _________ _______________________</w:t>
      </w:r>
    </w:p>
    <w:p>
      <w:pPr>
        <w:pStyle w:val="1"/>
        <w:jc w:val="both"/>
      </w:pPr>
      <w:r>
        <w:rPr>
          <w:sz w:val="20"/>
        </w:rPr>
        <w:t xml:space="preserve">                            (должность)   (подпись)  (расшифровка подписи)</w:t>
      </w:r>
    </w:p>
    <w:p>
      <w:pPr>
        <w:pStyle w:val="1"/>
        <w:jc w:val="both"/>
      </w:pPr>
      <w:r>
        <w:rPr>
          <w:sz w:val="20"/>
        </w:rPr>
      </w:r>
    </w:p>
    <w:p>
      <w:pPr>
        <w:pStyle w:val="1"/>
        <w:jc w:val="both"/>
      </w:pPr>
      <w:r>
        <w:rPr>
          <w:sz w:val="20"/>
        </w:rPr>
        <w:t xml:space="preserve">Главный бухгалтер</w:t>
      </w:r>
    </w:p>
    <w:p>
      <w:pPr>
        <w:pStyle w:val="1"/>
        <w:jc w:val="both"/>
      </w:pPr>
      <w:r>
        <w:rPr>
          <w:sz w:val="20"/>
        </w:rPr>
        <w:t xml:space="preserve">(уполномоченное лицо)     _______________ _________ _______________________</w:t>
      </w:r>
    </w:p>
    <w:p>
      <w:pPr>
        <w:pStyle w:val="1"/>
        <w:jc w:val="both"/>
      </w:pPr>
      <w:r>
        <w:rPr>
          <w:sz w:val="20"/>
        </w:rPr>
        <w:t xml:space="preserve">                            (должность)   (подпись)  (расшифровка подписи)</w:t>
      </w:r>
    </w:p>
    <w:p>
      <w:pPr>
        <w:pStyle w:val="1"/>
        <w:jc w:val="both"/>
      </w:pPr>
      <w:r>
        <w:rPr>
          <w:sz w:val="20"/>
        </w:rPr>
      </w:r>
    </w:p>
    <w:p>
      <w:pPr>
        <w:pStyle w:val="1"/>
        <w:jc w:val="both"/>
      </w:pPr>
      <w:r>
        <w:rPr>
          <w:sz w:val="20"/>
        </w:rPr>
        <w:t xml:space="preserve">"__" ___________ 20__ г.</w:t>
      </w:r>
    </w:p>
    <w:p>
      <w:pPr>
        <w:pStyle w:val="1"/>
        <w:jc w:val="both"/>
      </w:pPr>
      <w:r>
        <w:rPr>
          <w:sz w:val="20"/>
        </w:rPr>
      </w:r>
    </w:p>
    <w:p>
      <w:pPr>
        <w:pStyle w:val="1"/>
        <w:jc w:val="both"/>
      </w:pPr>
      <w:r>
        <w:rPr>
          <w:sz w:val="20"/>
        </w:rPr>
        <w:t xml:space="preserve">Указанные в данном Акте показатели подтверждаю:</w:t>
      </w:r>
    </w:p>
    <w:p>
      <w:pPr>
        <w:pStyle w:val="1"/>
        <w:jc w:val="both"/>
      </w:pPr>
      <w:r>
        <w:rPr>
          <w:sz w:val="20"/>
        </w:rPr>
      </w:r>
    </w:p>
    <w:p>
      <w:pPr>
        <w:pStyle w:val="1"/>
        <w:jc w:val="both"/>
      </w:pPr>
      <w:r>
        <w:rPr>
          <w:sz w:val="20"/>
        </w:rPr>
        <w:t xml:space="preserve">Руководитель финансового</w:t>
      </w:r>
    </w:p>
    <w:p>
      <w:pPr>
        <w:pStyle w:val="1"/>
        <w:jc w:val="both"/>
      </w:pPr>
      <w:r>
        <w:rPr>
          <w:sz w:val="20"/>
        </w:rPr>
        <w:t xml:space="preserve">органа (уполномоченное</w:t>
      </w:r>
    </w:p>
    <w:p>
      <w:pPr>
        <w:pStyle w:val="1"/>
        <w:jc w:val="both"/>
      </w:pPr>
      <w:r>
        <w:rPr>
          <w:sz w:val="20"/>
        </w:rPr>
        <w:t xml:space="preserve">лицо)                     _______________ _________ _______________________</w:t>
      </w:r>
    </w:p>
    <w:p>
      <w:pPr>
        <w:pStyle w:val="1"/>
        <w:jc w:val="both"/>
      </w:pPr>
      <w:r>
        <w:rPr>
          <w:sz w:val="20"/>
        </w:rPr>
        <w:t xml:space="preserve">                            (должность)   (подпись)  (расшифровка подписи)</w:t>
      </w:r>
    </w:p>
    <w:p>
      <w:pPr>
        <w:pStyle w:val="1"/>
        <w:jc w:val="both"/>
      </w:pPr>
      <w:r>
        <w:rPr>
          <w:sz w:val="20"/>
        </w:rPr>
      </w:r>
    </w:p>
    <w:p>
      <w:pPr>
        <w:pStyle w:val="1"/>
        <w:jc w:val="both"/>
      </w:pPr>
      <w:r>
        <w:rPr>
          <w:sz w:val="20"/>
        </w:rPr>
        <w:t xml:space="preserve">Главный бухгалтер</w:t>
      </w:r>
    </w:p>
    <w:p>
      <w:pPr>
        <w:pStyle w:val="1"/>
        <w:jc w:val="both"/>
      </w:pPr>
      <w:r>
        <w:rPr>
          <w:sz w:val="20"/>
        </w:rPr>
        <w:t xml:space="preserve">финансового органа</w:t>
      </w:r>
    </w:p>
    <w:p>
      <w:pPr>
        <w:pStyle w:val="1"/>
        <w:jc w:val="both"/>
      </w:pPr>
      <w:r>
        <w:rPr>
          <w:sz w:val="20"/>
        </w:rPr>
        <w:t xml:space="preserve">(уполномоченное лицо)     _______________ _________ _______________________</w:t>
      </w:r>
    </w:p>
    <w:p>
      <w:pPr>
        <w:pStyle w:val="1"/>
        <w:jc w:val="both"/>
      </w:pPr>
      <w:r>
        <w:rPr>
          <w:sz w:val="20"/>
        </w:rPr>
        <w:t xml:space="preserve">                            (должность)   (подпись)  (расшифровка подписи)</w:t>
      </w:r>
    </w:p>
    <w:p>
      <w:pPr>
        <w:pStyle w:val="1"/>
        <w:jc w:val="both"/>
      </w:pPr>
      <w:r>
        <w:rPr>
          <w:sz w:val="20"/>
        </w:rPr>
      </w:r>
    </w:p>
    <w:p>
      <w:pPr>
        <w:pStyle w:val="1"/>
        <w:jc w:val="both"/>
      </w:pPr>
      <w:r>
        <w:rPr>
          <w:sz w:val="20"/>
        </w:rPr>
        <w:t xml:space="preserve">"__" ___________ 20__ г.</w:t>
      </w:r>
    </w:p>
    <w:p>
      <w:pPr>
        <w:pStyle w:val="1"/>
        <w:jc w:val="both"/>
      </w:pPr>
      <w:r>
        <w:rPr>
          <w:sz w:val="20"/>
        </w:rPr>
      </w:r>
    </w:p>
    <w:p>
      <w:pPr>
        <w:pStyle w:val="1"/>
        <w:jc w:val="both"/>
      </w:pPr>
      <w:r>
        <w:rPr>
          <w:sz w:val="20"/>
        </w:rPr>
        <w:t xml:space="preserve">Принимающая сторона:</w:t>
      </w:r>
    </w:p>
    <w:p>
      <w:pPr>
        <w:pStyle w:val="1"/>
        <w:jc w:val="both"/>
      </w:pPr>
      <w:r>
        <w:rPr>
          <w:sz w:val="20"/>
        </w:rPr>
      </w:r>
    </w:p>
    <w:p>
      <w:pPr>
        <w:pStyle w:val="1"/>
        <w:jc w:val="both"/>
      </w:pPr>
      <w:r>
        <w:rPr>
          <w:sz w:val="20"/>
        </w:rPr>
        <w:t xml:space="preserve">Руководитель органа</w:t>
      </w:r>
    </w:p>
    <w:p>
      <w:pPr>
        <w:pStyle w:val="1"/>
        <w:jc w:val="both"/>
      </w:pPr>
      <w:r>
        <w:rPr>
          <w:sz w:val="20"/>
        </w:rPr>
        <w:t xml:space="preserve">Федерального казначейства</w:t>
      </w:r>
    </w:p>
    <w:p>
      <w:pPr>
        <w:pStyle w:val="1"/>
        <w:jc w:val="both"/>
      </w:pPr>
      <w:r>
        <w:rPr>
          <w:sz w:val="20"/>
        </w:rPr>
        <w:t xml:space="preserve">(уполномоченное лицо)     _______________ _________ _______________________</w:t>
      </w:r>
    </w:p>
    <w:p>
      <w:pPr>
        <w:pStyle w:val="1"/>
        <w:jc w:val="both"/>
      </w:pPr>
      <w:r>
        <w:rPr>
          <w:sz w:val="20"/>
        </w:rPr>
        <w:t xml:space="preserve">                            (должность)   (подпись)  (расшифровка подписи)</w:t>
      </w:r>
    </w:p>
    <w:p>
      <w:pPr>
        <w:pStyle w:val="1"/>
        <w:jc w:val="both"/>
      </w:pPr>
      <w:r>
        <w:rPr>
          <w:sz w:val="20"/>
        </w:rPr>
      </w:r>
    </w:p>
    <w:p>
      <w:pPr>
        <w:pStyle w:val="1"/>
        <w:jc w:val="both"/>
      </w:pPr>
      <w:r>
        <w:rPr>
          <w:sz w:val="20"/>
        </w:rPr>
        <w:t xml:space="preserve">Главный бухгалтер</w:t>
      </w:r>
    </w:p>
    <w:p>
      <w:pPr>
        <w:pStyle w:val="1"/>
        <w:jc w:val="both"/>
      </w:pPr>
      <w:r>
        <w:rPr>
          <w:sz w:val="20"/>
        </w:rPr>
        <w:t xml:space="preserve">(уполномоченное лицо)     _______________ _________ _______________________</w:t>
      </w:r>
    </w:p>
    <w:p>
      <w:pPr>
        <w:pStyle w:val="1"/>
        <w:jc w:val="both"/>
      </w:pPr>
      <w:r>
        <w:rPr>
          <w:sz w:val="20"/>
        </w:rPr>
        <w:t xml:space="preserve">                            (должность)   (подпись)  (расшифровка подписи)</w:t>
      </w:r>
    </w:p>
    <w:p>
      <w:pPr>
        <w:pStyle w:val="1"/>
        <w:jc w:val="both"/>
      </w:pPr>
      <w:r>
        <w:rPr>
          <w:sz w:val="20"/>
        </w:rPr>
      </w:r>
    </w:p>
    <w:p>
      <w:pPr>
        <w:pStyle w:val="1"/>
        <w:jc w:val="both"/>
      </w:pPr>
      <w:r>
        <w:rPr>
          <w:sz w:val="20"/>
        </w:rPr>
        <w:t xml:space="preserve">"__" ___________ 20__ г.</w:t>
      </w:r>
    </w:p>
    <w:p>
      <w:pPr>
        <w:pStyle w:val="1"/>
        <w:jc w:val="both"/>
      </w:pPr>
      <w:r>
        <w:rPr>
          <w:sz w:val="20"/>
        </w:rPr>
      </w:r>
    </w:p>
    <w:p>
      <w:pPr>
        <w:pStyle w:val="1"/>
        <w:jc w:val="both"/>
      </w:pPr>
      <w:r>
        <w:rPr>
          <w:sz w:val="20"/>
        </w:rPr>
        <w:t xml:space="preserve">Указанные в данном Акте показатели подтверждаю:</w:t>
      </w:r>
    </w:p>
    <w:p>
      <w:pPr>
        <w:pStyle w:val="1"/>
        <w:jc w:val="both"/>
      </w:pPr>
      <w:r>
        <w:rPr>
          <w:sz w:val="20"/>
        </w:rPr>
      </w:r>
    </w:p>
    <w:p>
      <w:pPr>
        <w:pStyle w:val="1"/>
        <w:jc w:val="both"/>
      </w:pPr>
      <w:r>
        <w:rPr>
          <w:sz w:val="20"/>
        </w:rPr>
        <w:t xml:space="preserve">Руководитель финансового</w:t>
      </w:r>
    </w:p>
    <w:p>
      <w:pPr>
        <w:pStyle w:val="1"/>
        <w:jc w:val="both"/>
      </w:pPr>
      <w:r>
        <w:rPr>
          <w:sz w:val="20"/>
        </w:rPr>
        <w:t xml:space="preserve">органа (уполномоченное</w:t>
      </w:r>
    </w:p>
    <w:p>
      <w:pPr>
        <w:pStyle w:val="1"/>
        <w:jc w:val="both"/>
      </w:pPr>
      <w:r>
        <w:rPr>
          <w:sz w:val="20"/>
        </w:rPr>
        <w:t xml:space="preserve">лицо)                     _______________ _________ _______________________</w:t>
      </w:r>
    </w:p>
    <w:p>
      <w:pPr>
        <w:pStyle w:val="1"/>
        <w:jc w:val="both"/>
      </w:pPr>
      <w:r>
        <w:rPr>
          <w:sz w:val="20"/>
        </w:rPr>
        <w:t xml:space="preserve">                            (должность)   (подпись)  (расшифровка подписи)</w:t>
      </w:r>
    </w:p>
    <w:p>
      <w:pPr>
        <w:pStyle w:val="1"/>
        <w:jc w:val="both"/>
      </w:pPr>
      <w:r>
        <w:rPr>
          <w:sz w:val="20"/>
        </w:rPr>
      </w:r>
    </w:p>
    <w:p>
      <w:pPr>
        <w:pStyle w:val="1"/>
        <w:jc w:val="both"/>
      </w:pPr>
      <w:r>
        <w:rPr>
          <w:sz w:val="20"/>
        </w:rPr>
        <w:t xml:space="preserve">Главный бухгалтер</w:t>
      </w:r>
    </w:p>
    <w:p>
      <w:pPr>
        <w:pStyle w:val="1"/>
        <w:jc w:val="both"/>
      </w:pPr>
      <w:r>
        <w:rPr>
          <w:sz w:val="20"/>
        </w:rPr>
        <w:t xml:space="preserve">финансового органа</w:t>
      </w:r>
    </w:p>
    <w:p>
      <w:pPr>
        <w:pStyle w:val="1"/>
        <w:jc w:val="both"/>
      </w:pPr>
      <w:r>
        <w:rPr>
          <w:sz w:val="20"/>
        </w:rPr>
        <w:t xml:space="preserve">(уполномоченное лицо)     _______________ _________ _______________________</w:t>
      </w:r>
    </w:p>
    <w:p>
      <w:pPr>
        <w:pStyle w:val="1"/>
        <w:jc w:val="both"/>
      </w:pPr>
      <w:r>
        <w:rPr>
          <w:sz w:val="20"/>
        </w:rPr>
        <w:t xml:space="preserve">                            (должность)   (подпись)  (расшифровка подписи)</w:t>
      </w:r>
    </w:p>
    <w:p>
      <w:pPr>
        <w:pStyle w:val="1"/>
        <w:jc w:val="both"/>
      </w:pPr>
      <w:r>
        <w:rPr>
          <w:sz w:val="20"/>
        </w:rPr>
      </w:r>
    </w:p>
    <w:p>
      <w:pPr>
        <w:pStyle w:val="1"/>
        <w:jc w:val="both"/>
      </w:pPr>
      <w:r>
        <w:rPr>
          <w:sz w:val="20"/>
        </w:rPr>
        <w:t xml:space="preserve">"__" ___________ 20__ г.</w:t>
      </w:r>
    </w:p>
    <w:p>
      <w:pPr>
        <w:pStyle w:val="1"/>
        <w:jc w:val="both"/>
      </w:pPr>
      <w:r>
        <w:rPr>
          <w:sz w:val="20"/>
        </w:rPr>
      </w:r>
    </w:p>
    <w:p>
      <w:pPr>
        <w:pStyle w:val="1"/>
        <w:jc w:val="both"/>
      </w:pPr>
      <w:r>
        <w:rPr>
          <w:sz w:val="20"/>
        </w:rPr>
        <w:t xml:space="preserve">                                                         Номер страницы ___</w:t>
      </w:r>
    </w:p>
    <w:p>
      <w:pPr>
        <w:pStyle w:val="1"/>
        <w:jc w:val="both"/>
      </w:pPr>
      <w:r>
        <w:rPr>
          <w:sz w:val="20"/>
        </w:rPr>
        <w:t xml:space="preserve">                                                          Всего страниц ___</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44</w:t>
      </w:r>
    </w:p>
    <w:p>
      <w:pPr>
        <w:pStyle w:val="0"/>
        <w:jc w:val="right"/>
      </w:pPr>
      <w:r>
        <w:rPr>
          <w:sz w:val="24"/>
        </w:rPr>
        <w:t xml:space="preserve">к Порядку открытия и ведения</w:t>
      </w:r>
    </w:p>
    <w:p>
      <w:pPr>
        <w:pStyle w:val="0"/>
        <w:jc w:val="right"/>
      </w:pPr>
      <w:r>
        <w:rPr>
          <w:sz w:val="24"/>
        </w:rPr>
        <w:t xml:space="preserve">лицевых счетов территориальными</w:t>
      </w:r>
    </w:p>
    <w:p>
      <w:pPr>
        <w:pStyle w:val="0"/>
        <w:jc w:val="right"/>
      </w:pPr>
      <w:r>
        <w:rPr>
          <w:sz w:val="24"/>
        </w:rPr>
        <w:t xml:space="preserve">органами Федерального казначейства,</w:t>
      </w:r>
    </w:p>
    <w:p>
      <w:pPr>
        <w:pStyle w:val="0"/>
        <w:jc w:val="right"/>
      </w:pPr>
      <w:r>
        <w:rPr>
          <w:sz w:val="24"/>
        </w:rPr>
        <w:t xml:space="preserve">утвержденному приказом</w:t>
      </w:r>
    </w:p>
    <w:p>
      <w:pPr>
        <w:pStyle w:val="0"/>
        <w:jc w:val="right"/>
      </w:pPr>
      <w:r>
        <w:rPr>
          <w:sz w:val="24"/>
        </w:rPr>
        <w:t xml:space="preserve">Федерального казначейства</w:t>
      </w:r>
    </w:p>
    <w:p>
      <w:pPr>
        <w:pStyle w:val="0"/>
        <w:jc w:val="right"/>
      </w:pPr>
      <w:r>
        <w:rPr>
          <w:sz w:val="24"/>
        </w:rPr>
        <w:t xml:space="preserve">от 17 октября 2016 г. N 21н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Казначейства России от 01.04.2020 </w:t>
            </w:r>
            <w:r>
              <w:rPr>
                <w:sz w:val="24"/>
                <w:color w:val="392c69"/>
              </w:rPr>
              <w:t xml:space="preserve">N 16н</w:t>
            </w:r>
            <w:r>
              <w:rPr>
                <w:sz w:val="24"/>
                <w:color w:val="392c69"/>
              </w:rPr>
              <w:t xml:space="preserve">,</w:t>
            </w:r>
          </w:p>
          <w:p>
            <w:pPr>
              <w:pStyle w:val="0"/>
              <w:jc w:val="center"/>
            </w:pPr>
            <w:r>
              <w:rPr>
                <w:sz w:val="24"/>
                <w:color w:val="392c69"/>
              </w:rPr>
              <w:t xml:space="preserve">от 28.06.2021 </w:t>
            </w:r>
            <w:r>
              <w:rPr>
                <w:sz w:val="24"/>
                <w:color w:val="392c69"/>
              </w:rPr>
              <w:t xml:space="preserve">N 23н</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4"/>
        </w:rPr>
      </w:r>
    </w:p>
    <w:bookmarkStart w:id="16119" w:name="P16119"/>
    <w:bookmarkEnd w:id="16119"/>
    <w:p>
      <w:pPr>
        <w:pStyle w:val="1"/>
        <w:jc w:val="both"/>
      </w:pPr>
      <w:r>
        <w:rPr>
          <w:sz w:val="20"/>
        </w:rPr>
        <w:t xml:space="preserve">                                    АКТ</w:t>
      </w:r>
    </w:p>
    <w:p>
      <w:pPr>
        <w:pStyle w:val="1"/>
        <w:jc w:val="both"/>
      </w:pPr>
      <w:r>
        <w:rPr>
          <w:sz w:val="20"/>
        </w:rPr>
        <w:t xml:space="preserve">                приемки-передачи показателей лицевого счета</w:t>
      </w:r>
    </w:p>
    <w:p>
      <w:pPr>
        <w:pStyle w:val="1"/>
        <w:jc w:val="both"/>
      </w:pPr>
      <w:r>
        <w:rPr>
          <w:sz w:val="20"/>
        </w:rPr>
        <w:t xml:space="preserve">                                             ┌───────────────┐</w:t>
      </w:r>
    </w:p>
    <w:p>
      <w:pPr>
        <w:pStyle w:val="1"/>
        <w:jc w:val="both"/>
      </w:pPr>
      <w:r>
        <w:rPr>
          <w:sz w:val="20"/>
        </w:rPr>
        <w:t xml:space="preserve">              получателя бюджетных средств N │               │</w:t>
      </w:r>
    </w:p>
    <w:p>
      <w:pPr>
        <w:pStyle w:val="1"/>
        <w:jc w:val="both"/>
      </w:pPr>
      <w:r>
        <w:rPr>
          <w:sz w:val="20"/>
        </w:rPr>
        <w:t xml:space="preserve">                                             └───────────────┘</w:t>
      </w:r>
    </w:p>
    <w:p>
      <w:pPr>
        <w:pStyle w:val="0"/>
        <w:jc w:val="both"/>
      </w:pPr>
      <w:r>
        <w:rPr>
          <w:sz w:val="24"/>
        </w:rPr>
      </w:r>
    </w:p>
    <w:tbl>
      <w:tblPr>
        <w:tblInd w:w="0" w:type="dxa"/>
        <w:tblLayout w:type="fixed"/>
        <w:tblBorders>
          <w:right w:val="single" w:sz="4"/>
        </w:tblBorders>
        <w:tblCellMar>
          <w:top w:w="102" w:type="dxa"/>
          <w:left w:w="62" w:type="dxa"/>
          <w:bottom w:w="102" w:type="dxa"/>
          <w:right w:w="62" w:type="dxa"/>
        </w:tblCellMar>
      </w:tblPr>
      <w:tblGrid>
        <w:gridCol w:w="3005"/>
        <w:gridCol w:w="3118"/>
        <w:gridCol w:w="1814"/>
        <w:gridCol w:w="1134"/>
      </w:tblGrid>
      <w:tr>
        <w:tc>
          <w:tcPr>
            <w:tcW w:w="3005" w:type="dxa"/>
            <w:vAlign w:val="bottom"/>
            <w:tcBorders>
              <w:top w:val="nil"/>
              <w:left w:val="nil"/>
              <w:bottom w:val="nil"/>
              <w:right w:val="nil"/>
            </w:tcBorders>
          </w:tcPr>
          <w:p>
            <w:pPr>
              <w:pStyle w:val="0"/>
            </w:pPr>
            <w:r>
              <w:rPr>
                <w:sz w:val="24"/>
              </w:rPr>
            </w:r>
          </w:p>
        </w:tc>
        <w:tc>
          <w:tcPr>
            <w:tcW w:w="3118" w:type="dxa"/>
            <w:tcBorders>
              <w:top w:val="nil"/>
              <w:left w:val="nil"/>
              <w:bottom w:val="nil"/>
              <w:right w:val="nil"/>
            </w:tcBorders>
          </w:tcPr>
          <w:p>
            <w:pPr>
              <w:pStyle w:val="0"/>
            </w:pPr>
            <w:r>
              <w:rPr>
                <w:sz w:val="24"/>
              </w:rPr>
            </w:r>
          </w:p>
        </w:tc>
        <w:tc>
          <w:tcPr>
            <w:tcW w:w="1814" w:type="dxa"/>
            <w:vAlign w:val="bottom"/>
            <w:tcBorders>
              <w:top w:val="nil"/>
              <w:left w:val="nil"/>
              <w:bottom w:val="nil"/>
              <w:right w:val="single" w:sz="4"/>
            </w:tcBorders>
          </w:tcPr>
          <w:p>
            <w:pPr>
              <w:pStyle w:val="0"/>
            </w:pPr>
            <w:r>
              <w:rPr>
                <w:sz w:val="24"/>
              </w:rPr>
            </w:r>
          </w:p>
        </w:tc>
        <w:tc>
          <w:tcPr>
            <w:tcW w:w="1134" w:type="dxa"/>
            <w:vAlign w:val="bottom"/>
            <w:tcBorders>
              <w:top w:val="single" w:sz="4"/>
              <w:left w:val="single" w:sz="4"/>
              <w:bottom w:val="single" w:sz="4"/>
              <w:right w:val="single" w:sz="4"/>
            </w:tcBorders>
          </w:tcPr>
          <w:p>
            <w:pPr>
              <w:pStyle w:val="0"/>
              <w:jc w:val="center"/>
            </w:pPr>
            <w:r>
              <w:rPr>
                <w:sz w:val="24"/>
              </w:rPr>
              <w:t xml:space="preserve">Коды</w:t>
            </w:r>
          </w:p>
        </w:tc>
      </w:tr>
      <w:tr>
        <w:tc>
          <w:tcPr>
            <w:tcW w:w="3005" w:type="dxa"/>
            <w:vAlign w:val="bottom"/>
            <w:tcBorders>
              <w:top w:val="nil"/>
              <w:left w:val="nil"/>
              <w:bottom w:val="nil"/>
              <w:right w:val="nil"/>
            </w:tcBorders>
          </w:tcPr>
          <w:p>
            <w:pPr>
              <w:pStyle w:val="0"/>
            </w:pPr>
            <w:r>
              <w:rPr>
                <w:sz w:val="24"/>
              </w:rPr>
            </w:r>
          </w:p>
        </w:tc>
        <w:tc>
          <w:tcPr>
            <w:tcW w:w="3118" w:type="dxa"/>
            <w:tcBorders>
              <w:top w:val="nil"/>
              <w:left w:val="nil"/>
              <w:bottom w:val="nil"/>
              <w:right w:val="nil"/>
            </w:tcBorders>
          </w:tcPr>
          <w:p>
            <w:pPr>
              <w:pStyle w:val="0"/>
            </w:pPr>
            <w:r>
              <w:rPr>
                <w:sz w:val="24"/>
              </w:rPr>
            </w:r>
          </w:p>
        </w:tc>
        <w:tc>
          <w:tcPr>
            <w:tcW w:w="1814" w:type="dxa"/>
            <w:vAlign w:val="bottom"/>
            <w:tcBorders>
              <w:top w:val="nil"/>
              <w:left w:val="nil"/>
              <w:bottom w:val="nil"/>
              <w:right w:val="single" w:sz="4"/>
            </w:tcBorders>
          </w:tcPr>
          <w:p>
            <w:pPr>
              <w:pStyle w:val="0"/>
              <w:jc w:val="right"/>
            </w:pPr>
            <w:r>
              <w:rPr>
                <w:sz w:val="24"/>
              </w:rPr>
              <w:t xml:space="preserve">Форма по КФД</w:t>
            </w:r>
          </w:p>
        </w:tc>
        <w:tc>
          <w:tcPr>
            <w:tcW w:w="1134" w:type="dxa"/>
            <w:vAlign w:val="bottom"/>
            <w:tcBorders>
              <w:top w:val="single" w:sz="4"/>
              <w:left w:val="single" w:sz="4"/>
              <w:bottom w:val="single" w:sz="4"/>
              <w:right w:val="single" w:sz="4"/>
            </w:tcBorders>
          </w:tcPr>
          <w:p>
            <w:pPr>
              <w:pStyle w:val="0"/>
              <w:jc w:val="center"/>
            </w:pPr>
            <w:r>
              <w:rPr>
                <w:sz w:val="24"/>
              </w:rPr>
              <w:t xml:space="preserve">0531767</w:t>
            </w:r>
          </w:p>
        </w:tc>
      </w:tr>
      <w:tr>
        <w:tc>
          <w:tcPr>
            <w:tcW w:w="3005" w:type="dxa"/>
            <w:vAlign w:val="bottom"/>
            <w:tcBorders>
              <w:top w:val="nil"/>
              <w:left w:val="nil"/>
              <w:bottom w:val="nil"/>
              <w:right w:val="nil"/>
            </w:tcBorders>
          </w:tcPr>
          <w:p>
            <w:pPr>
              <w:pStyle w:val="0"/>
            </w:pPr>
            <w:r>
              <w:rPr>
                <w:sz w:val="24"/>
              </w:rPr>
            </w:r>
          </w:p>
        </w:tc>
        <w:tc>
          <w:tcPr>
            <w:tcW w:w="3118" w:type="dxa"/>
            <w:vAlign w:val="bottom"/>
            <w:tcBorders>
              <w:top w:val="nil"/>
              <w:left w:val="nil"/>
              <w:bottom w:val="nil"/>
              <w:right w:val="nil"/>
            </w:tcBorders>
          </w:tcPr>
          <w:p>
            <w:pPr>
              <w:pStyle w:val="0"/>
              <w:jc w:val="center"/>
            </w:pPr>
            <w:r>
              <w:rPr>
                <w:sz w:val="24"/>
              </w:rPr>
              <w:t xml:space="preserve">от "__" ___________ 20__ г.</w:t>
            </w:r>
          </w:p>
        </w:tc>
        <w:tc>
          <w:tcPr>
            <w:tcW w:w="1814" w:type="dxa"/>
            <w:vAlign w:val="bottom"/>
            <w:tcBorders>
              <w:top w:val="nil"/>
              <w:left w:val="nil"/>
              <w:bottom w:val="nil"/>
              <w:right w:val="single" w:sz="4"/>
            </w:tcBorders>
          </w:tcPr>
          <w:p>
            <w:pPr>
              <w:pStyle w:val="0"/>
              <w:jc w:val="right"/>
            </w:pPr>
            <w:r>
              <w:rPr>
                <w:sz w:val="24"/>
              </w:rPr>
              <w:t xml:space="preserve">Дата</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vAlign w:val="bottom"/>
            <w:tcBorders>
              <w:top w:val="nil"/>
              <w:left w:val="nil"/>
              <w:bottom w:val="nil"/>
              <w:right w:val="nil"/>
            </w:tcBorders>
          </w:tcPr>
          <w:p>
            <w:pPr>
              <w:pStyle w:val="0"/>
            </w:pPr>
            <w:r>
              <w:rPr>
                <w:sz w:val="24"/>
              </w:rPr>
              <w:t xml:space="preserve">Орган Федерального казначейства, передающий показатели лицевого счета</w:t>
            </w:r>
          </w:p>
        </w:tc>
        <w:tc>
          <w:tcPr>
            <w:tcW w:w="3118" w:type="dxa"/>
            <w:tcBorders>
              <w:top w:val="nil"/>
              <w:left w:val="nil"/>
              <w:bottom w:val="single" w:sz="4"/>
              <w:right w:val="nil"/>
            </w:tcBorders>
          </w:tcPr>
          <w:p>
            <w:pPr>
              <w:pStyle w:val="0"/>
            </w:pPr>
            <w:r>
              <w:rPr>
                <w:sz w:val="24"/>
              </w:rPr>
            </w:r>
          </w:p>
        </w:tc>
        <w:tc>
          <w:tcPr>
            <w:tcW w:w="1814" w:type="dxa"/>
            <w:vAlign w:val="bottom"/>
            <w:tcBorders>
              <w:top w:val="nil"/>
              <w:left w:val="nil"/>
              <w:bottom w:val="nil"/>
              <w:right w:val="single" w:sz="4"/>
            </w:tcBorders>
          </w:tcPr>
          <w:p>
            <w:pPr>
              <w:pStyle w:val="0"/>
              <w:jc w:val="right"/>
            </w:pPr>
            <w:r>
              <w:rPr>
                <w:sz w:val="24"/>
              </w:rPr>
              <w:t xml:space="preserve">по КОФК</w:t>
            </w:r>
          </w:p>
        </w:tc>
        <w:tc>
          <w:tcPr>
            <w:tcW w:w="1134" w:type="dxa"/>
            <w:tcBorders>
              <w:top w:val="single" w:sz="4"/>
              <w:left w:val="single" w:sz="4"/>
              <w:bottom w:val="single" w:sz="4"/>
              <w:right w:val="single" w:sz="4"/>
            </w:tcBorders>
          </w:tcPr>
          <w:p>
            <w:pPr>
              <w:pStyle w:val="0"/>
            </w:pPr>
            <w:r>
              <w:rPr>
                <w:sz w:val="24"/>
              </w:rPr>
            </w:r>
          </w:p>
        </w:tc>
      </w:tr>
      <w:tr>
        <w:tc>
          <w:tcPr>
            <w:tcW w:w="3005" w:type="dxa"/>
            <w:vAlign w:val="bottom"/>
            <w:tcBorders>
              <w:top w:val="nil"/>
              <w:left w:val="nil"/>
              <w:bottom w:val="nil"/>
              <w:right w:val="nil"/>
            </w:tcBorders>
          </w:tcPr>
          <w:p>
            <w:pPr>
              <w:pStyle w:val="0"/>
            </w:pPr>
            <w:r>
              <w:rPr>
                <w:sz w:val="24"/>
              </w:rPr>
              <w:t xml:space="preserve">Орган Федерального казначейства, принимающий показатели лицевого счета</w:t>
            </w:r>
          </w:p>
        </w:tc>
        <w:tc>
          <w:tcPr>
            <w:tcW w:w="3118" w:type="dxa"/>
            <w:vAlign w:val="bottom"/>
            <w:tcBorders>
              <w:top w:val="single" w:sz="4"/>
              <w:left w:val="nil"/>
              <w:bottom w:val="single" w:sz="4"/>
              <w:right w:val="nil"/>
            </w:tcBorders>
          </w:tcPr>
          <w:p>
            <w:pPr>
              <w:pStyle w:val="0"/>
            </w:pPr>
            <w:r>
              <w:rPr>
                <w:sz w:val="24"/>
              </w:rPr>
            </w:r>
          </w:p>
        </w:tc>
        <w:tc>
          <w:tcPr>
            <w:tcW w:w="1814" w:type="dxa"/>
            <w:vAlign w:val="bottom"/>
            <w:tcBorders>
              <w:top w:val="nil"/>
              <w:left w:val="nil"/>
              <w:bottom w:val="nil"/>
              <w:right w:val="single" w:sz="4"/>
            </w:tcBorders>
          </w:tcPr>
          <w:p>
            <w:pPr>
              <w:pStyle w:val="0"/>
              <w:jc w:val="right"/>
            </w:pPr>
            <w:r>
              <w:rPr>
                <w:sz w:val="24"/>
              </w:rPr>
              <w:t xml:space="preserve">по КОФК</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vAlign w:val="bottom"/>
            <w:tcBorders>
              <w:top w:val="nil"/>
              <w:left w:val="nil"/>
              <w:bottom w:val="nil"/>
              <w:right w:val="nil"/>
            </w:tcBorders>
          </w:tcPr>
          <w:p>
            <w:pPr>
              <w:pStyle w:val="0"/>
            </w:pPr>
            <w:r>
              <w:rPr>
                <w:sz w:val="24"/>
              </w:rPr>
              <w:t xml:space="preserve">Получатель бюджетных средств</w:t>
            </w:r>
          </w:p>
        </w:tc>
        <w:tc>
          <w:tcPr>
            <w:tcW w:w="3118" w:type="dxa"/>
            <w:vAlign w:val="bottom"/>
            <w:tcBorders>
              <w:top w:val="single" w:sz="4"/>
              <w:left w:val="nil"/>
              <w:bottom w:val="single" w:sz="4"/>
              <w:right w:val="nil"/>
            </w:tcBorders>
          </w:tcPr>
          <w:p>
            <w:pPr>
              <w:pStyle w:val="0"/>
            </w:pPr>
            <w:r>
              <w:rPr>
                <w:sz w:val="24"/>
              </w:rPr>
            </w:r>
          </w:p>
        </w:tc>
        <w:tc>
          <w:tcPr>
            <w:tcW w:w="1814" w:type="dxa"/>
            <w:vAlign w:val="bottom"/>
            <w:tcBorders>
              <w:top w:val="nil"/>
              <w:left w:val="nil"/>
              <w:bottom w:val="nil"/>
              <w:right w:val="single" w:sz="4"/>
            </w:tcBorders>
          </w:tcPr>
          <w:p>
            <w:pPr>
              <w:pStyle w:val="0"/>
              <w:jc w:val="right"/>
            </w:pPr>
            <w:r>
              <w:rPr>
                <w:sz w:val="24"/>
              </w:rPr>
              <w:t xml:space="preserve">по Сводному реестру</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vAlign w:val="bottom"/>
            <w:tcBorders>
              <w:top w:val="nil"/>
              <w:left w:val="nil"/>
              <w:bottom w:val="nil"/>
              <w:right w:val="nil"/>
            </w:tcBorders>
          </w:tcPr>
          <w:p>
            <w:pPr>
              <w:pStyle w:val="0"/>
            </w:pPr>
            <w:r>
              <w:rPr>
                <w:sz w:val="24"/>
              </w:rPr>
              <w:t xml:space="preserve">Распорядитель бюджетных средств</w:t>
            </w:r>
          </w:p>
        </w:tc>
        <w:tc>
          <w:tcPr>
            <w:tcW w:w="3118" w:type="dxa"/>
            <w:vAlign w:val="bottom"/>
            <w:tcBorders>
              <w:top w:val="single" w:sz="4"/>
              <w:left w:val="nil"/>
              <w:bottom w:val="single" w:sz="4"/>
              <w:right w:val="nil"/>
            </w:tcBorders>
          </w:tcPr>
          <w:p>
            <w:pPr>
              <w:pStyle w:val="0"/>
            </w:pPr>
            <w:r>
              <w:rPr>
                <w:sz w:val="24"/>
              </w:rPr>
            </w:r>
          </w:p>
        </w:tc>
        <w:tc>
          <w:tcPr>
            <w:tcW w:w="1814" w:type="dxa"/>
            <w:vAlign w:val="bottom"/>
            <w:tcBorders>
              <w:top w:val="nil"/>
              <w:left w:val="nil"/>
              <w:bottom w:val="nil"/>
              <w:right w:val="single" w:sz="4"/>
            </w:tcBorders>
          </w:tcPr>
          <w:p>
            <w:pPr>
              <w:pStyle w:val="0"/>
              <w:jc w:val="right"/>
            </w:pPr>
            <w:r>
              <w:rPr>
                <w:sz w:val="24"/>
              </w:rPr>
              <w:t xml:space="preserve">по Сводному реестру</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vAlign w:val="bottom"/>
            <w:tcBorders>
              <w:top w:val="nil"/>
              <w:left w:val="nil"/>
              <w:bottom w:val="nil"/>
              <w:right w:val="nil"/>
            </w:tcBorders>
          </w:tcPr>
          <w:p>
            <w:pPr>
              <w:pStyle w:val="0"/>
            </w:pPr>
            <w:r>
              <w:rPr>
                <w:sz w:val="24"/>
              </w:rPr>
              <w:t xml:space="preserve">Главный распорядитель бюджетных средств</w:t>
            </w:r>
          </w:p>
        </w:tc>
        <w:tc>
          <w:tcPr>
            <w:tcW w:w="3118" w:type="dxa"/>
            <w:tcBorders>
              <w:top w:val="single" w:sz="4"/>
              <w:left w:val="nil"/>
              <w:bottom w:val="single" w:sz="4"/>
              <w:right w:val="nil"/>
            </w:tcBorders>
          </w:tcPr>
          <w:p>
            <w:pPr>
              <w:pStyle w:val="0"/>
            </w:pPr>
            <w:r>
              <w:rPr>
                <w:sz w:val="24"/>
              </w:rPr>
            </w:r>
          </w:p>
        </w:tc>
        <w:tc>
          <w:tcPr>
            <w:tcW w:w="1814" w:type="dxa"/>
            <w:vAlign w:val="bottom"/>
            <w:tcBorders>
              <w:top w:val="nil"/>
              <w:left w:val="nil"/>
              <w:bottom w:val="nil"/>
              <w:right w:val="single" w:sz="4"/>
            </w:tcBorders>
          </w:tcPr>
          <w:p>
            <w:pPr>
              <w:pStyle w:val="0"/>
              <w:jc w:val="right"/>
            </w:pPr>
            <w:r>
              <w:rPr>
                <w:sz w:val="24"/>
              </w:rPr>
              <w:t xml:space="preserve">Глава по БК</w:t>
            </w:r>
          </w:p>
        </w:tc>
        <w:tc>
          <w:tcPr>
            <w:tcW w:w="1134" w:type="dxa"/>
            <w:tcBorders>
              <w:top w:val="single" w:sz="4"/>
              <w:left w:val="single" w:sz="4"/>
              <w:bottom w:val="single" w:sz="4"/>
              <w:right w:val="single" w:sz="4"/>
            </w:tcBorders>
          </w:tcPr>
          <w:p>
            <w:pPr>
              <w:pStyle w:val="0"/>
            </w:pPr>
            <w:r>
              <w:rPr>
                <w:sz w:val="24"/>
              </w:rPr>
            </w:r>
          </w:p>
        </w:tc>
      </w:tr>
      <w:tr>
        <w:tc>
          <w:tcPr>
            <w:tcW w:w="3005" w:type="dxa"/>
            <w:vAlign w:val="bottom"/>
            <w:tcBorders>
              <w:top w:val="nil"/>
              <w:left w:val="nil"/>
              <w:bottom w:val="nil"/>
              <w:right w:val="nil"/>
            </w:tcBorders>
          </w:tcPr>
          <w:p>
            <w:pPr>
              <w:pStyle w:val="0"/>
            </w:pPr>
            <w:r>
              <w:rPr>
                <w:sz w:val="24"/>
              </w:rPr>
              <w:t xml:space="preserve">Наименование бюджета</w:t>
            </w:r>
          </w:p>
        </w:tc>
        <w:tc>
          <w:tcPr>
            <w:tcW w:w="3118" w:type="dxa"/>
            <w:vAlign w:val="bottom"/>
            <w:tcBorders>
              <w:top w:val="single" w:sz="4"/>
              <w:left w:val="nil"/>
              <w:bottom w:val="single" w:sz="4"/>
              <w:right w:val="nil"/>
            </w:tcBorders>
          </w:tcPr>
          <w:p>
            <w:pPr>
              <w:pStyle w:val="0"/>
            </w:pPr>
            <w:r>
              <w:rPr>
                <w:sz w:val="24"/>
              </w:rPr>
            </w:r>
          </w:p>
        </w:tc>
        <w:tc>
          <w:tcPr>
            <w:tcW w:w="1814" w:type="dxa"/>
            <w:vAlign w:val="bottom"/>
            <w:tcBorders>
              <w:top w:val="nil"/>
              <w:left w:val="nil"/>
              <w:bottom w:val="nil"/>
              <w:right w:val="single" w:sz="4"/>
            </w:tcBorders>
          </w:tcPr>
          <w:p>
            <w:pPr>
              <w:pStyle w:val="0"/>
              <w:jc w:val="right"/>
            </w:pPr>
            <w:r>
              <w:rPr>
                <w:sz w:val="24"/>
              </w:rPr>
              <w:t xml:space="preserve">по </w:t>
            </w:r>
            <w:r>
              <w:rPr>
                <w:sz w:val="24"/>
              </w:rPr>
              <w:t xml:space="preserve">ОКТМО</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vAlign w:val="bottom"/>
            <w:tcBorders>
              <w:top w:val="nil"/>
              <w:left w:val="nil"/>
              <w:bottom w:val="nil"/>
              <w:right w:val="nil"/>
            </w:tcBorders>
          </w:tcPr>
          <w:p>
            <w:pPr>
              <w:pStyle w:val="0"/>
            </w:pPr>
            <w:r>
              <w:rPr>
                <w:sz w:val="24"/>
              </w:rPr>
              <w:t xml:space="preserve">Финансовый орган</w:t>
            </w:r>
          </w:p>
        </w:tc>
        <w:tc>
          <w:tcPr>
            <w:tcW w:w="3118" w:type="dxa"/>
            <w:vAlign w:val="bottom"/>
            <w:tcBorders>
              <w:top w:val="single" w:sz="4"/>
              <w:left w:val="nil"/>
              <w:bottom w:val="single" w:sz="4"/>
              <w:right w:val="nil"/>
            </w:tcBorders>
          </w:tcPr>
          <w:p>
            <w:pPr>
              <w:pStyle w:val="0"/>
            </w:pPr>
            <w:r>
              <w:rPr>
                <w:sz w:val="24"/>
              </w:rPr>
            </w:r>
          </w:p>
        </w:tc>
        <w:tc>
          <w:tcPr>
            <w:tcW w:w="1814" w:type="dxa"/>
            <w:vAlign w:val="bottom"/>
            <w:tcBorders>
              <w:top w:val="nil"/>
              <w:left w:val="nil"/>
              <w:bottom w:val="nil"/>
              <w:right w:val="single" w:sz="4"/>
            </w:tcBorders>
          </w:tcPr>
          <w:p>
            <w:pPr>
              <w:pStyle w:val="0"/>
              <w:jc w:val="right"/>
            </w:pPr>
            <w:r>
              <w:rPr>
                <w:sz w:val="24"/>
              </w:rPr>
              <w:t xml:space="preserve">по ОКПО</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vAlign w:val="bottom"/>
            <w:tcBorders>
              <w:top w:val="nil"/>
              <w:left w:val="nil"/>
              <w:bottom w:val="nil"/>
              <w:right w:val="nil"/>
            </w:tcBorders>
          </w:tcPr>
          <w:p>
            <w:pPr>
              <w:pStyle w:val="0"/>
            </w:pPr>
            <w:r>
              <w:rPr>
                <w:sz w:val="24"/>
              </w:rPr>
              <w:t xml:space="preserve">Единица измерения: руб.</w:t>
            </w:r>
          </w:p>
        </w:tc>
        <w:tc>
          <w:tcPr>
            <w:tcW w:w="3118" w:type="dxa"/>
            <w:tcBorders>
              <w:top w:val="single" w:sz="4"/>
              <w:left w:val="nil"/>
              <w:bottom w:val="single" w:sz="4"/>
              <w:right w:val="nil"/>
            </w:tcBorders>
          </w:tcPr>
          <w:p>
            <w:pPr>
              <w:pStyle w:val="0"/>
            </w:pPr>
            <w:r>
              <w:rPr>
                <w:sz w:val="24"/>
              </w:rPr>
            </w:r>
          </w:p>
        </w:tc>
        <w:tc>
          <w:tcPr>
            <w:tcW w:w="1814" w:type="dxa"/>
            <w:vAlign w:val="bottom"/>
            <w:tcBorders>
              <w:top w:val="nil"/>
              <w:left w:val="nil"/>
              <w:bottom w:val="nil"/>
              <w:right w:val="single" w:sz="4"/>
            </w:tcBorders>
          </w:tcPr>
          <w:p>
            <w:pPr>
              <w:pStyle w:val="0"/>
              <w:jc w:val="right"/>
            </w:pPr>
            <w:r>
              <w:rPr>
                <w:sz w:val="24"/>
              </w:rPr>
              <w:t xml:space="preserve">по ОКЕИ</w:t>
            </w:r>
          </w:p>
        </w:tc>
        <w:tc>
          <w:tcPr>
            <w:tcW w:w="1134" w:type="dxa"/>
            <w:tcBorders>
              <w:top w:val="single" w:sz="4"/>
              <w:left w:val="single" w:sz="4"/>
              <w:bottom w:val="single" w:sz="4"/>
              <w:right w:val="single" w:sz="4"/>
            </w:tcBorders>
          </w:tcPr>
          <w:p>
            <w:pPr>
              <w:pStyle w:val="0"/>
              <w:jc w:val="center"/>
            </w:pPr>
            <w:r>
              <w:rPr>
                <w:sz w:val="24"/>
              </w:rPr>
              <w:t xml:space="preserve">383</w:t>
            </w:r>
          </w:p>
        </w:tc>
      </w:tr>
      <w:tr>
        <w:tblPrEx>
          <w:tblBorders>
            <w:right w:val="nil"/>
          </w:tblBorders>
        </w:tblPrEx>
        <w:tc>
          <w:tcPr>
            <w:tcW w:w="3005" w:type="dxa"/>
            <w:vAlign w:val="bottom"/>
            <w:tcBorders>
              <w:top w:val="nil"/>
              <w:left w:val="nil"/>
              <w:bottom w:val="nil"/>
              <w:right w:val="nil"/>
            </w:tcBorders>
          </w:tcPr>
          <w:p>
            <w:pPr>
              <w:pStyle w:val="0"/>
            </w:pPr>
            <w:r>
              <w:rPr>
                <w:sz w:val="24"/>
              </w:rPr>
              <w:t xml:space="preserve">Основание для передачи</w:t>
            </w:r>
          </w:p>
        </w:tc>
        <w:tc>
          <w:tcPr>
            <w:tcW w:w="3118" w:type="dxa"/>
            <w:vAlign w:val="bottom"/>
            <w:tcBorders>
              <w:top w:val="single" w:sz="4"/>
              <w:left w:val="nil"/>
              <w:bottom w:val="single" w:sz="4"/>
              <w:right w:val="nil"/>
            </w:tcBorders>
          </w:tcPr>
          <w:p>
            <w:pPr>
              <w:pStyle w:val="0"/>
            </w:pPr>
            <w:r>
              <w:rPr>
                <w:sz w:val="24"/>
              </w:rPr>
            </w:r>
          </w:p>
        </w:tc>
        <w:tc>
          <w:tcPr>
            <w:tcW w:w="1814" w:type="dxa"/>
            <w:vAlign w:val="bottom"/>
            <w:tcBorders>
              <w:top w:val="nil"/>
              <w:left w:val="nil"/>
              <w:bottom w:val="nil"/>
              <w:right w:val="nil"/>
            </w:tcBorders>
          </w:tcPr>
          <w:p>
            <w:pPr>
              <w:pStyle w:val="0"/>
            </w:pPr>
            <w:r>
              <w:rPr>
                <w:sz w:val="24"/>
              </w:rPr>
            </w:r>
          </w:p>
        </w:tc>
        <w:tc>
          <w:tcPr>
            <w:tcW w:w="1134" w:type="dxa"/>
            <w:vAlign w:val="bottom"/>
            <w:tcBorders>
              <w:top w:val="single" w:sz="4"/>
              <w:left w:val="nil"/>
              <w:bottom w:val="nil"/>
              <w:right w:val="nil"/>
            </w:tcBorders>
          </w:tcPr>
          <w:p>
            <w:pPr>
              <w:pStyle w:val="0"/>
            </w:pPr>
            <w:r>
              <w:rPr>
                <w:sz w:val="24"/>
              </w:rPr>
            </w:r>
          </w:p>
        </w:tc>
      </w:tr>
    </w:tbl>
    <w:p>
      <w:pPr>
        <w:pStyle w:val="0"/>
        <w:jc w:val="both"/>
      </w:pPr>
      <w:r>
        <w:rPr>
          <w:sz w:val="24"/>
        </w:rPr>
      </w:r>
    </w:p>
    <w:p>
      <w:pPr>
        <w:pStyle w:val="1"/>
        <w:jc w:val="both"/>
      </w:pPr>
      <w:r>
        <w:rPr>
          <w:sz w:val="20"/>
        </w:rPr>
        <w:t xml:space="preserve">                     1. Операции с бюджетными данными</w:t>
      </w:r>
    </w:p>
    <w:p>
      <w:pPr>
        <w:pStyle w:val="1"/>
        <w:jc w:val="both"/>
      </w:pPr>
      <w:r>
        <w:rPr>
          <w:sz w:val="20"/>
        </w:rPr>
      </w:r>
    </w:p>
    <w:p>
      <w:pPr>
        <w:pStyle w:val="1"/>
        <w:jc w:val="both"/>
      </w:pPr>
      <w:r>
        <w:rPr>
          <w:sz w:val="20"/>
        </w:rPr>
        <w:t xml:space="preserve">                     1.1. Доведенные бюджетные данные</w:t>
      </w:r>
    </w:p>
    <w:p>
      <w:pPr>
        <w:pStyle w:val="1"/>
        <w:jc w:val="both"/>
      </w:pPr>
      <w:r>
        <w:rPr>
          <w:sz w:val="20"/>
        </w:rPr>
      </w:r>
    </w:p>
    <w:p>
      <w:pPr>
        <w:pStyle w:val="1"/>
        <w:jc w:val="both"/>
      </w:pPr>
      <w:r>
        <w:rPr>
          <w:sz w:val="20"/>
        </w:rPr>
        <w:t xml:space="preserve">                          1.1.1. Бюджетные данные</w:t>
      </w:r>
    </w:p>
    <w:p>
      <w:pPr>
        <w:pStyle w:val="0"/>
        <w:jc w:val="both"/>
      </w:pPr>
      <w:r>
        <w:rPr>
          <w:sz w:val="24"/>
        </w:rPr>
      </w:r>
    </w:p>
    <w:p>
      <w:pPr>
        <w:sectPr>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219"/>
        <w:gridCol w:w="794"/>
        <w:gridCol w:w="510"/>
        <w:gridCol w:w="1138"/>
        <w:gridCol w:w="737"/>
        <w:gridCol w:w="737"/>
        <w:gridCol w:w="510"/>
        <w:gridCol w:w="1138"/>
        <w:gridCol w:w="680"/>
        <w:gridCol w:w="737"/>
        <w:gridCol w:w="567"/>
        <w:gridCol w:w="1334"/>
        <w:gridCol w:w="1020"/>
      </w:tblGrid>
      <w:tr>
        <w:tc>
          <w:tcPr>
            <w:tcW w:w="1219" w:type="dxa"/>
            <w:vMerge w:val="restart"/>
          </w:tcPr>
          <w:p>
            <w:pPr>
              <w:pStyle w:val="0"/>
              <w:jc w:val="center"/>
            </w:pPr>
            <w:r>
              <w:rPr>
                <w:sz w:val="24"/>
              </w:rPr>
              <w:t xml:space="preserve">Код объекта капитальных вложений</w:t>
            </w:r>
          </w:p>
          <w:p>
            <w:pPr>
              <w:pStyle w:val="0"/>
              <w:jc w:val="center"/>
            </w:pPr>
            <w:r>
              <w:rPr>
                <w:sz w:val="24"/>
              </w:rPr>
              <w:t xml:space="preserve">(мероприятия по информатизации)</w:t>
            </w:r>
          </w:p>
        </w:tc>
        <w:tc>
          <w:tcPr>
            <w:tcW w:w="794" w:type="dxa"/>
            <w:vMerge w:val="restart"/>
          </w:tcPr>
          <w:p>
            <w:pPr>
              <w:pStyle w:val="0"/>
              <w:jc w:val="center"/>
            </w:pPr>
            <w:r>
              <w:rPr>
                <w:sz w:val="24"/>
              </w:rPr>
              <w:t xml:space="preserve">Код по БК</w:t>
            </w:r>
          </w:p>
        </w:tc>
        <w:tc>
          <w:tcPr>
            <w:gridSpan w:val="4"/>
            <w:tcW w:w="3122" w:type="dxa"/>
          </w:tcPr>
          <w:p>
            <w:pPr>
              <w:pStyle w:val="0"/>
              <w:jc w:val="center"/>
            </w:pPr>
            <w:r>
              <w:rPr>
                <w:sz w:val="24"/>
              </w:rPr>
              <w:t xml:space="preserve">Бюджетные ассигнования</w:t>
            </w:r>
          </w:p>
        </w:tc>
        <w:tc>
          <w:tcPr>
            <w:gridSpan w:val="4"/>
            <w:tcW w:w="3065" w:type="dxa"/>
          </w:tcPr>
          <w:p>
            <w:pPr>
              <w:pStyle w:val="0"/>
              <w:jc w:val="center"/>
            </w:pPr>
            <w:r>
              <w:rPr>
                <w:sz w:val="24"/>
              </w:rPr>
              <w:t xml:space="preserve">Лимиты бюджетных обязательств</w:t>
            </w:r>
          </w:p>
        </w:tc>
        <w:tc>
          <w:tcPr>
            <w:gridSpan w:val="2"/>
            <w:tcW w:w="1901" w:type="dxa"/>
          </w:tcPr>
          <w:p>
            <w:pPr>
              <w:pStyle w:val="0"/>
              <w:jc w:val="center"/>
            </w:pPr>
            <w:r>
              <w:rPr>
                <w:sz w:val="24"/>
              </w:rPr>
              <w:t xml:space="preserve">Предельные объемы финансирования</w:t>
            </w:r>
          </w:p>
        </w:tc>
        <w:tc>
          <w:tcPr>
            <w:tcW w:w="1020" w:type="dxa"/>
            <w:vMerge w:val="restart"/>
          </w:tcPr>
          <w:p>
            <w:pPr>
              <w:pStyle w:val="0"/>
              <w:jc w:val="center"/>
            </w:pPr>
            <w:r>
              <w:rPr>
                <w:sz w:val="24"/>
              </w:rPr>
              <w:t xml:space="preserve">Примечание</w:t>
            </w:r>
          </w:p>
        </w:tc>
      </w:tr>
      <w:tr>
        <w:tc>
          <w:tcPr>
            <w:vMerge w:val="continue"/>
          </w:tcPr>
          <w:p/>
        </w:tc>
        <w:tc>
          <w:tcPr>
            <w:vMerge w:val="continue"/>
          </w:tcPr>
          <w:p/>
        </w:tc>
        <w:tc>
          <w:tcPr>
            <w:gridSpan w:val="2"/>
            <w:tcW w:w="1648" w:type="dxa"/>
          </w:tcPr>
          <w:p>
            <w:pPr>
              <w:pStyle w:val="0"/>
              <w:jc w:val="center"/>
            </w:pPr>
            <w:r>
              <w:rPr>
                <w:sz w:val="24"/>
              </w:rPr>
              <w:t xml:space="preserve">на ___ текущий финансовый год</w:t>
            </w:r>
          </w:p>
        </w:tc>
        <w:tc>
          <w:tcPr>
            <w:gridSpan w:val="2"/>
            <w:tcW w:w="1474" w:type="dxa"/>
          </w:tcPr>
          <w:p>
            <w:pPr>
              <w:pStyle w:val="0"/>
              <w:jc w:val="center"/>
            </w:pPr>
            <w:r>
              <w:rPr>
                <w:sz w:val="24"/>
              </w:rPr>
              <w:t xml:space="preserve">на плановый период ___ - ___ годов</w:t>
            </w:r>
          </w:p>
        </w:tc>
        <w:tc>
          <w:tcPr>
            <w:gridSpan w:val="2"/>
            <w:tcW w:w="1648" w:type="dxa"/>
          </w:tcPr>
          <w:p>
            <w:pPr>
              <w:pStyle w:val="0"/>
              <w:jc w:val="center"/>
            </w:pPr>
            <w:r>
              <w:rPr>
                <w:sz w:val="24"/>
              </w:rPr>
              <w:t xml:space="preserve">на ___ текущий финансовый год</w:t>
            </w:r>
          </w:p>
        </w:tc>
        <w:tc>
          <w:tcPr>
            <w:gridSpan w:val="2"/>
            <w:tcW w:w="1417" w:type="dxa"/>
          </w:tcPr>
          <w:p>
            <w:pPr>
              <w:pStyle w:val="0"/>
              <w:jc w:val="center"/>
            </w:pPr>
            <w:r>
              <w:rPr>
                <w:sz w:val="24"/>
              </w:rPr>
              <w:t xml:space="preserve">на плановый период ___ - ___ годов</w:t>
            </w:r>
          </w:p>
        </w:tc>
        <w:tc>
          <w:tcPr>
            <w:tcW w:w="567" w:type="dxa"/>
            <w:vMerge w:val="restart"/>
          </w:tcPr>
          <w:p>
            <w:pPr>
              <w:pStyle w:val="0"/>
              <w:jc w:val="center"/>
            </w:pPr>
            <w:r>
              <w:rPr>
                <w:sz w:val="24"/>
              </w:rPr>
              <w:t xml:space="preserve">всего</w:t>
            </w:r>
          </w:p>
        </w:tc>
        <w:tc>
          <w:tcPr>
            <w:tcW w:w="1334" w:type="dxa"/>
            <w:vMerge w:val="restart"/>
          </w:tcPr>
          <w:p>
            <w:pPr>
              <w:pStyle w:val="0"/>
              <w:jc w:val="center"/>
            </w:pPr>
            <w:r>
              <w:rPr>
                <w:sz w:val="24"/>
              </w:rPr>
              <w:t xml:space="preserve">из них с отложенной датой ввода в действие</w:t>
            </w:r>
          </w:p>
        </w:tc>
        <w:tc>
          <w:tcPr>
            <w:vMerge w:val="continue"/>
          </w:tcPr>
          <w:p/>
        </w:tc>
      </w:tr>
      <w:tr>
        <w:tc>
          <w:tcPr>
            <w:vMerge w:val="continue"/>
          </w:tcPr>
          <w:p/>
        </w:tc>
        <w:tc>
          <w:tcPr>
            <w:vMerge w:val="continue"/>
          </w:tcPr>
          <w:p/>
        </w:tc>
        <w:tc>
          <w:tcPr>
            <w:tcW w:w="510" w:type="dxa"/>
          </w:tcPr>
          <w:p>
            <w:pPr>
              <w:pStyle w:val="0"/>
              <w:jc w:val="center"/>
            </w:pPr>
            <w:r>
              <w:rPr>
                <w:sz w:val="24"/>
              </w:rPr>
              <w:t xml:space="preserve">всего</w:t>
            </w:r>
          </w:p>
        </w:tc>
        <w:tc>
          <w:tcPr>
            <w:tcW w:w="1138" w:type="dxa"/>
          </w:tcPr>
          <w:p>
            <w:pPr>
              <w:pStyle w:val="0"/>
              <w:jc w:val="center"/>
            </w:pPr>
            <w:r>
              <w:rPr>
                <w:sz w:val="24"/>
              </w:rPr>
              <w:t xml:space="preserve">из них с отложенной датой ввода в действие</w:t>
            </w:r>
          </w:p>
        </w:tc>
        <w:tc>
          <w:tcPr>
            <w:tcW w:w="737" w:type="dxa"/>
          </w:tcPr>
          <w:p>
            <w:pPr>
              <w:pStyle w:val="0"/>
              <w:jc w:val="center"/>
            </w:pPr>
            <w:r>
              <w:rPr>
                <w:sz w:val="24"/>
              </w:rPr>
              <w:t xml:space="preserve">первый год</w:t>
            </w:r>
          </w:p>
        </w:tc>
        <w:tc>
          <w:tcPr>
            <w:tcW w:w="737" w:type="dxa"/>
          </w:tcPr>
          <w:p>
            <w:pPr>
              <w:pStyle w:val="0"/>
              <w:jc w:val="center"/>
            </w:pPr>
            <w:r>
              <w:rPr>
                <w:sz w:val="24"/>
              </w:rPr>
              <w:t xml:space="preserve">второй год</w:t>
            </w:r>
          </w:p>
        </w:tc>
        <w:tc>
          <w:tcPr>
            <w:tcW w:w="510" w:type="dxa"/>
          </w:tcPr>
          <w:p>
            <w:pPr>
              <w:pStyle w:val="0"/>
              <w:jc w:val="center"/>
            </w:pPr>
            <w:r>
              <w:rPr>
                <w:sz w:val="24"/>
              </w:rPr>
              <w:t xml:space="preserve">всего</w:t>
            </w:r>
          </w:p>
        </w:tc>
        <w:tc>
          <w:tcPr>
            <w:tcW w:w="1138" w:type="dxa"/>
          </w:tcPr>
          <w:p>
            <w:pPr>
              <w:pStyle w:val="0"/>
              <w:jc w:val="center"/>
            </w:pPr>
            <w:r>
              <w:rPr>
                <w:sz w:val="24"/>
              </w:rPr>
              <w:t xml:space="preserve">из них с отложенной датой ввода в действие</w:t>
            </w:r>
          </w:p>
        </w:tc>
        <w:tc>
          <w:tcPr>
            <w:tcW w:w="680" w:type="dxa"/>
          </w:tcPr>
          <w:p>
            <w:pPr>
              <w:pStyle w:val="0"/>
              <w:jc w:val="center"/>
            </w:pPr>
            <w:r>
              <w:rPr>
                <w:sz w:val="24"/>
              </w:rPr>
              <w:t xml:space="preserve">первый год</w:t>
            </w:r>
          </w:p>
        </w:tc>
        <w:tc>
          <w:tcPr>
            <w:tcW w:w="737" w:type="dxa"/>
          </w:tcPr>
          <w:p>
            <w:pPr>
              <w:pStyle w:val="0"/>
              <w:jc w:val="center"/>
            </w:pPr>
            <w:r>
              <w:rPr>
                <w:sz w:val="24"/>
              </w:rPr>
              <w:t xml:space="preserve">второй год</w:t>
            </w:r>
          </w:p>
        </w:tc>
        <w:tc>
          <w:tcPr>
            <w:vMerge w:val="continue"/>
          </w:tcPr>
          <w:p/>
        </w:tc>
        <w:tc>
          <w:tcPr>
            <w:vMerge w:val="continue"/>
          </w:tcPr>
          <w:p/>
        </w:tc>
        <w:tc>
          <w:tcPr>
            <w:vMerge w:val="continue"/>
          </w:tcPr>
          <w:p/>
        </w:tc>
      </w:tr>
      <w:tr>
        <w:tc>
          <w:tcPr>
            <w:tcW w:w="1219" w:type="dxa"/>
          </w:tcPr>
          <w:p>
            <w:pPr>
              <w:pStyle w:val="0"/>
              <w:jc w:val="center"/>
            </w:pPr>
            <w:r>
              <w:rPr>
                <w:sz w:val="24"/>
              </w:rPr>
              <w:t xml:space="preserve">1</w:t>
            </w:r>
          </w:p>
        </w:tc>
        <w:tc>
          <w:tcPr>
            <w:tcW w:w="794" w:type="dxa"/>
          </w:tcPr>
          <w:p>
            <w:pPr>
              <w:pStyle w:val="0"/>
              <w:jc w:val="center"/>
            </w:pPr>
            <w:r>
              <w:rPr>
                <w:sz w:val="24"/>
              </w:rPr>
              <w:t xml:space="preserve">2</w:t>
            </w:r>
          </w:p>
        </w:tc>
        <w:tc>
          <w:tcPr>
            <w:tcW w:w="510" w:type="dxa"/>
          </w:tcPr>
          <w:p>
            <w:pPr>
              <w:pStyle w:val="0"/>
              <w:jc w:val="center"/>
            </w:pPr>
            <w:r>
              <w:rPr>
                <w:sz w:val="24"/>
              </w:rPr>
              <w:t xml:space="preserve">3</w:t>
            </w:r>
          </w:p>
        </w:tc>
        <w:tc>
          <w:tcPr>
            <w:tcW w:w="1138" w:type="dxa"/>
          </w:tcPr>
          <w:p>
            <w:pPr>
              <w:pStyle w:val="0"/>
              <w:jc w:val="center"/>
            </w:pPr>
            <w:r>
              <w:rPr>
                <w:sz w:val="24"/>
              </w:rPr>
              <w:t xml:space="preserve">4</w:t>
            </w:r>
          </w:p>
        </w:tc>
        <w:tc>
          <w:tcPr>
            <w:tcW w:w="737" w:type="dxa"/>
          </w:tcPr>
          <w:p>
            <w:pPr>
              <w:pStyle w:val="0"/>
              <w:jc w:val="center"/>
            </w:pPr>
            <w:r>
              <w:rPr>
                <w:sz w:val="24"/>
              </w:rPr>
              <w:t xml:space="preserve">5</w:t>
            </w:r>
          </w:p>
        </w:tc>
        <w:tc>
          <w:tcPr>
            <w:tcW w:w="737" w:type="dxa"/>
          </w:tcPr>
          <w:p>
            <w:pPr>
              <w:pStyle w:val="0"/>
              <w:jc w:val="center"/>
            </w:pPr>
            <w:r>
              <w:rPr>
                <w:sz w:val="24"/>
              </w:rPr>
              <w:t xml:space="preserve">6</w:t>
            </w:r>
          </w:p>
        </w:tc>
        <w:tc>
          <w:tcPr>
            <w:tcW w:w="510" w:type="dxa"/>
          </w:tcPr>
          <w:p>
            <w:pPr>
              <w:pStyle w:val="0"/>
              <w:jc w:val="center"/>
            </w:pPr>
            <w:r>
              <w:rPr>
                <w:sz w:val="24"/>
              </w:rPr>
              <w:t xml:space="preserve">7</w:t>
            </w:r>
          </w:p>
        </w:tc>
        <w:tc>
          <w:tcPr>
            <w:tcW w:w="1138" w:type="dxa"/>
          </w:tcPr>
          <w:p>
            <w:pPr>
              <w:pStyle w:val="0"/>
              <w:jc w:val="center"/>
            </w:pPr>
            <w:r>
              <w:rPr>
                <w:sz w:val="24"/>
              </w:rPr>
              <w:t xml:space="preserve">8</w:t>
            </w:r>
          </w:p>
        </w:tc>
        <w:tc>
          <w:tcPr>
            <w:tcW w:w="680" w:type="dxa"/>
          </w:tcPr>
          <w:p>
            <w:pPr>
              <w:pStyle w:val="0"/>
              <w:jc w:val="center"/>
            </w:pPr>
            <w:r>
              <w:rPr>
                <w:sz w:val="24"/>
              </w:rPr>
              <w:t xml:space="preserve">9</w:t>
            </w:r>
          </w:p>
        </w:tc>
        <w:tc>
          <w:tcPr>
            <w:tcW w:w="737" w:type="dxa"/>
          </w:tcPr>
          <w:p>
            <w:pPr>
              <w:pStyle w:val="0"/>
              <w:jc w:val="center"/>
            </w:pPr>
            <w:r>
              <w:rPr>
                <w:sz w:val="24"/>
              </w:rPr>
              <w:t xml:space="preserve">10</w:t>
            </w:r>
          </w:p>
        </w:tc>
        <w:tc>
          <w:tcPr>
            <w:tcW w:w="567" w:type="dxa"/>
          </w:tcPr>
          <w:p>
            <w:pPr>
              <w:pStyle w:val="0"/>
              <w:jc w:val="center"/>
            </w:pPr>
            <w:r>
              <w:rPr>
                <w:sz w:val="24"/>
              </w:rPr>
              <w:t xml:space="preserve">11</w:t>
            </w:r>
          </w:p>
        </w:tc>
        <w:tc>
          <w:tcPr>
            <w:tcW w:w="1334" w:type="dxa"/>
          </w:tcPr>
          <w:p>
            <w:pPr>
              <w:pStyle w:val="0"/>
              <w:jc w:val="center"/>
            </w:pPr>
            <w:r>
              <w:rPr>
                <w:sz w:val="24"/>
              </w:rPr>
              <w:t xml:space="preserve">12</w:t>
            </w:r>
          </w:p>
        </w:tc>
        <w:tc>
          <w:tcPr>
            <w:tcW w:w="1020" w:type="dxa"/>
          </w:tcPr>
          <w:p>
            <w:pPr>
              <w:pStyle w:val="0"/>
              <w:jc w:val="center"/>
            </w:pPr>
            <w:r>
              <w:rPr>
                <w:sz w:val="24"/>
              </w:rPr>
              <w:t xml:space="preserve">13</w:t>
            </w:r>
          </w:p>
        </w:tc>
      </w:tr>
      <w:tr>
        <w:tc>
          <w:tcPr>
            <w:tcW w:w="1219" w:type="dxa"/>
          </w:tcPr>
          <w:p>
            <w:pPr>
              <w:pStyle w:val="0"/>
            </w:pPr>
            <w:r>
              <w:rPr>
                <w:sz w:val="24"/>
              </w:rPr>
            </w:r>
          </w:p>
        </w:tc>
        <w:tc>
          <w:tcPr>
            <w:tcW w:w="794" w:type="dxa"/>
          </w:tcPr>
          <w:p>
            <w:pPr>
              <w:pStyle w:val="0"/>
            </w:pPr>
            <w:r>
              <w:rPr>
                <w:sz w:val="24"/>
              </w:rPr>
            </w:r>
          </w:p>
        </w:tc>
        <w:tc>
          <w:tcPr>
            <w:tcW w:w="510" w:type="dxa"/>
          </w:tcPr>
          <w:p>
            <w:pPr>
              <w:pStyle w:val="0"/>
            </w:pPr>
            <w:r>
              <w:rPr>
                <w:sz w:val="24"/>
              </w:rPr>
            </w:r>
          </w:p>
        </w:tc>
        <w:tc>
          <w:tcPr>
            <w:tcW w:w="1138"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510" w:type="dxa"/>
          </w:tcPr>
          <w:p>
            <w:pPr>
              <w:pStyle w:val="0"/>
            </w:pPr>
            <w:r>
              <w:rPr>
                <w:sz w:val="24"/>
              </w:rPr>
            </w:r>
          </w:p>
        </w:tc>
        <w:tc>
          <w:tcPr>
            <w:tcW w:w="1138" w:type="dxa"/>
          </w:tcPr>
          <w:p>
            <w:pPr>
              <w:pStyle w:val="0"/>
            </w:pPr>
            <w:r>
              <w:rPr>
                <w:sz w:val="24"/>
              </w:rPr>
            </w:r>
          </w:p>
        </w:tc>
        <w:tc>
          <w:tcPr>
            <w:tcW w:w="680" w:type="dxa"/>
          </w:tcPr>
          <w:p>
            <w:pPr>
              <w:pStyle w:val="0"/>
            </w:pPr>
            <w:r>
              <w:rPr>
                <w:sz w:val="24"/>
              </w:rPr>
            </w:r>
          </w:p>
        </w:tc>
        <w:tc>
          <w:tcPr>
            <w:tcW w:w="737" w:type="dxa"/>
          </w:tcPr>
          <w:p>
            <w:pPr>
              <w:pStyle w:val="0"/>
            </w:pPr>
            <w:r>
              <w:rPr>
                <w:sz w:val="24"/>
              </w:rPr>
            </w:r>
          </w:p>
        </w:tc>
        <w:tc>
          <w:tcPr>
            <w:tcW w:w="567" w:type="dxa"/>
          </w:tcPr>
          <w:p>
            <w:pPr>
              <w:pStyle w:val="0"/>
            </w:pPr>
            <w:r>
              <w:rPr>
                <w:sz w:val="24"/>
              </w:rPr>
            </w:r>
          </w:p>
        </w:tc>
        <w:tc>
          <w:tcPr>
            <w:tcW w:w="1334" w:type="dxa"/>
          </w:tcPr>
          <w:p>
            <w:pPr>
              <w:pStyle w:val="0"/>
            </w:pPr>
            <w:r>
              <w:rPr>
                <w:sz w:val="24"/>
              </w:rPr>
            </w:r>
          </w:p>
        </w:tc>
        <w:tc>
          <w:tcPr>
            <w:tcW w:w="1020" w:type="dxa"/>
          </w:tcPr>
          <w:p>
            <w:pPr>
              <w:pStyle w:val="0"/>
            </w:pPr>
            <w:r>
              <w:rPr>
                <w:sz w:val="24"/>
              </w:rPr>
            </w:r>
          </w:p>
        </w:tc>
      </w:tr>
      <w:tr>
        <w:tc>
          <w:tcPr>
            <w:tcW w:w="1219" w:type="dxa"/>
          </w:tcPr>
          <w:p>
            <w:pPr>
              <w:pStyle w:val="0"/>
            </w:pPr>
            <w:r>
              <w:rPr>
                <w:sz w:val="24"/>
              </w:rPr>
            </w:r>
          </w:p>
        </w:tc>
        <w:tc>
          <w:tcPr>
            <w:tcW w:w="794" w:type="dxa"/>
          </w:tcPr>
          <w:p>
            <w:pPr>
              <w:pStyle w:val="0"/>
            </w:pPr>
            <w:r>
              <w:rPr>
                <w:sz w:val="24"/>
              </w:rPr>
            </w:r>
          </w:p>
        </w:tc>
        <w:tc>
          <w:tcPr>
            <w:tcW w:w="510" w:type="dxa"/>
          </w:tcPr>
          <w:p>
            <w:pPr>
              <w:pStyle w:val="0"/>
            </w:pPr>
            <w:r>
              <w:rPr>
                <w:sz w:val="24"/>
              </w:rPr>
            </w:r>
          </w:p>
        </w:tc>
        <w:tc>
          <w:tcPr>
            <w:tcW w:w="1138"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510" w:type="dxa"/>
          </w:tcPr>
          <w:p>
            <w:pPr>
              <w:pStyle w:val="0"/>
            </w:pPr>
            <w:r>
              <w:rPr>
                <w:sz w:val="24"/>
              </w:rPr>
            </w:r>
          </w:p>
        </w:tc>
        <w:tc>
          <w:tcPr>
            <w:tcW w:w="1138" w:type="dxa"/>
          </w:tcPr>
          <w:p>
            <w:pPr>
              <w:pStyle w:val="0"/>
            </w:pPr>
            <w:r>
              <w:rPr>
                <w:sz w:val="24"/>
              </w:rPr>
            </w:r>
          </w:p>
        </w:tc>
        <w:tc>
          <w:tcPr>
            <w:tcW w:w="680" w:type="dxa"/>
          </w:tcPr>
          <w:p>
            <w:pPr>
              <w:pStyle w:val="0"/>
            </w:pPr>
            <w:r>
              <w:rPr>
                <w:sz w:val="24"/>
              </w:rPr>
            </w:r>
          </w:p>
        </w:tc>
        <w:tc>
          <w:tcPr>
            <w:tcW w:w="737" w:type="dxa"/>
          </w:tcPr>
          <w:p>
            <w:pPr>
              <w:pStyle w:val="0"/>
            </w:pPr>
            <w:r>
              <w:rPr>
                <w:sz w:val="24"/>
              </w:rPr>
            </w:r>
          </w:p>
        </w:tc>
        <w:tc>
          <w:tcPr>
            <w:tcW w:w="567" w:type="dxa"/>
          </w:tcPr>
          <w:p>
            <w:pPr>
              <w:pStyle w:val="0"/>
            </w:pPr>
            <w:r>
              <w:rPr>
                <w:sz w:val="24"/>
              </w:rPr>
            </w:r>
          </w:p>
        </w:tc>
        <w:tc>
          <w:tcPr>
            <w:tcW w:w="1334" w:type="dxa"/>
          </w:tcPr>
          <w:p>
            <w:pPr>
              <w:pStyle w:val="0"/>
            </w:pPr>
            <w:r>
              <w:rPr>
                <w:sz w:val="24"/>
              </w:rPr>
            </w:r>
          </w:p>
        </w:tc>
        <w:tc>
          <w:tcPr>
            <w:tcW w:w="1020" w:type="dxa"/>
          </w:tcPr>
          <w:p>
            <w:pPr>
              <w:pStyle w:val="0"/>
            </w:pPr>
            <w:r>
              <w:rPr>
                <w:sz w:val="24"/>
              </w:rPr>
            </w:r>
          </w:p>
        </w:tc>
      </w:tr>
      <w:tr>
        <w:tblPrEx>
          <w:tblBorders>
            <w:left w:val="nil"/>
            <w:right w:val="nil"/>
          </w:tblBorders>
        </w:tblPrEx>
        <w:tc>
          <w:tcPr>
            <w:gridSpan w:val="2"/>
            <w:tcW w:w="2013" w:type="dxa"/>
            <w:tcBorders>
              <w:left w:val="nil"/>
              <w:bottom w:val="nil"/>
            </w:tcBorders>
          </w:tcPr>
          <w:p>
            <w:pPr>
              <w:pStyle w:val="0"/>
              <w:jc w:val="right"/>
            </w:pPr>
            <w:r>
              <w:rPr>
                <w:sz w:val="24"/>
              </w:rPr>
              <w:t xml:space="preserve">Итого</w:t>
            </w:r>
          </w:p>
        </w:tc>
        <w:tc>
          <w:tcPr>
            <w:tcW w:w="510" w:type="dxa"/>
          </w:tcPr>
          <w:p>
            <w:pPr>
              <w:pStyle w:val="0"/>
            </w:pPr>
            <w:r>
              <w:rPr>
                <w:sz w:val="24"/>
              </w:rPr>
            </w:r>
          </w:p>
        </w:tc>
        <w:tc>
          <w:tcPr>
            <w:tcW w:w="1138"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510" w:type="dxa"/>
          </w:tcPr>
          <w:p>
            <w:pPr>
              <w:pStyle w:val="0"/>
            </w:pPr>
            <w:r>
              <w:rPr>
                <w:sz w:val="24"/>
              </w:rPr>
            </w:r>
          </w:p>
        </w:tc>
        <w:tc>
          <w:tcPr>
            <w:tcW w:w="1138" w:type="dxa"/>
          </w:tcPr>
          <w:p>
            <w:pPr>
              <w:pStyle w:val="0"/>
            </w:pPr>
            <w:r>
              <w:rPr>
                <w:sz w:val="24"/>
              </w:rPr>
            </w:r>
          </w:p>
        </w:tc>
        <w:tc>
          <w:tcPr>
            <w:tcW w:w="680" w:type="dxa"/>
          </w:tcPr>
          <w:p>
            <w:pPr>
              <w:pStyle w:val="0"/>
            </w:pPr>
            <w:r>
              <w:rPr>
                <w:sz w:val="24"/>
              </w:rPr>
            </w:r>
          </w:p>
        </w:tc>
        <w:tc>
          <w:tcPr>
            <w:tcW w:w="737" w:type="dxa"/>
          </w:tcPr>
          <w:p>
            <w:pPr>
              <w:pStyle w:val="0"/>
            </w:pPr>
            <w:r>
              <w:rPr>
                <w:sz w:val="24"/>
              </w:rPr>
            </w:r>
          </w:p>
        </w:tc>
        <w:tc>
          <w:tcPr>
            <w:tcW w:w="567" w:type="dxa"/>
          </w:tcPr>
          <w:p>
            <w:pPr>
              <w:pStyle w:val="0"/>
            </w:pPr>
            <w:r>
              <w:rPr>
                <w:sz w:val="24"/>
              </w:rPr>
            </w:r>
          </w:p>
        </w:tc>
        <w:tc>
          <w:tcPr>
            <w:tcW w:w="1334" w:type="dxa"/>
          </w:tcPr>
          <w:p>
            <w:pPr>
              <w:pStyle w:val="0"/>
            </w:pPr>
            <w:r>
              <w:rPr>
                <w:sz w:val="24"/>
              </w:rPr>
            </w:r>
          </w:p>
        </w:tc>
        <w:tc>
          <w:tcPr>
            <w:tcW w:w="1020" w:type="dxa"/>
            <w:tcBorders>
              <w:bottom w:val="nil"/>
              <w:right w:val="nil"/>
            </w:tcBorders>
          </w:tcPr>
          <w:p>
            <w:pPr>
              <w:pStyle w:val="0"/>
            </w:pPr>
            <w:r>
              <w:rPr>
                <w:sz w:val="24"/>
              </w:rPr>
            </w:r>
          </w:p>
        </w:tc>
      </w:tr>
    </w:tbl>
    <w:p>
      <w:pPr>
        <w:sectPr>
          <w:pgSz w:w="16838" w:h="11906" w:orient="landscape"/>
          <w:pgMar w:top="1133" w:right="1440" w:bottom="566" w:left="1440" w:header="0" w:footer="0" w:gutter="0"/>
          <w:titlePg/>
        </w:sectPr>
      </w:pPr>
    </w:p>
    <w:p>
      <w:pPr>
        <w:pStyle w:val="0"/>
        <w:jc w:val="both"/>
      </w:pPr>
      <w:r>
        <w:rPr>
          <w:sz w:val="24"/>
        </w:rPr>
      </w:r>
    </w:p>
    <w:p>
      <w:pPr>
        <w:pStyle w:val="1"/>
        <w:jc w:val="both"/>
      </w:pPr>
      <w:r>
        <w:rPr>
          <w:sz w:val="20"/>
        </w:rPr>
        <w:t xml:space="preserve">              1.1.2. Лимиты бюджетных обязательств в текущем</w:t>
      </w:r>
    </w:p>
    <w:p>
      <w:pPr>
        <w:pStyle w:val="1"/>
        <w:jc w:val="both"/>
      </w:pPr>
      <w:r>
        <w:rPr>
          <w:sz w:val="20"/>
        </w:rPr>
        <w:t xml:space="preserve">         финансовом году на выплаты за счет связанных иностранных</w:t>
      </w:r>
    </w:p>
    <w:p>
      <w:pPr>
        <w:pStyle w:val="1"/>
        <w:jc w:val="both"/>
      </w:pPr>
      <w:r>
        <w:rPr>
          <w:sz w:val="20"/>
        </w:rPr>
        <w:t xml:space="preserve">                кредитов и на выплаты в иностранной валюте</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154"/>
        <w:gridCol w:w="1304"/>
        <w:gridCol w:w="1474"/>
        <w:gridCol w:w="850"/>
        <w:gridCol w:w="1701"/>
        <w:gridCol w:w="1587"/>
      </w:tblGrid>
      <w:tr>
        <w:tc>
          <w:tcPr>
            <w:tcW w:w="2154" w:type="dxa"/>
            <w:vMerge w:val="restart"/>
          </w:tcPr>
          <w:p>
            <w:pPr>
              <w:pStyle w:val="0"/>
              <w:jc w:val="center"/>
            </w:pPr>
            <w:r>
              <w:rPr>
                <w:sz w:val="24"/>
              </w:rPr>
              <w:t xml:space="preserve">Код объекта капитальных вложений (мероприятия по информатизации)</w:t>
            </w:r>
          </w:p>
        </w:tc>
        <w:tc>
          <w:tcPr>
            <w:tcW w:w="1304" w:type="dxa"/>
            <w:vMerge w:val="restart"/>
          </w:tcPr>
          <w:p>
            <w:pPr>
              <w:pStyle w:val="0"/>
              <w:jc w:val="center"/>
            </w:pPr>
            <w:r>
              <w:rPr>
                <w:sz w:val="24"/>
              </w:rPr>
              <w:t xml:space="preserve">Код по БК</w:t>
            </w:r>
          </w:p>
        </w:tc>
        <w:tc>
          <w:tcPr>
            <w:tcW w:w="1474" w:type="dxa"/>
            <w:vMerge w:val="restart"/>
          </w:tcPr>
          <w:p>
            <w:pPr>
              <w:pStyle w:val="0"/>
              <w:jc w:val="center"/>
            </w:pPr>
            <w:r>
              <w:rPr>
                <w:sz w:val="24"/>
              </w:rPr>
              <w:t xml:space="preserve">Сумма за счет связанных кредитов</w:t>
            </w:r>
          </w:p>
        </w:tc>
        <w:tc>
          <w:tcPr>
            <w:gridSpan w:val="2"/>
            <w:tcW w:w="2551" w:type="dxa"/>
          </w:tcPr>
          <w:p>
            <w:pPr>
              <w:pStyle w:val="0"/>
              <w:jc w:val="center"/>
            </w:pPr>
            <w:r>
              <w:rPr>
                <w:sz w:val="24"/>
              </w:rPr>
              <w:t xml:space="preserve">Сумма на выплаты в иностранной валюте (в рублевом эквиваленте)</w:t>
            </w:r>
          </w:p>
        </w:tc>
        <w:tc>
          <w:tcPr>
            <w:tcW w:w="1587" w:type="dxa"/>
            <w:vMerge w:val="restart"/>
          </w:tcPr>
          <w:p>
            <w:pPr>
              <w:pStyle w:val="0"/>
              <w:jc w:val="center"/>
            </w:pPr>
            <w:r>
              <w:rPr>
                <w:sz w:val="24"/>
              </w:rPr>
              <w:t xml:space="preserve">Примечание</w:t>
            </w:r>
          </w:p>
        </w:tc>
      </w:tr>
      <w:tr>
        <w:tc>
          <w:tcPr>
            <w:vMerge w:val="continue"/>
          </w:tcPr>
          <w:p/>
        </w:tc>
        <w:tc>
          <w:tcPr>
            <w:vMerge w:val="continue"/>
          </w:tcPr>
          <w:p/>
        </w:tc>
        <w:tc>
          <w:tcPr>
            <w:vMerge w:val="continue"/>
          </w:tcPr>
          <w:p/>
        </w:tc>
        <w:tc>
          <w:tcPr>
            <w:tcW w:w="850" w:type="dxa"/>
          </w:tcPr>
          <w:p>
            <w:pPr>
              <w:pStyle w:val="0"/>
              <w:jc w:val="center"/>
            </w:pPr>
            <w:r>
              <w:rPr>
                <w:sz w:val="24"/>
              </w:rPr>
              <w:t xml:space="preserve">всего</w:t>
            </w:r>
          </w:p>
        </w:tc>
        <w:tc>
          <w:tcPr>
            <w:tcW w:w="1701" w:type="dxa"/>
          </w:tcPr>
          <w:p>
            <w:pPr>
              <w:pStyle w:val="0"/>
              <w:jc w:val="center"/>
            </w:pPr>
            <w:r>
              <w:rPr>
                <w:sz w:val="24"/>
              </w:rPr>
              <w:t xml:space="preserve">из них с отложенной датой ввода в действие</w:t>
            </w:r>
          </w:p>
        </w:tc>
        <w:tc>
          <w:tcPr>
            <w:vMerge w:val="continue"/>
          </w:tcPr>
          <w:p/>
        </w:tc>
      </w:tr>
      <w:tr>
        <w:tc>
          <w:tcPr>
            <w:tcW w:w="2154" w:type="dxa"/>
          </w:tcPr>
          <w:p>
            <w:pPr>
              <w:pStyle w:val="0"/>
              <w:jc w:val="center"/>
            </w:pPr>
            <w:r>
              <w:rPr>
                <w:sz w:val="24"/>
              </w:rPr>
              <w:t xml:space="preserve">1</w:t>
            </w:r>
          </w:p>
        </w:tc>
        <w:tc>
          <w:tcPr>
            <w:tcW w:w="1304" w:type="dxa"/>
          </w:tcPr>
          <w:p>
            <w:pPr>
              <w:pStyle w:val="0"/>
              <w:jc w:val="center"/>
            </w:pPr>
            <w:r>
              <w:rPr>
                <w:sz w:val="24"/>
              </w:rPr>
              <w:t xml:space="preserve">2</w:t>
            </w:r>
          </w:p>
        </w:tc>
        <w:tc>
          <w:tcPr>
            <w:tcW w:w="1474" w:type="dxa"/>
          </w:tcPr>
          <w:p>
            <w:pPr>
              <w:pStyle w:val="0"/>
              <w:jc w:val="center"/>
            </w:pPr>
            <w:r>
              <w:rPr>
                <w:sz w:val="24"/>
              </w:rPr>
              <w:t xml:space="preserve">3</w:t>
            </w:r>
          </w:p>
        </w:tc>
        <w:tc>
          <w:tcPr>
            <w:tcW w:w="850" w:type="dxa"/>
          </w:tcPr>
          <w:p>
            <w:pPr>
              <w:pStyle w:val="0"/>
              <w:jc w:val="center"/>
            </w:pPr>
            <w:r>
              <w:rPr>
                <w:sz w:val="24"/>
              </w:rPr>
              <w:t xml:space="preserve">4</w:t>
            </w:r>
          </w:p>
        </w:tc>
        <w:tc>
          <w:tcPr>
            <w:tcW w:w="1701" w:type="dxa"/>
          </w:tcPr>
          <w:p>
            <w:pPr>
              <w:pStyle w:val="0"/>
              <w:jc w:val="center"/>
            </w:pPr>
            <w:r>
              <w:rPr>
                <w:sz w:val="24"/>
              </w:rPr>
              <w:t xml:space="preserve">5</w:t>
            </w:r>
          </w:p>
        </w:tc>
        <w:tc>
          <w:tcPr>
            <w:tcW w:w="1587" w:type="dxa"/>
          </w:tcPr>
          <w:p>
            <w:pPr>
              <w:pStyle w:val="0"/>
              <w:jc w:val="center"/>
            </w:pPr>
            <w:r>
              <w:rPr>
                <w:sz w:val="24"/>
              </w:rPr>
              <w:t xml:space="preserve">6</w:t>
            </w:r>
          </w:p>
        </w:tc>
      </w:tr>
      <w:tr>
        <w:tc>
          <w:tcPr>
            <w:tcW w:w="2154" w:type="dxa"/>
          </w:tcPr>
          <w:p>
            <w:pPr>
              <w:pStyle w:val="0"/>
            </w:pPr>
            <w:r>
              <w:rPr>
                <w:sz w:val="24"/>
              </w:rPr>
            </w:r>
          </w:p>
        </w:tc>
        <w:tc>
          <w:tcPr>
            <w:tcW w:w="1304" w:type="dxa"/>
          </w:tcPr>
          <w:p>
            <w:pPr>
              <w:pStyle w:val="0"/>
            </w:pPr>
            <w:r>
              <w:rPr>
                <w:sz w:val="24"/>
              </w:rPr>
            </w:r>
          </w:p>
        </w:tc>
        <w:tc>
          <w:tcPr>
            <w:tcW w:w="1474" w:type="dxa"/>
          </w:tcPr>
          <w:p>
            <w:pPr>
              <w:pStyle w:val="0"/>
            </w:pPr>
            <w:r>
              <w:rPr>
                <w:sz w:val="24"/>
              </w:rPr>
            </w:r>
          </w:p>
        </w:tc>
        <w:tc>
          <w:tcPr>
            <w:tcW w:w="850" w:type="dxa"/>
          </w:tcPr>
          <w:p>
            <w:pPr>
              <w:pStyle w:val="0"/>
            </w:pPr>
            <w:r>
              <w:rPr>
                <w:sz w:val="24"/>
              </w:rPr>
            </w:r>
          </w:p>
        </w:tc>
        <w:tc>
          <w:tcPr>
            <w:tcW w:w="1701" w:type="dxa"/>
          </w:tcPr>
          <w:p>
            <w:pPr>
              <w:pStyle w:val="0"/>
            </w:pPr>
            <w:r>
              <w:rPr>
                <w:sz w:val="24"/>
              </w:rPr>
            </w:r>
          </w:p>
        </w:tc>
        <w:tc>
          <w:tcPr>
            <w:tcW w:w="1587" w:type="dxa"/>
          </w:tcPr>
          <w:p>
            <w:pPr>
              <w:pStyle w:val="0"/>
            </w:pPr>
            <w:r>
              <w:rPr>
                <w:sz w:val="24"/>
              </w:rPr>
            </w:r>
          </w:p>
        </w:tc>
      </w:tr>
      <w:tr>
        <w:tc>
          <w:tcPr>
            <w:tcW w:w="2154" w:type="dxa"/>
          </w:tcPr>
          <w:p>
            <w:pPr>
              <w:pStyle w:val="0"/>
            </w:pPr>
            <w:r>
              <w:rPr>
                <w:sz w:val="24"/>
              </w:rPr>
            </w:r>
          </w:p>
        </w:tc>
        <w:tc>
          <w:tcPr>
            <w:tcW w:w="1304" w:type="dxa"/>
          </w:tcPr>
          <w:p>
            <w:pPr>
              <w:pStyle w:val="0"/>
            </w:pPr>
            <w:r>
              <w:rPr>
                <w:sz w:val="24"/>
              </w:rPr>
            </w:r>
          </w:p>
        </w:tc>
        <w:tc>
          <w:tcPr>
            <w:tcW w:w="1474" w:type="dxa"/>
          </w:tcPr>
          <w:p>
            <w:pPr>
              <w:pStyle w:val="0"/>
            </w:pPr>
            <w:r>
              <w:rPr>
                <w:sz w:val="24"/>
              </w:rPr>
            </w:r>
          </w:p>
        </w:tc>
        <w:tc>
          <w:tcPr>
            <w:tcW w:w="850" w:type="dxa"/>
          </w:tcPr>
          <w:p>
            <w:pPr>
              <w:pStyle w:val="0"/>
            </w:pPr>
            <w:r>
              <w:rPr>
                <w:sz w:val="24"/>
              </w:rPr>
            </w:r>
          </w:p>
        </w:tc>
        <w:tc>
          <w:tcPr>
            <w:tcW w:w="1701" w:type="dxa"/>
          </w:tcPr>
          <w:p>
            <w:pPr>
              <w:pStyle w:val="0"/>
            </w:pPr>
            <w:r>
              <w:rPr>
                <w:sz w:val="24"/>
              </w:rPr>
            </w:r>
          </w:p>
        </w:tc>
        <w:tc>
          <w:tcPr>
            <w:tcW w:w="1587" w:type="dxa"/>
          </w:tcPr>
          <w:p>
            <w:pPr>
              <w:pStyle w:val="0"/>
            </w:pPr>
            <w:r>
              <w:rPr>
                <w:sz w:val="24"/>
              </w:rPr>
            </w:r>
          </w:p>
        </w:tc>
      </w:tr>
      <w:tr>
        <w:tblPrEx>
          <w:tblBorders>
            <w:left w:val="nil"/>
            <w:right w:val="nil"/>
          </w:tblBorders>
        </w:tblPrEx>
        <w:tc>
          <w:tcPr>
            <w:gridSpan w:val="2"/>
            <w:tcW w:w="3458" w:type="dxa"/>
            <w:tcBorders>
              <w:left w:val="nil"/>
              <w:bottom w:val="nil"/>
            </w:tcBorders>
          </w:tcPr>
          <w:p>
            <w:pPr>
              <w:pStyle w:val="0"/>
              <w:jc w:val="right"/>
            </w:pPr>
            <w:r>
              <w:rPr>
                <w:sz w:val="24"/>
              </w:rPr>
              <w:t xml:space="preserve">Итого</w:t>
            </w:r>
          </w:p>
        </w:tc>
        <w:tc>
          <w:tcPr>
            <w:tcW w:w="1474" w:type="dxa"/>
          </w:tcPr>
          <w:p>
            <w:pPr>
              <w:pStyle w:val="0"/>
            </w:pPr>
            <w:r>
              <w:rPr>
                <w:sz w:val="24"/>
              </w:rPr>
            </w:r>
          </w:p>
        </w:tc>
        <w:tc>
          <w:tcPr>
            <w:tcW w:w="850" w:type="dxa"/>
          </w:tcPr>
          <w:p>
            <w:pPr>
              <w:pStyle w:val="0"/>
            </w:pPr>
            <w:r>
              <w:rPr>
                <w:sz w:val="24"/>
              </w:rPr>
            </w:r>
          </w:p>
        </w:tc>
        <w:tc>
          <w:tcPr>
            <w:tcW w:w="1701" w:type="dxa"/>
          </w:tcPr>
          <w:p>
            <w:pPr>
              <w:pStyle w:val="0"/>
            </w:pPr>
            <w:r>
              <w:rPr>
                <w:sz w:val="24"/>
              </w:rPr>
            </w:r>
          </w:p>
        </w:tc>
        <w:tc>
          <w:tcPr>
            <w:tcW w:w="1587" w:type="dxa"/>
            <w:tcBorders>
              <w:bottom w:val="nil"/>
              <w:right w:val="nil"/>
            </w:tcBorders>
          </w:tcPr>
          <w:p>
            <w:pPr>
              <w:pStyle w:val="0"/>
            </w:pPr>
            <w:r>
              <w:rPr>
                <w:sz w:val="24"/>
              </w:rPr>
            </w:r>
          </w:p>
        </w:tc>
      </w:tr>
    </w:tbl>
    <w:p>
      <w:pPr>
        <w:pStyle w:val="0"/>
        <w:jc w:val="both"/>
      </w:pPr>
      <w:r>
        <w:rPr>
          <w:sz w:val="24"/>
        </w:rPr>
      </w:r>
    </w:p>
    <w:p>
      <w:pPr>
        <w:pStyle w:val="1"/>
        <w:jc w:val="both"/>
      </w:pPr>
      <w:r>
        <w:rPr>
          <w:sz w:val="20"/>
        </w:rPr>
        <w:t xml:space="preserve">                                                      Номер страницы ______</w:t>
      </w:r>
    </w:p>
    <w:p>
      <w:pPr>
        <w:pStyle w:val="1"/>
        <w:jc w:val="both"/>
      </w:pPr>
      <w:r>
        <w:rPr>
          <w:sz w:val="20"/>
        </w:rPr>
        <w:t xml:space="preserve">                                                       Всего страниц ______</w:t>
      </w:r>
    </w:p>
    <w:p>
      <w:pPr>
        <w:pStyle w:val="1"/>
        <w:jc w:val="both"/>
      </w:pPr>
      <w:r>
        <w:rPr>
          <w:sz w:val="20"/>
        </w:rPr>
      </w:r>
    </w:p>
    <w:p>
      <w:pPr>
        <w:pStyle w:val="1"/>
        <w:jc w:val="both"/>
      </w:pPr>
      <w:r>
        <w:rPr>
          <w:sz w:val="20"/>
        </w:rPr>
        <w:t xml:space="preserve">                                                        Форма 0531767, с. 2</w:t>
      </w:r>
    </w:p>
    <w:p>
      <w:pPr>
        <w:pStyle w:val="1"/>
        <w:jc w:val="both"/>
      </w:pPr>
      <w:r>
        <w:rPr>
          <w:sz w:val="20"/>
        </w:rPr>
      </w:r>
    </w:p>
    <w:p>
      <w:pPr>
        <w:pStyle w:val="1"/>
        <w:jc w:val="both"/>
      </w:pPr>
      <w:r>
        <w:rPr>
          <w:sz w:val="20"/>
        </w:rPr>
        <w:t xml:space="preserve">                                                 Номер лицевого счета _____</w:t>
      </w:r>
    </w:p>
    <w:p>
      <w:pPr>
        <w:pStyle w:val="1"/>
        <w:jc w:val="both"/>
      </w:pPr>
      <w:r>
        <w:rPr>
          <w:sz w:val="20"/>
        </w:rPr>
        <w:t xml:space="preserve">                                                 от "__" __________ 20__ г.</w:t>
      </w:r>
    </w:p>
    <w:p>
      <w:pPr>
        <w:pStyle w:val="1"/>
        <w:jc w:val="both"/>
      </w:pPr>
      <w:r>
        <w:rPr>
          <w:sz w:val="20"/>
        </w:rPr>
      </w:r>
    </w:p>
    <w:p>
      <w:pPr>
        <w:pStyle w:val="1"/>
        <w:jc w:val="both"/>
      </w:pPr>
      <w:r>
        <w:rPr>
          <w:sz w:val="20"/>
        </w:rPr>
        <w:t xml:space="preserve">                 1.1.3. Предельные объемы финансирования,</w:t>
      </w:r>
    </w:p>
    <w:p>
      <w:pPr>
        <w:pStyle w:val="1"/>
        <w:jc w:val="both"/>
      </w:pPr>
      <w:r>
        <w:rPr>
          <w:sz w:val="20"/>
        </w:rPr>
        <w:t xml:space="preserve">                за исключением выплат в иностранной валюте</w:t>
      </w:r>
    </w:p>
    <w:p>
      <w:pPr>
        <w:pStyle w:val="0"/>
        <w:jc w:val="both"/>
      </w:pPr>
      <w:r>
        <w:rPr>
          <w:sz w:val="24"/>
        </w:rPr>
      </w:r>
    </w:p>
    <w:tbl>
      <w:tblPr>
        <w:tblInd w:w="0" w:type="dxa"/>
        <w:tblLayout w:type="fixed"/>
        <w:tblBorders>
          <w:top w:val="single" w:sz="4"/>
          <w:left w:val="single" w:sz="4"/>
          <w:right w:val="single" w:sz="4"/>
          <w:insideV w:val="single" w:sz="4"/>
          <w:insideH w:val="single" w:sz="4"/>
        </w:tblBorders>
        <w:tblCellMar>
          <w:top w:w="102" w:type="dxa"/>
          <w:left w:w="62" w:type="dxa"/>
          <w:bottom w:w="102" w:type="dxa"/>
          <w:right w:w="62" w:type="dxa"/>
        </w:tblCellMar>
      </w:tblPr>
      <w:tblGrid>
        <w:gridCol w:w="1417"/>
        <w:gridCol w:w="1928"/>
        <w:gridCol w:w="3402"/>
        <w:gridCol w:w="2324"/>
      </w:tblGrid>
      <w:tr>
        <w:tc>
          <w:tcPr>
            <w:tcW w:w="1417" w:type="dxa"/>
            <w:vMerge w:val="restart"/>
          </w:tcPr>
          <w:p>
            <w:pPr>
              <w:pStyle w:val="0"/>
              <w:jc w:val="center"/>
            </w:pPr>
            <w:r>
              <w:rPr>
                <w:sz w:val="24"/>
              </w:rPr>
              <w:t xml:space="preserve">Код по БК</w:t>
            </w:r>
          </w:p>
        </w:tc>
        <w:tc>
          <w:tcPr>
            <w:gridSpan w:val="2"/>
            <w:tcW w:w="5330" w:type="dxa"/>
          </w:tcPr>
          <w:p>
            <w:pPr>
              <w:pStyle w:val="0"/>
              <w:jc w:val="center"/>
            </w:pPr>
            <w:r>
              <w:rPr>
                <w:sz w:val="24"/>
              </w:rPr>
              <w:t xml:space="preserve">Сумма (в рублевом эквиваленте)</w:t>
            </w:r>
          </w:p>
        </w:tc>
        <w:tc>
          <w:tcPr>
            <w:tcW w:w="2324" w:type="dxa"/>
            <w:vMerge w:val="restart"/>
          </w:tcPr>
          <w:p>
            <w:pPr>
              <w:pStyle w:val="0"/>
              <w:jc w:val="center"/>
            </w:pPr>
            <w:r>
              <w:rPr>
                <w:sz w:val="24"/>
              </w:rPr>
              <w:t xml:space="preserve">Примечание</w:t>
            </w:r>
          </w:p>
        </w:tc>
      </w:tr>
      <w:tr>
        <w:tc>
          <w:tcPr>
            <w:vMerge w:val="continue"/>
          </w:tcPr>
          <w:p/>
        </w:tc>
        <w:tc>
          <w:tcPr>
            <w:tcW w:w="1928" w:type="dxa"/>
          </w:tcPr>
          <w:p>
            <w:pPr>
              <w:pStyle w:val="0"/>
              <w:jc w:val="center"/>
            </w:pPr>
            <w:r>
              <w:rPr>
                <w:sz w:val="24"/>
              </w:rPr>
              <w:t xml:space="preserve">всего</w:t>
            </w:r>
          </w:p>
        </w:tc>
        <w:tc>
          <w:tcPr>
            <w:tcW w:w="3402" w:type="dxa"/>
          </w:tcPr>
          <w:p>
            <w:pPr>
              <w:pStyle w:val="0"/>
              <w:jc w:val="center"/>
            </w:pPr>
            <w:r>
              <w:rPr>
                <w:sz w:val="24"/>
              </w:rPr>
              <w:t xml:space="preserve">из них с отложенной датой ввода в действие</w:t>
            </w:r>
          </w:p>
        </w:tc>
        <w:tc>
          <w:tcPr>
            <w:vMerge w:val="continue"/>
          </w:tcPr>
          <w:p/>
        </w:tc>
      </w:tr>
      <w:tr>
        <w:tc>
          <w:tcPr>
            <w:tcW w:w="1417" w:type="dxa"/>
          </w:tcPr>
          <w:p>
            <w:pPr>
              <w:pStyle w:val="0"/>
              <w:jc w:val="center"/>
            </w:pPr>
            <w:r>
              <w:rPr>
                <w:sz w:val="24"/>
              </w:rPr>
              <w:t xml:space="preserve">1</w:t>
            </w:r>
          </w:p>
        </w:tc>
        <w:tc>
          <w:tcPr>
            <w:tcW w:w="1928" w:type="dxa"/>
          </w:tcPr>
          <w:p>
            <w:pPr>
              <w:pStyle w:val="0"/>
              <w:jc w:val="center"/>
            </w:pPr>
            <w:r>
              <w:rPr>
                <w:sz w:val="24"/>
              </w:rPr>
              <w:t xml:space="preserve">2</w:t>
            </w:r>
          </w:p>
        </w:tc>
        <w:tc>
          <w:tcPr>
            <w:tcW w:w="3402" w:type="dxa"/>
          </w:tcPr>
          <w:p>
            <w:pPr>
              <w:pStyle w:val="0"/>
              <w:jc w:val="center"/>
            </w:pPr>
            <w:r>
              <w:rPr>
                <w:sz w:val="24"/>
              </w:rPr>
              <w:t xml:space="preserve">3</w:t>
            </w:r>
          </w:p>
        </w:tc>
        <w:tc>
          <w:tcPr>
            <w:tcW w:w="2324" w:type="dxa"/>
          </w:tcPr>
          <w:p>
            <w:pPr>
              <w:pStyle w:val="0"/>
              <w:jc w:val="center"/>
            </w:pPr>
            <w:r>
              <w:rPr>
                <w:sz w:val="24"/>
              </w:rPr>
              <w:t xml:space="preserve">4</w:t>
            </w:r>
          </w:p>
        </w:tc>
      </w:tr>
      <w:tr>
        <w:tc>
          <w:tcPr>
            <w:tcW w:w="1417" w:type="dxa"/>
          </w:tcPr>
          <w:p>
            <w:pPr>
              <w:pStyle w:val="0"/>
            </w:pPr>
            <w:r>
              <w:rPr>
                <w:sz w:val="24"/>
              </w:rPr>
            </w:r>
          </w:p>
        </w:tc>
        <w:tc>
          <w:tcPr>
            <w:tcW w:w="1928" w:type="dxa"/>
          </w:tcPr>
          <w:p>
            <w:pPr>
              <w:pStyle w:val="0"/>
            </w:pPr>
            <w:r>
              <w:rPr>
                <w:sz w:val="24"/>
              </w:rPr>
            </w:r>
          </w:p>
        </w:tc>
        <w:tc>
          <w:tcPr>
            <w:tcW w:w="3402" w:type="dxa"/>
          </w:tcPr>
          <w:p>
            <w:pPr>
              <w:pStyle w:val="0"/>
            </w:pPr>
            <w:r>
              <w:rPr>
                <w:sz w:val="24"/>
              </w:rPr>
            </w:r>
          </w:p>
        </w:tc>
        <w:tc>
          <w:tcPr>
            <w:tcW w:w="2324" w:type="dxa"/>
          </w:tcPr>
          <w:p>
            <w:pPr>
              <w:pStyle w:val="0"/>
            </w:pPr>
            <w:r>
              <w:rPr>
                <w:sz w:val="24"/>
              </w:rPr>
            </w:r>
          </w:p>
        </w:tc>
      </w:tr>
      <w:tr>
        <w:tc>
          <w:tcPr>
            <w:tcW w:w="1417" w:type="dxa"/>
          </w:tcPr>
          <w:p>
            <w:pPr>
              <w:pStyle w:val="0"/>
            </w:pPr>
            <w:r>
              <w:rPr>
                <w:sz w:val="24"/>
              </w:rPr>
            </w:r>
          </w:p>
        </w:tc>
        <w:tc>
          <w:tcPr>
            <w:tcW w:w="1928" w:type="dxa"/>
          </w:tcPr>
          <w:p>
            <w:pPr>
              <w:pStyle w:val="0"/>
            </w:pPr>
            <w:r>
              <w:rPr>
                <w:sz w:val="24"/>
              </w:rPr>
            </w:r>
          </w:p>
        </w:tc>
        <w:tc>
          <w:tcPr>
            <w:tcW w:w="3402" w:type="dxa"/>
          </w:tcPr>
          <w:p>
            <w:pPr>
              <w:pStyle w:val="0"/>
            </w:pPr>
            <w:r>
              <w:rPr>
                <w:sz w:val="24"/>
              </w:rPr>
            </w:r>
          </w:p>
        </w:tc>
        <w:tc>
          <w:tcPr>
            <w:tcW w:w="2324" w:type="dxa"/>
          </w:tcPr>
          <w:p>
            <w:pPr>
              <w:pStyle w:val="0"/>
            </w:pPr>
            <w:r>
              <w:rPr>
                <w:sz w:val="24"/>
              </w:rPr>
            </w:r>
          </w:p>
        </w:tc>
      </w:tr>
      <w:tr>
        <w:tc>
          <w:tcPr>
            <w:tcW w:w="1417" w:type="dxa"/>
          </w:tcPr>
          <w:p>
            <w:pPr>
              <w:pStyle w:val="0"/>
            </w:pPr>
            <w:r>
              <w:rPr>
                <w:sz w:val="24"/>
              </w:rPr>
            </w:r>
          </w:p>
        </w:tc>
        <w:tc>
          <w:tcPr>
            <w:tcW w:w="1928" w:type="dxa"/>
          </w:tcPr>
          <w:p>
            <w:pPr>
              <w:pStyle w:val="0"/>
            </w:pPr>
            <w:r>
              <w:rPr>
                <w:sz w:val="24"/>
              </w:rPr>
            </w:r>
          </w:p>
        </w:tc>
        <w:tc>
          <w:tcPr>
            <w:tcW w:w="3402" w:type="dxa"/>
          </w:tcPr>
          <w:p>
            <w:pPr>
              <w:pStyle w:val="0"/>
            </w:pPr>
            <w:r>
              <w:rPr>
                <w:sz w:val="24"/>
              </w:rPr>
            </w:r>
          </w:p>
        </w:tc>
        <w:tc>
          <w:tcPr>
            <w:tcW w:w="2324" w:type="dxa"/>
          </w:tcPr>
          <w:p>
            <w:pPr>
              <w:pStyle w:val="0"/>
            </w:pPr>
            <w:r>
              <w:rPr>
                <w:sz w:val="24"/>
              </w:rPr>
            </w:r>
          </w:p>
        </w:tc>
      </w:tr>
      <w:tr>
        <w:tblPrEx>
          <w:tblBorders>
            <w:left w:val="nil"/>
            <w:right w:val="nil"/>
          </w:tblBorders>
        </w:tblPrEx>
        <w:tc>
          <w:tcPr>
            <w:tcW w:w="1417" w:type="dxa"/>
            <w:tcBorders>
              <w:left w:val="nil"/>
              <w:bottom w:val="nil"/>
            </w:tcBorders>
          </w:tcPr>
          <w:p>
            <w:pPr>
              <w:pStyle w:val="0"/>
              <w:jc w:val="right"/>
            </w:pPr>
            <w:r>
              <w:rPr>
                <w:sz w:val="24"/>
              </w:rPr>
              <w:t xml:space="preserve">Итого:</w:t>
            </w:r>
          </w:p>
        </w:tc>
        <w:tc>
          <w:tcPr>
            <w:tcW w:w="1928" w:type="dxa"/>
          </w:tcPr>
          <w:p>
            <w:pPr>
              <w:pStyle w:val="0"/>
            </w:pPr>
            <w:r>
              <w:rPr>
                <w:sz w:val="24"/>
              </w:rPr>
            </w:r>
          </w:p>
        </w:tc>
        <w:tc>
          <w:tcPr>
            <w:tcW w:w="3402" w:type="dxa"/>
          </w:tcPr>
          <w:p>
            <w:pPr>
              <w:pStyle w:val="0"/>
            </w:pPr>
            <w:r>
              <w:rPr>
                <w:sz w:val="24"/>
              </w:rPr>
            </w:r>
          </w:p>
        </w:tc>
        <w:tc>
          <w:tcPr>
            <w:tcW w:w="2324" w:type="dxa"/>
            <w:tcBorders>
              <w:bottom w:val="nil"/>
              <w:right w:val="nil"/>
            </w:tcBorders>
          </w:tcPr>
          <w:p>
            <w:pPr>
              <w:pStyle w:val="0"/>
            </w:pPr>
            <w:r>
              <w:rPr>
                <w:sz w:val="24"/>
              </w:rPr>
            </w:r>
          </w:p>
        </w:tc>
      </w:tr>
    </w:tbl>
    <w:p>
      <w:pPr>
        <w:pStyle w:val="0"/>
        <w:jc w:val="both"/>
      </w:pPr>
      <w:r>
        <w:rPr>
          <w:sz w:val="24"/>
        </w:rPr>
      </w:r>
    </w:p>
    <w:p>
      <w:pPr>
        <w:pStyle w:val="1"/>
        <w:jc w:val="both"/>
      </w:pPr>
      <w:r>
        <w:rPr>
          <w:sz w:val="20"/>
        </w:rPr>
        <w:t xml:space="preserve">            1.2. Детализированные лимиты бюджетных обязательств</w:t>
      </w:r>
    </w:p>
    <w:p>
      <w:pPr>
        <w:pStyle w:val="1"/>
        <w:jc w:val="both"/>
      </w:pPr>
      <w:r>
        <w:rPr>
          <w:sz w:val="20"/>
        </w:rPr>
      </w:r>
    </w:p>
    <w:p>
      <w:pPr>
        <w:pStyle w:val="1"/>
        <w:jc w:val="both"/>
      </w:pPr>
      <w:r>
        <w:rPr>
          <w:sz w:val="20"/>
        </w:rPr>
        <w:t xml:space="preserve">                   1.2.1. Лимиты бюджетных обязательств</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74"/>
        <w:gridCol w:w="1020"/>
        <w:gridCol w:w="1077"/>
        <w:gridCol w:w="1361"/>
        <w:gridCol w:w="1134"/>
        <w:gridCol w:w="1191"/>
        <w:gridCol w:w="1814"/>
      </w:tblGrid>
      <w:tr>
        <w:tc>
          <w:tcPr>
            <w:tcW w:w="1474" w:type="dxa"/>
            <w:vMerge w:val="restart"/>
          </w:tcPr>
          <w:p>
            <w:pPr>
              <w:pStyle w:val="0"/>
              <w:jc w:val="center"/>
            </w:pPr>
            <w:r>
              <w:rPr>
                <w:sz w:val="24"/>
              </w:rPr>
              <w:t xml:space="preserve">Код объекта капитальных вложений (мероприятия по информатизации)</w:t>
            </w:r>
          </w:p>
        </w:tc>
        <w:tc>
          <w:tcPr>
            <w:tcW w:w="1020" w:type="dxa"/>
            <w:vMerge w:val="restart"/>
          </w:tcPr>
          <w:p>
            <w:pPr>
              <w:pStyle w:val="0"/>
              <w:jc w:val="center"/>
            </w:pPr>
            <w:r>
              <w:rPr>
                <w:sz w:val="24"/>
              </w:rPr>
              <w:t xml:space="preserve">Код по БК</w:t>
            </w:r>
          </w:p>
        </w:tc>
        <w:tc>
          <w:tcPr>
            <w:gridSpan w:val="2"/>
            <w:tcW w:w="2438" w:type="dxa"/>
          </w:tcPr>
          <w:p>
            <w:pPr>
              <w:pStyle w:val="0"/>
              <w:jc w:val="center"/>
            </w:pPr>
            <w:r>
              <w:rPr>
                <w:sz w:val="24"/>
              </w:rPr>
              <w:t xml:space="preserve">Сумма на ___ текущий финансовый год</w:t>
            </w:r>
          </w:p>
        </w:tc>
        <w:tc>
          <w:tcPr>
            <w:gridSpan w:val="2"/>
            <w:tcW w:w="2325" w:type="dxa"/>
          </w:tcPr>
          <w:p>
            <w:pPr>
              <w:pStyle w:val="0"/>
              <w:jc w:val="center"/>
            </w:pPr>
            <w:r>
              <w:rPr>
                <w:sz w:val="24"/>
              </w:rPr>
              <w:t xml:space="preserve">Сумма на плановый период ___ - ___ годов</w:t>
            </w:r>
          </w:p>
        </w:tc>
        <w:tc>
          <w:tcPr>
            <w:tcW w:w="1814" w:type="dxa"/>
            <w:vMerge w:val="restart"/>
          </w:tcPr>
          <w:p>
            <w:pPr>
              <w:pStyle w:val="0"/>
              <w:jc w:val="center"/>
            </w:pPr>
            <w:r>
              <w:rPr>
                <w:sz w:val="24"/>
              </w:rPr>
              <w:t xml:space="preserve">Примечание</w:t>
            </w:r>
          </w:p>
        </w:tc>
      </w:tr>
      <w:tr>
        <w:tc>
          <w:tcPr>
            <w:vMerge w:val="continue"/>
          </w:tcPr>
          <w:p/>
        </w:tc>
        <w:tc>
          <w:tcPr>
            <w:vMerge w:val="continue"/>
          </w:tcPr>
          <w:p/>
        </w:tc>
        <w:tc>
          <w:tcPr>
            <w:tcW w:w="1077" w:type="dxa"/>
          </w:tcPr>
          <w:p>
            <w:pPr>
              <w:pStyle w:val="0"/>
              <w:jc w:val="center"/>
            </w:pPr>
            <w:r>
              <w:rPr>
                <w:sz w:val="24"/>
              </w:rPr>
              <w:t xml:space="preserve">всего</w:t>
            </w:r>
          </w:p>
        </w:tc>
        <w:tc>
          <w:tcPr>
            <w:tcW w:w="1361" w:type="dxa"/>
          </w:tcPr>
          <w:p>
            <w:pPr>
              <w:pStyle w:val="0"/>
              <w:jc w:val="center"/>
            </w:pPr>
            <w:r>
              <w:rPr>
                <w:sz w:val="24"/>
              </w:rPr>
              <w:t xml:space="preserve">ввода в действие</w:t>
            </w:r>
          </w:p>
        </w:tc>
        <w:tc>
          <w:tcPr>
            <w:tcW w:w="1134" w:type="dxa"/>
          </w:tcPr>
          <w:p>
            <w:pPr>
              <w:pStyle w:val="0"/>
              <w:jc w:val="center"/>
            </w:pPr>
            <w:r>
              <w:rPr>
                <w:sz w:val="24"/>
              </w:rPr>
              <w:t xml:space="preserve">первый год</w:t>
            </w:r>
          </w:p>
        </w:tc>
        <w:tc>
          <w:tcPr>
            <w:tcW w:w="1191" w:type="dxa"/>
          </w:tcPr>
          <w:p>
            <w:pPr>
              <w:pStyle w:val="0"/>
              <w:jc w:val="center"/>
            </w:pPr>
            <w:r>
              <w:rPr>
                <w:sz w:val="24"/>
              </w:rPr>
              <w:t xml:space="preserve">второй год</w:t>
            </w:r>
          </w:p>
        </w:tc>
        <w:tc>
          <w:tcPr>
            <w:vMerge w:val="continue"/>
          </w:tcPr>
          <w:p/>
        </w:tc>
      </w:tr>
      <w:tr>
        <w:tc>
          <w:tcPr>
            <w:tcW w:w="1474" w:type="dxa"/>
          </w:tcPr>
          <w:p>
            <w:pPr>
              <w:pStyle w:val="0"/>
              <w:jc w:val="center"/>
            </w:pPr>
            <w:r>
              <w:rPr>
                <w:sz w:val="24"/>
              </w:rPr>
              <w:t xml:space="preserve">1</w:t>
            </w:r>
          </w:p>
        </w:tc>
        <w:tc>
          <w:tcPr>
            <w:tcW w:w="1020" w:type="dxa"/>
          </w:tcPr>
          <w:p>
            <w:pPr>
              <w:pStyle w:val="0"/>
              <w:jc w:val="center"/>
            </w:pPr>
            <w:r>
              <w:rPr>
                <w:sz w:val="24"/>
              </w:rPr>
              <w:t xml:space="preserve">2</w:t>
            </w:r>
          </w:p>
        </w:tc>
        <w:tc>
          <w:tcPr>
            <w:tcW w:w="1077" w:type="dxa"/>
          </w:tcPr>
          <w:p>
            <w:pPr>
              <w:pStyle w:val="0"/>
              <w:jc w:val="center"/>
            </w:pPr>
            <w:r>
              <w:rPr>
                <w:sz w:val="24"/>
              </w:rPr>
              <w:t xml:space="preserve">3</w:t>
            </w:r>
          </w:p>
        </w:tc>
        <w:tc>
          <w:tcPr>
            <w:tcW w:w="1361" w:type="dxa"/>
          </w:tcPr>
          <w:p>
            <w:pPr>
              <w:pStyle w:val="0"/>
              <w:jc w:val="center"/>
            </w:pPr>
            <w:r>
              <w:rPr>
                <w:sz w:val="24"/>
              </w:rPr>
              <w:t xml:space="preserve">4</w:t>
            </w:r>
          </w:p>
        </w:tc>
        <w:tc>
          <w:tcPr>
            <w:tcW w:w="1134" w:type="dxa"/>
          </w:tcPr>
          <w:p>
            <w:pPr>
              <w:pStyle w:val="0"/>
              <w:jc w:val="center"/>
            </w:pPr>
            <w:r>
              <w:rPr>
                <w:sz w:val="24"/>
              </w:rPr>
              <w:t xml:space="preserve">5</w:t>
            </w:r>
          </w:p>
        </w:tc>
        <w:tc>
          <w:tcPr>
            <w:tcW w:w="1191" w:type="dxa"/>
          </w:tcPr>
          <w:p>
            <w:pPr>
              <w:pStyle w:val="0"/>
              <w:jc w:val="center"/>
            </w:pPr>
            <w:r>
              <w:rPr>
                <w:sz w:val="24"/>
              </w:rPr>
              <w:t xml:space="preserve">6</w:t>
            </w:r>
          </w:p>
        </w:tc>
        <w:tc>
          <w:tcPr>
            <w:tcW w:w="1814" w:type="dxa"/>
          </w:tcPr>
          <w:p>
            <w:pPr>
              <w:pStyle w:val="0"/>
              <w:jc w:val="center"/>
            </w:pPr>
            <w:r>
              <w:rPr>
                <w:sz w:val="24"/>
              </w:rPr>
              <w:t xml:space="preserve">7</w:t>
            </w:r>
          </w:p>
        </w:tc>
      </w:tr>
      <w:tr>
        <w:tc>
          <w:tcPr>
            <w:tcW w:w="1474" w:type="dxa"/>
          </w:tcPr>
          <w:p>
            <w:pPr>
              <w:pStyle w:val="0"/>
            </w:pPr>
            <w:r>
              <w:rPr>
                <w:sz w:val="24"/>
              </w:rPr>
            </w:r>
          </w:p>
        </w:tc>
        <w:tc>
          <w:tcPr>
            <w:tcW w:w="1020" w:type="dxa"/>
          </w:tcPr>
          <w:p>
            <w:pPr>
              <w:pStyle w:val="0"/>
            </w:pPr>
            <w:r>
              <w:rPr>
                <w:sz w:val="24"/>
              </w:rPr>
            </w:r>
          </w:p>
        </w:tc>
        <w:tc>
          <w:tcPr>
            <w:tcW w:w="1077" w:type="dxa"/>
          </w:tcPr>
          <w:p>
            <w:pPr>
              <w:pStyle w:val="0"/>
            </w:pPr>
            <w:r>
              <w:rPr>
                <w:sz w:val="24"/>
              </w:rPr>
            </w:r>
          </w:p>
        </w:tc>
        <w:tc>
          <w:tcPr>
            <w:tcW w:w="1361" w:type="dxa"/>
          </w:tcPr>
          <w:p>
            <w:pPr>
              <w:pStyle w:val="0"/>
            </w:pPr>
            <w:r>
              <w:rPr>
                <w:sz w:val="24"/>
              </w:rPr>
            </w:r>
          </w:p>
        </w:tc>
        <w:tc>
          <w:tcPr>
            <w:tcW w:w="1134" w:type="dxa"/>
          </w:tcPr>
          <w:p>
            <w:pPr>
              <w:pStyle w:val="0"/>
            </w:pPr>
            <w:r>
              <w:rPr>
                <w:sz w:val="24"/>
              </w:rPr>
            </w:r>
          </w:p>
        </w:tc>
        <w:tc>
          <w:tcPr>
            <w:tcW w:w="1191" w:type="dxa"/>
          </w:tcPr>
          <w:p>
            <w:pPr>
              <w:pStyle w:val="0"/>
            </w:pPr>
            <w:r>
              <w:rPr>
                <w:sz w:val="24"/>
              </w:rPr>
            </w:r>
          </w:p>
        </w:tc>
        <w:tc>
          <w:tcPr>
            <w:tcW w:w="1814" w:type="dxa"/>
          </w:tcPr>
          <w:p>
            <w:pPr>
              <w:pStyle w:val="0"/>
            </w:pPr>
            <w:r>
              <w:rPr>
                <w:sz w:val="24"/>
              </w:rPr>
            </w:r>
          </w:p>
        </w:tc>
      </w:tr>
      <w:tr>
        <w:tc>
          <w:tcPr>
            <w:tcW w:w="1474" w:type="dxa"/>
          </w:tcPr>
          <w:p>
            <w:pPr>
              <w:pStyle w:val="0"/>
            </w:pPr>
            <w:r>
              <w:rPr>
                <w:sz w:val="24"/>
              </w:rPr>
            </w:r>
          </w:p>
        </w:tc>
        <w:tc>
          <w:tcPr>
            <w:tcW w:w="1020" w:type="dxa"/>
          </w:tcPr>
          <w:p>
            <w:pPr>
              <w:pStyle w:val="0"/>
            </w:pPr>
            <w:r>
              <w:rPr>
                <w:sz w:val="24"/>
              </w:rPr>
            </w:r>
          </w:p>
        </w:tc>
        <w:tc>
          <w:tcPr>
            <w:tcW w:w="1077" w:type="dxa"/>
          </w:tcPr>
          <w:p>
            <w:pPr>
              <w:pStyle w:val="0"/>
            </w:pPr>
            <w:r>
              <w:rPr>
                <w:sz w:val="24"/>
              </w:rPr>
            </w:r>
          </w:p>
        </w:tc>
        <w:tc>
          <w:tcPr>
            <w:tcW w:w="1361" w:type="dxa"/>
          </w:tcPr>
          <w:p>
            <w:pPr>
              <w:pStyle w:val="0"/>
            </w:pPr>
            <w:r>
              <w:rPr>
                <w:sz w:val="24"/>
              </w:rPr>
            </w:r>
          </w:p>
        </w:tc>
        <w:tc>
          <w:tcPr>
            <w:tcW w:w="1134" w:type="dxa"/>
          </w:tcPr>
          <w:p>
            <w:pPr>
              <w:pStyle w:val="0"/>
            </w:pPr>
            <w:r>
              <w:rPr>
                <w:sz w:val="24"/>
              </w:rPr>
            </w:r>
          </w:p>
        </w:tc>
        <w:tc>
          <w:tcPr>
            <w:tcW w:w="1191" w:type="dxa"/>
          </w:tcPr>
          <w:p>
            <w:pPr>
              <w:pStyle w:val="0"/>
            </w:pPr>
            <w:r>
              <w:rPr>
                <w:sz w:val="24"/>
              </w:rPr>
            </w:r>
          </w:p>
        </w:tc>
        <w:tc>
          <w:tcPr>
            <w:tcW w:w="1814" w:type="dxa"/>
          </w:tcPr>
          <w:p>
            <w:pPr>
              <w:pStyle w:val="0"/>
            </w:pPr>
            <w:r>
              <w:rPr>
                <w:sz w:val="24"/>
              </w:rPr>
            </w:r>
          </w:p>
        </w:tc>
      </w:tr>
      <w:tr>
        <w:tblPrEx>
          <w:tblBorders>
            <w:left w:val="nil"/>
            <w:right w:val="nil"/>
          </w:tblBorders>
        </w:tblPrEx>
        <w:tc>
          <w:tcPr>
            <w:gridSpan w:val="2"/>
            <w:tcW w:w="2494" w:type="dxa"/>
            <w:tcBorders>
              <w:left w:val="nil"/>
              <w:bottom w:val="nil"/>
            </w:tcBorders>
          </w:tcPr>
          <w:p>
            <w:pPr>
              <w:pStyle w:val="0"/>
              <w:jc w:val="right"/>
            </w:pPr>
            <w:r>
              <w:rPr>
                <w:sz w:val="24"/>
              </w:rPr>
              <w:t xml:space="preserve">Итого</w:t>
            </w:r>
          </w:p>
        </w:tc>
        <w:tc>
          <w:tcPr>
            <w:tcW w:w="1077" w:type="dxa"/>
          </w:tcPr>
          <w:p>
            <w:pPr>
              <w:pStyle w:val="0"/>
            </w:pPr>
            <w:r>
              <w:rPr>
                <w:sz w:val="24"/>
              </w:rPr>
            </w:r>
          </w:p>
        </w:tc>
        <w:tc>
          <w:tcPr>
            <w:tcW w:w="1361" w:type="dxa"/>
          </w:tcPr>
          <w:p>
            <w:pPr>
              <w:pStyle w:val="0"/>
            </w:pPr>
            <w:r>
              <w:rPr>
                <w:sz w:val="24"/>
              </w:rPr>
            </w:r>
          </w:p>
        </w:tc>
        <w:tc>
          <w:tcPr>
            <w:tcW w:w="1134" w:type="dxa"/>
          </w:tcPr>
          <w:p>
            <w:pPr>
              <w:pStyle w:val="0"/>
            </w:pPr>
            <w:r>
              <w:rPr>
                <w:sz w:val="24"/>
              </w:rPr>
            </w:r>
          </w:p>
        </w:tc>
        <w:tc>
          <w:tcPr>
            <w:tcW w:w="1191" w:type="dxa"/>
          </w:tcPr>
          <w:p>
            <w:pPr>
              <w:pStyle w:val="0"/>
            </w:pPr>
            <w:r>
              <w:rPr>
                <w:sz w:val="24"/>
              </w:rPr>
            </w:r>
          </w:p>
        </w:tc>
        <w:tc>
          <w:tcPr>
            <w:tcW w:w="1814" w:type="dxa"/>
            <w:tcBorders>
              <w:bottom w:val="nil"/>
              <w:right w:val="nil"/>
            </w:tcBorders>
          </w:tcPr>
          <w:p>
            <w:pPr>
              <w:pStyle w:val="0"/>
            </w:pPr>
            <w:r>
              <w:rPr>
                <w:sz w:val="24"/>
              </w:rPr>
            </w:r>
          </w:p>
        </w:tc>
      </w:tr>
    </w:tbl>
    <w:p>
      <w:pPr>
        <w:pStyle w:val="0"/>
        <w:jc w:val="both"/>
      </w:pPr>
      <w:r>
        <w:rPr>
          <w:sz w:val="24"/>
        </w:rPr>
      </w:r>
    </w:p>
    <w:p>
      <w:pPr>
        <w:pStyle w:val="1"/>
        <w:jc w:val="both"/>
      </w:pPr>
      <w:r>
        <w:rPr>
          <w:sz w:val="20"/>
        </w:rPr>
        <w:t xml:space="preserve">              1.2.2. Лимиты бюджетных обязательств в текущем</w:t>
      </w:r>
    </w:p>
    <w:p>
      <w:pPr>
        <w:pStyle w:val="1"/>
        <w:jc w:val="both"/>
      </w:pPr>
      <w:r>
        <w:rPr>
          <w:sz w:val="20"/>
        </w:rPr>
        <w:t xml:space="preserve">         финансовом году на выплаты за счет связанных иностранных</w:t>
      </w:r>
    </w:p>
    <w:p>
      <w:pPr>
        <w:pStyle w:val="1"/>
        <w:jc w:val="both"/>
      </w:pPr>
      <w:r>
        <w:rPr>
          <w:sz w:val="20"/>
        </w:rPr>
        <w:t xml:space="preserve">                кредитов и на выплаты в иностранной валюте</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757"/>
        <w:gridCol w:w="624"/>
        <w:gridCol w:w="1701"/>
        <w:gridCol w:w="1191"/>
        <w:gridCol w:w="2093"/>
        <w:gridCol w:w="1701"/>
      </w:tblGrid>
      <w:tr>
        <w:tc>
          <w:tcPr>
            <w:tcW w:w="1757" w:type="dxa"/>
            <w:vMerge w:val="restart"/>
          </w:tcPr>
          <w:p>
            <w:pPr>
              <w:pStyle w:val="0"/>
              <w:jc w:val="center"/>
            </w:pPr>
            <w:r>
              <w:rPr>
                <w:sz w:val="24"/>
              </w:rPr>
              <w:t xml:space="preserve">Код объекта капитальных вложений (мероприятия по информатизации)</w:t>
            </w:r>
          </w:p>
        </w:tc>
        <w:tc>
          <w:tcPr>
            <w:tcW w:w="624" w:type="dxa"/>
            <w:vMerge w:val="restart"/>
          </w:tcPr>
          <w:p>
            <w:pPr>
              <w:pStyle w:val="0"/>
              <w:jc w:val="center"/>
            </w:pPr>
            <w:r>
              <w:rPr>
                <w:sz w:val="24"/>
              </w:rPr>
              <w:t xml:space="preserve">Код по БК</w:t>
            </w:r>
          </w:p>
        </w:tc>
        <w:tc>
          <w:tcPr>
            <w:tcW w:w="1701" w:type="dxa"/>
            <w:vMerge w:val="restart"/>
          </w:tcPr>
          <w:p>
            <w:pPr>
              <w:pStyle w:val="0"/>
              <w:jc w:val="center"/>
            </w:pPr>
            <w:r>
              <w:rPr>
                <w:sz w:val="24"/>
              </w:rPr>
              <w:t xml:space="preserve">Сумма за счет связанных кредитов</w:t>
            </w:r>
          </w:p>
        </w:tc>
        <w:tc>
          <w:tcPr>
            <w:gridSpan w:val="2"/>
            <w:tcW w:w="3284" w:type="dxa"/>
          </w:tcPr>
          <w:p>
            <w:pPr>
              <w:pStyle w:val="0"/>
              <w:jc w:val="center"/>
            </w:pPr>
            <w:r>
              <w:rPr>
                <w:sz w:val="24"/>
              </w:rPr>
              <w:t xml:space="preserve">Сумма на выплаты в иностранной валюте (в рублевом эквиваленте)</w:t>
            </w:r>
          </w:p>
        </w:tc>
        <w:tc>
          <w:tcPr>
            <w:tcW w:w="1701" w:type="dxa"/>
            <w:vMerge w:val="restart"/>
          </w:tcPr>
          <w:p>
            <w:pPr>
              <w:pStyle w:val="0"/>
              <w:jc w:val="center"/>
            </w:pPr>
            <w:r>
              <w:rPr>
                <w:sz w:val="24"/>
              </w:rPr>
              <w:t xml:space="preserve">Примечание</w:t>
            </w:r>
          </w:p>
        </w:tc>
      </w:tr>
      <w:tr>
        <w:tc>
          <w:tcPr>
            <w:vMerge w:val="continue"/>
          </w:tcPr>
          <w:p/>
        </w:tc>
        <w:tc>
          <w:tcPr>
            <w:vMerge w:val="continue"/>
          </w:tcPr>
          <w:p/>
        </w:tc>
        <w:tc>
          <w:tcPr>
            <w:vMerge w:val="continue"/>
          </w:tcPr>
          <w:p/>
        </w:tc>
        <w:tc>
          <w:tcPr>
            <w:tcW w:w="1191" w:type="dxa"/>
          </w:tcPr>
          <w:p>
            <w:pPr>
              <w:pStyle w:val="0"/>
              <w:jc w:val="center"/>
            </w:pPr>
            <w:r>
              <w:rPr>
                <w:sz w:val="24"/>
              </w:rPr>
              <w:t xml:space="preserve">всего</w:t>
            </w:r>
          </w:p>
        </w:tc>
        <w:tc>
          <w:tcPr>
            <w:tcW w:w="2093" w:type="dxa"/>
          </w:tcPr>
          <w:p>
            <w:pPr>
              <w:pStyle w:val="0"/>
              <w:jc w:val="center"/>
            </w:pPr>
            <w:r>
              <w:rPr>
                <w:sz w:val="24"/>
              </w:rPr>
              <w:t xml:space="preserve">из них с отложенной датой ввода в действие</w:t>
            </w:r>
          </w:p>
        </w:tc>
        <w:tc>
          <w:tcPr>
            <w:vMerge w:val="continue"/>
          </w:tcPr>
          <w:p/>
        </w:tc>
      </w:tr>
      <w:tr>
        <w:tc>
          <w:tcPr>
            <w:tcW w:w="1757" w:type="dxa"/>
          </w:tcPr>
          <w:p>
            <w:pPr>
              <w:pStyle w:val="0"/>
              <w:jc w:val="center"/>
            </w:pPr>
            <w:r>
              <w:rPr>
                <w:sz w:val="24"/>
              </w:rPr>
              <w:t xml:space="preserve">1</w:t>
            </w:r>
          </w:p>
        </w:tc>
        <w:tc>
          <w:tcPr>
            <w:tcW w:w="624" w:type="dxa"/>
          </w:tcPr>
          <w:p>
            <w:pPr>
              <w:pStyle w:val="0"/>
              <w:jc w:val="center"/>
            </w:pPr>
            <w:r>
              <w:rPr>
                <w:sz w:val="24"/>
              </w:rPr>
              <w:t xml:space="preserve">2</w:t>
            </w:r>
          </w:p>
        </w:tc>
        <w:tc>
          <w:tcPr>
            <w:tcW w:w="1701" w:type="dxa"/>
          </w:tcPr>
          <w:p>
            <w:pPr>
              <w:pStyle w:val="0"/>
              <w:jc w:val="center"/>
            </w:pPr>
            <w:r>
              <w:rPr>
                <w:sz w:val="24"/>
              </w:rPr>
              <w:t xml:space="preserve">3</w:t>
            </w:r>
          </w:p>
        </w:tc>
        <w:tc>
          <w:tcPr>
            <w:tcW w:w="1191" w:type="dxa"/>
          </w:tcPr>
          <w:p>
            <w:pPr>
              <w:pStyle w:val="0"/>
              <w:jc w:val="center"/>
            </w:pPr>
            <w:r>
              <w:rPr>
                <w:sz w:val="24"/>
              </w:rPr>
              <w:t xml:space="preserve">4</w:t>
            </w:r>
          </w:p>
        </w:tc>
        <w:tc>
          <w:tcPr>
            <w:tcW w:w="2093" w:type="dxa"/>
          </w:tcPr>
          <w:p>
            <w:pPr>
              <w:pStyle w:val="0"/>
              <w:jc w:val="center"/>
            </w:pPr>
            <w:r>
              <w:rPr>
                <w:sz w:val="24"/>
              </w:rPr>
              <w:t xml:space="preserve">5</w:t>
            </w:r>
          </w:p>
        </w:tc>
        <w:tc>
          <w:tcPr>
            <w:tcW w:w="1701" w:type="dxa"/>
          </w:tcPr>
          <w:p>
            <w:pPr>
              <w:pStyle w:val="0"/>
              <w:jc w:val="center"/>
            </w:pPr>
            <w:r>
              <w:rPr>
                <w:sz w:val="24"/>
              </w:rPr>
              <w:t xml:space="preserve">6</w:t>
            </w:r>
          </w:p>
        </w:tc>
      </w:tr>
      <w:tr>
        <w:tc>
          <w:tcPr>
            <w:tcW w:w="1757" w:type="dxa"/>
          </w:tcPr>
          <w:p>
            <w:pPr>
              <w:pStyle w:val="0"/>
            </w:pPr>
            <w:r>
              <w:rPr>
                <w:sz w:val="24"/>
              </w:rPr>
            </w:r>
          </w:p>
        </w:tc>
        <w:tc>
          <w:tcPr>
            <w:tcW w:w="624" w:type="dxa"/>
          </w:tcPr>
          <w:p>
            <w:pPr>
              <w:pStyle w:val="0"/>
            </w:pPr>
            <w:r>
              <w:rPr>
                <w:sz w:val="24"/>
              </w:rPr>
            </w:r>
          </w:p>
        </w:tc>
        <w:tc>
          <w:tcPr>
            <w:tcW w:w="1701" w:type="dxa"/>
          </w:tcPr>
          <w:p>
            <w:pPr>
              <w:pStyle w:val="0"/>
            </w:pPr>
            <w:r>
              <w:rPr>
                <w:sz w:val="24"/>
              </w:rPr>
            </w:r>
          </w:p>
        </w:tc>
        <w:tc>
          <w:tcPr>
            <w:tcW w:w="1191" w:type="dxa"/>
          </w:tcPr>
          <w:p>
            <w:pPr>
              <w:pStyle w:val="0"/>
            </w:pPr>
            <w:r>
              <w:rPr>
                <w:sz w:val="24"/>
              </w:rPr>
            </w:r>
          </w:p>
        </w:tc>
        <w:tc>
          <w:tcPr>
            <w:tcW w:w="2093" w:type="dxa"/>
          </w:tcPr>
          <w:p>
            <w:pPr>
              <w:pStyle w:val="0"/>
            </w:pPr>
            <w:r>
              <w:rPr>
                <w:sz w:val="24"/>
              </w:rPr>
            </w:r>
          </w:p>
        </w:tc>
        <w:tc>
          <w:tcPr>
            <w:tcW w:w="1701" w:type="dxa"/>
          </w:tcPr>
          <w:p>
            <w:pPr>
              <w:pStyle w:val="0"/>
            </w:pPr>
            <w:r>
              <w:rPr>
                <w:sz w:val="24"/>
              </w:rPr>
            </w:r>
          </w:p>
        </w:tc>
      </w:tr>
      <w:tr>
        <w:tc>
          <w:tcPr>
            <w:tcW w:w="1757" w:type="dxa"/>
          </w:tcPr>
          <w:p>
            <w:pPr>
              <w:pStyle w:val="0"/>
            </w:pPr>
            <w:r>
              <w:rPr>
                <w:sz w:val="24"/>
              </w:rPr>
            </w:r>
          </w:p>
        </w:tc>
        <w:tc>
          <w:tcPr>
            <w:tcW w:w="624" w:type="dxa"/>
          </w:tcPr>
          <w:p>
            <w:pPr>
              <w:pStyle w:val="0"/>
            </w:pPr>
            <w:r>
              <w:rPr>
                <w:sz w:val="24"/>
              </w:rPr>
            </w:r>
          </w:p>
        </w:tc>
        <w:tc>
          <w:tcPr>
            <w:tcW w:w="1701" w:type="dxa"/>
          </w:tcPr>
          <w:p>
            <w:pPr>
              <w:pStyle w:val="0"/>
            </w:pPr>
            <w:r>
              <w:rPr>
                <w:sz w:val="24"/>
              </w:rPr>
            </w:r>
          </w:p>
        </w:tc>
        <w:tc>
          <w:tcPr>
            <w:tcW w:w="1191" w:type="dxa"/>
          </w:tcPr>
          <w:p>
            <w:pPr>
              <w:pStyle w:val="0"/>
            </w:pPr>
            <w:r>
              <w:rPr>
                <w:sz w:val="24"/>
              </w:rPr>
            </w:r>
          </w:p>
        </w:tc>
        <w:tc>
          <w:tcPr>
            <w:tcW w:w="2093" w:type="dxa"/>
          </w:tcPr>
          <w:p>
            <w:pPr>
              <w:pStyle w:val="0"/>
            </w:pPr>
            <w:r>
              <w:rPr>
                <w:sz w:val="24"/>
              </w:rPr>
            </w:r>
          </w:p>
        </w:tc>
        <w:tc>
          <w:tcPr>
            <w:tcW w:w="1701" w:type="dxa"/>
          </w:tcPr>
          <w:p>
            <w:pPr>
              <w:pStyle w:val="0"/>
            </w:pPr>
            <w:r>
              <w:rPr>
                <w:sz w:val="24"/>
              </w:rPr>
            </w:r>
          </w:p>
        </w:tc>
      </w:tr>
      <w:tr>
        <w:tblPrEx>
          <w:tblBorders>
            <w:left w:val="nil"/>
            <w:right w:val="nil"/>
          </w:tblBorders>
        </w:tblPrEx>
        <w:tc>
          <w:tcPr>
            <w:gridSpan w:val="2"/>
            <w:tcW w:w="2381" w:type="dxa"/>
            <w:tcBorders>
              <w:left w:val="nil"/>
              <w:bottom w:val="nil"/>
            </w:tcBorders>
          </w:tcPr>
          <w:p>
            <w:pPr>
              <w:pStyle w:val="0"/>
              <w:jc w:val="right"/>
            </w:pPr>
            <w:r>
              <w:rPr>
                <w:sz w:val="24"/>
              </w:rPr>
              <w:t xml:space="preserve">Итого</w:t>
            </w:r>
          </w:p>
        </w:tc>
        <w:tc>
          <w:tcPr>
            <w:tcW w:w="1701" w:type="dxa"/>
          </w:tcPr>
          <w:p>
            <w:pPr>
              <w:pStyle w:val="0"/>
            </w:pPr>
            <w:r>
              <w:rPr>
                <w:sz w:val="24"/>
              </w:rPr>
            </w:r>
          </w:p>
        </w:tc>
        <w:tc>
          <w:tcPr>
            <w:tcW w:w="1191" w:type="dxa"/>
          </w:tcPr>
          <w:p>
            <w:pPr>
              <w:pStyle w:val="0"/>
            </w:pPr>
            <w:r>
              <w:rPr>
                <w:sz w:val="24"/>
              </w:rPr>
            </w:r>
          </w:p>
        </w:tc>
        <w:tc>
          <w:tcPr>
            <w:tcW w:w="2093" w:type="dxa"/>
          </w:tcPr>
          <w:p>
            <w:pPr>
              <w:pStyle w:val="0"/>
            </w:pPr>
            <w:r>
              <w:rPr>
                <w:sz w:val="24"/>
              </w:rPr>
            </w:r>
          </w:p>
        </w:tc>
        <w:tc>
          <w:tcPr>
            <w:tcW w:w="1701" w:type="dxa"/>
            <w:tcBorders>
              <w:bottom w:val="nil"/>
              <w:right w:val="nil"/>
            </w:tcBorders>
          </w:tcPr>
          <w:p>
            <w:pPr>
              <w:pStyle w:val="0"/>
            </w:pPr>
            <w:r>
              <w:rPr>
                <w:sz w:val="24"/>
              </w:rPr>
            </w:r>
          </w:p>
        </w:tc>
      </w:tr>
    </w:tbl>
    <w:p>
      <w:pPr>
        <w:pStyle w:val="0"/>
        <w:jc w:val="both"/>
      </w:pPr>
      <w:r>
        <w:rPr>
          <w:sz w:val="24"/>
        </w:rPr>
      </w:r>
    </w:p>
    <w:p>
      <w:pPr>
        <w:pStyle w:val="1"/>
        <w:jc w:val="both"/>
      </w:pPr>
      <w:r>
        <w:rPr>
          <w:sz w:val="20"/>
        </w:rPr>
        <w:t xml:space="preserve">             1.3. Неиспользованные доведенные бюджетные данные</w:t>
      </w:r>
    </w:p>
    <w:p>
      <w:pPr>
        <w:pStyle w:val="0"/>
        <w:jc w:val="both"/>
      </w:pPr>
      <w:r>
        <w:rPr>
          <w:sz w:val="24"/>
        </w:rPr>
      </w:r>
    </w:p>
    <w:p>
      <w:pPr>
        <w:sectPr>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74"/>
        <w:gridCol w:w="907"/>
        <w:gridCol w:w="1134"/>
        <w:gridCol w:w="794"/>
        <w:gridCol w:w="737"/>
        <w:gridCol w:w="1020"/>
        <w:gridCol w:w="680"/>
        <w:gridCol w:w="680"/>
        <w:gridCol w:w="737"/>
        <w:gridCol w:w="1339"/>
        <w:gridCol w:w="1435"/>
      </w:tblGrid>
      <w:tr>
        <w:tc>
          <w:tcPr>
            <w:tcW w:w="1474" w:type="dxa"/>
            <w:vMerge w:val="restart"/>
          </w:tcPr>
          <w:p>
            <w:pPr>
              <w:pStyle w:val="0"/>
              <w:jc w:val="center"/>
            </w:pPr>
            <w:r>
              <w:rPr>
                <w:sz w:val="24"/>
              </w:rPr>
              <w:t xml:space="preserve">Код объекта капитальных вложений</w:t>
            </w:r>
          </w:p>
          <w:p>
            <w:pPr>
              <w:pStyle w:val="0"/>
              <w:jc w:val="center"/>
            </w:pPr>
            <w:r>
              <w:rPr>
                <w:sz w:val="24"/>
              </w:rPr>
              <w:t xml:space="preserve">(мероприятия по информатизации)</w:t>
            </w:r>
          </w:p>
        </w:tc>
        <w:tc>
          <w:tcPr>
            <w:tcW w:w="907" w:type="dxa"/>
            <w:vMerge w:val="restart"/>
          </w:tcPr>
          <w:p>
            <w:pPr>
              <w:pStyle w:val="0"/>
              <w:jc w:val="center"/>
            </w:pPr>
            <w:r>
              <w:rPr>
                <w:sz w:val="24"/>
              </w:rPr>
              <w:t xml:space="preserve">Код по БК</w:t>
            </w:r>
          </w:p>
        </w:tc>
        <w:tc>
          <w:tcPr>
            <w:gridSpan w:val="3"/>
            <w:tcW w:w="2665" w:type="dxa"/>
          </w:tcPr>
          <w:p>
            <w:pPr>
              <w:pStyle w:val="0"/>
              <w:jc w:val="center"/>
            </w:pPr>
            <w:r>
              <w:rPr>
                <w:sz w:val="24"/>
              </w:rPr>
              <w:t xml:space="preserve">Бюджетные ассигнования</w:t>
            </w:r>
          </w:p>
        </w:tc>
        <w:tc>
          <w:tcPr>
            <w:gridSpan w:val="3"/>
            <w:tcW w:w="2380" w:type="dxa"/>
          </w:tcPr>
          <w:p>
            <w:pPr>
              <w:pStyle w:val="0"/>
              <w:jc w:val="center"/>
            </w:pPr>
            <w:r>
              <w:rPr>
                <w:sz w:val="24"/>
              </w:rPr>
              <w:t xml:space="preserve">Лимиты бюджетных обязательств</w:t>
            </w:r>
          </w:p>
        </w:tc>
        <w:tc>
          <w:tcPr>
            <w:gridSpan w:val="2"/>
            <w:tcW w:w="2076" w:type="dxa"/>
            <w:vMerge w:val="restart"/>
          </w:tcPr>
          <w:p>
            <w:pPr>
              <w:pStyle w:val="0"/>
              <w:jc w:val="center"/>
            </w:pPr>
            <w:r>
              <w:rPr>
                <w:sz w:val="24"/>
              </w:rPr>
              <w:t xml:space="preserve">Предельные объемы финансирования</w:t>
            </w:r>
          </w:p>
        </w:tc>
        <w:tc>
          <w:tcPr>
            <w:tcW w:w="1435" w:type="dxa"/>
            <w:vMerge w:val="restart"/>
          </w:tcPr>
          <w:p>
            <w:pPr>
              <w:pStyle w:val="0"/>
              <w:jc w:val="center"/>
            </w:pPr>
            <w:r>
              <w:rPr>
                <w:sz w:val="24"/>
              </w:rPr>
              <w:t xml:space="preserve">Примечание</w:t>
            </w:r>
          </w:p>
        </w:tc>
      </w:tr>
      <w:tr>
        <w:tc>
          <w:tcPr>
            <w:vMerge w:val="continue"/>
          </w:tcPr>
          <w:p/>
        </w:tc>
        <w:tc>
          <w:tcPr>
            <w:vMerge w:val="continue"/>
          </w:tcPr>
          <w:p/>
        </w:tc>
        <w:tc>
          <w:tcPr>
            <w:tcW w:w="1134" w:type="dxa"/>
            <w:vMerge w:val="restart"/>
          </w:tcPr>
          <w:p>
            <w:pPr>
              <w:pStyle w:val="0"/>
              <w:jc w:val="center"/>
            </w:pPr>
            <w:r>
              <w:rPr>
                <w:sz w:val="24"/>
              </w:rPr>
              <w:t xml:space="preserve">на ___ текущий финансовый год</w:t>
            </w:r>
          </w:p>
        </w:tc>
        <w:tc>
          <w:tcPr>
            <w:gridSpan w:val="2"/>
            <w:tcW w:w="1531" w:type="dxa"/>
          </w:tcPr>
          <w:p>
            <w:pPr>
              <w:pStyle w:val="0"/>
              <w:jc w:val="center"/>
            </w:pPr>
            <w:r>
              <w:rPr>
                <w:sz w:val="24"/>
              </w:rPr>
              <w:t xml:space="preserve">на плановый период ___ - ___ годов</w:t>
            </w:r>
          </w:p>
        </w:tc>
        <w:tc>
          <w:tcPr>
            <w:tcW w:w="1020" w:type="dxa"/>
            <w:vMerge w:val="restart"/>
          </w:tcPr>
          <w:p>
            <w:pPr>
              <w:pStyle w:val="0"/>
              <w:jc w:val="center"/>
            </w:pPr>
            <w:r>
              <w:rPr>
                <w:sz w:val="24"/>
              </w:rPr>
              <w:t xml:space="preserve">на ___ текущий финансовый год</w:t>
            </w:r>
          </w:p>
        </w:tc>
        <w:tc>
          <w:tcPr>
            <w:gridSpan w:val="2"/>
            <w:tcW w:w="1360" w:type="dxa"/>
          </w:tcPr>
          <w:p>
            <w:pPr>
              <w:pStyle w:val="0"/>
              <w:jc w:val="center"/>
            </w:pPr>
            <w:r>
              <w:rPr>
                <w:sz w:val="24"/>
              </w:rPr>
              <w:t xml:space="preserve">на плановый период ___ - ___ годов</w:t>
            </w:r>
          </w:p>
        </w:tc>
        <w:tc>
          <w:tcPr>
            <w:gridSpan w:val="2"/>
            <w:vMerge w:val="continue"/>
          </w:tcPr>
          <w:p/>
        </w:tc>
        <w:tc>
          <w:tcPr>
            <w:vMerge w:val="continue"/>
          </w:tcPr>
          <w:p/>
        </w:tc>
      </w:tr>
      <w:tr>
        <w:tc>
          <w:tcPr>
            <w:vMerge w:val="continue"/>
          </w:tcPr>
          <w:p/>
        </w:tc>
        <w:tc>
          <w:tcPr>
            <w:vMerge w:val="continue"/>
          </w:tcPr>
          <w:p/>
        </w:tc>
        <w:tc>
          <w:tcPr>
            <w:vMerge w:val="continue"/>
          </w:tcPr>
          <w:p/>
        </w:tc>
        <w:tc>
          <w:tcPr>
            <w:tcW w:w="794" w:type="dxa"/>
          </w:tcPr>
          <w:p>
            <w:pPr>
              <w:pStyle w:val="0"/>
              <w:jc w:val="center"/>
            </w:pPr>
            <w:r>
              <w:rPr>
                <w:sz w:val="24"/>
              </w:rPr>
              <w:t xml:space="preserve">первый год</w:t>
            </w:r>
          </w:p>
        </w:tc>
        <w:tc>
          <w:tcPr>
            <w:tcW w:w="737" w:type="dxa"/>
          </w:tcPr>
          <w:p>
            <w:pPr>
              <w:pStyle w:val="0"/>
              <w:jc w:val="center"/>
            </w:pPr>
            <w:r>
              <w:rPr>
                <w:sz w:val="24"/>
              </w:rPr>
              <w:t xml:space="preserve">второй год</w:t>
            </w:r>
          </w:p>
        </w:tc>
        <w:tc>
          <w:tcPr>
            <w:vMerge w:val="continue"/>
          </w:tcPr>
          <w:p/>
        </w:tc>
        <w:tc>
          <w:tcPr>
            <w:tcW w:w="680" w:type="dxa"/>
          </w:tcPr>
          <w:p>
            <w:pPr>
              <w:pStyle w:val="0"/>
              <w:jc w:val="center"/>
            </w:pPr>
            <w:r>
              <w:rPr>
                <w:sz w:val="24"/>
              </w:rPr>
              <w:t xml:space="preserve">первый год</w:t>
            </w:r>
          </w:p>
        </w:tc>
        <w:tc>
          <w:tcPr>
            <w:tcW w:w="680" w:type="dxa"/>
          </w:tcPr>
          <w:p>
            <w:pPr>
              <w:pStyle w:val="0"/>
              <w:jc w:val="center"/>
            </w:pPr>
            <w:r>
              <w:rPr>
                <w:sz w:val="24"/>
              </w:rPr>
              <w:t xml:space="preserve">второй год</w:t>
            </w:r>
          </w:p>
        </w:tc>
        <w:tc>
          <w:tcPr>
            <w:tcW w:w="737" w:type="dxa"/>
          </w:tcPr>
          <w:p>
            <w:pPr>
              <w:pStyle w:val="0"/>
              <w:jc w:val="center"/>
            </w:pPr>
            <w:r>
              <w:rPr>
                <w:sz w:val="24"/>
              </w:rPr>
              <w:t xml:space="preserve">всего</w:t>
            </w:r>
          </w:p>
        </w:tc>
        <w:tc>
          <w:tcPr>
            <w:tcW w:w="1339" w:type="dxa"/>
          </w:tcPr>
          <w:p>
            <w:pPr>
              <w:pStyle w:val="0"/>
              <w:jc w:val="center"/>
            </w:pPr>
            <w:r>
              <w:rPr>
                <w:sz w:val="24"/>
              </w:rPr>
              <w:t xml:space="preserve">из них с отложенной датой ввода в действие</w:t>
            </w:r>
          </w:p>
        </w:tc>
        <w:tc>
          <w:tcPr>
            <w:vMerge w:val="continue"/>
          </w:tcPr>
          <w:p/>
        </w:tc>
      </w:tr>
      <w:tr>
        <w:tc>
          <w:tcPr>
            <w:tcW w:w="1474" w:type="dxa"/>
          </w:tcPr>
          <w:p>
            <w:pPr>
              <w:pStyle w:val="0"/>
              <w:jc w:val="center"/>
            </w:pPr>
            <w:r>
              <w:rPr>
                <w:sz w:val="24"/>
              </w:rPr>
              <w:t xml:space="preserve">1</w:t>
            </w:r>
          </w:p>
        </w:tc>
        <w:tc>
          <w:tcPr>
            <w:tcW w:w="907" w:type="dxa"/>
          </w:tcPr>
          <w:p>
            <w:pPr>
              <w:pStyle w:val="0"/>
              <w:jc w:val="center"/>
            </w:pPr>
            <w:r>
              <w:rPr>
                <w:sz w:val="24"/>
              </w:rPr>
              <w:t xml:space="preserve">2</w:t>
            </w:r>
          </w:p>
        </w:tc>
        <w:tc>
          <w:tcPr>
            <w:tcW w:w="1134" w:type="dxa"/>
          </w:tcPr>
          <w:p>
            <w:pPr>
              <w:pStyle w:val="0"/>
              <w:jc w:val="center"/>
            </w:pPr>
            <w:r>
              <w:rPr>
                <w:sz w:val="24"/>
              </w:rPr>
              <w:t xml:space="preserve">3</w:t>
            </w:r>
          </w:p>
        </w:tc>
        <w:tc>
          <w:tcPr>
            <w:tcW w:w="794" w:type="dxa"/>
          </w:tcPr>
          <w:p>
            <w:pPr>
              <w:pStyle w:val="0"/>
              <w:jc w:val="center"/>
            </w:pPr>
            <w:r>
              <w:rPr>
                <w:sz w:val="24"/>
              </w:rPr>
              <w:t xml:space="preserve">4</w:t>
            </w:r>
          </w:p>
        </w:tc>
        <w:tc>
          <w:tcPr>
            <w:tcW w:w="737" w:type="dxa"/>
          </w:tcPr>
          <w:p>
            <w:pPr>
              <w:pStyle w:val="0"/>
              <w:jc w:val="center"/>
            </w:pPr>
            <w:r>
              <w:rPr>
                <w:sz w:val="24"/>
              </w:rPr>
              <w:t xml:space="preserve">5</w:t>
            </w:r>
          </w:p>
        </w:tc>
        <w:tc>
          <w:tcPr>
            <w:tcW w:w="1020" w:type="dxa"/>
          </w:tcPr>
          <w:p>
            <w:pPr>
              <w:pStyle w:val="0"/>
              <w:jc w:val="center"/>
            </w:pPr>
            <w:r>
              <w:rPr>
                <w:sz w:val="24"/>
              </w:rPr>
              <w:t xml:space="preserve">6</w:t>
            </w:r>
          </w:p>
        </w:tc>
        <w:tc>
          <w:tcPr>
            <w:tcW w:w="680" w:type="dxa"/>
          </w:tcPr>
          <w:p>
            <w:pPr>
              <w:pStyle w:val="0"/>
              <w:jc w:val="center"/>
            </w:pPr>
            <w:r>
              <w:rPr>
                <w:sz w:val="24"/>
              </w:rPr>
              <w:t xml:space="preserve">7</w:t>
            </w:r>
          </w:p>
        </w:tc>
        <w:tc>
          <w:tcPr>
            <w:tcW w:w="680" w:type="dxa"/>
          </w:tcPr>
          <w:p>
            <w:pPr>
              <w:pStyle w:val="0"/>
              <w:jc w:val="center"/>
            </w:pPr>
            <w:r>
              <w:rPr>
                <w:sz w:val="24"/>
              </w:rPr>
              <w:t xml:space="preserve">8</w:t>
            </w:r>
          </w:p>
        </w:tc>
        <w:tc>
          <w:tcPr>
            <w:tcW w:w="737" w:type="dxa"/>
          </w:tcPr>
          <w:p>
            <w:pPr>
              <w:pStyle w:val="0"/>
              <w:jc w:val="center"/>
            </w:pPr>
            <w:r>
              <w:rPr>
                <w:sz w:val="24"/>
              </w:rPr>
              <w:t xml:space="preserve">9</w:t>
            </w:r>
          </w:p>
        </w:tc>
        <w:tc>
          <w:tcPr>
            <w:tcW w:w="1339" w:type="dxa"/>
          </w:tcPr>
          <w:p>
            <w:pPr>
              <w:pStyle w:val="0"/>
              <w:jc w:val="center"/>
            </w:pPr>
            <w:r>
              <w:rPr>
                <w:sz w:val="24"/>
              </w:rPr>
              <w:t xml:space="preserve">10</w:t>
            </w:r>
          </w:p>
        </w:tc>
        <w:tc>
          <w:tcPr>
            <w:tcW w:w="1435" w:type="dxa"/>
          </w:tcPr>
          <w:p>
            <w:pPr>
              <w:pStyle w:val="0"/>
              <w:jc w:val="center"/>
            </w:pPr>
            <w:r>
              <w:rPr>
                <w:sz w:val="24"/>
              </w:rPr>
              <w:t xml:space="preserve">11</w:t>
            </w:r>
          </w:p>
        </w:tc>
      </w:tr>
      <w:tr>
        <w:tc>
          <w:tcPr>
            <w:tcW w:w="1474" w:type="dxa"/>
          </w:tcPr>
          <w:p>
            <w:pPr>
              <w:pStyle w:val="0"/>
            </w:pPr>
            <w:r>
              <w:rPr>
                <w:sz w:val="24"/>
              </w:rPr>
            </w:r>
          </w:p>
        </w:tc>
        <w:tc>
          <w:tcPr>
            <w:tcW w:w="907" w:type="dxa"/>
          </w:tcPr>
          <w:p>
            <w:pPr>
              <w:pStyle w:val="0"/>
            </w:pPr>
            <w:r>
              <w:rPr>
                <w:sz w:val="24"/>
              </w:rPr>
            </w:r>
          </w:p>
        </w:tc>
        <w:tc>
          <w:tcPr>
            <w:tcW w:w="1134" w:type="dxa"/>
          </w:tcPr>
          <w:p>
            <w:pPr>
              <w:pStyle w:val="0"/>
            </w:pPr>
            <w:r>
              <w:rPr>
                <w:sz w:val="24"/>
              </w:rPr>
            </w:r>
          </w:p>
        </w:tc>
        <w:tc>
          <w:tcPr>
            <w:tcW w:w="794" w:type="dxa"/>
          </w:tcPr>
          <w:p>
            <w:pPr>
              <w:pStyle w:val="0"/>
            </w:pPr>
            <w:r>
              <w:rPr>
                <w:sz w:val="24"/>
              </w:rPr>
            </w:r>
          </w:p>
        </w:tc>
        <w:tc>
          <w:tcPr>
            <w:tcW w:w="737" w:type="dxa"/>
          </w:tcPr>
          <w:p>
            <w:pPr>
              <w:pStyle w:val="0"/>
            </w:pPr>
            <w:r>
              <w:rPr>
                <w:sz w:val="24"/>
              </w:rPr>
            </w:r>
          </w:p>
        </w:tc>
        <w:tc>
          <w:tcPr>
            <w:tcW w:w="102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737" w:type="dxa"/>
          </w:tcPr>
          <w:p>
            <w:pPr>
              <w:pStyle w:val="0"/>
            </w:pPr>
            <w:r>
              <w:rPr>
                <w:sz w:val="24"/>
              </w:rPr>
            </w:r>
          </w:p>
        </w:tc>
        <w:tc>
          <w:tcPr>
            <w:tcW w:w="1339" w:type="dxa"/>
          </w:tcPr>
          <w:p>
            <w:pPr>
              <w:pStyle w:val="0"/>
            </w:pPr>
            <w:r>
              <w:rPr>
                <w:sz w:val="24"/>
              </w:rPr>
            </w:r>
          </w:p>
        </w:tc>
        <w:tc>
          <w:tcPr>
            <w:tcW w:w="1435" w:type="dxa"/>
          </w:tcPr>
          <w:p>
            <w:pPr>
              <w:pStyle w:val="0"/>
            </w:pPr>
            <w:r>
              <w:rPr>
                <w:sz w:val="24"/>
              </w:rPr>
            </w:r>
          </w:p>
        </w:tc>
      </w:tr>
      <w:tr>
        <w:tc>
          <w:tcPr>
            <w:tcW w:w="1474" w:type="dxa"/>
          </w:tcPr>
          <w:p>
            <w:pPr>
              <w:pStyle w:val="0"/>
            </w:pPr>
            <w:r>
              <w:rPr>
                <w:sz w:val="24"/>
              </w:rPr>
            </w:r>
          </w:p>
        </w:tc>
        <w:tc>
          <w:tcPr>
            <w:tcW w:w="907" w:type="dxa"/>
          </w:tcPr>
          <w:p>
            <w:pPr>
              <w:pStyle w:val="0"/>
            </w:pPr>
            <w:r>
              <w:rPr>
                <w:sz w:val="24"/>
              </w:rPr>
            </w:r>
          </w:p>
        </w:tc>
        <w:tc>
          <w:tcPr>
            <w:tcW w:w="1134" w:type="dxa"/>
          </w:tcPr>
          <w:p>
            <w:pPr>
              <w:pStyle w:val="0"/>
            </w:pPr>
            <w:r>
              <w:rPr>
                <w:sz w:val="24"/>
              </w:rPr>
            </w:r>
          </w:p>
        </w:tc>
        <w:tc>
          <w:tcPr>
            <w:tcW w:w="794" w:type="dxa"/>
          </w:tcPr>
          <w:p>
            <w:pPr>
              <w:pStyle w:val="0"/>
            </w:pPr>
            <w:r>
              <w:rPr>
                <w:sz w:val="24"/>
              </w:rPr>
            </w:r>
          </w:p>
        </w:tc>
        <w:tc>
          <w:tcPr>
            <w:tcW w:w="737" w:type="dxa"/>
          </w:tcPr>
          <w:p>
            <w:pPr>
              <w:pStyle w:val="0"/>
            </w:pPr>
            <w:r>
              <w:rPr>
                <w:sz w:val="24"/>
              </w:rPr>
            </w:r>
          </w:p>
        </w:tc>
        <w:tc>
          <w:tcPr>
            <w:tcW w:w="102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737" w:type="dxa"/>
          </w:tcPr>
          <w:p>
            <w:pPr>
              <w:pStyle w:val="0"/>
            </w:pPr>
            <w:r>
              <w:rPr>
                <w:sz w:val="24"/>
              </w:rPr>
            </w:r>
          </w:p>
        </w:tc>
        <w:tc>
          <w:tcPr>
            <w:tcW w:w="1339" w:type="dxa"/>
          </w:tcPr>
          <w:p>
            <w:pPr>
              <w:pStyle w:val="0"/>
            </w:pPr>
            <w:r>
              <w:rPr>
                <w:sz w:val="24"/>
              </w:rPr>
            </w:r>
          </w:p>
        </w:tc>
        <w:tc>
          <w:tcPr>
            <w:tcW w:w="1435" w:type="dxa"/>
          </w:tcPr>
          <w:p>
            <w:pPr>
              <w:pStyle w:val="0"/>
            </w:pPr>
            <w:r>
              <w:rPr>
                <w:sz w:val="24"/>
              </w:rPr>
            </w:r>
          </w:p>
        </w:tc>
      </w:tr>
      <w:tr>
        <w:tblPrEx>
          <w:tblBorders>
            <w:left w:val="nil"/>
            <w:right w:val="nil"/>
          </w:tblBorders>
        </w:tblPrEx>
        <w:tc>
          <w:tcPr>
            <w:gridSpan w:val="2"/>
            <w:tcW w:w="2381" w:type="dxa"/>
            <w:tcBorders>
              <w:left w:val="nil"/>
              <w:bottom w:val="nil"/>
            </w:tcBorders>
          </w:tcPr>
          <w:p>
            <w:pPr>
              <w:pStyle w:val="0"/>
              <w:jc w:val="right"/>
            </w:pPr>
            <w:r>
              <w:rPr>
                <w:sz w:val="24"/>
              </w:rPr>
              <w:t xml:space="preserve">Итого</w:t>
            </w:r>
          </w:p>
        </w:tc>
        <w:tc>
          <w:tcPr>
            <w:tcW w:w="1134" w:type="dxa"/>
          </w:tcPr>
          <w:p>
            <w:pPr>
              <w:pStyle w:val="0"/>
            </w:pPr>
            <w:r>
              <w:rPr>
                <w:sz w:val="24"/>
              </w:rPr>
            </w:r>
          </w:p>
        </w:tc>
        <w:tc>
          <w:tcPr>
            <w:tcW w:w="794" w:type="dxa"/>
          </w:tcPr>
          <w:p>
            <w:pPr>
              <w:pStyle w:val="0"/>
            </w:pPr>
            <w:r>
              <w:rPr>
                <w:sz w:val="24"/>
              </w:rPr>
            </w:r>
          </w:p>
        </w:tc>
        <w:tc>
          <w:tcPr>
            <w:tcW w:w="737" w:type="dxa"/>
          </w:tcPr>
          <w:p>
            <w:pPr>
              <w:pStyle w:val="0"/>
            </w:pPr>
            <w:r>
              <w:rPr>
                <w:sz w:val="24"/>
              </w:rPr>
            </w:r>
          </w:p>
        </w:tc>
        <w:tc>
          <w:tcPr>
            <w:tcW w:w="102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737" w:type="dxa"/>
          </w:tcPr>
          <w:p>
            <w:pPr>
              <w:pStyle w:val="0"/>
            </w:pPr>
            <w:r>
              <w:rPr>
                <w:sz w:val="24"/>
              </w:rPr>
            </w:r>
          </w:p>
        </w:tc>
        <w:tc>
          <w:tcPr>
            <w:tcW w:w="1339" w:type="dxa"/>
          </w:tcPr>
          <w:p>
            <w:pPr>
              <w:pStyle w:val="0"/>
            </w:pPr>
            <w:r>
              <w:rPr>
                <w:sz w:val="24"/>
              </w:rPr>
            </w:r>
          </w:p>
        </w:tc>
        <w:tc>
          <w:tcPr>
            <w:tcW w:w="1435" w:type="dxa"/>
            <w:tcBorders>
              <w:bottom w:val="nil"/>
              <w:right w:val="nil"/>
            </w:tcBorders>
          </w:tcPr>
          <w:p>
            <w:pPr>
              <w:pStyle w:val="0"/>
            </w:pPr>
            <w:r>
              <w:rPr>
                <w:sz w:val="24"/>
              </w:rPr>
            </w:r>
          </w:p>
        </w:tc>
      </w:tr>
    </w:tbl>
    <w:p>
      <w:pPr>
        <w:sectPr>
          <w:pgSz w:w="16838" w:h="11906" w:orient="landscape"/>
          <w:pgMar w:top="1133" w:right="1440" w:bottom="566" w:left="1440" w:header="0" w:footer="0" w:gutter="0"/>
          <w:titlePg/>
        </w:sectPr>
      </w:pPr>
    </w:p>
    <w:p>
      <w:pPr>
        <w:pStyle w:val="0"/>
        <w:jc w:val="both"/>
      </w:pPr>
      <w:r>
        <w:rPr>
          <w:sz w:val="24"/>
        </w:rPr>
      </w:r>
    </w:p>
    <w:p>
      <w:pPr>
        <w:pStyle w:val="1"/>
        <w:jc w:val="both"/>
      </w:pPr>
      <w:r>
        <w:rPr>
          <w:sz w:val="20"/>
        </w:rPr>
        <w:t xml:space="preserve">                                                      Номер страницы ______</w:t>
      </w:r>
    </w:p>
    <w:p>
      <w:pPr>
        <w:pStyle w:val="1"/>
        <w:jc w:val="both"/>
      </w:pPr>
      <w:r>
        <w:rPr>
          <w:sz w:val="20"/>
        </w:rPr>
        <w:t xml:space="preserve">                                                       Всего страниц ______</w:t>
      </w:r>
    </w:p>
    <w:p>
      <w:pPr>
        <w:pStyle w:val="1"/>
        <w:jc w:val="both"/>
      </w:pPr>
      <w:r>
        <w:rPr>
          <w:sz w:val="20"/>
        </w:rPr>
      </w:r>
    </w:p>
    <w:p>
      <w:pPr>
        <w:pStyle w:val="1"/>
        <w:jc w:val="both"/>
      </w:pPr>
      <w:r>
        <w:rPr>
          <w:sz w:val="20"/>
        </w:rPr>
        <w:t xml:space="preserve">                                                        Форма 0531767, с. 3</w:t>
      </w:r>
    </w:p>
    <w:p>
      <w:pPr>
        <w:pStyle w:val="1"/>
        <w:jc w:val="both"/>
      </w:pPr>
      <w:r>
        <w:rPr>
          <w:sz w:val="20"/>
        </w:rPr>
      </w:r>
    </w:p>
    <w:p>
      <w:pPr>
        <w:pStyle w:val="1"/>
        <w:jc w:val="both"/>
      </w:pPr>
      <w:r>
        <w:rPr>
          <w:sz w:val="20"/>
        </w:rPr>
        <w:t xml:space="preserve">                                                 Номер лицевого счета _____</w:t>
      </w:r>
    </w:p>
    <w:p>
      <w:pPr>
        <w:pStyle w:val="1"/>
        <w:jc w:val="both"/>
      </w:pPr>
      <w:r>
        <w:rPr>
          <w:sz w:val="20"/>
        </w:rPr>
        <w:t xml:space="preserve">                                                 от "__" __________ 20__ г.</w:t>
      </w:r>
    </w:p>
    <w:p>
      <w:pPr>
        <w:pStyle w:val="1"/>
        <w:jc w:val="both"/>
      </w:pPr>
      <w:r>
        <w:rPr>
          <w:sz w:val="20"/>
        </w:rPr>
      </w:r>
    </w:p>
    <w:p>
      <w:pPr>
        <w:pStyle w:val="1"/>
        <w:jc w:val="both"/>
      </w:pPr>
      <w:r>
        <w:rPr>
          <w:sz w:val="20"/>
        </w:rPr>
        <w:t xml:space="preserve">                  1.4. Неиспользованные детализированные</w:t>
      </w:r>
    </w:p>
    <w:p>
      <w:pPr>
        <w:pStyle w:val="1"/>
        <w:jc w:val="both"/>
      </w:pPr>
      <w:r>
        <w:rPr>
          <w:sz w:val="20"/>
        </w:rPr>
        <w:t xml:space="preserve">                       лимиты бюджетных обязательств</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928"/>
        <w:gridCol w:w="964"/>
        <w:gridCol w:w="2041"/>
        <w:gridCol w:w="1134"/>
        <w:gridCol w:w="1247"/>
        <w:gridCol w:w="1757"/>
      </w:tblGrid>
      <w:tr>
        <w:tc>
          <w:tcPr>
            <w:tcW w:w="1928" w:type="dxa"/>
            <w:vMerge w:val="restart"/>
          </w:tcPr>
          <w:p>
            <w:pPr>
              <w:pStyle w:val="0"/>
              <w:jc w:val="center"/>
            </w:pPr>
            <w:r>
              <w:rPr>
                <w:sz w:val="24"/>
              </w:rPr>
              <w:t xml:space="preserve">Код объекта капитальных вложений (мероприятия по информатизации)</w:t>
            </w:r>
          </w:p>
        </w:tc>
        <w:tc>
          <w:tcPr>
            <w:tcW w:w="964" w:type="dxa"/>
            <w:vMerge w:val="restart"/>
          </w:tcPr>
          <w:p>
            <w:pPr>
              <w:pStyle w:val="0"/>
              <w:jc w:val="center"/>
            </w:pPr>
            <w:r>
              <w:rPr>
                <w:sz w:val="24"/>
              </w:rPr>
              <w:t xml:space="preserve">Код по БК</w:t>
            </w:r>
          </w:p>
        </w:tc>
        <w:tc>
          <w:tcPr>
            <w:tcW w:w="2041" w:type="dxa"/>
            <w:vMerge w:val="restart"/>
          </w:tcPr>
          <w:p>
            <w:pPr>
              <w:pStyle w:val="0"/>
              <w:jc w:val="center"/>
            </w:pPr>
            <w:r>
              <w:rPr>
                <w:sz w:val="24"/>
              </w:rPr>
              <w:t xml:space="preserve">Сумма на ___ текущий финансовый год</w:t>
            </w:r>
          </w:p>
        </w:tc>
        <w:tc>
          <w:tcPr>
            <w:gridSpan w:val="2"/>
            <w:tcW w:w="2381" w:type="dxa"/>
          </w:tcPr>
          <w:p>
            <w:pPr>
              <w:pStyle w:val="0"/>
              <w:jc w:val="center"/>
            </w:pPr>
            <w:r>
              <w:rPr>
                <w:sz w:val="24"/>
              </w:rPr>
              <w:t xml:space="preserve">Сумма на плановый период ___ - ____ годов</w:t>
            </w:r>
          </w:p>
        </w:tc>
        <w:tc>
          <w:tcPr>
            <w:tcW w:w="1757" w:type="dxa"/>
            <w:vMerge w:val="restart"/>
          </w:tcPr>
          <w:p>
            <w:pPr>
              <w:pStyle w:val="0"/>
              <w:jc w:val="center"/>
            </w:pPr>
            <w:r>
              <w:rPr>
                <w:sz w:val="24"/>
              </w:rPr>
              <w:t xml:space="preserve">Примечание</w:t>
            </w:r>
          </w:p>
        </w:tc>
      </w:tr>
      <w:tr>
        <w:tc>
          <w:tcPr>
            <w:vMerge w:val="continue"/>
          </w:tcPr>
          <w:p/>
        </w:tc>
        <w:tc>
          <w:tcPr>
            <w:vMerge w:val="continue"/>
          </w:tcPr>
          <w:p/>
        </w:tc>
        <w:tc>
          <w:tcPr>
            <w:vMerge w:val="continue"/>
          </w:tcPr>
          <w:p/>
        </w:tc>
        <w:tc>
          <w:tcPr>
            <w:tcW w:w="1134" w:type="dxa"/>
          </w:tcPr>
          <w:p>
            <w:pPr>
              <w:pStyle w:val="0"/>
              <w:jc w:val="center"/>
            </w:pPr>
            <w:r>
              <w:rPr>
                <w:sz w:val="24"/>
              </w:rPr>
              <w:t xml:space="preserve">первый год</w:t>
            </w:r>
          </w:p>
        </w:tc>
        <w:tc>
          <w:tcPr>
            <w:tcW w:w="1247" w:type="dxa"/>
          </w:tcPr>
          <w:p>
            <w:pPr>
              <w:pStyle w:val="0"/>
              <w:jc w:val="center"/>
            </w:pPr>
            <w:r>
              <w:rPr>
                <w:sz w:val="24"/>
              </w:rPr>
              <w:t xml:space="preserve">второй год</w:t>
            </w:r>
          </w:p>
        </w:tc>
        <w:tc>
          <w:tcPr>
            <w:vMerge w:val="continue"/>
          </w:tcPr>
          <w:p/>
        </w:tc>
      </w:tr>
      <w:tr>
        <w:tc>
          <w:tcPr>
            <w:tcW w:w="1928" w:type="dxa"/>
          </w:tcPr>
          <w:p>
            <w:pPr>
              <w:pStyle w:val="0"/>
              <w:jc w:val="center"/>
            </w:pPr>
            <w:r>
              <w:rPr>
                <w:sz w:val="24"/>
              </w:rPr>
              <w:t xml:space="preserve">1</w:t>
            </w:r>
          </w:p>
        </w:tc>
        <w:tc>
          <w:tcPr>
            <w:tcW w:w="964" w:type="dxa"/>
          </w:tcPr>
          <w:p>
            <w:pPr>
              <w:pStyle w:val="0"/>
              <w:jc w:val="center"/>
            </w:pPr>
            <w:r>
              <w:rPr>
                <w:sz w:val="24"/>
              </w:rPr>
              <w:t xml:space="preserve">2</w:t>
            </w:r>
          </w:p>
        </w:tc>
        <w:tc>
          <w:tcPr>
            <w:tcW w:w="2041" w:type="dxa"/>
          </w:tcPr>
          <w:p>
            <w:pPr>
              <w:pStyle w:val="0"/>
              <w:jc w:val="center"/>
            </w:pPr>
            <w:r>
              <w:rPr>
                <w:sz w:val="24"/>
              </w:rPr>
              <w:t xml:space="preserve">3</w:t>
            </w:r>
          </w:p>
        </w:tc>
        <w:tc>
          <w:tcPr>
            <w:tcW w:w="1134" w:type="dxa"/>
          </w:tcPr>
          <w:p>
            <w:pPr>
              <w:pStyle w:val="0"/>
              <w:jc w:val="center"/>
            </w:pPr>
            <w:r>
              <w:rPr>
                <w:sz w:val="24"/>
              </w:rPr>
              <w:t xml:space="preserve">4</w:t>
            </w:r>
          </w:p>
        </w:tc>
        <w:tc>
          <w:tcPr>
            <w:tcW w:w="1247" w:type="dxa"/>
          </w:tcPr>
          <w:p>
            <w:pPr>
              <w:pStyle w:val="0"/>
              <w:jc w:val="center"/>
            </w:pPr>
            <w:r>
              <w:rPr>
                <w:sz w:val="24"/>
              </w:rPr>
              <w:t xml:space="preserve">5</w:t>
            </w:r>
          </w:p>
        </w:tc>
        <w:tc>
          <w:tcPr>
            <w:tcW w:w="1757" w:type="dxa"/>
          </w:tcPr>
          <w:p>
            <w:pPr>
              <w:pStyle w:val="0"/>
              <w:jc w:val="center"/>
            </w:pPr>
            <w:r>
              <w:rPr>
                <w:sz w:val="24"/>
              </w:rPr>
              <w:t xml:space="preserve">6</w:t>
            </w:r>
          </w:p>
        </w:tc>
      </w:tr>
      <w:tr>
        <w:tc>
          <w:tcPr>
            <w:tcW w:w="1928" w:type="dxa"/>
          </w:tcPr>
          <w:p>
            <w:pPr>
              <w:pStyle w:val="0"/>
            </w:pPr>
            <w:r>
              <w:rPr>
                <w:sz w:val="24"/>
              </w:rPr>
            </w:r>
          </w:p>
        </w:tc>
        <w:tc>
          <w:tcPr>
            <w:tcW w:w="964" w:type="dxa"/>
          </w:tcPr>
          <w:p>
            <w:pPr>
              <w:pStyle w:val="0"/>
            </w:pPr>
            <w:r>
              <w:rPr>
                <w:sz w:val="24"/>
              </w:rPr>
            </w:r>
          </w:p>
        </w:tc>
        <w:tc>
          <w:tcPr>
            <w:tcW w:w="2041" w:type="dxa"/>
          </w:tcPr>
          <w:p>
            <w:pPr>
              <w:pStyle w:val="0"/>
            </w:pPr>
            <w:r>
              <w:rPr>
                <w:sz w:val="24"/>
              </w:rPr>
            </w:r>
          </w:p>
        </w:tc>
        <w:tc>
          <w:tcPr>
            <w:tcW w:w="1134" w:type="dxa"/>
          </w:tcPr>
          <w:p>
            <w:pPr>
              <w:pStyle w:val="0"/>
            </w:pPr>
            <w:r>
              <w:rPr>
                <w:sz w:val="24"/>
              </w:rPr>
            </w:r>
          </w:p>
        </w:tc>
        <w:tc>
          <w:tcPr>
            <w:tcW w:w="1247" w:type="dxa"/>
          </w:tcPr>
          <w:p>
            <w:pPr>
              <w:pStyle w:val="0"/>
            </w:pPr>
            <w:r>
              <w:rPr>
                <w:sz w:val="24"/>
              </w:rPr>
            </w:r>
          </w:p>
        </w:tc>
        <w:tc>
          <w:tcPr>
            <w:tcW w:w="1757" w:type="dxa"/>
          </w:tcPr>
          <w:p>
            <w:pPr>
              <w:pStyle w:val="0"/>
            </w:pPr>
            <w:r>
              <w:rPr>
                <w:sz w:val="24"/>
              </w:rPr>
            </w:r>
          </w:p>
        </w:tc>
      </w:tr>
      <w:tr>
        <w:tc>
          <w:tcPr>
            <w:tcW w:w="1928" w:type="dxa"/>
          </w:tcPr>
          <w:p>
            <w:pPr>
              <w:pStyle w:val="0"/>
            </w:pPr>
            <w:r>
              <w:rPr>
                <w:sz w:val="24"/>
              </w:rPr>
            </w:r>
          </w:p>
        </w:tc>
        <w:tc>
          <w:tcPr>
            <w:tcW w:w="964" w:type="dxa"/>
          </w:tcPr>
          <w:p>
            <w:pPr>
              <w:pStyle w:val="0"/>
            </w:pPr>
            <w:r>
              <w:rPr>
                <w:sz w:val="24"/>
              </w:rPr>
            </w:r>
          </w:p>
        </w:tc>
        <w:tc>
          <w:tcPr>
            <w:tcW w:w="2041" w:type="dxa"/>
          </w:tcPr>
          <w:p>
            <w:pPr>
              <w:pStyle w:val="0"/>
            </w:pPr>
            <w:r>
              <w:rPr>
                <w:sz w:val="24"/>
              </w:rPr>
            </w:r>
          </w:p>
        </w:tc>
        <w:tc>
          <w:tcPr>
            <w:tcW w:w="1134" w:type="dxa"/>
          </w:tcPr>
          <w:p>
            <w:pPr>
              <w:pStyle w:val="0"/>
            </w:pPr>
            <w:r>
              <w:rPr>
                <w:sz w:val="24"/>
              </w:rPr>
            </w:r>
          </w:p>
        </w:tc>
        <w:tc>
          <w:tcPr>
            <w:tcW w:w="1247" w:type="dxa"/>
          </w:tcPr>
          <w:p>
            <w:pPr>
              <w:pStyle w:val="0"/>
            </w:pPr>
            <w:r>
              <w:rPr>
                <w:sz w:val="24"/>
              </w:rPr>
            </w:r>
          </w:p>
        </w:tc>
        <w:tc>
          <w:tcPr>
            <w:tcW w:w="1757" w:type="dxa"/>
          </w:tcPr>
          <w:p>
            <w:pPr>
              <w:pStyle w:val="0"/>
            </w:pPr>
            <w:r>
              <w:rPr>
                <w:sz w:val="24"/>
              </w:rPr>
            </w:r>
          </w:p>
        </w:tc>
      </w:tr>
      <w:tr>
        <w:tblPrEx>
          <w:tblBorders>
            <w:left w:val="nil"/>
            <w:right w:val="nil"/>
          </w:tblBorders>
        </w:tblPrEx>
        <w:tc>
          <w:tcPr>
            <w:gridSpan w:val="2"/>
            <w:tcW w:w="2892" w:type="dxa"/>
            <w:tcBorders>
              <w:left w:val="nil"/>
              <w:bottom w:val="nil"/>
            </w:tcBorders>
          </w:tcPr>
          <w:p>
            <w:pPr>
              <w:pStyle w:val="0"/>
              <w:jc w:val="right"/>
            </w:pPr>
            <w:r>
              <w:rPr>
                <w:sz w:val="24"/>
              </w:rPr>
              <w:t xml:space="preserve">Итого</w:t>
            </w:r>
          </w:p>
        </w:tc>
        <w:tc>
          <w:tcPr>
            <w:tcW w:w="2041" w:type="dxa"/>
          </w:tcPr>
          <w:p>
            <w:pPr>
              <w:pStyle w:val="0"/>
            </w:pPr>
            <w:r>
              <w:rPr>
                <w:sz w:val="24"/>
              </w:rPr>
            </w:r>
          </w:p>
        </w:tc>
        <w:tc>
          <w:tcPr>
            <w:tcW w:w="1134" w:type="dxa"/>
          </w:tcPr>
          <w:p>
            <w:pPr>
              <w:pStyle w:val="0"/>
            </w:pPr>
            <w:r>
              <w:rPr>
                <w:sz w:val="24"/>
              </w:rPr>
            </w:r>
          </w:p>
        </w:tc>
        <w:tc>
          <w:tcPr>
            <w:tcW w:w="1247" w:type="dxa"/>
          </w:tcPr>
          <w:p>
            <w:pPr>
              <w:pStyle w:val="0"/>
            </w:pPr>
            <w:r>
              <w:rPr>
                <w:sz w:val="24"/>
              </w:rPr>
            </w:r>
          </w:p>
        </w:tc>
        <w:tc>
          <w:tcPr>
            <w:tcW w:w="1757" w:type="dxa"/>
            <w:tcBorders>
              <w:bottom w:val="nil"/>
              <w:right w:val="nil"/>
            </w:tcBorders>
          </w:tcPr>
          <w:p>
            <w:pPr>
              <w:pStyle w:val="0"/>
            </w:pPr>
            <w:r>
              <w:rPr>
                <w:sz w:val="24"/>
              </w:rPr>
            </w:r>
          </w:p>
        </w:tc>
      </w:tr>
    </w:tbl>
    <w:p>
      <w:pPr>
        <w:pStyle w:val="0"/>
        <w:jc w:val="both"/>
      </w:pPr>
      <w:r>
        <w:rPr>
          <w:sz w:val="24"/>
        </w:rPr>
      </w:r>
    </w:p>
    <w:p>
      <w:pPr>
        <w:pStyle w:val="1"/>
        <w:jc w:val="both"/>
      </w:pPr>
      <w:r>
        <w:rPr>
          <w:sz w:val="20"/>
        </w:rPr>
        <w:t xml:space="preserve">                    2. Операции с бюджетными средствами</w:t>
      </w:r>
    </w:p>
    <w:p>
      <w:pPr>
        <w:pStyle w:val="1"/>
        <w:jc w:val="both"/>
      </w:pPr>
      <w:r>
        <w:rPr>
          <w:sz w:val="20"/>
        </w:rPr>
      </w:r>
    </w:p>
    <w:p>
      <w:pPr>
        <w:pStyle w:val="1"/>
        <w:jc w:val="both"/>
      </w:pPr>
      <w:r>
        <w:rPr>
          <w:sz w:val="20"/>
        </w:rPr>
        <w:t xml:space="preserve">                   2.1. Операции с бюджетными средствами</w:t>
      </w:r>
    </w:p>
    <w:p>
      <w:pPr>
        <w:pStyle w:val="0"/>
        <w:jc w:val="both"/>
      </w:pPr>
      <w:r>
        <w:rPr>
          <w:sz w:val="24"/>
        </w:rPr>
      </w:r>
    </w:p>
    <w:p>
      <w:pPr>
        <w:sectPr>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38"/>
        <w:gridCol w:w="1325"/>
        <w:gridCol w:w="946"/>
        <w:gridCol w:w="946"/>
        <w:gridCol w:w="950"/>
        <w:gridCol w:w="1077"/>
        <w:gridCol w:w="510"/>
        <w:gridCol w:w="1042"/>
        <w:gridCol w:w="510"/>
        <w:gridCol w:w="1046"/>
        <w:gridCol w:w="955"/>
        <w:gridCol w:w="955"/>
        <w:gridCol w:w="950"/>
        <w:gridCol w:w="768"/>
        <w:gridCol w:w="773"/>
        <w:gridCol w:w="979"/>
      </w:tblGrid>
      <w:tr>
        <w:tc>
          <w:tcPr>
            <w:tcW w:w="1138" w:type="dxa"/>
            <w:vMerge w:val="restart"/>
          </w:tcPr>
          <w:p>
            <w:pPr>
              <w:pStyle w:val="0"/>
              <w:jc w:val="center"/>
            </w:pPr>
            <w:r>
              <w:rPr>
                <w:sz w:val="24"/>
              </w:rPr>
              <w:t xml:space="preserve">Код по БК</w:t>
            </w:r>
          </w:p>
        </w:tc>
        <w:tc>
          <w:tcPr>
            <w:tcW w:w="1325" w:type="dxa"/>
            <w:vMerge w:val="restart"/>
          </w:tcPr>
          <w:p>
            <w:pPr>
              <w:pStyle w:val="0"/>
              <w:jc w:val="center"/>
            </w:pPr>
            <w:r>
              <w:rPr>
                <w:sz w:val="24"/>
              </w:rPr>
              <w:t xml:space="preserve">Код цели</w:t>
            </w:r>
          </w:p>
          <w:p>
            <w:pPr>
              <w:pStyle w:val="0"/>
              <w:jc w:val="center"/>
            </w:pPr>
            <w:r>
              <w:rPr>
                <w:sz w:val="24"/>
              </w:rPr>
              <w:t xml:space="preserve">(аналитический код)</w:t>
            </w:r>
          </w:p>
        </w:tc>
        <w:tc>
          <w:tcPr>
            <w:gridSpan w:val="3"/>
            <w:tcW w:w="2842" w:type="dxa"/>
          </w:tcPr>
          <w:p>
            <w:pPr>
              <w:pStyle w:val="0"/>
              <w:jc w:val="center"/>
            </w:pPr>
            <w:r>
              <w:rPr>
                <w:sz w:val="24"/>
              </w:rPr>
              <w:t xml:space="preserve">Бюджетные обязательства</w:t>
            </w:r>
          </w:p>
        </w:tc>
        <w:tc>
          <w:tcPr>
            <w:tcW w:w="1077" w:type="dxa"/>
            <w:vMerge w:val="restart"/>
          </w:tcPr>
          <w:p>
            <w:pPr>
              <w:pStyle w:val="0"/>
              <w:jc w:val="center"/>
            </w:pPr>
            <w:r>
              <w:rPr>
                <w:sz w:val="24"/>
              </w:rPr>
              <w:t xml:space="preserve">Денежные обязательства на ___ текущий финансовый год</w:t>
            </w:r>
          </w:p>
        </w:tc>
        <w:tc>
          <w:tcPr>
            <w:gridSpan w:val="2"/>
            <w:tcW w:w="1552" w:type="dxa"/>
          </w:tcPr>
          <w:p>
            <w:pPr>
              <w:pStyle w:val="0"/>
              <w:jc w:val="center"/>
            </w:pPr>
            <w:r>
              <w:rPr>
                <w:sz w:val="24"/>
              </w:rPr>
              <w:t xml:space="preserve">Поступления</w:t>
            </w:r>
          </w:p>
        </w:tc>
        <w:tc>
          <w:tcPr>
            <w:gridSpan w:val="2"/>
            <w:tcW w:w="1556" w:type="dxa"/>
          </w:tcPr>
          <w:p>
            <w:pPr>
              <w:pStyle w:val="0"/>
              <w:jc w:val="center"/>
            </w:pPr>
            <w:r>
              <w:rPr>
                <w:sz w:val="24"/>
              </w:rPr>
              <w:t xml:space="preserve">Выплаты</w:t>
            </w:r>
          </w:p>
        </w:tc>
        <w:tc>
          <w:tcPr>
            <w:gridSpan w:val="3"/>
            <w:tcW w:w="2860" w:type="dxa"/>
          </w:tcPr>
          <w:p>
            <w:pPr>
              <w:pStyle w:val="0"/>
              <w:jc w:val="center"/>
            </w:pPr>
            <w:r>
              <w:rPr>
                <w:sz w:val="24"/>
              </w:rPr>
              <w:t xml:space="preserve">Итого перечислений</w:t>
            </w:r>
          </w:p>
        </w:tc>
        <w:tc>
          <w:tcPr>
            <w:tcW w:w="768" w:type="dxa"/>
            <w:vMerge w:val="restart"/>
          </w:tcPr>
          <w:p>
            <w:pPr>
              <w:pStyle w:val="0"/>
              <w:jc w:val="center"/>
            </w:pPr>
            <w:r>
              <w:rPr>
                <w:sz w:val="24"/>
              </w:rPr>
              <w:t xml:space="preserve">Неисполненные бюджетные обязательства</w:t>
            </w:r>
          </w:p>
          <w:p>
            <w:pPr>
              <w:pStyle w:val="0"/>
              <w:jc w:val="center"/>
            </w:pPr>
            <w:r>
              <w:rPr>
                <w:sz w:val="24"/>
              </w:rPr>
              <w:t xml:space="preserve">(</w:t>
            </w:r>
            <w:hyperlink w:history="0" w:anchor="P16539" w:tooltip="3">
              <w:r>
                <w:rPr>
                  <w:sz w:val="24"/>
                  <w:color w:val="0000ff"/>
                </w:rPr>
                <w:t xml:space="preserve">гр. 3</w:t>
              </w:r>
            </w:hyperlink>
            <w:r>
              <w:rPr>
                <w:sz w:val="24"/>
              </w:rPr>
              <w:t xml:space="preserve"> - </w:t>
            </w:r>
            <w:hyperlink w:history="0" w:anchor="P16549" w:tooltip="13">
              <w:r>
                <w:rPr>
                  <w:sz w:val="24"/>
                  <w:color w:val="0000ff"/>
                </w:rPr>
                <w:t xml:space="preserve">гр. 13</w:t>
              </w:r>
            </w:hyperlink>
            <w:r>
              <w:rPr>
                <w:sz w:val="24"/>
              </w:rPr>
              <w:t xml:space="preserve">)</w:t>
            </w:r>
          </w:p>
        </w:tc>
        <w:tc>
          <w:tcPr>
            <w:tcW w:w="773" w:type="dxa"/>
            <w:vMerge w:val="restart"/>
          </w:tcPr>
          <w:p>
            <w:pPr>
              <w:pStyle w:val="0"/>
              <w:jc w:val="center"/>
            </w:pPr>
            <w:r>
              <w:rPr>
                <w:sz w:val="24"/>
              </w:rPr>
              <w:t xml:space="preserve">Неисполненные денежные обязательства</w:t>
            </w:r>
          </w:p>
          <w:p>
            <w:pPr>
              <w:pStyle w:val="0"/>
              <w:jc w:val="center"/>
            </w:pPr>
            <w:r>
              <w:rPr>
                <w:sz w:val="24"/>
              </w:rPr>
              <w:t xml:space="preserve">(</w:t>
            </w:r>
            <w:hyperlink w:history="0" w:anchor="P16542" w:tooltip="6">
              <w:r>
                <w:rPr>
                  <w:sz w:val="24"/>
                  <w:color w:val="0000ff"/>
                </w:rPr>
                <w:t xml:space="preserve">гр. 6</w:t>
              </w:r>
            </w:hyperlink>
            <w:r>
              <w:rPr>
                <w:sz w:val="24"/>
              </w:rPr>
              <w:t xml:space="preserve"> - </w:t>
            </w:r>
            <w:hyperlink w:history="0" w:anchor="P16549" w:tooltip="13">
              <w:r>
                <w:rPr>
                  <w:sz w:val="24"/>
                  <w:color w:val="0000ff"/>
                </w:rPr>
                <w:t xml:space="preserve">гр. 13</w:t>
              </w:r>
            </w:hyperlink>
            <w:r>
              <w:rPr>
                <w:sz w:val="24"/>
              </w:rPr>
              <w:t xml:space="preserve">)</w:t>
            </w:r>
          </w:p>
        </w:tc>
        <w:tc>
          <w:tcPr>
            <w:tcW w:w="979" w:type="dxa"/>
            <w:vMerge w:val="restart"/>
          </w:tcPr>
          <w:p>
            <w:pPr>
              <w:pStyle w:val="0"/>
              <w:jc w:val="center"/>
            </w:pPr>
            <w:r>
              <w:rPr>
                <w:sz w:val="24"/>
              </w:rPr>
              <w:t xml:space="preserve">Примечание</w:t>
            </w:r>
          </w:p>
        </w:tc>
      </w:tr>
      <w:tr>
        <w:tc>
          <w:tcPr>
            <w:vMerge w:val="continue"/>
          </w:tcPr>
          <w:p/>
        </w:tc>
        <w:tc>
          <w:tcPr>
            <w:vMerge w:val="continue"/>
          </w:tcPr>
          <w:p/>
        </w:tc>
        <w:tc>
          <w:tcPr>
            <w:tcW w:w="946" w:type="dxa"/>
            <w:vMerge w:val="restart"/>
          </w:tcPr>
          <w:p>
            <w:pPr>
              <w:pStyle w:val="0"/>
              <w:jc w:val="center"/>
            </w:pPr>
            <w:r>
              <w:rPr>
                <w:sz w:val="24"/>
              </w:rPr>
              <w:t xml:space="preserve">на ___ текущий финансовый год</w:t>
            </w:r>
          </w:p>
        </w:tc>
        <w:tc>
          <w:tcPr>
            <w:gridSpan w:val="2"/>
            <w:tcW w:w="1896" w:type="dxa"/>
          </w:tcPr>
          <w:p>
            <w:pPr>
              <w:pStyle w:val="0"/>
              <w:jc w:val="center"/>
            </w:pPr>
            <w:r>
              <w:rPr>
                <w:sz w:val="24"/>
              </w:rPr>
              <w:t xml:space="preserve">на плановый ___ - ___ период годов</w:t>
            </w:r>
          </w:p>
        </w:tc>
        <w:tc>
          <w:tcPr>
            <w:vMerge w:val="continue"/>
          </w:tcPr>
          <w:p/>
        </w:tc>
        <w:tc>
          <w:tcPr>
            <w:tcW w:w="510" w:type="dxa"/>
            <w:vMerge w:val="restart"/>
          </w:tcPr>
          <w:p>
            <w:pPr>
              <w:pStyle w:val="0"/>
              <w:jc w:val="center"/>
            </w:pPr>
            <w:r>
              <w:rPr>
                <w:sz w:val="24"/>
              </w:rPr>
              <w:t xml:space="preserve">всего</w:t>
            </w:r>
          </w:p>
        </w:tc>
        <w:tc>
          <w:tcPr>
            <w:tcW w:w="1042" w:type="dxa"/>
            <w:vMerge w:val="restart"/>
          </w:tcPr>
          <w:p>
            <w:pPr>
              <w:pStyle w:val="0"/>
              <w:jc w:val="center"/>
            </w:pPr>
            <w:r>
              <w:rPr>
                <w:sz w:val="24"/>
              </w:rPr>
              <w:t xml:space="preserve">в том числе с банковского счета получателя бюджетных средств</w:t>
            </w:r>
          </w:p>
        </w:tc>
        <w:tc>
          <w:tcPr>
            <w:tcW w:w="510" w:type="dxa"/>
            <w:vMerge w:val="restart"/>
          </w:tcPr>
          <w:p>
            <w:pPr>
              <w:pStyle w:val="0"/>
              <w:jc w:val="center"/>
            </w:pPr>
            <w:r>
              <w:rPr>
                <w:sz w:val="24"/>
              </w:rPr>
              <w:t xml:space="preserve">всего</w:t>
            </w:r>
          </w:p>
        </w:tc>
        <w:tc>
          <w:tcPr>
            <w:tcW w:w="1046" w:type="dxa"/>
            <w:vMerge w:val="restart"/>
          </w:tcPr>
          <w:p>
            <w:pPr>
              <w:pStyle w:val="0"/>
              <w:jc w:val="center"/>
            </w:pPr>
            <w:r>
              <w:rPr>
                <w:sz w:val="24"/>
              </w:rPr>
              <w:t xml:space="preserve">в том числе на банковский счет получателя бюджетных средств</w:t>
            </w:r>
          </w:p>
        </w:tc>
        <w:tc>
          <w:tcPr>
            <w:tcW w:w="955" w:type="dxa"/>
            <w:vMerge w:val="restart"/>
          </w:tcPr>
          <w:p>
            <w:pPr>
              <w:pStyle w:val="0"/>
              <w:jc w:val="center"/>
            </w:pPr>
            <w:r>
              <w:rPr>
                <w:sz w:val="24"/>
              </w:rPr>
              <w:t xml:space="preserve">перечисления, за исключением перечислений на банковский</w:t>
            </w:r>
          </w:p>
          <w:p>
            <w:pPr>
              <w:pStyle w:val="0"/>
              <w:jc w:val="center"/>
            </w:pPr>
            <w:r>
              <w:rPr>
                <w:sz w:val="24"/>
              </w:rPr>
              <w:t xml:space="preserve">счет (</w:t>
            </w:r>
            <w:hyperlink w:history="0" w:anchor="P16545" w:tooltip="9">
              <w:r>
                <w:rPr>
                  <w:sz w:val="24"/>
                  <w:color w:val="0000ff"/>
                </w:rPr>
                <w:t xml:space="preserve">гр. 9</w:t>
              </w:r>
            </w:hyperlink>
            <w:r>
              <w:rPr>
                <w:sz w:val="24"/>
              </w:rPr>
              <w:t xml:space="preserve"> - </w:t>
            </w:r>
            <w:hyperlink w:history="0" w:anchor="P16546" w:tooltip="10">
              <w:r>
                <w:rPr>
                  <w:sz w:val="24"/>
                  <w:color w:val="0000ff"/>
                </w:rPr>
                <w:t xml:space="preserve">гр. 10</w:t>
              </w:r>
            </w:hyperlink>
            <w:r>
              <w:rPr>
                <w:sz w:val="24"/>
              </w:rPr>
              <w:t xml:space="preserve"> - (</w:t>
            </w:r>
            <w:hyperlink w:history="0" w:anchor="P16543" w:tooltip="7">
              <w:r>
                <w:rPr>
                  <w:sz w:val="24"/>
                  <w:color w:val="0000ff"/>
                </w:rPr>
                <w:t xml:space="preserve">гр. 7</w:t>
              </w:r>
            </w:hyperlink>
            <w:r>
              <w:rPr>
                <w:sz w:val="24"/>
              </w:rPr>
              <w:t xml:space="preserve"> - </w:t>
            </w:r>
            <w:hyperlink w:history="0" w:anchor="P16544" w:tooltip="8">
              <w:r>
                <w:rPr>
                  <w:sz w:val="24"/>
                  <w:color w:val="0000ff"/>
                </w:rPr>
                <w:t xml:space="preserve">гр. 8</w:t>
              </w:r>
            </w:hyperlink>
            <w:r>
              <w:rPr>
                <w:sz w:val="24"/>
              </w:rPr>
              <w:t xml:space="preserve">)</w:t>
            </w:r>
          </w:p>
        </w:tc>
        <w:tc>
          <w:tcPr>
            <w:tcW w:w="955" w:type="dxa"/>
            <w:vMerge w:val="restart"/>
          </w:tcPr>
          <w:p>
            <w:pPr>
              <w:pStyle w:val="0"/>
              <w:jc w:val="center"/>
            </w:pPr>
            <w:r>
              <w:rPr>
                <w:sz w:val="24"/>
              </w:rPr>
              <w:t xml:space="preserve">перечислено на банковский счет</w:t>
            </w:r>
          </w:p>
          <w:p>
            <w:pPr>
              <w:pStyle w:val="0"/>
              <w:jc w:val="center"/>
            </w:pPr>
            <w:r>
              <w:rPr>
                <w:sz w:val="24"/>
              </w:rPr>
              <w:t xml:space="preserve">(</w:t>
            </w:r>
            <w:hyperlink w:history="0" w:anchor="P16546" w:tooltip="10">
              <w:r>
                <w:rPr>
                  <w:sz w:val="24"/>
                  <w:color w:val="0000ff"/>
                </w:rPr>
                <w:t xml:space="preserve">гр. 10</w:t>
              </w:r>
            </w:hyperlink>
            <w:r>
              <w:rPr>
                <w:sz w:val="24"/>
              </w:rPr>
              <w:t xml:space="preserve"> - </w:t>
            </w:r>
            <w:hyperlink w:history="0" w:anchor="P16544" w:tooltip="8">
              <w:r>
                <w:rPr>
                  <w:sz w:val="24"/>
                  <w:color w:val="0000ff"/>
                </w:rPr>
                <w:t xml:space="preserve">гр. 8</w:t>
              </w:r>
            </w:hyperlink>
            <w:r>
              <w:rPr>
                <w:sz w:val="24"/>
              </w:rPr>
              <w:t xml:space="preserve">)</w:t>
            </w:r>
          </w:p>
        </w:tc>
        <w:tc>
          <w:tcPr>
            <w:tcW w:w="950" w:type="dxa"/>
            <w:vMerge w:val="restart"/>
          </w:tcPr>
          <w:p>
            <w:pPr>
              <w:pStyle w:val="0"/>
              <w:jc w:val="center"/>
            </w:pPr>
            <w:r>
              <w:rPr>
                <w:sz w:val="24"/>
              </w:rPr>
              <w:t xml:space="preserve">перечисления с учетом перечислений на банковский счет</w:t>
            </w:r>
          </w:p>
          <w:p>
            <w:pPr>
              <w:pStyle w:val="0"/>
              <w:jc w:val="center"/>
            </w:pPr>
            <w:r>
              <w:rPr>
                <w:sz w:val="24"/>
              </w:rPr>
              <w:t xml:space="preserve">(</w:t>
            </w:r>
            <w:hyperlink w:history="0" w:anchor="P16547" w:tooltip="11">
              <w:r>
                <w:rPr>
                  <w:sz w:val="24"/>
                  <w:color w:val="0000ff"/>
                </w:rPr>
                <w:t xml:space="preserve">гр. 11</w:t>
              </w:r>
            </w:hyperlink>
            <w:r>
              <w:rPr>
                <w:sz w:val="24"/>
              </w:rPr>
              <w:t xml:space="preserve"> + </w:t>
            </w:r>
            <w:hyperlink w:history="0" w:anchor="P16548" w:tooltip="12">
              <w:r>
                <w:rPr>
                  <w:sz w:val="24"/>
                  <w:color w:val="0000ff"/>
                </w:rPr>
                <w:t xml:space="preserve">гр. 12</w:t>
              </w:r>
            </w:hyperlink>
            <w:r>
              <w:rPr>
                <w:sz w:val="24"/>
              </w:rPr>
              <w:t xml:space="preserve">)</w:t>
            </w: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tcW w:w="946" w:type="dxa"/>
          </w:tcPr>
          <w:p>
            <w:pPr>
              <w:pStyle w:val="0"/>
              <w:jc w:val="center"/>
            </w:pPr>
            <w:r>
              <w:rPr>
                <w:sz w:val="24"/>
              </w:rPr>
              <w:t xml:space="preserve">первый год</w:t>
            </w:r>
          </w:p>
        </w:tc>
        <w:tc>
          <w:tcPr>
            <w:tcW w:w="950" w:type="dxa"/>
          </w:tcPr>
          <w:p>
            <w:pPr>
              <w:pStyle w:val="0"/>
              <w:jc w:val="center"/>
            </w:pPr>
            <w:r>
              <w:rPr>
                <w:sz w:val="24"/>
              </w:rPr>
              <w:t xml:space="preserve">второй год</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1138" w:type="dxa"/>
          </w:tcPr>
          <w:p>
            <w:pPr>
              <w:pStyle w:val="0"/>
              <w:jc w:val="center"/>
            </w:pPr>
            <w:r>
              <w:rPr>
                <w:sz w:val="24"/>
              </w:rPr>
              <w:t xml:space="preserve">1</w:t>
            </w:r>
          </w:p>
        </w:tc>
        <w:tc>
          <w:tcPr>
            <w:tcW w:w="1325" w:type="dxa"/>
          </w:tcPr>
          <w:p>
            <w:pPr>
              <w:pStyle w:val="0"/>
              <w:jc w:val="center"/>
            </w:pPr>
            <w:r>
              <w:rPr>
                <w:sz w:val="24"/>
              </w:rPr>
              <w:t xml:space="preserve">2</w:t>
            </w:r>
          </w:p>
        </w:tc>
        <w:tc>
          <w:tcPr>
            <w:tcW w:w="946" w:type="dxa"/>
          </w:tcPr>
          <w:bookmarkStart w:id="16539" w:name="P16539"/>
          <w:bookmarkEnd w:id="16539"/>
          <w:p>
            <w:pPr>
              <w:pStyle w:val="0"/>
              <w:jc w:val="center"/>
            </w:pPr>
            <w:r>
              <w:rPr>
                <w:sz w:val="24"/>
              </w:rPr>
              <w:t xml:space="preserve">3</w:t>
            </w:r>
          </w:p>
        </w:tc>
        <w:tc>
          <w:tcPr>
            <w:tcW w:w="946" w:type="dxa"/>
          </w:tcPr>
          <w:p>
            <w:pPr>
              <w:pStyle w:val="0"/>
              <w:jc w:val="center"/>
            </w:pPr>
            <w:r>
              <w:rPr>
                <w:sz w:val="24"/>
              </w:rPr>
              <w:t xml:space="preserve">4</w:t>
            </w:r>
          </w:p>
        </w:tc>
        <w:tc>
          <w:tcPr>
            <w:tcW w:w="950" w:type="dxa"/>
          </w:tcPr>
          <w:p>
            <w:pPr>
              <w:pStyle w:val="0"/>
              <w:jc w:val="center"/>
            </w:pPr>
            <w:r>
              <w:rPr>
                <w:sz w:val="24"/>
              </w:rPr>
              <w:t xml:space="preserve">5</w:t>
            </w:r>
          </w:p>
        </w:tc>
        <w:tc>
          <w:tcPr>
            <w:tcW w:w="1077" w:type="dxa"/>
          </w:tcPr>
          <w:bookmarkStart w:id="16542" w:name="P16542"/>
          <w:bookmarkEnd w:id="16542"/>
          <w:p>
            <w:pPr>
              <w:pStyle w:val="0"/>
              <w:jc w:val="center"/>
            </w:pPr>
            <w:r>
              <w:rPr>
                <w:sz w:val="24"/>
              </w:rPr>
              <w:t xml:space="preserve">6</w:t>
            </w:r>
          </w:p>
        </w:tc>
        <w:tc>
          <w:tcPr>
            <w:tcW w:w="510" w:type="dxa"/>
          </w:tcPr>
          <w:bookmarkStart w:id="16543" w:name="P16543"/>
          <w:bookmarkEnd w:id="16543"/>
          <w:p>
            <w:pPr>
              <w:pStyle w:val="0"/>
              <w:jc w:val="center"/>
            </w:pPr>
            <w:r>
              <w:rPr>
                <w:sz w:val="24"/>
              </w:rPr>
              <w:t xml:space="preserve">7</w:t>
            </w:r>
          </w:p>
        </w:tc>
        <w:tc>
          <w:tcPr>
            <w:tcW w:w="1042" w:type="dxa"/>
          </w:tcPr>
          <w:bookmarkStart w:id="16544" w:name="P16544"/>
          <w:bookmarkEnd w:id="16544"/>
          <w:p>
            <w:pPr>
              <w:pStyle w:val="0"/>
              <w:jc w:val="center"/>
            </w:pPr>
            <w:r>
              <w:rPr>
                <w:sz w:val="24"/>
              </w:rPr>
              <w:t xml:space="preserve">8</w:t>
            </w:r>
          </w:p>
        </w:tc>
        <w:tc>
          <w:tcPr>
            <w:tcW w:w="510" w:type="dxa"/>
          </w:tcPr>
          <w:bookmarkStart w:id="16545" w:name="P16545"/>
          <w:bookmarkEnd w:id="16545"/>
          <w:p>
            <w:pPr>
              <w:pStyle w:val="0"/>
              <w:jc w:val="center"/>
            </w:pPr>
            <w:r>
              <w:rPr>
                <w:sz w:val="24"/>
              </w:rPr>
              <w:t xml:space="preserve">9</w:t>
            </w:r>
          </w:p>
        </w:tc>
        <w:tc>
          <w:tcPr>
            <w:tcW w:w="1046" w:type="dxa"/>
          </w:tcPr>
          <w:bookmarkStart w:id="16546" w:name="P16546"/>
          <w:bookmarkEnd w:id="16546"/>
          <w:p>
            <w:pPr>
              <w:pStyle w:val="0"/>
              <w:jc w:val="center"/>
            </w:pPr>
            <w:r>
              <w:rPr>
                <w:sz w:val="24"/>
              </w:rPr>
              <w:t xml:space="preserve">10</w:t>
            </w:r>
          </w:p>
        </w:tc>
        <w:tc>
          <w:tcPr>
            <w:tcW w:w="955" w:type="dxa"/>
          </w:tcPr>
          <w:bookmarkStart w:id="16547" w:name="P16547"/>
          <w:bookmarkEnd w:id="16547"/>
          <w:p>
            <w:pPr>
              <w:pStyle w:val="0"/>
              <w:jc w:val="center"/>
            </w:pPr>
            <w:r>
              <w:rPr>
                <w:sz w:val="24"/>
              </w:rPr>
              <w:t xml:space="preserve">11</w:t>
            </w:r>
          </w:p>
        </w:tc>
        <w:tc>
          <w:tcPr>
            <w:tcW w:w="955" w:type="dxa"/>
          </w:tcPr>
          <w:bookmarkStart w:id="16548" w:name="P16548"/>
          <w:bookmarkEnd w:id="16548"/>
          <w:p>
            <w:pPr>
              <w:pStyle w:val="0"/>
              <w:jc w:val="center"/>
            </w:pPr>
            <w:r>
              <w:rPr>
                <w:sz w:val="24"/>
              </w:rPr>
              <w:t xml:space="preserve">12</w:t>
            </w:r>
          </w:p>
        </w:tc>
        <w:tc>
          <w:tcPr>
            <w:tcW w:w="950" w:type="dxa"/>
          </w:tcPr>
          <w:bookmarkStart w:id="16549" w:name="P16549"/>
          <w:bookmarkEnd w:id="16549"/>
          <w:p>
            <w:pPr>
              <w:pStyle w:val="0"/>
              <w:jc w:val="center"/>
            </w:pPr>
            <w:r>
              <w:rPr>
                <w:sz w:val="24"/>
              </w:rPr>
              <w:t xml:space="preserve">13</w:t>
            </w:r>
          </w:p>
        </w:tc>
        <w:tc>
          <w:tcPr>
            <w:tcW w:w="768" w:type="dxa"/>
          </w:tcPr>
          <w:p>
            <w:pPr>
              <w:pStyle w:val="0"/>
              <w:jc w:val="center"/>
            </w:pPr>
            <w:r>
              <w:rPr>
                <w:sz w:val="24"/>
              </w:rPr>
              <w:t xml:space="preserve">14</w:t>
            </w:r>
          </w:p>
        </w:tc>
        <w:tc>
          <w:tcPr>
            <w:tcW w:w="773" w:type="dxa"/>
          </w:tcPr>
          <w:p>
            <w:pPr>
              <w:pStyle w:val="0"/>
              <w:jc w:val="center"/>
            </w:pPr>
            <w:r>
              <w:rPr>
                <w:sz w:val="24"/>
              </w:rPr>
              <w:t xml:space="preserve">15</w:t>
            </w:r>
          </w:p>
        </w:tc>
        <w:tc>
          <w:tcPr>
            <w:tcW w:w="979" w:type="dxa"/>
          </w:tcPr>
          <w:p>
            <w:pPr>
              <w:pStyle w:val="0"/>
              <w:jc w:val="center"/>
            </w:pPr>
            <w:r>
              <w:rPr>
                <w:sz w:val="24"/>
              </w:rPr>
              <w:t xml:space="preserve">16</w:t>
            </w:r>
          </w:p>
        </w:tc>
      </w:tr>
      <w:tr>
        <w:tc>
          <w:tcPr>
            <w:tcW w:w="1138" w:type="dxa"/>
          </w:tcPr>
          <w:p>
            <w:pPr>
              <w:pStyle w:val="0"/>
            </w:pPr>
            <w:r>
              <w:rPr>
                <w:sz w:val="24"/>
              </w:rPr>
            </w:r>
          </w:p>
        </w:tc>
        <w:tc>
          <w:tcPr>
            <w:tcW w:w="1325" w:type="dxa"/>
          </w:tcPr>
          <w:p>
            <w:pPr>
              <w:pStyle w:val="0"/>
            </w:pPr>
            <w:r>
              <w:rPr>
                <w:sz w:val="24"/>
              </w:rPr>
            </w:r>
          </w:p>
        </w:tc>
        <w:tc>
          <w:tcPr>
            <w:tcW w:w="946" w:type="dxa"/>
          </w:tcPr>
          <w:p>
            <w:pPr>
              <w:pStyle w:val="0"/>
            </w:pPr>
            <w:r>
              <w:rPr>
                <w:sz w:val="24"/>
              </w:rPr>
            </w:r>
          </w:p>
        </w:tc>
        <w:tc>
          <w:tcPr>
            <w:tcW w:w="946" w:type="dxa"/>
          </w:tcPr>
          <w:p>
            <w:pPr>
              <w:pStyle w:val="0"/>
            </w:pPr>
            <w:r>
              <w:rPr>
                <w:sz w:val="24"/>
              </w:rPr>
            </w:r>
          </w:p>
        </w:tc>
        <w:tc>
          <w:tcPr>
            <w:tcW w:w="950" w:type="dxa"/>
          </w:tcPr>
          <w:p>
            <w:pPr>
              <w:pStyle w:val="0"/>
            </w:pPr>
            <w:r>
              <w:rPr>
                <w:sz w:val="24"/>
              </w:rPr>
            </w:r>
          </w:p>
        </w:tc>
        <w:tc>
          <w:tcPr>
            <w:tcW w:w="1077" w:type="dxa"/>
          </w:tcPr>
          <w:p>
            <w:pPr>
              <w:pStyle w:val="0"/>
            </w:pPr>
            <w:r>
              <w:rPr>
                <w:sz w:val="24"/>
              </w:rPr>
            </w:r>
          </w:p>
        </w:tc>
        <w:tc>
          <w:tcPr>
            <w:tcW w:w="510" w:type="dxa"/>
          </w:tcPr>
          <w:p>
            <w:pPr>
              <w:pStyle w:val="0"/>
            </w:pPr>
            <w:r>
              <w:rPr>
                <w:sz w:val="24"/>
              </w:rPr>
            </w:r>
          </w:p>
        </w:tc>
        <w:tc>
          <w:tcPr>
            <w:tcW w:w="1042" w:type="dxa"/>
          </w:tcPr>
          <w:p>
            <w:pPr>
              <w:pStyle w:val="0"/>
            </w:pPr>
            <w:r>
              <w:rPr>
                <w:sz w:val="24"/>
              </w:rPr>
            </w:r>
          </w:p>
        </w:tc>
        <w:tc>
          <w:tcPr>
            <w:tcW w:w="510" w:type="dxa"/>
          </w:tcPr>
          <w:p>
            <w:pPr>
              <w:pStyle w:val="0"/>
            </w:pPr>
            <w:r>
              <w:rPr>
                <w:sz w:val="24"/>
              </w:rPr>
            </w:r>
          </w:p>
        </w:tc>
        <w:tc>
          <w:tcPr>
            <w:tcW w:w="1046" w:type="dxa"/>
          </w:tcPr>
          <w:p>
            <w:pPr>
              <w:pStyle w:val="0"/>
            </w:pPr>
            <w:r>
              <w:rPr>
                <w:sz w:val="24"/>
              </w:rPr>
            </w:r>
          </w:p>
        </w:tc>
        <w:tc>
          <w:tcPr>
            <w:tcW w:w="955" w:type="dxa"/>
          </w:tcPr>
          <w:p>
            <w:pPr>
              <w:pStyle w:val="0"/>
            </w:pPr>
            <w:r>
              <w:rPr>
                <w:sz w:val="24"/>
              </w:rPr>
            </w:r>
          </w:p>
        </w:tc>
        <w:tc>
          <w:tcPr>
            <w:tcW w:w="955" w:type="dxa"/>
          </w:tcPr>
          <w:p>
            <w:pPr>
              <w:pStyle w:val="0"/>
            </w:pPr>
            <w:r>
              <w:rPr>
                <w:sz w:val="24"/>
              </w:rPr>
            </w:r>
          </w:p>
        </w:tc>
        <w:tc>
          <w:tcPr>
            <w:tcW w:w="950" w:type="dxa"/>
          </w:tcPr>
          <w:p>
            <w:pPr>
              <w:pStyle w:val="0"/>
            </w:pPr>
            <w:r>
              <w:rPr>
                <w:sz w:val="24"/>
              </w:rPr>
            </w:r>
          </w:p>
        </w:tc>
        <w:tc>
          <w:tcPr>
            <w:tcW w:w="768" w:type="dxa"/>
          </w:tcPr>
          <w:p>
            <w:pPr>
              <w:pStyle w:val="0"/>
            </w:pPr>
            <w:r>
              <w:rPr>
                <w:sz w:val="24"/>
              </w:rPr>
            </w:r>
          </w:p>
        </w:tc>
        <w:tc>
          <w:tcPr>
            <w:tcW w:w="773" w:type="dxa"/>
          </w:tcPr>
          <w:p>
            <w:pPr>
              <w:pStyle w:val="0"/>
            </w:pPr>
            <w:r>
              <w:rPr>
                <w:sz w:val="24"/>
              </w:rPr>
            </w:r>
          </w:p>
        </w:tc>
        <w:tc>
          <w:tcPr>
            <w:tcW w:w="979" w:type="dxa"/>
          </w:tcPr>
          <w:p>
            <w:pPr>
              <w:pStyle w:val="0"/>
            </w:pPr>
            <w:r>
              <w:rPr>
                <w:sz w:val="24"/>
              </w:rPr>
            </w:r>
          </w:p>
        </w:tc>
      </w:tr>
      <w:tr>
        <w:tc>
          <w:tcPr>
            <w:tcW w:w="1138" w:type="dxa"/>
          </w:tcPr>
          <w:p>
            <w:pPr>
              <w:pStyle w:val="0"/>
            </w:pPr>
            <w:r>
              <w:rPr>
                <w:sz w:val="24"/>
              </w:rPr>
            </w:r>
          </w:p>
        </w:tc>
        <w:tc>
          <w:tcPr>
            <w:tcW w:w="1325" w:type="dxa"/>
          </w:tcPr>
          <w:p>
            <w:pPr>
              <w:pStyle w:val="0"/>
            </w:pPr>
            <w:r>
              <w:rPr>
                <w:sz w:val="24"/>
              </w:rPr>
            </w:r>
          </w:p>
        </w:tc>
        <w:tc>
          <w:tcPr>
            <w:tcW w:w="946" w:type="dxa"/>
          </w:tcPr>
          <w:p>
            <w:pPr>
              <w:pStyle w:val="0"/>
            </w:pPr>
            <w:r>
              <w:rPr>
                <w:sz w:val="24"/>
              </w:rPr>
            </w:r>
          </w:p>
        </w:tc>
        <w:tc>
          <w:tcPr>
            <w:tcW w:w="946" w:type="dxa"/>
          </w:tcPr>
          <w:p>
            <w:pPr>
              <w:pStyle w:val="0"/>
            </w:pPr>
            <w:r>
              <w:rPr>
                <w:sz w:val="24"/>
              </w:rPr>
            </w:r>
          </w:p>
        </w:tc>
        <w:tc>
          <w:tcPr>
            <w:tcW w:w="950" w:type="dxa"/>
          </w:tcPr>
          <w:p>
            <w:pPr>
              <w:pStyle w:val="0"/>
            </w:pPr>
            <w:r>
              <w:rPr>
                <w:sz w:val="24"/>
              </w:rPr>
            </w:r>
          </w:p>
        </w:tc>
        <w:tc>
          <w:tcPr>
            <w:tcW w:w="1077" w:type="dxa"/>
          </w:tcPr>
          <w:p>
            <w:pPr>
              <w:pStyle w:val="0"/>
            </w:pPr>
            <w:r>
              <w:rPr>
                <w:sz w:val="24"/>
              </w:rPr>
            </w:r>
          </w:p>
        </w:tc>
        <w:tc>
          <w:tcPr>
            <w:tcW w:w="510" w:type="dxa"/>
          </w:tcPr>
          <w:p>
            <w:pPr>
              <w:pStyle w:val="0"/>
            </w:pPr>
            <w:r>
              <w:rPr>
                <w:sz w:val="24"/>
              </w:rPr>
            </w:r>
          </w:p>
        </w:tc>
        <w:tc>
          <w:tcPr>
            <w:tcW w:w="1042" w:type="dxa"/>
          </w:tcPr>
          <w:p>
            <w:pPr>
              <w:pStyle w:val="0"/>
            </w:pPr>
            <w:r>
              <w:rPr>
                <w:sz w:val="24"/>
              </w:rPr>
            </w:r>
          </w:p>
        </w:tc>
        <w:tc>
          <w:tcPr>
            <w:tcW w:w="510" w:type="dxa"/>
          </w:tcPr>
          <w:p>
            <w:pPr>
              <w:pStyle w:val="0"/>
            </w:pPr>
            <w:r>
              <w:rPr>
                <w:sz w:val="24"/>
              </w:rPr>
            </w:r>
          </w:p>
        </w:tc>
        <w:tc>
          <w:tcPr>
            <w:tcW w:w="1046" w:type="dxa"/>
          </w:tcPr>
          <w:p>
            <w:pPr>
              <w:pStyle w:val="0"/>
            </w:pPr>
            <w:r>
              <w:rPr>
                <w:sz w:val="24"/>
              </w:rPr>
            </w:r>
          </w:p>
        </w:tc>
        <w:tc>
          <w:tcPr>
            <w:tcW w:w="955" w:type="dxa"/>
          </w:tcPr>
          <w:p>
            <w:pPr>
              <w:pStyle w:val="0"/>
            </w:pPr>
            <w:r>
              <w:rPr>
                <w:sz w:val="24"/>
              </w:rPr>
            </w:r>
          </w:p>
        </w:tc>
        <w:tc>
          <w:tcPr>
            <w:tcW w:w="955" w:type="dxa"/>
          </w:tcPr>
          <w:p>
            <w:pPr>
              <w:pStyle w:val="0"/>
            </w:pPr>
            <w:r>
              <w:rPr>
                <w:sz w:val="24"/>
              </w:rPr>
            </w:r>
          </w:p>
        </w:tc>
        <w:tc>
          <w:tcPr>
            <w:tcW w:w="950" w:type="dxa"/>
          </w:tcPr>
          <w:p>
            <w:pPr>
              <w:pStyle w:val="0"/>
            </w:pPr>
            <w:r>
              <w:rPr>
                <w:sz w:val="24"/>
              </w:rPr>
            </w:r>
          </w:p>
        </w:tc>
        <w:tc>
          <w:tcPr>
            <w:tcW w:w="768" w:type="dxa"/>
          </w:tcPr>
          <w:p>
            <w:pPr>
              <w:pStyle w:val="0"/>
            </w:pPr>
            <w:r>
              <w:rPr>
                <w:sz w:val="24"/>
              </w:rPr>
            </w:r>
          </w:p>
        </w:tc>
        <w:tc>
          <w:tcPr>
            <w:tcW w:w="773" w:type="dxa"/>
          </w:tcPr>
          <w:p>
            <w:pPr>
              <w:pStyle w:val="0"/>
            </w:pPr>
            <w:r>
              <w:rPr>
                <w:sz w:val="24"/>
              </w:rPr>
            </w:r>
          </w:p>
        </w:tc>
        <w:tc>
          <w:tcPr>
            <w:tcW w:w="979" w:type="dxa"/>
          </w:tcPr>
          <w:p>
            <w:pPr>
              <w:pStyle w:val="0"/>
            </w:pPr>
            <w:r>
              <w:rPr>
                <w:sz w:val="24"/>
              </w:rPr>
            </w:r>
          </w:p>
        </w:tc>
      </w:tr>
      <w:tr>
        <w:tblPrEx>
          <w:tblBorders>
            <w:left w:val="nil"/>
            <w:right w:val="nil"/>
          </w:tblBorders>
        </w:tblPrEx>
        <w:tc>
          <w:tcPr>
            <w:gridSpan w:val="2"/>
            <w:tcW w:w="2463" w:type="dxa"/>
            <w:tcBorders>
              <w:left w:val="nil"/>
              <w:bottom w:val="nil"/>
            </w:tcBorders>
          </w:tcPr>
          <w:p>
            <w:pPr>
              <w:pStyle w:val="0"/>
              <w:jc w:val="right"/>
            </w:pPr>
            <w:r>
              <w:rPr>
                <w:sz w:val="24"/>
              </w:rPr>
              <w:t xml:space="preserve">Итого</w:t>
            </w:r>
          </w:p>
        </w:tc>
        <w:tc>
          <w:tcPr>
            <w:tcW w:w="946" w:type="dxa"/>
          </w:tcPr>
          <w:p>
            <w:pPr>
              <w:pStyle w:val="0"/>
            </w:pPr>
            <w:r>
              <w:rPr>
                <w:sz w:val="24"/>
              </w:rPr>
            </w:r>
          </w:p>
        </w:tc>
        <w:tc>
          <w:tcPr>
            <w:tcW w:w="946" w:type="dxa"/>
          </w:tcPr>
          <w:p>
            <w:pPr>
              <w:pStyle w:val="0"/>
            </w:pPr>
            <w:r>
              <w:rPr>
                <w:sz w:val="24"/>
              </w:rPr>
            </w:r>
          </w:p>
        </w:tc>
        <w:tc>
          <w:tcPr>
            <w:tcW w:w="950" w:type="dxa"/>
          </w:tcPr>
          <w:p>
            <w:pPr>
              <w:pStyle w:val="0"/>
            </w:pPr>
            <w:r>
              <w:rPr>
                <w:sz w:val="24"/>
              </w:rPr>
            </w:r>
          </w:p>
        </w:tc>
        <w:tc>
          <w:tcPr>
            <w:tcW w:w="1077" w:type="dxa"/>
          </w:tcPr>
          <w:p>
            <w:pPr>
              <w:pStyle w:val="0"/>
            </w:pPr>
            <w:r>
              <w:rPr>
                <w:sz w:val="24"/>
              </w:rPr>
            </w:r>
          </w:p>
        </w:tc>
        <w:tc>
          <w:tcPr>
            <w:tcW w:w="510" w:type="dxa"/>
          </w:tcPr>
          <w:p>
            <w:pPr>
              <w:pStyle w:val="0"/>
            </w:pPr>
            <w:r>
              <w:rPr>
                <w:sz w:val="24"/>
              </w:rPr>
            </w:r>
          </w:p>
        </w:tc>
        <w:tc>
          <w:tcPr>
            <w:tcW w:w="1042" w:type="dxa"/>
          </w:tcPr>
          <w:p>
            <w:pPr>
              <w:pStyle w:val="0"/>
            </w:pPr>
            <w:r>
              <w:rPr>
                <w:sz w:val="24"/>
              </w:rPr>
            </w:r>
          </w:p>
        </w:tc>
        <w:tc>
          <w:tcPr>
            <w:tcW w:w="510" w:type="dxa"/>
          </w:tcPr>
          <w:p>
            <w:pPr>
              <w:pStyle w:val="0"/>
            </w:pPr>
            <w:r>
              <w:rPr>
                <w:sz w:val="24"/>
              </w:rPr>
            </w:r>
          </w:p>
        </w:tc>
        <w:tc>
          <w:tcPr>
            <w:tcW w:w="1046" w:type="dxa"/>
          </w:tcPr>
          <w:p>
            <w:pPr>
              <w:pStyle w:val="0"/>
            </w:pPr>
            <w:r>
              <w:rPr>
                <w:sz w:val="24"/>
              </w:rPr>
            </w:r>
          </w:p>
        </w:tc>
        <w:tc>
          <w:tcPr>
            <w:tcW w:w="955" w:type="dxa"/>
          </w:tcPr>
          <w:p>
            <w:pPr>
              <w:pStyle w:val="0"/>
            </w:pPr>
            <w:r>
              <w:rPr>
                <w:sz w:val="24"/>
              </w:rPr>
            </w:r>
          </w:p>
        </w:tc>
        <w:tc>
          <w:tcPr>
            <w:tcW w:w="955" w:type="dxa"/>
          </w:tcPr>
          <w:p>
            <w:pPr>
              <w:pStyle w:val="0"/>
            </w:pPr>
            <w:r>
              <w:rPr>
                <w:sz w:val="24"/>
              </w:rPr>
            </w:r>
          </w:p>
        </w:tc>
        <w:tc>
          <w:tcPr>
            <w:tcW w:w="950" w:type="dxa"/>
          </w:tcPr>
          <w:p>
            <w:pPr>
              <w:pStyle w:val="0"/>
            </w:pPr>
            <w:r>
              <w:rPr>
                <w:sz w:val="24"/>
              </w:rPr>
            </w:r>
          </w:p>
        </w:tc>
        <w:tc>
          <w:tcPr>
            <w:tcW w:w="768" w:type="dxa"/>
          </w:tcPr>
          <w:p>
            <w:pPr>
              <w:pStyle w:val="0"/>
            </w:pPr>
            <w:r>
              <w:rPr>
                <w:sz w:val="24"/>
              </w:rPr>
            </w:r>
          </w:p>
        </w:tc>
        <w:tc>
          <w:tcPr>
            <w:tcW w:w="773" w:type="dxa"/>
          </w:tcPr>
          <w:p>
            <w:pPr>
              <w:pStyle w:val="0"/>
            </w:pPr>
            <w:r>
              <w:rPr>
                <w:sz w:val="24"/>
              </w:rPr>
            </w:r>
          </w:p>
        </w:tc>
        <w:tc>
          <w:tcPr>
            <w:tcW w:w="979" w:type="dxa"/>
            <w:tcBorders>
              <w:bottom w:val="nil"/>
              <w:right w:val="nil"/>
            </w:tcBorders>
          </w:tcPr>
          <w:p>
            <w:pPr>
              <w:pStyle w:val="0"/>
            </w:pPr>
            <w:r>
              <w:rPr>
                <w:sz w:val="24"/>
              </w:rPr>
            </w:r>
          </w:p>
        </w:tc>
      </w:tr>
    </w:tbl>
    <w:p>
      <w:pPr>
        <w:pStyle w:val="0"/>
        <w:jc w:val="both"/>
      </w:pPr>
      <w:r>
        <w:rPr>
          <w:sz w:val="24"/>
        </w:rPr>
      </w:r>
    </w:p>
    <w:p>
      <w:pPr>
        <w:pStyle w:val="1"/>
        <w:jc w:val="both"/>
      </w:pPr>
      <w:r>
        <w:rPr>
          <w:sz w:val="20"/>
        </w:rPr>
        <w:t xml:space="preserve">      2.2. Операции с бюджетными средствами по объектам капитального</w:t>
      </w:r>
    </w:p>
    <w:p>
      <w:pPr>
        <w:pStyle w:val="1"/>
        <w:jc w:val="both"/>
      </w:pPr>
      <w:r>
        <w:rPr>
          <w:sz w:val="20"/>
        </w:rPr>
        <w:t xml:space="preserve">        строительства, объектам недвижимого имущества, финансовое</w:t>
      </w:r>
    </w:p>
    <w:p>
      <w:pPr>
        <w:pStyle w:val="1"/>
        <w:jc w:val="both"/>
      </w:pPr>
      <w:r>
        <w:rPr>
          <w:sz w:val="20"/>
        </w:rPr>
        <w:t xml:space="preserve">        обеспечение которых осуществляется с привлечением средств</w:t>
      </w:r>
    </w:p>
    <w:p>
      <w:pPr>
        <w:pStyle w:val="1"/>
        <w:jc w:val="both"/>
      </w:pPr>
      <w:r>
        <w:rPr>
          <w:sz w:val="20"/>
        </w:rPr>
        <w:t xml:space="preserve">          федерального бюджета (мероприятиям по информатизации)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51"/>
        <w:gridCol w:w="850"/>
        <w:gridCol w:w="1042"/>
        <w:gridCol w:w="1325"/>
        <w:gridCol w:w="1234"/>
        <w:gridCol w:w="1234"/>
        <w:gridCol w:w="1020"/>
        <w:gridCol w:w="1051"/>
        <w:gridCol w:w="794"/>
        <w:gridCol w:w="1238"/>
        <w:gridCol w:w="1077"/>
        <w:gridCol w:w="1134"/>
        <w:gridCol w:w="907"/>
      </w:tblGrid>
      <w:tr>
        <w:tc>
          <w:tcPr>
            <w:tcW w:w="1051" w:type="dxa"/>
            <w:vMerge w:val="restart"/>
          </w:tcPr>
          <w:p>
            <w:pPr>
              <w:pStyle w:val="0"/>
              <w:jc w:val="center"/>
            </w:pPr>
            <w:r>
              <w:rPr>
                <w:sz w:val="24"/>
              </w:rPr>
              <w:t xml:space="preserve">Код объекта капитальных вложений (код мероприятия по информатизации)</w:t>
            </w:r>
          </w:p>
        </w:tc>
        <w:tc>
          <w:tcPr>
            <w:tcW w:w="850" w:type="dxa"/>
            <w:vMerge w:val="restart"/>
          </w:tcPr>
          <w:p>
            <w:pPr>
              <w:pStyle w:val="0"/>
              <w:jc w:val="center"/>
            </w:pPr>
            <w:r>
              <w:rPr>
                <w:sz w:val="24"/>
              </w:rPr>
              <w:t xml:space="preserve">Код по БК</w:t>
            </w:r>
          </w:p>
        </w:tc>
        <w:tc>
          <w:tcPr>
            <w:tcW w:w="1042" w:type="dxa"/>
            <w:vMerge w:val="restart"/>
          </w:tcPr>
          <w:p>
            <w:pPr>
              <w:pStyle w:val="0"/>
              <w:jc w:val="center"/>
            </w:pPr>
            <w:r>
              <w:rPr>
                <w:sz w:val="24"/>
              </w:rPr>
              <w:t xml:space="preserve">Код цели (аналитический код)</w:t>
            </w:r>
          </w:p>
        </w:tc>
        <w:tc>
          <w:tcPr>
            <w:gridSpan w:val="3"/>
            <w:tcW w:w="3793" w:type="dxa"/>
          </w:tcPr>
          <w:p>
            <w:pPr>
              <w:pStyle w:val="0"/>
              <w:jc w:val="center"/>
            </w:pPr>
            <w:r>
              <w:rPr>
                <w:sz w:val="24"/>
              </w:rPr>
              <w:t xml:space="preserve">Бюджетные обязательства</w:t>
            </w:r>
          </w:p>
        </w:tc>
        <w:tc>
          <w:tcPr>
            <w:tcW w:w="1020" w:type="dxa"/>
            <w:vMerge w:val="restart"/>
          </w:tcPr>
          <w:p>
            <w:pPr>
              <w:pStyle w:val="0"/>
              <w:jc w:val="center"/>
            </w:pPr>
            <w:r>
              <w:rPr>
                <w:sz w:val="24"/>
              </w:rPr>
              <w:t xml:space="preserve">Денежные обязательства на ___ год</w:t>
            </w:r>
          </w:p>
        </w:tc>
        <w:tc>
          <w:tcPr>
            <w:tcW w:w="1051" w:type="dxa"/>
            <w:vMerge w:val="restart"/>
          </w:tcPr>
          <w:p>
            <w:pPr>
              <w:pStyle w:val="0"/>
              <w:jc w:val="center"/>
            </w:pPr>
            <w:r>
              <w:rPr>
                <w:sz w:val="24"/>
              </w:rPr>
              <w:t xml:space="preserve">Поступления</w:t>
            </w:r>
          </w:p>
        </w:tc>
        <w:tc>
          <w:tcPr>
            <w:tcW w:w="794" w:type="dxa"/>
            <w:vMerge w:val="restart"/>
          </w:tcPr>
          <w:p>
            <w:pPr>
              <w:pStyle w:val="0"/>
              <w:jc w:val="center"/>
            </w:pPr>
            <w:r>
              <w:rPr>
                <w:sz w:val="24"/>
              </w:rPr>
              <w:t xml:space="preserve">Выплаты</w:t>
            </w:r>
          </w:p>
        </w:tc>
        <w:tc>
          <w:tcPr>
            <w:tcW w:w="1238" w:type="dxa"/>
            <w:vMerge w:val="restart"/>
          </w:tcPr>
          <w:p>
            <w:pPr>
              <w:pStyle w:val="0"/>
              <w:jc w:val="center"/>
            </w:pPr>
            <w:r>
              <w:rPr>
                <w:sz w:val="24"/>
              </w:rPr>
              <w:t xml:space="preserve">Итого перечислений</w:t>
            </w:r>
          </w:p>
          <w:p>
            <w:pPr>
              <w:pStyle w:val="0"/>
              <w:jc w:val="center"/>
            </w:pPr>
            <w:r>
              <w:rPr>
                <w:sz w:val="24"/>
              </w:rPr>
              <w:t xml:space="preserve">(</w:t>
            </w:r>
            <w:hyperlink w:history="0" w:anchor="P16632" w:tooltip="9">
              <w:r>
                <w:rPr>
                  <w:sz w:val="24"/>
                  <w:color w:val="0000ff"/>
                </w:rPr>
                <w:t xml:space="preserve">гр. 9</w:t>
              </w:r>
            </w:hyperlink>
            <w:r>
              <w:rPr>
                <w:sz w:val="24"/>
              </w:rPr>
              <w:t xml:space="preserve"> - </w:t>
            </w:r>
            <w:hyperlink w:history="0" w:anchor="P16631" w:tooltip="8">
              <w:r>
                <w:rPr>
                  <w:sz w:val="24"/>
                  <w:color w:val="0000ff"/>
                </w:rPr>
                <w:t xml:space="preserve">8</w:t>
              </w:r>
            </w:hyperlink>
            <w:r>
              <w:rPr>
                <w:sz w:val="24"/>
              </w:rPr>
              <w:t xml:space="preserve">)</w:t>
            </w:r>
          </w:p>
        </w:tc>
        <w:tc>
          <w:tcPr>
            <w:tcW w:w="1077" w:type="dxa"/>
            <w:vMerge w:val="restart"/>
          </w:tcPr>
          <w:p>
            <w:pPr>
              <w:pStyle w:val="0"/>
              <w:jc w:val="center"/>
            </w:pPr>
            <w:r>
              <w:rPr>
                <w:sz w:val="24"/>
              </w:rPr>
              <w:t xml:space="preserve">Неисполненные бюджетные обязательства</w:t>
            </w:r>
          </w:p>
          <w:p>
            <w:pPr>
              <w:pStyle w:val="0"/>
              <w:jc w:val="center"/>
            </w:pPr>
            <w:r>
              <w:rPr>
                <w:sz w:val="24"/>
              </w:rPr>
              <w:t xml:space="preserve">(</w:t>
            </w:r>
            <w:hyperlink w:history="0" w:anchor="P16627" w:tooltip="4">
              <w:r>
                <w:rPr>
                  <w:sz w:val="24"/>
                  <w:color w:val="0000ff"/>
                </w:rPr>
                <w:t xml:space="preserve">гр. 4</w:t>
              </w:r>
            </w:hyperlink>
            <w:r>
              <w:rPr>
                <w:sz w:val="24"/>
              </w:rPr>
              <w:t xml:space="preserve"> - </w:t>
            </w:r>
            <w:hyperlink w:history="0" w:anchor="P16633" w:tooltip="10">
              <w:r>
                <w:rPr>
                  <w:sz w:val="24"/>
                  <w:color w:val="0000ff"/>
                </w:rPr>
                <w:t xml:space="preserve">гр. 10</w:t>
              </w:r>
            </w:hyperlink>
            <w:r>
              <w:rPr>
                <w:sz w:val="24"/>
              </w:rPr>
              <w:t xml:space="preserve">)</w:t>
            </w:r>
          </w:p>
        </w:tc>
        <w:tc>
          <w:tcPr>
            <w:tcW w:w="1134" w:type="dxa"/>
            <w:vMerge w:val="restart"/>
          </w:tcPr>
          <w:p>
            <w:pPr>
              <w:pStyle w:val="0"/>
              <w:jc w:val="center"/>
            </w:pPr>
            <w:r>
              <w:rPr>
                <w:sz w:val="24"/>
              </w:rPr>
              <w:t xml:space="preserve">Неисполненные денежные обязательства</w:t>
            </w:r>
          </w:p>
          <w:p>
            <w:pPr>
              <w:pStyle w:val="0"/>
              <w:jc w:val="center"/>
            </w:pPr>
            <w:r>
              <w:rPr>
                <w:sz w:val="24"/>
              </w:rPr>
              <w:t xml:space="preserve">(</w:t>
            </w:r>
            <w:hyperlink w:history="0" w:anchor="P16630" w:tooltip="7">
              <w:r>
                <w:rPr>
                  <w:sz w:val="24"/>
                  <w:color w:val="0000ff"/>
                </w:rPr>
                <w:t xml:space="preserve">гр. 7</w:t>
              </w:r>
            </w:hyperlink>
            <w:r>
              <w:rPr>
                <w:sz w:val="24"/>
              </w:rPr>
              <w:t xml:space="preserve"> - </w:t>
            </w:r>
            <w:hyperlink w:history="0" w:anchor="P16633" w:tooltip="10">
              <w:r>
                <w:rPr>
                  <w:sz w:val="24"/>
                  <w:color w:val="0000ff"/>
                </w:rPr>
                <w:t xml:space="preserve">гр. 10</w:t>
              </w:r>
            </w:hyperlink>
            <w:r>
              <w:rPr>
                <w:sz w:val="24"/>
              </w:rPr>
              <w:t xml:space="preserve">)</w:t>
            </w:r>
          </w:p>
        </w:tc>
        <w:tc>
          <w:tcPr>
            <w:tcW w:w="907" w:type="dxa"/>
            <w:vMerge w:val="restart"/>
          </w:tcPr>
          <w:p>
            <w:pPr>
              <w:pStyle w:val="0"/>
              <w:jc w:val="center"/>
            </w:pPr>
            <w:r>
              <w:rPr>
                <w:sz w:val="24"/>
              </w:rPr>
              <w:t xml:space="preserve">Примечание</w:t>
            </w:r>
          </w:p>
        </w:tc>
      </w:tr>
      <w:tr>
        <w:tc>
          <w:tcPr>
            <w:vMerge w:val="continue"/>
          </w:tcPr>
          <w:p/>
        </w:tc>
        <w:tc>
          <w:tcPr>
            <w:vMerge w:val="continue"/>
          </w:tcPr>
          <w:p/>
        </w:tc>
        <w:tc>
          <w:tcPr>
            <w:vMerge w:val="continue"/>
          </w:tcPr>
          <w:p/>
        </w:tc>
        <w:tc>
          <w:tcPr>
            <w:tcW w:w="1325" w:type="dxa"/>
            <w:vMerge w:val="restart"/>
          </w:tcPr>
          <w:p>
            <w:pPr>
              <w:pStyle w:val="0"/>
              <w:jc w:val="center"/>
            </w:pPr>
            <w:r>
              <w:rPr>
                <w:sz w:val="24"/>
              </w:rPr>
              <w:t xml:space="preserve">на ___ текущий финансовый год</w:t>
            </w:r>
          </w:p>
        </w:tc>
        <w:tc>
          <w:tcPr>
            <w:gridSpan w:val="2"/>
            <w:tcW w:w="2468" w:type="dxa"/>
          </w:tcPr>
          <w:p>
            <w:pPr>
              <w:pStyle w:val="0"/>
              <w:jc w:val="center"/>
            </w:pPr>
            <w:r>
              <w:rPr>
                <w:sz w:val="24"/>
              </w:rPr>
              <w:t xml:space="preserve">на плановый период ___ - ___ годов</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234" w:type="dxa"/>
          </w:tcPr>
          <w:p>
            <w:pPr>
              <w:pStyle w:val="0"/>
              <w:jc w:val="center"/>
            </w:pPr>
            <w:r>
              <w:rPr>
                <w:sz w:val="24"/>
              </w:rPr>
              <w:t xml:space="preserve">первый год</w:t>
            </w:r>
          </w:p>
        </w:tc>
        <w:tc>
          <w:tcPr>
            <w:tcW w:w="1234" w:type="dxa"/>
          </w:tcPr>
          <w:p>
            <w:pPr>
              <w:pStyle w:val="0"/>
              <w:jc w:val="center"/>
            </w:pPr>
            <w:r>
              <w:rPr>
                <w:sz w:val="24"/>
              </w:rPr>
              <w:t xml:space="preserve">второй год</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1051" w:type="dxa"/>
          </w:tcPr>
          <w:p>
            <w:pPr>
              <w:pStyle w:val="0"/>
              <w:jc w:val="center"/>
            </w:pPr>
            <w:r>
              <w:rPr>
                <w:sz w:val="24"/>
              </w:rPr>
              <w:t xml:space="preserve">1</w:t>
            </w:r>
          </w:p>
        </w:tc>
        <w:tc>
          <w:tcPr>
            <w:tcW w:w="850" w:type="dxa"/>
          </w:tcPr>
          <w:p>
            <w:pPr>
              <w:pStyle w:val="0"/>
              <w:jc w:val="center"/>
            </w:pPr>
            <w:r>
              <w:rPr>
                <w:sz w:val="24"/>
              </w:rPr>
              <w:t xml:space="preserve">2</w:t>
            </w:r>
          </w:p>
        </w:tc>
        <w:tc>
          <w:tcPr>
            <w:tcW w:w="1042" w:type="dxa"/>
          </w:tcPr>
          <w:p>
            <w:pPr>
              <w:pStyle w:val="0"/>
              <w:jc w:val="center"/>
            </w:pPr>
            <w:r>
              <w:rPr>
                <w:sz w:val="24"/>
              </w:rPr>
              <w:t xml:space="preserve">3</w:t>
            </w:r>
          </w:p>
        </w:tc>
        <w:tc>
          <w:tcPr>
            <w:tcW w:w="1325" w:type="dxa"/>
          </w:tcPr>
          <w:bookmarkStart w:id="16627" w:name="P16627"/>
          <w:bookmarkEnd w:id="16627"/>
          <w:p>
            <w:pPr>
              <w:pStyle w:val="0"/>
              <w:jc w:val="center"/>
            </w:pPr>
            <w:r>
              <w:rPr>
                <w:sz w:val="24"/>
              </w:rPr>
              <w:t xml:space="preserve">4</w:t>
            </w:r>
          </w:p>
        </w:tc>
        <w:tc>
          <w:tcPr>
            <w:tcW w:w="1234" w:type="dxa"/>
          </w:tcPr>
          <w:p>
            <w:pPr>
              <w:pStyle w:val="0"/>
              <w:jc w:val="center"/>
            </w:pPr>
            <w:r>
              <w:rPr>
                <w:sz w:val="24"/>
              </w:rPr>
              <w:t xml:space="preserve">5</w:t>
            </w:r>
          </w:p>
        </w:tc>
        <w:tc>
          <w:tcPr>
            <w:tcW w:w="1234" w:type="dxa"/>
          </w:tcPr>
          <w:p>
            <w:pPr>
              <w:pStyle w:val="0"/>
              <w:jc w:val="center"/>
            </w:pPr>
            <w:r>
              <w:rPr>
                <w:sz w:val="24"/>
              </w:rPr>
              <w:t xml:space="preserve">6</w:t>
            </w:r>
          </w:p>
        </w:tc>
        <w:tc>
          <w:tcPr>
            <w:tcW w:w="1020" w:type="dxa"/>
          </w:tcPr>
          <w:bookmarkStart w:id="16630" w:name="P16630"/>
          <w:bookmarkEnd w:id="16630"/>
          <w:p>
            <w:pPr>
              <w:pStyle w:val="0"/>
              <w:jc w:val="center"/>
            </w:pPr>
            <w:r>
              <w:rPr>
                <w:sz w:val="24"/>
              </w:rPr>
              <w:t xml:space="preserve">7</w:t>
            </w:r>
          </w:p>
        </w:tc>
        <w:tc>
          <w:tcPr>
            <w:tcW w:w="1051" w:type="dxa"/>
          </w:tcPr>
          <w:bookmarkStart w:id="16631" w:name="P16631"/>
          <w:bookmarkEnd w:id="16631"/>
          <w:p>
            <w:pPr>
              <w:pStyle w:val="0"/>
              <w:jc w:val="center"/>
            </w:pPr>
            <w:r>
              <w:rPr>
                <w:sz w:val="24"/>
              </w:rPr>
              <w:t xml:space="preserve">8</w:t>
            </w:r>
          </w:p>
        </w:tc>
        <w:tc>
          <w:tcPr>
            <w:tcW w:w="794" w:type="dxa"/>
          </w:tcPr>
          <w:bookmarkStart w:id="16632" w:name="P16632"/>
          <w:bookmarkEnd w:id="16632"/>
          <w:p>
            <w:pPr>
              <w:pStyle w:val="0"/>
              <w:jc w:val="center"/>
            </w:pPr>
            <w:r>
              <w:rPr>
                <w:sz w:val="24"/>
              </w:rPr>
              <w:t xml:space="preserve">9</w:t>
            </w:r>
          </w:p>
        </w:tc>
        <w:tc>
          <w:tcPr>
            <w:tcW w:w="1238" w:type="dxa"/>
          </w:tcPr>
          <w:bookmarkStart w:id="16633" w:name="P16633"/>
          <w:bookmarkEnd w:id="16633"/>
          <w:p>
            <w:pPr>
              <w:pStyle w:val="0"/>
              <w:jc w:val="center"/>
            </w:pPr>
            <w:r>
              <w:rPr>
                <w:sz w:val="24"/>
              </w:rPr>
              <w:t xml:space="preserve">10</w:t>
            </w:r>
          </w:p>
        </w:tc>
        <w:tc>
          <w:tcPr>
            <w:tcW w:w="1077" w:type="dxa"/>
          </w:tcPr>
          <w:p>
            <w:pPr>
              <w:pStyle w:val="0"/>
              <w:jc w:val="center"/>
            </w:pPr>
            <w:r>
              <w:rPr>
                <w:sz w:val="24"/>
              </w:rPr>
              <w:t xml:space="preserve">11</w:t>
            </w:r>
          </w:p>
        </w:tc>
        <w:tc>
          <w:tcPr>
            <w:tcW w:w="1134" w:type="dxa"/>
          </w:tcPr>
          <w:p>
            <w:pPr>
              <w:pStyle w:val="0"/>
              <w:jc w:val="center"/>
            </w:pPr>
            <w:r>
              <w:rPr>
                <w:sz w:val="24"/>
              </w:rPr>
              <w:t xml:space="preserve">12</w:t>
            </w:r>
          </w:p>
        </w:tc>
        <w:tc>
          <w:tcPr>
            <w:tcW w:w="907" w:type="dxa"/>
          </w:tcPr>
          <w:p>
            <w:pPr>
              <w:pStyle w:val="0"/>
              <w:jc w:val="center"/>
            </w:pPr>
            <w:r>
              <w:rPr>
                <w:sz w:val="24"/>
              </w:rPr>
              <w:t xml:space="preserve">13</w:t>
            </w:r>
          </w:p>
        </w:tc>
      </w:tr>
      <w:tr>
        <w:tc>
          <w:tcPr>
            <w:tcW w:w="1051" w:type="dxa"/>
            <w:vMerge w:val="restart"/>
          </w:tcPr>
          <w:p>
            <w:pPr>
              <w:pStyle w:val="0"/>
            </w:pPr>
            <w:r>
              <w:rPr>
                <w:sz w:val="24"/>
              </w:rPr>
            </w:r>
          </w:p>
        </w:tc>
        <w:tc>
          <w:tcPr>
            <w:tcW w:w="850" w:type="dxa"/>
          </w:tcPr>
          <w:p>
            <w:pPr>
              <w:pStyle w:val="0"/>
            </w:pPr>
            <w:r>
              <w:rPr>
                <w:sz w:val="24"/>
              </w:rPr>
            </w:r>
          </w:p>
        </w:tc>
        <w:tc>
          <w:tcPr>
            <w:tcW w:w="1042" w:type="dxa"/>
          </w:tcPr>
          <w:p>
            <w:pPr>
              <w:pStyle w:val="0"/>
            </w:pPr>
            <w:r>
              <w:rPr>
                <w:sz w:val="24"/>
              </w:rPr>
            </w:r>
          </w:p>
        </w:tc>
        <w:tc>
          <w:tcPr>
            <w:tcW w:w="1325" w:type="dxa"/>
          </w:tcPr>
          <w:p>
            <w:pPr>
              <w:pStyle w:val="0"/>
            </w:pPr>
            <w:r>
              <w:rPr>
                <w:sz w:val="24"/>
              </w:rPr>
            </w:r>
          </w:p>
        </w:tc>
        <w:tc>
          <w:tcPr>
            <w:tcW w:w="1234" w:type="dxa"/>
          </w:tcPr>
          <w:p>
            <w:pPr>
              <w:pStyle w:val="0"/>
            </w:pPr>
            <w:r>
              <w:rPr>
                <w:sz w:val="24"/>
              </w:rPr>
            </w:r>
          </w:p>
        </w:tc>
        <w:tc>
          <w:tcPr>
            <w:tcW w:w="1234" w:type="dxa"/>
          </w:tcPr>
          <w:p>
            <w:pPr>
              <w:pStyle w:val="0"/>
            </w:pPr>
            <w:r>
              <w:rPr>
                <w:sz w:val="24"/>
              </w:rPr>
            </w:r>
          </w:p>
        </w:tc>
        <w:tc>
          <w:tcPr>
            <w:tcW w:w="1020" w:type="dxa"/>
          </w:tcPr>
          <w:p>
            <w:pPr>
              <w:pStyle w:val="0"/>
            </w:pPr>
            <w:r>
              <w:rPr>
                <w:sz w:val="24"/>
              </w:rPr>
            </w:r>
          </w:p>
        </w:tc>
        <w:tc>
          <w:tcPr>
            <w:tcW w:w="1051" w:type="dxa"/>
          </w:tcPr>
          <w:p>
            <w:pPr>
              <w:pStyle w:val="0"/>
            </w:pPr>
            <w:r>
              <w:rPr>
                <w:sz w:val="24"/>
              </w:rPr>
            </w:r>
          </w:p>
        </w:tc>
        <w:tc>
          <w:tcPr>
            <w:tcW w:w="794" w:type="dxa"/>
          </w:tcPr>
          <w:p>
            <w:pPr>
              <w:pStyle w:val="0"/>
            </w:pPr>
            <w:r>
              <w:rPr>
                <w:sz w:val="24"/>
              </w:rPr>
            </w:r>
          </w:p>
        </w:tc>
        <w:tc>
          <w:tcPr>
            <w:tcW w:w="1238"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907" w:type="dxa"/>
          </w:tcPr>
          <w:p>
            <w:pPr>
              <w:pStyle w:val="0"/>
            </w:pPr>
            <w:r>
              <w:rPr>
                <w:sz w:val="24"/>
              </w:rPr>
            </w:r>
          </w:p>
        </w:tc>
      </w:tr>
      <w:tr>
        <w:tc>
          <w:tcPr>
            <w:vMerge w:val="continue"/>
          </w:tcPr>
          <w:p/>
        </w:tc>
        <w:tc>
          <w:tcPr>
            <w:tcW w:w="850" w:type="dxa"/>
          </w:tcPr>
          <w:p>
            <w:pPr>
              <w:pStyle w:val="0"/>
            </w:pPr>
            <w:r>
              <w:rPr>
                <w:sz w:val="24"/>
              </w:rPr>
            </w:r>
          </w:p>
        </w:tc>
        <w:tc>
          <w:tcPr>
            <w:tcW w:w="1042" w:type="dxa"/>
          </w:tcPr>
          <w:p>
            <w:pPr>
              <w:pStyle w:val="0"/>
            </w:pPr>
            <w:r>
              <w:rPr>
                <w:sz w:val="24"/>
              </w:rPr>
            </w:r>
          </w:p>
        </w:tc>
        <w:tc>
          <w:tcPr>
            <w:tcW w:w="1325" w:type="dxa"/>
          </w:tcPr>
          <w:p>
            <w:pPr>
              <w:pStyle w:val="0"/>
            </w:pPr>
            <w:r>
              <w:rPr>
                <w:sz w:val="24"/>
              </w:rPr>
            </w:r>
          </w:p>
        </w:tc>
        <w:tc>
          <w:tcPr>
            <w:tcW w:w="1234" w:type="dxa"/>
          </w:tcPr>
          <w:p>
            <w:pPr>
              <w:pStyle w:val="0"/>
            </w:pPr>
            <w:r>
              <w:rPr>
                <w:sz w:val="24"/>
              </w:rPr>
            </w:r>
          </w:p>
        </w:tc>
        <w:tc>
          <w:tcPr>
            <w:tcW w:w="1234" w:type="dxa"/>
          </w:tcPr>
          <w:p>
            <w:pPr>
              <w:pStyle w:val="0"/>
            </w:pPr>
            <w:r>
              <w:rPr>
                <w:sz w:val="24"/>
              </w:rPr>
            </w:r>
          </w:p>
        </w:tc>
        <w:tc>
          <w:tcPr>
            <w:tcW w:w="1020" w:type="dxa"/>
          </w:tcPr>
          <w:p>
            <w:pPr>
              <w:pStyle w:val="0"/>
            </w:pPr>
            <w:r>
              <w:rPr>
                <w:sz w:val="24"/>
              </w:rPr>
            </w:r>
          </w:p>
        </w:tc>
        <w:tc>
          <w:tcPr>
            <w:tcW w:w="1051" w:type="dxa"/>
          </w:tcPr>
          <w:p>
            <w:pPr>
              <w:pStyle w:val="0"/>
            </w:pPr>
            <w:r>
              <w:rPr>
                <w:sz w:val="24"/>
              </w:rPr>
            </w:r>
          </w:p>
        </w:tc>
        <w:tc>
          <w:tcPr>
            <w:tcW w:w="794" w:type="dxa"/>
          </w:tcPr>
          <w:p>
            <w:pPr>
              <w:pStyle w:val="0"/>
            </w:pPr>
            <w:r>
              <w:rPr>
                <w:sz w:val="24"/>
              </w:rPr>
            </w:r>
          </w:p>
        </w:tc>
        <w:tc>
          <w:tcPr>
            <w:tcW w:w="1238"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907" w:type="dxa"/>
          </w:tcPr>
          <w:p>
            <w:pPr>
              <w:pStyle w:val="0"/>
            </w:pPr>
            <w:r>
              <w:rPr>
                <w:sz w:val="24"/>
              </w:rPr>
            </w:r>
          </w:p>
        </w:tc>
      </w:tr>
      <w:tr>
        <w:tblPrEx>
          <w:tblBorders>
            <w:left w:val="nil"/>
            <w:right w:val="nil"/>
          </w:tblBorders>
        </w:tblPrEx>
        <w:tc>
          <w:tcPr>
            <w:gridSpan w:val="3"/>
            <w:tcW w:w="2943" w:type="dxa"/>
            <w:tcBorders>
              <w:left w:val="nil"/>
              <w:bottom w:val="nil"/>
            </w:tcBorders>
          </w:tcPr>
          <w:p>
            <w:pPr>
              <w:pStyle w:val="0"/>
              <w:jc w:val="right"/>
            </w:pPr>
            <w:r>
              <w:rPr>
                <w:sz w:val="24"/>
              </w:rPr>
              <w:t xml:space="preserve">Итого по коду капитальных вложений (коду мероприятия по информатизации)</w:t>
            </w:r>
          </w:p>
        </w:tc>
        <w:tc>
          <w:tcPr>
            <w:tcW w:w="1325" w:type="dxa"/>
          </w:tcPr>
          <w:p>
            <w:pPr>
              <w:pStyle w:val="0"/>
            </w:pPr>
            <w:r>
              <w:rPr>
                <w:sz w:val="24"/>
              </w:rPr>
            </w:r>
          </w:p>
        </w:tc>
        <w:tc>
          <w:tcPr>
            <w:tcW w:w="1234" w:type="dxa"/>
          </w:tcPr>
          <w:p>
            <w:pPr>
              <w:pStyle w:val="0"/>
            </w:pPr>
            <w:r>
              <w:rPr>
                <w:sz w:val="24"/>
              </w:rPr>
            </w:r>
          </w:p>
        </w:tc>
        <w:tc>
          <w:tcPr>
            <w:tcW w:w="1234" w:type="dxa"/>
          </w:tcPr>
          <w:p>
            <w:pPr>
              <w:pStyle w:val="0"/>
            </w:pPr>
            <w:r>
              <w:rPr>
                <w:sz w:val="24"/>
              </w:rPr>
            </w:r>
          </w:p>
        </w:tc>
        <w:tc>
          <w:tcPr>
            <w:tcW w:w="1020" w:type="dxa"/>
          </w:tcPr>
          <w:p>
            <w:pPr>
              <w:pStyle w:val="0"/>
            </w:pPr>
            <w:r>
              <w:rPr>
                <w:sz w:val="24"/>
              </w:rPr>
            </w:r>
          </w:p>
        </w:tc>
        <w:tc>
          <w:tcPr>
            <w:tcW w:w="1051" w:type="dxa"/>
          </w:tcPr>
          <w:p>
            <w:pPr>
              <w:pStyle w:val="0"/>
            </w:pPr>
            <w:r>
              <w:rPr>
                <w:sz w:val="24"/>
              </w:rPr>
            </w:r>
          </w:p>
        </w:tc>
        <w:tc>
          <w:tcPr>
            <w:tcW w:w="794" w:type="dxa"/>
          </w:tcPr>
          <w:p>
            <w:pPr>
              <w:pStyle w:val="0"/>
            </w:pPr>
            <w:r>
              <w:rPr>
                <w:sz w:val="24"/>
              </w:rPr>
            </w:r>
          </w:p>
        </w:tc>
        <w:tc>
          <w:tcPr>
            <w:tcW w:w="1238"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907" w:type="dxa"/>
            <w:tcBorders>
              <w:bottom w:val="nil"/>
              <w:right w:val="nil"/>
            </w:tcBorders>
          </w:tcPr>
          <w:p>
            <w:pPr>
              <w:pStyle w:val="0"/>
            </w:pPr>
            <w:r>
              <w:rPr>
                <w:sz w:val="24"/>
              </w:rPr>
            </w:r>
          </w:p>
        </w:tc>
      </w:tr>
      <w:tr>
        <w:tblPrEx>
          <w:tblBorders>
            <w:left w:val="nil"/>
            <w:right w:val="nil"/>
          </w:tblBorders>
        </w:tblPrEx>
        <w:tc>
          <w:tcPr>
            <w:gridSpan w:val="3"/>
            <w:tcW w:w="2943" w:type="dxa"/>
            <w:tcBorders>
              <w:top w:val="nil"/>
              <w:left w:val="nil"/>
              <w:bottom w:val="nil"/>
            </w:tcBorders>
          </w:tcPr>
          <w:p>
            <w:pPr>
              <w:pStyle w:val="0"/>
              <w:jc w:val="right"/>
            </w:pPr>
            <w:r>
              <w:rPr>
                <w:sz w:val="24"/>
              </w:rPr>
              <w:t xml:space="preserve">Итого</w:t>
            </w:r>
          </w:p>
        </w:tc>
        <w:tc>
          <w:tcPr>
            <w:tcW w:w="1325" w:type="dxa"/>
          </w:tcPr>
          <w:p>
            <w:pPr>
              <w:pStyle w:val="0"/>
            </w:pPr>
            <w:r>
              <w:rPr>
                <w:sz w:val="24"/>
              </w:rPr>
            </w:r>
          </w:p>
        </w:tc>
        <w:tc>
          <w:tcPr>
            <w:tcW w:w="1234" w:type="dxa"/>
          </w:tcPr>
          <w:p>
            <w:pPr>
              <w:pStyle w:val="0"/>
            </w:pPr>
            <w:r>
              <w:rPr>
                <w:sz w:val="24"/>
              </w:rPr>
            </w:r>
          </w:p>
        </w:tc>
        <w:tc>
          <w:tcPr>
            <w:tcW w:w="1234" w:type="dxa"/>
          </w:tcPr>
          <w:p>
            <w:pPr>
              <w:pStyle w:val="0"/>
            </w:pPr>
            <w:r>
              <w:rPr>
                <w:sz w:val="24"/>
              </w:rPr>
            </w:r>
          </w:p>
        </w:tc>
        <w:tc>
          <w:tcPr>
            <w:tcW w:w="1020" w:type="dxa"/>
          </w:tcPr>
          <w:p>
            <w:pPr>
              <w:pStyle w:val="0"/>
            </w:pPr>
            <w:r>
              <w:rPr>
                <w:sz w:val="24"/>
              </w:rPr>
            </w:r>
          </w:p>
        </w:tc>
        <w:tc>
          <w:tcPr>
            <w:tcW w:w="1051" w:type="dxa"/>
          </w:tcPr>
          <w:p>
            <w:pPr>
              <w:pStyle w:val="0"/>
            </w:pPr>
            <w:r>
              <w:rPr>
                <w:sz w:val="24"/>
              </w:rPr>
            </w:r>
          </w:p>
        </w:tc>
        <w:tc>
          <w:tcPr>
            <w:tcW w:w="794" w:type="dxa"/>
          </w:tcPr>
          <w:p>
            <w:pPr>
              <w:pStyle w:val="0"/>
            </w:pPr>
            <w:r>
              <w:rPr>
                <w:sz w:val="24"/>
              </w:rPr>
            </w:r>
          </w:p>
        </w:tc>
        <w:tc>
          <w:tcPr>
            <w:tcW w:w="1238"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907" w:type="dxa"/>
            <w:tcBorders>
              <w:top w:val="nil"/>
              <w:bottom w:val="nil"/>
              <w:right w:val="nil"/>
            </w:tcBorders>
          </w:tcPr>
          <w:p>
            <w:pPr>
              <w:pStyle w:val="0"/>
            </w:pPr>
            <w:r>
              <w:rPr>
                <w:sz w:val="24"/>
              </w:rPr>
            </w:r>
          </w:p>
        </w:tc>
      </w:tr>
    </w:tbl>
    <w:p>
      <w:pPr>
        <w:sectPr>
          <w:pgSz w:w="16838" w:h="11906" w:orient="landscape"/>
          <w:pgMar w:top="1133" w:right="397" w:bottom="566" w:left="397" w:header="0" w:footer="0" w:gutter="0"/>
          <w:titlePg/>
        </w:sectPr>
      </w:pPr>
    </w:p>
    <w:p>
      <w:pPr>
        <w:pStyle w:val="0"/>
        <w:jc w:val="both"/>
      </w:pPr>
      <w:r>
        <w:rPr>
          <w:sz w:val="24"/>
        </w:rPr>
      </w:r>
    </w:p>
    <w:p>
      <w:pPr>
        <w:pStyle w:val="1"/>
        <w:jc w:val="both"/>
      </w:pPr>
      <w:r>
        <w:rPr>
          <w:sz w:val="20"/>
        </w:rPr>
        <w:t xml:space="preserve">                                                      Номер страницы ______</w:t>
      </w:r>
    </w:p>
    <w:p>
      <w:pPr>
        <w:pStyle w:val="1"/>
        <w:jc w:val="both"/>
      </w:pPr>
      <w:r>
        <w:rPr>
          <w:sz w:val="20"/>
        </w:rPr>
        <w:t xml:space="preserve">                                                       Всего страниц ______</w:t>
      </w:r>
    </w:p>
    <w:p>
      <w:pPr>
        <w:pStyle w:val="1"/>
        <w:jc w:val="both"/>
      </w:pPr>
      <w:r>
        <w:rPr>
          <w:sz w:val="20"/>
        </w:rPr>
      </w:r>
    </w:p>
    <w:p>
      <w:pPr>
        <w:pStyle w:val="1"/>
        <w:jc w:val="both"/>
      </w:pPr>
      <w:r>
        <w:rPr>
          <w:sz w:val="20"/>
        </w:rPr>
        <w:t xml:space="preserve">                                                        Форма 0531767, с. 4</w:t>
      </w:r>
    </w:p>
    <w:p>
      <w:pPr>
        <w:pStyle w:val="1"/>
        <w:jc w:val="both"/>
      </w:pPr>
      <w:r>
        <w:rPr>
          <w:sz w:val="20"/>
        </w:rPr>
      </w:r>
    </w:p>
    <w:p>
      <w:pPr>
        <w:pStyle w:val="1"/>
        <w:jc w:val="both"/>
      </w:pPr>
      <w:r>
        <w:rPr>
          <w:sz w:val="20"/>
        </w:rPr>
        <w:t xml:space="preserve">                                                 Номер лицевого счета _____</w:t>
      </w:r>
    </w:p>
    <w:p>
      <w:pPr>
        <w:pStyle w:val="1"/>
        <w:jc w:val="both"/>
      </w:pPr>
      <w:r>
        <w:rPr>
          <w:sz w:val="20"/>
        </w:rPr>
        <w:t xml:space="preserve">                                                 от "__" __________ 20__ г.</w:t>
      </w:r>
    </w:p>
    <w:p>
      <w:pPr>
        <w:pStyle w:val="1"/>
        <w:jc w:val="both"/>
      </w:pPr>
      <w:r>
        <w:rPr>
          <w:sz w:val="20"/>
        </w:rPr>
      </w:r>
    </w:p>
    <w:p>
      <w:pPr>
        <w:pStyle w:val="1"/>
        <w:jc w:val="both"/>
      </w:pPr>
      <w:r>
        <w:rPr>
          <w:sz w:val="20"/>
        </w:rPr>
        <w:t xml:space="preserve">                    3. Операции за счет дополнительного</w:t>
      </w:r>
    </w:p>
    <w:p>
      <w:pPr>
        <w:pStyle w:val="1"/>
        <w:jc w:val="both"/>
      </w:pPr>
      <w:r>
        <w:rPr>
          <w:sz w:val="20"/>
        </w:rPr>
        <w:t xml:space="preserve">                         бюджетного финансирования</w:t>
      </w:r>
    </w:p>
    <w:p>
      <w:pPr>
        <w:pStyle w:val="1"/>
        <w:jc w:val="both"/>
      </w:pPr>
      <w:r>
        <w:rPr>
          <w:sz w:val="20"/>
        </w:rPr>
      </w:r>
    </w:p>
    <w:p>
      <w:pPr>
        <w:pStyle w:val="1"/>
        <w:jc w:val="both"/>
      </w:pPr>
      <w:r>
        <w:rPr>
          <w:sz w:val="20"/>
        </w:rPr>
        <w:t xml:space="preserve">                       3.1. Остатки на лицевом счете</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715"/>
        <w:gridCol w:w="5329"/>
      </w:tblGrid>
      <w:tr>
        <w:tc>
          <w:tcPr>
            <w:tcW w:w="3715" w:type="dxa"/>
          </w:tcPr>
          <w:p>
            <w:pPr>
              <w:pStyle w:val="0"/>
              <w:jc w:val="center"/>
            </w:pPr>
            <w:r>
              <w:rPr>
                <w:sz w:val="24"/>
              </w:rPr>
              <w:t xml:space="preserve">Наименование показателя</w:t>
            </w:r>
          </w:p>
        </w:tc>
        <w:tc>
          <w:tcPr>
            <w:tcW w:w="5329" w:type="dxa"/>
          </w:tcPr>
          <w:p>
            <w:pPr>
              <w:pStyle w:val="0"/>
              <w:jc w:val="center"/>
            </w:pPr>
            <w:r>
              <w:rPr>
                <w:sz w:val="24"/>
              </w:rPr>
              <w:t xml:space="preserve">Источник дополнительного бюджетного финансирования</w:t>
            </w:r>
          </w:p>
        </w:tc>
      </w:tr>
      <w:tr>
        <w:tc>
          <w:tcPr>
            <w:tcW w:w="3715" w:type="dxa"/>
          </w:tcPr>
          <w:p>
            <w:pPr>
              <w:pStyle w:val="0"/>
              <w:jc w:val="center"/>
            </w:pPr>
            <w:r>
              <w:rPr>
                <w:sz w:val="24"/>
              </w:rPr>
              <w:t xml:space="preserve">1</w:t>
            </w:r>
          </w:p>
        </w:tc>
        <w:tc>
          <w:tcPr>
            <w:tcW w:w="5329" w:type="dxa"/>
          </w:tcPr>
          <w:p>
            <w:pPr>
              <w:pStyle w:val="0"/>
              <w:jc w:val="center"/>
            </w:pPr>
            <w:r>
              <w:rPr>
                <w:sz w:val="24"/>
              </w:rPr>
              <w:t xml:space="preserve">2</w:t>
            </w:r>
          </w:p>
        </w:tc>
      </w:tr>
      <w:tr>
        <w:tc>
          <w:tcPr>
            <w:tcW w:w="3715" w:type="dxa"/>
          </w:tcPr>
          <w:p>
            <w:pPr>
              <w:pStyle w:val="0"/>
            </w:pPr>
            <w:r>
              <w:rPr>
                <w:sz w:val="24"/>
              </w:rPr>
              <w:t xml:space="preserve">Остаток на начало года</w:t>
            </w:r>
          </w:p>
        </w:tc>
        <w:tc>
          <w:tcPr>
            <w:tcW w:w="5329" w:type="dxa"/>
          </w:tcPr>
          <w:p>
            <w:pPr>
              <w:pStyle w:val="0"/>
            </w:pPr>
            <w:r>
              <w:rPr>
                <w:sz w:val="24"/>
              </w:rPr>
            </w:r>
          </w:p>
        </w:tc>
      </w:tr>
      <w:tr>
        <w:tc>
          <w:tcPr>
            <w:tcW w:w="3715" w:type="dxa"/>
          </w:tcPr>
          <w:p>
            <w:pPr>
              <w:pStyle w:val="0"/>
            </w:pPr>
            <w:r>
              <w:rPr>
                <w:sz w:val="24"/>
              </w:rPr>
              <w:t xml:space="preserve">Остаток на отчетную дату</w:t>
            </w:r>
          </w:p>
        </w:tc>
        <w:tc>
          <w:tcPr>
            <w:tcW w:w="5329" w:type="dxa"/>
          </w:tcPr>
          <w:p>
            <w:pPr>
              <w:pStyle w:val="0"/>
            </w:pPr>
            <w:r>
              <w:rPr>
                <w:sz w:val="24"/>
              </w:rPr>
            </w:r>
          </w:p>
        </w:tc>
      </w:tr>
    </w:tbl>
    <w:p>
      <w:pPr>
        <w:pStyle w:val="0"/>
        <w:jc w:val="both"/>
      </w:pPr>
      <w:r>
        <w:rPr>
          <w:sz w:val="24"/>
        </w:rPr>
      </w:r>
    </w:p>
    <w:p>
      <w:pPr>
        <w:pStyle w:val="1"/>
        <w:jc w:val="both"/>
      </w:pPr>
      <w:r>
        <w:rPr>
          <w:sz w:val="20"/>
        </w:rPr>
        <w:t xml:space="preserve">                    3.2. Операции со средствами за счет</w:t>
      </w:r>
    </w:p>
    <w:p>
      <w:pPr>
        <w:pStyle w:val="1"/>
        <w:jc w:val="both"/>
      </w:pPr>
      <w:r>
        <w:rPr>
          <w:sz w:val="20"/>
        </w:rPr>
        <w:t xml:space="preserve">                 дополнительного бюджетного финансирования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64"/>
        <w:gridCol w:w="1701"/>
        <w:gridCol w:w="1488"/>
        <w:gridCol w:w="964"/>
        <w:gridCol w:w="964"/>
        <w:gridCol w:w="1162"/>
        <w:gridCol w:w="907"/>
        <w:gridCol w:w="907"/>
      </w:tblGrid>
      <w:tr>
        <w:tc>
          <w:tcPr>
            <w:tcW w:w="964" w:type="dxa"/>
          </w:tcPr>
          <w:p>
            <w:pPr>
              <w:pStyle w:val="0"/>
              <w:jc w:val="center"/>
            </w:pPr>
            <w:r>
              <w:rPr>
                <w:sz w:val="24"/>
              </w:rPr>
              <w:t xml:space="preserve">Код по БК</w:t>
            </w:r>
          </w:p>
        </w:tc>
        <w:tc>
          <w:tcPr>
            <w:tcW w:w="1701" w:type="dxa"/>
          </w:tcPr>
          <w:p>
            <w:pPr>
              <w:pStyle w:val="0"/>
              <w:jc w:val="center"/>
            </w:pPr>
            <w:r>
              <w:rPr>
                <w:sz w:val="24"/>
              </w:rPr>
              <w:t xml:space="preserve">Лимиты бюджетных</w:t>
            </w:r>
          </w:p>
        </w:tc>
        <w:tc>
          <w:tcPr>
            <w:tcW w:w="1488" w:type="dxa"/>
          </w:tcPr>
          <w:p>
            <w:pPr>
              <w:pStyle w:val="0"/>
              <w:jc w:val="center"/>
            </w:pPr>
            <w:r>
              <w:rPr>
                <w:sz w:val="24"/>
              </w:rPr>
              <w:t xml:space="preserve">Предельные объемы</w:t>
            </w:r>
          </w:p>
        </w:tc>
        <w:tc>
          <w:tcPr>
            <w:tcW w:w="964" w:type="dxa"/>
          </w:tcPr>
          <w:p>
            <w:pPr>
              <w:pStyle w:val="0"/>
              <w:jc w:val="center"/>
            </w:pPr>
            <w:r>
              <w:rPr>
                <w:sz w:val="24"/>
              </w:rPr>
              <w:t xml:space="preserve">Бюджетные</w:t>
            </w:r>
          </w:p>
        </w:tc>
        <w:tc>
          <w:tcPr>
            <w:tcW w:w="964" w:type="dxa"/>
          </w:tcPr>
          <w:p>
            <w:pPr>
              <w:pStyle w:val="0"/>
              <w:jc w:val="center"/>
            </w:pPr>
            <w:r>
              <w:rPr>
                <w:sz w:val="24"/>
              </w:rPr>
              <w:t xml:space="preserve">Денежные</w:t>
            </w:r>
          </w:p>
        </w:tc>
        <w:tc>
          <w:tcPr>
            <w:tcW w:w="1162" w:type="dxa"/>
          </w:tcPr>
          <w:p>
            <w:pPr>
              <w:pStyle w:val="0"/>
              <w:jc w:val="center"/>
            </w:pPr>
            <w:r>
              <w:rPr>
                <w:sz w:val="24"/>
              </w:rPr>
              <w:t xml:space="preserve">Поступления</w:t>
            </w:r>
          </w:p>
        </w:tc>
        <w:tc>
          <w:tcPr>
            <w:tcW w:w="907" w:type="dxa"/>
          </w:tcPr>
          <w:p>
            <w:pPr>
              <w:pStyle w:val="0"/>
              <w:jc w:val="center"/>
            </w:pPr>
            <w:r>
              <w:rPr>
                <w:sz w:val="24"/>
              </w:rPr>
              <w:t xml:space="preserve">Выплаты</w:t>
            </w:r>
          </w:p>
        </w:tc>
        <w:tc>
          <w:tcPr>
            <w:tcW w:w="907" w:type="dxa"/>
          </w:tcPr>
          <w:p>
            <w:pPr>
              <w:pStyle w:val="0"/>
              <w:jc w:val="center"/>
            </w:pPr>
            <w:r>
              <w:rPr>
                <w:sz w:val="24"/>
              </w:rPr>
              <w:t xml:space="preserve">Итого</w:t>
            </w:r>
          </w:p>
        </w:tc>
      </w:tr>
      <w:tr>
        <w:tc>
          <w:tcPr>
            <w:tcW w:w="964" w:type="dxa"/>
          </w:tcPr>
          <w:p>
            <w:pPr>
              <w:pStyle w:val="0"/>
              <w:jc w:val="center"/>
            </w:pPr>
            <w:r>
              <w:rPr>
                <w:sz w:val="24"/>
              </w:rPr>
              <w:t xml:space="preserve">1</w:t>
            </w:r>
          </w:p>
        </w:tc>
        <w:tc>
          <w:tcPr>
            <w:tcW w:w="1701" w:type="dxa"/>
          </w:tcPr>
          <w:bookmarkStart w:id="16719" w:name="P16719"/>
          <w:bookmarkEnd w:id="16719"/>
          <w:p>
            <w:pPr>
              <w:pStyle w:val="0"/>
              <w:jc w:val="center"/>
            </w:pPr>
            <w:r>
              <w:rPr>
                <w:sz w:val="24"/>
              </w:rPr>
              <w:t xml:space="preserve">2</w:t>
            </w:r>
          </w:p>
        </w:tc>
        <w:tc>
          <w:tcPr>
            <w:tcW w:w="1488" w:type="dxa"/>
          </w:tcPr>
          <w:bookmarkStart w:id="16720" w:name="P16720"/>
          <w:bookmarkEnd w:id="16720"/>
          <w:p>
            <w:pPr>
              <w:pStyle w:val="0"/>
              <w:jc w:val="center"/>
            </w:pPr>
            <w:r>
              <w:rPr>
                <w:sz w:val="24"/>
              </w:rPr>
              <w:t xml:space="preserve">3</w:t>
            </w:r>
          </w:p>
        </w:tc>
        <w:tc>
          <w:tcPr>
            <w:tcW w:w="964" w:type="dxa"/>
          </w:tcPr>
          <w:bookmarkStart w:id="16721" w:name="P16721"/>
          <w:bookmarkEnd w:id="16721"/>
          <w:p>
            <w:pPr>
              <w:pStyle w:val="0"/>
              <w:jc w:val="center"/>
            </w:pPr>
            <w:r>
              <w:rPr>
                <w:sz w:val="24"/>
              </w:rPr>
              <w:t xml:space="preserve">4</w:t>
            </w:r>
          </w:p>
        </w:tc>
        <w:tc>
          <w:tcPr>
            <w:tcW w:w="964" w:type="dxa"/>
          </w:tcPr>
          <w:bookmarkStart w:id="16722" w:name="P16722"/>
          <w:bookmarkEnd w:id="16722"/>
          <w:p>
            <w:pPr>
              <w:pStyle w:val="0"/>
              <w:jc w:val="center"/>
            </w:pPr>
            <w:r>
              <w:rPr>
                <w:sz w:val="24"/>
              </w:rPr>
              <w:t xml:space="preserve">5</w:t>
            </w:r>
          </w:p>
        </w:tc>
        <w:tc>
          <w:tcPr>
            <w:tcW w:w="1162" w:type="dxa"/>
          </w:tcPr>
          <w:p>
            <w:pPr>
              <w:pStyle w:val="0"/>
              <w:jc w:val="center"/>
            </w:pPr>
            <w:r>
              <w:rPr>
                <w:sz w:val="24"/>
              </w:rPr>
              <w:t xml:space="preserve">6</w:t>
            </w:r>
          </w:p>
        </w:tc>
        <w:tc>
          <w:tcPr>
            <w:tcW w:w="907" w:type="dxa"/>
          </w:tcPr>
          <w:p>
            <w:pPr>
              <w:pStyle w:val="0"/>
              <w:jc w:val="center"/>
            </w:pPr>
            <w:r>
              <w:rPr>
                <w:sz w:val="24"/>
              </w:rPr>
              <w:t xml:space="preserve">7</w:t>
            </w:r>
          </w:p>
        </w:tc>
        <w:tc>
          <w:tcPr>
            <w:tcW w:w="907" w:type="dxa"/>
          </w:tcPr>
          <w:bookmarkStart w:id="16725" w:name="P16725"/>
          <w:bookmarkEnd w:id="16725"/>
          <w:p>
            <w:pPr>
              <w:pStyle w:val="0"/>
              <w:jc w:val="center"/>
            </w:pPr>
            <w:r>
              <w:rPr>
                <w:sz w:val="24"/>
              </w:rPr>
              <w:t xml:space="preserve">8</w:t>
            </w:r>
          </w:p>
        </w:tc>
      </w:tr>
      <w:tr>
        <w:tc>
          <w:tcPr>
            <w:tcW w:w="964" w:type="dxa"/>
          </w:tcPr>
          <w:p>
            <w:pPr>
              <w:pStyle w:val="0"/>
            </w:pPr>
            <w:r>
              <w:rPr>
                <w:sz w:val="24"/>
              </w:rPr>
            </w:r>
          </w:p>
        </w:tc>
        <w:tc>
          <w:tcPr>
            <w:tcW w:w="1701" w:type="dxa"/>
          </w:tcPr>
          <w:p>
            <w:pPr>
              <w:pStyle w:val="0"/>
            </w:pPr>
            <w:r>
              <w:rPr>
                <w:sz w:val="24"/>
              </w:rPr>
            </w:r>
          </w:p>
        </w:tc>
        <w:tc>
          <w:tcPr>
            <w:tcW w:w="1488" w:type="dxa"/>
          </w:tcPr>
          <w:p>
            <w:pPr>
              <w:pStyle w:val="0"/>
            </w:pPr>
            <w:r>
              <w:rPr>
                <w:sz w:val="24"/>
              </w:rPr>
            </w:r>
          </w:p>
        </w:tc>
        <w:tc>
          <w:tcPr>
            <w:tcW w:w="964" w:type="dxa"/>
          </w:tcPr>
          <w:p>
            <w:pPr>
              <w:pStyle w:val="0"/>
            </w:pPr>
            <w:r>
              <w:rPr>
                <w:sz w:val="24"/>
              </w:rPr>
            </w:r>
          </w:p>
        </w:tc>
        <w:tc>
          <w:tcPr>
            <w:tcW w:w="964" w:type="dxa"/>
          </w:tcPr>
          <w:p>
            <w:pPr>
              <w:pStyle w:val="0"/>
            </w:pPr>
            <w:r>
              <w:rPr>
                <w:sz w:val="24"/>
              </w:rPr>
            </w:r>
          </w:p>
        </w:tc>
        <w:tc>
          <w:tcPr>
            <w:tcW w:w="1162" w:type="dxa"/>
          </w:tcPr>
          <w:p>
            <w:pPr>
              <w:pStyle w:val="0"/>
            </w:pPr>
            <w:r>
              <w:rPr>
                <w:sz w:val="24"/>
              </w:rPr>
            </w:r>
          </w:p>
        </w:tc>
        <w:tc>
          <w:tcPr>
            <w:tcW w:w="907" w:type="dxa"/>
          </w:tcPr>
          <w:p>
            <w:pPr>
              <w:pStyle w:val="0"/>
            </w:pPr>
            <w:r>
              <w:rPr>
                <w:sz w:val="24"/>
              </w:rPr>
            </w:r>
          </w:p>
        </w:tc>
        <w:tc>
          <w:tcPr>
            <w:tcW w:w="907" w:type="dxa"/>
          </w:tcPr>
          <w:p>
            <w:pPr>
              <w:pStyle w:val="0"/>
            </w:pPr>
            <w:r>
              <w:rPr>
                <w:sz w:val="24"/>
              </w:rPr>
            </w:r>
          </w:p>
        </w:tc>
      </w:tr>
      <w:tr>
        <w:tc>
          <w:tcPr>
            <w:tcW w:w="964" w:type="dxa"/>
          </w:tcPr>
          <w:p>
            <w:pPr>
              <w:pStyle w:val="0"/>
            </w:pPr>
            <w:r>
              <w:rPr>
                <w:sz w:val="24"/>
              </w:rPr>
            </w:r>
          </w:p>
        </w:tc>
        <w:tc>
          <w:tcPr>
            <w:tcW w:w="1701" w:type="dxa"/>
          </w:tcPr>
          <w:p>
            <w:pPr>
              <w:pStyle w:val="0"/>
            </w:pPr>
            <w:r>
              <w:rPr>
                <w:sz w:val="24"/>
              </w:rPr>
            </w:r>
          </w:p>
        </w:tc>
        <w:tc>
          <w:tcPr>
            <w:tcW w:w="1488" w:type="dxa"/>
          </w:tcPr>
          <w:p>
            <w:pPr>
              <w:pStyle w:val="0"/>
            </w:pPr>
            <w:r>
              <w:rPr>
                <w:sz w:val="24"/>
              </w:rPr>
            </w:r>
          </w:p>
        </w:tc>
        <w:tc>
          <w:tcPr>
            <w:tcW w:w="964" w:type="dxa"/>
          </w:tcPr>
          <w:p>
            <w:pPr>
              <w:pStyle w:val="0"/>
            </w:pPr>
            <w:r>
              <w:rPr>
                <w:sz w:val="24"/>
              </w:rPr>
            </w:r>
          </w:p>
        </w:tc>
        <w:tc>
          <w:tcPr>
            <w:tcW w:w="964" w:type="dxa"/>
          </w:tcPr>
          <w:p>
            <w:pPr>
              <w:pStyle w:val="0"/>
            </w:pPr>
            <w:r>
              <w:rPr>
                <w:sz w:val="24"/>
              </w:rPr>
            </w:r>
          </w:p>
        </w:tc>
        <w:tc>
          <w:tcPr>
            <w:tcW w:w="1162" w:type="dxa"/>
          </w:tcPr>
          <w:p>
            <w:pPr>
              <w:pStyle w:val="0"/>
            </w:pPr>
            <w:r>
              <w:rPr>
                <w:sz w:val="24"/>
              </w:rPr>
            </w:r>
          </w:p>
        </w:tc>
        <w:tc>
          <w:tcPr>
            <w:tcW w:w="907" w:type="dxa"/>
          </w:tcPr>
          <w:p>
            <w:pPr>
              <w:pStyle w:val="0"/>
            </w:pPr>
            <w:r>
              <w:rPr>
                <w:sz w:val="24"/>
              </w:rPr>
            </w:r>
          </w:p>
        </w:tc>
        <w:tc>
          <w:tcPr>
            <w:tcW w:w="907" w:type="dxa"/>
          </w:tcPr>
          <w:p>
            <w:pPr>
              <w:pStyle w:val="0"/>
            </w:pPr>
            <w:r>
              <w:rPr>
                <w:sz w:val="24"/>
              </w:rPr>
            </w:r>
          </w:p>
        </w:tc>
      </w:tr>
      <w:tr>
        <w:tblPrEx>
          <w:tblBorders>
            <w:left w:val="nil"/>
          </w:tblBorders>
        </w:tblPrEx>
        <w:tc>
          <w:tcPr>
            <w:tcW w:w="964" w:type="dxa"/>
            <w:tcBorders>
              <w:left w:val="nil"/>
              <w:bottom w:val="nil"/>
            </w:tcBorders>
          </w:tcPr>
          <w:p>
            <w:pPr>
              <w:pStyle w:val="0"/>
              <w:jc w:val="right"/>
            </w:pPr>
            <w:r>
              <w:rPr>
                <w:sz w:val="24"/>
              </w:rPr>
              <w:t xml:space="preserve">Итого</w:t>
            </w:r>
          </w:p>
        </w:tc>
        <w:tc>
          <w:tcPr>
            <w:tcW w:w="1701" w:type="dxa"/>
          </w:tcPr>
          <w:p>
            <w:pPr>
              <w:pStyle w:val="0"/>
            </w:pPr>
            <w:r>
              <w:rPr>
                <w:sz w:val="24"/>
              </w:rPr>
            </w:r>
          </w:p>
        </w:tc>
        <w:tc>
          <w:tcPr>
            <w:tcW w:w="1488" w:type="dxa"/>
          </w:tcPr>
          <w:p>
            <w:pPr>
              <w:pStyle w:val="0"/>
            </w:pPr>
            <w:r>
              <w:rPr>
                <w:sz w:val="24"/>
              </w:rPr>
            </w:r>
          </w:p>
        </w:tc>
        <w:tc>
          <w:tcPr>
            <w:tcW w:w="964" w:type="dxa"/>
          </w:tcPr>
          <w:p>
            <w:pPr>
              <w:pStyle w:val="0"/>
            </w:pPr>
            <w:r>
              <w:rPr>
                <w:sz w:val="24"/>
              </w:rPr>
            </w:r>
          </w:p>
        </w:tc>
        <w:tc>
          <w:tcPr>
            <w:tcW w:w="964" w:type="dxa"/>
          </w:tcPr>
          <w:p>
            <w:pPr>
              <w:pStyle w:val="0"/>
            </w:pPr>
            <w:r>
              <w:rPr>
                <w:sz w:val="24"/>
              </w:rPr>
            </w:r>
          </w:p>
        </w:tc>
        <w:tc>
          <w:tcPr>
            <w:tcW w:w="1162" w:type="dxa"/>
          </w:tcPr>
          <w:p>
            <w:pPr>
              <w:pStyle w:val="0"/>
            </w:pPr>
            <w:r>
              <w:rPr>
                <w:sz w:val="24"/>
              </w:rPr>
            </w:r>
          </w:p>
        </w:tc>
        <w:tc>
          <w:tcPr>
            <w:tcW w:w="907" w:type="dxa"/>
          </w:tcPr>
          <w:p>
            <w:pPr>
              <w:pStyle w:val="0"/>
            </w:pPr>
            <w:r>
              <w:rPr>
                <w:sz w:val="24"/>
              </w:rPr>
            </w:r>
          </w:p>
        </w:tc>
        <w:tc>
          <w:tcPr>
            <w:tcW w:w="907" w:type="dxa"/>
          </w:tcPr>
          <w:p>
            <w:pPr>
              <w:pStyle w:val="0"/>
            </w:pPr>
            <w:r>
              <w:rPr>
                <w:sz w:val="24"/>
              </w:rPr>
            </w:r>
          </w:p>
        </w:tc>
      </w:tr>
    </w:tbl>
    <w:p>
      <w:pPr>
        <w:pStyle w:val="0"/>
        <w:jc w:val="both"/>
      </w:pPr>
      <w:r>
        <w:rPr>
          <w:sz w:val="24"/>
        </w:rPr>
      </w:r>
    </w:p>
    <w:p>
      <w:pPr>
        <w:pStyle w:val="1"/>
        <w:jc w:val="both"/>
      </w:pPr>
      <w:r>
        <w:rPr>
          <w:sz w:val="20"/>
        </w:rPr>
        <w:t xml:space="preserve">          3.3. Остатки бюджетных данных и бюджетных обязательств</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64"/>
        <w:gridCol w:w="1928"/>
        <w:gridCol w:w="2098"/>
        <w:gridCol w:w="2154"/>
        <w:gridCol w:w="1928"/>
      </w:tblGrid>
      <w:tr>
        <w:tc>
          <w:tcPr>
            <w:tcW w:w="964" w:type="dxa"/>
          </w:tcPr>
          <w:p>
            <w:pPr>
              <w:pStyle w:val="0"/>
              <w:jc w:val="center"/>
            </w:pPr>
            <w:r>
              <w:rPr>
                <w:sz w:val="24"/>
              </w:rPr>
              <w:t xml:space="preserve">Код по БК</w:t>
            </w:r>
          </w:p>
        </w:tc>
        <w:tc>
          <w:tcPr>
            <w:tcW w:w="1928" w:type="dxa"/>
          </w:tcPr>
          <w:p>
            <w:pPr>
              <w:pStyle w:val="0"/>
              <w:jc w:val="center"/>
            </w:pPr>
            <w:r>
              <w:rPr>
                <w:sz w:val="24"/>
              </w:rPr>
              <w:t xml:space="preserve">Неиспользованная часть лимитов бюджетных обязательств</w:t>
            </w:r>
          </w:p>
          <w:p>
            <w:pPr>
              <w:pStyle w:val="0"/>
              <w:jc w:val="center"/>
            </w:pPr>
            <w:r>
              <w:rPr>
                <w:sz w:val="24"/>
              </w:rPr>
              <w:t xml:space="preserve">(подраздел 3.2 </w:t>
            </w:r>
            <w:hyperlink w:history="0" w:anchor="P16719" w:tooltip="2">
              <w:r>
                <w:rPr>
                  <w:sz w:val="24"/>
                  <w:color w:val="0000ff"/>
                </w:rPr>
                <w:t xml:space="preserve">гр. 2</w:t>
              </w:r>
            </w:hyperlink>
            <w:r>
              <w:rPr>
                <w:sz w:val="24"/>
              </w:rPr>
              <w:t xml:space="preserve"> - подраздел 3.2 </w:t>
            </w:r>
            <w:hyperlink w:history="0" w:anchor="P16721" w:tooltip="4">
              <w:r>
                <w:rPr>
                  <w:sz w:val="24"/>
                  <w:color w:val="0000ff"/>
                </w:rPr>
                <w:t xml:space="preserve">гр. 4</w:t>
              </w:r>
            </w:hyperlink>
            <w:r>
              <w:rPr>
                <w:sz w:val="24"/>
              </w:rPr>
              <w:t xml:space="preserve">)</w:t>
            </w:r>
          </w:p>
        </w:tc>
        <w:tc>
          <w:tcPr>
            <w:tcW w:w="2098" w:type="dxa"/>
          </w:tcPr>
          <w:p>
            <w:pPr>
              <w:pStyle w:val="0"/>
              <w:jc w:val="center"/>
            </w:pPr>
            <w:r>
              <w:rPr>
                <w:sz w:val="24"/>
              </w:rPr>
              <w:t xml:space="preserve">Неиспользованная часть предельных объемов финансирования</w:t>
            </w:r>
          </w:p>
          <w:p>
            <w:pPr>
              <w:pStyle w:val="0"/>
              <w:jc w:val="center"/>
            </w:pPr>
            <w:r>
              <w:rPr>
                <w:sz w:val="24"/>
              </w:rPr>
              <w:t xml:space="preserve">(подраздел 3.2 </w:t>
            </w:r>
            <w:hyperlink w:history="0" w:anchor="P16720" w:tooltip="3">
              <w:r>
                <w:rPr>
                  <w:sz w:val="24"/>
                  <w:color w:val="0000ff"/>
                </w:rPr>
                <w:t xml:space="preserve">гр. 3</w:t>
              </w:r>
            </w:hyperlink>
            <w:r>
              <w:rPr>
                <w:sz w:val="24"/>
              </w:rPr>
              <w:t xml:space="preserve"> - подраздел 3.2 </w:t>
            </w:r>
            <w:hyperlink w:history="0" w:anchor="P16725" w:tooltip="8">
              <w:r>
                <w:rPr>
                  <w:sz w:val="24"/>
                  <w:color w:val="0000ff"/>
                </w:rPr>
                <w:t xml:space="preserve">гр. 8</w:t>
              </w:r>
            </w:hyperlink>
            <w:r>
              <w:rPr>
                <w:sz w:val="24"/>
              </w:rPr>
              <w:t xml:space="preserve">)</w:t>
            </w:r>
          </w:p>
        </w:tc>
        <w:tc>
          <w:tcPr>
            <w:tcW w:w="2154" w:type="dxa"/>
          </w:tcPr>
          <w:p>
            <w:pPr>
              <w:pStyle w:val="0"/>
              <w:jc w:val="center"/>
            </w:pPr>
            <w:r>
              <w:rPr>
                <w:sz w:val="24"/>
              </w:rPr>
              <w:t xml:space="preserve">Неисполненные бюджетные обязательства</w:t>
            </w:r>
          </w:p>
          <w:p>
            <w:pPr>
              <w:pStyle w:val="0"/>
              <w:jc w:val="center"/>
            </w:pPr>
            <w:r>
              <w:rPr>
                <w:sz w:val="24"/>
              </w:rPr>
              <w:t xml:space="preserve">(подраздел 3.2 </w:t>
            </w:r>
            <w:hyperlink w:history="0" w:anchor="P16721" w:tooltip="4">
              <w:r>
                <w:rPr>
                  <w:sz w:val="24"/>
                  <w:color w:val="0000ff"/>
                </w:rPr>
                <w:t xml:space="preserve">гр. 4</w:t>
              </w:r>
            </w:hyperlink>
            <w:r>
              <w:rPr>
                <w:sz w:val="24"/>
              </w:rPr>
              <w:t xml:space="preserve"> - подраздел 3.2 </w:t>
            </w:r>
            <w:hyperlink w:history="0" w:anchor="P16725" w:tooltip="8">
              <w:r>
                <w:rPr>
                  <w:sz w:val="24"/>
                  <w:color w:val="0000ff"/>
                </w:rPr>
                <w:t xml:space="preserve">гр. 8</w:t>
              </w:r>
            </w:hyperlink>
            <w:r>
              <w:rPr>
                <w:sz w:val="24"/>
              </w:rPr>
              <w:t xml:space="preserve">)</w:t>
            </w:r>
          </w:p>
        </w:tc>
        <w:tc>
          <w:tcPr>
            <w:tcW w:w="1928" w:type="dxa"/>
          </w:tcPr>
          <w:p>
            <w:pPr>
              <w:pStyle w:val="0"/>
              <w:jc w:val="center"/>
            </w:pPr>
            <w:r>
              <w:rPr>
                <w:sz w:val="24"/>
              </w:rPr>
              <w:t xml:space="preserve">Неисполненные денежные обязательства</w:t>
            </w:r>
          </w:p>
          <w:p>
            <w:pPr>
              <w:pStyle w:val="0"/>
              <w:jc w:val="center"/>
            </w:pPr>
            <w:r>
              <w:rPr>
                <w:sz w:val="24"/>
              </w:rPr>
              <w:t xml:space="preserve">(подраздел 3.2 </w:t>
            </w:r>
            <w:hyperlink w:history="0" w:anchor="P16722" w:tooltip="5">
              <w:r>
                <w:rPr>
                  <w:sz w:val="24"/>
                  <w:color w:val="0000ff"/>
                </w:rPr>
                <w:t xml:space="preserve">гр. 5</w:t>
              </w:r>
            </w:hyperlink>
            <w:r>
              <w:rPr>
                <w:sz w:val="24"/>
              </w:rPr>
              <w:t xml:space="preserve"> - подраздел 3.2 </w:t>
            </w:r>
            <w:hyperlink w:history="0" w:anchor="P16725" w:tooltip="8">
              <w:r>
                <w:rPr>
                  <w:sz w:val="24"/>
                  <w:color w:val="0000ff"/>
                </w:rPr>
                <w:t xml:space="preserve">гр. 8</w:t>
              </w:r>
            </w:hyperlink>
            <w:r>
              <w:rPr>
                <w:sz w:val="24"/>
              </w:rPr>
              <w:t xml:space="preserve">)</w:t>
            </w:r>
          </w:p>
        </w:tc>
      </w:tr>
      <w:tr>
        <w:tc>
          <w:tcPr>
            <w:tcW w:w="964" w:type="dxa"/>
          </w:tcPr>
          <w:p>
            <w:pPr>
              <w:pStyle w:val="0"/>
              <w:jc w:val="center"/>
            </w:pPr>
            <w:r>
              <w:rPr>
                <w:sz w:val="24"/>
              </w:rPr>
              <w:t xml:space="preserve">1</w:t>
            </w:r>
          </w:p>
        </w:tc>
        <w:tc>
          <w:tcPr>
            <w:tcW w:w="1928" w:type="dxa"/>
          </w:tcPr>
          <w:p>
            <w:pPr>
              <w:pStyle w:val="0"/>
              <w:jc w:val="center"/>
            </w:pPr>
            <w:r>
              <w:rPr>
                <w:sz w:val="24"/>
              </w:rPr>
              <w:t xml:space="preserve">2</w:t>
            </w:r>
          </w:p>
        </w:tc>
        <w:tc>
          <w:tcPr>
            <w:tcW w:w="2098" w:type="dxa"/>
          </w:tcPr>
          <w:p>
            <w:pPr>
              <w:pStyle w:val="0"/>
              <w:jc w:val="center"/>
            </w:pPr>
            <w:r>
              <w:rPr>
                <w:sz w:val="24"/>
              </w:rPr>
              <w:t xml:space="preserve">3</w:t>
            </w:r>
          </w:p>
        </w:tc>
        <w:tc>
          <w:tcPr>
            <w:tcW w:w="2154" w:type="dxa"/>
          </w:tcPr>
          <w:p>
            <w:pPr>
              <w:pStyle w:val="0"/>
              <w:jc w:val="center"/>
            </w:pPr>
            <w:r>
              <w:rPr>
                <w:sz w:val="24"/>
              </w:rPr>
              <w:t xml:space="preserve">4</w:t>
            </w:r>
          </w:p>
        </w:tc>
        <w:tc>
          <w:tcPr>
            <w:tcW w:w="1928" w:type="dxa"/>
          </w:tcPr>
          <w:p>
            <w:pPr>
              <w:pStyle w:val="0"/>
              <w:jc w:val="center"/>
            </w:pPr>
            <w:r>
              <w:rPr>
                <w:sz w:val="24"/>
              </w:rPr>
              <w:t xml:space="preserve">5</w:t>
            </w:r>
          </w:p>
        </w:tc>
      </w:tr>
      <w:tr>
        <w:tc>
          <w:tcPr>
            <w:tcW w:w="964" w:type="dxa"/>
          </w:tcPr>
          <w:p>
            <w:pPr>
              <w:pStyle w:val="0"/>
            </w:pPr>
            <w:r>
              <w:rPr>
                <w:sz w:val="24"/>
              </w:rPr>
            </w:r>
          </w:p>
        </w:tc>
        <w:tc>
          <w:tcPr>
            <w:tcW w:w="1928" w:type="dxa"/>
          </w:tcPr>
          <w:p>
            <w:pPr>
              <w:pStyle w:val="0"/>
            </w:pPr>
            <w:r>
              <w:rPr>
                <w:sz w:val="24"/>
              </w:rPr>
            </w:r>
          </w:p>
        </w:tc>
        <w:tc>
          <w:tcPr>
            <w:tcW w:w="2098" w:type="dxa"/>
          </w:tcPr>
          <w:p>
            <w:pPr>
              <w:pStyle w:val="0"/>
            </w:pPr>
            <w:r>
              <w:rPr>
                <w:sz w:val="24"/>
              </w:rPr>
            </w:r>
          </w:p>
        </w:tc>
        <w:tc>
          <w:tcPr>
            <w:tcW w:w="2154" w:type="dxa"/>
          </w:tcPr>
          <w:p>
            <w:pPr>
              <w:pStyle w:val="0"/>
            </w:pPr>
            <w:r>
              <w:rPr>
                <w:sz w:val="24"/>
              </w:rPr>
            </w:r>
          </w:p>
        </w:tc>
        <w:tc>
          <w:tcPr>
            <w:tcW w:w="1928" w:type="dxa"/>
          </w:tcPr>
          <w:p>
            <w:pPr>
              <w:pStyle w:val="0"/>
            </w:pPr>
            <w:r>
              <w:rPr>
                <w:sz w:val="24"/>
              </w:rPr>
            </w:r>
          </w:p>
        </w:tc>
      </w:tr>
      <w:tr>
        <w:tc>
          <w:tcPr>
            <w:tcW w:w="964" w:type="dxa"/>
          </w:tcPr>
          <w:p>
            <w:pPr>
              <w:pStyle w:val="0"/>
            </w:pPr>
            <w:r>
              <w:rPr>
                <w:sz w:val="24"/>
              </w:rPr>
            </w:r>
          </w:p>
        </w:tc>
        <w:tc>
          <w:tcPr>
            <w:tcW w:w="1928" w:type="dxa"/>
          </w:tcPr>
          <w:p>
            <w:pPr>
              <w:pStyle w:val="0"/>
            </w:pPr>
            <w:r>
              <w:rPr>
                <w:sz w:val="24"/>
              </w:rPr>
            </w:r>
          </w:p>
        </w:tc>
        <w:tc>
          <w:tcPr>
            <w:tcW w:w="2098" w:type="dxa"/>
          </w:tcPr>
          <w:p>
            <w:pPr>
              <w:pStyle w:val="0"/>
            </w:pPr>
            <w:r>
              <w:rPr>
                <w:sz w:val="24"/>
              </w:rPr>
            </w:r>
          </w:p>
        </w:tc>
        <w:tc>
          <w:tcPr>
            <w:tcW w:w="2154" w:type="dxa"/>
          </w:tcPr>
          <w:p>
            <w:pPr>
              <w:pStyle w:val="0"/>
            </w:pPr>
            <w:r>
              <w:rPr>
                <w:sz w:val="24"/>
              </w:rPr>
            </w:r>
          </w:p>
        </w:tc>
        <w:tc>
          <w:tcPr>
            <w:tcW w:w="1928" w:type="dxa"/>
          </w:tcPr>
          <w:p>
            <w:pPr>
              <w:pStyle w:val="0"/>
            </w:pPr>
            <w:r>
              <w:rPr>
                <w:sz w:val="24"/>
              </w:rPr>
            </w:r>
          </w:p>
        </w:tc>
      </w:tr>
      <w:tr>
        <w:tblPrEx>
          <w:tblBorders>
            <w:left w:val="nil"/>
          </w:tblBorders>
        </w:tblPrEx>
        <w:tc>
          <w:tcPr>
            <w:tcW w:w="964" w:type="dxa"/>
            <w:tcBorders>
              <w:left w:val="nil"/>
              <w:bottom w:val="nil"/>
            </w:tcBorders>
          </w:tcPr>
          <w:p>
            <w:pPr>
              <w:pStyle w:val="0"/>
              <w:jc w:val="right"/>
            </w:pPr>
            <w:r>
              <w:rPr>
                <w:sz w:val="24"/>
              </w:rPr>
              <w:t xml:space="preserve">Итого</w:t>
            </w:r>
          </w:p>
        </w:tc>
        <w:tc>
          <w:tcPr>
            <w:tcW w:w="1928" w:type="dxa"/>
          </w:tcPr>
          <w:p>
            <w:pPr>
              <w:pStyle w:val="0"/>
            </w:pPr>
            <w:r>
              <w:rPr>
                <w:sz w:val="24"/>
              </w:rPr>
            </w:r>
          </w:p>
        </w:tc>
        <w:tc>
          <w:tcPr>
            <w:tcW w:w="2098" w:type="dxa"/>
          </w:tcPr>
          <w:p>
            <w:pPr>
              <w:pStyle w:val="0"/>
            </w:pPr>
            <w:r>
              <w:rPr>
                <w:sz w:val="24"/>
              </w:rPr>
            </w:r>
          </w:p>
        </w:tc>
        <w:tc>
          <w:tcPr>
            <w:tcW w:w="2154" w:type="dxa"/>
          </w:tcPr>
          <w:p>
            <w:pPr>
              <w:pStyle w:val="0"/>
            </w:pPr>
            <w:r>
              <w:rPr>
                <w:sz w:val="24"/>
              </w:rPr>
            </w:r>
          </w:p>
        </w:tc>
        <w:tc>
          <w:tcPr>
            <w:tcW w:w="1928" w:type="dxa"/>
          </w:tcPr>
          <w:p>
            <w:pPr>
              <w:pStyle w:val="0"/>
            </w:pPr>
            <w:r>
              <w:rPr>
                <w:sz w:val="24"/>
              </w:rPr>
            </w:r>
          </w:p>
        </w:tc>
      </w:tr>
    </w:tbl>
    <w:p>
      <w:pPr>
        <w:pStyle w:val="0"/>
        <w:jc w:val="both"/>
      </w:pPr>
      <w:r>
        <w:rPr>
          <w:sz w:val="24"/>
        </w:rPr>
      </w:r>
    </w:p>
    <w:p>
      <w:pPr>
        <w:pStyle w:val="1"/>
        <w:jc w:val="both"/>
      </w:pPr>
      <w:r>
        <w:rPr>
          <w:sz w:val="20"/>
        </w:rPr>
        <w:t xml:space="preserve">         3.4. Источники дополнительного бюджетного финансирования</w:t>
      </w:r>
    </w:p>
    <w:p>
      <w:pPr>
        <w:pStyle w:val="1"/>
        <w:jc w:val="both"/>
      </w:pPr>
      <w:r>
        <w:rPr>
          <w:sz w:val="20"/>
        </w:rPr>
        <w:t xml:space="preserve">                                (СПРАВОЧНО)</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16"/>
        <w:gridCol w:w="2665"/>
        <w:gridCol w:w="2268"/>
        <w:gridCol w:w="2721"/>
      </w:tblGrid>
      <w:tr>
        <w:tc>
          <w:tcPr>
            <w:tcW w:w="1416" w:type="dxa"/>
          </w:tcPr>
          <w:p>
            <w:pPr>
              <w:pStyle w:val="0"/>
              <w:jc w:val="center"/>
            </w:pPr>
            <w:r>
              <w:rPr>
                <w:sz w:val="24"/>
              </w:rPr>
              <w:t xml:space="preserve">Код по БК</w:t>
            </w:r>
          </w:p>
        </w:tc>
        <w:tc>
          <w:tcPr>
            <w:tcW w:w="2665" w:type="dxa"/>
          </w:tcPr>
          <w:p>
            <w:pPr>
              <w:pStyle w:val="0"/>
              <w:jc w:val="center"/>
            </w:pPr>
            <w:r>
              <w:rPr>
                <w:sz w:val="24"/>
              </w:rPr>
              <w:t xml:space="preserve">Поступления</w:t>
            </w:r>
          </w:p>
        </w:tc>
        <w:tc>
          <w:tcPr>
            <w:tcW w:w="2268" w:type="dxa"/>
          </w:tcPr>
          <w:p>
            <w:pPr>
              <w:pStyle w:val="0"/>
              <w:jc w:val="center"/>
            </w:pPr>
            <w:r>
              <w:rPr>
                <w:sz w:val="24"/>
              </w:rPr>
              <w:t xml:space="preserve">Возвраты</w:t>
            </w:r>
          </w:p>
        </w:tc>
        <w:tc>
          <w:tcPr>
            <w:tcW w:w="2721" w:type="dxa"/>
          </w:tcPr>
          <w:p>
            <w:pPr>
              <w:pStyle w:val="0"/>
              <w:jc w:val="center"/>
            </w:pPr>
            <w:r>
              <w:rPr>
                <w:sz w:val="24"/>
              </w:rPr>
              <w:t xml:space="preserve">Итого (</w:t>
            </w:r>
            <w:hyperlink w:history="0" w:anchor="P16791" w:tooltip="2">
              <w:r>
                <w:rPr>
                  <w:sz w:val="24"/>
                  <w:color w:val="0000ff"/>
                </w:rPr>
                <w:t xml:space="preserve">гр. 2</w:t>
              </w:r>
            </w:hyperlink>
            <w:r>
              <w:rPr>
                <w:sz w:val="24"/>
              </w:rPr>
              <w:t xml:space="preserve"> - </w:t>
            </w:r>
            <w:hyperlink w:history="0" w:anchor="P16792" w:tooltip="3">
              <w:r>
                <w:rPr>
                  <w:sz w:val="24"/>
                  <w:color w:val="0000ff"/>
                </w:rPr>
                <w:t xml:space="preserve">гр. 3</w:t>
              </w:r>
            </w:hyperlink>
            <w:r>
              <w:rPr>
                <w:sz w:val="24"/>
              </w:rPr>
              <w:t xml:space="preserve">)</w:t>
            </w:r>
          </w:p>
        </w:tc>
      </w:tr>
      <w:tr>
        <w:tc>
          <w:tcPr>
            <w:tcW w:w="1416" w:type="dxa"/>
          </w:tcPr>
          <w:p>
            <w:pPr>
              <w:pStyle w:val="0"/>
              <w:jc w:val="center"/>
            </w:pPr>
            <w:r>
              <w:rPr>
                <w:sz w:val="24"/>
              </w:rPr>
              <w:t xml:space="preserve">1</w:t>
            </w:r>
          </w:p>
        </w:tc>
        <w:tc>
          <w:tcPr>
            <w:tcW w:w="2665" w:type="dxa"/>
          </w:tcPr>
          <w:bookmarkStart w:id="16791" w:name="P16791"/>
          <w:bookmarkEnd w:id="16791"/>
          <w:p>
            <w:pPr>
              <w:pStyle w:val="0"/>
              <w:jc w:val="center"/>
            </w:pPr>
            <w:r>
              <w:rPr>
                <w:sz w:val="24"/>
              </w:rPr>
              <w:t xml:space="preserve">2</w:t>
            </w:r>
          </w:p>
        </w:tc>
        <w:tc>
          <w:tcPr>
            <w:tcW w:w="2268" w:type="dxa"/>
          </w:tcPr>
          <w:bookmarkStart w:id="16792" w:name="P16792"/>
          <w:bookmarkEnd w:id="16792"/>
          <w:p>
            <w:pPr>
              <w:pStyle w:val="0"/>
              <w:jc w:val="center"/>
            </w:pPr>
            <w:r>
              <w:rPr>
                <w:sz w:val="24"/>
              </w:rPr>
              <w:t xml:space="preserve">3</w:t>
            </w:r>
          </w:p>
        </w:tc>
        <w:tc>
          <w:tcPr>
            <w:tcW w:w="2721" w:type="dxa"/>
          </w:tcPr>
          <w:p>
            <w:pPr>
              <w:pStyle w:val="0"/>
              <w:jc w:val="center"/>
            </w:pPr>
            <w:r>
              <w:rPr>
                <w:sz w:val="24"/>
              </w:rPr>
              <w:t xml:space="preserve">4</w:t>
            </w:r>
          </w:p>
        </w:tc>
      </w:tr>
      <w:tr>
        <w:tc>
          <w:tcPr>
            <w:tcW w:w="1416" w:type="dxa"/>
          </w:tcPr>
          <w:p>
            <w:pPr>
              <w:pStyle w:val="0"/>
            </w:pPr>
            <w:r>
              <w:rPr>
                <w:sz w:val="24"/>
              </w:rPr>
            </w:r>
          </w:p>
        </w:tc>
        <w:tc>
          <w:tcPr>
            <w:tcW w:w="2665" w:type="dxa"/>
          </w:tcPr>
          <w:p>
            <w:pPr>
              <w:pStyle w:val="0"/>
            </w:pPr>
            <w:r>
              <w:rPr>
                <w:sz w:val="24"/>
              </w:rPr>
            </w:r>
          </w:p>
        </w:tc>
        <w:tc>
          <w:tcPr>
            <w:tcW w:w="2268" w:type="dxa"/>
          </w:tcPr>
          <w:p>
            <w:pPr>
              <w:pStyle w:val="0"/>
            </w:pPr>
            <w:r>
              <w:rPr>
                <w:sz w:val="24"/>
              </w:rPr>
            </w:r>
          </w:p>
        </w:tc>
        <w:tc>
          <w:tcPr>
            <w:tcW w:w="2721" w:type="dxa"/>
          </w:tcPr>
          <w:p>
            <w:pPr>
              <w:pStyle w:val="0"/>
            </w:pPr>
            <w:r>
              <w:rPr>
                <w:sz w:val="24"/>
              </w:rPr>
            </w:r>
          </w:p>
        </w:tc>
      </w:tr>
      <w:tr>
        <w:tc>
          <w:tcPr>
            <w:tcW w:w="1416" w:type="dxa"/>
          </w:tcPr>
          <w:p>
            <w:pPr>
              <w:pStyle w:val="0"/>
            </w:pPr>
            <w:r>
              <w:rPr>
                <w:sz w:val="24"/>
              </w:rPr>
            </w:r>
          </w:p>
        </w:tc>
        <w:tc>
          <w:tcPr>
            <w:tcW w:w="2665" w:type="dxa"/>
          </w:tcPr>
          <w:p>
            <w:pPr>
              <w:pStyle w:val="0"/>
            </w:pPr>
            <w:r>
              <w:rPr>
                <w:sz w:val="24"/>
              </w:rPr>
            </w:r>
          </w:p>
        </w:tc>
        <w:tc>
          <w:tcPr>
            <w:tcW w:w="2268" w:type="dxa"/>
          </w:tcPr>
          <w:p>
            <w:pPr>
              <w:pStyle w:val="0"/>
            </w:pPr>
            <w:r>
              <w:rPr>
                <w:sz w:val="24"/>
              </w:rPr>
            </w:r>
          </w:p>
        </w:tc>
        <w:tc>
          <w:tcPr>
            <w:tcW w:w="2721" w:type="dxa"/>
          </w:tcPr>
          <w:p>
            <w:pPr>
              <w:pStyle w:val="0"/>
            </w:pPr>
            <w:r>
              <w:rPr>
                <w:sz w:val="24"/>
              </w:rPr>
            </w:r>
          </w:p>
        </w:tc>
      </w:tr>
      <w:tr>
        <w:tblPrEx>
          <w:tblBorders>
            <w:left w:val="nil"/>
          </w:tblBorders>
        </w:tblPrEx>
        <w:tc>
          <w:tcPr>
            <w:tcW w:w="1416" w:type="dxa"/>
            <w:tcBorders>
              <w:left w:val="nil"/>
              <w:bottom w:val="nil"/>
            </w:tcBorders>
          </w:tcPr>
          <w:p>
            <w:pPr>
              <w:pStyle w:val="0"/>
              <w:jc w:val="right"/>
            </w:pPr>
            <w:r>
              <w:rPr>
                <w:sz w:val="24"/>
              </w:rPr>
              <w:t xml:space="preserve">Итого</w:t>
            </w:r>
          </w:p>
        </w:tc>
        <w:tc>
          <w:tcPr>
            <w:tcW w:w="2665" w:type="dxa"/>
          </w:tcPr>
          <w:p>
            <w:pPr>
              <w:pStyle w:val="0"/>
            </w:pPr>
            <w:r>
              <w:rPr>
                <w:sz w:val="24"/>
              </w:rPr>
            </w:r>
          </w:p>
        </w:tc>
        <w:tc>
          <w:tcPr>
            <w:tcW w:w="2268" w:type="dxa"/>
          </w:tcPr>
          <w:p>
            <w:pPr>
              <w:pStyle w:val="0"/>
            </w:pPr>
            <w:r>
              <w:rPr>
                <w:sz w:val="24"/>
              </w:rPr>
            </w:r>
          </w:p>
        </w:tc>
        <w:tc>
          <w:tcPr>
            <w:tcW w:w="2721" w:type="dxa"/>
          </w:tcPr>
          <w:p>
            <w:pPr>
              <w:pStyle w:val="0"/>
            </w:pPr>
            <w:r>
              <w:rPr>
                <w:sz w:val="24"/>
              </w:rPr>
            </w:r>
          </w:p>
        </w:tc>
      </w:tr>
    </w:tbl>
    <w:p>
      <w:pPr>
        <w:pStyle w:val="0"/>
        <w:jc w:val="both"/>
      </w:pPr>
      <w:r>
        <w:rPr>
          <w:sz w:val="24"/>
        </w:rPr>
      </w:r>
    </w:p>
    <w:p>
      <w:pPr>
        <w:pStyle w:val="1"/>
        <w:jc w:val="both"/>
      </w:pPr>
      <w:r>
        <w:rPr>
          <w:sz w:val="20"/>
        </w:rPr>
        <w:t xml:space="preserve">Передающая сторона:</w:t>
      </w:r>
    </w:p>
    <w:p>
      <w:pPr>
        <w:pStyle w:val="1"/>
        <w:jc w:val="both"/>
      </w:pPr>
      <w:r>
        <w:rPr>
          <w:sz w:val="20"/>
        </w:rPr>
      </w:r>
    </w:p>
    <w:p>
      <w:pPr>
        <w:pStyle w:val="1"/>
        <w:jc w:val="both"/>
      </w:pPr>
      <w:r>
        <w:rPr>
          <w:sz w:val="20"/>
        </w:rPr>
        <w:t xml:space="preserve">Руководитель органа</w:t>
      </w:r>
    </w:p>
    <w:p>
      <w:pPr>
        <w:pStyle w:val="1"/>
        <w:jc w:val="both"/>
      </w:pPr>
      <w:r>
        <w:rPr>
          <w:sz w:val="20"/>
        </w:rPr>
        <w:t xml:space="preserve">Федерального казначейства</w:t>
      </w:r>
    </w:p>
    <w:p>
      <w:pPr>
        <w:pStyle w:val="1"/>
        <w:jc w:val="both"/>
      </w:pPr>
      <w:r>
        <w:rPr>
          <w:sz w:val="20"/>
        </w:rPr>
        <w:t xml:space="preserve">(уполномоченное лицо)       ___________   _________   _____________________</w:t>
      </w:r>
    </w:p>
    <w:p>
      <w:pPr>
        <w:pStyle w:val="1"/>
        <w:jc w:val="both"/>
      </w:pPr>
      <w:r>
        <w:rPr>
          <w:sz w:val="20"/>
        </w:rPr>
        <w:t xml:space="preserve">                            (должность)   (подпись)   (расшифровка подписи)</w:t>
      </w:r>
    </w:p>
    <w:p>
      <w:pPr>
        <w:pStyle w:val="1"/>
        <w:jc w:val="both"/>
      </w:pPr>
      <w:r>
        <w:rPr>
          <w:sz w:val="20"/>
        </w:rPr>
        <w:t xml:space="preserve">Главный бухгалтер           ___________   _________   _____________________</w:t>
      </w:r>
    </w:p>
    <w:p>
      <w:pPr>
        <w:pStyle w:val="1"/>
        <w:jc w:val="both"/>
      </w:pPr>
      <w:r>
        <w:rPr>
          <w:sz w:val="20"/>
        </w:rPr>
        <w:t xml:space="preserve">(уполномоченное лицо)       (должность)   (подпись)   (расшифровка подписи)</w:t>
      </w:r>
    </w:p>
    <w:p>
      <w:pPr>
        <w:pStyle w:val="1"/>
        <w:jc w:val="both"/>
      </w:pPr>
      <w:r>
        <w:rPr>
          <w:sz w:val="20"/>
        </w:rPr>
      </w:r>
    </w:p>
    <w:p>
      <w:pPr>
        <w:pStyle w:val="1"/>
        <w:jc w:val="both"/>
      </w:pPr>
      <w:r>
        <w:rPr>
          <w:sz w:val="20"/>
        </w:rPr>
        <w:t xml:space="preserve">"__" ______ 20__ г.</w:t>
      </w:r>
    </w:p>
    <w:p>
      <w:pPr>
        <w:pStyle w:val="1"/>
        <w:jc w:val="both"/>
      </w:pPr>
      <w:r>
        <w:rPr>
          <w:sz w:val="20"/>
        </w:rPr>
      </w:r>
    </w:p>
    <w:p>
      <w:pPr>
        <w:pStyle w:val="1"/>
        <w:jc w:val="both"/>
      </w:pPr>
      <w:r>
        <w:rPr>
          <w:sz w:val="20"/>
        </w:rPr>
        <w:t xml:space="preserve">Принимающая сторона:</w:t>
      </w:r>
    </w:p>
    <w:p>
      <w:pPr>
        <w:pStyle w:val="1"/>
        <w:jc w:val="both"/>
      </w:pPr>
      <w:r>
        <w:rPr>
          <w:sz w:val="20"/>
        </w:rPr>
      </w:r>
    </w:p>
    <w:p>
      <w:pPr>
        <w:pStyle w:val="1"/>
        <w:jc w:val="both"/>
      </w:pPr>
      <w:r>
        <w:rPr>
          <w:sz w:val="20"/>
        </w:rPr>
        <w:t xml:space="preserve">Руководитель органа</w:t>
      </w:r>
    </w:p>
    <w:p>
      <w:pPr>
        <w:pStyle w:val="1"/>
        <w:jc w:val="both"/>
      </w:pPr>
      <w:r>
        <w:rPr>
          <w:sz w:val="20"/>
        </w:rPr>
        <w:t xml:space="preserve">Федерального казначейства</w:t>
      </w:r>
    </w:p>
    <w:p>
      <w:pPr>
        <w:pStyle w:val="1"/>
        <w:jc w:val="both"/>
      </w:pPr>
      <w:r>
        <w:rPr>
          <w:sz w:val="20"/>
        </w:rPr>
        <w:t xml:space="preserve">(уполномоченное лицо)       ___________   _________   _____________________</w:t>
      </w:r>
    </w:p>
    <w:p>
      <w:pPr>
        <w:pStyle w:val="1"/>
        <w:jc w:val="both"/>
      </w:pPr>
      <w:r>
        <w:rPr>
          <w:sz w:val="20"/>
        </w:rPr>
        <w:t xml:space="preserve">                            (должность)   (подпись)   (расшифровка подписи)</w:t>
      </w:r>
    </w:p>
    <w:p>
      <w:pPr>
        <w:pStyle w:val="1"/>
        <w:jc w:val="both"/>
      </w:pPr>
      <w:r>
        <w:rPr>
          <w:sz w:val="20"/>
        </w:rPr>
        <w:t xml:space="preserve">Главный бухгалтер           ___________   _________   _____________________</w:t>
      </w:r>
    </w:p>
    <w:p>
      <w:pPr>
        <w:pStyle w:val="1"/>
        <w:jc w:val="both"/>
      </w:pPr>
      <w:r>
        <w:rPr>
          <w:sz w:val="20"/>
        </w:rPr>
        <w:t xml:space="preserve">(уполномоченное лицо)       (должность)   (подпись)   (расшифровка подписи)</w:t>
      </w:r>
    </w:p>
    <w:p>
      <w:pPr>
        <w:pStyle w:val="1"/>
        <w:jc w:val="both"/>
      </w:pPr>
      <w:r>
        <w:rPr>
          <w:sz w:val="20"/>
        </w:rPr>
      </w:r>
    </w:p>
    <w:p>
      <w:pPr>
        <w:pStyle w:val="1"/>
        <w:jc w:val="both"/>
      </w:pPr>
      <w:r>
        <w:rPr>
          <w:sz w:val="20"/>
        </w:rPr>
        <w:t xml:space="preserve">"__" ______ 20__ г.</w:t>
      </w:r>
    </w:p>
    <w:p>
      <w:pPr>
        <w:pStyle w:val="1"/>
        <w:jc w:val="both"/>
      </w:pPr>
      <w:r>
        <w:rPr>
          <w:sz w:val="20"/>
        </w:rPr>
      </w:r>
    </w:p>
    <w:p>
      <w:pPr>
        <w:pStyle w:val="1"/>
        <w:jc w:val="both"/>
      </w:pPr>
      <w:r>
        <w:rPr>
          <w:sz w:val="20"/>
        </w:rPr>
        <w:t xml:space="preserve">Указанные в данном Акте показатели подтверждаю:</w:t>
      </w:r>
    </w:p>
    <w:p>
      <w:pPr>
        <w:pStyle w:val="1"/>
        <w:jc w:val="both"/>
      </w:pPr>
      <w:r>
        <w:rPr>
          <w:sz w:val="20"/>
        </w:rPr>
      </w:r>
    </w:p>
    <w:p>
      <w:pPr>
        <w:pStyle w:val="1"/>
        <w:jc w:val="both"/>
      </w:pPr>
      <w:r>
        <w:rPr>
          <w:sz w:val="20"/>
        </w:rPr>
        <w:t xml:space="preserve">Руководитель клиента        ___________   _________   _____________________</w:t>
      </w:r>
    </w:p>
    <w:p>
      <w:pPr>
        <w:pStyle w:val="1"/>
        <w:jc w:val="both"/>
      </w:pPr>
      <w:r>
        <w:rPr>
          <w:sz w:val="20"/>
        </w:rPr>
        <w:t xml:space="preserve">(уполномоченное лицо)       (должность)   (подпись)   (расшифровка подписи)</w:t>
      </w:r>
    </w:p>
    <w:p>
      <w:pPr>
        <w:pStyle w:val="1"/>
        <w:jc w:val="both"/>
      </w:pPr>
      <w:r>
        <w:rPr>
          <w:sz w:val="20"/>
        </w:rPr>
        <w:t xml:space="preserve">Главный бухгалтер клиента   ___________   _________   _____________________</w:t>
      </w:r>
    </w:p>
    <w:p>
      <w:pPr>
        <w:pStyle w:val="1"/>
        <w:jc w:val="both"/>
      </w:pPr>
      <w:r>
        <w:rPr>
          <w:sz w:val="20"/>
        </w:rPr>
        <w:t xml:space="preserve">(уполномоченное лицо)       (должность)   (подпись)   (расшифровка подписи)</w:t>
      </w:r>
    </w:p>
    <w:p>
      <w:pPr>
        <w:pStyle w:val="1"/>
        <w:jc w:val="both"/>
      </w:pPr>
      <w:r>
        <w:rPr>
          <w:sz w:val="20"/>
        </w:rPr>
      </w:r>
    </w:p>
    <w:p>
      <w:pPr>
        <w:pStyle w:val="1"/>
        <w:jc w:val="both"/>
      </w:pPr>
      <w:r>
        <w:rPr>
          <w:sz w:val="20"/>
        </w:rPr>
        <w:t xml:space="preserve">"__" ______ 20__ г.</w:t>
      </w:r>
    </w:p>
    <w:p>
      <w:pPr>
        <w:pStyle w:val="1"/>
        <w:jc w:val="both"/>
      </w:pPr>
      <w:r>
        <w:rPr>
          <w:sz w:val="20"/>
        </w:rPr>
      </w:r>
    </w:p>
    <w:p>
      <w:pPr>
        <w:pStyle w:val="1"/>
        <w:jc w:val="both"/>
      </w:pPr>
      <w:r>
        <w:rPr>
          <w:sz w:val="20"/>
        </w:rPr>
        <w:t xml:space="preserve">                                                      Номер страницы ______</w:t>
      </w:r>
    </w:p>
    <w:p>
      <w:pPr>
        <w:pStyle w:val="1"/>
        <w:jc w:val="both"/>
      </w:pPr>
      <w:r>
        <w:rPr>
          <w:sz w:val="20"/>
        </w:rPr>
        <w:t xml:space="preserve">                                                       Всего страниц ______</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45</w:t>
      </w:r>
    </w:p>
    <w:p>
      <w:pPr>
        <w:pStyle w:val="0"/>
        <w:jc w:val="right"/>
      </w:pPr>
      <w:r>
        <w:rPr>
          <w:sz w:val="24"/>
        </w:rPr>
        <w:t xml:space="preserve">к Порядку открытия и ведения</w:t>
      </w:r>
    </w:p>
    <w:p>
      <w:pPr>
        <w:pStyle w:val="0"/>
        <w:jc w:val="right"/>
      </w:pPr>
      <w:r>
        <w:rPr>
          <w:sz w:val="24"/>
        </w:rPr>
        <w:t xml:space="preserve">лицевых счетов территориальными</w:t>
      </w:r>
    </w:p>
    <w:p>
      <w:pPr>
        <w:pStyle w:val="0"/>
        <w:jc w:val="right"/>
      </w:pPr>
      <w:r>
        <w:rPr>
          <w:sz w:val="24"/>
        </w:rPr>
        <w:t xml:space="preserve">органами Федерального казначейства,</w:t>
      </w:r>
    </w:p>
    <w:p>
      <w:pPr>
        <w:pStyle w:val="0"/>
        <w:jc w:val="right"/>
      </w:pPr>
      <w:r>
        <w:rPr>
          <w:sz w:val="24"/>
        </w:rPr>
        <w:t xml:space="preserve">утвержденному приказом</w:t>
      </w:r>
    </w:p>
    <w:p>
      <w:pPr>
        <w:pStyle w:val="0"/>
        <w:jc w:val="right"/>
      </w:pPr>
      <w:r>
        <w:rPr>
          <w:sz w:val="24"/>
        </w:rPr>
        <w:t xml:space="preserve">Федерального казначейства</w:t>
      </w:r>
    </w:p>
    <w:p>
      <w:pPr>
        <w:pStyle w:val="0"/>
        <w:jc w:val="right"/>
      </w:pPr>
      <w:r>
        <w:rPr>
          <w:sz w:val="24"/>
        </w:rPr>
        <w:t xml:space="preserve">от 17 октября 2016 г. N 21н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Казначейства России от 01.04.2020 </w:t>
            </w:r>
            <w:r>
              <w:rPr>
                <w:sz w:val="24"/>
                <w:color w:val="392c69"/>
              </w:rPr>
              <w:t xml:space="preserve">N 16н</w:t>
            </w:r>
            <w:r>
              <w:rPr>
                <w:sz w:val="24"/>
                <w:color w:val="392c69"/>
              </w:rPr>
              <w:t xml:space="preserve">,</w:t>
            </w:r>
          </w:p>
          <w:p>
            <w:pPr>
              <w:pStyle w:val="0"/>
              <w:jc w:val="center"/>
            </w:pPr>
            <w:r>
              <w:rPr>
                <w:sz w:val="24"/>
                <w:color w:val="392c69"/>
              </w:rPr>
              <w:t xml:space="preserve">от 28.06.2021 </w:t>
            </w:r>
            <w:r>
              <w:rPr>
                <w:sz w:val="24"/>
                <w:color w:val="392c69"/>
              </w:rPr>
              <w:t xml:space="preserve">N 23н</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16856" w:name="P16856"/>
    <w:bookmarkEnd w:id="16856"/>
    <w:p>
      <w:pPr>
        <w:pStyle w:val="1"/>
        <w:jc w:val="both"/>
      </w:pPr>
      <w:r>
        <w:rPr>
          <w:sz w:val="20"/>
        </w:rPr>
        <w:t xml:space="preserve">                                    АКТ</w:t>
      </w:r>
    </w:p>
    <w:p>
      <w:pPr>
        <w:pStyle w:val="1"/>
        <w:jc w:val="both"/>
      </w:pPr>
      <w:r>
        <w:rPr>
          <w:sz w:val="20"/>
        </w:rPr>
        <w:t xml:space="preserve">                приемки-передачи показателей лицевого счета</w:t>
      </w:r>
    </w:p>
    <w:p>
      <w:pPr>
        <w:pStyle w:val="1"/>
        <w:jc w:val="both"/>
      </w:pPr>
      <w:r>
        <w:rPr>
          <w:sz w:val="20"/>
        </w:rPr>
        <w:t xml:space="preserve">                                             ┌───────────────┐</w:t>
      </w:r>
    </w:p>
    <w:p>
      <w:pPr>
        <w:pStyle w:val="1"/>
        <w:jc w:val="both"/>
      </w:pPr>
      <w:r>
        <w:rPr>
          <w:sz w:val="20"/>
        </w:rPr>
        <w:t xml:space="preserve">              получателя бюджетных средств N │               │</w:t>
      </w:r>
    </w:p>
    <w:p>
      <w:pPr>
        <w:pStyle w:val="1"/>
        <w:jc w:val="both"/>
      </w:pPr>
      <w:r>
        <w:rPr>
          <w:sz w:val="20"/>
        </w:rPr>
        <w:t xml:space="preserve">                                             └───────────────┘</w:t>
      </w:r>
    </w:p>
    <w:p>
      <w:pPr>
        <w:pStyle w:val="1"/>
        <w:jc w:val="both"/>
      </w:pPr>
      <w:r>
        <w:rPr>
          <w:sz w:val="20"/>
        </w:rPr>
        <w:t xml:space="preserve">               (для отражения операций за ____ - ____ годы)</w:t>
      </w:r>
    </w:p>
    <w:p>
      <w:pPr>
        <w:pStyle w:val="0"/>
        <w:jc w:val="both"/>
      </w:pPr>
      <w:r>
        <w:rPr>
          <w:sz w:val="24"/>
        </w:rPr>
      </w:r>
    </w:p>
    <w:tbl>
      <w:tblPr>
        <w:tblInd w:w="0" w:type="dxa"/>
        <w:tblLayout w:type="fixed"/>
        <w:tblBorders>
          <w:right w:val="single" w:sz="4"/>
        </w:tblBorders>
        <w:tblCellMar>
          <w:top w:w="102" w:type="dxa"/>
          <w:left w:w="62" w:type="dxa"/>
          <w:bottom w:w="102" w:type="dxa"/>
          <w:right w:w="62" w:type="dxa"/>
        </w:tblCellMar>
      </w:tblPr>
      <w:tblGrid>
        <w:gridCol w:w="3005"/>
        <w:gridCol w:w="3118"/>
        <w:gridCol w:w="1814"/>
        <w:gridCol w:w="1134"/>
      </w:tblGrid>
      <w:tr>
        <w:tc>
          <w:tcPr>
            <w:tcW w:w="3005" w:type="dxa"/>
            <w:vAlign w:val="bottom"/>
            <w:tcBorders>
              <w:top w:val="nil"/>
              <w:left w:val="nil"/>
              <w:bottom w:val="nil"/>
              <w:right w:val="nil"/>
            </w:tcBorders>
          </w:tcPr>
          <w:p>
            <w:pPr>
              <w:pStyle w:val="0"/>
            </w:pPr>
            <w:r>
              <w:rPr>
                <w:sz w:val="24"/>
              </w:rPr>
            </w:r>
          </w:p>
        </w:tc>
        <w:tc>
          <w:tcPr>
            <w:tcW w:w="3118" w:type="dxa"/>
            <w:tcBorders>
              <w:top w:val="nil"/>
              <w:left w:val="nil"/>
              <w:bottom w:val="nil"/>
              <w:right w:val="nil"/>
            </w:tcBorders>
          </w:tcPr>
          <w:p>
            <w:pPr>
              <w:pStyle w:val="0"/>
            </w:pPr>
            <w:r>
              <w:rPr>
                <w:sz w:val="24"/>
              </w:rPr>
            </w:r>
          </w:p>
        </w:tc>
        <w:tc>
          <w:tcPr>
            <w:tcW w:w="1814" w:type="dxa"/>
            <w:vAlign w:val="bottom"/>
            <w:tcBorders>
              <w:top w:val="nil"/>
              <w:left w:val="nil"/>
              <w:bottom w:val="nil"/>
              <w:right w:val="single" w:sz="4"/>
            </w:tcBorders>
          </w:tcPr>
          <w:p>
            <w:pPr>
              <w:pStyle w:val="0"/>
            </w:pPr>
            <w:r>
              <w:rPr>
                <w:sz w:val="24"/>
              </w:rPr>
            </w:r>
          </w:p>
        </w:tc>
        <w:tc>
          <w:tcPr>
            <w:tcW w:w="1134" w:type="dxa"/>
            <w:vAlign w:val="bottom"/>
            <w:tcBorders>
              <w:top w:val="single" w:sz="4"/>
              <w:left w:val="single" w:sz="4"/>
              <w:bottom w:val="single" w:sz="4"/>
              <w:right w:val="single" w:sz="4"/>
            </w:tcBorders>
          </w:tcPr>
          <w:p>
            <w:pPr>
              <w:pStyle w:val="0"/>
              <w:jc w:val="center"/>
            </w:pPr>
            <w:r>
              <w:rPr>
                <w:sz w:val="24"/>
              </w:rPr>
              <w:t xml:space="preserve">Коды</w:t>
            </w:r>
          </w:p>
        </w:tc>
      </w:tr>
      <w:tr>
        <w:tc>
          <w:tcPr>
            <w:tcW w:w="3005" w:type="dxa"/>
            <w:vAlign w:val="bottom"/>
            <w:tcBorders>
              <w:top w:val="nil"/>
              <w:left w:val="nil"/>
              <w:bottom w:val="nil"/>
              <w:right w:val="nil"/>
            </w:tcBorders>
          </w:tcPr>
          <w:p>
            <w:pPr>
              <w:pStyle w:val="0"/>
            </w:pPr>
            <w:r>
              <w:rPr>
                <w:sz w:val="24"/>
              </w:rPr>
            </w:r>
          </w:p>
        </w:tc>
        <w:tc>
          <w:tcPr>
            <w:tcW w:w="3118" w:type="dxa"/>
            <w:tcBorders>
              <w:top w:val="nil"/>
              <w:left w:val="nil"/>
              <w:bottom w:val="nil"/>
              <w:right w:val="nil"/>
            </w:tcBorders>
          </w:tcPr>
          <w:p>
            <w:pPr>
              <w:pStyle w:val="0"/>
            </w:pPr>
            <w:r>
              <w:rPr>
                <w:sz w:val="24"/>
              </w:rPr>
            </w:r>
          </w:p>
        </w:tc>
        <w:tc>
          <w:tcPr>
            <w:tcW w:w="1814" w:type="dxa"/>
            <w:vAlign w:val="bottom"/>
            <w:tcBorders>
              <w:top w:val="nil"/>
              <w:left w:val="nil"/>
              <w:bottom w:val="nil"/>
              <w:right w:val="single" w:sz="4"/>
            </w:tcBorders>
          </w:tcPr>
          <w:p>
            <w:pPr>
              <w:pStyle w:val="0"/>
              <w:jc w:val="right"/>
            </w:pPr>
            <w:r>
              <w:rPr>
                <w:sz w:val="24"/>
              </w:rPr>
              <w:t xml:space="preserve">Форма по КФД</w:t>
            </w:r>
          </w:p>
        </w:tc>
        <w:tc>
          <w:tcPr>
            <w:tcW w:w="1134" w:type="dxa"/>
            <w:vAlign w:val="bottom"/>
            <w:tcBorders>
              <w:top w:val="single" w:sz="4"/>
              <w:left w:val="single" w:sz="4"/>
              <w:bottom w:val="single" w:sz="4"/>
              <w:right w:val="single" w:sz="4"/>
            </w:tcBorders>
          </w:tcPr>
          <w:p>
            <w:pPr>
              <w:pStyle w:val="0"/>
              <w:jc w:val="center"/>
            </w:pPr>
            <w:r>
              <w:rPr>
                <w:sz w:val="24"/>
              </w:rPr>
              <w:t xml:space="preserve">0531742</w:t>
            </w:r>
          </w:p>
        </w:tc>
      </w:tr>
      <w:tr>
        <w:tc>
          <w:tcPr>
            <w:tcW w:w="3005" w:type="dxa"/>
            <w:vAlign w:val="bottom"/>
            <w:tcBorders>
              <w:top w:val="nil"/>
              <w:left w:val="nil"/>
              <w:bottom w:val="nil"/>
              <w:right w:val="nil"/>
            </w:tcBorders>
          </w:tcPr>
          <w:p>
            <w:pPr>
              <w:pStyle w:val="0"/>
            </w:pPr>
            <w:r>
              <w:rPr>
                <w:sz w:val="24"/>
              </w:rPr>
            </w:r>
          </w:p>
        </w:tc>
        <w:tc>
          <w:tcPr>
            <w:tcW w:w="3118" w:type="dxa"/>
            <w:vAlign w:val="bottom"/>
            <w:tcBorders>
              <w:top w:val="nil"/>
              <w:left w:val="nil"/>
              <w:bottom w:val="nil"/>
              <w:right w:val="nil"/>
            </w:tcBorders>
          </w:tcPr>
          <w:p>
            <w:pPr>
              <w:pStyle w:val="0"/>
              <w:jc w:val="center"/>
            </w:pPr>
            <w:r>
              <w:rPr>
                <w:sz w:val="24"/>
              </w:rPr>
              <w:t xml:space="preserve">от "__" ___________ 20__ г.</w:t>
            </w:r>
          </w:p>
        </w:tc>
        <w:tc>
          <w:tcPr>
            <w:tcW w:w="1814" w:type="dxa"/>
            <w:vAlign w:val="bottom"/>
            <w:tcBorders>
              <w:top w:val="nil"/>
              <w:left w:val="nil"/>
              <w:bottom w:val="nil"/>
              <w:right w:val="single" w:sz="4"/>
            </w:tcBorders>
          </w:tcPr>
          <w:p>
            <w:pPr>
              <w:pStyle w:val="0"/>
              <w:jc w:val="right"/>
            </w:pPr>
            <w:r>
              <w:rPr>
                <w:sz w:val="24"/>
              </w:rPr>
              <w:t xml:space="preserve">Дата</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vAlign w:val="bottom"/>
            <w:tcBorders>
              <w:top w:val="nil"/>
              <w:left w:val="nil"/>
              <w:bottom w:val="nil"/>
              <w:right w:val="nil"/>
            </w:tcBorders>
          </w:tcPr>
          <w:p>
            <w:pPr>
              <w:pStyle w:val="0"/>
            </w:pPr>
            <w:r>
              <w:rPr>
                <w:sz w:val="24"/>
              </w:rPr>
              <w:t xml:space="preserve">Орган Федерального казначейства, передающий показатели лицевого счета</w:t>
            </w:r>
          </w:p>
        </w:tc>
        <w:tc>
          <w:tcPr>
            <w:tcW w:w="3118" w:type="dxa"/>
            <w:tcBorders>
              <w:top w:val="nil"/>
              <w:left w:val="nil"/>
              <w:bottom w:val="single" w:sz="4"/>
              <w:right w:val="nil"/>
            </w:tcBorders>
          </w:tcPr>
          <w:p>
            <w:pPr>
              <w:pStyle w:val="0"/>
            </w:pPr>
            <w:r>
              <w:rPr>
                <w:sz w:val="24"/>
              </w:rPr>
            </w:r>
          </w:p>
        </w:tc>
        <w:tc>
          <w:tcPr>
            <w:tcW w:w="1814" w:type="dxa"/>
            <w:vAlign w:val="bottom"/>
            <w:tcBorders>
              <w:top w:val="nil"/>
              <w:left w:val="nil"/>
              <w:bottom w:val="nil"/>
              <w:right w:val="single" w:sz="4"/>
            </w:tcBorders>
          </w:tcPr>
          <w:p>
            <w:pPr>
              <w:pStyle w:val="0"/>
              <w:jc w:val="right"/>
            </w:pPr>
            <w:r>
              <w:rPr>
                <w:sz w:val="24"/>
              </w:rPr>
              <w:t xml:space="preserve">по КОФК</w:t>
            </w:r>
          </w:p>
        </w:tc>
        <w:tc>
          <w:tcPr>
            <w:tcW w:w="1134" w:type="dxa"/>
            <w:tcBorders>
              <w:top w:val="single" w:sz="4"/>
              <w:left w:val="single" w:sz="4"/>
              <w:bottom w:val="single" w:sz="4"/>
              <w:right w:val="single" w:sz="4"/>
            </w:tcBorders>
          </w:tcPr>
          <w:p>
            <w:pPr>
              <w:pStyle w:val="0"/>
            </w:pPr>
            <w:r>
              <w:rPr>
                <w:sz w:val="24"/>
              </w:rPr>
            </w:r>
          </w:p>
        </w:tc>
      </w:tr>
      <w:tr>
        <w:tc>
          <w:tcPr>
            <w:tcW w:w="3005" w:type="dxa"/>
            <w:vAlign w:val="bottom"/>
            <w:tcBorders>
              <w:top w:val="nil"/>
              <w:left w:val="nil"/>
              <w:bottom w:val="nil"/>
              <w:right w:val="nil"/>
            </w:tcBorders>
          </w:tcPr>
          <w:p>
            <w:pPr>
              <w:pStyle w:val="0"/>
            </w:pPr>
            <w:r>
              <w:rPr>
                <w:sz w:val="24"/>
              </w:rPr>
              <w:t xml:space="preserve">Орган Федерального казначейства, принимающий показатели лицевого счета</w:t>
            </w:r>
          </w:p>
        </w:tc>
        <w:tc>
          <w:tcPr>
            <w:tcW w:w="3118" w:type="dxa"/>
            <w:vAlign w:val="bottom"/>
            <w:tcBorders>
              <w:top w:val="single" w:sz="4"/>
              <w:left w:val="nil"/>
              <w:bottom w:val="single" w:sz="4"/>
              <w:right w:val="nil"/>
            </w:tcBorders>
          </w:tcPr>
          <w:p>
            <w:pPr>
              <w:pStyle w:val="0"/>
            </w:pPr>
            <w:r>
              <w:rPr>
                <w:sz w:val="24"/>
              </w:rPr>
            </w:r>
          </w:p>
        </w:tc>
        <w:tc>
          <w:tcPr>
            <w:tcW w:w="1814" w:type="dxa"/>
            <w:vAlign w:val="bottom"/>
            <w:tcBorders>
              <w:top w:val="nil"/>
              <w:left w:val="nil"/>
              <w:bottom w:val="nil"/>
              <w:right w:val="single" w:sz="4"/>
            </w:tcBorders>
          </w:tcPr>
          <w:p>
            <w:pPr>
              <w:pStyle w:val="0"/>
              <w:jc w:val="right"/>
            </w:pPr>
            <w:r>
              <w:rPr>
                <w:sz w:val="24"/>
              </w:rPr>
              <w:t xml:space="preserve">по КОФК</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vAlign w:val="bottom"/>
            <w:tcBorders>
              <w:top w:val="nil"/>
              <w:left w:val="nil"/>
              <w:bottom w:val="nil"/>
              <w:right w:val="nil"/>
            </w:tcBorders>
          </w:tcPr>
          <w:p>
            <w:pPr>
              <w:pStyle w:val="0"/>
            </w:pPr>
            <w:r>
              <w:rPr>
                <w:sz w:val="24"/>
              </w:rPr>
              <w:t xml:space="preserve">Получатель бюджетных средств</w:t>
            </w:r>
          </w:p>
        </w:tc>
        <w:tc>
          <w:tcPr>
            <w:tcW w:w="3118" w:type="dxa"/>
            <w:vAlign w:val="bottom"/>
            <w:tcBorders>
              <w:top w:val="single" w:sz="4"/>
              <w:left w:val="nil"/>
              <w:bottom w:val="single" w:sz="4"/>
              <w:right w:val="nil"/>
            </w:tcBorders>
          </w:tcPr>
          <w:p>
            <w:pPr>
              <w:pStyle w:val="0"/>
            </w:pPr>
            <w:r>
              <w:rPr>
                <w:sz w:val="24"/>
              </w:rPr>
            </w:r>
          </w:p>
        </w:tc>
        <w:tc>
          <w:tcPr>
            <w:tcW w:w="1814" w:type="dxa"/>
            <w:vAlign w:val="bottom"/>
            <w:tcBorders>
              <w:top w:val="nil"/>
              <w:left w:val="nil"/>
              <w:bottom w:val="nil"/>
              <w:right w:val="single" w:sz="4"/>
            </w:tcBorders>
          </w:tcPr>
          <w:p>
            <w:pPr>
              <w:pStyle w:val="0"/>
              <w:jc w:val="right"/>
            </w:pPr>
            <w:r>
              <w:rPr>
                <w:sz w:val="24"/>
              </w:rPr>
              <w:t xml:space="preserve">по Сводному реестру</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vAlign w:val="bottom"/>
            <w:tcBorders>
              <w:top w:val="nil"/>
              <w:left w:val="nil"/>
              <w:bottom w:val="nil"/>
              <w:right w:val="nil"/>
            </w:tcBorders>
          </w:tcPr>
          <w:p>
            <w:pPr>
              <w:pStyle w:val="0"/>
            </w:pPr>
            <w:r>
              <w:rPr>
                <w:sz w:val="24"/>
              </w:rPr>
              <w:t xml:space="preserve">Распорядитель бюджетных средств</w:t>
            </w:r>
          </w:p>
        </w:tc>
        <w:tc>
          <w:tcPr>
            <w:tcW w:w="3118" w:type="dxa"/>
            <w:vAlign w:val="bottom"/>
            <w:tcBorders>
              <w:top w:val="single" w:sz="4"/>
              <w:left w:val="nil"/>
              <w:bottom w:val="single" w:sz="4"/>
              <w:right w:val="nil"/>
            </w:tcBorders>
          </w:tcPr>
          <w:p>
            <w:pPr>
              <w:pStyle w:val="0"/>
            </w:pPr>
            <w:r>
              <w:rPr>
                <w:sz w:val="24"/>
              </w:rPr>
            </w:r>
          </w:p>
        </w:tc>
        <w:tc>
          <w:tcPr>
            <w:tcW w:w="1814" w:type="dxa"/>
            <w:vAlign w:val="bottom"/>
            <w:tcBorders>
              <w:top w:val="nil"/>
              <w:left w:val="nil"/>
              <w:bottom w:val="nil"/>
              <w:right w:val="single" w:sz="4"/>
            </w:tcBorders>
          </w:tcPr>
          <w:p>
            <w:pPr>
              <w:pStyle w:val="0"/>
              <w:jc w:val="right"/>
            </w:pPr>
            <w:r>
              <w:rPr>
                <w:sz w:val="24"/>
              </w:rPr>
              <w:t xml:space="preserve">по Сводному реестру</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vAlign w:val="bottom"/>
            <w:tcBorders>
              <w:top w:val="nil"/>
              <w:left w:val="nil"/>
              <w:bottom w:val="nil"/>
              <w:right w:val="nil"/>
            </w:tcBorders>
          </w:tcPr>
          <w:p>
            <w:pPr>
              <w:pStyle w:val="0"/>
            </w:pPr>
            <w:r>
              <w:rPr>
                <w:sz w:val="24"/>
              </w:rPr>
              <w:t xml:space="preserve">Главный распорядитель бюджетных средств</w:t>
            </w:r>
          </w:p>
        </w:tc>
        <w:tc>
          <w:tcPr>
            <w:tcW w:w="3118" w:type="dxa"/>
            <w:tcBorders>
              <w:top w:val="single" w:sz="4"/>
              <w:left w:val="nil"/>
              <w:bottom w:val="single" w:sz="4"/>
              <w:right w:val="nil"/>
            </w:tcBorders>
          </w:tcPr>
          <w:p>
            <w:pPr>
              <w:pStyle w:val="0"/>
            </w:pPr>
            <w:r>
              <w:rPr>
                <w:sz w:val="24"/>
              </w:rPr>
            </w:r>
          </w:p>
        </w:tc>
        <w:tc>
          <w:tcPr>
            <w:tcW w:w="1814" w:type="dxa"/>
            <w:vAlign w:val="bottom"/>
            <w:tcBorders>
              <w:top w:val="nil"/>
              <w:left w:val="nil"/>
              <w:bottom w:val="nil"/>
              <w:right w:val="single" w:sz="4"/>
            </w:tcBorders>
          </w:tcPr>
          <w:p>
            <w:pPr>
              <w:pStyle w:val="0"/>
              <w:jc w:val="right"/>
            </w:pPr>
            <w:r>
              <w:rPr>
                <w:sz w:val="24"/>
              </w:rPr>
              <w:t xml:space="preserve">Глава по БК</w:t>
            </w:r>
          </w:p>
        </w:tc>
        <w:tc>
          <w:tcPr>
            <w:tcW w:w="1134" w:type="dxa"/>
            <w:tcBorders>
              <w:top w:val="single" w:sz="4"/>
              <w:left w:val="single" w:sz="4"/>
              <w:bottom w:val="single" w:sz="4"/>
              <w:right w:val="single" w:sz="4"/>
            </w:tcBorders>
          </w:tcPr>
          <w:p>
            <w:pPr>
              <w:pStyle w:val="0"/>
            </w:pPr>
            <w:r>
              <w:rPr>
                <w:sz w:val="24"/>
              </w:rPr>
            </w:r>
          </w:p>
        </w:tc>
      </w:tr>
      <w:tr>
        <w:tc>
          <w:tcPr>
            <w:tcW w:w="3005" w:type="dxa"/>
            <w:vAlign w:val="bottom"/>
            <w:tcBorders>
              <w:top w:val="nil"/>
              <w:left w:val="nil"/>
              <w:bottom w:val="nil"/>
              <w:right w:val="nil"/>
            </w:tcBorders>
          </w:tcPr>
          <w:p>
            <w:pPr>
              <w:pStyle w:val="0"/>
            </w:pPr>
            <w:r>
              <w:rPr>
                <w:sz w:val="24"/>
              </w:rPr>
              <w:t xml:space="preserve">Наименование бюджета</w:t>
            </w:r>
          </w:p>
        </w:tc>
        <w:tc>
          <w:tcPr>
            <w:tcW w:w="3118" w:type="dxa"/>
            <w:vAlign w:val="bottom"/>
            <w:tcBorders>
              <w:top w:val="single" w:sz="4"/>
              <w:left w:val="nil"/>
              <w:bottom w:val="single" w:sz="4"/>
              <w:right w:val="nil"/>
            </w:tcBorders>
          </w:tcPr>
          <w:p>
            <w:pPr>
              <w:pStyle w:val="0"/>
            </w:pPr>
            <w:r>
              <w:rPr>
                <w:sz w:val="24"/>
              </w:rPr>
            </w:r>
          </w:p>
        </w:tc>
        <w:tc>
          <w:tcPr>
            <w:tcW w:w="1814" w:type="dxa"/>
            <w:vAlign w:val="bottom"/>
            <w:tcBorders>
              <w:top w:val="nil"/>
              <w:left w:val="nil"/>
              <w:bottom w:val="nil"/>
              <w:right w:val="single" w:sz="4"/>
            </w:tcBorders>
          </w:tcPr>
          <w:p>
            <w:pPr>
              <w:pStyle w:val="0"/>
              <w:jc w:val="right"/>
            </w:pPr>
            <w:r>
              <w:rPr>
                <w:sz w:val="24"/>
              </w:rPr>
              <w:t xml:space="preserve">по </w:t>
            </w:r>
            <w:r>
              <w:rPr>
                <w:sz w:val="24"/>
              </w:rPr>
              <w:t xml:space="preserve">ОКТМО</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vAlign w:val="bottom"/>
            <w:tcBorders>
              <w:top w:val="nil"/>
              <w:left w:val="nil"/>
              <w:bottom w:val="nil"/>
              <w:right w:val="nil"/>
            </w:tcBorders>
          </w:tcPr>
          <w:p>
            <w:pPr>
              <w:pStyle w:val="0"/>
            </w:pPr>
            <w:r>
              <w:rPr>
                <w:sz w:val="24"/>
              </w:rPr>
              <w:t xml:space="preserve">Финансовый орган</w:t>
            </w:r>
          </w:p>
        </w:tc>
        <w:tc>
          <w:tcPr>
            <w:tcW w:w="3118" w:type="dxa"/>
            <w:vAlign w:val="bottom"/>
            <w:tcBorders>
              <w:top w:val="single" w:sz="4"/>
              <w:left w:val="nil"/>
              <w:bottom w:val="single" w:sz="4"/>
              <w:right w:val="nil"/>
            </w:tcBorders>
          </w:tcPr>
          <w:p>
            <w:pPr>
              <w:pStyle w:val="0"/>
            </w:pPr>
            <w:r>
              <w:rPr>
                <w:sz w:val="24"/>
              </w:rPr>
            </w:r>
          </w:p>
        </w:tc>
        <w:tc>
          <w:tcPr>
            <w:tcW w:w="1814" w:type="dxa"/>
            <w:vAlign w:val="bottom"/>
            <w:tcBorders>
              <w:top w:val="nil"/>
              <w:left w:val="nil"/>
              <w:bottom w:val="nil"/>
              <w:right w:val="single" w:sz="4"/>
            </w:tcBorders>
          </w:tcPr>
          <w:p>
            <w:pPr>
              <w:pStyle w:val="0"/>
              <w:jc w:val="right"/>
            </w:pPr>
            <w:r>
              <w:rPr>
                <w:sz w:val="24"/>
              </w:rPr>
              <w:t xml:space="preserve">по ОКПО</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vAlign w:val="bottom"/>
            <w:tcBorders>
              <w:top w:val="nil"/>
              <w:left w:val="nil"/>
              <w:bottom w:val="nil"/>
              <w:right w:val="nil"/>
            </w:tcBorders>
          </w:tcPr>
          <w:p>
            <w:pPr>
              <w:pStyle w:val="0"/>
            </w:pPr>
            <w:r>
              <w:rPr>
                <w:sz w:val="24"/>
              </w:rPr>
              <w:t xml:space="preserve">Единица измерения: руб.</w:t>
            </w:r>
          </w:p>
        </w:tc>
        <w:tc>
          <w:tcPr>
            <w:tcW w:w="3118" w:type="dxa"/>
            <w:tcBorders>
              <w:top w:val="single" w:sz="4"/>
              <w:left w:val="nil"/>
              <w:bottom w:val="nil"/>
              <w:right w:val="nil"/>
            </w:tcBorders>
          </w:tcPr>
          <w:p>
            <w:pPr>
              <w:pStyle w:val="0"/>
            </w:pPr>
            <w:r>
              <w:rPr>
                <w:sz w:val="24"/>
              </w:rPr>
            </w:r>
          </w:p>
        </w:tc>
        <w:tc>
          <w:tcPr>
            <w:tcW w:w="1814" w:type="dxa"/>
            <w:vAlign w:val="bottom"/>
            <w:tcBorders>
              <w:top w:val="nil"/>
              <w:left w:val="nil"/>
              <w:bottom w:val="nil"/>
              <w:right w:val="single" w:sz="4"/>
            </w:tcBorders>
          </w:tcPr>
          <w:p>
            <w:pPr>
              <w:pStyle w:val="0"/>
              <w:jc w:val="right"/>
            </w:pPr>
            <w:r>
              <w:rPr>
                <w:sz w:val="24"/>
              </w:rPr>
              <w:t xml:space="preserve">по ОКЕИ</w:t>
            </w:r>
          </w:p>
        </w:tc>
        <w:tc>
          <w:tcPr>
            <w:tcW w:w="1134" w:type="dxa"/>
            <w:tcBorders>
              <w:top w:val="single" w:sz="4"/>
              <w:left w:val="single" w:sz="4"/>
              <w:bottom w:val="single" w:sz="4"/>
              <w:right w:val="single" w:sz="4"/>
            </w:tcBorders>
          </w:tcPr>
          <w:p>
            <w:pPr>
              <w:pStyle w:val="0"/>
              <w:jc w:val="center"/>
            </w:pPr>
            <w:r>
              <w:rPr>
                <w:sz w:val="24"/>
              </w:rPr>
              <w:t xml:space="preserve">383</w:t>
            </w:r>
          </w:p>
        </w:tc>
      </w:tr>
      <w:tr>
        <w:tblPrEx>
          <w:tblBorders>
            <w:right w:val="nil"/>
          </w:tblBorders>
        </w:tblPrEx>
        <w:tc>
          <w:tcPr>
            <w:tcW w:w="3005" w:type="dxa"/>
            <w:vAlign w:val="bottom"/>
            <w:tcBorders>
              <w:top w:val="nil"/>
              <w:left w:val="nil"/>
              <w:bottom w:val="nil"/>
              <w:right w:val="nil"/>
            </w:tcBorders>
          </w:tcPr>
          <w:p>
            <w:pPr>
              <w:pStyle w:val="0"/>
            </w:pPr>
            <w:r>
              <w:rPr>
                <w:sz w:val="24"/>
              </w:rPr>
              <w:t xml:space="preserve">Основание для передачи</w:t>
            </w:r>
          </w:p>
        </w:tc>
        <w:tc>
          <w:tcPr>
            <w:tcW w:w="3118" w:type="dxa"/>
            <w:vAlign w:val="bottom"/>
            <w:tcBorders>
              <w:top w:val="nil"/>
              <w:left w:val="nil"/>
              <w:bottom w:val="single" w:sz="4"/>
              <w:right w:val="nil"/>
            </w:tcBorders>
          </w:tcPr>
          <w:p>
            <w:pPr>
              <w:pStyle w:val="0"/>
            </w:pPr>
            <w:r>
              <w:rPr>
                <w:sz w:val="24"/>
              </w:rPr>
            </w:r>
          </w:p>
        </w:tc>
        <w:tc>
          <w:tcPr>
            <w:tcW w:w="1814" w:type="dxa"/>
            <w:vAlign w:val="bottom"/>
            <w:tcBorders>
              <w:top w:val="nil"/>
              <w:left w:val="nil"/>
              <w:bottom w:val="nil"/>
              <w:right w:val="nil"/>
            </w:tcBorders>
          </w:tcPr>
          <w:p>
            <w:pPr>
              <w:pStyle w:val="0"/>
            </w:pPr>
            <w:r>
              <w:rPr>
                <w:sz w:val="24"/>
              </w:rPr>
            </w:r>
          </w:p>
        </w:tc>
        <w:tc>
          <w:tcPr>
            <w:tcW w:w="1134" w:type="dxa"/>
            <w:vAlign w:val="bottom"/>
            <w:tcBorders>
              <w:top w:val="single" w:sz="4"/>
              <w:left w:val="nil"/>
              <w:bottom w:val="nil"/>
              <w:right w:val="nil"/>
            </w:tcBorders>
          </w:tcPr>
          <w:p>
            <w:pPr>
              <w:pStyle w:val="0"/>
            </w:pPr>
            <w:r>
              <w:rPr>
                <w:sz w:val="24"/>
              </w:rPr>
            </w:r>
          </w:p>
        </w:tc>
      </w:tr>
    </w:tbl>
    <w:p>
      <w:pPr>
        <w:pStyle w:val="0"/>
        <w:jc w:val="both"/>
      </w:pPr>
      <w:r>
        <w:rPr>
          <w:sz w:val="24"/>
        </w:rPr>
      </w:r>
    </w:p>
    <w:p>
      <w:pPr>
        <w:pStyle w:val="1"/>
        <w:jc w:val="both"/>
      </w:pPr>
      <w:r>
        <w:rPr>
          <w:sz w:val="20"/>
        </w:rPr>
        <w:t xml:space="preserve">                     1. Операции с бюджетными данными</w:t>
      </w:r>
    </w:p>
    <w:p>
      <w:pPr>
        <w:pStyle w:val="1"/>
        <w:jc w:val="both"/>
      </w:pPr>
      <w:r>
        <w:rPr>
          <w:sz w:val="20"/>
        </w:rPr>
      </w:r>
    </w:p>
    <w:p>
      <w:pPr>
        <w:pStyle w:val="1"/>
        <w:jc w:val="both"/>
      </w:pPr>
      <w:r>
        <w:rPr>
          <w:sz w:val="20"/>
        </w:rPr>
        <w:t xml:space="preserve">                     1.1. Доведенные бюджетные данные</w:t>
      </w:r>
    </w:p>
    <w:p>
      <w:pPr>
        <w:pStyle w:val="1"/>
        <w:jc w:val="both"/>
      </w:pPr>
      <w:r>
        <w:rPr>
          <w:sz w:val="20"/>
        </w:rPr>
      </w:r>
    </w:p>
    <w:p>
      <w:pPr>
        <w:pStyle w:val="1"/>
        <w:jc w:val="both"/>
      </w:pPr>
      <w:r>
        <w:rPr>
          <w:sz w:val="20"/>
        </w:rPr>
        <w:t xml:space="preserve">                          1.1.1. Бюджетные данные</w:t>
      </w:r>
    </w:p>
    <w:p>
      <w:pPr>
        <w:pStyle w:val="0"/>
        <w:jc w:val="both"/>
      </w:pPr>
      <w:r>
        <w:rPr>
          <w:sz w:val="24"/>
        </w:rPr>
      </w:r>
    </w:p>
    <w:p>
      <w:pPr>
        <w:sectPr>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89"/>
        <w:gridCol w:w="850"/>
        <w:gridCol w:w="794"/>
        <w:gridCol w:w="1358"/>
        <w:gridCol w:w="794"/>
        <w:gridCol w:w="680"/>
        <w:gridCol w:w="737"/>
        <w:gridCol w:w="850"/>
        <w:gridCol w:w="1368"/>
        <w:gridCol w:w="680"/>
        <w:gridCol w:w="794"/>
        <w:gridCol w:w="680"/>
      </w:tblGrid>
      <w:tr>
        <w:tc>
          <w:tcPr>
            <w:tcW w:w="989" w:type="dxa"/>
            <w:vMerge w:val="restart"/>
          </w:tcPr>
          <w:p>
            <w:pPr>
              <w:pStyle w:val="0"/>
              <w:jc w:val="center"/>
            </w:pPr>
            <w:r>
              <w:rPr>
                <w:sz w:val="24"/>
              </w:rPr>
              <w:t xml:space="preserve">Код объекта капитальных вложений</w:t>
            </w:r>
          </w:p>
          <w:p>
            <w:pPr>
              <w:pStyle w:val="0"/>
              <w:jc w:val="center"/>
            </w:pPr>
            <w:r>
              <w:rPr>
                <w:sz w:val="24"/>
              </w:rPr>
              <w:t xml:space="preserve">(мероприятия по информатизации)</w:t>
            </w:r>
          </w:p>
        </w:tc>
        <w:tc>
          <w:tcPr>
            <w:tcW w:w="850" w:type="dxa"/>
            <w:vMerge w:val="restart"/>
          </w:tcPr>
          <w:p>
            <w:pPr>
              <w:pStyle w:val="0"/>
              <w:jc w:val="center"/>
            </w:pPr>
            <w:r>
              <w:rPr>
                <w:sz w:val="24"/>
              </w:rPr>
              <w:t xml:space="preserve">Код по БК</w:t>
            </w:r>
          </w:p>
        </w:tc>
        <w:tc>
          <w:tcPr>
            <w:gridSpan w:val="5"/>
            <w:tcW w:w="4363" w:type="dxa"/>
          </w:tcPr>
          <w:p>
            <w:pPr>
              <w:pStyle w:val="0"/>
              <w:jc w:val="center"/>
            </w:pPr>
            <w:r>
              <w:rPr>
                <w:sz w:val="24"/>
              </w:rPr>
              <w:t xml:space="preserve">Бюджетные ассигнования</w:t>
            </w:r>
          </w:p>
        </w:tc>
        <w:tc>
          <w:tcPr>
            <w:gridSpan w:val="5"/>
            <w:tcW w:w="4372" w:type="dxa"/>
          </w:tcPr>
          <w:p>
            <w:pPr>
              <w:pStyle w:val="0"/>
              <w:jc w:val="center"/>
            </w:pPr>
            <w:r>
              <w:rPr>
                <w:sz w:val="24"/>
              </w:rPr>
              <w:t xml:space="preserve">Лимиты бюджетных обязательств</w:t>
            </w:r>
          </w:p>
        </w:tc>
      </w:tr>
      <w:tr>
        <w:tc>
          <w:tcPr>
            <w:vMerge w:val="continue"/>
          </w:tcPr>
          <w:p/>
        </w:tc>
        <w:tc>
          <w:tcPr>
            <w:vMerge w:val="continue"/>
          </w:tcPr>
          <w:p/>
        </w:tc>
        <w:tc>
          <w:tcPr>
            <w:gridSpan w:val="2"/>
            <w:tcW w:w="2152" w:type="dxa"/>
          </w:tcPr>
          <w:p>
            <w:pPr>
              <w:pStyle w:val="0"/>
              <w:jc w:val="center"/>
            </w:pPr>
            <w:r>
              <w:rPr>
                <w:sz w:val="24"/>
              </w:rPr>
              <w:t xml:space="preserve">на ___ год</w:t>
            </w:r>
          </w:p>
        </w:tc>
        <w:tc>
          <w:tcPr>
            <w:tcW w:w="794" w:type="dxa"/>
            <w:vMerge w:val="restart"/>
          </w:tcPr>
          <w:p>
            <w:pPr>
              <w:pStyle w:val="0"/>
              <w:jc w:val="center"/>
            </w:pPr>
            <w:r>
              <w:rPr>
                <w:sz w:val="24"/>
              </w:rPr>
              <w:t xml:space="preserve">на ___ год</w:t>
            </w:r>
          </w:p>
        </w:tc>
        <w:tc>
          <w:tcPr>
            <w:tcW w:w="680" w:type="dxa"/>
            <w:vMerge w:val="restart"/>
          </w:tcPr>
          <w:p>
            <w:pPr>
              <w:pStyle w:val="0"/>
              <w:jc w:val="center"/>
            </w:pPr>
            <w:r>
              <w:rPr>
                <w:sz w:val="24"/>
              </w:rPr>
              <w:t xml:space="preserve">на ___ год</w:t>
            </w:r>
          </w:p>
        </w:tc>
        <w:tc>
          <w:tcPr>
            <w:tcW w:w="737" w:type="dxa"/>
            <w:vMerge w:val="restart"/>
          </w:tcPr>
          <w:p>
            <w:pPr>
              <w:pStyle w:val="0"/>
              <w:jc w:val="center"/>
            </w:pPr>
            <w:r>
              <w:rPr>
                <w:sz w:val="24"/>
              </w:rPr>
              <w:t xml:space="preserve">на ___ год</w:t>
            </w:r>
          </w:p>
        </w:tc>
        <w:tc>
          <w:tcPr>
            <w:gridSpan w:val="2"/>
            <w:tcW w:w="2218" w:type="dxa"/>
          </w:tcPr>
          <w:p>
            <w:pPr>
              <w:pStyle w:val="0"/>
              <w:jc w:val="center"/>
            </w:pPr>
            <w:r>
              <w:rPr>
                <w:sz w:val="24"/>
              </w:rPr>
              <w:t xml:space="preserve">на ___ год</w:t>
            </w:r>
          </w:p>
        </w:tc>
        <w:tc>
          <w:tcPr>
            <w:tcW w:w="680" w:type="dxa"/>
            <w:vMerge w:val="restart"/>
          </w:tcPr>
          <w:p>
            <w:pPr>
              <w:pStyle w:val="0"/>
              <w:jc w:val="center"/>
            </w:pPr>
            <w:r>
              <w:rPr>
                <w:sz w:val="24"/>
              </w:rPr>
              <w:t xml:space="preserve">на ___ год</w:t>
            </w:r>
          </w:p>
        </w:tc>
        <w:tc>
          <w:tcPr>
            <w:tcW w:w="794" w:type="dxa"/>
            <w:vMerge w:val="restart"/>
          </w:tcPr>
          <w:p>
            <w:pPr>
              <w:pStyle w:val="0"/>
              <w:jc w:val="center"/>
            </w:pPr>
            <w:r>
              <w:rPr>
                <w:sz w:val="24"/>
              </w:rPr>
              <w:t xml:space="preserve">на ___ год</w:t>
            </w:r>
          </w:p>
        </w:tc>
        <w:tc>
          <w:tcPr>
            <w:tcW w:w="680" w:type="dxa"/>
            <w:vMerge w:val="restart"/>
          </w:tcPr>
          <w:p>
            <w:pPr>
              <w:pStyle w:val="0"/>
              <w:jc w:val="center"/>
            </w:pPr>
            <w:r>
              <w:rPr>
                <w:sz w:val="24"/>
              </w:rPr>
              <w:t xml:space="preserve">на ___ год</w:t>
            </w:r>
          </w:p>
        </w:tc>
      </w:tr>
      <w:tr>
        <w:tc>
          <w:tcPr>
            <w:vMerge w:val="continue"/>
          </w:tcPr>
          <w:p/>
        </w:tc>
        <w:tc>
          <w:tcPr>
            <w:vMerge w:val="continue"/>
          </w:tcPr>
          <w:p/>
        </w:tc>
        <w:tc>
          <w:tcPr>
            <w:tcW w:w="794" w:type="dxa"/>
          </w:tcPr>
          <w:p>
            <w:pPr>
              <w:pStyle w:val="0"/>
              <w:jc w:val="center"/>
            </w:pPr>
            <w:r>
              <w:rPr>
                <w:sz w:val="24"/>
              </w:rPr>
              <w:t xml:space="preserve">всего</w:t>
            </w:r>
          </w:p>
        </w:tc>
        <w:tc>
          <w:tcPr>
            <w:tcW w:w="1358" w:type="dxa"/>
          </w:tcPr>
          <w:p>
            <w:pPr>
              <w:pStyle w:val="0"/>
              <w:jc w:val="center"/>
            </w:pPr>
            <w:r>
              <w:rPr>
                <w:sz w:val="24"/>
              </w:rPr>
              <w:t xml:space="preserve">из них с отложенной датой ввода в действие</w:t>
            </w:r>
          </w:p>
        </w:tc>
        <w:tc>
          <w:tcPr>
            <w:vMerge w:val="continue"/>
          </w:tcPr>
          <w:p/>
        </w:tc>
        <w:tc>
          <w:tcPr>
            <w:vMerge w:val="continue"/>
          </w:tcPr>
          <w:p/>
        </w:tc>
        <w:tc>
          <w:tcPr>
            <w:vMerge w:val="continue"/>
          </w:tcPr>
          <w:p/>
        </w:tc>
        <w:tc>
          <w:tcPr>
            <w:tcW w:w="850" w:type="dxa"/>
          </w:tcPr>
          <w:p>
            <w:pPr>
              <w:pStyle w:val="0"/>
              <w:jc w:val="center"/>
            </w:pPr>
            <w:r>
              <w:rPr>
                <w:sz w:val="24"/>
              </w:rPr>
              <w:t xml:space="preserve">всего</w:t>
            </w:r>
          </w:p>
        </w:tc>
        <w:tc>
          <w:tcPr>
            <w:tcW w:w="1368" w:type="dxa"/>
          </w:tcPr>
          <w:p>
            <w:pPr>
              <w:pStyle w:val="0"/>
              <w:jc w:val="center"/>
            </w:pPr>
            <w:r>
              <w:rPr>
                <w:sz w:val="24"/>
              </w:rPr>
              <w:t xml:space="preserve">из них с отложенной датой ввода в действие</w:t>
            </w:r>
          </w:p>
        </w:tc>
        <w:tc>
          <w:tcPr>
            <w:vMerge w:val="continue"/>
          </w:tcPr>
          <w:p/>
        </w:tc>
        <w:tc>
          <w:tcPr>
            <w:vMerge w:val="continue"/>
          </w:tcPr>
          <w:p/>
        </w:tc>
        <w:tc>
          <w:tcPr>
            <w:vMerge w:val="continue"/>
          </w:tcPr>
          <w:p/>
        </w:tc>
      </w:tr>
      <w:tr>
        <w:tc>
          <w:tcPr>
            <w:tcW w:w="989" w:type="dxa"/>
          </w:tcPr>
          <w:p>
            <w:pPr>
              <w:pStyle w:val="0"/>
              <w:jc w:val="center"/>
            </w:pPr>
            <w:r>
              <w:rPr>
                <w:sz w:val="24"/>
              </w:rPr>
              <w:t xml:space="preserve">1</w:t>
            </w:r>
          </w:p>
        </w:tc>
        <w:tc>
          <w:tcPr>
            <w:tcW w:w="850" w:type="dxa"/>
          </w:tcPr>
          <w:p>
            <w:pPr>
              <w:pStyle w:val="0"/>
              <w:jc w:val="center"/>
            </w:pPr>
            <w:r>
              <w:rPr>
                <w:sz w:val="24"/>
              </w:rPr>
              <w:t xml:space="preserve">2</w:t>
            </w:r>
          </w:p>
        </w:tc>
        <w:tc>
          <w:tcPr>
            <w:tcW w:w="794" w:type="dxa"/>
          </w:tcPr>
          <w:p>
            <w:pPr>
              <w:pStyle w:val="0"/>
              <w:jc w:val="center"/>
            </w:pPr>
            <w:r>
              <w:rPr>
                <w:sz w:val="24"/>
              </w:rPr>
              <w:t xml:space="preserve">3</w:t>
            </w:r>
          </w:p>
        </w:tc>
        <w:tc>
          <w:tcPr>
            <w:tcW w:w="1358" w:type="dxa"/>
          </w:tcPr>
          <w:p>
            <w:pPr>
              <w:pStyle w:val="0"/>
              <w:jc w:val="center"/>
            </w:pPr>
            <w:r>
              <w:rPr>
                <w:sz w:val="24"/>
              </w:rPr>
              <w:t xml:space="preserve">4</w:t>
            </w:r>
          </w:p>
        </w:tc>
        <w:tc>
          <w:tcPr>
            <w:tcW w:w="794" w:type="dxa"/>
          </w:tcPr>
          <w:p>
            <w:pPr>
              <w:pStyle w:val="0"/>
              <w:jc w:val="center"/>
            </w:pPr>
            <w:r>
              <w:rPr>
                <w:sz w:val="24"/>
              </w:rPr>
              <w:t xml:space="preserve">5</w:t>
            </w:r>
          </w:p>
        </w:tc>
        <w:tc>
          <w:tcPr>
            <w:tcW w:w="680" w:type="dxa"/>
          </w:tcPr>
          <w:p>
            <w:pPr>
              <w:pStyle w:val="0"/>
              <w:jc w:val="center"/>
            </w:pPr>
            <w:r>
              <w:rPr>
                <w:sz w:val="24"/>
              </w:rPr>
              <w:t xml:space="preserve">6</w:t>
            </w:r>
          </w:p>
        </w:tc>
        <w:tc>
          <w:tcPr>
            <w:tcW w:w="737" w:type="dxa"/>
          </w:tcPr>
          <w:p>
            <w:pPr>
              <w:pStyle w:val="0"/>
              <w:jc w:val="center"/>
            </w:pPr>
            <w:r>
              <w:rPr>
                <w:sz w:val="24"/>
              </w:rPr>
              <w:t xml:space="preserve">7</w:t>
            </w:r>
          </w:p>
        </w:tc>
        <w:tc>
          <w:tcPr>
            <w:tcW w:w="850" w:type="dxa"/>
          </w:tcPr>
          <w:p>
            <w:pPr>
              <w:pStyle w:val="0"/>
              <w:jc w:val="center"/>
            </w:pPr>
            <w:r>
              <w:rPr>
                <w:sz w:val="24"/>
              </w:rPr>
              <w:t xml:space="preserve">8</w:t>
            </w:r>
          </w:p>
        </w:tc>
        <w:tc>
          <w:tcPr>
            <w:tcW w:w="1368" w:type="dxa"/>
          </w:tcPr>
          <w:p>
            <w:pPr>
              <w:pStyle w:val="0"/>
              <w:jc w:val="center"/>
            </w:pPr>
            <w:r>
              <w:rPr>
                <w:sz w:val="24"/>
              </w:rPr>
              <w:t xml:space="preserve">9</w:t>
            </w:r>
          </w:p>
        </w:tc>
        <w:tc>
          <w:tcPr>
            <w:tcW w:w="680" w:type="dxa"/>
          </w:tcPr>
          <w:p>
            <w:pPr>
              <w:pStyle w:val="0"/>
              <w:jc w:val="center"/>
            </w:pPr>
            <w:r>
              <w:rPr>
                <w:sz w:val="24"/>
              </w:rPr>
              <w:t xml:space="preserve">10</w:t>
            </w:r>
          </w:p>
        </w:tc>
        <w:tc>
          <w:tcPr>
            <w:tcW w:w="794" w:type="dxa"/>
          </w:tcPr>
          <w:p>
            <w:pPr>
              <w:pStyle w:val="0"/>
              <w:jc w:val="center"/>
            </w:pPr>
            <w:r>
              <w:rPr>
                <w:sz w:val="24"/>
              </w:rPr>
              <w:t xml:space="preserve">11</w:t>
            </w:r>
          </w:p>
        </w:tc>
        <w:tc>
          <w:tcPr>
            <w:tcW w:w="680" w:type="dxa"/>
          </w:tcPr>
          <w:p>
            <w:pPr>
              <w:pStyle w:val="0"/>
              <w:jc w:val="center"/>
            </w:pPr>
            <w:r>
              <w:rPr>
                <w:sz w:val="24"/>
              </w:rPr>
              <w:t xml:space="preserve">12</w:t>
            </w:r>
          </w:p>
        </w:tc>
      </w:tr>
      <w:tr>
        <w:tc>
          <w:tcPr>
            <w:tcW w:w="989"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1358" w:type="dxa"/>
          </w:tcPr>
          <w:p>
            <w:pPr>
              <w:pStyle w:val="0"/>
            </w:pPr>
            <w:r>
              <w:rPr>
                <w:sz w:val="24"/>
              </w:rPr>
            </w:r>
          </w:p>
        </w:tc>
        <w:tc>
          <w:tcPr>
            <w:tcW w:w="794" w:type="dxa"/>
          </w:tcPr>
          <w:p>
            <w:pPr>
              <w:pStyle w:val="0"/>
            </w:pPr>
            <w:r>
              <w:rPr>
                <w:sz w:val="24"/>
              </w:rPr>
            </w:r>
          </w:p>
        </w:tc>
        <w:tc>
          <w:tcPr>
            <w:tcW w:w="680" w:type="dxa"/>
          </w:tcPr>
          <w:p>
            <w:pPr>
              <w:pStyle w:val="0"/>
            </w:pPr>
            <w:r>
              <w:rPr>
                <w:sz w:val="24"/>
              </w:rPr>
            </w:r>
          </w:p>
        </w:tc>
        <w:tc>
          <w:tcPr>
            <w:tcW w:w="737" w:type="dxa"/>
          </w:tcPr>
          <w:p>
            <w:pPr>
              <w:pStyle w:val="0"/>
            </w:pPr>
            <w:r>
              <w:rPr>
                <w:sz w:val="24"/>
              </w:rPr>
            </w:r>
          </w:p>
        </w:tc>
        <w:tc>
          <w:tcPr>
            <w:tcW w:w="850" w:type="dxa"/>
          </w:tcPr>
          <w:p>
            <w:pPr>
              <w:pStyle w:val="0"/>
            </w:pPr>
            <w:r>
              <w:rPr>
                <w:sz w:val="24"/>
              </w:rPr>
            </w:r>
          </w:p>
        </w:tc>
        <w:tc>
          <w:tcPr>
            <w:tcW w:w="1368" w:type="dxa"/>
          </w:tcPr>
          <w:p>
            <w:pPr>
              <w:pStyle w:val="0"/>
            </w:pPr>
            <w:r>
              <w:rPr>
                <w:sz w:val="24"/>
              </w:rPr>
            </w:r>
          </w:p>
        </w:tc>
        <w:tc>
          <w:tcPr>
            <w:tcW w:w="680" w:type="dxa"/>
          </w:tcPr>
          <w:p>
            <w:pPr>
              <w:pStyle w:val="0"/>
            </w:pPr>
            <w:r>
              <w:rPr>
                <w:sz w:val="24"/>
              </w:rPr>
            </w:r>
          </w:p>
        </w:tc>
        <w:tc>
          <w:tcPr>
            <w:tcW w:w="794" w:type="dxa"/>
          </w:tcPr>
          <w:p>
            <w:pPr>
              <w:pStyle w:val="0"/>
            </w:pPr>
            <w:r>
              <w:rPr>
                <w:sz w:val="24"/>
              </w:rPr>
            </w:r>
          </w:p>
        </w:tc>
        <w:tc>
          <w:tcPr>
            <w:tcW w:w="680" w:type="dxa"/>
          </w:tcPr>
          <w:p>
            <w:pPr>
              <w:pStyle w:val="0"/>
            </w:pPr>
            <w:r>
              <w:rPr>
                <w:sz w:val="24"/>
              </w:rPr>
            </w:r>
          </w:p>
        </w:tc>
      </w:tr>
      <w:tr>
        <w:tc>
          <w:tcPr>
            <w:tcW w:w="989"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1358" w:type="dxa"/>
          </w:tcPr>
          <w:p>
            <w:pPr>
              <w:pStyle w:val="0"/>
            </w:pPr>
            <w:r>
              <w:rPr>
                <w:sz w:val="24"/>
              </w:rPr>
            </w:r>
          </w:p>
        </w:tc>
        <w:tc>
          <w:tcPr>
            <w:tcW w:w="794" w:type="dxa"/>
          </w:tcPr>
          <w:p>
            <w:pPr>
              <w:pStyle w:val="0"/>
            </w:pPr>
            <w:r>
              <w:rPr>
                <w:sz w:val="24"/>
              </w:rPr>
            </w:r>
          </w:p>
        </w:tc>
        <w:tc>
          <w:tcPr>
            <w:tcW w:w="680" w:type="dxa"/>
          </w:tcPr>
          <w:p>
            <w:pPr>
              <w:pStyle w:val="0"/>
            </w:pPr>
            <w:r>
              <w:rPr>
                <w:sz w:val="24"/>
              </w:rPr>
            </w:r>
          </w:p>
        </w:tc>
        <w:tc>
          <w:tcPr>
            <w:tcW w:w="737" w:type="dxa"/>
          </w:tcPr>
          <w:p>
            <w:pPr>
              <w:pStyle w:val="0"/>
            </w:pPr>
            <w:r>
              <w:rPr>
                <w:sz w:val="24"/>
              </w:rPr>
            </w:r>
          </w:p>
        </w:tc>
        <w:tc>
          <w:tcPr>
            <w:tcW w:w="850" w:type="dxa"/>
          </w:tcPr>
          <w:p>
            <w:pPr>
              <w:pStyle w:val="0"/>
            </w:pPr>
            <w:r>
              <w:rPr>
                <w:sz w:val="24"/>
              </w:rPr>
            </w:r>
          </w:p>
        </w:tc>
        <w:tc>
          <w:tcPr>
            <w:tcW w:w="1368" w:type="dxa"/>
          </w:tcPr>
          <w:p>
            <w:pPr>
              <w:pStyle w:val="0"/>
            </w:pPr>
            <w:r>
              <w:rPr>
                <w:sz w:val="24"/>
              </w:rPr>
            </w:r>
          </w:p>
        </w:tc>
        <w:tc>
          <w:tcPr>
            <w:tcW w:w="680" w:type="dxa"/>
          </w:tcPr>
          <w:p>
            <w:pPr>
              <w:pStyle w:val="0"/>
            </w:pPr>
            <w:r>
              <w:rPr>
                <w:sz w:val="24"/>
              </w:rPr>
            </w:r>
          </w:p>
        </w:tc>
        <w:tc>
          <w:tcPr>
            <w:tcW w:w="794" w:type="dxa"/>
          </w:tcPr>
          <w:p>
            <w:pPr>
              <w:pStyle w:val="0"/>
            </w:pPr>
            <w:r>
              <w:rPr>
                <w:sz w:val="24"/>
              </w:rPr>
            </w:r>
          </w:p>
        </w:tc>
        <w:tc>
          <w:tcPr>
            <w:tcW w:w="680" w:type="dxa"/>
          </w:tcPr>
          <w:p>
            <w:pPr>
              <w:pStyle w:val="0"/>
            </w:pPr>
            <w:r>
              <w:rPr>
                <w:sz w:val="24"/>
              </w:rPr>
            </w:r>
          </w:p>
        </w:tc>
      </w:tr>
      <w:tr>
        <w:tblPrEx>
          <w:tblBorders>
            <w:left w:val="nil"/>
          </w:tblBorders>
        </w:tblPrEx>
        <w:tc>
          <w:tcPr>
            <w:gridSpan w:val="2"/>
            <w:tcW w:w="1839" w:type="dxa"/>
            <w:tcBorders>
              <w:left w:val="nil"/>
              <w:bottom w:val="nil"/>
            </w:tcBorders>
          </w:tcPr>
          <w:p>
            <w:pPr>
              <w:pStyle w:val="0"/>
              <w:jc w:val="right"/>
            </w:pPr>
            <w:r>
              <w:rPr>
                <w:sz w:val="24"/>
              </w:rPr>
              <w:t xml:space="preserve">Итого</w:t>
            </w:r>
          </w:p>
        </w:tc>
        <w:tc>
          <w:tcPr>
            <w:tcW w:w="794" w:type="dxa"/>
          </w:tcPr>
          <w:p>
            <w:pPr>
              <w:pStyle w:val="0"/>
            </w:pPr>
            <w:r>
              <w:rPr>
                <w:sz w:val="24"/>
              </w:rPr>
            </w:r>
          </w:p>
        </w:tc>
        <w:tc>
          <w:tcPr>
            <w:tcW w:w="1358" w:type="dxa"/>
          </w:tcPr>
          <w:p>
            <w:pPr>
              <w:pStyle w:val="0"/>
            </w:pPr>
            <w:r>
              <w:rPr>
                <w:sz w:val="24"/>
              </w:rPr>
            </w:r>
          </w:p>
        </w:tc>
        <w:tc>
          <w:tcPr>
            <w:tcW w:w="794" w:type="dxa"/>
          </w:tcPr>
          <w:p>
            <w:pPr>
              <w:pStyle w:val="0"/>
            </w:pPr>
            <w:r>
              <w:rPr>
                <w:sz w:val="24"/>
              </w:rPr>
            </w:r>
          </w:p>
        </w:tc>
        <w:tc>
          <w:tcPr>
            <w:tcW w:w="680" w:type="dxa"/>
          </w:tcPr>
          <w:p>
            <w:pPr>
              <w:pStyle w:val="0"/>
            </w:pPr>
            <w:r>
              <w:rPr>
                <w:sz w:val="24"/>
              </w:rPr>
            </w:r>
          </w:p>
        </w:tc>
        <w:tc>
          <w:tcPr>
            <w:tcW w:w="737" w:type="dxa"/>
          </w:tcPr>
          <w:p>
            <w:pPr>
              <w:pStyle w:val="0"/>
            </w:pPr>
            <w:r>
              <w:rPr>
                <w:sz w:val="24"/>
              </w:rPr>
            </w:r>
          </w:p>
        </w:tc>
        <w:tc>
          <w:tcPr>
            <w:tcW w:w="850" w:type="dxa"/>
          </w:tcPr>
          <w:p>
            <w:pPr>
              <w:pStyle w:val="0"/>
            </w:pPr>
            <w:r>
              <w:rPr>
                <w:sz w:val="24"/>
              </w:rPr>
            </w:r>
          </w:p>
        </w:tc>
        <w:tc>
          <w:tcPr>
            <w:tcW w:w="1368" w:type="dxa"/>
          </w:tcPr>
          <w:p>
            <w:pPr>
              <w:pStyle w:val="0"/>
            </w:pPr>
            <w:r>
              <w:rPr>
                <w:sz w:val="24"/>
              </w:rPr>
            </w:r>
          </w:p>
        </w:tc>
        <w:tc>
          <w:tcPr>
            <w:tcW w:w="680" w:type="dxa"/>
          </w:tcPr>
          <w:p>
            <w:pPr>
              <w:pStyle w:val="0"/>
            </w:pPr>
            <w:r>
              <w:rPr>
                <w:sz w:val="24"/>
              </w:rPr>
            </w:r>
          </w:p>
        </w:tc>
        <w:tc>
          <w:tcPr>
            <w:tcW w:w="794" w:type="dxa"/>
          </w:tcPr>
          <w:p>
            <w:pPr>
              <w:pStyle w:val="0"/>
            </w:pPr>
            <w:r>
              <w:rPr>
                <w:sz w:val="24"/>
              </w:rPr>
            </w:r>
          </w:p>
        </w:tc>
        <w:tc>
          <w:tcPr>
            <w:tcW w:w="680" w:type="dxa"/>
          </w:tcPr>
          <w:p>
            <w:pPr>
              <w:pStyle w:val="0"/>
            </w:pPr>
            <w:r>
              <w:rPr>
                <w:sz w:val="24"/>
              </w:rPr>
            </w:r>
          </w:p>
        </w:tc>
      </w:tr>
    </w:tbl>
    <w:p>
      <w:pPr>
        <w:sectPr>
          <w:pgSz w:w="16838" w:h="11906" w:orient="landscape"/>
          <w:pgMar w:top="1133" w:right="1440" w:bottom="566" w:left="1440" w:header="0" w:footer="0" w:gutter="0"/>
          <w:titlePg/>
        </w:sectPr>
      </w:pP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64"/>
        <w:gridCol w:w="1304"/>
        <w:gridCol w:w="1474"/>
        <w:gridCol w:w="1304"/>
        <w:gridCol w:w="1531"/>
        <w:gridCol w:w="2494"/>
      </w:tblGrid>
      <w:tr>
        <w:tc>
          <w:tcPr>
            <w:tcW w:w="964" w:type="dxa"/>
            <w:vMerge w:val="restart"/>
          </w:tcPr>
          <w:p>
            <w:pPr>
              <w:pStyle w:val="0"/>
              <w:jc w:val="center"/>
            </w:pPr>
            <w:r>
              <w:rPr>
                <w:sz w:val="24"/>
              </w:rPr>
              <w:t xml:space="preserve">Код по БК</w:t>
            </w:r>
          </w:p>
        </w:tc>
        <w:tc>
          <w:tcPr>
            <w:gridSpan w:val="4"/>
            <w:tcW w:w="5613" w:type="dxa"/>
          </w:tcPr>
          <w:p>
            <w:pPr>
              <w:pStyle w:val="0"/>
              <w:jc w:val="center"/>
            </w:pPr>
            <w:r>
              <w:rPr>
                <w:sz w:val="24"/>
              </w:rPr>
              <w:t xml:space="preserve">Предельные объемы финансирования</w:t>
            </w:r>
          </w:p>
        </w:tc>
        <w:tc>
          <w:tcPr>
            <w:tcW w:w="2494" w:type="dxa"/>
            <w:vMerge w:val="restart"/>
          </w:tcPr>
          <w:p>
            <w:pPr>
              <w:pStyle w:val="0"/>
              <w:jc w:val="center"/>
            </w:pPr>
            <w:r>
              <w:rPr>
                <w:sz w:val="24"/>
              </w:rPr>
              <w:t xml:space="preserve">Примечание</w:t>
            </w:r>
          </w:p>
        </w:tc>
      </w:tr>
      <w:tr>
        <w:tc>
          <w:tcPr>
            <w:vMerge w:val="continue"/>
          </w:tcPr>
          <w:p/>
        </w:tc>
        <w:tc>
          <w:tcPr>
            <w:gridSpan w:val="2"/>
            <w:tcW w:w="2778" w:type="dxa"/>
          </w:tcPr>
          <w:p>
            <w:pPr>
              <w:pStyle w:val="0"/>
              <w:jc w:val="center"/>
            </w:pPr>
            <w:r>
              <w:rPr>
                <w:sz w:val="24"/>
              </w:rPr>
              <w:t xml:space="preserve">всего</w:t>
            </w:r>
          </w:p>
        </w:tc>
        <w:tc>
          <w:tcPr>
            <w:gridSpan w:val="2"/>
            <w:tcW w:w="2835" w:type="dxa"/>
          </w:tcPr>
          <w:p>
            <w:pPr>
              <w:pStyle w:val="0"/>
              <w:jc w:val="center"/>
            </w:pPr>
            <w:r>
              <w:rPr>
                <w:sz w:val="24"/>
              </w:rPr>
              <w:t xml:space="preserve">из них с отложенной датой ввода в действие</w:t>
            </w:r>
          </w:p>
        </w:tc>
        <w:tc>
          <w:tcPr>
            <w:vMerge w:val="continue"/>
          </w:tcPr>
          <w:p/>
        </w:tc>
      </w:tr>
      <w:tr>
        <w:tc>
          <w:tcPr>
            <w:vMerge w:val="continue"/>
          </w:tcPr>
          <w:p/>
        </w:tc>
        <w:tc>
          <w:tcPr>
            <w:tcW w:w="1304" w:type="dxa"/>
          </w:tcPr>
          <w:p>
            <w:pPr>
              <w:pStyle w:val="0"/>
              <w:jc w:val="center"/>
            </w:pPr>
            <w:r>
              <w:rPr>
                <w:sz w:val="24"/>
              </w:rPr>
              <w:t xml:space="preserve">на ___ год</w:t>
            </w:r>
          </w:p>
        </w:tc>
        <w:tc>
          <w:tcPr>
            <w:tcW w:w="1474" w:type="dxa"/>
          </w:tcPr>
          <w:p>
            <w:pPr>
              <w:pStyle w:val="0"/>
              <w:jc w:val="center"/>
            </w:pPr>
            <w:r>
              <w:rPr>
                <w:sz w:val="24"/>
              </w:rPr>
              <w:t xml:space="preserve">на ___ год</w:t>
            </w:r>
          </w:p>
        </w:tc>
        <w:tc>
          <w:tcPr>
            <w:tcW w:w="1304" w:type="dxa"/>
          </w:tcPr>
          <w:p>
            <w:pPr>
              <w:pStyle w:val="0"/>
              <w:jc w:val="center"/>
            </w:pPr>
            <w:r>
              <w:rPr>
                <w:sz w:val="24"/>
              </w:rPr>
              <w:t xml:space="preserve">на ___ год</w:t>
            </w:r>
          </w:p>
        </w:tc>
        <w:tc>
          <w:tcPr>
            <w:tcW w:w="1531" w:type="dxa"/>
          </w:tcPr>
          <w:p>
            <w:pPr>
              <w:pStyle w:val="0"/>
              <w:jc w:val="center"/>
            </w:pPr>
            <w:r>
              <w:rPr>
                <w:sz w:val="24"/>
              </w:rPr>
              <w:t xml:space="preserve">на ___ год</w:t>
            </w:r>
          </w:p>
        </w:tc>
        <w:tc>
          <w:tcPr>
            <w:vMerge w:val="continue"/>
          </w:tcPr>
          <w:p/>
        </w:tc>
      </w:tr>
      <w:tr>
        <w:tc>
          <w:tcPr>
            <w:tcW w:w="964" w:type="dxa"/>
          </w:tcPr>
          <w:p>
            <w:pPr>
              <w:pStyle w:val="0"/>
              <w:jc w:val="center"/>
            </w:pPr>
            <w:r>
              <w:rPr>
                <w:sz w:val="24"/>
              </w:rPr>
              <w:t xml:space="preserve">1</w:t>
            </w:r>
          </w:p>
        </w:tc>
        <w:tc>
          <w:tcPr>
            <w:tcW w:w="1304" w:type="dxa"/>
          </w:tcPr>
          <w:p>
            <w:pPr>
              <w:pStyle w:val="0"/>
              <w:jc w:val="center"/>
            </w:pPr>
            <w:r>
              <w:rPr>
                <w:sz w:val="24"/>
              </w:rPr>
              <w:t xml:space="preserve">13</w:t>
            </w:r>
          </w:p>
        </w:tc>
        <w:tc>
          <w:tcPr>
            <w:tcW w:w="1474" w:type="dxa"/>
          </w:tcPr>
          <w:p>
            <w:pPr>
              <w:pStyle w:val="0"/>
              <w:jc w:val="center"/>
            </w:pPr>
            <w:r>
              <w:rPr>
                <w:sz w:val="24"/>
              </w:rPr>
              <w:t xml:space="preserve">14</w:t>
            </w:r>
          </w:p>
        </w:tc>
        <w:tc>
          <w:tcPr>
            <w:tcW w:w="1304" w:type="dxa"/>
          </w:tcPr>
          <w:p>
            <w:pPr>
              <w:pStyle w:val="0"/>
              <w:jc w:val="center"/>
            </w:pPr>
            <w:r>
              <w:rPr>
                <w:sz w:val="24"/>
              </w:rPr>
              <w:t xml:space="preserve">15</w:t>
            </w:r>
          </w:p>
        </w:tc>
        <w:tc>
          <w:tcPr>
            <w:tcW w:w="1531" w:type="dxa"/>
          </w:tcPr>
          <w:p>
            <w:pPr>
              <w:pStyle w:val="0"/>
              <w:jc w:val="center"/>
            </w:pPr>
            <w:r>
              <w:rPr>
                <w:sz w:val="24"/>
              </w:rPr>
              <w:t xml:space="preserve">16</w:t>
            </w:r>
          </w:p>
        </w:tc>
        <w:tc>
          <w:tcPr>
            <w:tcW w:w="2494" w:type="dxa"/>
          </w:tcPr>
          <w:p>
            <w:pPr>
              <w:pStyle w:val="0"/>
              <w:jc w:val="center"/>
            </w:pPr>
            <w:r>
              <w:rPr>
                <w:sz w:val="24"/>
              </w:rPr>
              <w:t xml:space="preserve">17</w:t>
            </w:r>
          </w:p>
        </w:tc>
      </w:tr>
      <w:tr>
        <w:tc>
          <w:tcPr>
            <w:tcW w:w="964" w:type="dxa"/>
          </w:tcPr>
          <w:p>
            <w:pPr>
              <w:pStyle w:val="0"/>
            </w:pPr>
            <w:r>
              <w:rPr>
                <w:sz w:val="24"/>
              </w:rPr>
            </w:r>
          </w:p>
        </w:tc>
        <w:tc>
          <w:tcPr>
            <w:tcW w:w="1304" w:type="dxa"/>
          </w:tcPr>
          <w:p>
            <w:pPr>
              <w:pStyle w:val="0"/>
            </w:pPr>
            <w:r>
              <w:rPr>
                <w:sz w:val="24"/>
              </w:rPr>
            </w:r>
          </w:p>
        </w:tc>
        <w:tc>
          <w:tcPr>
            <w:tcW w:w="1474" w:type="dxa"/>
          </w:tcPr>
          <w:p>
            <w:pPr>
              <w:pStyle w:val="0"/>
            </w:pPr>
            <w:r>
              <w:rPr>
                <w:sz w:val="24"/>
              </w:rPr>
            </w:r>
          </w:p>
        </w:tc>
        <w:tc>
          <w:tcPr>
            <w:tcW w:w="1304" w:type="dxa"/>
          </w:tcPr>
          <w:p>
            <w:pPr>
              <w:pStyle w:val="0"/>
            </w:pPr>
            <w:r>
              <w:rPr>
                <w:sz w:val="24"/>
              </w:rPr>
            </w:r>
          </w:p>
        </w:tc>
        <w:tc>
          <w:tcPr>
            <w:tcW w:w="1531" w:type="dxa"/>
          </w:tcPr>
          <w:p>
            <w:pPr>
              <w:pStyle w:val="0"/>
            </w:pPr>
            <w:r>
              <w:rPr>
                <w:sz w:val="24"/>
              </w:rPr>
            </w:r>
          </w:p>
        </w:tc>
        <w:tc>
          <w:tcPr>
            <w:tcW w:w="2494" w:type="dxa"/>
          </w:tcPr>
          <w:p>
            <w:pPr>
              <w:pStyle w:val="0"/>
            </w:pPr>
            <w:r>
              <w:rPr>
                <w:sz w:val="24"/>
              </w:rPr>
            </w:r>
          </w:p>
        </w:tc>
      </w:tr>
      <w:tr>
        <w:tblPrEx>
          <w:tblBorders>
            <w:left w:val="nil"/>
            <w:right w:val="nil"/>
          </w:tblBorders>
        </w:tblPrEx>
        <w:tc>
          <w:tcPr>
            <w:tcW w:w="964" w:type="dxa"/>
            <w:tcBorders>
              <w:left w:val="nil"/>
              <w:bottom w:val="nil"/>
            </w:tcBorders>
          </w:tcPr>
          <w:p>
            <w:pPr>
              <w:pStyle w:val="0"/>
              <w:jc w:val="right"/>
            </w:pPr>
            <w:r>
              <w:rPr>
                <w:sz w:val="24"/>
              </w:rPr>
              <w:t xml:space="preserve">Итого</w:t>
            </w:r>
          </w:p>
        </w:tc>
        <w:tc>
          <w:tcPr>
            <w:tcW w:w="1304" w:type="dxa"/>
          </w:tcPr>
          <w:p>
            <w:pPr>
              <w:pStyle w:val="0"/>
            </w:pPr>
            <w:r>
              <w:rPr>
                <w:sz w:val="24"/>
              </w:rPr>
            </w:r>
          </w:p>
        </w:tc>
        <w:tc>
          <w:tcPr>
            <w:tcW w:w="1474" w:type="dxa"/>
          </w:tcPr>
          <w:p>
            <w:pPr>
              <w:pStyle w:val="0"/>
            </w:pPr>
            <w:r>
              <w:rPr>
                <w:sz w:val="24"/>
              </w:rPr>
            </w:r>
          </w:p>
        </w:tc>
        <w:tc>
          <w:tcPr>
            <w:tcW w:w="1304" w:type="dxa"/>
          </w:tcPr>
          <w:p>
            <w:pPr>
              <w:pStyle w:val="0"/>
            </w:pPr>
            <w:r>
              <w:rPr>
                <w:sz w:val="24"/>
              </w:rPr>
            </w:r>
          </w:p>
        </w:tc>
        <w:tc>
          <w:tcPr>
            <w:tcW w:w="1531" w:type="dxa"/>
          </w:tcPr>
          <w:p>
            <w:pPr>
              <w:pStyle w:val="0"/>
            </w:pPr>
            <w:r>
              <w:rPr>
                <w:sz w:val="24"/>
              </w:rPr>
            </w:r>
          </w:p>
        </w:tc>
        <w:tc>
          <w:tcPr>
            <w:tcW w:w="2494" w:type="dxa"/>
            <w:tcBorders>
              <w:bottom w:val="nil"/>
              <w:right w:val="nil"/>
            </w:tcBorders>
          </w:tcPr>
          <w:p>
            <w:pPr>
              <w:pStyle w:val="0"/>
            </w:pPr>
            <w:r>
              <w:rPr>
                <w:sz w:val="24"/>
              </w:rPr>
            </w:r>
          </w:p>
        </w:tc>
      </w:tr>
    </w:tbl>
    <w:p>
      <w:pPr>
        <w:pStyle w:val="0"/>
        <w:jc w:val="both"/>
      </w:pPr>
      <w:r>
        <w:rPr>
          <w:sz w:val="24"/>
        </w:rPr>
      </w:r>
    </w:p>
    <w:p>
      <w:pPr>
        <w:pStyle w:val="1"/>
        <w:jc w:val="both"/>
      </w:pPr>
      <w:r>
        <w:rPr>
          <w:sz w:val="20"/>
        </w:rPr>
        <w:t xml:space="preserve">              1.1.2. Лимиты бюджетных обязательств в текущем</w:t>
      </w:r>
    </w:p>
    <w:p>
      <w:pPr>
        <w:pStyle w:val="1"/>
        <w:jc w:val="both"/>
      </w:pPr>
      <w:r>
        <w:rPr>
          <w:sz w:val="20"/>
        </w:rPr>
        <w:t xml:space="preserve">         финансовом году на выплаты за счет связанных иностранных</w:t>
      </w:r>
    </w:p>
    <w:p>
      <w:pPr>
        <w:pStyle w:val="1"/>
        <w:jc w:val="both"/>
      </w:pPr>
      <w:r>
        <w:rPr>
          <w:sz w:val="20"/>
        </w:rPr>
        <w:t xml:space="preserve">                кредитов и на выплаты в иностранной валюте</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13"/>
        <w:gridCol w:w="1027"/>
        <w:gridCol w:w="1020"/>
        <w:gridCol w:w="850"/>
        <w:gridCol w:w="1445"/>
        <w:gridCol w:w="1613"/>
        <w:gridCol w:w="1790"/>
        <w:gridCol w:w="1077"/>
      </w:tblGrid>
      <w:tr>
        <w:tc>
          <w:tcPr>
            <w:tcW w:w="1013" w:type="dxa"/>
            <w:vMerge w:val="restart"/>
          </w:tcPr>
          <w:p>
            <w:pPr>
              <w:pStyle w:val="0"/>
              <w:jc w:val="center"/>
            </w:pPr>
            <w:r>
              <w:rPr>
                <w:sz w:val="24"/>
              </w:rPr>
              <w:t xml:space="preserve">Код объекта капитальных вложений (мероприятия по информатизации)</w:t>
            </w:r>
          </w:p>
        </w:tc>
        <w:tc>
          <w:tcPr>
            <w:tcW w:w="1027" w:type="dxa"/>
            <w:vMerge w:val="restart"/>
          </w:tcPr>
          <w:p>
            <w:pPr>
              <w:pStyle w:val="0"/>
              <w:jc w:val="center"/>
            </w:pPr>
            <w:r>
              <w:rPr>
                <w:sz w:val="24"/>
              </w:rPr>
              <w:t xml:space="preserve">Код по БК</w:t>
            </w:r>
          </w:p>
        </w:tc>
        <w:tc>
          <w:tcPr>
            <w:gridSpan w:val="2"/>
            <w:tcW w:w="1870" w:type="dxa"/>
          </w:tcPr>
          <w:p>
            <w:pPr>
              <w:pStyle w:val="0"/>
              <w:jc w:val="center"/>
            </w:pPr>
            <w:r>
              <w:rPr>
                <w:sz w:val="24"/>
              </w:rPr>
              <w:t xml:space="preserve">Сумма за счет связанных кредитов</w:t>
            </w:r>
          </w:p>
        </w:tc>
        <w:tc>
          <w:tcPr>
            <w:gridSpan w:val="2"/>
            <w:tcW w:w="3058" w:type="dxa"/>
          </w:tcPr>
          <w:p>
            <w:pPr>
              <w:pStyle w:val="0"/>
              <w:jc w:val="center"/>
            </w:pPr>
            <w:r>
              <w:rPr>
                <w:sz w:val="24"/>
              </w:rPr>
              <w:t xml:space="preserve">Сумма на выплаты в иностранной валюте (в рублевом эквиваленте)</w:t>
            </w:r>
          </w:p>
          <w:p>
            <w:pPr>
              <w:pStyle w:val="0"/>
              <w:jc w:val="center"/>
            </w:pPr>
            <w:r>
              <w:rPr>
                <w:sz w:val="24"/>
              </w:rPr>
              <w:t xml:space="preserve">на ___ год</w:t>
            </w:r>
          </w:p>
        </w:tc>
        <w:tc>
          <w:tcPr>
            <w:tcW w:w="1790" w:type="dxa"/>
            <w:vMerge w:val="restart"/>
          </w:tcPr>
          <w:p>
            <w:pPr>
              <w:pStyle w:val="0"/>
              <w:jc w:val="center"/>
            </w:pPr>
            <w:r>
              <w:rPr>
                <w:sz w:val="24"/>
              </w:rPr>
              <w:t xml:space="preserve">Сумма на выплаты в иностранной валюте (в рублевом эквиваленте) на ___ год</w:t>
            </w:r>
          </w:p>
        </w:tc>
        <w:tc>
          <w:tcPr>
            <w:tcW w:w="1077" w:type="dxa"/>
            <w:vMerge w:val="restart"/>
          </w:tcPr>
          <w:p>
            <w:pPr>
              <w:pStyle w:val="0"/>
              <w:jc w:val="center"/>
            </w:pPr>
            <w:r>
              <w:rPr>
                <w:sz w:val="24"/>
              </w:rPr>
              <w:t xml:space="preserve">Примечание</w:t>
            </w:r>
          </w:p>
        </w:tc>
      </w:tr>
      <w:tr>
        <w:tc>
          <w:tcPr>
            <w:vMerge w:val="continue"/>
          </w:tcPr>
          <w:p/>
        </w:tc>
        <w:tc>
          <w:tcPr>
            <w:vMerge w:val="continue"/>
          </w:tcPr>
          <w:p/>
        </w:tc>
        <w:tc>
          <w:tcPr>
            <w:tcW w:w="1020" w:type="dxa"/>
          </w:tcPr>
          <w:p>
            <w:pPr>
              <w:pStyle w:val="0"/>
              <w:jc w:val="center"/>
            </w:pPr>
            <w:r>
              <w:rPr>
                <w:sz w:val="24"/>
              </w:rPr>
              <w:t xml:space="preserve">на ___ год</w:t>
            </w:r>
          </w:p>
        </w:tc>
        <w:tc>
          <w:tcPr>
            <w:tcW w:w="850" w:type="dxa"/>
          </w:tcPr>
          <w:p>
            <w:pPr>
              <w:pStyle w:val="0"/>
              <w:jc w:val="center"/>
            </w:pPr>
            <w:r>
              <w:rPr>
                <w:sz w:val="24"/>
              </w:rPr>
              <w:t xml:space="preserve">на ___ год</w:t>
            </w:r>
          </w:p>
        </w:tc>
        <w:tc>
          <w:tcPr>
            <w:tcW w:w="1445" w:type="dxa"/>
          </w:tcPr>
          <w:p>
            <w:pPr>
              <w:pStyle w:val="0"/>
              <w:jc w:val="center"/>
            </w:pPr>
            <w:r>
              <w:rPr>
                <w:sz w:val="24"/>
              </w:rPr>
              <w:t xml:space="preserve">всего</w:t>
            </w:r>
          </w:p>
        </w:tc>
        <w:tc>
          <w:tcPr>
            <w:tcW w:w="1613" w:type="dxa"/>
          </w:tcPr>
          <w:p>
            <w:pPr>
              <w:pStyle w:val="0"/>
              <w:jc w:val="center"/>
            </w:pPr>
            <w:r>
              <w:rPr>
                <w:sz w:val="24"/>
              </w:rPr>
              <w:t xml:space="preserve">из них с отложенной датой ввода в действие</w:t>
            </w:r>
          </w:p>
        </w:tc>
        <w:tc>
          <w:tcPr>
            <w:vMerge w:val="continue"/>
          </w:tcPr>
          <w:p/>
        </w:tc>
        <w:tc>
          <w:tcPr>
            <w:vMerge w:val="continue"/>
          </w:tcPr>
          <w:p/>
        </w:tc>
      </w:tr>
      <w:tr>
        <w:tc>
          <w:tcPr>
            <w:tcW w:w="1013" w:type="dxa"/>
          </w:tcPr>
          <w:p>
            <w:pPr>
              <w:pStyle w:val="0"/>
              <w:jc w:val="center"/>
            </w:pPr>
            <w:r>
              <w:rPr>
                <w:sz w:val="24"/>
              </w:rPr>
              <w:t xml:space="preserve">1</w:t>
            </w:r>
          </w:p>
        </w:tc>
        <w:tc>
          <w:tcPr>
            <w:tcW w:w="1027" w:type="dxa"/>
          </w:tcPr>
          <w:p>
            <w:pPr>
              <w:pStyle w:val="0"/>
              <w:jc w:val="center"/>
            </w:pPr>
            <w:r>
              <w:rPr>
                <w:sz w:val="24"/>
              </w:rPr>
              <w:t xml:space="preserve">2</w:t>
            </w:r>
          </w:p>
        </w:tc>
        <w:tc>
          <w:tcPr>
            <w:tcW w:w="1020" w:type="dxa"/>
          </w:tcPr>
          <w:p>
            <w:pPr>
              <w:pStyle w:val="0"/>
              <w:jc w:val="center"/>
            </w:pPr>
            <w:r>
              <w:rPr>
                <w:sz w:val="24"/>
              </w:rPr>
              <w:t xml:space="preserve">3</w:t>
            </w:r>
          </w:p>
        </w:tc>
        <w:tc>
          <w:tcPr>
            <w:tcW w:w="850" w:type="dxa"/>
          </w:tcPr>
          <w:p>
            <w:pPr>
              <w:pStyle w:val="0"/>
              <w:jc w:val="center"/>
            </w:pPr>
            <w:r>
              <w:rPr>
                <w:sz w:val="24"/>
              </w:rPr>
              <w:t xml:space="preserve">4</w:t>
            </w:r>
          </w:p>
        </w:tc>
        <w:tc>
          <w:tcPr>
            <w:tcW w:w="1445" w:type="dxa"/>
          </w:tcPr>
          <w:p>
            <w:pPr>
              <w:pStyle w:val="0"/>
              <w:jc w:val="center"/>
            </w:pPr>
            <w:r>
              <w:rPr>
                <w:sz w:val="24"/>
              </w:rPr>
              <w:t xml:space="preserve">5</w:t>
            </w:r>
          </w:p>
        </w:tc>
        <w:tc>
          <w:tcPr>
            <w:tcW w:w="1613" w:type="dxa"/>
          </w:tcPr>
          <w:p>
            <w:pPr>
              <w:pStyle w:val="0"/>
              <w:jc w:val="center"/>
            </w:pPr>
            <w:r>
              <w:rPr>
                <w:sz w:val="24"/>
              </w:rPr>
              <w:t xml:space="preserve">6</w:t>
            </w:r>
          </w:p>
        </w:tc>
        <w:tc>
          <w:tcPr>
            <w:tcW w:w="1790" w:type="dxa"/>
          </w:tcPr>
          <w:p>
            <w:pPr>
              <w:pStyle w:val="0"/>
              <w:jc w:val="center"/>
            </w:pPr>
            <w:r>
              <w:rPr>
                <w:sz w:val="24"/>
              </w:rPr>
              <w:t xml:space="preserve">7</w:t>
            </w:r>
          </w:p>
        </w:tc>
        <w:tc>
          <w:tcPr>
            <w:tcW w:w="1077" w:type="dxa"/>
          </w:tcPr>
          <w:p>
            <w:pPr>
              <w:pStyle w:val="0"/>
              <w:jc w:val="center"/>
            </w:pPr>
            <w:r>
              <w:rPr>
                <w:sz w:val="24"/>
              </w:rPr>
              <w:t xml:space="preserve">8</w:t>
            </w:r>
          </w:p>
        </w:tc>
      </w:tr>
      <w:tr>
        <w:tc>
          <w:tcPr>
            <w:tcW w:w="1013" w:type="dxa"/>
          </w:tcPr>
          <w:p>
            <w:pPr>
              <w:pStyle w:val="0"/>
            </w:pPr>
            <w:r>
              <w:rPr>
                <w:sz w:val="24"/>
              </w:rPr>
            </w:r>
          </w:p>
        </w:tc>
        <w:tc>
          <w:tcPr>
            <w:tcW w:w="1027" w:type="dxa"/>
          </w:tcPr>
          <w:p>
            <w:pPr>
              <w:pStyle w:val="0"/>
            </w:pPr>
            <w:r>
              <w:rPr>
                <w:sz w:val="24"/>
              </w:rPr>
            </w:r>
          </w:p>
        </w:tc>
        <w:tc>
          <w:tcPr>
            <w:tcW w:w="1020" w:type="dxa"/>
          </w:tcPr>
          <w:p>
            <w:pPr>
              <w:pStyle w:val="0"/>
            </w:pPr>
            <w:r>
              <w:rPr>
                <w:sz w:val="24"/>
              </w:rPr>
            </w:r>
          </w:p>
        </w:tc>
        <w:tc>
          <w:tcPr>
            <w:tcW w:w="850" w:type="dxa"/>
          </w:tcPr>
          <w:p>
            <w:pPr>
              <w:pStyle w:val="0"/>
            </w:pPr>
            <w:r>
              <w:rPr>
                <w:sz w:val="24"/>
              </w:rPr>
            </w:r>
          </w:p>
        </w:tc>
        <w:tc>
          <w:tcPr>
            <w:tcW w:w="1445" w:type="dxa"/>
          </w:tcPr>
          <w:p>
            <w:pPr>
              <w:pStyle w:val="0"/>
            </w:pPr>
            <w:r>
              <w:rPr>
                <w:sz w:val="24"/>
              </w:rPr>
            </w:r>
          </w:p>
        </w:tc>
        <w:tc>
          <w:tcPr>
            <w:tcW w:w="1613" w:type="dxa"/>
          </w:tcPr>
          <w:p>
            <w:pPr>
              <w:pStyle w:val="0"/>
            </w:pPr>
            <w:r>
              <w:rPr>
                <w:sz w:val="24"/>
              </w:rPr>
            </w:r>
          </w:p>
        </w:tc>
        <w:tc>
          <w:tcPr>
            <w:tcW w:w="1790" w:type="dxa"/>
          </w:tcPr>
          <w:p>
            <w:pPr>
              <w:pStyle w:val="0"/>
            </w:pPr>
            <w:r>
              <w:rPr>
                <w:sz w:val="24"/>
              </w:rPr>
            </w:r>
          </w:p>
        </w:tc>
        <w:tc>
          <w:tcPr>
            <w:tcW w:w="1077" w:type="dxa"/>
          </w:tcPr>
          <w:p>
            <w:pPr>
              <w:pStyle w:val="0"/>
            </w:pPr>
            <w:r>
              <w:rPr>
                <w:sz w:val="24"/>
              </w:rPr>
            </w:r>
          </w:p>
        </w:tc>
      </w:tr>
      <w:tr>
        <w:tc>
          <w:tcPr>
            <w:tcW w:w="1013" w:type="dxa"/>
          </w:tcPr>
          <w:p>
            <w:pPr>
              <w:pStyle w:val="0"/>
            </w:pPr>
            <w:r>
              <w:rPr>
                <w:sz w:val="24"/>
              </w:rPr>
            </w:r>
          </w:p>
        </w:tc>
        <w:tc>
          <w:tcPr>
            <w:tcW w:w="1027" w:type="dxa"/>
          </w:tcPr>
          <w:p>
            <w:pPr>
              <w:pStyle w:val="0"/>
            </w:pPr>
            <w:r>
              <w:rPr>
                <w:sz w:val="24"/>
              </w:rPr>
            </w:r>
          </w:p>
        </w:tc>
        <w:tc>
          <w:tcPr>
            <w:tcW w:w="1020" w:type="dxa"/>
          </w:tcPr>
          <w:p>
            <w:pPr>
              <w:pStyle w:val="0"/>
            </w:pPr>
            <w:r>
              <w:rPr>
                <w:sz w:val="24"/>
              </w:rPr>
            </w:r>
          </w:p>
        </w:tc>
        <w:tc>
          <w:tcPr>
            <w:tcW w:w="850" w:type="dxa"/>
          </w:tcPr>
          <w:p>
            <w:pPr>
              <w:pStyle w:val="0"/>
            </w:pPr>
            <w:r>
              <w:rPr>
                <w:sz w:val="24"/>
              </w:rPr>
            </w:r>
          </w:p>
        </w:tc>
        <w:tc>
          <w:tcPr>
            <w:tcW w:w="1445" w:type="dxa"/>
          </w:tcPr>
          <w:p>
            <w:pPr>
              <w:pStyle w:val="0"/>
            </w:pPr>
            <w:r>
              <w:rPr>
                <w:sz w:val="24"/>
              </w:rPr>
            </w:r>
          </w:p>
        </w:tc>
        <w:tc>
          <w:tcPr>
            <w:tcW w:w="1613" w:type="dxa"/>
          </w:tcPr>
          <w:p>
            <w:pPr>
              <w:pStyle w:val="0"/>
            </w:pPr>
            <w:r>
              <w:rPr>
                <w:sz w:val="24"/>
              </w:rPr>
            </w:r>
          </w:p>
        </w:tc>
        <w:tc>
          <w:tcPr>
            <w:tcW w:w="1790" w:type="dxa"/>
          </w:tcPr>
          <w:p>
            <w:pPr>
              <w:pStyle w:val="0"/>
            </w:pPr>
            <w:r>
              <w:rPr>
                <w:sz w:val="24"/>
              </w:rPr>
            </w:r>
          </w:p>
        </w:tc>
        <w:tc>
          <w:tcPr>
            <w:tcW w:w="1077" w:type="dxa"/>
          </w:tcPr>
          <w:p>
            <w:pPr>
              <w:pStyle w:val="0"/>
            </w:pPr>
            <w:r>
              <w:rPr>
                <w:sz w:val="24"/>
              </w:rPr>
            </w:r>
          </w:p>
        </w:tc>
      </w:tr>
      <w:tr>
        <w:tblPrEx>
          <w:tblBorders>
            <w:left w:val="nil"/>
            <w:right w:val="nil"/>
          </w:tblBorders>
        </w:tblPrEx>
        <w:tc>
          <w:tcPr>
            <w:tcW w:w="1013" w:type="dxa"/>
            <w:tcBorders>
              <w:left w:val="nil"/>
              <w:bottom w:val="nil"/>
              <w:right w:val="nil"/>
            </w:tcBorders>
          </w:tcPr>
          <w:p>
            <w:pPr>
              <w:pStyle w:val="0"/>
            </w:pPr>
            <w:r>
              <w:rPr>
                <w:sz w:val="24"/>
              </w:rPr>
            </w:r>
          </w:p>
        </w:tc>
        <w:tc>
          <w:tcPr>
            <w:tcW w:w="1027" w:type="dxa"/>
            <w:tcBorders>
              <w:left w:val="nil"/>
              <w:bottom w:val="nil"/>
            </w:tcBorders>
          </w:tcPr>
          <w:p>
            <w:pPr>
              <w:pStyle w:val="0"/>
            </w:pPr>
            <w:r>
              <w:rPr>
                <w:sz w:val="24"/>
              </w:rPr>
              <w:t xml:space="preserve">Итого</w:t>
            </w:r>
          </w:p>
        </w:tc>
        <w:tc>
          <w:tcPr>
            <w:tcW w:w="1020" w:type="dxa"/>
          </w:tcPr>
          <w:p>
            <w:pPr>
              <w:pStyle w:val="0"/>
            </w:pPr>
            <w:r>
              <w:rPr>
                <w:sz w:val="24"/>
              </w:rPr>
            </w:r>
          </w:p>
        </w:tc>
        <w:tc>
          <w:tcPr>
            <w:tcW w:w="850" w:type="dxa"/>
          </w:tcPr>
          <w:p>
            <w:pPr>
              <w:pStyle w:val="0"/>
            </w:pPr>
            <w:r>
              <w:rPr>
                <w:sz w:val="24"/>
              </w:rPr>
            </w:r>
          </w:p>
        </w:tc>
        <w:tc>
          <w:tcPr>
            <w:tcW w:w="1445" w:type="dxa"/>
          </w:tcPr>
          <w:p>
            <w:pPr>
              <w:pStyle w:val="0"/>
            </w:pPr>
            <w:r>
              <w:rPr>
                <w:sz w:val="24"/>
              </w:rPr>
            </w:r>
          </w:p>
        </w:tc>
        <w:tc>
          <w:tcPr>
            <w:tcW w:w="1613" w:type="dxa"/>
          </w:tcPr>
          <w:p>
            <w:pPr>
              <w:pStyle w:val="0"/>
            </w:pPr>
            <w:r>
              <w:rPr>
                <w:sz w:val="24"/>
              </w:rPr>
            </w:r>
          </w:p>
        </w:tc>
        <w:tc>
          <w:tcPr>
            <w:tcW w:w="1790" w:type="dxa"/>
          </w:tcPr>
          <w:p>
            <w:pPr>
              <w:pStyle w:val="0"/>
            </w:pPr>
            <w:r>
              <w:rPr>
                <w:sz w:val="24"/>
              </w:rPr>
            </w:r>
          </w:p>
        </w:tc>
        <w:tc>
          <w:tcPr>
            <w:tcW w:w="1077" w:type="dxa"/>
            <w:tcBorders>
              <w:bottom w:val="nil"/>
              <w:right w:val="nil"/>
            </w:tcBorders>
          </w:tcPr>
          <w:p>
            <w:pPr>
              <w:pStyle w:val="0"/>
            </w:pPr>
            <w:r>
              <w:rPr>
                <w:sz w:val="24"/>
              </w:rPr>
            </w:r>
          </w:p>
        </w:tc>
      </w:tr>
    </w:tbl>
    <w:p>
      <w:pPr>
        <w:pStyle w:val="0"/>
        <w:jc w:val="both"/>
      </w:pPr>
      <w:r>
        <w:rPr>
          <w:sz w:val="24"/>
        </w:rPr>
      </w:r>
    </w:p>
    <w:p>
      <w:pPr>
        <w:pStyle w:val="1"/>
        <w:jc w:val="both"/>
      </w:pPr>
      <w:r>
        <w:rPr>
          <w:sz w:val="20"/>
        </w:rPr>
        <w:t xml:space="preserve">                                                      Номер страницы ______</w:t>
      </w:r>
    </w:p>
    <w:p>
      <w:pPr>
        <w:pStyle w:val="1"/>
        <w:jc w:val="both"/>
      </w:pPr>
      <w:r>
        <w:rPr>
          <w:sz w:val="20"/>
        </w:rPr>
        <w:t xml:space="preserve">                                                       Всего страниц ______</w:t>
      </w:r>
    </w:p>
    <w:p>
      <w:pPr>
        <w:pStyle w:val="1"/>
        <w:jc w:val="both"/>
      </w:pPr>
      <w:r>
        <w:rPr>
          <w:sz w:val="20"/>
        </w:rPr>
      </w:r>
    </w:p>
    <w:p>
      <w:pPr>
        <w:pStyle w:val="1"/>
        <w:jc w:val="both"/>
      </w:pPr>
      <w:r>
        <w:rPr>
          <w:sz w:val="20"/>
        </w:rPr>
        <w:t xml:space="preserve">                                                        Форма 0531742, с. 2</w:t>
      </w:r>
    </w:p>
    <w:p>
      <w:pPr>
        <w:pStyle w:val="1"/>
        <w:jc w:val="both"/>
      </w:pPr>
      <w:r>
        <w:rPr>
          <w:sz w:val="20"/>
        </w:rPr>
      </w:r>
    </w:p>
    <w:p>
      <w:pPr>
        <w:pStyle w:val="1"/>
        <w:jc w:val="both"/>
      </w:pPr>
      <w:r>
        <w:rPr>
          <w:sz w:val="20"/>
        </w:rPr>
        <w:t xml:space="preserve">                                                 Номер лицевого счета _____</w:t>
      </w:r>
    </w:p>
    <w:p>
      <w:pPr>
        <w:pStyle w:val="1"/>
        <w:jc w:val="both"/>
      </w:pPr>
      <w:r>
        <w:rPr>
          <w:sz w:val="20"/>
        </w:rPr>
        <w:t xml:space="preserve">                                                 от "__" __________ 20__ г.</w:t>
      </w:r>
    </w:p>
    <w:p>
      <w:pPr>
        <w:pStyle w:val="1"/>
        <w:jc w:val="both"/>
      </w:pPr>
      <w:r>
        <w:rPr>
          <w:sz w:val="20"/>
        </w:rPr>
      </w:r>
    </w:p>
    <w:p>
      <w:pPr>
        <w:pStyle w:val="1"/>
        <w:jc w:val="both"/>
      </w:pPr>
      <w:r>
        <w:rPr>
          <w:sz w:val="20"/>
        </w:rPr>
        <w:t xml:space="preserve">          1.1.3. Предельные объемы финансирования, за исключением</w:t>
      </w:r>
    </w:p>
    <w:p>
      <w:pPr>
        <w:pStyle w:val="1"/>
        <w:jc w:val="both"/>
      </w:pPr>
      <w:r>
        <w:rPr>
          <w:sz w:val="20"/>
        </w:rPr>
        <w:t xml:space="preserve">           выплат в иностранной валюте (в рублевом эквиваленте)</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94"/>
        <w:gridCol w:w="1304"/>
        <w:gridCol w:w="1361"/>
        <w:gridCol w:w="1474"/>
        <w:gridCol w:w="1701"/>
        <w:gridCol w:w="2438"/>
      </w:tblGrid>
      <w:tr>
        <w:tc>
          <w:tcPr>
            <w:tcW w:w="794" w:type="dxa"/>
            <w:vMerge w:val="restart"/>
          </w:tcPr>
          <w:p>
            <w:pPr>
              <w:pStyle w:val="0"/>
              <w:jc w:val="center"/>
            </w:pPr>
            <w:r>
              <w:rPr>
                <w:sz w:val="24"/>
              </w:rPr>
              <w:t xml:space="preserve">Код по БК</w:t>
            </w:r>
          </w:p>
        </w:tc>
        <w:tc>
          <w:tcPr>
            <w:gridSpan w:val="4"/>
            <w:tcW w:w="5840" w:type="dxa"/>
          </w:tcPr>
          <w:p>
            <w:pPr>
              <w:pStyle w:val="0"/>
              <w:jc w:val="center"/>
            </w:pPr>
            <w:r>
              <w:rPr>
                <w:sz w:val="24"/>
              </w:rPr>
              <w:t xml:space="preserve">Предельные объемы финансирования</w:t>
            </w:r>
          </w:p>
        </w:tc>
        <w:tc>
          <w:tcPr>
            <w:tcW w:w="2438" w:type="dxa"/>
            <w:vMerge w:val="restart"/>
          </w:tcPr>
          <w:p>
            <w:pPr>
              <w:pStyle w:val="0"/>
              <w:jc w:val="center"/>
            </w:pPr>
            <w:r>
              <w:rPr>
                <w:sz w:val="24"/>
              </w:rPr>
              <w:t xml:space="preserve">Примечание</w:t>
            </w:r>
          </w:p>
        </w:tc>
      </w:tr>
      <w:tr>
        <w:tc>
          <w:tcPr>
            <w:vMerge w:val="continue"/>
          </w:tcPr>
          <w:p/>
        </w:tc>
        <w:tc>
          <w:tcPr>
            <w:gridSpan w:val="2"/>
            <w:tcW w:w="2665" w:type="dxa"/>
          </w:tcPr>
          <w:p>
            <w:pPr>
              <w:pStyle w:val="0"/>
              <w:jc w:val="center"/>
            </w:pPr>
            <w:r>
              <w:rPr>
                <w:sz w:val="24"/>
              </w:rPr>
              <w:t xml:space="preserve">Всего</w:t>
            </w:r>
          </w:p>
        </w:tc>
        <w:tc>
          <w:tcPr>
            <w:gridSpan w:val="2"/>
            <w:tcW w:w="3175" w:type="dxa"/>
          </w:tcPr>
          <w:p>
            <w:pPr>
              <w:pStyle w:val="0"/>
              <w:jc w:val="center"/>
            </w:pPr>
            <w:r>
              <w:rPr>
                <w:sz w:val="24"/>
              </w:rPr>
              <w:t xml:space="preserve">из них с отложенной датой ввода в действие</w:t>
            </w:r>
          </w:p>
        </w:tc>
        <w:tc>
          <w:tcPr>
            <w:vMerge w:val="continue"/>
          </w:tcPr>
          <w:p/>
        </w:tc>
      </w:tr>
      <w:tr>
        <w:tc>
          <w:tcPr>
            <w:vMerge w:val="continue"/>
          </w:tcPr>
          <w:p/>
        </w:tc>
        <w:tc>
          <w:tcPr>
            <w:tcW w:w="1304" w:type="dxa"/>
          </w:tcPr>
          <w:p>
            <w:pPr>
              <w:pStyle w:val="0"/>
              <w:jc w:val="center"/>
            </w:pPr>
            <w:r>
              <w:rPr>
                <w:sz w:val="24"/>
              </w:rPr>
              <w:t xml:space="preserve">на ___ год</w:t>
            </w:r>
          </w:p>
        </w:tc>
        <w:tc>
          <w:tcPr>
            <w:tcW w:w="1361" w:type="dxa"/>
          </w:tcPr>
          <w:p>
            <w:pPr>
              <w:pStyle w:val="0"/>
              <w:jc w:val="center"/>
            </w:pPr>
            <w:r>
              <w:rPr>
                <w:sz w:val="24"/>
              </w:rPr>
              <w:t xml:space="preserve">на ___ год</w:t>
            </w:r>
          </w:p>
        </w:tc>
        <w:tc>
          <w:tcPr>
            <w:tcW w:w="1474" w:type="dxa"/>
          </w:tcPr>
          <w:p>
            <w:pPr>
              <w:pStyle w:val="0"/>
              <w:jc w:val="center"/>
            </w:pPr>
            <w:r>
              <w:rPr>
                <w:sz w:val="24"/>
              </w:rPr>
              <w:t xml:space="preserve">на ___ год</w:t>
            </w:r>
          </w:p>
        </w:tc>
        <w:tc>
          <w:tcPr>
            <w:tcW w:w="1701" w:type="dxa"/>
          </w:tcPr>
          <w:p>
            <w:pPr>
              <w:pStyle w:val="0"/>
              <w:jc w:val="center"/>
            </w:pPr>
            <w:r>
              <w:rPr>
                <w:sz w:val="24"/>
              </w:rPr>
              <w:t xml:space="preserve">на ___ год</w:t>
            </w:r>
          </w:p>
        </w:tc>
        <w:tc>
          <w:tcPr>
            <w:vMerge w:val="continue"/>
          </w:tcPr>
          <w:p/>
        </w:tc>
      </w:tr>
      <w:tr>
        <w:tc>
          <w:tcPr>
            <w:tcW w:w="794" w:type="dxa"/>
          </w:tcPr>
          <w:p>
            <w:pPr>
              <w:pStyle w:val="0"/>
              <w:jc w:val="center"/>
            </w:pPr>
            <w:r>
              <w:rPr>
                <w:sz w:val="24"/>
              </w:rPr>
              <w:t xml:space="preserve">1</w:t>
            </w:r>
          </w:p>
        </w:tc>
        <w:tc>
          <w:tcPr>
            <w:tcW w:w="1304" w:type="dxa"/>
          </w:tcPr>
          <w:p>
            <w:pPr>
              <w:pStyle w:val="0"/>
              <w:jc w:val="center"/>
            </w:pPr>
            <w:r>
              <w:rPr>
                <w:sz w:val="24"/>
              </w:rPr>
              <w:t xml:space="preserve">2</w:t>
            </w:r>
          </w:p>
        </w:tc>
        <w:tc>
          <w:tcPr>
            <w:tcW w:w="1361" w:type="dxa"/>
          </w:tcPr>
          <w:p>
            <w:pPr>
              <w:pStyle w:val="0"/>
              <w:jc w:val="center"/>
            </w:pPr>
            <w:r>
              <w:rPr>
                <w:sz w:val="24"/>
              </w:rPr>
              <w:t xml:space="preserve">3</w:t>
            </w:r>
          </w:p>
        </w:tc>
        <w:tc>
          <w:tcPr>
            <w:tcW w:w="1474" w:type="dxa"/>
          </w:tcPr>
          <w:p>
            <w:pPr>
              <w:pStyle w:val="0"/>
              <w:jc w:val="center"/>
            </w:pPr>
            <w:r>
              <w:rPr>
                <w:sz w:val="24"/>
              </w:rPr>
              <w:t xml:space="preserve">4</w:t>
            </w:r>
          </w:p>
        </w:tc>
        <w:tc>
          <w:tcPr>
            <w:tcW w:w="1701" w:type="dxa"/>
          </w:tcPr>
          <w:p>
            <w:pPr>
              <w:pStyle w:val="0"/>
              <w:jc w:val="center"/>
            </w:pPr>
            <w:r>
              <w:rPr>
                <w:sz w:val="24"/>
              </w:rPr>
              <w:t xml:space="preserve">5</w:t>
            </w:r>
          </w:p>
        </w:tc>
        <w:tc>
          <w:tcPr>
            <w:tcW w:w="2438" w:type="dxa"/>
          </w:tcPr>
          <w:p>
            <w:pPr>
              <w:pStyle w:val="0"/>
              <w:jc w:val="center"/>
            </w:pPr>
            <w:r>
              <w:rPr>
                <w:sz w:val="24"/>
              </w:rPr>
              <w:t xml:space="preserve">6</w:t>
            </w:r>
          </w:p>
        </w:tc>
      </w:tr>
      <w:tr>
        <w:tc>
          <w:tcPr>
            <w:tcW w:w="794" w:type="dxa"/>
          </w:tcPr>
          <w:p>
            <w:pPr>
              <w:pStyle w:val="0"/>
            </w:pPr>
            <w:r>
              <w:rPr>
                <w:sz w:val="24"/>
              </w:rPr>
            </w:r>
          </w:p>
        </w:tc>
        <w:tc>
          <w:tcPr>
            <w:tcW w:w="1304" w:type="dxa"/>
          </w:tcPr>
          <w:p>
            <w:pPr>
              <w:pStyle w:val="0"/>
            </w:pPr>
            <w:r>
              <w:rPr>
                <w:sz w:val="24"/>
              </w:rPr>
            </w:r>
          </w:p>
        </w:tc>
        <w:tc>
          <w:tcPr>
            <w:tcW w:w="1361" w:type="dxa"/>
          </w:tcPr>
          <w:p>
            <w:pPr>
              <w:pStyle w:val="0"/>
            </w:pPr>
            <w:r>
              <w:rPr>
                <w:sz w:val="24"/>
              </w:rPr>
            </w:r>
          </w:p>
        </w:tc>
        <w:tc>
          <w:tcPr>
            <w:tcW w:w="1474" w:type="dxa"/>
          </w:tcPr>
          <w:p>
            <w:pPr>
              <w:pStyle w:val="0"/>
            </w:pPr>
            <w:r>
              <w:rPr>
                <w:sz w:val="24"/>
              </w:rPr>
            </w:r>
          </w:p>
        </w:tc>
        <w:tc>
          <w:tcPr>
            <w:tcW w:w="1701" w:type="dxa"/>
          </w:tcPr>
          <w:p>
            <w:pPr>
              <w:pStyle w:val="0"/>
            </w:pPr>
            <w:r>
              <w:rPr>
                <w:sz w:val="24"/>
              </w:rPr>
            </w:r>
          </w:p>
        </w:tc>
        <w:tc>
          <w:tcPr>
            <w:tcW w:w="2438" w:type="dxa"/>
          </w:tcPr>
          <w:p>
            <w:pPr>
              <w:pStyle w:val="0"/>
            </w:pPr>
            <w:r>
              <w:rPr>
                <w:sz w:val="24"/>
              </w:rPr>
            </w:r>
          </w:p>
        </w:tc>
      </w:tr>
      <w:tr>
        <w:tc>
          <w:tcPr>
            <w:tcW w:w="794" w:type="dxa"/>
          </w:tcPr>
          <w:p>
            <w:pPr>
              <w:pStyle w:val="0"/>
            </w:pPr>
            <w:r>
              <w:rPr>
                <w:sz w:val="24"/>
              </w:rPr>
            </w:r>
          </w:p>
        </w:tc>
        <w:tc>
          <w:tcPr>
            <w:tcW w:w="1304" w:type="dxa"/>
          </w:tcPr>
          <w:p>
            <w:pPr>
              <w:pStyle w:val="0"/>
            </w:pPr>
            <w:r>
              <w:rPr>
                <w:sz w:val="24"/>
              </w:rPr>
            </w:r>
          </w:p>
        </w:tc>
        <w:tc>
          <w:tcPr>
            <w:tcW w:w="1361" w:type="dxa"/>
          </w:tcPr>
          <w:p>
            <w:pPr>
              <w:pStyle w:val="0"/>
            </w:pPr>
            <w:r>
              <w:rPr>
                <w:sz w:val="24"/>
              </w:rPr>
            </w:r>
          </w:p>
        </w:tc>
        <w:tc>
          <w:tcPr>
            <w:tcW w:w="1474" w:type="dxa"/>
          </w:tcPr>
          <w:p>
            <w:pPr>
              <w:pStyle w:val="0"/>
            </w:pPr>
            <w:r>
              <w:rPr>
                <w:sz w:val="24"/>
              </w:rPr>
            </w:r>
          </w:p>
        </w:tc>
        <w:tc>
          <w:tcPr>
            <w:tcW w:w="1701" w:type="dxa"/>
          </w:tcPr>
          <w:p>
            <w:pPr>
              <w:pStyle w:val="0"/>
            </w:pPr>
            <w:r>
              <w:rPr>
                <w:sz w:val="24"/>
              </w:rPr>
            </w:r>
          </w:p>
        </w:tc>
        <w:tc>
          <w:tcPr>
            <w:tcW w:w="2438" w:type="dxa"/>
          </w:tcPr>
          <w:p>
            <w:pPr>
              <w:pStyle w:val="0"/>
            </w:pPr>
            <w:r>
              <w:rPr>
                <w:sz w:val="24"/>
              </w:rPr>
            </w:r>
          </w:p>
        </w:tc>
      </w:tr>
      <w:tr>
        <w:tblPrEx>
          <w:tblBorders>
            <w:left w:val="nil"/>
            <w:right w:val="nil"/>
          </w:tblBorders>
        </w:tblPrEx>
        <w:tc>
          <w:tcPr>
            <w:tcW w:w="794" w:type="dxa"/>
            <w:tcBorders>
              <w:left w:val="nil"/>
              <w:bottom w:val="nil"/>
            </w:tcBorders>
          </w:tcPr>
          <w:p>
            <w:pPr>
              <w:pStyle w:val="0"/>
              <w:jc w:val="right"/>
            </w:pPr>
            <w:r>
              <w:rPr>
                <w:sz w:val="24"/>
              </w:rPr>
              <w:t xml:space="preserve">Итого</w:t>
            </w:r>
          </w:p>
        </w:tc>
        <w:tc>
          <w:tcPr>
            <w:tcW w:w="1304" w:type="dxa"/>
          </w:tcPr>
          <w:p>
            <w:pPr>
              <w:pStyle w:val="0"/>
            </w:pPr>
            <w:r>
              <w:rPr>
                <w:sz w:val="24"/>
              </w:rPr>
            </w:r>
          </w:p>
        </w:tc>
        <w:tc>
          <w:tcPr>
            <w:tcW w:w="1361" w:type="dxa"/>
          </w:tcPr>
          <w:p>
            <w:pPr>
              <w:pStyle w:val="0"/>
            </w:pPr>
            <w:r>
              <w:rPr>
                <w:sz w:val="24"/>
              </w:rPr>
            </w:r>
          </w:p>
        </w:tc>
        <w:tc>
          <w:tcPr>
            <w:tcW w:w="1474" w:type="dxa"/>
          </w:tcPr>
          <w:p>
            <w:pPr>
              <w:pStyle w:val="0"/>
            </w:pPr>
            <w:r>
              <w:rPr>
                <w:sz w:val="24"/>
              </w:rPr>
            </w:r>
          </w:p>
        </w:tc>
        <w:tc>
          <w:tcPr>
            <w:tcW w:w="1701" w:type="dxa"/>
          </w:tcPr>
          <w:p>
            <w:pPr>
              <w:pStyle w:val="0"/>
            </w:pPr>
            <w:r>
              <w:rPr>
                <w:sz w:val="24"/>
              </w:rPr>
            </w:r>
          </w:p>
        </w:tc>
        <w:tc>
          <w:tcPr>
            <w:tcW w:w="2438" w:type="dxa"/>
            <w:tcBorders>
              <w:bottom w:val="nil"/>
              <w:right w:val="nil"/>
            </w:tcBorders>
          </w:tcPr>
          <w:p>
            <w:pPr>
              <w:pStyle w:val="0"/>
            </w:pPr>
            <w:r>
              <w:rPr>
                <w:sz w:val="24"/>
              </w:rPr>
            </w:r>
          </w:p>
        </w:tc>
      </w:tr>
    </w:tbl>
    <w:p>
      <w:pPr>
        <w:pStyle w:val="0"/>
        <w:jc w:val="both"/>
      </w:pPr>
      <w:r>
        <w:rPr>
          <w:sz w:val="24"/>
        </w:rPr>
      </w:r>
    </w:p>
    <w:p>
      <w:pPr>
        <w:pStyle w:val="1"/>
        <w:jc w:val="both"/>
      </w:pPr>
      <w:r>
        <w:rPr>
          <w:sz w:val="20"/>
        </w:rPr>
        <w:t xml:space="preserve">            1.2. Детализированные лимиты бюджетных обязательств</w:t>
      </w:r>
    </w:p>
    <w:p>
      <w:pPr>
        <w:pStyle w:val="1"/>
        <w:jc w:val="both"/>
      </w:pPr>
      <w:r>
        <w:rPr>
          <w:sz w:val="20"/>
        </w:rPr>
      </w:r>
    </w:p>
    <w:p>
      <w:pPr>
        <w:pStyle w:val="1"/>
        <w:jc w:val="both"/>
      </w:pPr>
      <w:r>
        <w:rPr>
          <w:sz w:val="20"/>
        </w:rPr>
        <w:t xml:space="preserve">                   1.2.1. Лимиты бюджетных обязательств</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74"/>
        <w:gridCol w:w="1027"/>
        <w:gridCol w:w="1020"/>
        <w:gridCol w:w="1417"/>
        <w:gridCol w:w="907"/>
        <w:gridCol w:w="1020"/>
        <w:gridCol w:w="1020"/>
        <w:gridCol w:w="1191"/>
      </w:tblGrid>
      <w:tr>
        <w:tc>
          <w:tcPr>
            <w:tcW w:w="1474" w:type="dxa"/>
            <w:vMerge w:val="restart"/>
          </w:tcPr>
          <w:p>
            <w:pPr>
              <w:pStyle w:val="0"/>
              <w:jc w:val="center"/>
            </w:pPr>
            <w:r>
              <w:rPr>
                <w:sz w:val="24"/>
              </w:rPr>
              <w:t xml:space="preserve">Код объекта капитальных вложений (мероприятия по информатизации)</w:t>
            </w:r>
          </w:p>
        </w:tc>
        <w:tc>
          <w:tcPr>
            <w:tcW w:w="1027" w:type="dxa"/>
            <w:vMerge w:val="restart"/>
          </w:tcPr>
          <w:p>
            <w:pPr>
              <w:pStyle w:val="0"/>
              <w:jc w:val="center"/>
            </w:pPr>
            <w:r>
              <w:rPr>
                <w:sz w:val="24"/>
              </w:rPr>
              <w:t xml:space="preserve">Код по БК</w:t>
            </w:r>
          </w:p>
        </w:tc>
        <w:tc>
          <w:tcPr>
            <w:gridSpan w:val="2"/>
            <w:tcW w:w="2437" w:type="dxa"/>
          </w:tcPr>
          <w:p>
            <w:pPr>
              <w:pStyle w:val="0"/>
              <w:jc w:val="center"/>
            </w:pPr>
            <w:r>
              <w:rPr>
                <w:sz w:val="24"/>
              </w:rPr>
              <w:t xml:space="preserve">Сумма на ___ год</w:t>
            </w:r>
          </w:p>
        </w:tc>
        <w:tc>
          <w:tcPr>
            <w:tcW w:w="907" w:type="dxa"/>
            <w:vMerge w:val="restart"/>
          </w:tcPr>
          <w:p>
            <w:pPr>
              <w:pStyle w:val="0"/>
              <w:jc w:val="center"/>
            </w:pPr>
            <w:r>
              <w:rPr>
                <w:sz w:val="24"/>
              </w:rPr>
              <w:t xml:space="preserve">Сумма на ___ год</w:t>
            </w:r>
          </w:p>
        </w:tc>
        <w:tc>
          <w:tcPr>
            <w:tcW w:w="1020" w:type="dxa"/>
            <w:vMerge w:val="restart"/>
          </w:tcPr>
          <w:p>
            <w:pPr>
              <w:pStyle w:val="0"/>
              <w:jc w:val="center"/>
            </w:pPr>
            <w:r>
              <w:rPr>
                <w:sz w:val="24"/>
              </w:rPr>
              <w:t xml:space="preserve">Сумма на ___ год</w:t>
            </w:r>
          </w:p>
        </w:tc>
        <w:tc>
          <w:tcPr>
            <w:tcW w:w="1020" w:type="dxa"/>
            <w:vMerge w:val="restart"/>
          </w:tcPr>
          <w:p>
            <w:pPr>
              <w:pStyle w:val="0"/>
              <w:jc w:val="center"/>
            </w:pPr>
            <w:r>
              <w:rPr>
                <w:sz w:val="24"/>
              </w:rPr>
              <w:t xml:space="preserve">Сумма на ___ год</w:t>
            </w:r>
          </w:p>
        </w:tc>
        <w:tc>
          <w:tcPr>
            <w:tcW w:w="1191" w:type="dxa"/>
            <w:vMerge w:val="restart"/>
          </w:tcPr>
          <w:p>
            <w:pPr>
              <w:pStyle w:val="0"/>
              <w:jc w:val="center"/>
            </w:pPr>
            <w:r>
              <w:rPr>
                <w:sz w:val="24"/>
              </w:rPr>
              <w:t xml:space="preserve">Примечание</w:t>
            </w:r>
          </w:p>
        </w:tc>
      </w:tr>
      <w:tr>
        <w:tc>
          <w:tcPr>
            <w:vMerge w:val="continue"/>
          </w:tcPr>
          <w:p/>
        </w:tc>
        <w:tc>
          <w:tcPr>
            <w:vMerge w:val="continue"/>
          </w:tcPr>
          <w:p/>
        </w:tc>
        <w:tc>
          <w:tcPr>
            <w:tcW w:w="1020" w:type="dxa"/>
          </w:tcPr>
          <w:p>
            <w:pPr>
              <w:pStyle w:val="0"/>
              <w:jc w:val="center"/>
            </w:pPr>
            <w:r>
              <w:rPr>
                <w:sz w:val="24"/>
              </w:rPr>
              <w:t xml:space="preserve">всего</w:t>
            </w:r>
          </w:p>
        </w:tc>
        <w:tc>
          <w:tcPr>
            <w:tcW w:w="1417" w:type="dxa"/>
          </w:tcPr>
          <w:p>
            <w:pPr>
              <w:pStyle w:val="0"/>
              <w:jc w:val="center"/>
            </w:pPr>
            <w:r>
              <w:rPr>
                <w:sz w:val="24"/>
              </w:rPr>
              <w:t xml:space="preserve">из них с отложенной датой ввода в действие</w:t>
            </w:r>
          </w:p>
        </w:tc>
        <w:tc>
          <w:tcPr>
            <w:vMerge w:val="continue"/>
          </w:tcPr>
          <w:p/>
        </w:tc>
        <w:tc>
          <w:tcPr>
            <w:vMerge w:val="continue"/>
          </w:tcPr>
          <w:p/>
        </w:tc>
        <w:tc>
          <w:tcPr>
            <w:vMerge w:val="continue"/>
          </w:tcPr>
          <w:p/>
        </w:tc>
        <w:tc>
          <w:tcPr>
            <w:vMerge w:val="continue"/>
          </w:tcPr>
          <w:p/>
        </w:tc>
      </w:tr>
      <w:tr>
        <w:tc>
          <w:tcPr>
            <w:tcW w:w="1474" w:type="dxa"/>
          </w:tcPr>
          <w:p>
            <w:pPr>
              <w:pStyle w:val="0"/>
              <w:jc w:val="center"/>
            </w:pPr>
            <w:r>
              <w:rPr>
                <w:sz w:val="24"/>
              </w:rPr>
              <w:t xml:space="preserve">1</w:t>
            </w:r>
          </w:p>
        </w:tc>
        <w:tc>
          <w:tcPr>
            <w:tcW w:w="1027" w:type="dxa"/>
          </w:tcPr>
          <w:p>
            <w:pPr>
              <w:pStyle w:val="0"/>
              <w:jc w:val="center"/>
            </w:pPr>
            <w:r>
              <w:rPr>
                <w:sz w:val="24"/>
              </w:rPr>
              <w:t xml:space="preserve">2</w:t>
            </w:r>
          </w:p>
        </w:tc>
        <w:tc>
          <w:tcPr>
            <w:tcW w:w="1020" w:type="dxa"/>
          </w:tcPr>
          <w:p>
            <w:pPr>
              <w:pStyle w:val="0"/>
              <w:jc w:val="center"/>
            </w:pPr>
            <w:r>
              <w:rPr>
                <w:sz w:val="24"/>
              </w:rPr>
              <w:t xml:space="preserve">3</w:t>
            </w:r>
          </w:p>
        </w:tc>
        <w:tc>
          <w:tcPr>
            <w:tcW w:w="1417" w:type="dxa"/>
          </w:tcPr>
          <w:p>
            <w:pPr>
              <w:pStyle w:val="0"/>
              <w:jc w:val="center"/>
            </w:pPr>
            <w:r>
              <w:rPr>
                <w:sz w:val="24"/>
              </w:rPr>
              <w:t xml:space="preserve">4</w:t>
            </w:r>
          </w:p>
        </w:tc>
        <w:tc>
          <w:tcPr>
            <w:tcW w:w="907" w:type="dxa"/>
          </w:tcPr>
          <w:p>
            <w:pPr>
              <w:pStyle w:val="0"/>
              <w:jc w:val="center"/>
            </w:pPr>
            <w:r>
              <w:rPr>
                <w:sz w:val="24"/>
              </w:rPr>
              <w:t xml:space="preserve">5</w:t>
            </w:r>
          </w:p>
        </w:tc>
        <w:tc>
          <w:tcPr>
            <w:tcW w:w="1020" w:type="dxa"/>
          </w:tcPr>
          <w:p>
            <w:pPr>
              <w:pStyle w:val="0"/>
              <w:jc w:val="center"/>
            </w:pPr>
            <w:r>
              <w:rPr>
                <w:sz w:val="24"/>
              </w:rPr>
              <w:t xml:space="preserve">6</w:t>
            </w:r>
          </w:p>
        </w:tc>
        <w:tc>
          <w:tcPr>
            <w:tcW w:w="1020" w:type="dxa"/>
          </w:tcPr>
          <w:p>
            <w:pPr>
              <w:pStyle w:val="0"/>
              <w:jc w:val="center"/>
            </w:pPr>
            <w:r>
              <w:rPr>
                <w:sz w:val="24"/>
              </w:rPr>
              <w:t xml:space="preserve">7</w:t>
            </w:r>
          </w:p>
        </w:tc>
        <w:tc>
          <w:tcPr>
            <w:tcW w:w="1191" w:type="dxa"/>
          </w:tcPr>
          <w:p>
            <w:pPr>
              <w:pStyle w:val="0"/>
              <w:jc w:val="center"/>
            </w:pPr>
            <w:r>
              <w:rPr>
                <w:sz w:val="24"/>
              </w:rPr>
              <w:t xml:space="preserve">8</w:t>
            </w:r>
          </w:p>
        </w:tc>
      </w:tr>
      <w:tr>
        <w:tc>
          <w:tcPr>
            <w:tcW w:w="1474" w:type="dxa"/>
          </w:tcPr>
          <w:p>
            <w:pPr>
              <w:pStyle w:val="0"/>
            </w:pPr>
            <w:r>
              <w:rPr>
                <w:sz w:val="24"/>
              </w:rPr>
            </w:r>
          </w:p>
        </w:tc>
        <w:tc>
          <w:tcPr>
            <w:tcW w:w="1027" w:type="dxa"/>
          </w:tcPr>
          <w:p>
            <w:pPr>
              <w:pStyle w:val="0"/>
            </w:pPr>
            <w:r>
              <w:rPr>
                <w:sz w:val="24"/>
              </w:rPr>
            </w:r>
          </w:p>
        </w:tc>
        <w:tc>
          <w:tcPr>
            <w:tcW w:w="1020" w:type="dxa"/>
          </w:tcPr>
          <w:p>
            <w:pPr>
              <w:pStyle w:val="0"/>
            </w:pPr>
            <w:r>
              <w:rPr>
                <w:sz w:val="24"/>
              </w:rPr>
            </w:r>
          </w:p>
        </w:tc>
        <w:tc>
          <w:tcPr>
            <w:tcW w:w="1417" w:type="dxa"/>
          </w:tcPr>
          <w:p>
            <w:pPr>
              <w:pStyle w:val="0"/>
            </w:pPr>
            <w:r>
              <w:rPr>
                <w:sz w:val="24"/>
              </w:rPr>
            </w:r>
          </w:p>
        </w:tc>
        <w:tc>
          <w:tcPr>
            <w:tcW w:w="907"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1191" w:type="dxa"/>
          </w:tcPr>
          <w:p>
            <w:pPr>
              <w:pStyle w:val="0"/>
            </w:pPr>
            <w:r>
              <w:rPr>
                <w:sz w:val="24"/>
              </w:rPr>
            </w:r>
          </w:p>
        </w:tc>
      </w:tr>
      <w:tr>
        <w:tc>
          <w:tcPr>
            <w:tcW w:w="1474" w:type="dxa"/>
          </w:tcPr>
          <w:p>
            <w:pPr>
              <w:pStyle w:val="0"/>
            </w:pPr>
            <w:r>
              <w:rPr>
                <w:sz w:val="24"/>
              </w:rPr>
            </w:r>
          </w:p>
        </w:tc>
        <w:tc>
          <w:tcPr>
            <w:tcW w:w="1027" w:type="dxa"/>
          </w:tcPr>
          <w:p>
            <w:pPr>
              <w:pStyle w:val="0"/>
            </w:pPr>
            <w:r>
              <w:rPr>
                <w:sz w:val="24"/>
              </w:rPr>
            </w:r>
          </w:p>
        </w:tc>
        <w:tc>
          <w:tcPr>
            <w:tcW w:w="1020" w:type="dxa"/>
          </w:tcPr>
          <w:p>
            <w:pPr>
              <w:pStyle w:val="0"/>
            </w:pPr>
            <w:r>
              <w:rPr>
                <w:sz w:val="24"/>
              </w:rPr>
            </w:r>
          </w:p>
        </w:tc>
        <w:tc>
          <w:tcPr>
            <w:tcW w:w="1417" w:type="dxa"/>
          </w:tcPr>
          <w:p>
            <w:pPr>
              <w:pStyle w:val="0"/>
            </w:pPr>
            <w:r>
              <w:rPr>
                <w:sz w:val="24"/>
              </w:rPr>
            </w:r>
          </w:p>
        </w:tc>
        <w:tc>
          <w:tcPr>
            <w:tcW w:w="907"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1191" w:type="dxa"/>
          </w:tcPr>
          <w:p>
            <w:pPr>
              <w:pStyle w:val="0"/>
            </w:pPr>
            <w:r>
              <w:rPr>
                <w:sz w:val="24"/>
              </w:rPr>
            </w:r>
          </w:p>
        </w:tc>
      </w:tr>
      <w:tr>
        <w:tblPrEx>
          <w:tblBorders>
            <w:left w:val="nil"/>
            <w:right w:val="nil"/>
          </w:tblBorders>
        </w:tblPrEx>
        <w:tc>
          <w:tcPr>
            <w:gridSpan w:val="2"/>
            <w:tcW w:w="2501" w:type="dxa"/>
            <w:tcBorders>
              <w:left w:val="nil"/>
              <w:bottom w:val="nil"/>
            </w:tcBorders>
          </w:tcPr>
          <w:p>
            <w:pPr>
              <w:pStyle w:val="0"/>
              <w:jc w:val="right"/>
            </w:pPr>
            <w:r>
              <w:rPr>
                <w:sz w:val="24"/>
              </w:rPr>
              <w:t xml:space="preserve">Итого</w:t>
            </w:r>
          </w:p>
        </w:tc>
        <w:tc>
          <w:tcPr>
            <w:tcW w:w="1020" w:type="dxa"/>
          </w:tcPr>
          <w:p>
            <w:pPr>
              <w:pStyle w:val="0"/>
            </w:pPr>
            <w:r>
              <w:rPr>
                <w:sz w:val="24"/>
              </w:rPr>
            </w:r>
          </w:p>
        </w:tc>
        <w:tc>
          <w:tcPr>
            <w:tcW w:w="1417" w:type="dxa"/>
          </w:tcPr>
          <w:p>
            <w:pPr>
              <w:pStyle w:val="0"/>
            </w:pPr>
            <w:r>
              <w:rPr>
                <w:sz w:val="24"/>
              </w:rPr>
            </w:r>
          </w:p>
        </w:tc>
        <w:tc>
          <w:tcPr>
            <w:tcW w:w="907"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1191" w:type="dxa"/>
            <w:tcBorders>
              <w:bottom w:val="nil"/>
              <w:right w:val="nil"/>
            </w:tcBorders>
          </w:tcPr>
          <w:p>
            <w:pPr>
              <w:pStyle w:val="0"/>
            </w:pPr>
            <w:r>
              <w:rPr>
                <w:sz w:val="24"/>
              </w:rPr>
            </w:r>
          </w:p>
        </w:tc>
      </w:tr>
    </w:tbl>
    <w:p>
      <w:pPr>
        <w:pStyle w:val="0"/>
        <w:jc w:val="both"/>
      </w:pPr>
      <w:r>
        <w:rPr>
          <w:sz w:val="24"/>
        </w:rPr>
      </w:r>
    </w:p>
    <w:p>
      <w:pPr>
        <w:pStyle w:val="1"/>
        <w:jc w:val="both"/>
      </w:pPr>
      <w:r>
        <w:rPr>
          <w:sz w:val="20"/>
        </w:rPr>
        <w:t xml:space="preserve">              1.2.2. Лимиты бюджетных обязательств в текущем</w:t>
      </w:r>
    </w:p>
    <w:p>
      <w:pPr>
        <w:pStyle w:val="1"/>
        <w:jc w:val="both"/>
      </w:pPr>
      <w:r>
        <w:rPr>
          <w:sz w:val="20"/>
        </w:rPr>
        <w:t xml:space="preserve">         финансовом году на выплаты за счет связанных иностранных</w:t>
      </w:r>
    </w:p>
    <w:p>
      <w:pPr>
        <w:pStyle w:val="1"/>
        <w:jc w:val="both"/>
      </w:pPr>
      <w:r>
        <w:rPr>
          <w:sz w:val="20"/>
        </w:rPr>
        <w:t xml:space="preserve">                кредитов и на выплаты в иностранной валюте</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247"/>
        <w:gridCol w:w="624"/>
        <w:gridCol w:w="1020"/>
        <w:gridCol w:w="850"/>
        <w:gridCol w:w="1020"/>
        <w:gridCol w:w="1613"/>
        <w:gridCol w:w="1790"/>
        <w:gridCol w:w="907"/>
      </w:tblGrid>
      <w:tr>
        <w:tc>
          <w:tcPr>
            <w:tcW w:w="1247" w:type="dxa"/>
            <w:vMerge w:val="restart"/>
          </w:tcPr>
          <w:p>
            <w:pPr>
              <w:pStyle w:val="0"/>
              <w:jc w:val="center"/>
            </w:pPr>
            <w:r>
              <w:rPr>
                <w:sz w:val="24"/>
              </w:rPr>
              <w:t xml:space="preserve">Код объекта капитальных вложений (мероприятия по информатизации)</w:t>
            </w:r>
          </w:p>
        </w:tc>
        <w:tc>
          <w:tcPr>
            <w:tcW w:w="624" w:type="dxa"/>
            <w:vMerge w:val="restart"/>
          </w:tcPr>
          <w:p>
            <w:pPr>
              <w:pStyle w:val="0"/>
              <w:jc w:val="center"/>
            </w:pPr>
            <w:r>
              <w:rPr>
                <w:sz w:val="24"/>
              </w:rPr>
              <w:t xml:space="preserve">Код по БК</w:t>
            </w:r>
          </w:p>
        </w:tc>
        <w:tc>
          <w:tcPr>
            <w:gridSpan w:val="2"/>
            <w:tcW w:w="1870" w:type="dxa"/>
          </w:tcPr>
          <w:p>
            <w:pPr>
              <w:pStyle w:val="0"/>
              <w:jc w:val="center"/>
            </w:pPr>
            <w:r>
              <w:rPr>
                <w:sz w:val="24"/>
              </w:rPr>
              <w:t xml:space="preserve">Сумма за счет связанных кредитов</w:t>
            </w:r>
          </w:p>
        </w:tc>
        <w:tc>
          <w:tcPr>
            <w:gridSpan w:val="2"/>
            <w:tcW w:w="2633" w:type="dxa"/>
          </w:tcPr>
          <w:p>
            <w:pPr>
              <w:pStyle w:val="0"/>
              <w:jc w:val="center"/>
            </w:pPr>
            <w:r>
              <w:rPr>
                <w:sz w:val="24"/>
              </w:rPr>
              <w:t xml:space="preserve">Сумма на выплаты в иностранной валюте</w:t>
            </w:r>
          </w:p>
          <w:p>
            <w:pPr>
              <w:pStyle w:val="0"/>
              <w:jc w:val="center"/>
            </w:pPr>
            <w:r>
              <w:rPr>
                <w:sz w:val="24"/>
              </w:rPr>
              <w:t xml:space="preserve">на ___ год</w:t>
            </w:r>
          </w:p>
          <w:p>
            <w:pPr>
              <w:pStyle w:val="0"/>
              <w:jc w:val="center"/>
            </w:pPr>
            <w:r>
              <w:rPr>
                <w:sz w:val="24"/>
              </w:rPr>
              <w:t xml:space="preserve">(в рублевом эквиваленте)</w:t>
            </w:r>
          </w:p>
        </w:tc>
        <w:tc>
          <w:tcPr>
            <w:tcW w:w="1790" w:type="dxa"/>
            <w:vMerge w:val="restart"/>
          </w:tcPr>
          <w:p>
            <w:pPr>
              <w:pStyle w:val="0"/>
              <w:jc w:val="center"/>
            </w:pPr>
            <w:r>
              <w:rPr>
                <w:sz w:val="24"/>
              </w:rPr>
              <w:t xml:space="preserve">Сумма на выплаты в иностранной валюте</w:t>
            </w:r>
          </w:p>
          <w:p>
            <w:pPr>
              <w:pStyle w:val="0"/>
              <w:jc w:val="center"/>
            </w:pPr>
            <w:r>
              <w:rPr>
                <w:sz w:val="24"/>
              </w:rPr>
              <w:t xml:space="preserve">на ___ год (в рублевом</w:t>
            </w:r>
          </w:p>
          <w:p>
            <w:pPr>
              <w:pStyle w:val="0"/>
              <w:jc w:val="center"/>
            </w:pPr>
            <w:r>
              <w:rPr>
                <w:sz w:val="24"/>
              </w:rPr>
              <w:t xml:space="preserve">эквиваленте)</w:t>
            </w:r>
          </w:p>
        </w:tc>
        <w:tc>
          <w:tcPr>
            <w:tcW w:w="907" w:type="dxa"/>
            <w:vMerge w:val="restart"/>
          </w:tcPr>
          <w:p>
            <w:pPr>
              <w:pStyle w:val="0"/>
              <w:jc w:val="center"/>
            </w:pPr>
            <w:r>
              <w:rPr>
                <w:sz w:val="24"/>
              </w:rPr>
              <w:t xml:space="preserve">Примечание</w:t>
            </w:r>
          </w:p>
        </w:tc>
      </w:tr>
      <w:tr>
        <w:tc>
          <w:tcPr>
            <w:vMerge w:val="continue"/>
          </w:tcPr>
          <w:p/>
        </w:tc>
        <w:tc>
          <w:tcPr>
            <w:vMerge w:val="continue"/>
          </w:tcPr>
          <w:p/>
        </w:tc>
        <w:tc>
          <w:tcPr>
            <w:tcW w:w="1020" w:type="dxa"/>
          </w:tcPr>
          <w:p>
            <w:pPr>
              <w:pStyle w:val="0"/>
              <w:jc w:val="center"/>
            </w:pPr>
            <w:r>
              <w:rPr>
                <w:sz w:val="24"/>
              </w:rPr>
              <w:t xml:space="preserve">на ___ год</w:t>
            </w:r>
          </w:p>
        </w:tc>
        <w:tc>
          <w:tcPr>
            <w:tcW w:w="850" w:type="dxa"/>
          </w:tcPr>
          <w:p>
            <w:pPr>
              <w:pStyle w:val="0"/>
              <w:jc w:val="center"/>
            </w:pPr>
            <w:r>
              <w:rPr>
                <w:sz w:val="24"/>
              </w:rPr>
              <w:t xml:space="preserve">на ___ год</w:t>
            </w:r>
          </w:p>
        </w:tc>
        <w:tc>
          <w:tcPr>
            <w:tcW w:w="1020" w:type="dxa"/>
          </w:tcPr>
          <w:p>
            <w:pPr>
              <w:pStyle w:val="0"/>
              <w:jc w:val="center"/>
            </w:pPr>
            <w:r>
              <w:rPr>
                <w:sz w:val="24"/>
              </w:rPr>
              <w:t xml:space="preserve">всего</w:t>
            </w:r>
          </w:p>
        </w:tc>
        <w:tc>
          <w:tcPr>
            <w:tcW w:w="1613" w:type="dxa"/>
          </w:tcPr>
          <w:p>
            <w:pPr>
              <w:pStyle w:val="0"/>
              <w:jc w:val="center"/>
            </w:pPr>
            <w:r>
              <w:rPr>
                <w:sz w:val="24"/>
              </w:rPr>
              <w:t xml:space="preserve">из них с отложенной датой ввода в действие</w:t>
            </w:r>
          </w:p>
        </w:tc>
        <w:tc>
          <w:tcPr>
            <w:vMerge w:val="continue"/>
          </w:tcPr>
          <w:p/>
        </w:tc>
        <w:tc>
          <w:tcPr>
            <w:vMerge w:val="continue"/>
          </w:tcPr>
          <w:p/>
        </w:tc>
      </w:tr>
      <w:tr>
        <w:tc>
          <w:tcPr>
            <w:tcW w:w="1247" w:type="dxa"/>
          </w:tcPr>
          <w:p>
            <w:pPr>
              <w:pStyle w:val="0"/>
              <w:jc w:val="center"/>
            </w:pPr>
            <w:r>
              <w:rPr>
                <w:sz w:val="24"/>
              </w:rPr>
              <w:t xml:space="preserve">1</w:t>
            </w:r>
          </w:p>
        </w:tc>
        <w:tc>
          <w:tcPr>
            <w:tcW w:w="624" w:type="dxa"/>
          </w:tcPr>
          <w:p>
            <w:pPr>
              <w:pStyle w:val="0"/>
              <w:jc w:val="center"/>
            </w:pPr>
            <w:r>
              <w:rPr>
                <w:sz w:val="24"/>
              </w:rPr>
              <w:t xml:space="preserve">2</w:t>
            </w:r>
          </w:p>
        </w:tc>
        <w:tc>
          <w:tcPr>
            <w:tcW w:w="1020" w:type="dxa"/>
          </w:tcPr>
          <w:p>
            <w:pPr>
              <w:pStyle w:val="0"/>
              <w:jc w:val="center"/>
            </w:pPr>
            <w:r>
              <w:rPr>
                <w:sz w:val="24"/>
              </w:rPr>
              <w:t xml:space="preserve">3</w:t>
            </w:r>
          </w:p>
        </w:tc>
        <w:tc>
          <w:tcPr>
            <w:tcW w:w="850" w:type="dxa"/>
          </w:tcPr>
          <w:p>
            <w:pPr>
              <w:pStyle w:val="0"/>
              <w:jc w:val="center"/>
            </w:pPr>
            <w:r>
              <w:rPr>
                <w:sz w:val="24"/>
              </w:rPr>
              <w:t xml:space="preserve">4</w:t>
            </w:r>
          </w:p>
        </w:tc>
        <w:tc>
          <w:tcPr>
            <w:tcW w:w="1020" w:type="dxa"/>
          </w:tcPr>
          <w:p>
            <w:pPr>
              <w:pStyle w:val="0"/>
              <w:jc w:val="center"/>
            </w:pPr>
            <w:r>
              <w:rPr>
                <w:sz w:val="24"/>
              </w:rPr>
              <w:t xml:space="preserve">5</w:t>
            </w:r>
          </w:p>
        </w:tc>
        <w:tc>
          <w:tcPr>
            <w:tcW w:w="1613" w:type="dxa"/>
          </w:tcPr>
          <w:p>
            <w:pPr>
              <w:pStyle w:val="0"/>
              <w:jc w:val="center"/>
            </w:pPr>
            <w:r>
              <w:rPr>
                <w:sz w:val="24"/>
              </w:rPr>
              <w:t xml:space="preserve">6</w:t>
            </w:r>
          </w:p>
        </w:tc>
        <w:tc>
          <w:tcPr>
            <w:tcW w:w="1790" w:type="dxa"/>
          </w:tcPr>
          <w:p>
            <w:pPr>
              <w:pStyle w:val="0"/>
              <w:jc w:val="center"/>
            </w:pPr>
            <w:r>
              <w:rPr>
                <w:sz w:val="24"/>
              </w:rPr>
              <w:t xml:space="preserve">7</w:t>
            </w:r>
          </w:p>
        </w:tc>
        <w:tc>
          <w:tcPr>
            <w:tcW w:w="907" w:type="dxa"/>
          </w:tcPr>
          <w:p>
            <w:pPr>
              <w:pStyle w:val="0"/>
              <w:jc w:val="center"/>
            </w:pPr>
            <w:r>
              <w:rPr>
                <w:sz w:val="24"/>
              </w:rPr>
              <w:t xml:space="preserve">8</w:t>
            </w:r>
          </w:p>
        </w:tc>
      </w:tr>
      <w:tr>
        <w:tc>
          <w:tcPr>
            <w:tcW w:w="1247" w:type="dxa"/>
          </w:tcPr>
          <w:p>
            <w:pPr>
              <w:pStyle w:val="0"/>
            </w:pPr>
            <w:r>
              <w:rPr>
                <w:sz w:val="24"/>
              </w:rPr>
            </w:r>
          </w:p>
        </w:tc>
        <w:tc>
          <w:tcPr>
            <w:tcW w:w="624" w:type="dxa"/>
          </w:tcPr>
          <w:p>
            <w:pPr>
              <w:pStyle w:val="0"/>
            </w:pPr>
            <w:r>
              <w:rPr>
                <w:sz w:val="24"/>
              </w:rPr>
            </w:r>
          </w:p>
        </w:tc>
        <w:tc>
          <w:tcPr>
            <w:tcW w:w="1020" w:type="dxa"/>
          </w:tcPr>
          <w:p>
            <w:pPr>
              <w:pStyle w:val="0"/>
            </w:pPr>
            <w:r>
              <w:rPr>
                <w:sz w:val="24"/>
              </w:rPr>
            </w:r>
          </w:p>
        </w:tc>
        <w:tc>
          <w:tcPr>
            <w:tcW w:w="850" w:type="dxa"/>
          </w:tcPr>
          <w:p>
            <w:pPr>
              <w:pStyle w:val="0"/>
            </w:pPr>
            <w:r>
              <w:rPr>
                <w:sz w:val="24"/>
              </w:rPr>
            </w:r>
          </w:p>
        </w:tc>
        <w:tc>
          <w:tcPr>
            <w:tcW w:w="1020" w:type="dxa"/>
          </w:tcPr>
          <w:p>
            <w:pPr>
              <w:pStyle w:val="0"/>
            </w:pPr>
            <w:r>
              <w:rPr>
                <w:sz w:val="24"/>
              </w:rPr>
            </w:r>
          </w:p>
        </w:tc>
        <w:tc>
          <w:tcPr>
            <w:tcW w:w="1613" w:type="dxa"/>
          </w:tcPr>
          <w:p>
            <w:pPr>
              <w:pStyle w:val="0"/>
            </w:pPr>
            <w:r>
              <w:rPr>
                <w:sz w:val="24"/>
              </w:rPr>
            </w:r>
          </w:p>
        </w:tc>
        <w:tc>
          <w:tcPr>
            <w:tcW w:w="1790" w:type="dxa"/>
          </w:tcPr>
          <w:p>
            <w:pPr>
              <w:pStyle w:val="0"/>
            </w:pPr>
            <w:r>
              <w:rPr>
                <w:sz w:val="24"/>
              </w:rPr>
            </w:r>
          </w:p>
        </w:tc>
        <w:tc>
          <w:tcPr>
            <w:tcW w:w="907" w:type="dxa"/>
          </w:tcPr>
          <w:p>
            <w:pPr>
              <w:pStyle w:val="0"/>
            </w:pPr>
            <w:r>
              <w:rPr>
                <w:sz w:val="24"/>
              </w:rPr>
            </w:r>
          </w:p>
        </w:tc>
      </w:tr>
      <w:tr>
        <w:tc>
          <w:tcPr>
            <w:tcW w:w="1247" w:type="dxa"/>
          </w:tcPr>
          <w:p>
            <w:pPr>
              <w:pStyle w:val="0"/>
            </w:pPr>
            <w:r>
              <w:rPr>
                <w:sz w:val="24"/>
              </w:rPr>
            </w:r>
          </w:p>
        </w:tc>
        <w:tc>
          <w:tcPr>
            <w:tcW w:w="624" w:type="dxa"/>
          </w:tcPr>
          <w:p>
            <w:pPr>
              <w:pStyle w:val="0"/>
            </w:pPr>
            <w:r>
              <w:rPr>
                <w:sz w:val="24"/>
              </w:rPr>
            </w:r>
          </w:p>
        </w:tc>
        <w:tc>
          <w:tcPr>
            <w:tcW w:w="1020" w:type="dxa"/>
          </w:tcPr>
          <w:p>
            <w:pPr>
              <w:pStyle w:val="0"/>
            </w:pPr>
            <w:r>
              <w:rPr>
                <w:sz w:val="24"/>
              </w:rPr>
            </w:r>
          </w:p>
        </w:tc>
        <w:tc>
          <w:tcPr>
            <w:tcW w:w="850" w:type="dxa"/>
          </w:tcPr>
          <w:p>
            <w:pPr>
              <w:pStyle w:val="0"/>
            </w:pPr>
            <w:r>
              <w:rPr>
                <w:sz w:val="24"/>
              </w:rPr>
            </w:r>
          </w:p>
        </w:tc>
        <w:tc>
          <w:tcPr>
            <w:tcW w:w="1020" w:type="dxa"/>
          </w:tcPr>
          <w:p>
            <w:pPr>
              <w:pStyle w:val="0"/>
            </w:pPr>
            <w:r>
              <w:rPr>
                <w:sz w:val="24"/>
              </w:rPr>
            </w:r>
          </w:p>
        </w:tc>
        <w:tc>
          <w:tcPr>
            <w:tcW w:w="1613" w:type="dxa"/>
          </w:tcPr>
          <w:p>
            <w:pPr>
              <w:pStyle w:val="0"/>
            </w:pPr>
            <w:r>
              <w:rPr>
                <w:sz w:val="24"/>
              </w:rPr>
            </w:r>
          </w:p>
        </w:tc>
        <w:tc>
          <w:tcPr>
            <w:tcW w:w="1790" w:type="dxa"/>
          </w:tcPr>
          <w:p>
            <w:pPr>
              <w:pStyle w:val="0"/>
            </w:pPr>
            <w:r>
              <w:rPr>
                <w:sz w:val="24"/>
              </w:rPr>
            </w:r>
          </w:p>
        </w:tc>
        <w:tc>
          <w:tcPr>
            <w:tcW w:w="907" w:type="dxa"/>
          </w:tcPr>
          <w:p>
            <w:pPr>
              <w:pStyle w:val="0"/>
            </w:pPr>
            <w:r>
              <w:rPr>
                <w:sz w:val="24"/>
              </w:rPr>
            </w:r>
          </w:p>
        </w:tc>
      </w:tr>
      <w:tr>
        <w:tblPrEx>
          <w:tblBorders>
            <w:left w:val="nil"/>
            <w:right w:val="nil"/>
          </w:tblBorders>
        </w:tblPrEx>
        <w:tc>
          <w:tcPr>
            <w:gridSpan w:val="2"/>
            <w:tcW w:w="1871" w:type="dxa"/>
            <w:tcBorders>
              <w:left w:val="nil"/>
              <w:bottom w:val="nil"/>
            </w:tcBorders>
          </w:tcPr>
          <w:p>
            <w:pPr>
              <w:pStyle w:val="0"/>
              <w:jc w:val="right"/>
            </w:pPr>
            <w:r>
              <w:rPr>
                <w:sz w:val="24"/>
              </w:rPr>
              <w:t xml:space="preserve">Итого</w:t>
            </w:r>
          </w:p>
        </w:tc>
        <w:tc>
          <w:tcPr>
            <w:tcW w:w="1020" w:type="dxa"/>
          </w:tcPr>
          <w:p>
            <w:pPr>
              <w:pStyle w:val="0"/>
            </w:pPr>
            <w:r>
              <w:rPr>
                <w:sz w:val="24"/>
              </w:rPr>
            </w:r>
          </w:p>
        </w:tc>
        <w:tc>
          <w:tcPr>
            <w:tcW w:w="850" w:type="dxa"/>
          </w:tcPr>
          <w:p>
            <w:pPr>
              <w:pStyle w:val="0"/>
            </w:pPr>
            <w:r>
              <w:rPr>
                <w:sz w:val="24"/>
              </w:rPr>
            </w:r>
          </w:p>
        </w:tc>
        <w:tc>
          <w:tcPr>
            <w:tcW w:w="1020" w:type="dxa"/>
          </w:tcPr>
          <w:p>
            <w:pPr>
              <w:pStyle w:val="0"/>
            </w:pPr>
            <w:r>
              <w:rPr>
                <w:sz w:val="24"/>
              </w:rPr>
            </w:r>
          </w:p>
        </w:tc>
        <w:tc>
          <w:tcPr>
            <w:tcW w:w="1613" w:type="dxa"/>
          </w:tcPr>
          <w:p>
            <w:pPr>
              <w:pStyle w:val="0"/>
            </w:pPr>
            <w:r>
              <w:rPr>
                <w:sz w:val="24"/>
              </w:rPr>
            </w:r>
          </w:p>
        </w:tc>
        <w:tc>
          <w:tcPr>
            <w:tcW w:w="1790" w:type="dxa"/>
          </w:tcPr>
          <w:p>
            <w:pPr>
              <w:pStyle w:val="0"/>
            </w:pPr>
            <w:r>
              <w:rPr>
                <w:sz w:val="24"/>
              </w:rPr>
            </w:r>
          </w:p>
        </w:tc>
        <w:tc>
          <w:tcPr>
            <w:tcW w:w="907" w:type="dxa"/>
            <w:tcBorders>
              <w:bottom w:val="nil"/>
              <w:right w:val="nil"/>
            </w:tcBorders>
          </w:tcPr>
          <w:p>
            <w:pPr>
              <w:pStyle w:val="0"/>
            </w:pPr>
            <w:r>
              <w:rPr>
                <w:sz w:val="24"/>
              </w:rPr>
            </w:r>
          </w:p>
        </w:tc>
      </w:tr>
    </w:tbl>
    <w:p>
      <w:pPr>
        <w:pStyle w:val="0"/>
        <w:jc w:val="both"/>
      </w:pPr>
      <w:r>
        <w:rPr>
          <w:sz w:val="24"/>
        </w:rPr>
      </w:r>
    </w:p>
    <w:p>
      <w:pPr>
        <w:pStyle w:val="1"/>
        <w:jc w:val="both"/>
      </w:pPr>
      <w:r>
        <w:rPr>
          <w:sz w:val="20"/>
        </w:rPr>
        <w:t xml:space="preserve">             1.3. Неиспользованные доведенные бюджетные данные</w:t>
      </w:r>
    </w:p>
    <w:p>
      <w:pPr>
        <w:pStyle w:val="0"/>
        <w:jc w:val="both"/>
      </w:pPr>
      <w:r>
        <w:rPr>
          <w:sz w:val="24"/>
        </w:rPr>
      </w:r>
    </w:p>
    <w:p>
      <w:pPr>
        <w:sectPr>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18"/>
        <w:gridCol w:w="1022"/>
        <w:gridCol w:w="624"/>
        <w:gridCol w:w="624"/>
        <w:gridCol w:w="510"/>
        <w:gridCol w:w="567"/>
        <w:gridCol w:w="510"/>
        <w:gridCol w:w="567"/>
        <w:gridCol w:w="567"/>
        <w:gridCol w:w="624"/>
        <w:gridCol w:w="680"/>
        <w:gridCol w:w="737"/>
        <w:gridCol w:w="737"/>
        <w:gridCol w:w="737"/>
        <w:gridCol w:w="955"/>
      </w:tblGrid>
      <w:tr>
        <w:tc>
          <w:tcPr>
            <w:tcW w:w="1118" w:type="dxa"/>
            <w:vMerge w:val="restart"/>
          </w:tcPr>
          <w:p>
            <w:pPr>
              <w:pStyle w:val="0"/>
              <w:jc w:val="center"/>
            </w:pPr>
            <w:r>
              <w:rPr>
                <w:sz w:val="24"/>
              </w:rPr>
              <w:t xml:space="preserve">Код объекта капитальных вложений (мероприятия по информатизации)</w:t>
            </w:r>
          </w:p>
        </w:tc>
        <w:tc>
          <w:tcPr>
            <w:tcW w:w="1022" w:type="dxa"/>
            <w:vMerge w:val="restart"/>
          </w:tcPr>
          <w:p>
            <w:pPr>
              <w:pStyle w:val="0"/>
              <w:jc w:val="center"/>
            </w:pPr>
            <w:r>
              <w:rPr>
                <w:sz w:val="24"/>
              </w:rPr>
              <w:t xml:space="preserve">Код по БК</w:t>
            </w:r>
          </w:p>
        </w:tc>
        <w:tc>
          <w:tcPr>
            <w:gridSpan w:val="4"/>
            <w:tcW w:w="2325" w:type="dxa"/>
          </w:tcPr>
          <w:p>
            <w:pPr>
              <w:pStyle w:val="0"/>
              <w:jc w:val="center"/>
            </w:pPr>
            <w:r>
              <w:rPr>
                <w:sz w:val="24"/>
              </w:rPr>
              <w:t xml:space="preserve">Бюджетные ассигнования</w:t>
            </w:r>
          </w:p>
        </w:tc>
        <w:tc>
          <w:tcPr>
            <w:gridSpan w:val="4"/>
            <w:tcW w:w="2268" w:type="dxa"/>
          </w:tcPr>
          <w:p>
            <w:pPr>
              <w:pStyle w:val="0"/>
              <w:jc w:val="center"/>
            </w:pPr>
            <w:r>
              <w:rPr>
                <w:sz w:val="24"/>
              </w:rPr>
              <w:t xml:space="preserve">Лимиты бюджетных обязательств</w:t>
            </w:r>
          </w:p>
        </w:tc>
        <w:tc>
          <w:tcPr>
            <w:gridSpan w:val="4"/>
            <w:tcW w:w="2891" w:type="dxa"/>
          </w:tcPr>
          <w:p>
            <w:pPr>
              <w:pStyle w:val="0"/>
              <w:jc w:val="center"/>
            </w:pPr>
            <w:r>
              <w:rPr>
                <w:sz w:val="24"/>
              </w:rPr>
              <w:t xml:space="preserve">Предельные объемы финансирования</w:t>
            </w:r>
          </w:p>
        </w:tc>
        <w:tc>
          <w:tcPr>
            <w:tcW w:w="955" w:type="dxa"/>
            <w:vMerge w:val="restart"/>
          </w:tcPr>
          <w:p>
            <w:pPr>
              <w:pStyle w:val="0"/>
              <w:jc w:val="center"/>
            </w:pPr>
            <w:r>
              <w:rPr>
                <w:sz w:val="24"/>
              </w:rPr>
              <w:t xml:space="preserve">Примечание</w:t>
            </w:r>
          </w:p>
        </w:tc>
      </w:tr>
      <w:tr>
        <w:tc>
          <w:tcPr>
            <w:vMerge w:val="continue"/>
          </w:tcPr>
          <w:p/>
        </w:tc>
        <w:tc>
          <w:tcPr>
            <w:vMerge w:val="continue"/>
          </w:tcPr>
          <w:p/>
        </w:tc>
        <w:tc>
          <w:tcPr>
            <w:tcW w:w="624" w:type="dxa"/>
            <w:vMerge w:val="restart"/>
          </w:tcPr>
          <w:p>
            <w:pPr>
              <w:pStyle w:val="0"/>
              <w:jc w:val="center"/>
            </w:pPr>
            <w:r>
              <w:rPr>
                <w:sz w:val="24"/>
              </w:rPr>
              <w:t xml:space="preserve">на ___ год</w:t>
            </w:r>
          </w:p>
        </w:tc>
        <w:tc>
          <w:tcPr>
            <w:tcW w:w="624" w:type="dxa"/>
            <w:vMerge w:val="restart"/>
          </w:tcPr>
          <w:p>
            <w:pPr>
              <w:pStyle w:val="0"/>
              <w:jc w:val="center"/>
            </w:pPr>
            <w:r>
              <w:rPr>
                <w:sz w:val="24"/>
              </w:rPr>
              <w:t xml:space="preserve">на ___ год</w:t>
            </w:r>
          </w:p>
        </w:tc>
        <w:tc>
          <w:tcPr>
            <w:tcW w:w="510" w:type="dxa"/>
            <w:vMerge w:val="restart"/>
          </w:tcPr>
          <w:p>
            <w:pPr>
              <w:pStyle w:val="0"/>
              <w:jc w:val="center"/>
            </w:pPr>
            <w:r>
              <w:rPr>
                <w:sz w:val="24"/>
              </w:rPr>
              <w:t xml:space="preserve">на ___ год</w:t>
            </w:r>
          </w:p>
        </w:tc>
        <w:tc>
          <w:tcPr>
            <w:tcW w:w="567" w:type="dxa"/>
            <w:vMerge w:val="restart"/>
          </w:tcPr>
          <w:p>
            <w:pPr>
              <w:pStyle w:val="0"/>
              <w:jc w:val="center"/>
            </w:pPr>
            <w:r>
              <w:rPr>
                <w:sz w:val="24"/>
              </w:rPr>
              <w:t xml:space="preserve">на ___ год</w:t>
            </w:r>
          </w:p>
        </w:tc>
        <w:tc>
          <w:tcPr>
            <w:tcW w:w="510" w:type="dxa"/>
            <w:vMerge w:val="restart"/>
          </w:tcPr>
          <w:p>
            <w:pPr>
              <w:pStyle w:val="0"/>
              <w:jc w:val="center"/>
            </w:pPr>
            <w:r>
              <w:rPr>
                <w:sz w:val="24"/>
              </w:rPr>
              <w:t xml:space="preserve">на ___ год</w:t>
            </w:r>
          </w:p>
        </w:tc>
        <w:tc>
          <w:tcPr>
            <w:tcW w:w="567" w:type="dxa"/>
            <w:vMerge w:val="restart"/>
          </w:tcPr>
          <w:p>
            <w:pPr>
              <w:pStyle w:val="0"/>
              <w:jc w:val="center"/>
            </w:pPr>
            <w:r>
              <w:rPr>
                <w:sz w:val="24"/>
              </w:rPr>
              <w:t xml:space="preserve">на ___ год</w:t>
            </w:r>
          </w:p>
        </w:tc>
        <w:tc>
          <w:tcPr>
            <w:tcW w:w="567" w:type="dxa"/>
            <w:vMerge w:val="restart"/>
          </w:tcPr>
          <w:p>
            <w:pPr>
              <w:pStyle w:val="0"/>
              <w:jc w:val="center"/>
            </w:pPr>
            <w:r>
              <w:rPr>
                <w:sz w:val="24"/>
              </w:rPr>
              <w:t xml:space="preserve">на ___ год</w:t>
            </w:r>
          </w:p>
        </w:tc>
        <w:tc>
          <w:tcPr>
            <w:tcW w:w="624" w:type="dxa"/>
            <w:vMerge w:val="restart"/>
          </w:tcPr>
          <w:p>
            <w:pPr>
              <w:pStyle w:val="0"/>
              <w:jc w:val="center"/>
            </w:pPr>
            <w:r>
              <w:rPr>
                <w:sz w:val="24"/>
              </w:rPr>
              <w:t xml:space="preserve">на ___ год</w:t>
            </w:r>
          </w:p>
        </w:tc>
        <w:tc>
          <w:tcPr>
            <w:gridSpan w:val="2"/>
            <w:tcW w:w="1417" w:type="dxa"/>
          </w:tcPr>
          <w:p>
            <w:pPr>
              <w:pStyle w:val="0"/>
              <w:jc w:val="center"/>
            </w:pPr>
            <w:r>
              <w:rPr>
                <w:sz w:val="24"/>
              </w:rPr>
              <w:t xml:space="preserve">всего</w:t>
            </w:r>
          </w:p>
        </w:tc>
        <w:tc>
          <w:tcPr>
            <w:gridSpan w:val="2"/>
            <w:tcW w:w="1474" w:type="dxa"/>
          </w:tcPr>
          <w:p>
            <w:pPr>
              <w:pStyle w:val="0"/>
              <w:jc w:val="center"/>
            </w:pPr>
            <w:r>
              <w:rPr>
                <w:sz w:val="24"/>
              </w:rPr>
              <w:t xml:space="preserve">из них с отложенной датой ввода в действие</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680" w:type="dxa"/>
          </w:tcPr>
          <w:p>
            <w:pPr>
              <w:pStyle w:val="0"/>
              <w:jc w:val="center"/>
            </w:pPr>
            <w:r>
              <w:rPr>
                <w:sz w:val="24"/>
              </w:rPr>
              <w:t xml:space="preserve">на ___ год</w:t>
            </w:r>
          </w:p>
        </w:tc>
        <w:tc>
          <w:tcPr>
            <w:tcW w:w="737" w:type="dxa"/>
          </w:tcPr>
          <w:p>
            <w:pPr>
              <w:pStyle w:val="0"/>
              <w:jc w:val="center"/>
            </w:pPr>
            <w:r>
              <w:rPr>
                <w:sz w:val="24"/>
              </w:rPr>
              <w:t xml:space="preserve">на ___ год</w:t>
            </w:r>
          </w:p>
        </w:tc>
        <w:tc>
          <w:tcPr>
            <w:tcW w:w="737" w:type="dxa"/>
          </w:tcPr>
          <w:p>
            <w:pPr>
              <w:pStyle w:val="0"/>
              <w:jc w:val="center"/>
            </w:pPr>
            <w:r>
              <w:rPr>
                <w:sz w:val="24"/>
              </w:rPr>
              <w:t xml:space="preserve">на ___ год</w:t>
            </w:r>
          </w:p>
        </w:tc>
        <w:tc>
          <w:tcPr>
            <w:tcW w:w="737" w:type="dxa"/>
          </w:tcPr>
          <w:p>
            <w:pPr>
              <w:pStyle w:val="0"/>
              <w:jc w:val="center"/>
            </w:pPr>
            <w:r>
              <w:rPr>
                <w:sz w:val="24"/>
              </w:rPr>
              <w:t xml:space="preserve">на ___ год</w:t>
            </w:r>
          </w:p>
        </w:tc>
        <w:tc>
          <w:tcPr>
            <w:vMerge w:val="continue"/>
          </w:tcPr>
          <w:p/>
        </w:tc>
      </w:tr>
      <w:tr>
        <w:tc>
          <w:tcPr>
            <w:tcW w:w="1118" w:type="dxa"/>
          </w:tcPr>
          <w:p>
            <w:pPr>
              <w:pStyle w:val="0"/>
              <w:jc w:val="center"/>
            </w:pPr>
            <w:r>
              <w:rPr>
                <w:sz w:val="24"/>
              </w:rPr>
              <w:t xml:space="preserve">1</w:t>
            </w:r>
          </w:p>
        </w:tc>
        <w:tc>
          <w:tcPr>
            <w:tcW w:w="1022" w:type="dxa"/>
          </w:tcPr>
          <w:p>
            <w:pPr>
              <w:pStyle w:val="0"/>
              <w:jc w:val="center"/>
            </w:pPr>
            <w:r>
              <w:rPr>
                <w:sz w:val="24"/>
              </w:rPr>
              <w:t xml:space="preserve">2</w:t>
            </w:r>
          </w:p>
        </w:tc>
        <w:tc>
          <w:tcPr>
            <w:tcW w:w="624" w:type="dxa"/>
          </w:tcPr>
          <w:p>
            <w:pPr>
              <w:pStyle w:val="0"/>
              <w:jc w:val="center"/>
            </w:pPr>
            <w:r>
              <w:rPr>
                <w:sz w:val="24"/>
              </w:rPr>
              <w:t xml:space="preserve">3</w:t>
            </w:r>
          </w:p>
        </w:tc>
        <w:tc>
          <w:tcPr>
            <w:tcW w:w="624" w:type="dxa"/>
          </w:tcPr>
          <w:p>
            <w:pPr>
              <w:pStyle w:val="0"/>
              <w:jc w:val="center"/>
            </w:pPr>
            <w:r>
              <w:rPr>
                <w:sz w:val="24"/>
              </w:rPr>
              <w:t xml:space="preserve">4</w:t>
            </w:r>
          </w:p>
        </w:tc>
        <w:tc>
          <w:tcPr>
            <w:tcW w:w="510" w:type="dxa"/>
          </w:tcPr>
          <w:p>
            <w:pPr>
              <w:pStyle w:val="0"/>
              <w:jc w:val="center"/>
            </w:pPr>
            <w:r>
              <w:rPr>
                <w:sz w:val="24"/>
              </w:rPr>
              <w:t xml:space="preserve">5</w:t>
            </w:r>
          </w:p>
        </w:tc>
        <w:tc>
          <w:tcPr>
            <w:tcW w:w="567" w:type="dxa"/>
          </w:tcPr>
          <w:p>
            <w:pPr>
              <w:pStyle w:val="0"/>
              <w:jc w:val="center"/>
            </w:pPr>
            <w:r>
              <w:rPr>
                <w:sz w:val="24"/>
              </w:rPr>
              <w:t xml:space="preserve">6</w:t>
            </w:r>
          </w:p>
        </w:tc>
        <w:tc>
          <w:tcPr>
            <w:tcW w:w="510" w:type="dxa"/>
          </w:tcPr>
          <w:p>
            <w:pPr>
              <w:pStyle w:val="0"/>
              <w:jc w:val="center"/>
            </w:pPr>
            <w:r>
              <w:rPr>
                <w:sz w:val="24"/>
              </w:rPr>
              <w:t xml:space="preserve">7</w:t>
            </w:r>
          </w:p>
        </w:tc>
        <w:tc>
          <w:tcPr>
            <w:tcW w:w="567" w:type="dxa"/>
          </w:tcPr>
          <w:p>
            <w:pPr>
              <w:pStyle w:val="0"/>
              <w:jc w:val="center"/>
            </w:pPr>
            <w:r>
              <w:rPr>
                <w:sz w:val="24"/>
              </w:rPr>
              <w:t xml:space="preserve">8</w:t>
            </w:r>
          </w:p>
        </w:tc>
        <w:tc>
          <w:tcPr>
            <w:tcW w:w="567" w:type="dxa"/>
          </w:tcPr>
          <w:p>
            <w:pPr>
              <w:pStyle w:val="0"/>
              <w:jc w:val="center"/>
            </w:pPr>
            <w:r>
              <w:rPr>
                <w:sz w:val="24"/>
              </w:rPr>
              <w:t xml:space="preserve">9</w:t>
            </w:r>
          </w:p>
        </w:tc>
        <w:tc>
          <w:tcPr>
            <w:tcW w:w="624" w:type="dxa"/>
          </w:tcPr>
          <w:p>
            <w:pPr>
              <w:pStyle w:val="0"/>
              <w:jc w:val="center"/>
            </w:pPr>
            <w:r>
              <w:rPr>
                <w:sz w:val="24"/>
              </w:rPr>
              <w:t xml:space="preserve">10</w:t>
            </w:r>
          </w:p>
        </w:tc>
        <w:tc>
          <w:tcPr>
            <w:tcW w:w="680" w:type="dxa"/>
          </w:tcPr>
          <w:p>
            <w:pPr>
              <w:pStyle w:val="0"/>
              <w:jc w:val="center"/>
            </w:pPr>
            <w:r>
              <w:rPr>
                <w:sz w:val="24"/>
              </w:rPr>
              <w:t xml:space="preserve">11</w:t>
            </w:r>
          </w:p>
        </w:tc>
        <w:tc>
          <w:tcPr>
            <w:tcW w:w="737" w:type="dxa"/>
          </w:tcPr>
          <w:p>
            <w:pPr>
              <w:pStyle w:val="0"/>
              <w:jc w:val="center"/>
            </w:pPr>
            <w:r>
              <w:rPr>
                <w:sz w:val="24"/>
              </w:rPr>
              <w:t xml:space="preserve">12</w:t>
            </w:r>
          </w:p>
        </w:tc>
        <w:tc>
          <w:tcPr>
            <w:tcW w:w="737" w:type="dxa"/>
          </w:tcPr>
          <w:p>
            <w:pPr>
              <w:pStyle w:val="0"/>
              <w:jc w:val="center"/>
            </w:pPr>
            <w:r>
              <w:rPr>
                <w:sz w:val="24"/>
              </w:rPr>
              <w:t xml:space="preserve">13</w:t>
            </w:r>
          </w:p>
        </w:tc>
        <w:tc>
          <w:tcPr>
            <w:tcW w:w="737" w:type="dxa"/>
          </w:tcPr>
          <w:p>
            <w:pPr>
              <w:pStyle w:val="0"/>
              <w:jc w:val="center"/>
            </w:pPr>
            <w:r>
              <w:rPr>
                <w:sz w:val="24"/>
              </w:rPr>
              <w:t xml:space="preserve">14</w:t>
            </w:r>
          </w:p>
        </w:tc>
        <w:tc>
          <w:tcPr>
            <w:tcW w:w="955" w:type="dxa"/>
          </w:tcPr>
          <w:p>
            <w:pPr>
              <w:pStyle w:val="0"/>
              <w:jc w:val="center"/>
            </w:pPr>
            <w:r>
              <w:rPr>
                <w:sz w:val="24"/>
              </w:rPr>
              <w:t xml:space="preserve">15</w:t>
            </w:r>
          </w:p>
        </w:tc>
      </w:tr>
      <w:tr>
        <w:tc>
          <w:tcPr>
            <w:tcW w:w="1118" w:type="dxa"/>
          </w:tcPr>
          <w:p>
            <w:pPr>
              <w:pStyle w:val="0"/>
            </w:pPr>
            <w:r>
              <w:rPr>
                <w:sz w:val="24"/>
              </w:rPr>
            </w:r>
          </w:p>
        </w:tc>
        <w:tc>
          <w:tcPr>
            <w:tcW w:w="1022"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510" w:type="dxa"/>
          </w:tcPr>
          <w:p>
            <w:pPr>
              <w:pStyle w:val="0"/>
            </w:pPr>
            <w:r>
              <w:rPr>
                <w:sz w:val="24"/>
              </w:rPr>
            </w:r>
          </w:p>
        </w:tc>
        <w:tc>
          <w:tcPr>
            <w:tcW w:w="567" w:type="dxa"/>
          </w:tcPr>
          <w:p>
            <w:pPr>
              <w:pStyle w:val="0"/>
            </w:pPr>
            <w:r>
              <w:rPr>
                <w:sz w:val="24"/>
              </w:rPr>
            </w:r>
          </w:p>
        </w:tc>
        <w:tc>
          <w:tcPr>
            <w:tcW w:w="510" w:type="dxa"/>
          </w:tcPr>
          <w:p>
            <w:pPr>
              <w:pStyle w:val="0"/>
            </w:pPr>
            <w:r>
              <w:rPr>
                <w:sz w:val="24"/>
              </w:rPr>
            </w:r>
          </w:p>
        </w:tc>
        <w:tc>
          <w:tcPr>
            <w:tcW w:w="567"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955" w:type="dxa"/>
          </w:tcPr>
          <w:p>
            <w:pPr>
              <w:pStyle w:val="0"/>
            </w:pPr>
            <w:r>
              <w:rPr>
                <w:sz w:val="24"/>
              </w:rPr>
            </w:r>
          </w:p>
        </w:tc>
      </w:tr>
      <w:tr>
        <w:tc>
          <w:tcPr>
            <w:tcW w:w="1118" w:type="dxa"/>
          </w:tcPr>
          <w:p>
            <w:pPr>
              <w:pStyle w:val="0"/>
            </w:pPr>
            <w:r>
              <w:rPr>
                <w:sz w:val="24"/>
              </w:rPr>
            </w:r>
          </w:p>
        </w:tc>
        <w:tc>
          <w:tcPr>
            <w:tcW w:w="1022"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510" w:type="dxa"/>
          </w:tcPr>
          <w:p>
            <w:pPr>
              <w:pStyle w:val="0"/>
            </w:pPr>
            <w:r>
              <w:rPr>
                <w:sz w:val="24"/>
              </w:rPr>
            </w:r>
          </w:p>
        </w:tc>
        <w:tc>
          <w:tcPr>
            <w:tcW w:w="567" w:type="dxa"/>
          </w:tcPr>
          <w:p>
            <w:pPr>
              <w:pStyle w:val="0"/>
            </w:pPr>
            <w:r>
              <w:rPr>
                <w:sz w:val="24"/>
              </w:rPr>
            </w:r>
          </w:p>
        </w:tc>
        <w:tc>
          <w:tcPr>
            <w:tcW w:w="510" w:type="dxa"/>
          </w:tcPr>
          <w:p>
            <w:pPr>
              <w:pStyle w:val="0"/>
            </w:pPr>
            <w:r>
              <w:rPr>
                <w:sz w:val="24"/>
              </w:rPr>
            </w:r>
          </w:p>
        </w:tc>
        <w:tc>
          <w:tcPr>
            <w:tcW w:w="567"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955" w:type="dxa"/>
          </w:tcPr>
          <w:p>
            <w:pPr>
              <w:pStyle w:val="0"/>
            </w:pPr>
            <w:r>
              <w:rPr>
                <w:sz w:val="24"/>
              </w:rPr>
            </w:r>
          </w:p>
        </w:tc>
      </w:tr>
      <w:tr>
        <w:tblPrEx>
          <w:tblBorders>
            <w:left w:val="nil"/>
            <w:right w:val="nil"/>
          </w:tblBorders>
        </w:tblPrEx>
        <w:tc>
          <w:tcPr>
            <w:gridSpan w:val="2"/>
            <w:tcW w:w="2140" w:type="dxa"/>
            <w:tcBorders>
              <w:left w:val="nil"/>
              <w:bottom w:val="nil"/>
            </w:tcBorders>
          </w:tcPr>
          <w:p>
            <w:pPr>
              <w:pStyle w:val="0"/>
              <w:jc w:val="right"/>
            </w:pPr>
            <w:r>
              <w:rPr>
                <w:sz w:val="24"/>
              </w:rPr>
              <w:t xml:space="preserve">Итого</w:t>
            </w:r>
          </w:p>
        </w:tc>
        <w:tc>
          <w:tcPr>
            <w:tcW w:w="624" w:type="dxa"/>
          </w:tcPr>
          <w:p>
            <w:pPr>
              <w:pStyle w:val="0"/>
            </w:pPr>
            <w:r>
              <w:rPr>
                <w:sz w:val="24"/>
              </w:rPr>
            </w:r>
          </w:p>
        </w:tc>
        <w:tc>
          <w:tcPr>
            <w:tcW w:w="624" w:type="dxa"/>
          </w:tcPr>
          <w:p>
            <w:pPr>
              <w:pStyle w:val="0"/>
            </w:pPr>
            <w:r>
              <w:rPr>
                <w:sz w:val="24"/>
              </w:rPr>
            </w:r>
          </w:p>
        </w:tc>
        <w:tc>
          <w:tcPr>
            <w:tcW w:w="510" w:type="dxa"/>
          </w:tcPr>
          <w:p>
            <w:pPr>
              <w:pStyle w:val="0"/>
            </w:pPr>
            <w:r>
              <w:rPr>
                <w:sz w:val="24"/>
              </w:rPr>
            </w:r>
          </w:p>
        </w:tc>
        <w:tc>
          <w:tcPr>
            <w:tcW w:w="567" w:type="dxa"/>
          </w:tcPr>
          <w:p>
            <w:pPr>
              <w:pStyle w:val="0"/>
            </w:pPr>
            <w:r>
              <w:rPr>
                <w:sz w:val="24"/>
              </w:rPr>
            </w:r>
          </w:p>
        </w:tc>
        <w:tc>
          <w:tcPr>
            <w:tcW w:w="510" w:type="dxa"/>
          </w:tcPr>
          <w:p>
            <w:pPr>
              <w:pStyle w:val="0"/>
            </w:pPr>
            <w:r>
              <w:rPr>
                <w:sz w:val="24"/>
              </w:rPr>
            </w:r>
          </w:p>
        </w:tc>
        <w:tc>
          <w:tcPr>
            <w:tcW w:w="567"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955" w:type="dxa"/>
            <w:tcBorders>
              <w:bottom w:val="nil"/>
              <w:right w:val="nil"/>
            </w:tcBorders>
          </w:tcPr>
          <w:p>
            <w:pPr>
              <w:pStyle w:val="0"/>
            </w:pPr>
            <w:r>
              <w:rPr>
                <w:sz w:val="24"/>
              </w:rPr>
            </w:r>
          </w:p>
        </w:tc>
      </w:tr>
    </w:tbl>
    <w:p>
      <w:pPr>
        <w:sectPr>
          <w:pgSz w:w="16838" w:h="11906" w:orient="landscape"/>
          <w:pgMar w:top="1133" w:right="1440" w:bottom="566" w:left="1440" w:header="0" w:footer="0" w:gutter="0"/>
          <w:titlePg/>
        </w:sectPr>
      </w:pPr>
    </w:p>
    <w:p>
      <w:pPr>
        <w:pStyle w:val="0"/>
        <w:jc w:val="both"/>
      </w:pPr>
      <w:r>
        <w:rPr>
          <w:sz w:val="24"/>
        </w:rPr>
      </w:r>
    </w:p>
    <w:p>
      <w:pPr>
        <w:pStyle w:val="1"/>
        <w:jc w:val="both"/>
      </w:pPr>
      <w:r>
        <w:rPr>
          <w:sz w:val="20"/>
        </w:rPr>
        <w:t xml:space="preserve">                                                      Номер страницы ______</w:t>
      </w:r>
    </w:p>
    <w:p>
      <w:pPr>
        <w:pStyle w:val="1"/>
        <w:jc w:val="both"/>
      </w:pPr>
      <w:r>
        <w:rPr>
          <w:sz w:val="20"/>
        </w:rPr>
        <w:t xml:space="preserve">                                                       Всего страниц ______</w:t>
      </w:r>
    </w:p>
    <w:p>
      <w:pPr>
        <w:pStyle w:val="1"/>
        <w:jc w:val="both"/>
      </w:pPr>
      <w:r>
        <w:rPr>
          <w:sz w:val="20"/>
        </w:rPr>
      </w:r>
    </w:p>
    <w:p>
      <w:pPr>
        <w:pStyle w:val="1"/>
        <w:jc w:val="both"/>
      </w:pPr>
      <w:r>
        <w:rPr>
          <w:sz w:val="20"/>
        </w:rPr>
        <w:t xml:space="preserve">                                                        Форма 0531742, с. 3</w:t>
      </w:r>
    </w:p>
    <w:p>
      <w:pPr>
        <w:pStyle w:val="1"/>
        <w:jc w:val="both"/>
      </w:pPr>
      <w:r>
        <w:rPr>
          <w:sz w:val="20"/>
        </w:rPr>
      </w:r>
    </w:p>
    <w:p>
      <w:pPr>
        <w:pStyle w:val="1"/>
        <w:jc w:val="both"/>
      </w:pPr>
      <w:r>
        <w:rPr>
          <w:sz w:val="20"/>
        </w:rPr>
        <w:t xml:space="preserve">                                                 Номер лицевого счета _____</w:t>
      </w:r>
    </w:p>
    <w:p>
      <w:pPr>
        <w:pStyle w:val="1"/>
        <w:jc w:val="both"/>
      </w:pPr>
      <w:r>
        <w:rPr>
          <w:sz w:val="20"/>
        </w:rPr>
        <w:t xml:space="preserve">                                                 от "__" __________ 20__ г.</w:t>
      </w:r>
    </w:p>
    <w:p>
      <w:pPr>
        <w:pStyle w:val="1"/>
        <w:jc w:val="both"/>
      </w:pPr>
      <w:r>
        <w:rPr>
          <w:sz w:val="20"/>
        </w:rPr>
      </w:r>
    </w:p>
    <w:p>
      <w:pPr>
        <w:pStyle w:val="1"/>
        <w:jc w:val="both"/>
      </w:pPr>
      <w:r>
        <w:rPr>
          <w:sz w:val="20"/>
        </w:rPr>
        <w:t xml:space="preserve">                  1.4. Неиспользованные детализированные</w:t>
      </w:r>
    </w:p>
    <w:p>
      <w:pPr>
        <w:pStyle w:val="1"/>
        <w:jc w:val="both"/>
      </w:pPr>
      <w:r>
        <w:rPr>
          <w:sz w:val="20"/>
        </w:rPr>
        <w:t xml:space="preserve">                       лимиты бюджетных обязательств</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078"/>
        <w:gridCol w:w="794"/>
        <w:gridCol w:w="1020"/>
        <w:gridCol w:w="907"/>
        <w:gridCol w:w="907"/>
        <w:gridCol w:w="964"/>
        <w:gridCol w:w="2381"/>
      </w:tblGrid>
      <w:tr>
        <w:tc>
          <w:tcPr>
            <w:tcW w:w="2078" w:type="dxa"/>
          </w:tcPr>
          <w:p>
            <w:pPr>
              <w:pStyle w:val="0"/>
              <w:jc w:val="center"/>
            </w:pPr>
            <w:r>
              <w:rPr>
                <w:sz w:val="24"/>
              </w:rPr>
              <w:t xml:space="preserve">Код объекта капитальных вложений (мероприятия по информатизации)</w:t>
            </w:r>
          </w:p>
        </w:tc>
        <w:tc>
          <w:tcPr>
            <w:tcW w:w="794" w:type="dxa"/>
          </w:tcPr>
          <w:p>
            <w:pPr>
              <w:pStyle w:val="0"/>
              <w:jc w:val="center"/>
            </w:pPr>
            <w:r>
              <w:rPr>
                <w:sz w:val="24"/>
              </w:rPr>
              <w:t xml:space="preserve">Код по БК</w:t>
            </w:r>
          </w:p>
        </w:tc>
        <w:tc>
          <w:tcPr>
            <w:tcW w:w="1020" w:type="dxa"/>
          </w:tcPr>
          <w:p>
            <w:pPr>
              <w:pStyle w:val="0"/>
              <w:jc w:val="center"/>
            </w:pPr>
            <w:r>
              <w:rPr>
                <w:sz w:val="24"/>
              </w:rPr>
              <w:t xml:space="preserve">Сумма на ___ год</w:t>
            </w:r>
          </w:p>
        </w:tc>
        <w:tc>
          <w:tcPr>
            <w:tcW w:w="907" w:type="dxa"/>
          </w:tcPr>
          <w:p>
            <w:pPr>
              <w:pStyle w:val="0"/>
              <w:jc w:val="center"/>
            </w:pPr>
            <w:r>
              <w:rPr>
                <w:sz w:val="24"/>
              </w:rPr>
              <w:t xml:space="preserve">Сумма на ___ год</w:t>
            </w:r>
          </w:p>
        </w:tc>
        <w:tc>
          <w:tcPr>
            <w:tcW w:w="907" w:type="dxa"/>
          </w:tcPr>
          <w:p>
            <w:pPr>
              <w:pStyle w:val="0"/>
              <w:jc w:val="center"/>
            </w:pPr>
            <w:r>
              <w:rPr>
                <w:sz w:val="24"/>
              </w:rPr>
              <w:t xml:space="preserve">Сумма на ___ год</w:t>
            </w:r>
          </w:p>
        </w:tc>
        <w:tc>
          <w:tcPr>
            <w:tcW w:w="964" w:type="dxa"/>
          </w:tcPr>
          <w:p>
            <w:pPr>
              <w:pStyle w:val="0"/>
              <w:jc w:val="center"/>
            </w:pPr>
            <w:r>
              <w:rPr>
                <w:sz w:val="24"/>
              </w:rPr>
              <w:t xml:space="preserve">Сумма на ___ год</w:t>
            </w:r>
          </w:p>
        </w:tc>
        <w:tc>
          <w:tcPr>
            <w:tcW w:w="2381" w:type="dxa"/>
          </w:tcPr>
          <w:p>
            <w:pPr>
              <w:pStyle w:val="0"/>
              <w:jc w:val="center"/>
            </w:pPr>
            <w:r>
              <w:rPr>
                <w:sz w:val="24"/>
              </w:rPr>
              <w:t xml:space="preserve">Примечание</w:t>
            </w:r>
          </w:p>
        </w:tc>
      </w:tr>
      <w:tr>
        <w:tc>
          <w:tcPr>
            <w:tcW w:w="2078" w:type="dxa"/>
          </w:tcPr>
          <w:p>
            <w:pPr>
              <w:pStyle w:val="0"/>
              <w:jc w:val="center"/>
            </w:pPr>
            <w:r>
              <w:rPr>
                <w:sz w:val="24"/>
              </w:rPr>
              <w:t xml:space="preserve">1</w:t>
            </w:r>
          </w:p>
        </w:tc>
        <w:tc>
          <w:tcPr>
            <w:tcW w:w="794" w:type="dxa"/>
          </w:tcPr>
          <w:p>
            <w:pPr>
              <w:pStyle w:val="0"/>
              <w:jc w:val="center"/>
            </w:pPr>
            <w:r>
              <w:rPr>
                <w:sz w:val="24"/>
              </w:rPr>
              <w:t xml:space="preserve">2</w:t>
            </w:r>
          </w:p>
        </w:tc>
        <w:tc>
          <w:tcPr>
            <w:tcW w:w="1020" w:type="dxa"/>
          </w:tcPr>
          <w:p>
            <w:pPr>
              <w:pStyle w:val="0"/>
              <w:jc w:val="center"/>
            </w:pPr>
            <w:r>
              <w:rPr>
                <w:sz w:val="24"/>
              </w:rPr>
              <w:t xml:space="preserve">3</w:t>
            </w:r>
          </w:p>
        </w:tc>
        <w:tc>
          <w:tcPr>
            <w:tcW w:w="907" w:type="dxa"/>
          </w:tcPr>
          <w:p>
            <w:pPr>
              <w:pStyle w:val="0"/>
              <w:jc w:val="center"/>
            </w:pPr>
            <w:r>
              <w:rPr>
                <w:sz w:val="24"/>
              </w:rPr>
              <w:t xml:space="preserve">4</w:t>
            </w:r>
          </w:p>
        </w:tc>
        <w:tc>
          <w:tcPr>
            <w:tcW w:w="907" w:type="dxa"/>
          </w:tcPr>
          <w:p>
            <w:pPr>
              <w:pStyle w:val="0"/>
              <w:jc w:val="center"/>
            </w:pPr>
            <w:r>
              <w:rPr>
                <w:sz w:val="24"/>
              </w:rPr>
              <w:t xml:space="preserve">5</w:t>
            </w:r>
          </w:p>
        </w:tc>
        <w:tc>
          <w:tcPr>
            <w:tcW w:w="964" w:type="dxa"/>
          </w:tcPr>
          <w:p>
            <w:pPr>
              <w:pStyle w:val="0"/>
              <w:jc w:val="center"/>
            </w:pPr>
            <w:r>
              <w:rPr>
                <w:sz w:val="24"/>
              </w:rPr>
              <w:t xml:space="preserve">6</w:t>
            </w:r>
          </w:p>
        </w:tc>
        <w:tc>
          <w:tcPr>
            <w:tcW w:w="2381" w:type="dxa"/>
          </w:tcPr>
          <w:p>
            <w:pPr>
              <w:pStyle w:val="0"/>
              <w:jc w:val="center"/>
            </w:pPr>
            <w:r>
              <w:rPr>
                <w:sz w:val="24"/>
              </w:rPr>
              <w:t xml:space="preserve">7</w:t>
            </w:r>
          </w:p>
        </w:tc>
      </w:tr>
      <w:tr>
        <w:tc>
          <w:tcPr>
            <w:tcW w:w="2078" w:type="dxa"/>
          </w:tcPr>
          <w:p>
            <w:pPr>
              <w:pStyle w:val="0"/>
            </w:pPr>
            <w:r>
              <w:rPr>
                <w:sz w:val="24"/>
              </w:rPr>
            </w:r>
          </w:p>
        </w:tc>
        <w:tc>
          <w:tcPr>
            <w:tcW w:w="794" w:type="dxa"/>
          </w:tcPr>
          <w:p>
            <w:pPr>
              <w:pStyle w:val="0"/>
            </w:pPr>
            <w:r>
              <w:rPr>
                <w:sz w:val="24"/>
              </w:rPr>
            </w:r>
          </w:p>
        </w:tc>
        <w:tc>
          <w:tcPr>
            <w:tcW w:w="1020" w:type="dxa"/>
          </w:tcPr>
          <w:p>
            <w:pPr>
              <w:pStyle w:val="0"/>
            </w:pPr>
            <w:r>
              <w:rPr>
                <w:sz w:val="24"/>
              </w:rPr>
            </w:r>
          </w:p>
        </w:tc>
        <w:tc>
          <w:tcPr>
            <w:tcW w:w="907" w:type="dxa"/>
          </w:tcPr>
          <w:p>
            <w:pPr>
              <w:pStyle w:val="0"/>
            </w:pPr>
            <w:r>
              <w:rPr>
                <w:sz w:val="24"/>
              </w:rPr>
            </w:r>
          </w:p>
        </w:tc>
        <w:tc>
          <w:tcPr>
            <w:tcW w:w="907" w:type="dxa"/>
          </w:tcPr>
          <w:p>
            <w:pPr>
              <w:pStyle w:val="0"/>
            </w:pPr>
            <w:r>
              <w:rPr>
                <w:sz w:val="24"/>
              </w:rPr>
            </w:r>
          </w:p>
        </w:tc>
        <w:tc>
          <w:tcPr>
            <w:tcW w:w="964" w:type="dxa"/>
          </w:tcPr>
          <w:p>
            <w:pPr>
              <w:pStyle w:val="0"/>
            </w:pPr>
            <w:r>
              <w:rPr>
                <w:sz w:val="24"/>
              </w:rPr>
            </w:r>
          </w:p>
        </w:tc>
        <w:tc>
          <w:tcPr>
            <w:tcW w:w="2381" w:type="dxa"/>
          </w:tcPr>
          <w:p>
            <w:pPr>
              <w:pStyle w:val="0"/>
            </w:pPr>
            <w:r>
              <w:rPr>
                <w:sz w:val="24"/>
              </w:rPr>
            </w:r>
          </w:p>
        </w:tc>
      </w:tr>
      <w:tr>
        <w:tc>
          <w:tcPr>
            <w:tcW w:w="2078" w:type="dxa"/>
          </w:tcPr>
          <w:p>
            <w:pPr>
              <w:pStyle w:val="0"/>
            </w:pPr>
            <w:r>
              <w:rPr>
                <w:sz w:val="24"/>
              </w:rPr>
            </w:r>
          </w:p>
        </w:tc>
        <w:tc>
          <w:tcPr>
            <w:tcW w:w="794" w:type="dxa"/>
          </w:tcPr>
          <w:p>
            <w:pPr>
              <w:pStyle w:val="0"/>
            </w:pPr>
            <w:r>
              <w:rPr>
                <w:sz w:val="24"/>
              </w:rPr>
            </w:r>
          </w:p>
        </w:tc>
        <w:tc>
          <w:tcPr>
            <w:tcW w:w="1020" w:type="dxa"/>
          </w:tcPr>
          <w:p>
            <w:pPr>
              <w:pStyle w:val="0"/>
            </w:pPr>
            <w:r>
              <w:rPr>
                <w:sz w:val="24"/>
              </w:rPr>
            </w:r>
          </w:p>
        </w:tc>
        <w:tc>
          <w:tcPr>
            <w:tcW w:w="907" w:type="dxa"/>
          </w:tcPr>
          <w:p>
            <w:pPr>
              <w:pStyle w:val="0"/>
            </w:pPr>
            <w:r>
              <w:rPr>
                <w:sz w:val="24"/>
              </w:rPr>
            </w:r>
          </w:p>
        </w:tc>
        <w:tc>
          <w:tcPr>
            <w:tcW w:w="907" w:type="dxa"/>
          </w:tcPr>
          <w:p>
            <w:pPr>
              <w:pStyle w:val="0"/>
            </w:pPr>
            <w:r>
              <w:rPr>
                <w:sz w:val="24"/>
              </w:rPr>
            </w:r>
          </w:p>
        </w:tc>
        <w:tc>
          <w:tcPr>
            <w:tcW w:w="964" w:type="dxa"/>
          </w:tcPr>
          <w:p>
            <w:pPr>
              <w:pStyle w:val="0"/>
            </w:pPr>
            <w:r>
              <w:rPr>
                <w:sz w:val="24"/>
              </w:rPr>
            </w:r>
          </w:p>
        </w:tc>
        <w:tc>
          <w:tcPr>
            <w:tcW w:w="2381" w:type="dxa"/>
          </w:tcPr>
          <w:p>
            <w:pPr>
              <w:pStyle w:val="0"/>
            </w:pPr>
            <w:r>
              <w:rPr>
                <w:sz w:val="24"/>
              </w:rPr>
            </w:r>
          </w:p>
        </w:tc>
      </w:tr>
      <w:tr>
        <w:tblPrEx>
          <w:tblBorders>
            <w:left w:val="nil"/>
            <w:right w:val="nil"/>
          </w:tblBorders>
        </w:tblPrEx>
        <w:tc>
          <w:tcPr>
            <w:gridSpan w:val="2"/>
            <w:tcW w:w="2872" w:type="dxa"/>
            <w:tcBorders>
              <w:left w:val="nil"/>
              <w:bottom w:val="nil"/>
            </w:tcBorders>
          </w:tcPr>
          <w:p>
            <w:pPr>
              <w:pStyle w:val="0"/>
              <w:jc w:val="right"/>
            </w:pPr>
            <w:r>
              <w:rPr>
                <w:sz w:val="24"/>
              </w:rPr>
              <w:t xml:space="preserve">Итого</w:t>
            </w:r>
          </w:p>
        </w:tc>
        <w:tc>
          <w:tcPr>
            <w:tcW w:w="1020" w:type="dxa"/>
          </w:tcPr>
          <w:p>
            <w:pPr>
              <w:pStyle w:val="0"/>
            </w:pPr>
            <w:r>
              <w:rPr>
                <w:sz w:val="24"/>
              </w:rPr>
            </w:r>
          </w:p>
        </w:tc>
        <w:tc>
          <w:tcPr>
            <w:tcW w:w="907" w:type="dxa"/>
          </w:tcPr>
          <w:p>
            <w:pPr>
              <w:pStyle w:val="0"/>
            </w:pPr>
            <w:r>
              <w:rPr>
                <w:sz w:val="24"/>
              </w:rPr>
            </w:r>
          </w:p>
        </w:tc>
        <w:tc>
          <w:tcPr>
            <w:tcW w:w="907" w:type="dxa"/>
          </w:tcPr>
          <w:p>
            <w:pPr>
              <w:pStyle w:val="0"/>
            </w:pPr>
            <w:r>
              <w:rPr>
                <w:sz w:val="24"/>
              </w:rPr>
            </w:r>
          </w:p>
        </w:tc>
        <w:tc>
          <w:tcPr>
            <w:tcW w:w="964" w:type="dxa"/>
          </w:tcPr>
          <w:p>
            <w:pPr>
              <w:pStyle w:val="0"/>
            </w:pPr>
            <w:r>
              <w:rPr>
                <w:sz w:val="24"/>
              </w:rPr>
            </w:r>
          </w:p>
        </w:tc>
        <w:tc>
          <w:tcPr>
            <w:tcW w:w="2381" w:type="dxa"/>
            <w:tcBorders>
              <w:bottom w:val="nil"/>
              <w:right w:val="nil"/>
            </w:tcBorders>
          </w:tcPr>
          <w:p>
            <w:pPr>
              <w:pStyle w:val="0"/>
            </w:pPr>
            <w:r>
              <w:rPr>
                <w:sz w:val="24"/>
              </w:rPr>
            </w:r>
          </w:p>
        </w:tc>
      </w:tr>
    </w:tbl>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Нумерация подпунктов дана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1"/>
        <w:jc w:val="both"/>
      </w:pPr>
      <w:r>
        <w:rPr>
          <w:sz w:val="20"/>
        </w:rPr>
        <w:t xml:space="preserve">                   2.1. Операции с бюджетными средствами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91"/>
        <w:gridCol w:w="1474"/>
        <w:gridCol w:w="907"/>
        <w:gridCol w:w="624"/>
        <w:gridCol w:w="737"/>
        <w:gridCol w:w="680"/>
        <w:gridCol w:w="680"/>
        <w:gridCol w:w="680"/>
        <w:gridCol w:w="680"/>
        <w:gridCol w:w="680"/>
        <w:gridCol w:w="737"/>
      </w:tblGrid>
      <w:tr>
        <w:tc>
          <w:tcPr>
            <w:tcW w:w="1191" w:type="dxa"/>
            <w:vMerge w:val="restart"/>
          </w:tcPr>
          <w:p>
            <w:pPr>
              <w:pStyle w:val="0"/>
              <w:jc w:val="center"/>
            </w:pPr>
            <w:r>
              <w:rPr>
                <w:sz w:val="24"/>
              </w:rPr>
              <w:t xml:space="preserve">Код по БК</w:t>
            </w:r>
          </w:p>
        </w:tc>
        <w:tc>
          <w:tcPr>
            <w:tcW w:w="1474" w:type="dxa"/>
            <w:vMerge w:val="restart"/>
          </w:tcPr>
          <w:p>
            <w:pPr>
              <w:pStyle w:val="0"/>
              <w:jc w:val="center"/>
            </w:pPr>
            <w:r>
              <w:rPr>
                <w:sz w:val="24"/>
              </w:rPr>
              <w:t xml:space="preserve">Код цели (аналитический код)</w:t>
            </w:r>
          </w:p>
        </w:tc>
        <w:tc>
          <w:tcPr>
            <w:tcW w:w="907" w:type="dxa"/>
            <w:vMerge w:val="restart"/>
          </w:tcPr>
          <w:p>
            <w:pPr>
              <w:pStyle w:val="0"/>
              <w:jc w:val="center"/>
            </w:pPr>
            <w:r>
              <w:rPr>
                <w:sz w:val="24"/>
              </w:rPr>
              <w:t xml:space="preserve">Код строки</w:t>
            </w:r>
          </w:p>
        </w:tc>
        <w:tc>
          <w:tcPr>
            <w:gridSpan w:val="4"/>
            <w:tcW w:w="2721" w:type="dxa"/>
          </w:tcPr>
          <w:p>
            <w:pPr>
              <w:pStyle w:val="0"/>
              <w:jc w:val="center"/>
            </w:pPr>
            <w:r>
              <w:rPr>
                <w:sz w:val="24"/>
              </w:rPr>
              <w:t xml:space="preserve">Бюджетные обязательства</w:t>
            </w:r>
          </w:p>
        </w:tc>
        <w:tc>
          <w:tcPr>
            <w:gridSpan w:val="4"/>
            <w:tcW w:w="2777" w:type="dxa"/>
          </w:tcPr>
          <w:p>
            <w:pPr>
              <w:pStyle w:val="0"/>
              <w:jc w:val="center"/>
            </w:pPr>
            <w:r>
              <w:rPr>
                <w:sz w:val="24"/>
              </w:rPr>
              <w:t xml:space="preserve">Денежные обязательства</w:t>
            </w:r>
          </w:p>
        </w:tc>
      </w:tr>
      <w:tr>
        <w:tc>
          <w:tcPr>
            <w:vMerge w:val="continue"/>
          </w:tcPr>
          <w:p/>
        </w:tc>
        <w:tc>
          <w:tcPr>
            <w:vMerge w:val="continue"/>
          </w:tcPr>
          <w:p/>
        </w:tc>
        <w:tc>
          <w:tcPr>
            <w:vMerge w:val="continue"/>
          </w:tcPr>
          <w:p/>
        </w:tc>
        <w:tc>
          <w:tcPr>
            <w:tcW w:w="624" w:type="dxa"/>
          </w:tcPr>
          <w:p>
            <w:pPr>
              <w:pStyle w:val="0"/>
              <w:jc w:val="center"/>
            </w:pPr>
            <w:r>
              <w:rPr>
                <w:sz w:val="24"/>
              </w:rPr>
              <w:t xml:space="preserve">на ___ год</w:t>
            </w:r>
          </w:p>
        </w:tc>
        <w:tc>
          <w:tcPr>
            <w:tcW w:w="737" w:type="dxa"/>
          </w:tcPr>
          <w:p>
            <w:pPr>
              <w:pStyle w:val="0"/>
              <w:jc w:val="center"/>
            </w:pPr>
            <w:r>
              <w:rPr>
                <w:sz w:val="24"/>
              </w:rPr>
              <w:t xml:space="preserve">на ___ год</w:t>
            </w:r>
          </w:p>
        </w:tc>
        <w:tc>
          <w:tcPr>
            <w:tcW w:w="680" w:type="dxa"/>
          </w:tcPr>
          <w:p>
            <w:pPr>
              <w:pStyle w:val="0"/>
              <w:jc w:val="center"/>
            </w:pPr>
            <w:r>
              <w:rPr>
                <w:sz w:val="24"/>
              </w:rPr>
              <w:t xml:space="preserve">на ___ год</w:t>
            </w:r>
          </w:p>
        </w:tc>
        <w:tc>
          <w:tcPr>
            <w:tcW w:w="680" w:type="dxa"/>
          </w:tcPr>
          <w:p>
            <w:pPr>
              <w:pStyle w:val="0"/>
              <w:jc w:val="center"/>
            </w:pPr>
            <w:r>
              <w:rPr>
                <w:sz w:val="24"/>
              </w:rPr>
              <w:t xml:space="preserve">на ___ год</w:t>
            </w:r>
          </w:p>
        </w:tc>
        <w:tc>
          <w:tcPr>
            <w:tcW w:w="680" w:type="dxa"/>
          </w:tcPr>
          <w:p>
            <w:pPr>
              <w:pStyle w:val="0"/>
              <w:jc w:val="center"/>
            </w:pPr>
            <w:r>
              <w:rPr>
                <w:sz w:val="24"/>
              </w:rPr>
              <w:t xml:space="preserve">на ___ год</w:t>
            </w:r>
          </w:p>
        </w:tc>
        <w:tc>
          <w:tcPr>
            <w:tcW w:w="680" w:type="dxa"/>
          </w:tcPr>
          <w:p>
            <w:pPr>
              <w:pStyle w:val="0"/>
              <w:jc w:val="center"/>
            </w:pPr>
            <w:r>
              <w:rPr>
                <w:sz w:val="24"/>
              </w:rPr>
              <w:t xml:space="preserve">на ___ год</w:t>
            </w:r>
          </w:p>
        </w:tc>
        <w:tc>
          <w:tcPr>
            <w:tcW w:w="680" w:type="dxa"/>
          </w:tcPr>
          <w:p>
            <w:pPr>
              <w:pStyle w:val="0"/>
              <w:jc w:val="center"/>
            </w:pPr>
            <w:r>
              <w:rPr>
                <w:sz w:val="24"/>
              </w:rPr>
              <w:t xml:space="preserve">на ___ год</w:t>
            </w:r>
          </w:p>
        </w:tc>
        <w:tc>
          <w:tcPr>
            <w:tcW w:w="737" w:type="dxa"/>
          </w:tcPr>
          <w:p>
            <w:pPr>
              <w:pStyle w:val="0"/>
              <w:jc w:val="center"/>
            </w:pPr>
            <w:r>
              <w:rPr>
                <w:sz w:val="24"/>
              </w:rPr>
              <w:t xml:space="preserve">на ___ год</w:t>
            </w:r>
          </w:p>
        </w:tc>
      </w:tr>
      <w:tr>
        <w:tc>
          <w:tcPr>
            <w:tcW w:w="1191" w:type="dxa"/>
          </w:tcPr>
          <w:p>
            <w:pPr>
              <w:pStyle w:val="0"/>
              <w:jc w:val="center"/>
            </w:pPr>
            <w:r>
              <w:rPr>
                <w:sz w:val="24"/>
              </w:rPr>
              <w:t xml:space="preserve">1</w:t>
            </w:r>
          </w:p>
        </w:tc>
        <w:tc>
          <w:tcPr>
            <w:tcW w:w="1474" w:type="dxa"/>
          </w:tcPr>
          <w:p>
            <w:pPr>
              <w:pStyle w:val="0"/>
              <w:jc w:val="center"/>
            </w:pPr>
            <w:r>
              <w:rPr>
                <w:sz w:val="24"/>
              </w:rPr>
              <w:t xml:space="preserve">2</w:t>
            </w:r>
          </w:p>
        </w:tc>
        <w:tc>
          <w:tcPr>
            <w:tcW w:w="907" w:type="dxa"/>
          </w:tcPr>
          <w:p>
            <w:pPr>
              <w:pStyle w:val="0"/>
              <w:jc w:val="center"/>
            </w:pPr>
            <w:r>
              <w:rPr>
                <w:sz w:val="24"/>
              </w:rPr>
              <w:t xml:space="preserve">3</w:t>
            </w:r>
          </w:p>
        </w:tc>
        <w:tc>
          <w:tcPr>
            <w:tcW w:w="624" w:type="dxa"/>
          </w:tcPr>
          <w:bookmarkStart w:id="17348" w:name="P17348"/>
          <w:bookmarkEnd w:id="17348"/>
          <w:p>
            <w:pPr>
              <w:pStyle w:val="0"/>
              <w:jc w:val="center"/>
            </w:pPr>
            <w:r>
              <w:rPr>
                <w:sz w:val="24"/>
              </w:rPr>
              <w:t xml:space="preserve">4</w:t>
            </w:r>
          </w:p>
        </w:tc>
        <w:tc>
          <w:tcPr>
            <w:tcW w:w="737" w:type="dxa"/>
          </w:tcPr>
          <w:p>
            <w:pPr>
              <w:pStyle w:val="0"/>
              <w:jc w:val="center"/>
            </w:pPr>
            <w:r>
              <w:rPr>
                <w:sz w:val="24"/>
              </w:rPr>
              <w:t xml:space="preserve">5</w:t>
            </w:r>
          </w:p>
        </w:tc>
        <w:tc>
          <w:tcPr>
            <w:tcW w:w="680" w:type="dxa"/>
          </w:tcPr>
          <w:p>
            <w:pPr>
              <w:pStyle w:val="0"/>
              <w:jc w:val="center"/>
            </w:pPr>
            <w:r>
              <w:rPr>
                <w:sz w:val="24"/>
              </w:rPr>
              <w:t xml:space="preserve">6</w:t>
            </w:r>
          </w:p>
        </w:tc>
        <w:tc>
          <w:tcPr>
            <w:tcW w:w="680" w:type="dxa"/>
          </w:tcPr>
          <w:p>
            <w:pPr>
              <w:pStyle w:val="0"/>
              <w:jc w:val="center"/>
            </w:pPr>
            <w:r>
              <w:rPr>
                <w:sz w:val="24"/>
              </w:rPr>
              <w:t xml:space="preserve">7</w:t>
            </w:r>
          </w:p>
        </w:tc>
        <w:tc>
          <w:tcPr>
            <w:tcW w:w="680" w:type="dxa"/>
          </w:tcPr>
          <w:bookmarkStart w:id="17352" w:name="P17352"/>
          <w:bookmarkEnd w:id="17352"/>
          <w:p>
            <w:pPr>
              <w:pStyle w:val="0"/>
              <w:jc w:val="center"/>
            </w:pPr>
            <w:r>
              <w:rPr>
                <w:sz w:val="24"/>
              </w:rPr>
              <w:t xml:space="preserve">8</w:t>
            </w:r>
          </w:p>
        </w:tc>
        <w:tc>
          <w:tcPr>
            <w:tcW w:w="680" w:type="dxa"/>
          </w:tcPr>
          <w:p>
            <w:pPr>
              <w:pStyle w:val="0"/>
              <w:jc w:val="center"/>
            </w:pPr>
            <w:r>
              <w:rPr>
                <w:sz w:val="24"/>
              </w:rPr>
              <w:t xml:space="preserve">9</w:t>
            </w:r>
          </w:p>
        </w:tc>
        <w:tc>
          <w:tcPr>
            <w:tcW w:w="680" w:type="dxa"/>
          </w:tcPr>
          <w:p>
            <w:pPr>
              <w:pStyle w:val="0"/>
              <w:jc w:val="center"/>
            </w:pPr>
            <w:r>
              <w:rPr>
                <w:sz w:val="24"/>
              </w:rPr>
              <w:t xml:space="preserve">10</w:t>
            </w:r>
          </w:p>
        </w:tc>
        <w:tc>
          <w:tcPr>
            <w:tcW w:w="737" w:type="dxa"/>
          </w:tcPr>
          <w:p>
            <w:pPr>
              <w:pStyle w:val="0"/>
              <w:jc w:val="center"/>
            </w:pPr>
            <w:r>
              <w:rPr>
                <w:sz w:val="24"/>
              </w:rPr>
              <w:t xml:space="preserve">11</w:t>
            </w:r>
          </w:p>
        </w:tc>
      </w:tr>
      <w:tr>
        <w:tc>
          <w:tcPr>
            <w:tcW w:w="1191" w:type="dxa"/>
          </w:tcPr>
          <w:p>
            <w:pPr>
              <w:pStyle w:val="0"/>
            </w:pPr>
            <w:r>
              <w:rPr>
                <w:sz w:val="24"/>
              </w:rPr>
            </w:r>
          </w:p>
        </w:tc>
        <w:tc>
          <w:tcPr>
            <w:tcW w:w="1474" w:type="dxa"/>
          </w:tcPr>
          <w:p>
            <w:pPr>
              <w:pStyle w:val="0"/>
            </w:pPr>
            <w:r>
              <w:rPr>
                <w:sz w:val="24"/>
              </w:rPr>
            </w:r>
          </w:p>
        </w:tc>
        <w:tc>
          <w:tcPr>
            <w:tcW w:w="907" w:type="dxa"/>
          </w:tcPr>
          <w:p>
            <w:pPr>
              <w:pStyle w:val="0"/>
            </w:pPr>
            <w:r>
              <w:rPr>
                <w:sz w:val="24"/>
              </w:rPr>
            </w:r>
          </w:p>
        </w:tc>
        <w:tc>
          <w:tcPr>
            <w:tcW w:w="624" w:type="dxa"/>
          </w:tcPr>
          <w:p>
            <w:pPr>
              <w:pStyle w:val="0"/>
            </w:pPr>
            <w:r>
              <w:rPr>
                <w:sz w:val="24"/>
              </w:rPr>
            </w:r>
          </w:p>
        </w:tc>
        <w:tc>
          <w:tcPr>
            <w:tcW w:w="737"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737" w:type="dxa"/>
          </w:tcPr>
          <w:p>
            <w:pPr>
              <w:pStyle w:val="0"/>
            </w:pPr>
            <w:r>
              <w:rPr>
                <w:sz w:val="24"/>
              </w:rPr>
            </w:r>
          </w:p>
        </w:tc>
      </w:tr>
      <w:tr>
        <w:tc>
          <w:tcPr>
            <w:tcW w:w="1191" w:type="dxa"/>
          </w:tcPr>
          <w:p>
            <w:pPr>
              <w:pStyle w:val="0"/>
            </w:pPr>
            <w:r>
              <w:rPr>
                <w:sz w:val="24"/>
              </w:rPr>
            </w:r>
          </w:p>
        </w:tc>
        <w:tc>
          <w:tcPr>
            <w:tcW w:w="1474" w:type="dxa"/>
          </w:tcPr>
          <w:p>
            <w:pPr>
              <w:pStyle w:val="0"/>
            </w:pPr>
            <w:r>
              <w:rPr>
                <w:sz w:val="24"/>
              </w:rPr>
            </w:r>
          </w:p>
        </w:tc>
        <w:tc>
          <w:tcPr>
            <w:tcW w:w="907" w:type="dxa"/>
          </w:tcPr>
          <w:p>
            <w:pPr>
              <w:pStyle w:val="0"/>
            </w:pPr>
            <w:r>
              <w:rPr>
                <w:sz w:val="24"/>
              </w:rPr>
            </w:r>
          </w:p>
        </w:tc>
        <w:tc>
          <w:tcPr>
            <w:tcW w:w="624" w:type="dxa"/>
          </w:tcPr>
          <w:p>
            <w:pPr>
              <w:pStyle w:val="0"/>
            </w:pPr>
            <w:r>
              <w:rPr>
                <w:sz w:val="24"/>
              </w:rPr>
            </w:r>
          </w:p>
        </w:tc>
        <w:tc>
          <w:tcPr>
            <w:tcW w:w="737"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737" w:type="dxa"/>
          </w:tcPr>
          <w:p>
            <w:pPr>
              <w:pStyle w:val="0"/>
            </w:pPr>
            <w:r>
              <w:rPr>
                <w:sz w:val="24"/>
              </w:rPr>
            </w:r>
          </w:p>
        </w:tc>
      </w:tr>
      <w:tr>
        <w:tblPrEx>
          <w:tblBorders>
            <w:left w:val="nil"/>
          </w:tblBorders>
        </w:tblPrEx>
        <w:tc>
          <w:tcPr>
            <w:gridSpan w:val="3"/>
            <w:tcW w:w="3572" w:type="dxa"/>
            <w:tcBorders>
              <w:left w:val="nil"/>
              <w:bottom w:val="nil"/>
            </w:tcBorders>
          </w:tcPr>
          <w:p>
            <w:pPr>
              <w:pStyle w:val="0"/>
              <w:jc w:val="right"/>
            </w:pPr>
            <w:r>
              <w:rPr>
                <w:sz w:val="24"/>
              </w:rPr>
              <w:t xml:space="preserve">Итого</w:t>
            </w:r>
          </w:p>
        </w:tc>
        <w:tc>
          <w:tcPr>
            <w:tcW w:w="624" w:type="dxa"/>
          </w:tcPr>
          <w:p>
            <w:pPr>
              <w:pStyle w:val="0"/>
            </w:pPr>
            <w:r>
              <w:rPr>
                <w:sz w:val="24"/>
              </w:rPr>
            </w:r>
          </w:p>
        </w:tc>
        <w:tc>
          <w:tcPr>
            <w:tcW w:w="737"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737" w:type="dxa"/>
          </w:tcPr>
          <w:p>
            <w:pPr>
              <w:pStyle w:val="0"/>
            </w:pPr>
            <w:r>
              <w:rPr>
                <w:sz w:val="24"/>
              </w:rPr>
            </w:r>
          </w:p>
        </w:tc>
      </w:tr>
    </w:tbl>
    <w:p>
      <w:pPr>
        <w:pStyle w:val="0"/>
        <w:jc w:val="both"/>
      </w:pPr>
      <w:r>
        <w:rPr>
          <w:sz w:val="24"/>
        </w:rPr>
      </w:r>
    </w:p>
    <w:p>
      <w:pPr>
        <w:sectPr>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69"/>
        <w:gridCol w:w="794"/>
        <w:gridCol w:w="1134"/>
        <w:gridCol w:w="907"/>
        <w:gridCol w:w="1134"/>
        <w:gridCol w:w="1229"/>
        <w:gridCol w:w="1229"/>
        <w:gridCol w:w="1234"/>
        <w:gridCol w:w="1714"/>
        <w:gridCol w:w="1718"/>
        <w:gridCol w:w="1742"/>
      </w:tblGrid>
      <w:tr>
        <w:tc>
          <w:tcPr>
            <w:tcW w:w="869" w:type="dxa"/>
            <w:vMerge w:val="restart"/>
          </w:tcPr>
          <w:p>
            <w:pPr>
              <w:pStyle w:val="0"/>
              <w:jc w:val="center"/>
            </w:pPr>
            <w:r>
              <w:rPr>
                <w:sz w:val="24"/>
              </w:rPr>
              <w:t xml:space="preserve">Код строки</w:t>
            </w:r>
          </w:p>
        </w:tc>
        <w:tc>
          <w:tcPr>
            <w:gridSpan w:val="2"/>
            <w:tcW w:w="1928" w:type="dxa"/>
            <w:vMerge w:val="restart"/>
          </w:tcPr>
          <w:p>
            <w:pPr>
              <w:pStyle w:val="0"/>
              <w:jc w:val="center"/>
            </w:pPr>
            <w:r>
              <w:rPr>
                <w:sz w:val="24"/>
              </w:rPr>
              <w:t xml:space="preserve">Поступления в ___ году</w:t>
            </w:r>
          </w:p>
          <w:p>
            <w:pPr>
              <w:pStyle w:val="0"/>
              <w:jc w:val="center"/>
            </w:pPr>
            <w:r>
              <w:rPr>
                <w:sz w:val="24"/>
              </w:rPr>
              <w:t xml:space="preserve">(текущий финансовый год)</w:t>
            </w:r>
          </w:p>
        </w:tc>
        <w:tc>
          <w:tcPr>
            <w:gridSpan w:val="2"/>
            <w:tcW w:w="2041" w:type="dxa"/>
            <w:vMerge w:val="restart"/>
          </w:tcPr>
          <w:p>
            <w:pPr>
              <w:pStyle w:val="0"/>
              <w:jc w:val="center"/>
            </w:pPr>
            <w:r>
              <w:rPr>
                <w:sz w:val="24"/>
              </w:rPr>
              <w:t xml:space="preserve">Выплаты в ___ году</w:t>
            </w:r>
          </w:p>
          <w:p>
            <w:pPr>
              <w:pStyle w:val="0"/>
              <w:jc w:val="center"/>
            </w:pPr>
            <w:r>
              <w:rPr>
                <w:sz w:val="24"/>
              </w:rPr>
              <w:t xml:space="preserve">(текущий финансовый год)</w:t>
            </w:r>
          </w:p>
        </w:tc>
        <w:tc>
          <w:tcPr>
            <w:gridSpan w:val="3"/>
            <w:tcW w:w="3692" w:type="dxa"/>
          </w:tcPr>
          <w:p>
            <w:pPr>
              <w:pStyle w:val="0"/>
              <w:jc w:val="center"/>
            </w:pPr>
            <w:r>
              <w:rPr>
                <w:sz w:val="24"/>
              </w:rPr>
              <w:t xml:space="preserve">Итого перечислений</w:t>
            </w:r>
          </w:p>
        </w:tc>
        <w:tc>
          <w:tcPr>
            <w:tcW w:w="1714" w:type="dxa"/>
            <w:vMerge w:val="restart"/>
          </w:tcPr>
          <w:p>
            <w:pPr>
              <w:pStyle w:val="0"/>
              <w:jc w:val="center"/>
            </w:pPr>
            <w:r>
              <w:rPr>
                <w:sz w:val="24"/>
              </w:rPr>
              <w:t xml:space="preserve">Неисполненные бюджетные обязательства на ___ год</w:t>
            </w:r>
          </w:p>
          <w:p>
            <w:pPr>
              <w:pStyle w:val="0"/>
              <w:jc w:val="center"/>
            </w:pPr>
            <w:r>
              <w:rPr>
                <w:sz w:val="24"/>
              </w:rPr>
              <w:t xml:space="preserve">(текущий финансовый год)</w:t>
            </w:r>
          </w:p>
          <w:p>
            <w:pPr>
              <w:pStyle w:val="0"/>
              <w:jc w:val="center"/>
            </w:pPr>
            <w:r>
              <w:rPr>
                <w:sz w:val="24"/>
              </w:rPr>
              <w:t xml:space="preserve">(</w:t>
            </w:r>
            <w:hyperlink w:history="0" w:anchor="P17348" w:tooltip="4">
              <w:r>
                <w:rPr>
                  <w:sz w:val="24"/>
                  <w:color w:val="0000ff"/>
                </w:rPr>
                <w:t xml:space="preserve">гр. 4</w:t>
              </w:r>
            </w:hyperlink>
            <w:r>
              <w:rPr>
                <w:sz w:val="24"/>
              </w:rPr>
              <w:t xml:space="preserve"> - </w:t>
            </w:r>
            <w:hyperlink w:history="0" w:anchor="P17418" w:tooltip="18">
              <w:r>
                <w:rPr>
                  <w:sz w:val="24"/>
                  <w:color w:val="0000ff"/>
                </w:rPr>
                <w:t xml:space="preserve">гр. 18</w:t>
              </w:r>
            </w:hyperlink>
            <w:r>
              <w:rPr>
                <w:sz w:val="24"/>
              </w:rPr>
              <w:t xml:space="preserve">)</w:t>
            </w:r>
          </w:p>
        </w:tc>
        <w:tc>
          <w:tcPr>
            <w:tcW w:w="1718" w:type="dxa"/>
            <w:vMerge w:val="restart"/>
          </w:tcPr>
          <w:p>
            <w:pPr>
              <w:pStyle w:val="0"/>
              <w:jc w:val="center"/>
            </w:pPr>
            <w:r>
              <w:rPr>
                <w:sz w:val="24"/>
              </w:rPr>
              <w:t xml:space="preserve">Неисполненные денежные обязательства на ___ год</w:t>
            </w:r>
          </w:p>
          <w:p>
            <w:pPr>
              <w:pStyle w:val="0"/>
              <w:jc w:val="center"/>
            </w:pPr>
            <w:r>
              <w:rPr>
                <w:sz w:val="24"/>
              </w:rPr>
              <w:t xml:space="preserve">(текущий финансовый год)</w:t>
            </w:r>
          </w:p>
          <w:p>
            <w:pPr>
              <w:pStyle w:val="0"/>
              <w:jc w:val="center"/>
            </w:pPr>
            <w:r>
              <w:rPr>
                <w:sz w:val="24"/>
              </w:rPr>
              <w:t xml:space="preserve">(</w:t>
            </w:r>
            <w:hyperlink w:history="0" w:anchor="P17352" w:tooltip="8">
              <w:r>
                <w:rPr>
                  <w:sz w:val="24"/>
                  <w:color w:val="0000ff"/>
                </w:rPr>
                <w:t xml:space="preserve">гр. 8</w:t>
              </w:r>
            </w:hyperlink>
            <w:r>
              <w:rPr>
                <w:sz w:val="24"/>
              </w:rPr>
              <w:t xml:space="preserve"> - </w:t>
            </w:r>
            <w:hyperlink w:history="0" w:anchor="P17418" w:tooltip="18">
              <w:r>
                <w:rPr>
                  <w:sz w:val="24"/>
                  <w:color w:val="0000ff"/>
                </w:rPr>
                <w:t xml:space="preserve">гр. 18</w:t>
              </w:r>
            </w:hyperlink>
            <w:r>
              <w:rPr>
                <w:sz w:val="24"/>
              </w:rPr>
              <w:t xml:space="preserve">)</w:t>
            </w:r>
          </w:p>
        </w:tc>
        <w:tc>
          <w:tcPr>
            <w:tcW w:w="1742" w:type="dxa"/>
            <w:vMerge w:val="restart"/>
          </w:tcPr>
          <w:p>
            <w:pPr>
              <w:pStyle w:val="0"/>
              <w:jc w:val="center"/>
            </w:pPr>
            <w:r>
              <w:rPr>
                <w:sz w:val="24"/>
              </w:rPr>
              <w:t xml:space="preserve">Примечание</w:t>
            </w:r>
          </w:p>
        </w:tc>
      </w:tr>
      <w:tr>
        <w:tc>
          <w:tcPr>
            <w:vMerge w:val="continue"/>
          </w:tcPr>
          <w:p/>
        </w:tc>
        <w:tc>
          <w:tcPr>
            <w:gridSpan w:val="2"/>
            <w:vMerge w:val="continue"/>
          </w:tcPr>
          <w:p/>
        </w:tc>
        <w:tc>
          <w:tcPr>
            <w:gridSpan w:val="2"/>
            <w:vMerge w:val="continue"/>
          </w:tcPr>
          <w:p/>
        </w:tc>
        <w:tc>
          <w:tcPr>
            <w:tcW w:w="1229" w:type="dxa"/>
            <w:vMerge w:val="restart"/>
          </w:tcPr>
          <w:p>
            <w:pPr>
              <w:pStyle w:val="0"/>
              <w:jc w:val="center"/>
            </w:pPr>
            <w:r>
              <w:rPr>
                <w:sz w:val="24"/>
              </w:rPr>
              <w:t xml:space="preserve">перечисления, за исключением перечислений на банковский счет</w:t>
            </w:r>
          </w:p>
          <w:p>
            <w:pPr>
              <w:pStyle w:val="0"/>
              <w:jc w:val="center"/>
            </w:pPr>
            <w:r>
              <w:rPr>
                <w:sz w:val="24"/>
              </w:rPr>
              <w:t xml:space="preserve">(</w:t>
            </w:r>
            <w:hyperlink w:history="0" w:anchor="P17414" w:tooltip="14">
              <w:r>
                <w:rPr>
                  <w:sz w:val="24"/>
                  <w:color w:val="0000ff"/>
                </w:rPr>
                <w:t xml:space="preserve">гр. 14</w:t>
              </w:r>
            </w:hyperlink>
            <w:r>
              <w:rPr>
                <w:sz w:val="24"/>
              </w:rPr>
              <w:t xml:space="preserve"> - </w:t>
            </w:r>
            <w:hyperlink w:history="0" w:anchor="P17415" w:tooltip="15">
              <w:r>
                <w:rPr>
                  <w:sz w:val="24"/>
                  <w:color w:val="0000ff"/>
                </w:rPr>
                <w:t xml:space="preserve">гр. 15</w:t>
              </w:r>
            </w:hyperlink>
            <w:r>
              <w:rPr>
                <w:sz w:val="24"/>
              </w:rPr>
              <w:t xml:space="preserve"> - (</w:t>
            </w:r>
            <w:hyperlink w:history="0" w:anchor="P17412" w:tooltip="12">
              <w:r>
                <w:rPr>
                  <w:sz w:val="24"/>
                  <w:color w:val="0000ff"/>
                </w:rPr>
                <w:t xml:space="preserve">гр. 12</w:t>
              </w:r>
            </w:hyperlink>
            <w:r>
              <w:rPr>
                <w:sz w:val="24"/>
              </w:rPr>
              <w:t xml:space="preserve"> - </w:t>
            </w:r>
            <w:hyperlink w:history="0" w:anchor="P17413" w:tooltip="13">
              <w:r>
                <w:rPr>
                  <w:sz w:val="24"/>
                  <w:color w:val="0000ff"/>
                </w:rPr>
                <w:t xml:space="preserve">гр. 13</w:t>
              </w:r>
            </w:hyperlink>
            <w:r>
              <w:rPr>
                <w:sz w:val="24"/>
              </w:rPr>
              <w:t xml:space="preserve">)</w:t>
            </w:r>
          </w:p>
        </w:tc>
        <w:tc>
          <w:tcPr>
            <w:tcW w:w="1229" w:type="dxa"/>
            <w:vMerge w:val="restart"/>
          </w:tcPr>
          <w:p>
            <w:pPr>
              <w:pStyle w:val="0"/>
              <w:jc w:val="center"/>
            </w:pPr>
            <w:r>
              <w:rPr>
                <w:sz w:val="24"/>
              </w:rPr>
              <w:t xml:space="preserve">перечислено на банковский счет</w:t>
            </w:r>
          </w:p>
          <w:p>
            <w:pPr>
              <w:pStyle w:val="0"/>
              <w:jc w:val="center"/>
            </w:pPr>
            <w:r>
              <w:rPr>
                <w:sz w:val="24"/>
              </w:rPr>
              <w:t xml:space="preserve">(</w:t>
            </w:r>
            <w:hyperlink w:history="0" w:anchor="P17415" w:tooltip="15">
              <w:r>
                <w:rPr>
                  <w:sz w:val="24"/>
                  <w:color w:val="0000ff"/>
                </w:rPr>
                <w:t xml:space="preserve">гр. 15</w:t>
              </w:r>
            </w:hyperlink>
            <w:r>
              <w:rPr>
                <w:sz w:val="24"/>
              </w:rPr>
              <w:t xml:space="preserve"> - </w:t>
            </w:r>
            <w:hyperlink w:history="0" w:anchor="P17413" w:tooltip="13">
              <w:r>
                <w:rPr>
                  <w:sz w:val="24"/>
                  <w:color w:val="0000ff"/>
                </w:rPr>
                <w:t xml:space="preserve">гр. 13</w:t>
              </w:r>
            </w:hyperlink>
            <w:r>
              <w:rPr>
                <w:sz w:val="24"/>
              </w:rPr>
              <w:t xml:space="preserve">)</w:t>
            </w:r>
          </w:p>
        </w:tc>
        <w:tc>
          <w:tcPr>
            <w:tcW w:w="1234" w:type="dxa"/>
            <w:vMerge w:val="restart"/>
          </w:tcPr>
          <w:p>
            <w:pPr>
              <w:pStyle w:val="0"/>
              <w:jc w:val="center"/>
            </w:pPr>
            <w:r>
              <w:rPr>
                <w:sz w:val="24"/>
              </w:rPr>
              <w:t xml:space="preserve">перечисления с учетом перечислений на банковский счет</w:t>
            </w:r>
          </w:p>
          <w:p>
            <w:pPr>
              <w:pStyle w:val="0"/>
              <w:jc w:val="center"/>
            </w:pPr>
            <w:r>
              <w:rPr>
                <w:sz w:val="24"/>
              </w:rPr>
              <w:t xml:space="preserve">(</w:t>
            </w:r>
            <w:hyperlink w:history="0" w:anchor="P17416" w:tooltip="16">
              <w:r>
                <w:rPr>
                  <w:sz w:val="24"/>
                  <w:color w:val="0000ff"/>
                </w:rPr>
                <w:t xml:space="preserve">гр. 16</w:t>
              </w:r>
            </w:hyperlink>
            <w:r>
              <w:rPr>
                <w:sz w:val="24"/>
              </w:rPr>
              <w:t xml:space="preserve"> + </w:t>
            </w:r>
            <w:hyperlink w:history="0" w:anchor="P17417" w:tooltip="17">
              <w:r>
                <w:rPr>
                  <w:sz w:val="24"/>
                  <w:color w:val="0000ff"/>
                </w:rPr>
                <w:t xml:space="preserve">гр. 17</w:t>
              </w:r>
            </w:hyperlink>
            <w:r>
              <w:rPr>
                <w:sz w:val="24"/>
              </w:rPr>
              <w:t xml:space="preserve">)</w:t>
            </w:r>
          </w:p>
        </w:tc>
        <w:tc>
          <w:tcPr>
            <w:vMerge w:val="continue"/>
          </w:tcPr>
          <w:p/>
        </w:tc>
        <w:tc>
          <w:tcPr>
            <w:vMerge w:val="continue"/>
          </w:tcPr>
          <w:p/>
        </w:tc>
        <w:tc>
          <w:tcPr>
            <w:vMerge w:val="continue"/>
          </w:tcPr>
          <w:p/>
        </w:tc>
      </w:tr>
      <w:tr>
        <w:tc>
          <w:tcPr>
            <w:vMerge w:val="continue"/>
          </w:tcPr>
          <w:p/>
        </w:tc>
        <w:tc>
          <w:tcPr>
            <w:tcW w:w="794" w:type="dxa"/>
          </w:tcPr>
          <w:p>
            <w:pPr>
              <w:pStyle w:val="0"/>
              <w:jc w:val="center"/>
            </w:pPr>
            <w:r>
              <w:rPr>
                <w:sz w:val="24"/>
              </w:rPr>
              <w:t xml:space="preserve">всего</w:t>
            </w:r>
          </w:p>
        </w:tc>
        <w:tc>
          <w:tcPr>
            <w:tcW w:w="1134" w:type="dxa"/>
          </w:tcPr>
          <w:p>
            <w:pPr>
              <w:pStyle w:val="0"/>
              <w:jc w:val="center"/>
            </w:pPr>
            <w:r>
              <w:rPr>
                <w:sz w:val="24"/>
              </w:rPr>
              <w:t xml:space="preserve">в том числе с банковского счета получателя бюджетных средств</w:t>
            </w:r>
          </w:p>
        </w:tc>
        <w:tc>
          <w:tcPr>
            <w:tcW w:w="907" w:type="dxa"/>
          </w:tcPr>
          <w:p>
            <w:pPr>
              <w:pStyle w:val="0"/>
              <w:jc w:val="center"/>
            </w:pPr>
            <w:r>
              <w:rPr>
                <w:sz w:val="24"/>
              </w:rPr>
              <w:t xml:space="preserve">всего</w:t>
            </w:r>
          </w:p>
        </w:tc>
        <w:tc>
          <w:tcPr>
            <w:tcW w:w="1134" w:type="dxa"/>
          </w:tcPr>
          <w:p>
            <w:pPr>
              <w:pStyle w:val="0"/>
              <w:jc w:val="center"/>
            </w:pPr>
            <w:r>
              <w:rPr>
                <w:sz w:val="24"/>
              </w:rPr>
              <w:t xml:space="preserve">в том числе с банковского счета получателя бюджетных средств</w:t>
            </w: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869" w:type="dxa"/>
          </w:tcPr>
          <w:p>
            <w:pPr>
              <w:pStyle w:val="0"/>
              <w:jc w:val="center"/>
            </w:pPr>
            <w:r>
              <w:rPr>
                <w:sz w:val="24"/>
              </w:rPr>
              <w:t xml:space="preserve">3</w:t>
            </w:r>
          </w:p>
        </w:tc>
        <w:tc>
          <w:tcPr>
            <w:tcW w:w="794" w:type="dxa"/>
          </w:tcPr>
          <w:bookmarkStart w:id="17412" w:name="P17412"/>
          <w:bookmarkEnd w:id="17412"/>
          <w:p>
            <w:pPr>
              <w:pStyle w:val="0"/>
              <w:jc w:val="center"/>
            </w:pPr>
            <w:r>
              <w:rPr>
                <w:sz w:val="24"/>
              </w:rPr>
              <w:t xml:space="preserve">12</w:t>
            </w:r>
          </w:p>
        </w:tc>
        <w:tc>
          <w:tcPr>
            <w:tcW w:w="1134" w:type="dxa"/>
          </w:tcPr>
          <w:bookmarkStart w:id="17413" w:name="P17413"/>
          <w:bookmarkEnd w:id="17413"/>
          <w:p>
            <w:pPr>
              <w:pStyle w:val="0"/>
              <w:jc w:val="center"/>
            </w:pPr>
            <w:r>
              <w:rPr>
                <w:sz w:val="24"/>
              </w:rPr>
              <w:t xml:space="preserve">13</w:t>
            </w:r>
          </w:p>
        </w:tc>
        <w:tc>
          <w:tcPr>
            <w:tcW w:w="907" w:type="dxa"/>
          </w:tcPr>
          <w:bookmarkStart w:id="17414" w:name="P17414"/>
          <w:bookmarkEnd w:id="17414"/>
          <w:p>
            <w:pPr>
              <w:pStyle w:val="0"/>
              <w:jc w:val="center"/>
            </w:pPr>
            <w:r>
              <w:rPr>
                <w:sz w:val="24"/>
              </w:rPr>
              <w:t xml:space="preserve">14</w:t>
            </w:r>
          </w:p>
        </w:tc>
        <w:tc>
          <w:tcPr>
            <w:tcW w:w="1134" w:type="dxa"/>
          </w:tcPr>
          <w:bookmarkStart w:id="17415" w:name="P17415"/>
          <w:bookmarkEnd w:id="17415"/>
          <w:p>
            <w:pPr>
              <w:pStyle w:val="0"/>
              <w:jc w:val="center"/>
            </w:pPr>
            <w:r>
              <w:rPr>
                <w:sz w:val="24"/>
              </w:rPr>
              <w:t xml:space="preserve">15</w:t>
            </w:r>
          </w:p>
        </w:tc>
        <w:tc>
          <w:tcPr>
            <w:tcW w:w="1229" w:type="dxa"/>
          </w:tcPr>
          <w:bookmarkStart w:id="17416" w:name="P17416"/>
          <w:bookmarkEnd w:id="17416"/>
          <w:p>
            <w:pPr>
              <w:pStyle w:val="0"/>
              <w:jc w:val="center"/>
            </w:pPr>
            <w:r>
              <w:rPr>
                <w:sz w:val="24"/>
              </w:rPr>
              <w:t xml:space="preserve">16</w:t>
            </w:r>
          </w:p>
        </w:tc>
        <w:tc>
          <w:tcPr>
            <w:tcW w:w="1229" w:type="dxa"/>
          </w:tcPr>
          <w:bookmarkStart w:id="17417" w:name="P17417"/>
          <w:bookmarkEnd w:id="17417"/>
          <w:p>
            <w:pPr>
              <w:pStyle w:val="0"/>
              <w:jc w:val="center"/>
            </w:pPr>
            <w:r>
              <w:rPr>
                <w:sz w:val="24"/>
              </w:rPr>
              <w:t xml:space="preserve">17</w:t>
            </w:r>
          </w:p>
        </w:tc>
        <w:tc>
          <w:tcPr>
            <w:tcW w:w="1234" w:type="dxa"/>
          </w:tcPr>
          <w:bookmarkStart w:id="17418" w:name="P17418"/>
          <w:bookmarkEnd w:id="17418"/>
          <w:p>
            <w:pPr>
              <w:pStyle w:val="0"/>
              <w:jc w:val="center"/>
            </w:pPr>
            <w:r>
              <w:rPr>
                <w:sz w:val="24"/>
              </w:rPr>
              <w:t xml:space="preserve">18</w:t>
            </w:r>
          </w:p>
        </w:tc>
        <w:tc>
          <w:tcPr>
            <w:tcW w:w="1714" w:type="dxa"/>
          </w:tcPr>
          <w:p>
            <w:pPr>
              <w:pStyle w:val="0"/>
              <w:jc w:val="center"/>
            </w:pPr>
            <w:r>
              <w:rPr>
                <w:sz w:val="24"/>
              </w:rPr>
              <w:t xml:space="preserve">19</w:t>
            </w:r>
          </w:p>
        </w:tc>
        <w:tc>
          <w:tcPr>
            <w:tcW w:w="1718" w:type="dxa"/>
          </w:tcPr>
          <w:p>
            <w:pPr>
              <w:pStyle w:val="0"/>
              <w:jc w:val="center"/>
            </w:pPr>
            <w:r>
              <w:rPr>
                <w:sz w:val="24"/>
              </w:rPr>
              <w:t xml:space="preserve">20</w:t>
            </w:r>
          </w:p>
        </w:tc>
        <w:tc>
          <w:tcPr>
            <w:tcW w:w="1742" w:type="dxa"/>
          </w:tcPr>
          <w:p>
            <w:pPr>
              <w:pStyle w:val="0"/>
              <w:jc w:val="center"/>
            </w:pPr>
            <w:r>
              <w:rPr>
                <w:sz w:val="24"/>
              </w:rPr>
              <w:t xml:space="preserve">21</w:t>
            </w:r>
          </w:p>
        </w:tc>
      </w:tr>
      <w:tr>
        <w:tc>
          <w:tcPr>
            <w:tcW w:w="869" w:type="dxa"/>
          </w:tcPr>
          <w:p>
            <w:pPr>
              <w:pStyle w:val="0"/>
            </w:pPr>
            <w:r>
              <w:rPr>
                <w:sz w:val="24"/>
              </w:rPr>
            </w:r>
          </w:p>
        </w:tc>
        <w:tc>
          <w:tcPr>
            <w:tcW w:w="794" w:type="dxa"/>
          </w:tcPr>
          <w:p>
            <w:pPr>
              <w:pStyle w:val="0"/>
            </w:pPr>
            <w:r>
              <w:rPr>
                <w:sz w:val="24"/>
              </w:rPr>
            </w:r>
          </w:p>
        </w:tc>
        <w:tc>
          <w:tcPr>
            <w:tcW w:w="1134" w:type="dxa"/>
          </w:tcPr>
          <w:p>
            <w:pPr>
              <w:pStyle w:val="0"/>
            </w:pPr>
            <w:r>
              <w:rPr>
                <w:sz w:val="24"/>
              </w:rPr>
            </w:r>
          </w:p>
        </w:tc>
        <w:tc>
          <w:tcPr>
            <w:tcW w:w="907" w:type="dxa"/>
          </w:tcPr>
          <w:p>
            <w:pPr>
              <w:pStyle w:val="0"/>
            </w:pPr>
            <w:r>
              <w:rPr>
                <w:sz w:val="24"/>
              </w:rPr>
            </w:r>
          </w:p>
        </w:tc>
        <w:tc>
          <w:tcPr>
            <w:tcW w:w="1134" w:type="dxa"/>
          </w:tcPr>
          <w:p>
            <w:pPr>
              <w:pStyle w:val="0"/>
            </w:pPr>
            <w:r>
              <w:rPr>
                <w:sz w:val="24"/>
              </w:rPr>
            </w:r>
          </w:p>
        </w:tc>
        <w:tc>
          <w:tcPr>
            <w:tcW w:w="1229" w:type="dxa"/>
          </w:tcPr>
          <w:p>
            <w:pPr>
              <w:pStyle w:val="0"/>
            </w:pPr>
            <w:r>
              <w:rPr>
                <w:sz w:val="24"/>
              </w:rPr>
            </w:r>
          </w:p>
        </w:tc>
        <w:tc>
          <w:tcPr>
            <w:tcW w:w="1229" w:type="dxa"/>
          </w:tcPr>
          <w:p>
            <w:pPr>
              <w:pStyle w:val="0"/>
            </w:pPr>
            <w:r>
              <w:rPr>
                <w:sz w:val="24"/>
              </w:rPr>
            </w:r>
          </w:p>
        </w:tc>
        <w:tc>
          <w:tcPr>
            <w:tcW w:w="1234" w:type="dxa"/>
          </w:tcPr>
          <w:p>
            <w:pPr>
              <w:pStyle w:val="0"/>
            </w:pPr>
            <w:r>
              <w:rPr>
                <w:sz w:val="24"/>
              </w:rPr>
            </w:r>
          </w:p>
        </w:tc>
        <w:tc>
          <w:tcPr>
            <w:tcW w:w="1714" w:type="dxa"/>
          </w:tcPr>
          <w:p>
            <w:pPr>
              <w:pStyle w:val="0"/>
            </w:pPr>
            <w:r>
              <w:rPr>
                <w:sz w:val="24"/>
              </w:rPr>
            </w:r>
          </w:p>
        </w:tc>
        <w:tc>
          <w:tcPr>
            <w:tcW w:w="1718" w:type="dxa"/>
          </w:tcPr>
          <w:p>
            <w:pPr>
              <w:pStyle w:val="0"/>
            </w:pPr>
            <w:r>
              <w:rPr>
                <w:sz w:val="24"/>
              </w:rPr>
            </w:r>
          </w:p>
        </w:tc>
        <w:tc>
          <w:tcPr>
            <w:tcW w:w="1742" w:type="dxa"/>
          </w:tcPr>
          <w:p>
            <w:pPr>
              <w:pStyle w:val="0"/>
            </w:pPr>
            <w:r>
              <w:rPr>
                <w:sz w:val="24"/>
              </w:rPr>
            </w:r>
          </w:p>
        </w:tc>
      </w:tr>
      <w:tr>
        <w:tc>
          <w:tcPr>
            <w:tcW w:w="869" w:type="dxa"/>
          </w:tcPr>
          <w:p>
            <w:pPr>
              <w:pStyle w:val="0"/>
            </w:pPr>
            <w:r>
              <w:rPr>
                <w:sz w:val="24"/>
              </w:rPr>
            </w:r>
          </w:p>
        </w:tc>
        <w:tc>
          <w:tcPr>
            <w:tcW w:w="794" w:type="dxa"/>
          </w:tcPr>
          <w:p>
            <w:pPr>
              <w:pStyle w:val="0"/>
            </w:pPr>
            <w:r>
              <w:rPr>
                <w:sz w:val="24"/>
              </w:rPr>
            </w:r>
          </w:p>
        </w:tc>
        <w:tc>
          <w:tcPr>
            <w:tcW w:w="1134" w:type="dxa"/>
          </w:tcPr>
          <w:p>
            <w:pPr>
              <w:pStyle w:val="0"/>
            </w:pPr>
            <w:r>
              <w:rPr>
                <w:sz w:val="24"/>
              </w:rPr>
            </w:r>
          </w:p>
        </w:tc>
        <w:tc>
          <w:tcPr>
            <w:tcW w:w="907" w:type="dxa"/>
          </w:tcPr>
          <w:p>
            <w:pPr>
              <w:pStyle w:val="0"/>
            </w:pPr>
            <w:r>
              <w:rPr>
                <w:sz w:val="24"/>
              </w:rPr>
            </w:r>
          </w:p>
        </w:tc>
        <w:tc>
          <w:tcPr>
            <w:tcW w:w="1134" w:type="dxa"/>
          </w:tcPr>
          <w:p>
            <w:pPr>
              <w:pStyle w:val="0"/>
            </w:pPr>
            <w:r>
              <w:rPr>
                <w:sz w:val="24"/>
              </w:rPr>
            </w:r>
          </w:p>
        </w:tc>
        <w:tc>
          <w:tcPr>
            <w:tcW w:w="1229" w:type="dxa"/>
          </w:tcPr>
          <w:p>
            <w:pPr>
              <w:pStyle w:val="0"/>
            </w:pPr>
            <w:r>
              <w:rPr>
                <w:sz w:val="24"/>
              </w:rPr>
            </w:r>
          </w:p>
        </w:tc>
        <w:tc>
          <w:tcPr>
            <w:tcW w:w="1229" w:type="dxa"/>
          </w:tcPr>
          <w:p>
            <w:pPr>
              <w:pStyle w:val="0"/>
            </w:pPr>
            <w:r>
              <w:rPr>
                <w:sz w:val="24"/>
              </w:rPr>
            </w:r>
          </w:p>
        </w:tc>
        <w:tc>
          <w:tcPr>
            <w:tcW w:w="1234" w:type="dxa"/>
          </w:tcPr>
          <w:p>
            <w:pPr>
              <w:pStyle w:val="0"/>
            </w:pPr>
            <w:r>
              <w:rPr>
                <w:sz w:val="24"/>
              </w:rPr>
            </w:r>
          </w:p>
        </w:tc>
        <w:tc>
          <w:tcPr>
            <w:tcW w:w="1714" w:type="dxa"/>
          </w:tcPr>
          <w:p>
            <w:pPr>
              <w:pStyle w:val="0"/>
            </w:pPr>
            <w:r>
              <w:rPr>
                <w:sz w:val="24"/>
              </w:rPr>
            </w:r>
          </w:p>
        </w:tc>
        <w:tc>
          <w:tcPr>
            <w:tcW w:w="1718" w:type="dxa"/>
          </w:tcPr>
          <w:p>
            <w:pPr>
              <w:pStyle w:val="0"/>
            </w:pPr>
            <w:r>
              <w:rPr>
                <w:sz w:val="24"/>
              </w:rPr>
            </w:r>
          </w:p>
        </w:tc>
        <w:tc>
          <w:tcPr>
            <w:tcW w:w="1742" w:type="dxa"/>
          </w:tcPr>
          <w:p>
            <w:pPr>
              <w:pStyle w:val="0"/>
            </w:pPr>
            <w:r>
              <w:rPr>
                <w:sz w:val="24"/>
              </w:rPr>
            </w:r>
          </w:p>
        </w:tc>
      </w:tr>
      <w:tr>
        <w:tblPrEx>
          <w:tblBorders>
            <w:right w:val="nil"/>
          </w:tblBorders>
        </w:tblPrEx>
        <w:tc>
          <w:tcPr>
            <w:tcW w:w="869" w:type="dxa"/>
          </w:tcPr>
          <w:p>
            <w:pPr>
              <w:pStyle w:val="0"/>
              <w:jc w:val="center"/>
            </w:pPr>
            <w:r>
              <w:rPr>
                <w:sz w:val="24"/>
              </w:rPr>
              <w:t xml:space="preserve">X</w:t>
            </w:r>
          </w:p>
        </w:tc>
        <w:tc>
          <w:tcPr>
            <w:tcW w:w="794" w:type="dxa"/>
          </w:tcPr>
          <w:p>
            <w:pPr>
              <w:pStyle w:val="0"/>
            </w:pPr>
            <w:r>
              <w:rPr>
                <w:sz w:val="24"/>
              </w:rPr>
            </w:r>
          </w:p>
        </w:tc>
        <w:tc>
          <w:tcPr>
            <w:tcW w:w="1134" w:type="dxa"/>
          </w:tcPr>
          <w:p>
            <w:pPr>
              <w:pStyle w:val="0"/>
            </w:pPr>
            <w:r>
              <w:rPr>
                <w:sz w:val="24"/>
              </w:rPr>
            </w:r>
          </w:p>
        </w:tc>
        <w:tc>
          <w:tcPr>
            <w:tcW w:w="907" w:type="dxa"/>
          </w:tcPr>
          <w:p>
            <w:pPr>
              <w:pStyle w:val="0"/>
            </w:pPr>
            <w:r>
              <w:rPr>
                <w:sz w:val="24"/>
              </w:rPr>
            </w:r>
          </w:p>
        </w:tc>
        <w:tc>
          <w:tcPr>
            <w:tcW w:w="1134" w:type="dxa"/>
          </w:tcPr>
          <w:p>
            <w:pPr>
              <w:pStyle w:val="0"/>
            </w:pPr>
            <w:r>
              <w:rPr>
                <w:sz w:val="24"/>
              </w:rPr>
            </w:r>
          </w:p>
        </w:tc>
        <w:tc>
          <w:tcPr>
            <w:tcW w:w="1229" w:type="dxa"/>
          </w:tcPr>
          <w:p>
            <w:pPr>
              <w:pStyle w:val="0"/>
            </w:pPr>
            <w:r>
              <w:rPr>
                <w:sz w:val="24"/>
              </w:rPr>
            </w:r>
          </w:p>
        </w:tc>
        <w:tc>
          <w:tcPr>
            <w:tcW w:w="1229" w:type="dxa"/>
          </w:tcPr>
          <w:p>
            <w:pPr>
              <w:pStyle w:val="0"/>
            </w:pPr>
            <w:r>
              <w:rPr>
                <w:sz w:val="24"/>
              </w:rPr>
            </w:r>
          </w:p>
        </w:tc>
        <w:tc>
          <w:tcPr>
            <w:tcW w:w="1234" w:type="dxa"/>
          </w:tcPr>
          <w:p>
            <w:pPr>
              <w:pStyle w:val="0"/>
            </w:pPr>
            <w:r>
              <w:rPr>
                <w:sz w:val="24"/>
              </w:rPr>
            </w:r>
          </w:p>
        </w:tc>
        <w:tc>
          <w:tcPr>
            <w:tcW w:w="1714" w:type="dxa"/>
          </w:tcPr>
          <w:p>
            <w:pPr>
              <w:pStyle w:val="0"/>
            </w:pPr>
            <w:r>
              <w:rPr>
                <w:sz w:val="24"/>
              </w:rPr>
            </w:r>
          </w:p>
        </w:tc>
        <w:tc>
          <w:tcPr>
            <w:tcW w:w="1718" w:type="dxa"/>
          </w:tcPr>
          <w:p>
            <w:pPr>
              <w:pStyle w:val="0"/>
            </w:pPr>
            <w:r>
              <w:rPr>
                <w:sz w:val="24"/>
              </w:rPr>
            </w:r>
          </w:p>
        </w:tc>
        <w:tc>
          <w:tcPr>
            <w:tcW w:w="1742" w:type="dxa"/>
            <w:tcBorders>
              <w:bottom w:val="nil"/>
              <w:right w:val="nil"/>
            </w:tcBorders>
          </w:tcPr>
          <w:p>
            <w:pPr>
              <w:pStyle w:val="0"/>
            </w:pPr>
            <w:r>
              <w:rPr>
                <w:sz w:val="24"/>
              </w:rPr>
            </w:r>
          </w:p>
        </w:tc>
      </w:tr>
    </w:tbl>
    <w:p>
      <w:pPr>
        <w:sectPr>
          <w:pgSz w:w="16838" w:h="11906" w:orient="landscape"/>
          <w:pgMar w:top="1133" w:right="1440" w:bottom="566" w:left="1440" w:header="0" w:footer="0" w:gutter="0"/>
          <w:titlePg/>
        </w:sectPr>
      </w:pPr>
    </w:p>
    <w:p>
      <w:pPr>
        <w:pStyle w:val="0"/>
        <w:jc w:val="both"/>
      </w:pPr>
      <w:r>
        <w:rPr>
          <w:sz w:val="24"/>
        </w:rPr>
      </w:r>
    </w:p>
    <w:p>
      <w:pPr>
        <w:pStyle w:val="1"/>
        <w:jc w:val="both"/>
      </w:pPr>
      <w:r>
        <w:rPr>
          <w:sz w:val="20"/>
        </w:rPr>
        <w:t xml:space="preserve">                                                      Номер страницы ______</w:t>
      </w:r>
    </w:p>
    <w:p>
      <w:pPr>
        <w:pStyle w:val="1"/>
        <w:jc w:val="both"/>
      </w:pPr>
      <w:r>
        <w:rPr>
          <w:sz w:val="20"/>
        </w:rPr>
        <w:t xml:space="preserve">                                                       Всего страниц ______</w:t>
      </w:r>
    </w:p>
    <w:p>
      <w:pPr>
        <w:pStyle w:val="1"/>
        <w:jc w:val="both"/>
      </w:pPr>
      <w:r>
        <w:rPr>
          <w:sz w:val="20"/>
        </w:rPr>
      </w:r>
    </w:p>
    <w:p>
      <w:pPr>
        <w:pStyle w:val="1"/>
        <w:jc w:val="both"/>
      </w:pPr>
      <w:r>
        <w:rPr>
          <w:sz w:val="20"/>
        </w:rPr>
        <w:t xml:space="preserve">                                                        Форма 0531742, с. 4</w:t>
      </w:r>
    </w:p>
    <w:p>
      <w:pPr>
        <w:pStyle w:val="1"/>
        <w:jc w:val="both"/>
      </w:pPr>
      <w:r>
        <w:rPr>
          <w:sz w:val="20"/>
        </w:rPr>
      </w:r>
    </w:p>
    <w:p>
      <w:pPr>
        <w:pStyle w:val="1"/>
        <w:jc w:val="both"/>
      </w:pPr>
      <w:r>
        <w:rPr>
          <w:sz w:val="20"/>
        </w:rPr>
        <w:t xml:space="preserve">                                                 Номер лицевого счета _____</w:t>
      </w:r>
    </w:p>
    <w:p>
      <w:pPr>
        <w:pStyle w:val="1"/>
        <w:jc w:val="both"/>
      </w:pPr>
      <w:r>
        <w:rPr>
          <w:sz w:val="20"/>
        </w:rPr>
        <w:t xml:space="preserve">                                                 от "__" __________ 20__ г.</w:t>
      </w:r>
    </w:p>
    <w:p>
      <w:pPr>
        <w:pStyle w:val="1"/>
        <w:jc w:val="both"/>
      </w:pPr>
      <w:r>
        <w:rPr>
          <w:sz w:val="20"/>
        </w:rPr>
      </w:r>
    </w:p>
    <w:p>
      <w:pPr>
        <w:pStyle w:val="1"/>
        <w:jc w:val="both"/>
      </w:pPr>
      <w:r>
        <w:rPr>
          <w:sz w:val="20"/>
        </w:rPr>
        <w:t xml:space="preserve">      2.2. Операции с бюджетными средствами по объектам капитального</w:t>
      </w:r>
    </w:p>
    <w:p>
      <w:pPr>
        <w:pStyle w:val="1"/>
        <w:jc w:val="both"/>
      </w:pPr>
      <w:r>
        <w:rPr>
          <w:sz w:val="20"/>
        </w:rPr>
        <w:t xml:space="preserve">        строительства, объектам недвижимого имущества, финансовое</w:t>
      </w:r>
    </w:p>
    <w:p>
      <w:pPr>
        <w:pStyle w:val="1"/>
        <w:jc w:val="both"/>
      </w:pPr>
      <w:r>
        <w:rPr>
          <w:sz w:val="20"/>
        </w:rPr>
        <w:t xml:space="preserve">        обеспечение которых осуществляется с привлечением средств</w:t>
      </w:r>
    </w:p>
    <w:p>
      <w:pPr>
        <w:pStyle w:val="1"/>
        <w:jc w:val="both"/>
      </w:pPr>
      <w:r>
        <w:rPr>
          <w:sz w:val="20"/>
        </w:rPr>
        <w:t xml:space="preserve">          федерального бюджета (мероприятиям по информатизации)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74"/>
        <w:gridCol w:w="680"/>
        <w:gridCol w:w="1104"/>
        <w:gridCol w:w="658"/>
        <w:gridCol w:w="737"/>
        <w:gridCol w:w="624"/>
        <w:gridCol w:w="624"/>
        <w:gridCol w:w="567"/>
        <w:gridCol w:w="567"/>
        <w:gridCol w:w="624"/>
        <w:gridCol w:w="567"/>
        <w:gridCol w:w="794"/>
      </w:tblGrid>
      <w:tr>
        <w:tc>
          <w:tcPr>
            <w:tcW w:w="1474" w:type="dxa"/>
            <w:vMerge w:val="restart"/>
          </w:tcPr>
          <w:p>
            <w:pPr>
              <w:pStyle w:val="0"/>
              <w:jc w:val="center"/>
            </w:pPr>
            <w:r>
              <w:rPr>
                <w:sz w:val="24"/>
              </w:rPr>
              <w:t xml:space="preserve">Код объекта капитальных вложений (код мероприятия по информатизации)</w:t>
            </w:r>
          </w:p>
        </w:tc>
        <w:tc>
          <w:tcPr>
            <w:tcW w:w="680" w:type="dxa"/>
            <w:vMerge w:val="restart"/>
          </w:tcPr>
          <w:p>
            <w:pPr>
              <w:pStyle w:val="0"/>
              <w:jc w:val="center"/>
            </w:pPr>
            <w:r>
              <w:rPr>
                <w:sz w:val="24"/>
              </w:rPr>
              <w:t xml:space="preserve">Код по БК</w:t>
            </w:r>
          </w:p>
        </w:tc>
        <w:tc>
          <w:tcPr>
            <w:tcW w:w="1104" w:type="dxa"/>
            <w:vMerge w:val="restart"/>
          </w:tcPr>
          <w:p>
            <w:pPr>
              <w:pStyle w:val="0"/>
              <w:jc w:val="center"/>
            </w:pPr>
            <w:r>
              <w:rPr>
                <w:sz w:val="24"/>
              </w:rPr>
              <w:t xml:space="preserve">Код цели (аналитический код)</w:t>
            </w:r>
          </w:p>
        </w:tc>
        <w:tc>
          <w:tcPr>
            <w:tcW w:w="658" w:type="dxa"/>
            <w:vMerge w:val="restart"/>
          </w:tcPr>
          <w:p>
            <w:pPr>
              <w:pStyle w:val="0"/>
              <w:jc w:val="center"/>
            </w:pPr>
            <w:r>
              <w:rPr>
                <w:sz w:val="24"/>
              </w:rPr>
              <w:t xml:space="preserve">Код строки</w:t>
            </w:r>
          </w:p>
        </w:tc>
        <w:tc>
          <w:tcPr>
            <w:gridSpan w:val="4"/>
            <w:tcW w:w="2552" w:type="dxa"/>
          </w:tcPr>
          <w:p>
            <w:pPr>
              <w:pStyle w:val="0"/>
              <w:jc w:val="center"/>
            </w:pPr>
            <w:r>
              <w:rPr>
                <w:sz w:val="24"/>
              </w:rPr>
              <w:t xml:space="preserve">Бюджетные обязательства</w:t>
            </w:r>
          </w:p>
        </w:tc>
        <w:tc>
          <w:tcPr>
            <w:gridSpan w:val="4"/>
            <w:tcW w:w="2552" w:type="dxa"/>
          </w:tcPr>
          <w:p>
            <w:pPr>
              <w:pStyle w:val="0"/>
              <w:jc w:val="center"/>
            </w:pPr>
            <w:r>
              <w:rPr>
                <w:sz w:val="24"/>
              </w:rPr>
              <w:t xml:space="preserve">Денежные обязательства</w:t>
            </w:r>
          </w:p>
        </w:tc>
      </w:tr>
      <w:tr>
        <w:tc>
          <w:tcPr>
            <w:vMerge w:val="continue"/>
          </w:tcPr>
          <w:p/>
        </w:tc>
        <w:tc>
          <w:tcPr>
            <w:vMerge w:val="continue"/>
          </w:tcPr>
          <w:p/>
        </w:tc>
        <w:tc>
          <w:tcPr>
            <w:vMerge w:val="continue"/>
          </w:tcPr>
          <w:p/>
        </w:tc>
        <w:tc>
          <w:tcPr>
            <w:vMerge w:val="continue"/>
          </w:tcPr>
          <w:p/>
        </w:tc>
        <w:tc>
          <w:tcPr>
            <w:tcW w:w="737" w:type="dxa"/>
          </w:tcPr>
          <w:p>
            <w:pPr>
              <w:pStyle w:val="0"/>
              <w:jc w:val="center"/>
            </w:pPr>
            <w:r>
              <w:rPr>
                <w:sz w:val="24"/>
              </w:rPr>
              <w:t xml:space="preserve">на ___ год</w:t>
            </w:r>
          </w:p>
        </w:tc>
        <w:tc>
          <w:tcPr>
            <w:tcW w:w="624" w:type="dxa"/>
          </w:tcPr>
          <w:p>
            <w:pPr>
              <w:pStyle w:val="0"/>
              <w:jc w:val="center"/>
            </w:pPr>
            <w:r>
              <w:rPr>
                <w:sz w:val="24"/>
              </w:rPr>
              <w:t xml:space="preserve">на ___ год</w:t>
            </w:r>
          </w:p>
        </w:tc>
        <w:tc>
          <w:tcPr>
            <w:tcW w:w="624" w:type="dxa"/>
          </w:tcPr>
          <w:p>
            <w:pPr>
              <w:pStyle w:val="0"/>
              <w:jc w:val="center"/>
            </w:pPr>
            <w:r>
              <w:rPr>
                <w:sz w:val="24"/>
              </w:rPr>
              <w:t xml:space="preserve">на ___ год</w:t>
            </w:r>
          </w:p>
        </w:tc>
        <w:tc>
          <w:tcPr>
            <w:tcW w:w="567" w:type="dxa"/>
          </w:tcPr>
          <w:p>
            <w:pPr>
              <w:pStyle w:val="0"/>
              <w:jc w:val="center"/>
            </w:pPr>
            <w:r>
              <w:rPr>
                <w:sz w:val="24"/>
              </w:rPr>
              <w:t xml:space="preserve">на ___ год</w:t>
            </w:r>
          </w:p>
        </w:tc>
        <w:tc>
          <w:tcPr>
            <w:tcW w:w="567" w:type="dxa"/>
          </w:tcPr>
          <w:p>
            <w:pPr>
              <w:pStyle w:val="0"/>
              <w:jc w:val="center"/>
            </w:pPr>
            <w:r>
              <w:rPr>
                <w:sz w:val="24"/>
              </w:rPr>
              <w:t xml:space="preserve">на ___ год</w:t>
            </w:r>
          </w:p>
        </w:tc>
        <w:tc>
          <w:tcPr>
            <w:tcW w:w="624" w:type="dxa"/>
          </w:tcPr>
          <w:p>
            <w:pPr>
              <w:pStyle w:val="0"/>
              <w:jc w:val="center"/>
            </w:pPr>
            <w:r>
              <w:rPr>
                <w:sz w:val="24"/>
              </w:rPr>
              <w:t xml:space="preserve">на ___ год</w:t>
            </w:r>
          </w:p>
        </w:tc>
        <w:tc>
          <w:tcPr>
            <w:tcW w:w="567" w:type="dxa"/>
          </w:tcPr>
          <w:p>
            <w:pPr>
              <w:pStyle w:val="0"/>
              <w:jc w:val="center"/>
            </w:pPr>
            <w:r>
              <w:rPr>
                <w:sz w:val="24"/>
              </w:rPr>
              <w:t xml:space="preserve">на ___ год</w:t>
            </w:r>
          </w:p>
        </w:tc>
        <w:tc>
          <w:tcPr>
            <w:tcW w:w="794" w:type="dxa"/>
          </w:tcPr>
          <w:p>
            <w:pPr>
              <w:pStyle w:val="0"/>
              <w:jc w:val="center"/>
            </w:pPr>
            <w:r>
              <w:rPr>
                <w:sz w:val="24"/>
              </w:rPr>
              <w:t xml:space="preserve">на ___ год</w:t>
            </w:r>
          </w:p>
        </w:tc>
      </w:tr>
      <w:tr>
        <w:tc>
          <w:tcPr>
            <w:tcW w:w="1474" w:type="dxa"/>
          </w:tcPr>
          <w:p>
            <w:pPr>
              <w:pStyle w:val="0"/>
              <w:jc w:val="center"/>
            </w:pPr>
            <w:r>
              <w:rPr>
                <w:sz w:val="24"/>
              </w:rPr>
              <w:t xml:space="preserve">1</w:t>
            </w:r>
          </w:p>
        </w:tc>
        <w:tc>
          <w:tcPr>
            <w:tcW w:w="680" w:type="dxa"/>
          </w:tcPr>
          <w:p>
            <w:pPr>
              <w:pStyle w:val="0"/>
              <w:jc w:val="center"/>
            </w:pPr>
            <w:r>
              <w:rPr>
                <w:sz w:val="24"/>
              </w:rPr>
              <w:t xml:space="preserve">2</w:t>
            </w:r>
          </w:p>
        </w:tc>
        <w:tc>
          <w:tcPr>
            <w:tcW w:w="1104" w:type="dxa"/>
          </w:tcPr>
          <w:p>
            <w:pPr>
              <w:pStyle w:val="0"/>
              <w:jc w:val="center"/>
            </w:pPr>
            <w:r>
              <w:rPr>
                <w:sz w:val="24"/>
              </w:rPr>
              <w:t xml:space="preserve">3</w:t>
            </w:r>
          </w:p>
        </w:tc>
        <w:tc>
          <w:tcPr>
            <w:tcW w:w="658" w:type="dxa"/>
          </w:tcPr>
          <w:p>
            <w:pPr>
              <w:pStyle w:val="0"/>
              <w:jc w:val="center"/>
            </w:pPr>
            <w:r>
              <w:rPr>
                <w:sz w:val="24"/>
              </w:rPr>
              <w:t xml:space="preserve">4</w:t>
            </w:r>
          </w:p>
        </w:tc>
        <w:tc>
          <w:tcPr>
            <w:tcW w:w="737" w:type="dxa"/>
          </w:tcPr>
          <w:bookmarkStart w:id="17487" w:name="P17487"/>
          <w:bookmarkEnd w:id="17487"/>
          <w:p>
            <w:pPr>
              <w:pStyle w:val="0"/>
              <w:jc w:val="center"/>
            </w:pPr>
            <w:r>
              <w:rPr>
                <w:sz w:val="24"/>
              </w:rPr>
              <w:t xml:space="preserve">5</w:t>
            </w:r>
          </w:p>
        </w:tc>
        <w:tc>
          <w:tcPr>
            <w:tcW w:w="624" w:type="dxa"/>
          </w:tcPr>
          <w:p>
            <w:pPr>
              <w:pStyle w:val="0"/>
              <w:jc w:val="center"/>
            </w:pPr>
            <w:r>
              <w:rPr>
                <w:sz w:val="24"/>
              </w:rPr>
              <w:t xml:space="preserve">6</w:t>
            </w:r>
          </w:p>
        </w:tc>
        <w:tc>
          <w:tcPr>
            <w:tcW w:w="624" w:type="dxa"/>
          </w:tcPr>
          <w:p>
            <w:pPr>
              <w:pStyle w:val="0"/>
              <w:jc w:val="center"/>
            </w:pPr>
            <w:r>
              <w:rPr>
                <w:sz w:val="24"/>
              </w:rPr>
              <w:t xml:space="preserve">7</w:t>
            </w:r>
          </w:p>
        </w:tc>
        <w:tc>
          <w:tcPr>
            <w:tcW w:w="567" w:type="dxa"/>
          </w:tcPr>
          <w:p>
            <w:pPr>
              <w:pStyle w:val="0"/>
              <w:jc w:val="center"/>
            </w:pPr>
            <w:r>
              <w:rPr>
                <w:sz w:val="24"/>
              </w:rPr>
              <w:t xml:space="preserve">8</w:t>
            </w:r>
          </w:p>
        </w:tc>
        <w:tc>
          <w:tcPr>
            <w:tcW w:w="567" w:type="dxa"/>
          </w:tcPr>
          <w:bookmarkStart w:id="17491" w:name="P17491"/>
          <w:bookmarkEnd w:id="17491"/>
          <w:p>
            <w:pPr>
              <w:pStyle w:val="0"/>
              <w:jc w:val="center"/>
            </w:pPr>
            <w:r>
              <w:rPr>
                <w:sz w:val="24"/>
              </w:rPr>
              <w:t xml:space="preserve">9</w:t>
            </w:r>
          </w:p>
        </w:tc>
        <w:tc>
          <w:tcPr>
            <w:tcW w:w="624" w:type="dxa"/>
          </w:tcPr>
          <w:p>
            <w:pPr>
              <w:pStyle w:val="0"/>
              <w:jc w:val="center"/>
            </w:pPr>
            <w:r>
              <w:rPr>
                <w:sz w:val="24"/>
              </w:rPr>
              <w:t xml:space="preserve">10</w:t>
            </w:r>
          </w:p>
        </w:tc>
        <w:tc>
          <w:tcPr>
            <w:tcW w:w="567" w:type="dxa"/>
          </w:tcPr>
          <w:p>
            <w:pPr>
              <w:pStyle w:val="0"/>
              <w:jc w:val="center"/>
            </w:pPr>
            <w:r>
              <w:rPr>
                <w:sz w:val="24"/>
              </w:rPr>
              <w:t xml:space="preserve">11</w:t>
            </w:r>
          </w:p>
        </w:tc>
        <w:tc>
          <w:tcPr>
            <w:tcW w:w="794" w:type="dxa"/>
          </w:tcPr>
          <w:p>
            <w:pPr>
              <w:pStyle w:val="0"/>
              <w:jc w:val="center"/>
            </w:pPr>
            <w:r>
              <w:rPr>
                <w:sz w:val="24"/>
              </w:rPr>
              <w:t xml:space="preserve">12</w:t>
            </w:r>
          </w:p>
        </w:tc>
      </w:tr>
      <w:tr>
        <w:tc>
          <w:tcPr>
            <w:tcW w:w="1474" w:type="dxa"/>
            <w:vMerge w:val="restart"/>
          </w:tcPr>
          <w:p>
            <w:pPr>
              <w:pStyle w:val="0"/>
            </w:pPr>
            <w:r>
              <w:rPr>
                <w:sz w:val="24"/>
              </w:rPr>
            </w:r>
          </w:p>
        </w:tc>
        <w:tc>
          <w:tcPr>
            <w:tcW w:w="680" w:type="dxa"/>
          </w:tcPr>
          <w:p>
            <w:pPr>
              <w:pStyle w:val="0"/>
            </w:pPr>
            <w:r>
              <w:rPr>
                <w:sz w:val="24"/>
              </w:rPr>
            </w:r>
          </w:p>
        </w:tc>
        <w:tc>
          <w:tcPr>
            <w:tcW w:w="1104" w:type="dxa"/>
          </w:tcPr>
          <w:p>
            <w:pPr>
              <w:pStyle w:val="0"/>
            </w:pPr>
            <w:r>
              <w:rPr>
                <w:sz w:val="24"/>
              </w:rPr>
            </w:r>
          </w:p>
        </w:tc>
        <w:tc>
          <w:tcPr>
            <w:tcW w:w="658" w:type="dxa"/>
          </w:tcPr>
          <w:p>
            <w:pPr>
              <w:pStyle w:val="0"/>
            </w:pPr>
            <w:r>
              <w:rPr>
                <w:sz w:val="24"/>
              </w:rPr>
            </w:r>
          </w:p>
        </w:tc>
        <w:tc>
          <w:tcPr>
            <w:tcW w:w="737"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794" w:type="dxa"/>
          </w:tcPr>
          <w:p>
            <w:pPr>
              <w:pStyle w:val="0"/>
            </w:pPr>
            <w:r>
              <w:rPr>
                <w:sz w:val="24"/>
              </w:rPr>
            </w:r>
          </w:p>
        </w:tc>
      </w:tr>
      <w:tr>
        <w:tc>
          <w:tcPr>
            <w:vMerge w:val="continue"/>
          </w:tcPr>
          <w:p/>
        </w:tc>
        <w:tc>
          <w:tcPr>
            <w:tcW w:w="680" w:type="dxa"/>
          </w:tcPr>
          <w:p>
            <w:pPr>
              <w:pStyle w:val="0"/>
            </w:pPr>
            <w:r>
              <w:rPr>
                <w:sz w:val="24"/>
              </w:rPr>
            </w:r>
          </w:p>
        </w:tc>
        <w:tc>
          <w:tcPr>
            <w:tcW w:w="1104" w:type="dxa"/>
          </w:tcPr>
          <w:p>
            <w:pPr>
              <w:pStyle w:val="0"/>
            </w:pPr>
            <w:r>
              <w:rPr>
                <w:sz w:val="24"/>
              </w:rPr>
            </w:r>
          </w:p>
        </w:tc>
        <w:tc>
          <w:tcPr>
            <w:tcW w:w="658" w:type="dxa"/>
          </w:tcPr>
          <w:p>
            <w:pPr>
              <w:pStyle w:val="0"/>
            </w:pPr>
            <w:r>
              <w:rPr>
                <w:sz w:val="24"/>
              </w:rPr>
            </w:r>
          </w:p>
        </w:tc>
        <w:tc>
          <w:tcPr>
            <w:tcW w:w="737"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794" w:type="dxa"/>
          </w:tcPr>
          <w:p>
            <w:pPr>
              <w:pStyle w:val="0"/>
            </w:pPr>
            <w:r>
              <w:rPr>
                <w:sz w:val="24"/>
              </w:rPr>
            </w:r>
          </w:p>
        </w:tc>
      </w:tr>
      <w:tr>
        <w:tblPrEx>
          <w:tblBorders>
            <w:left w:val="nil"/>
          </w:tblBorders>
        </w:tblPrEx>
        <w:tc>
          <w:tcPr>
            <w:gridSpan w:val="4"/>
            <w:tcW w:w="3916" w:type="dxa"/>
            <w:tcBorders>
              <w:left w:val="nil"/>
              <w:bottom w:val="nil"/>
            </w:tcBorders>
          </w:tcPr>
          <w:p>
            <w:pPr>
              <w:pStyle w:val="0"/>
              <w:jc w:val="right"/>
            </w:pPr>
            <w:r>
              <w:rPr>
                <w:sz w:val="24"/>
              </w:rPr>
              <w:t xml:space="preserve">Итого по коду капитальных вложений (коду мероприятия по информатизации)</w:t>
            </w:r>
          </w:p>
        </w:tc>
        <w:tc>
          <w:tcPr>
            <w:tcW w:w="737"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794" w:type="dxa"/>
          </w:tcPr>
          <w:p>
            <w:pPr>
              <w:pStyle w:val="0"/>
            </w:pPr>
            <w:r>
              <w:rPr>
                <w:sz w:val="24"/>
              </w:rPr>
            </w:r>
          </w:p>
        </w:tc>
      </w:tr>
      <w:tr>
        <w:tblPrEx>
          <w:tblBorders>
            <w:left w:val="nil"/>
          </w:tblBorders>
        </w:tblPrEx>
        <w:tc>
          <w:tcPr>
            <w:gridSpan w:val="4"/>
            <w:tcW w:w="3916" w:type="dxa"/>
            <w:tcBorders>
              <w:top w:val="nil"/>
              <w:left w:val="nil"/>
              <w:bottom w:val="nil"/>
            </w:tcBorders>
          </w:tcPr>
          <w:p>
            <w:pPr>
              <w:pStyle w:val="0"/>
              <w:jc w:val="right"/>
            </w:pPr>
            <w:r>
              <w:rPr>
                <w:sz w:val="24"/>
              </w:rPr>
              <w:t xml:space="preserve">Итого</w:t>
            </w:r>
          </w:p>
        </w:tc>
        <w:tc>
          <w:tcPr>
            <w:tcW w:w="737"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794" w:type="dxa"/>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2"/>
        <w:gridCol w:w="1191"/>
        <w:gridCol w:w="850"/>
        <w:gridCol w:w="1417"/>
        <w:gridCol w:w="1984"/>
        <w:gridCol w:w="1701"/>
        <w:gridCol w:w="1247"/>
      </w:tblGrid>
      <w:tr>
        <w:tc>
          <w:tcPr>
            <w:tcW w:w="662" w:type="dxa"/>
          </w:tcPr>
          <w:p>
            <w:pPr>
              <w:pStyle w:val="0"/>
              <w:jc w:val="center"/>
            </w:pPr>
            <w:r>
              <w:rPr>
                <w:sz w:val="24"/>
              </w:rPr>
              <w:t xml:space="preserve">Код строки</w:t>
            </w:r>
          </w:p>
        </w:tc>
        <w:tc>
          <w:tcPr>
            <w:tcW w:w="1191" w:type="dxa"/>
          </w:tcPr>
          <w:p>
            <w:pPr>
              <w:pStyle w:val="0"/>
              <w:jc w:val="center"/>
            </w:pPr>
            <w:r>
              <w:rPr>
                <w:sz w:val="24"/>
              </w:rPr>
              <w:t xml:space="preserve">Поступления</w:t>
            </w:r>
          </w:p>
        </w:tc>
        <w:tc>
          <w:tcPr>
            <w:tcW w:w="850" w:type="dxa"/>
          </w:tcPr>
          <w:p>
            <w:pPr>
              <w:pStyle w:val="0"/>
              <w:jc w:val="center"/>
            </w:pPr>
            <w:r>
              <w:rPr>
                <w:sz w:val="24"/>
              </w:rPr>
              <w:t xml:space="preserve">Выплаты</w:t>
            </w:r>
          </w:p>
        </w:tc>
        <w:tc>
          <w:tcPr>
            <w:tcW w:w="1417" w:type="dxa"/>
          </w:tcPr>
          <w:p>
            <w:pPr>
              <w:pStyle w:val="0"/>
              <w:jc w:val="center"/>
            </w:pPr>
            <w:r>
              <w:rPr>
                <w:sz w:val="24"/>
              </w:rPr>
              <w:t xml:space="preserve">Итого перечислений</w:t>
            </w:r>
          </w:p>
          <w:p>
            <w:pPr>
              <w:pStyle w:val="0"/>
              <w:jc w:val="center"/>
            </w:pPr>
            <w:r>
              <w:rPr>
                <w:sz w:val="24"/>
              </w:rPr>
              <w:t xml:space="preserve">(</w:t>
            </w:r>
            <w:hyperlink w:history="0" w:anchor="P17551" w:tooltip="14">
              <w:r>
                <w:rPr>
                  <w:sz w:val="24"/>
                  <w:color w:val="0000ff"/>
                </w:rPr>
                <w:t xml:space="preserve">гр. 14</w:t>
              </w:r>
            </w:hyperlink>
            <w:r>
              <w:rPr>
                <w:sz w:val="24"/>
              </w:rPr>
              <w:t xml:space="preserve"> - </w:t>
            </w:r>
            <w:hyperlink w:history="0" w:anchor="P17550" w:tooltip="13">
              <w:r>
                <w:rPr>
                  <w:sz w:val="24"/>
                  <w:color w:val="0000ff"/>
                </w:rPr>
                <w:t xml:space="preserve">13</w:t>
              </w:r>
            </w:hyperlink>
            <w:r>
              <w:rPr>
                <w:sz w:val="24"/>
              </w:rPr>
              <w:t xml:space="preserve">)</w:t>
            </w:r>
          </w:p>
        </w:tc>
        <w:tc>
          <w:tcPr>
            <w:tcW w:w="1984" w:type="dxa"/>
          </w:tcPr>
          <w:p>
            <w:pPr>
              <w:pStyle w:val="0"/>
              <w:jc w:val="center"/>
            </w:pPr>
            <w:r>
              <w:rPr>
                <w:sz w:val="24"/>
              </w:rPr>
              <w:t xml:space="preserve">Неисполненные бюджетные обязательства в ___ году</w:t>
            </w:r>
          </w:p>
          <w:p>
            <w:pPr>
              <w:pStyle w:val="0"/>
              <w:jc w:val="center"/>
            </w:pPr>
            <w:r>
              <w:rPr>
                <w:sz w:val="24"/>
              </w:rPr>
              <w:t xml:space="preserve">(текущий финансовый год)</w:t>
            </w:r>
          </w:p>
          <w:p>
            <w:pPr>
              <w:pStyle w:val="0"/>
              <w:jc w:val="center"/>
            </w:pPr>
            <w:r>
              <w:rPr>
                <w:sz w:val="24"/>
              </w:rPr>
              <w:t xml:space="preserve">(</w:t>
            </w:r>
            <w:hyperlink w:history="0" w:anchor="P17487" w:tooltip="5">
              <w:r>
                <w:rPr>
                  <w:sz w:val="24"/>
                  <w:color w:val="0000ff"/>
                </w:rPr>
                <w:t xml:space="preserve">гр. 5</w:t>
              </w:r>
            </w:hyperlink>
            <w:r>
              <w:rPr>
                <w:sz w:val="24"/>
              </w:rPr>
              <w:t xml:space="preserve"> - </w:t>
            </w:r>
            <w:hyperlink w:history="0" w:anchor="P17552" w:tooltip="15">
              <w:r>
                <w:rPr>
                  <w:sz w:val="24"/>
                  <w:color w:val="0000ff"/>
                </w:rPr>
                <w:t xml:space="preserve">гр. 15</w:t>
              </w:r>
            </w:hyperlink>
            <w:r>
              <w:rPr>
                <w:sz w:val="24"/>
              </w:rPr>
              <w:t xml:space="preserve">)</w:t>
            </w:r>
          </w:p>
        </w:tc>
        <w:tc>
          <w:tcPr>
            <w:tcW w:w="1701" w:type="dxa"/>
          </w:tcPr>
          <w:p>
            <w:pPr>
              <w:pStyle w:val="0"/>
              <w:jc w:val="center"/>
            </w:pPr>
            <w:r>
              <w:rPr>
                <w:sz w:val="24"/>
              </w:rPr>
              <w:t xml:space="preserve">Неисполненные денежные обязательства в ___ году</w:t>
            </w:r>
          </w:p>
          <w:p>
            <w:pPr>
              <w:pStyle w:val="0"/>
              <w:jc w:val="center"/>
            </w:pPr>
            <w:r>
              <w:rPr>
                <w:sz w:val="24"/>
              </w:rPr>
              <w:t xml:space="preserve">(текущий финансовый год)</w:t>
            </w:r>
          </w:p>
          <w:p>
            <w:pPr>
              <w:pStyle w:val="0"/>
              <w:jc w:val="center"/>
            </w:pPr>
            <w:r>
              <w:rPr>
                <w:sz w:val="24"/>
              </w:rPr>
              <w:t xml:space="preserve">(</w:t>
            </w:r>
            <w:hyperlink w:history="0" w:anchor="P17491" w:tooltip="9">
              <w:r>
                <w:rPr>
                  <w:sz w:val="24"/>
                  <w:color w:val="0000ff"/>
                </w:rPr>
                <w:t xml:space="preserve">гр. 9</w:t>
              </w:r>
            </w:hyperlink>
            <w:r>
              <w:rPr>
                <w:sz w:val="24"/>
              </w:rPr>
              <w:t xml:space="preserve"> - </w:t>
            </w:r>
            <w:hyperlink w:history="0" w:anchor="P17552" w:tooltip="15">
              <w:r>
                <w:rPr>
                  <w:sz w:val="24"/>
                  <w:color w:val="0000ff"/>
                </w:rPr>
                <w:t xml:space="preserve">гр. 15</w:t>
              </w:r>
            </w:hyperlink>
            <w:r>
              <w:rPr>
                <w:sz w:val="24"/>
              </w:rPr>
              <w:t xml:space="preserve">)</w:t>
            </w:r>
          </w:p>
        </w:tc>
        <w:tc>
          <w:tcPr>
            <w:tcW w:w="1247" w:type="dxa"/>
          </w:tcPr>
          <w:p>
            <w:pPr>
              <w:pStyle w:val="0"/>
              <w:jc w:val="center"/>
            </w:pPr>
            <w:r>
              <w:rPr>
                <w:sz w:val="24"/>
              </w:rPr>
              <w:t xml:space="preserve">Примечание</w:t>
            </w:r>
          </w:p>
        </w:tc>
      </w:tr>
      <w:tr>
        <w:tc>
          <w:tcPr>
            <w:tcW w:w="662" w:type="dxa"/>
          </w:tcPr>
          <w:p>
            <w:pPr>
              <w:pStyle w:val="0"/>
              <w:jc w:val="center"/>
            </w:pPr>
            <w:r>
              <w:rPr>
                <w:sz w:val="24"/>
              </w:rPr>
              <w:t xml:space="preserve">4</w:t>
            </w:r>
          </w:p>
        </w:tc>
        <w:tc>
          <w:tcPr>
            <w:tcW w:w="1191" w:type="dxa"/>
          </w:tcPr>
          <w:bookmarkStart w:id="17550" w:name="P17550"/>
          <w:bookmarkEnd w:id="17550"/>
          <w:p>
            <w:pPr>
              <w:pStyle w:val="0"/>
              <w:jc w:val="center"/>
            </w:pPr>
            <w:r>
              <w:rPr>
                <w:sz w:val="24"/>
              </w:rPr>
              <w:t xml:space="preserve">13</w:t>
            </w:r>
          </w:p>
        </w:tc>
        <w:tc>
          <w:tcPr>
            <w:tcW w:w="850" w:type="dxa"/>
          </w:tcPr>
          <w:bookmarkStart w:id="17551" w:name="P17551"/>
          <w:bookmarkEnd w:id="17551"/>
          <w:p>
            <w:pPr>
              <w:pStyle w:val="0"/>
              <w:jc w:val="center"/>
            </w:pPr>
            <w:r>
              <w:rPr>
                <w:sz w:val="24"/>
              </w:rPr>
              <w:t xml:space="preserve">14</w:t>
            </w:r>
          </w:p>
        </w:tc>
        <w:tc>
          <w:tcPr>
            <w:tcW w:w="1417" w:type="dxa"/>
          </w:tcPr>
          <w:bookmarkStart w:id="17552" w:name="P17552"/>
          <w:bookmarkEnd w:id="17552"/>
          <w:p>
            <w:pPr>
              <w:pStyle w:val="0"/>
              <w:jc w:val="center"/>
            </w:pPr>
            <w:r>
              <w:rPr>
                <w:sz w:val="24"/>
              </w:rPr>
              <w:t xml:space="preserve">15</w:t>
            </w:r>
          </w:p>
        </w:tc>
        <w:tc>
          <w:tcPr>
            <w:tcW w:w="1984" w:type="dxa"/>
          </w:tcPr>
          <w:p>
            <w:pPr>
              <w:pStyle w:val="0"/>
              <w:jc w:val="center"/>
            </w:pPr>
            <w:r>
              <w:rPr>
                <w:sz w:val="24"/>
              </w:rPr>
              <w:t xml:space="preserve">16</w:t>
            </w:r>
          </w:p>
        </w:tc>
        <w:tc>
          <w:tcPr>
            <w:tcW w:w="1701" w:type="dxa"/>
          </w:tcPr>
          <w:p>
            <w:pPr>
              <w:pStyle w:val="0"/>
              <w:jc w:val="center"/>
            </w:pPr>
            <w:r>
              <w:rPr>
                <w:sz w:val="24"/>
              </w:rPr>
              <w:t xml:space="preserve">17</w:t>
            </w:r>
          </w:p>
        </w:tc>
        <w:tc>
          <w:tcPr>
            <w:tcW w:w="1247" w:type="dxa"/>
          </w:tcPr>
          <w:p>
            <w:pPr>
              <w:pStyle w:val="0"/>
              <w:jc w:val="center"/>
            </w:pPr>
            <w:r>
              <w:rPr>
                <w:sz w:val="24"/>
              </w:rPr>
              <w:t xml:space="preserve">18</w:t>
            </w:r>
          </w:p>
        </w:tc>
      </w:tr>
      <w:tr>
        <w:tc>
          <w:tcPr>
            <w:tcW w:w="662" w:type="dxa"/>
          </w:tcPr>
          <w:p>
            <w:pPr>
              <w:pStyle w:val="0"/>
            </w:pPr>
            <w:r>
              <w:rPr>
                <w:sz w:val="24"/>
              </w:rPr>
            </w:r>
          </w:p>
        </w:tc>
        <w:tc>
          <w:tcPr>
            <w:tcW w:w="1191" w:type="dxa"/>
          </w:tcPr>
          <w:p>
            <w:pPr>
              <w:pStyle w:val="0"/>
            </w:pPr>
            <w:r>
              <w:rPr>
                <w:sz w:val="24"/>
              </w:rPr>
            </w:r>
          </w:p>
        </w:tc>
        <w:tc>
          <w:tcPr>
            <w:tcW w:w="850" w:type="dxa"/>
          </w:tcPr>
          <w:p>
            <w:pPr>
              <w:pStyle w:val="0"/>
            </w:pPr>
            <w:r>
              <w:rPr>
                <w:sz w:val="24"/>
              </w:rPr>
            </w:r>
          </w:p>
        </w:tc>
        <w:tc>
          <w:tcPr>
            <w:tcW w:w="1417" w:type="dxa"/>
          </w:tcPr>
          <w:p>
            <w:pPr>
              <w:pStyle w:val="0"/>
            </w:pPr>
            <w:r>
              <w:rPr>
                <w:sz w:val="24"/>
              </w:rPr>
            </w:r>
          </w:p>
        </w:tc>
        <w:tc>
          <w:tcPr>
            <w:tcW w:w="1984" w:type="dxa"/>
          </w:tcPr>
          <w:p>
            <w:pPr>
              <w:pStyle w:val="0"/>
            </w:pPr>
            <w:r>
              <w:rPr>
                <w:sz w:val="24"/>
              </w:rPr>
            </w:r>
          </w:p>
        </w:tc>
        <w:tc>
          <w:tcPr>
            <w:tcW w:w="1701" w:type="dxa"/>
          </w:tcPr>
          <w:p>
            <w:pPr>
              <w:pStyle w:val="0"/>
            </w:pPr>
            <w:r>
              <w:rPr>
                <w:sz w:val="24"/>
              </w:rPr>
            </w:r>
          </w:p>
        </w:tc>
        <w:tc>
          <w:tcPr>
            <w:tcW w:w="1247" w:type="dxa"/>
          </w:tcPr>
          <w:p>
            <w:pPr>
              <w:pStyle w:val="0"/>
            </w:pPr>
            <w:r>
              <w:rPr>
                <w:sz w:val="24"/>
              </w:rPr>
            </w:r>
          </w:p>
        </w:tc>
      </w:tr>
      <w:tr>
        <w:tc>
          <w:tcPr>
            <w:tcW w:w="662" w:type="dxa"/>
          </w:tcPr>
          <w:p>
            <w:pPr>
              <w:pStyle w:val="0"/>
            </w:pPr>
            <w:r>
              <w:rPr>
                <w:sz w:val="24"/>
              </w:rPr>
            </w:r>
          </w:p>
        </w:tc>
        <w:tc>
          <w:tcPr>
            <w:tcW w:w="1191" w:type="dxa"/>
          </w:tcPr>
          <w:p>
            <w:pPr>
              <w:pStyle w:val="0"/>
            </w:pPr>
            <w:r>
              <w:rPr>
                <w:sz w:val="24"/>
              </w:rPr>
            </w:r>
          </w:p>
        </w:tc>
        <w:tc>
          <w:tcPr>
            <w:tcW w:w="850" w:type="dxa"/>
          </w:tcPr>
          <w:p>
            <w:pPr>
              <w:pStyle w:val="0"/>
            </w:pPr>
            <w:r>
              <w:rPr>
                <w:sz w:val="24"/>
              </w:rPr>
            </w:r>
          </w:p>
        </w:tc>
        <w:tc>
          <w:tcPr>
            <w:tcW w:w="1417" w:type="dxa"/>
          </w:tcPr>
          <w:p>
            <w:pPr>
              <w:pStyle w:val="0"/>
            </w:pPr>
            <w:r>
              <w:rPr>
                <w:sz w:val="24"/>
              </w:rPr>
            </w:r>
          </w:p>
        </w:tc>
        <w:tc>
          <w:tcPr>
            <w:tcW w:w="1984" w:type="dxa"/>
          </w:tcPr>
          <w:p>
            <w:pPr>
              <w:pStyle w:val="0"/>
            </w:pPr>
            <w:r>
              <w:rPr>
                <w:sz w:val="24"/>
              </w:rPr>
            </w:r>
          </w:p>
        </w:tc>
        <w:tc>
          <w:tcPr>
            <w:tcW w:w="1701" w:type="dxa"/>
          </w:tcPr>
          <w:p>
            <w:pPr>
              <w:pStyle w:val="0"/>
            </w:pPr>
            <w:r>
              <w:rPr>
                <w:sz w:val="24"/>
              </w:rPr>
            </w:r>
          </w:p>
        </w:tc>
        <w:tc>
          <w:tcPr>
            <w:tcW w:w="1247" w:type="dxa"/>
          </w:tcPr>
          <w:p>
            <w:pPr>
              <w:pStyle w:val="0"/>
            </w:pPr>
            <w:r>
              <w:rPr>
                <w:sz w:val="24"/>
              </w:rPr>
            </w:r>
          </w:p>
        </w:tc>
      </w:tr>
      <w:tr>
        <w:tblPrEx>
          <w:tblBorders>
            <w:right w:val="nil"/>
          </w:tblBorders>
        </w:tblPrEx>
        <w:tc>
          <w:tcPr>
            <w:tcW w:w="662" w:type="dxa"/>
          </w:tcPr>
          <w:p>
            <w:pPr>
              <w:pStyle w:val="0"/>
              <w:jc w:val="center"/>
            </w:pPr>
            <w:r>
              <w:rPr>
                <w:sz w:val="24"/>
              </w:rPr>
              <w:t xml:space="preserve">X</w:t>
            </w:r>
          </w:p>
        </w:tc>
        <w:tc>
          <w:tcPr>
            <w:tcW w:w="1191" w:type="dxa"/>
          </w:tcPr>
          <w:p>
            <w:pPr>
              <w:pStyle w:val="0"/>
            </w:pPr>
            <w:r>
              <w:rPr>
                <w:sz w:val="24"/>
              </w:rPr>
            </w:r>
          </w:p>
        </w:tc>
        <w:tc>
          <w:tcPr>
            <w:tcW w:w="850" w:type="dxa"/>
          </w:tcPr>
          <w:p>
            <w:pPr>
              <w:pStyle w:val="0"/>
            </w:pPr>
            <w:r>
              <w:rPr>
                <w:sz w:val="24"/>
              </w:rPr>
            </w:r>
          </w:p>
        </w:tc>
        <w:tc>
          <w:tcPr>
            <w:tcW w:w="1417" w:type="dxa"/>
          </w:tcPr>
          <w:p>
            <w:pPr>
              <w:pStyle w:val="0"/>
            </w:pPr>
            <w:r>
              <w:rPr>
                <w:sz w:val="24"/>
              </w:rPr>
            </w:r>
          </w:p>
        </w:tc>
        <w:tc>
          <w:tcPr>
            <w:tcW w:w="1984" w:type="dxa"/>
          </w:tcPr>
          <w:p>
            <w:pPr>
              <w:pStyle w:val="0"/>
            </w:pPr>
            <w:r>
              <w:rPr>
                <w:sz w:val="24"/>
              </w:rPr>
            </w:r>
          </w:p>
        </w:tc>
        <w:tc>
          <w:tcPr>
            <w:tcW w:w="1701" w:type="dxa"/>
          </w:tcPr>
          <w:p>
            <w:pPr>
              <w:pStyle w:val="0"/>
            </w:pPr>
            <w:r>
              <w:rPr>
                <w:sz w:val="24"/>
              </w:rPr>
            </w:r>
          </w:p>
        </w:tc>
        <w:tc>
          <w:tcPr>
            <w:tcW w:w="1247" w:type="dxa"/>
            <w:tcBorders>
              <w:bottom w:val="nil"/>
              <w:right w:val="nil"/>
            </w:tcBorders>
          </w:tcPr>
          <w:p>
            <w:pPr>
              <w:pStyle w:val="0"/>
            </w:pPr>
            <w:r>
              <w:rPr>
                <w:sz w:val="24"/>
              </w:rPr>
            </w:r>
          </w:p>
        </w:tc>
      </w:tr>
      <w:tr>
        <w:tblPrEx>
          <w:tblBorders>
            <w:right w:val="nil"/>
          </w:tblBorders>
        </w:tblPrEx>
        <w:tc>
          <w:tcPr>
            <w:tcW w:w="662" w:type="dxa"/>
          </w:tcPr>
          <w:p>
            <w:pPr>
              <w:pStyle w:val="0"/>
              <w:jc w:val="center"/>
            </w:pPr>
            <w:r>
              <w:rPr>
                <w:sz w:val="24"/>
              </w:rPr>
              <w:t xml:space="preserve">X</w:t>
            </w:r>
          </w:p>
        </w:tc>
        <w:tc>
          <w:tcPr>
            <w:tcW w:w="1191" w:type="dxa"/>
          </w:tcPr>
          <w:p>
            <w:pPr>
              <w:pStyle w:val="0"/>
            </w:pPr>
            <w:r>
              <w:rPr>
                <w:sz w:val="24"/>
              </w:rPr>
            </w:r>
          </w:p>
        </w:tc>
        <w:tc>
          <w:tcPr>
            <w:tcW w:w="850" w:type="dxa"/>
          </w:tcPr>
          <w:p>
            <w:pPr>
              <w:pStyle w:val="0"/>
            </w:pPr>
            <w:r>
              <w:rPr>
                <w:sz w:val="24"/>
              </w:rPr>
            </w:r>
          </w:p>
        </w:tc>
        <w:tc>
          <w:tcPr>
            <w:tcW w:w="1417" w:type="dxa"/>
          </w:tcPr>
          <w:p>
            <w:pPr>
              <w:pStyle w:val="0"/>
            </w:pPr>
            <w:r>
              <w:rPr>
                <w:sz w:val="24"/>
              </w:rPr>
            </w:r>
          </w:p>
        </w:tc>
        <w:tc>
          <w:tcPr>
            <w:tcW w:w="1984" w:type="dxa"/>
          </w:tcPr>
          <w:p>
            <w:pPr>
              <w:pStyle w:val="0"/>
            </w:pPr>
            <w:r>
              <w:rPr>
                <w:sz w:val="24"/>
              </w:rPr>
            </w:r>
          </w:p>
        </w:tc>
        <w:tc>
          <w:tcPr>
            <w:tcW w:w="1701" w:type="dxa"/>
          </w:tcPr>
          <w:p>
            <w:pPr>
              <w:pStyle w:val="0"/>
            </w:pPr>
            <w:r>
              <w:rPr>
                <w:sz w:val="24"/>
              </w:rPr>
            </w:r>
          </w:p>
        </w:tc>
        <w:tc>
          <w:tcPr>
            <w:tcW w:w="1247" w:type="dxa"/>
            <w:tcBorders>
              <w:top w:val="nil"/>
              <w:bottom w:val="nil"/>
              <w:right w:val="nil"/>
            </w:tcBorders>
          </w:tcPr>
          <w:p>
            <w:pPr>
              <w:pStyle w:val="0"/>
            </w:pPr>
            <w:r>
              <w:rPr>
                <w:sz w:val="24"/>
              </w:rPr>
            </w:r>
          </w:p>
        </w:tc>
      </w:tr>
    </w:tbl>
    <w:p>
      <w:pPr>
        <w:pStyle w:val="0"/>
        <w:jc w:val="both"/>
      </w:pPr>
      <w:r>
        <w:rPr>
          <w:sz w:val="24"/>
        </w:rPr>
      </w:r>
    </w:p>
    <w:p>
      <w:pPr>
        <w:pStyle w:val="1"/>
        <w:jc w:val="both"/>
      </w:pPr>
      <w:r>
        <w:rPr>
          <w:sz w:val="20"/>
        </w:rPr>
        <w:t xml:space="preserve">                    3. Операции за счет дополнительного</w:t>
      </w:r>
    </w:p>
    <w:p>
      <w:pPr>
        <w:pStyle w:val="1"/>
        <w:jc w:val="both"/>
      </w:pPr>
      <w:r>
        <w:rPr>
          <w:sz w:val="20"/>
        </w:rPr>
        <w:t xml:space="preserve">                         бюджетного финансирования</w:t>
      </w:r>
    </w:p>
    <w:p>
      <w:pPr>
        <w:pStyle w:val="1"/>
        <w:jc w:val="both"/>
      </w:pPr>
      <w:r>
        <w:rPr>
          <w:sz w:val="20"/>
        </w:rPr>
      </w:r>
    </w:p>
    <w:p>
      <w:pPr>
        <w:pStyle w:val="1"/>
        <w:jc w:val="both"/>
      </w:pPr>
      <w:r>
        <w:rPr>
          <w:sz w:val="20"/>
        </w:rPr>
        <w:t xml:space="preserve">                       3.1. Остатки на лицевом счете</w:t>
      </w:r>
    </w:p>
    <w:p>
      <w:pPr>
        <w:pStyle w:val="0"/>
        <w:jc w:val="both"/>
      </w:pPr>
      <w:r>
        <w:rPr>
          <w:sz w:val="24"/>
        </w:rPr>
      </w:r>
    </w:p>
    <w:tbl>
      <w:tblPr>
        <w:tblInd w:w="0" w:type="dxa"/>
        <w:tblLayout w:type="fixed"/>
        <w:tblBorders>
          <w:top w:val="single" w:sz="4"/>
          <w:bottom w:val="single" w:sz="4"/>
          <w:right w:val="single" w:sz="4"/>
          <w:insideV w:val="single" w:sz="4"/>
          <w:insideH w:val="single" w:sz="4"/>
        </w:tblBorders>
        <w:tblCellMar>
          <w:top w:w="102" w:type="dxa"/>
          <w:left w:w="62" w:type="dxa"/>
          <w:bottom w:w="102" w:type="dxa"/>
          <w:right w:w="62" w:type="dxa"/>
        </w:tblCellMar>
      </w:tblPr>
      <w:tblGrid>
        <w:gridCol w:w="3907"/>
        <w:gridCol w:w="5159"/>
      </w:tblGrid>
      <w:tr>
        <w:tc>
          <w:tcPr>
            <w:tcW w:w="3907" w:type="dxa"/>
            <w:tcBorders>
              <w:left w:val="nil"/>
            </w:tcBorders>
          </w:tcPr>
          <w:p>
            <w:pPr>
              <w:pStyle w:val="0"/>
              <w:jc w:val="center"/>
            </w:pPr>
            <w:r>
              <w:rPr>
                <w:sz w:val="24"/>
              </w:rPr>
              <w:t xml:space="preserve">Наименование</w:t>
            </w:r>
          </w:p>
        </w:tc>
        <w:tc>
          <w:tcPr>
            <w:tcW w:w="5159" w:type="dxa"/>
          </w:tcPr>
          <w:p>
            <w:pPr>
              <w:pStyle w:val="0"/>
              <w:jc w:val="center"/>
            </w:pPr>
            <w:r>
              <w:rPr>
                <w:sz w:val="24"/>
              </w:rPr>
              <w:t xml:space="preserve">Источник дополнительного бюджетного финансирования</w:t>
            </w:r>
          </w:p>
        </w:tc>
      </w:tr>
      <w:tr>
        <w:tc>
          <w:tcPr>
            <w:tcW w:w="3907" w:type="dxa"/>
            <w:tcBorders>
              <w:left w:val="nil"/>
            </w:tcBorders>
          </w:tcPr>
          <w:p>
            <w:pPr>
              <w:pStyle w:val="0"/>
              <w:jc w:val="center"/>
            </w:pPr>
            <w:r>
              <w:rPr>
                <w:sz w:val="24"/>
              </w:rPr>
              <w:t xml:space="preserve">1</w:t>
            </w:r>
          </w:p>
        </w:tc>
        <w:tc>
          <w:tcPr>
            <w:tcW w:w="5159" w:type="dxa"/>
          </w:tcPr>
          <w:p>
            <w:pPr>
              <w:pStyle w:val="0"/>
              <w:jc w:val="center"/>
            </w:pPr>
            <w:r>
              <w:rPr>
                <w:sz w:val="24"/>
              </w:rPr>
              <w:t xml:space="preserve">2</w:t>
            </w:r>
          </w:p>
        </w:tc>
      </w:tr>
      <w:tr>
        <w:tc>
          <w:tcPr>
            <w:tcW w:w="3907" w:type="dxa"/>
            <w:tcBorders>
              <w:left w:val="nil"/>
            </w:tcBorders>
          </w:tcPr>
          <w:p>
            <w:pPr>
              <w:pStyle w:val="0"/>
            </w:pPr>
            <w:r>
              <w:rPr>
                <w:sz w:val="24"/>
              </w:rPr>
              <w:t xml:space="preserve">Остаток на начало года</w:t>
            </w:r>
          </w:p>
        </w:tc>
        <w:tc>
          <w:tcPr>
            <w:tcW w:w="5159" w:type="dxa"/>
          </w:tcPr>
          <w:p>
            <w:pPr>
              <w:pStyle w:val="0"/>
            </w:pPr>
            <w:r>
              <w:rPr>
                <w:sz w:val="24"/>
              </w:rPr>
            </w:r>
          </w:p>
        </w:tc>
      </w:tr>
      <w:tr>
        <w:tc>
          <w:tcPr>
            <w:tcW w:w="3907" w:type="dxa"/>
            <w:tcBorders>
              <w:left w:val="nil"/>
            </w:tcBorders>
          </w:tcPr>
          <w:p>
            <w:pPr>
              <w:pStyle w:val="0"/>
            </w:pPr>
            <w:r>
              <w:rPr>
                <w:sz w:val="24"/>
              </w:rPr>
              <w:t xml:space="preserve">Остаток на отчетную дату</w:t>
            </w:r>
          </w:p>
        </w:tc>
        <w:tc>
          <w:tcPr>
            <w:tcW w:w="5159" w:type="dxa"/>
          </w:tcPr>
          <w:p>
            <w:pPr>
              <w:pStyle w:val="0"/>
            </w:pPr>
            <w:r>
              <w:rPr>
                <w:sz w:val="24"/>
              </w:rPr>
            </w:r>
          </w:p>
        </w:tc>
      </w:tr>
    </w:tbl>
    <w:p>
      <w:pPr>
        <w:pStyle w:val="0"/>
        <w:jc w:val="both"/>
      </w:pPr>
      <w:r>
        <w:rPr>
          <w:sz w:val="24"/>
        </w:rPr>
      </w:r>
    </w:p>
    <w:p>
      <w:pPr>
        <w:pStyle w:val="1"/>
        <w:jc w:val="both"/>
      </w:pPr>
      <w:r>
        <w:rPr>
          <w:sz w:val="20"/>
        </w:rPr>
        <w:t xml:space="preserve">                    3.2. Операции со средствами за счет</w:t>
      </w:r>
    </w:p>
    <w:p>
      <w:pPr>
        <w:pStyle w:val="1"/>
        <w:jc w:val="both"/>
      </w:pPr>
      <w:r>
        <w:rPr>
          <w:sz w:val="20"/>
        </w:rPr>
        <w:t xml:space="preserve">                 дополнительного бюджетного финансирования</w:t>
      </w:r>
    </w:p>
    <w:p>
      <w:pPr>
        <w:pStyle w:val="0"/>
        <w:jc w:val="both"/>
      </w:pPr>
      <w:r>
        <w:rPr>
          <w:sz w:val="24"/>
        </w:rPr>
      </w:r>
    </w:p>
    <w:p>
      <w:pPr>
        <w:sectPr>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64"/>
        <w:gridCol w:w="1644"/>
        <w:gridCol w:w="1474"/>
        <w:gridCol w:w="1531"/>
        <w:gridCol w:w="1417"/>
        <w:gridCol w:w="1301"/>
        <w:gridCol w:w="1301"/>
        <w:gridCol w:w="1886"/>
      </w:tblGrid>
      <w:tr>
        <w:tc>
          <w:tcPr>
            <w:tcW w:w="964" w:type="dxa"/>
          </w:tcPr>
          <w:p>
            <w:pPr>
              <w:pStyle w:val="0"/>
              <w:jc w:val="center"/>
            </w:pPr>
            <w:r>
              <w:rPr>
                <w:sz w:val="24"/>
              </w:rPr>
              <w:t xml:space="preserve">Код по БК</w:t>
            </w:r>
          </w:p>
        </w:tc>
        <w:tc>
          <w:tcPr>
            <w:tcW w:w="1644" w:type="dxa"/>
          </w:tcPr>
          <w:p>
            <w:pPr>
              <w:pStyle w:val="0"/>
              <w:jc w:val="center"/>
            </w:pPr>
            <w:r>
              <w:rPr>
                <w:sz w:val="24"/>
              </w:rPr>
              <w:t xml:space="preserve">Лимиты бюджетных обязательств на ___ год</w:t>
            </w:r>
          </w:p>
        </w:tc>
        <w:tc>
          <w:tcPr>
            <w:tcW w:w="1474" w:type="dxa"/>
          </w:tcPr>
          <w:p>
            <w:pPr>
              <w:pStyle w:val="0"/>
              <w:jc w:val="center"/>
            </w:pPr>
            <w:r>
              <w:rPr>
                <w:sz w:val="24"/>
              </w:rPr>
              <w:t xml:space="preserve">Предельные объемы финансирования расходов на ___ год</w:t>
            </w:r>
          </w:p>
        </w:tc>
        <w:tc>
          <w:tcPr>
            <w:tcW w:w="1531" w:type="dxa"/>
          </w:tcPr>
          <w:p>
            <w:pPr>
              <w:pStyle w:val="0"/>
              <w:jc w:val="center"/>
            </w:pPr>
            <w:r>
              <w:rPr>
                <w:sz w:val="24"/>
              </w:rPr>
              <w:t xml:space="preserve">Бюджетные обязательства на ___ год</w:t>
            </w:r>
          </w:p>
        </w:tc>
        <w:tc>
          <w:tcPr>
            <w:tcW w:w="1417" w:type="dxa"/>
          </w:tcPr>
          <w:p>
            <w:pPr>
              <w:pStyle w:val="0"/>
              <w:jc w:val="center"/>
            </w:pPr>
            <w:r>
              <w:rPr>
                <w:sz w:val="24"/>
              </w:rPr>
              <w:t xml:space="preserve">Денежные обязательства на ___ год</w:t>
            </w:r>
          </w:p>
        </w:tc>
        <w:tc>
          <w:tcPr>
            <w:tcW w:w="1301" w:type="dxa"/>
          </w:tcPr>
          <w:p>
            <w:pPr>
              <w:pStyle w:val="0"/>
              <w:jc w:val="center"/>
            </w:pPr>
            <w:r>
              <w:rPr>
                <w:sz w:val="24"/>
              </w:rPr>
              <w:t xml:space="preserve">Поступления в ___ году</w:t>
            </w:r>
          </w:p>
          <w:p>
            <w:pPr>
              <w:pStyle w:val="0"/>
              <w:jc w:val="center"/>
            </w:pPr>
            <w:r>
              <w:rPr>
                <w:sz w:val="24"/>
              </w:rPr>
              <w:t xml:space="preserve">(текущий финансовый год)</w:t>
            </w:r>
          </w:p>
        </w:tc>
        <w:tc>
          <w:tcPr>
            <w:tcW w:w="1301" w:type="dxa"/>
          </w:tcPr>
          <w:p>
            <w:pPr>
              <w:pStyle w:val="0"/>
              <w:jc w:val="center"/>
            </w:pPr>
            <w:r>
              <w:rPr>
                <w:sz w:val="24"/>
              </w:rPr>
              <w:t xml:space="preserve">Выплаты в ___ году</w:t>
            </w:r>
          </w:p>
          <w:p>
            <w:pPr>
              <w:pStyle w:val="0"/>
              <w:jc w:val="center"/>
            </w:pPr>
            <w:r>
              <w:rPr>
                <w:sz w:val="24"/>
              </w:rPr>
              <w:t xml:space="preserve">(текущий финансовый год)</w:t>
            </w:r>
          </w:p>
        </w:tc>
        <w:tc>
          <w:tcPr>
            <w:tcW w:w="1886" w:type="dxa"/>
          </w:tcPr>
          <w:p>
            <w:pPr>
              <w:pStyle w:val="0"/>
              <w:jc w:val="center"/>
            </w:pPr>
            <w:r>
              <w:rPr>
                <w:sz w:val="24"/>
              </w:rPr>
              <w:t xml:space="preserve">Итого в ___ году</w:t>
            </w:r>
          </w:p>
          <w:p>
            <w:pPr>
              <w:pStyle w:val="0"/>
              <w:jc w:val="center"/>
            </w:pPr>
            <w:r>
              <w:rPr>
                <w:sz w:val="24"/>
              </w:rPr>
              <w:t xml:space="preserve">(текущий</w:t>
            </w:r>
          </w:p>
          <w:p>
            <w:pPr>
              <w:pStyle w:val="0"/>
              <w:jc w:val="center"/>
            </w:pPr>
            <w:r>
              <w:rPr>
                <w:sz w:val="24"/>
              </w:rPr>
              <w:t xml:space="preserve">финансовый год)</w:t>
            </w:r>
          </w:p>
          <w:p>
            <w:pPr>
              <w:pStyle w:val="0"/>
              <w:jc w:val="center"/>
            </w:pPr>
            <w:r>
              <w:rPr>
                <w:sz w:val="24"/>
              </w:rPr>
              <w:t xml:space="preserve">(</w:t>
            </w:r>
            <w:hyperlink w:history="0" w:anchor="P17621" w:tooltip="7">
              <w:r>
                <w:rPr>
                  <w:sz w:val="24"/>
                  <w:color w:val="0000ff"/>
                </w:rPr>
                <w:t xml:space="preserve">гр. 7</w:t>
              </w:r>
            </w:hyperlink>
            <w:r>
              <w:rPr>
                <w:sz w:val="24"/>
              </w:rPr>
              <w:t xml:space="preserve"> - </w:t>
            </w:r>
            <w:hyperlink w:history="0" w:anchor="P17620" w:tooltip="6">
              <w:r>
                <w:rPr>
                  <w:sz w:val="24"/>
                  <w:color w:val="0000ff"/>
                </w:rPr>
                <w:t xml:space="preserve">гр. 6</w:t>
              </w:r>
            </w:hyperlink>
            <w:r>
              <w:rPr>
                <w:sz w:val="24"/>
              </w:rPr>
              <w:t xml:space="preserve">)</w:t>
            </w:r>
          </w:p>
        </w:tc>
      </w:tr>
      <w:tr>
        <w:tc>
          <w:tcPr>
            <w:tcW w:w="964" w:type="dxa"/>
          </w:tcPr>
          <w:p>
            <w:pPr>
              <w:pStyle w:val="0"/>
              <w:jc w:val="center"/>
            </w:pPr>
            <w:r>
              <w:rPr>
                <w:sz w:val="24"/>
              </w:rPr>
              <w:t xml:space="preserve">1</w:t>
            </w:r>
          </w:p>
        </w:tc>
        <w:tc>
          <w:tcPr>
            <w:tcW w:w="1644" w:type="dxa"/>
          </w:tcPr>
          <w:bookmarkStart w:id="17616" w:name="P17616"/>
          <w:bookmarkEnd w:id="17616"/>
          <w:p>
            <w:pPr>
              <w:pStyle w:val="0"/>
              <w:jc w:val="center"/>
            </w:pPr>
            <w:r>
              <w:rPr>
                <w:sz w:val="24"/>
              </w:rPr>
              <w:t xml:space="preserve">2</w:t>
            </w:r>
          </w:p>
        </w:tc>
        <w:tc>
          <w:tcPr>
            <w:tcW w:w="1474" w:type="dxa"/>
          </w:tcPr>
          <w:bookmarkStart w:id="17617" w:name="P17617"/>
          <w:bookmarkEnd w:id="17617"/>
          <w:p>
            <w:pPr>
              <w:pStyle w:val="0"/>
              <w:jc w:val="center"/>
            </w:pPr>
            <w:r>
              <w:rPr>
                <w:sz w:val="24"/>
              </w:rPr>
              <w:t xml:space="preserve">3</w:t>
            </w:r>
          </w:p>
        </w:tc>
        <w:tc>
          <w:tcPr>
            <w:tcW w:w="1531" w:type="dxa"/>
          </w:tcPr>
          <w:bookmarkStart w:id="17618" w:name="P17618"/>
          <w:bookmarkEnd w:id="17618"/>
          <w:p>
            <w:pPr>
              <w:pStyle w:val="0"/>
              <w:jc w:val="center"/>
            </w:pPr>
            <w:r>
              <w:rPr>
                <w:sz w:val="24"/>
              </w:rPr>
              <w:t xml:space="preserve">4</w:t>
            </w:r>
          </w:p>
        </w:tc>
        <w:tc>
          <w:tcPr>
            <w:tcW w:w="1417" w:type="dxa"/>
          </w:tcPr>
          <w:bookmarkStart w:id="17619" w:name="P17619"/>
          <w:bookmarkEnd w:id="17619"/>
          <w:p>
            <w:pPr>
              <w:pStyle w:val="0"/>
              <w:jc w:val="center"/>
            </w:pPr>
            <w:r>
              <w:rPr>
                <w:sz w:val="24"/>
              </w:rPr>
              <w:t xml:space="preserve">5</w:t>
            </w:r>
          </w:p>
        </w:tc>
        <w:tc>
          <w:tcPr>
            <w:tcW w:w="1301" w:type="dxa"/>
          </w:tcPr>
          <w:bookmarkStart w:id="17620" w:name="P17620"/>
          <w:bookmarkEnd w:id="17620"/>
          <w:p>
            <w:pPr>
              <w:pStyle w:val="0"/>
              <w:jc w:val="center"/>
            </w:pPr>
            <w:r>
              <w:rPr>
                <w:sz w:val="24"/>
              </w:rPr>
              <w:t xml:space="preserve">6</w:t>
            </w:r>
          </w:p>
        </w:tc>
        <w:tc>
          <w:tcPr>
            <w:tcW w:w="1301" w:type="dxa"/>
          </w:tcPr>
          <w:bookmarkStart w:id="17621" w:name="P17621"/>
          <w:bookmarkEnd w:id="17621"/>
          <w:p>
            <w:pPr>
              <w:pStyle w:val="0"/>
              <w:jc w:val="center"/>
            </w:pPr>
            <w:r>
              <w:rPr>
                <w:sz w:val="24"/>
              </w:rPr>
              <w:t xml:space="preserve">7</w:t>
            </w:r>
          </w:p>
        </w:tc>
        <w:tc>
          <w:tcPr>
            <w:tcW w:w="1886" w:type="dxa"/>
          </w:tcPr>
          <w:bookmarkStart w:id="17622" w:name="P17622"/>
          <w:bookmarkEnd w:id="17622"/>
          <w:p>
            <w:pPr>
              <w:pStyle w:val="0"/>
              <w:jc w:val="center"/>
            </w:pPr>
            <w:r>
              <w:rPr>
                <w:sz w:val="24"/>
              </w:rPr>
              <w:t xml:space="preserve">8</w:t>
            </w:r>
          </w:p>
        </w:tc>
      </w:tr>
      <w:tr>
        <w:tc>
          <w:tcPr>
            <w:tcW w:w="964" w:type="dxa"/>
          </w:tcPr>
          <w:p>
            <w:pPr>
              <w:pStyle w:val="0"/>
            </w:pPr>
            <w:r>
              <w:rPr>
                <w:sz w:val="24"/>
              </w:rPr>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417" w:type="dxa"/>
          </w:tcPr>
          <w:p>
            <w:pPr>
              <w:pStyle w:val="0"/>
            </w:pPr>
            <w:r>
              <w:rPr>
                <w:sz w:val="24"/>
              </w:rPr>
            </w:r>
          </w:p>
        </w:tc>
        <w:tc>
          <w:tcPr>
            <w:tcW w:w="1301" w:type="dxa"/>
          </w:tcPr>
          <w:p>
            <w:pPr>
              <w:pStyle w:val="0"/>
            </w:pPr>
            <w:r>
              <w:rPr>
                <w:sz w:val="24"/>
              </w:rPr>
            </w:r>
          </w:p>
        </w:tc>
        <w:tc>
          <w:tcPr>
            <w:tcW w:w="1301" w:type="dxa"/>
          </w:tcPr>
          <w:p>
            <w:pPr>
              <w:pStyle w:val="0"/>
            </w:pPr>
            <w:r>
              <w:rPr>
                <w:sz w:val="24"/>
              </w:rPr>
            </w:r>
          </w:p>
        </w:tc>
        <w:tc>
          <w:tcPr>
            <w:tcW w:w="1886" w:type="dxa"/>
          </w:tcPr>
          <w:p>
            <w:pPr>
              <w:pStyle w:val="0"/>
            </w:pPr>
            <w:r>
              <w:rPr>
                <w:sz w:val="24"/>
              </w:rPr>
            </w:r>
          </w:p>
        </w:tc>
      </w:tr>
      <w:tr>
        <w:tc>
          <w:tcPr>
            <w:tcW w:w="964" w:type="dxa"/>
          </w:tcPr>
          <w:p>
            <w:pPr>
              <w:pStyle w:val="0"/>
            </w:pPr>
            <w:r>
              <w:rPr>
                <w:sz w:val="24"/>
              </w:rPr>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417" w:type="dxa"/>
          </w:tcPr>
          <w:p>
            <w:pPr>
              <w:pStyle w:val="0"/>
            </w:pPr>
            <w:r>
              <w:rPr>
                <w:sz w:val="24"/>
              </w:rPr>
            </w:r>
          </w:p>
        </w:tc>
        <w:tc>
          <w:tcPr>
            <w:tcW w:w="1301" w:type="dxa"/>
          </w:tcPr>
          <w:p>
            <w:pPr>
              <w:pStyle w:val="0"/>
            </w:pPr>
            <w:r>
              <w:rPr>
                <w:sz w:val="24"/>
              </w:rPr>
            </w:r>
          </w:p>
        </w:tc>
        <w:tc>
          <w:tcPr>
            <w:tcW w:w="1301" w:type="dxa"/>
          </w:tcPr>
          <w:p>
            <w:pPr>
              <w:pStyle w:val="0"/>
            </w:pPr>
            <w:r>
              <w:rPr>
                <w:sz w:val="24"/>
              </w:rPr>
            </w:r>
          </w:p>
        </w:tc>
        <w:tc>
          <w:tcPr>
            <w:tcW w:w="1886" w:type="dxa"/>
          </w:tcPr>
          <w:p>
            <w:pPr>
              <w:pStyle w:val="0"/>
            </w:pPr>
            <w:r>
              <w:rPr>
                <w:sz w:val="24"/>
              </w:rPr>
            </w:r>
          </w:p>
        </w:tc>
      </w:tr>
      <w:tr>
        <w:tblPrEx>
          <w:tblBorders>
            <w:left w:val="nil"/>
          </w:tblBorders>
        </w:tblPrEx>
        <w:tc>
          <w:tcPr>
            <w:tcW w:w="964" w:type="dxa"/>
            <w:tcBorders>
              <w:left w:val="nil"/>
              <w:bottom w:val="nil"/>
            </w:tcBorders>
          </w:tcPr>
          <w:p>
            <w:pPr>
              <w:pStyle w:val="0"/>
              <w:jc w:val="right"/>
            </w:pPr>
            <w:r>
              <w:rPr>
                <w:sz w:val="24"/>
              </w:rPr>
              <w:t xml:space="preserve">Итого</w:t>
            </w:r>
          </w:p>
        </w:tc>
        <w:tc>
          <w:tcPr>
            <w:tcW w:w="164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417" w:type="dxa"/>
          </w:tcPr>
          <w:p>
            <w:pPr>
              <w:pStyle w:val="0"/>
            </w:pPr>
            <w:r>
              <w:rPr>
                <w:sz w:val="24"/>
              </w:rPr>
            </w:r>
          </w:p>
        </w:tc>
        <w:tc>
          <w:tcPr>
            <w:tcW w:w="1301" w:type="dxa"/>
          </w:tcPr>
          <w:p>
            <w:pPr>
              <w:pStyle w:val="0"/>
            </w:pPr>
            <w:r>
              <w:rPr>
                <w:sz w:val="24"/>
              </w:rPr>
            </w:r>
          </w:p>
        </w:tc>
        <w:tc>
          <w:tcPr>
            <w:tcW w:w="1301" w:type="dxa"/>
          </w:tcPr>
          <w:p>
            <w:pPr>
              <w:pStyle w:val="0"/>
            </w:pPr>
            <w:r>
              <w:rPr>
                <w:sz w:val="24"/>
              </w:rPr>
            </w:r>
          </w:p>
        </w:tc>
        <w:tc>
          <w:tcPr>
            <w:tcW w:w="1886" w:type="dxa"/>
          </w:tcPr>
          <w:p>
            <w:pPr>
              <w:pStyle w:val="0"/>
            </w:pPr>
            <w:r>
              <w:rPr>
                <w:sz w:val="24"/>
              </w:rPr>
            </w:r>
          </w:p>
        </w:tc>
      </w:tr>
    </w:tbl>
    <w:p>
      <w:pPr>
        <w:sectPr>
          <w:pgSz w:w="16838" w:h="11906" w:orient="landscape"/>
          <w:pgMar w:top="1133" w:right="1440" w:bottom="566" w:left="1440" w:header="0" w:footer="0" w:gutter="0"/>
          <w:titlePg/>
        </w:sectPr>
      </w:pPr>
    </w:p>
    <w:p>
      <w:pPr>
        <w:pStyle w:val="0"/>
        <w:jc w:val="both"/>
      </w:pPr>
      <w:r>
        <w:rPr>
          <w:sz w:val="24"/>
        </w:rPr>
      </w:r>
    </w:p>
    <w:p>
      <w:pPr>
        <w:pStyle w:val="1"/>
        <w:jc w:val="both"/>
      </w:pPr>
      <w:r>
        <w:rPr>
          <w:sz w:val="20"/>
        </w:rPr>
        <w:t xml:space="preserve">                                                      Номер страницы ______</w:t>
      </w:r>
    </w:p>
    <w:p>
      <w:pPr>
        <w:pStyle w:val="1"/>
        <w:jc w:val="both"/>
      </w:pPr>
      <w:r>
        <w:rPr>
          <w:sz w:val="20"/>
        </w:rPr>
        <w:t xml:space="preserve">                                                       Всего страниц ______</w:t>
      </w:r>
    </w:p>
    <w:p>
      <w:pPr>
        <w:pStyle w:val="1"/>
        <w:jc w:val="both"/>
      </w:pPr>
      <w:r>
        <w:rPr>
          <w:sz w:val="20"/>
        </w:rPr>
      </w:r>
    </w:p>
    <w:p>
      <w:pPr>
        <w:pStyle w:val="1"/>
        <w:jc w:val="both"/>
      </w:pPr>
      <w:r>
        <w:rPr>
          <w:sz w:val="20"/>
        </w:rPr>
        <w:t xml:space="preserve">                                                        Форма 0531742, с. 5</w:t>
      </w:r>
    </w:p>
    <w:p>
      <w:pPr>
        <w:pStyle w:val="1"/>
        <w:jc w:val="both"/>
      </w:pPr>
      <w:r>
        <w:rPr>
          <w:sz w:val="20"/>
        </w:rPr>
      </w:r>
    </w:p>
    <w:p>
      <w:pPr>
        <w:pStyle w:val="1"/>
        <w:jc w:val="both"/>
      </w:pPr>
      <w:r>
        <w:rPr>
          <w:sz w:val="20"/>
        </w:rPr>
        <w:t xml:space="preserve">                                                 Номер лицевого счета _____</w:t>
      </w:r>
    </w:p>
    <w:p>
      <w:pPr>
        <w:pStyle w:val="1"/>
        <w:jc w:val="both"/>
      </w:pPr>
      <w:r>
        <w:rPr>
          <w:sz w:val="20"/>
        </w:rPr>
        <w:t xml:space="preserve">                                                 от "__" __________ 20__ г.</w:t>
      </w:r>
    </w:p>
    <w:p>
      <w:pPr>
        <w:pStyle w:val="1"/>
        <w:jc w:val="both"/>
      </w:pPr>
      <w:r>
        <w:rPr>
          <w:sz w:val="20"/>
        </w:rPr>
      </w:r>
    </w:p>
    <w:p>
      <w:pPr>
        <w:pStyle w:val="1"/>
        <w:jc w:val="both"/>
      </w:pPr>
      <w:r>
        <w:rPr>
          <w:sz w:val="20"/>
        </w:rPr>
        <w:t xml:space="preserve">          3.3. Остатки бюджетных данных и бюджетных обязательств</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64"/>
        <w:gridCol w:w="2154"/>
        <w:gridCol w:w="2098"/>
        <w:gridCol w:w="1984"/>
        <w:gridCol w:w="1871"/>
      </w:tblGrid>
      <w:tr>
        <w:tc>
          <w:tcPr>
            <w:tcW w:w="964" w:type="dxa"/>
          </w:tcPr>
          <w:p>
            <w:pPr>
              <w:pStyle w:val="0"/>
              <w:jc w:val="center"/>
            </w:pPr>
            <w:r>
              <w:rPr>
                <w:sz w:val="24"/>
              </w:rPr>
              <w:t xml:space="preserve">Код по БК</w:t>
            </w:r>
          </w:p>
        </w:tc>
        <w:tc>
          <w:tcPr>
            <w:tcW w:w="2154" w:type="dxa"/>
          </w:tcPr>
          <w:p>
            <w:pPr>
              <w:pStyle w:val="0"/>
              <w:jc w:val="center"/>
            </w:pPr>
            <w:r>
              <w:rPr>
                <w:sz w:val="24"/>
              </w:rPr>
              <w:t xml:space="preserve">Неиспользованная часть лимитов бюджетных обязательств в ___ году</w:t>
            </w:r>
          </w:p>
          <w:p>
            <w:pPr>
              <w:pStyle w:val="0"/>
              <w:jc w:val="center"/>
            </w:pPr>
            <w:r>
              <w:rPr>
                <w:sz w:val="24"/>
              </w:rPr>
              <w:t xml:space="preserve">(текущий финансовый год)</w:t>
            </w:r>
          </w:p>
          <w:p>
            <w:pPr>
              <w:pStyle w:val="0"/>
              <w:jc w:val="center"/>
            </w:pPr>
            <w:r>
              <w:rPr>
                <w:sz w:val="24"/>
              </w:rPr>
              <w:t xml:space="preserve">(подраздел 3.2 </w:t>
            </w:r>
            <w:hyperlink w:history="0" w:anchor="P17616" w:tooltip="2">
              <w:r>
                <w:rPr>
                  <w:sz w:val="24"/>
                  <w:color w:val="0000ff"/>
                </w:rPr>
                <w:t xml:space="preserve">гр. 2</w:t>
              </w:r>
            </w:hyperlink>
            <w:r>
              <w:rPr>
                <w:sz w:val="24"/>
              </w:rPr>
              <w:t xml:space="preserve"> - подраздел 3.2 </w:t>
            </w:r>
            <w:hyperlink w:history="0" w:anchor="P17618" w:tooltip="4">
              <w:r>
                <w:rPr>
                  <w:sz w:val="24"/>
                  <w:color w:val="0000ff"/>
                </w:rPr>
                <w:t xml:space="preserve">гр. 4</w:t>
              </w:r>
            </w:hyperlink>
            <w:r>
              <w:rPr>
                <w:sz w:val="24"/>
              </w:rPr>
              <w:t xml:space="preserve">)</w:t>
            </w:r>
          </w:p>
        </w:tc>
        <w:tc>
          <w:tcPr>
            <w:tcW w:w="2098" w:type="dxa"/>
          </w:tcPr>
          <w:p>
            <w:pPr>
              <w:pStyle w:val="0"/>
              <w:jc w:val="center"/>
            </w:pPr>
            <w:r>
              <w:rPr>
                <w:sz w:val="24"/>
              </w:rPr>
              <w:t xml:space="preserve">Неиспользованная часть предельных объемов финансирования в ___ году</w:t>
            </w:r>
          </w:p>
          <w:p>
            <w:pPr>
              <w:pStyle w:val="0"/>
              <w:jc w:val="center"/>
            </w:pPr>
            <w:r>
              <w:rPr>
                <w:sz w:val="24"/>
              </w:rPr>
              <w:t xml:space="preserve">(текущий финансовый год)</w:t>
            </w:r>
          </w:p>
          <w:p>
            <w:pPr>
              <w:pStyle w:val="0"/>
              <w:jc w:val="center"/>
            </w:pPr>
            <w:r>
              <w:rPr>
                <w:sz w:val="24"/>
              </w:rPr>
              <w:t xml:space="preserve">(подраздел 3.2 </w:t>
            </w:r>
            <w:hyperlink w:history="0" w:anchor="P17617" w:tooltip="3">
              <w:r>
                <w:rPr>
                  <w:sz w:val="24"/>
                  <w:color w:val="0000ff"/>
                </w:rPr>
                <w:t xml:space="preserve">гр. 3</w:t>
              </w:r>
            </w:hyperlink>
            <w:r>
              <w:rPr>
                <w:sz w:val="24"/>
              </w:rPr>
              <w:t xml:space="preserve"> - подраздел 3.2 </w:t>
            </w:r>
            <w:hyperlink w:history="0" w:anchor="P17622" w:tooltip="8">
              <w:r>
                <w:rPr>
                  <w:sz w:val="24"/>
                  <w:color w:val="0000ff"/>
                </w:rPr>
                <w:t xml:space="preserve">гр. 8</w:t>
              </w:r>
            </w:hyperlink>
            <w:r>
              <w:rPr>
                <w:sz w:val="24"/>
              </w:rPr>
              <w:t xml:space="preserve">)</w:t>
            </w:r>
          </w:p>
        </w:tc>
        <w:tc>
          <w:tcPr>
            <w:tcW w:w="1984" w:type="dxa"/>
          </w:tcPr>
          <w:p>
            <w:pPr>
              <w:pStyle w:val="0"/>
              <w:jc w:val="center"/>
            </w:pPr>
            <w:r>
              <w:rPr>
                <w:sz w:val="24"/>
              </w:rPr>
              <w:t xml:space="preserve">Неисполненные бюджетные обязательства в ___ году</w:t>
            </w:r>
          </w:p>
          <w:p>
            <w:pPr>
              <w:pStyle w:val="0"/>
              <w:jc w:val="center"/>
            </w:pPr>
            <w:r>
              <w:rPr>
                <w:sz w:val="24"/>
              </w:rPr>
              <w:t xml:space="preserve">(текущий финансовый год)</w:t>
            </w:r>
          </w:p>
          <w:p>
            <w:pPr>
              <w:pStyle w:val="0"/>
              <w:jc w:val="center"/>
            </w:pPr>
            <w:r>
              <w:rPr>
                <w:sz w:val="24"/>
              </w:rPr>
              <w:t xml:space="preserve">(подраздел 3.2 </w:t>
            </w:r>
            <w:hyperlink w:history="0" w:anchor="P17618" w:tooltip="4">
              <w:r>
                <w:rPr>
                  <w:sz w:val="24"/>
                  <w:color w:val="0000ff"/>
                </w:rPr>
                <w:t xml:space="preserve">гр. 4</w:t>
              </w:r>
            </w:hyperlink>
            <w:r>
              <w:rPr>
                <w:sz w:val="24"/>
              </w:rPr>
              <w:t xml:space="preserve"> - подраздел 3.2 </w:t>
            </w:r>
            <w:hyperlink w:history="0" w:anchor="P17622" w:tooltip="8">
              <w:r>
                <w:rPr>
                  <w:sz w:val="24"/>
                  <w:color w:val="0000ff"/>
                </w:rPr>
                <w:t xml:space="preserve">гр. 8</w:t>
              </w:r>
            </w:hyperlink>
            <w:r>
              <w:rPr>
                <w:sz w:val="24"/>
              </w:rPr>
              <w:t xml:space="preserve">)</w:t>
            </w:r>
          </w:p>
        </w:tc>
        <w:tc>
          <w:tcPr>
            <w:tcW w:w="1871" w:type="dxa"/>
          </w:tcPr>
          <w:p>
            <w:pPr>
              <w:pStyle w:val="0"/>
              <w:jc w:val="center"/>
            </w:pPr>
            <w:r>
              <w:rPr>
                <w:sz w:val="24"/>
              </w:rPr>
              <w:t xml:space="preserve">Неисполненные денежные обязательства в ___ году</w:t>
            </w:r>
          </w:p>
          <w:p>
            <w:pPr>
              <w:pStyle w:val="0"/>
              <w:jc w:val="center"/>
            </w:pPr>
            <w:r>
              <w:rPr>
                <w:sz w:val="24"/>
              </w:rPr>
              <w:t xml:space="preserve">(текущий финансовый год)</w:t>
            </w:r>
          </w:p>
          <w:p>
            <w:pPr>
              <w:pStyle w:val="0"/>
              <w:jc w:val="center"/>
            </w:pPr>
            <w:r>
              <w:rPr>
                <w:sz w:val="24"/>
              </w:rPr>
              <w:t xml:space="preserve">(подраздел 3.2 </w:t>
            </w:r>
            <w:hyperlink w:history="0" w:anchor="P17619" w:tooltip="5">
              <w:r>
                <w:rPr>
                  <w:sz w:val="24"/>
                  <w:color w:val="0000ff"/>
                </w:rPr>
                <w:t xml:space="preserve">гр. 5</w:t>
              </w:r>
            </w:hyperlink>
            <w:r>
              <w:rPr>
                <w:sz w:val="24"/>
              </w:rPr>
              <w:t xml:space="preserve"> - подраздел 3.2 </w:t>
            </w:r>
            <w:hyperlink w:history="0" w:anchor="P17622" w:tooltip="8">
              <w:r>
                <w:rPr>
                  <w:sz w:val="24"/>
                  <w:color w:val="0000ff"/>
                </w:rPr>
                <w:t xml:space="preserve">гр. 8</w:t>
              </w:r>
            </w:hyperlink>
            <w:r>
              <w:rPr>
                <w:sz w:val="24"/>
              </w:rPr>
              <w:t xml:space="preserve">)</w:t>
            </w:r>
          </w:p>
        </w:tc>
      </w:tr>
      <w:tr>
        <w:tc>
          <w:tcPr>
            <w:tcW w:w="964" w:type="dxa"/>
          </w:tcPr>
          <w:p>
            <w:pPr>
              <w:pStyle w:val="0"/>
              <w:jc w:val="center"/>
            </w:pPr>
            <w:r>
              <w:rPr>
                <w:sz w:val="24"/>
              </w:rPr>
              <w:t xml:space="preserve">1</w:t>
            </w:r>
          </w:p>
        </w:tc>
        <w:tc>
          <w:tcPr>
            <w:tcW w:w="2154" w:type="dxa"/>
          </w:tcPr>
          <w:p>
            <w:pPr>
              <w:pStyle w:val="0"/>
              <w:jc w:val="center"/>
            </w:pPr>
            <w:r>
              <w:rPr>
                <w:sz w:val="24"/>
              </w:rPr>
              <w:t xml:space="preserve">2</w:t>
            </w:r>
          </w:p>
        </w:tc>
        <w:tc>
          <w:tcPr>
            <w:tcW w:w="2098" w:type="dxa"/>
          </w:tcPr>
          <w:p>
            <w:pPr>
              <w:pStyle w:val="0"/>
              <w:jc w:val="center"/>
            </w:pPr>
            <w:r>
              <w:rPr>
                <w:sz w:val="24"/>
              </w:rPr>
              <w:t xml:space="preserve">3</w:t>
            </w:r>
          </w:p>
        </w:tc>
        <w:tc>
          <w:tcPr>
            <w:tcW w:w="1984" w:type="dxa"/>
          </w:tcPr>
          <w:p>
            <w:pPr>
              <w:pStyle w:val="0"/>
              <w:jc w:val="center"/>
            </w:pPr>
            <w:r>
              <w:rPr>
                <w:sz w:val="24"/>
              </w:rPr>
              <w:t xml:space="preserve">4</w:t>
            </w:r>
          </w:p>
        </w:tc>
        <w:tc>
          <w:tcPr>
            <w:tcW w:w="1871" w:type="dxa"/>
          </w:tcPr>
          <w:p>
            <w:pPr>
              <w:pStyle w:val="0"/>
              <w:jc w:val="center"/>
            </w:pPr>
            <w:r>
              <w:rPr>
                <w:sz w:val="24"/>
              </w:rPr>
              <w:t xml:space="preserve">5</w:t>
            </w:r>
          </w:p>
        </w:tc>
      </w:tr>
      <w:tr>
        <w:tc>
          <w:tcPr>
            <w:tcW w:w="964" w:type="dxa"/>
          </w:tcPr>
          <w:p>
            <w:pPr>
              <w:pStyle w:val="0"/>
            </w:pPr>
            <w:r>
              <w:rPr>
                <w:sz w:val="24"/>
              </w:rPr>
            </w:r>
          </w:p>
        </w:tc>
        <w:tc>
          <w:tcPr>
            <w:tcW w:w="2154" w:type="dxa"/>
          </w:tcPr>
          <w:p>
            <w:pPr>
              <w:pStyle w:val="0"/>
            </w:pPr>
            <w:r>
              <w:rPr>
                <w:sz w:val="24"/>
              </w:rPr>
            </w:r>
          </w:p>
        </w:tc>
        <w:tc>
          <w:tcPr>
            <w:tcW w:w="2098" w:type="dxa"/>
          </w:tcPr>
          <w:p>
            <w:pPr>
              <w:pStyle w:val="0"/>
            </w:pPr>
            <w:r>
              <w:rPr>
                <w:sz w:val="24"/>
              </w:rPr>
            </w:r>
          </w:p>
        </w:tc>
        <w:tc>
          <w:tcPr>
            <w:tcW w:w="1984" w:type="dxa"/>
          </w:tcPr>
          <w:p>
            <w:pPr>
              <w:pStyle w:val="0"/>
            </w:pPr>
            <w:r>
              <w:rPr>
                <w:sz w:val="24"/>
              </w:rPr>
            </w:r>
          </w:p>
        </w:tc>
        <w:tc>
          <w:tcPr>
            <w:tcW w:w="1871" w:type="dxa"/>
          </w:tcPr>
          <w:p>
            <w:pPr>
              <w:pStyle w:val="0"/>
            </w:pPr>
            <w:r>
              <w:rPr>
                <w:sz w:val="24"/>
              </w:rPr>
            </w:r>
          </w:p>
        </w:tc>
      </w:tr>
      <w:tr>
        <w:tc>
          <w:tcPr>
            <w:tcW w:w="964" w:type="dxa"/>
          </w:tcPr>
          <w:p>
            <w:pPr>
              <w:pStyle w:val="0"/>
            </w:pPr>
            <w:r>
              <w:rPr>
                <w:sz w:val="24"/>
              </w:rPr>
            </w:r>
          </w:p>
        </w:tc>
        <w:tc>
          <w:tcPr>
            <w:tcW w:w="2154" w:type="dxa"/>
          </w:tcPr>
          <w:p>
            <w:pPr>
              <w:pStyle w:val="0"/>
            </w:pPr>
            <w:r>
              <w:rPr>
                <w:sz w:val="24"/>
              </w:rPr>
            </w:r>
          </w:p>
        </w:tc>
        <w:tc>
          <w:tcPr>
            <w:tcW w:w="2098" w:type="dxa"/>
          </w:tcPr>
          <w:p>
            <w:pPr>
              <w:pStyle w:val="0"/>
            </w:pPr>
            <w:r>
              <w:rPr>
                <w:sz w:val="24"/>
              </w:rPr>
            </w:r>
          </w:p>
        </w:tc>
        <w:tc>
          <w:tcPr>
            <w:tcW w:w="1984" w:type="dxa"/>
          </w:tcPr>
          <w:p>
            <w:pPr>
              <w:pStyle w:val="0"/>
            </w:pPr>
            <w:r>
              <w:rPr>
                <w:sz w:val="24"/>
              </w:rPr>
            </w:r>
          </w:p>
        </w:tc>
        <w:tc>
          <w:tcPr>
            <w:tcW w:w="1871" w:type="dxa"/>
          </w:tcPr>
          <w:p>
            <w:pPr>
              <w:pStyle w:val="0"/>
            </w:pPr>
            <w:r>
              <w:rPr>
                <w:sz w:val="24"/>
              </w:rPr>
            </w:r>
          </w:p>
        </w:tc>
      </w:tr>
      <w:tr>
        <w:tblPrEx>
          <w:tblBorders>
            <w:left w:val="nil"/>
          </w:tblBorders>
        </w:tblPrEx>
        <w:tc>
          <w:tcPr>
            <w:tcW w:w="964" w:type="dxa"/>
            <w:tcBorders>
              <w:left w:val="nil"/>
              <w:bottom w:val="nil"/>
            </w:tcBorders>
          </w:tcPr>
          <w:p>
            <w:pPr>
              <w:pStyle w:val="0"/>
              <w:jc w:val="center"/>
            </w:pPr>
            <w:r>
              <w:rPr>
                <w:sz w:val="24"/>
              </w:rPr>
              <w:t xml:space="preserve">Итого</w:t>
            </w:r>
          </w:p>
        </w:tc>
        <w:tc>
          <w:tcPr>
            <w:tcW w:w="2154" w:type="dxa"/>
          </w:tcPr>
          <w:p>
            <w:pPr>
              <w:pStyle w:val="0"/>
            </w:pPr>
            <w:r>
              <w:rPr>
                <w:sz w:val="24"/>
              </w:rPr>
            </w:r>
          </w:p>
        </w:tc>
        <w:tc>
          <w:tcPr>
            <w:tcW w:w="2098" w:type="dxa"/>
          </w:tcPr>
          <w:p>
            <w:pPr>
              <w:pStyle w:val="0"/>
            </w:pPr>
            <w:r>
              <w:rPr>
                <w:sz w:val="24"/>
              </w:rPr>
            </w:r>
          </w:p>
        </w:tc>
        <w:tc>
          <w:tcPr>
            <w:tcW w:w="1984" w:type="dxa"/>
          </w:tcPr>
          <w:p>
            <w:pPr>
              <w:pStyle w:val="0"/>
            </w:pPr>
            <w:r>
              <w:rPr>
                <w:sz w:val="24"/>
              </w:rPr>
            </w:r>
          </w:p>
        </w:tc>
        <w:tc>
          <w:tcPr>
            <w:tcW w:w="1871" w:type="dxa"/>
          </w:tcPr>
          <w:p>
            <w:pPr>
              <w:pStyle w:val="0"/>
            </w:pPr>
            <w:r>
              <w:rPr>
                <w:sz w:val="24"/>
              </w:rPr>
            </w:r>
          </w:p>
        </w:tc>
      </w:tr>
    </w:tbl>
    <w:p>
      <w:pPr>
        <w:pStyle w:val="0"/>
        <w:jc w:val="both"/>
      </w:pPr>
      <w:r>
        <w:rPr>
          <w:sz w:val="24"/>
        </w:rPr>
      </w:r>
    </w:p>
    <w:p>
      <w:pPr>
        <w:pStyle w:val="1"/>
        <w:jc w:val="both"/>
      </w:pPr>
      <w:r>
        <w:rPr>
          <w:sz w:val="20"/>
        </w:rPr>
        <w:t xml:space="preserve">         3.4. Источники дополнительного бюджетного финансирования</w:t>
      </w:r>
    </w:p>
    <w:p>
      <w:pPr>
        <w:pStyle w:val="1"/>
        <w:jc w:val="both"/>
      </w:pPr>
      <w:r>
        <w:rPr>
          <w:sz w:val="20"/>
        </w:rPr>
        <w:t xml:space="preserve">                                (СПРАВОЧНО)</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20"/>
        <w:gridCol w:w="2665"/>
        <w:gridCol w:w="2324"/>
        <w:gridCol w:w="3061"/>
      </w:tblGrid>
      <w:tr>
        <w:tc>
          <w:tcPr>
            <w:tcW w:w="1020" w:type="dxa"/>
          </w:tcPr>
          <w:p>
            <w:pPr>
              <w:pStyle w:val="0"/>
              <w:jc w:val="center"/>
            </w:pPr>
            <w:r>
              <w:rPr>
                <w:sz w:val="24"/>
              </w:rPr>
              <w:t xml:space="preserve">Код по БК</w:t>
            </w:r>
          </w:p>
        </w:tc>
        <w:tc>
          <w:tcPr>
            <w:tcW w:w="2665" w:type="dxa"/>
          </w:tcPr>
          <w:p>
            <w:pPr>
              <w:pStyle w:val="0"/>
              <w:jc w:val="center"/>
            </w:pPr>
            <w:r>
              <w:rPr>
                <w:sz w:val="24"/>
              </w:rPr>
              <w:t xml:space="preserve">Поступления в ___ году</w:t>
            </w:r>
          </w:p>
          <w:p>
            <w:pPr>
              <w:pStyle w:val="0"/>
              <w:jc w:val="center"/>
            </w:pPr>
            <w:r>
              <w:rPr>
                <w:sz w:val="24"/>
              </w:rPr>
              <w:t xml:space="preserve">(текущий финансовый год)</w:t>
            </w:r>
          </w:p>
        </w:tc>
        <w:tc>
          <w:tcPr>
            <w:tcW w:w="2324" w:type="dxa"/>
          </w:tcPr>
          <w:p>
            <w:pPr>
              <w:pStyle w:val="0"/>
              <w:jc w:val="center"/>
            </w:pPr>
            <w:r>
              <w:rPr>
                <w:sz w:val="24"/>
              </w:rPr>
              <w:t xml:space="preserve">Возвраты в ___ году</w:t>
            </w:r>
          </w:p>
          <w:p>
            <w:pPr>
              <w:pStyle w:val="0"/>
              <w:jc w:val="center"/>
            </w:pPr>
            <w:r>
              <w:rPr>
                <w:sz w:val="24"/>
              </w:rPr>
              <w:t xml:space="preserve">(текущий финансовый год)</w:t>
            </w:r>
          </w:p>
        </w:tc>
        <w:tc>
          <w:tcPr>
            <w:tcW w:w="3061" w:type="dxa"/>
          </w:tcPr>
          <w:p>
            <w:pPr>
              <w:pStyle w:val="0"/>
              <w:jc w:val="center"/>
            </w:pPr>
            <w:r>
              <w:rPr>
                <w:sz w:val="24"/>
              </w:rPr>
              <w:t xml:space="preserve">Итого в ___ году</w:t>
            </w:r>
          </w:p>
          <w:p>
            <w:pPr>
              <w:pStyle w:val="0"/>
              <w:jc w:val="center"/>
            </w:pPr>
            <w:r>
              <w:rPr>
                <w:sz w:val="24"/>
              </w:rPr>
              <w:t xml:space="preserve">(текущий финансовый год)</w:t>
            </w:r>
          </w:p>
          <w:p>
            <w:pPr>
              <w:pStyle w:val="0"/>
              <w:jc w:val="center"/>
            </w:pPr>
            <w:r>
              <w:rPr>
                <w:sz w:val="24"/>
              </w:rPr>
              <w:t xml:space="preserve">(</w:t>
            </w:r>
            <w:hyperlink w:history="0" w:anchor="P17704" w:tooltip="2">
              <w:r>
                <w:rPr>
                  <w:sz w:val="24"/>
                  <w:color w:val="0000ff"/>
                </w:rPr>
                <w:t xml:space="preserve">гр. 2</w:t>
              </w:r>
            </w:hyperlink>
            <w:r>
              <w:rPr>
                <w:sz w:val="24"/>
              </w:rPr>
              <w:t xml:space="preserve"> - </w:t>
            </w:r>
            <w:hyperlink w:history="0" w:anchor="P17705" w:tooltip="3">
              <w:r>
                <w:rPr>
                  <w:sz w:val="24"/>
                  <w:color w:val="0000ff"/>
                </w:rPr>
                <w:t xml:space="preserve">гр. 3</w:t>
              </w:r>
            </w:hyperlink>
            <w:r>
              <w:rPr>
                <w:sz w:val="24"/>
              </w:rPr>
              <w:t xml:space="preserve">)</w:t>
            </w:r>
          </w:p>
        </w:tc>
      </w:tr>
      <w:tr>
        <w:tc>
          <w:tcPr>
            <w:tcW w:w="1020" w:type="dxa"/>
          </w:tcPr>
          <w:p>
            <w:pPr>
              <w:pStyle w:val="0"/>
              <w:jc w:val="center"/>
            </w:pPr>
            <w:r>
              <w:rPr>
                <w:sz w:val="24"/>
              </w:rPr>
              <w:t xml:space="preserve">1</w:t>
            </w:r>
          </w:p>
        </w:tc>
        <w:tc>
          <w:tcPr>
            <w:tcW w:w="2665" w:type="dxa"/>
          </w:tcPr>
          <w:bookmarkStart w:id="17704" w:name="P17704"/>
          <w:bookmarkEnd w:id="17704"/>
          <w:p>
            <w:pPr>
              <w:pStyle w:val="0"/>
              <w:jc w:val="center"/>
            </w:pPr>
            <w:r>
              <w:rPr>
                <w:sz w:val="24"/>
              </w:rPr>
              <w:t xml:space="preserve">2</w:t>
            </w:r>
          </w:p>
        </w:tc>
        <w:tc>
          <w:tcPr>
            <w:tcW w:w="2324" w:type="dxa"/>
          </w:tcPr>
          <w:bookmarkStart w:id="17705" w:name="P17705"/>
          <w:bookmarkEnd w:id="17705"/>
          <w:p>
            <w:pPr>
              <w:pStyle w:val="0"/>
              <w:jc w:val="center"/>
            </w:pPr>
            <w:r>
              <w:rPr>
                <w:sz w:val="24"/>
              </w:rPr>
              <w:t xml:space="preserve">3</w:t>
            </w:r>
          </w:p>
        </w:tc>
        <w:tc>
          <w:tcPr>
            <w:tcW w:w="3061" w:type="dxa"/>
          </w:tcPr>
          <w:p>
            <w:pPr>
              <w:pStyle w:val="0"/>
              <w:jc w:val="center"/>
            </w:pPr>
            <w:r>
              <w:rPr>
                <w:sz w:val="24"/>
              </w:rPr>
              <w:t xml:space="preserve">4</w:t>
            </w:r>
          </w:p>
        </w:tc>
      </w:tr>
      <w:tr>
        <w:tc>
          <w:tcPr>
            <w:tcW w:w="1020" w:type="dxa"/>
          </w:tcPr>
          <w:p>
            <w:pPr>
              <w:pStyle w:val="0"/>
            </w:pPr>
            <w:r>
              <w:rPr>
                <w:sz w:val="24"/>
              </w:rPr>
            </w:r>
          </w:p>
        </w:tc>
        <w:tc>
          <w:tcPr>
            <w:tcW w:w="2665" w:type="dxa"/>
          </w:tcPr>
          <w:p>
            <w:pPr>
              <w:pStyle w:val="0"/>
            </w:pPr>
            <w:r>
              <w:rPr>
                <w:sz w:val="24"/>
              </w:rPr>
            </w:r>
          </w:p>
        </w:tc>
        <w:tc>
          <w:tcPr>
            <w:tcW w:w="2324" w:type="dxa"/>
          </w:tcPr>
          <w:p>
            <w:pPr>
              <w:pStyle w:val="0"/>
            </w:pPr>
            <w:r>
              <w:rPr>
                <w:sz w:val="24"/>
              </w:rPr>
            </w:r>
          </w:p>
        </w:tc>
        <w:tc>
          <w:tcPr>
            <w:tcW w:w="3061" w:type="dxa"/>
          </w:tcPr>
          <w:p>
            <w:pPr>
              <w:pStyle w:val="0"/>
            </w:pPr>
            <w:r>
              <w:rPr>
                <w:sz w:val="24"/>
              </w:rPr>
            </w:r>
          </w:p>
        </w:tc>
      </w:tr>
      <w:tr>
        <w:tc>
          <w:tcPr>
            <w:tcW w:w="1020" w:type="dxa"/>
          </w:tcPr>
          <w:p>
            <w:pPr>
              <w:pStyle w:val="0"/>
            </w:pPr>
            <w:r>
              <w:rPr>
                <w:sz w:val="24"/>
              </w:rPr>
            </w:r>
          </w:p>
        </w:tc>
        <w:tc>
          <w:tcPr>
            <w:tcW w:w="2665" w:type="dxa"/>
          </w:tcPr>
          <w:p>
            <w:pPr>
              <w:pStyle w:val="0"/>
            </w:pPr>
            <w:r>
              <w:rPr>
                <w:sz w:val="24"/>
              </w:rPr>
            </w:r>
          </w:p>
        </w:tc>
        <w:tc>
          <w:tcPr>
            <w:tcW w:w="2324" w:type="dxa"/>
          </w:tcPr>
          <w:p>
            <w:pPr>
              <w:pStyle w:val="0"/>
            </w:pPr>
            <w:r>
              <w:rPr>
                <w:sz w:val="24"/>
              </w:rPr>
            </w:r>
          </w:p>
        </w:tc>
        <w:tc>
          <w:tcPr>
            <w:tcW w:w="3061" w:type="dxa"/>
          </w:tcPr>
          <w:p>
            <w:pPr>
              <w:pStyle w:val="0"/>
            </w:pPr>
            <w:r>
              <w:rPr>
                <w:sz w:val="24"/>
              </w:rPr>
            </w:r>
          </w:p>
        </w:tc>
      </w:tr>
      <w:tr>
        <w:tblPrEx>
          <w:tblBorders>
            <w:left w:val="nil"/>
          </w:tblBorders>
        </w:tblPrEx>
        <w:tc>
          <w:tcPr>
            <w:tcW w:w="1020" w:type="dxa"/>
            <w:tcBorders>
              <w:left w:val="nil"/>
              <w:bottom w:val="nil"/>
            </w:tcBorders>
          </w:tcPr>
          <w:p>
            <w:pPr>
              <w:pStyle w:val="0"/>
              <w:jc w:val="right"/>
            </w:pPr>
            <w:r>
              <w:rPr>
                <w:sz w:val="24"/>
              </w:rPr>
              <w:t xml:space="preserve">Итого</w:t>
            </w:r>
          </w:p>
        </w:tc>
        <w:tc>
          <w:tcPr>
            <w:tcW w:w="2665" w:type="dxa"/>
          </w:tcPr>
          <w:p>
            <w:pPr>
              <w:pStyle w:val="0"/>
            </w:pPr>
            <w:r>
              <w:rPr>
                <w:sz w:val="24"/>
              </w:rPr>
            </w:r>
          </w:p>
        </w:tc>
        <w:tc>
          <w:tcPr>
            <w:tcW w:w="2324" w:type="dxa"/>
          </w:tcPr>
          <w:p>
            <w:pPr>
              <w:pStyle w:val="0"/>
            </w:pPr>
            <w:r>
              <w:rPr>
                <w:sz w:val="24"/>
              </w:rPr>
            </w:r>
          </w:p>
        </w:tc>
        <w:tc>
          <w:tcPr>
            <w:tcW w:w="3061" w:type="dxa"/>
          </w:tcPr>
          <w:p>
            <w:pPr>
              <w:pStyle w:val="0"/>
            </w:pPr>
            <w:r>
              <w:rPr>
                <w:sz w:val="24"/>
              </w:rPr>
            </w:r>
          </w:p>
        </w:tc>
      </w:tr>
    </w:tbl>
    <w:p>
      <w:pPr>
        <w:pStyle w:val="0"/>
        <w:jc w:val="both"/>
      </w:pPr>
      <w:r>
        <w:rPr>
          <w:sz w:val="24"/>
        </w:rPr>
      </w:r>
    </w:p>
    <w:p>
      <w:pPr>
        <w:pStyle w:val="1"/>
        <w:jc w:val="both"/>
      </w:pPr>
      <w:r>
        <w:rPr>
          <w:sz w:val="20"/>
        </w:rPr>
        <w:t xml:space="preserve">Руководитель органа</w:t>
      </w:r>
    </w:p>
    <w:p>
      <w:pPr>
        <w:pStyle w:val="1"/>
        <w:jc w:val="both"/>
      </w:pPr>
      <w:r>
        <w:rPr>
          <w:sz w:val="20"/>
        </w:rPr>
        <w:t xml:space="preserve">Федерального казначейства</w:t>
      </w:r>
    </w:p>
    <w:p>
      <w:pPr>
        <w:pStyle w:val="1"/>
        <w:jc w:val="both"/>
      </w:pPr>
      <w:r>
        <w:rPr>
          <w:sz w:val="20"/>
        </w:rPr>
        <w:t xml:space="preserve">(уполномоченное лицо)       ___________   _________   _____________________</w:t>
      </w:r>
    </w:p>
    <w:p>
      <w:pPr>
        <w:pStyle w:val="1"/>
        <w:jc w:val="both"/>
      </w:pPr>
      <w:r>
        <w:rPr>
          <w:sz w:val="20"/>
        </w:rPr>
        <w:t xml:space="preserve">                            (должность)   (подпись)   (расшифровка подписи)</w:t>
      </w:r>
    </w:p>
    <w:p>
      <w:pPr>
        <w:pStyle w:val="1"/>
        <w:jc w:val="both"/>
      </w:pPr>
      <w:r>
        <w:rPr>
          <w:sz w:val="20"/>
        </w:rPr>
        <w:t xml:space="preserve">Главный бухгалтер           ___________   _________   _____________________</w:t>
      </w:r>
    </w:p>
    <w:p>
      <w:pPr>
        <w:pStyle w:val="1"/>
        <w:jc w:val="both"/>
      </w:pPr>
      <w:r>
        <w:rPr>
          <w:sz w:val="20"/>
        </w:rPr>
        <w:t xml:space="preserve">(уполномоченное лицо)       (должность)   (подпись)   (расшифровка подписи)</w:t>
      </w:r>
    </w:p>
    <w:p>
      <w:pPr>
        <w:pStyle w:val="1"/>
        <w:jc w:val="both"/>
      </w:pPr>
      <w:r>
        <w:rPr>
          <w:sz w:val="20"/>
        </w:rPr>
      </w:r>
    </w:p>
    <w:p>
      <w:pPr>
        <w:pStyle w:val="1"/>
        <w:jc w:val="both"/>
      </w:pPr>
      <w:r>
        <w:rPr>
          <w:sz w:val="20"/>
        </w:rPr>
        <w:t xml:space="preserve">"__" ______ 20__ г.</w:t>
      </w:r>
    </w:p>
    <w:p>
      <w:pPr>
        <w:pStyle w:val="1"/>
        <w:jc w:val="both"/>
      </w:pPr>
      <w:r>
        <w:rPr>
          <w:sz w:val="20"/>
        </w:rPr>
      </w:r>
    </w:p>
    <w:p>
      <w:pPr>
        <w:pStyle w:val="1"/>
        <w:jc w:val="both"/>
      </w:pPr>
      <w:r>
        <w:rPr>
          <w:sz w:val="20"/>
        </w:rPr>
        <w:t xml:space="preserve">Принимающая сторона:</w:t>
      </w:r>
    </w:p>
    <w:p>
      <w:pPr>
        <w:pStyle w:val="1"/>
        <w:jc w:val="both"/>
      </w:pPr>
      <w:r>
        <w:rPr>
          <w:sz w:val="20"/>
        </w:rPr>
      </w:r>
    </w:p>
    <w:p>
      <w:pPr>
        <w:pStyle w:val="1"/>
        <w:jc w:val="both"/>
      </w:pPr>
      <w:r>
        <w:rPr>
          <w:sz w:val="20"/>
        </w:rPr>
        <w:t xml:space="preserve">Руководитель органа</w:t>
      </w:r>
    </w:p>
    <w:p>
      <w:pPr>
        <w:pStyle w:val="1"/>
        <w:jc w:val="both"/>
      </w:pPr>
      <w:r>
        <w:rPr>
          <w:sz w:val="20"/>
        </w:rPr>
        <w:t xml:space="preserve">Федерального казначейства</w:t>
      </w:r>
    </w:p>
    <w:p>
      <w:pPr>
        <w:pStyle w:val="1"/>
        <w:jc w:val="both"/>
      </w:pPr>
      <w:r>
        <w:rPr>
          <w:sz w:val="20"/>
        </w:rPr>
        <w:t xml:space="preserve">(уполномоченное лицо)       ___________   _________   _____________________</w:t>
      </w:r>
    </w:p>
    <w:p>
      <w:pPr>
        <w:pStyle w:val="1"/>
        <w:jc w:val="both"/>
      </w:pPr>
      <w:r>
        <w:rPr>
          <w:sz w:val="20"/>
        </w:rPr>
        <w:t xml:space="preserve">                            (должность)   (подпись)   (расшифровка подписи)</w:t>
      </w:r>
    </w:p>
    <w:p>
      <w:pPr>
        <w:pStyle w:val="1"/>
        <w:jc w:val="both"/>
      </w:pPr>
      <w:r>
        <w:rPr>
          <w:sz w:val="20"/>
        </w:rPr>
        <w:t xml:space="preserve">Главный бухгалтер           ___________   _________   _____________________</w:t>
      </w:r>
    </w:p>
    <w:p>
      <w:pPr>
        <w:pStyle w:val="1"/>
        <w:jc w:val="both"/>
      </w:pPr>
      <w:r>
        <w:rPr>
          <w:sz w:val="20"/>
        </w:rPr>
        <w:t xml:space="preserve">(уполномоченное лицо)       (должность)   (подпись)   (расшифровка подписи)</w:t>
      </w:r>
    </w:p>
    <w:p>
      <w:pPr>
        <w:pStyle w:val="1"/>
        <w:jc w:val="both"/>
      </w:pPr>
      <w:r>
        <w:rPr>
          <w:sz w:val="20"/>
        </w:rPr>
      </w:r>
    </w:p>
    <w:p>
      <w:pPr>
        <w:pStyle w:val="1"/>
        <w:jc w:val="both"/>
      </w:pPr>
      <w:r>
        <w:rPr>
          <w:sz w:val="20"/>
        </w:rPr>
        <w:t xml:space="preserve">"__" ______ 20__ г.</w:t>
      </w:r>
    </w:p>
    <w:p>
      <w:pPr>
        <w:pStyle w:val="1"/>
        <w:jc w:val="both"/>
      </w:pPr>
      <w:r>
        <w:rPr>
          <w:sz w:val="20"/>
        </w:rPr>
      </w:r>
    </w:p>
    <w:p>
      <w:pPr>
        <w:pStyle w:val="1"/>
        <w:jc w:val="both"/>
      </w:pPr>
      <w:r>
        <w:rPr>
          <w:sz w:val="20"/>
        </w:rPr>
        <w:t xml:space="preserve">Указанные в данном Акте показатели подтверждаю:</w:t>
      </w:r>
    </w:p>
    <w:p>
      <w:pPr>
        <w:pStyle w:val="1"/>
        <w:jc w:val="both"/>
      </w:pPr>
      <w:r>
        <w:rPr>
          <w:sz w:val="20"/>
        </w:rPr>
      </w:r>
    </w:p>
    <w:p>
      <w:pPr>
        <w:pStyle w:val="1"/>
        <w:jc w:val="both"/>
      </w:pPr>
      <w:r>
        <w:rPr>
          <w:sz w:val="20"/>
        </w:rPr>
        <w:t xml:space="preserve">Руководитель клиента        ___________   _________   _____________________</w:t>
      </w:r>
    </w:p>
    <w:p>
      <w:pPr>
        <w:pStyle w:val="1"/>
        <w:jc w:val="both"/>
      </w:pPr>
      <w:r>
        <w:rPr>
          <w:sz w:val="20"/>
        </w:rPr>
        <w:t xml:space="preserve">(уполномоченное лицо)       (должность)   (подпись)   (расшифровка подписи)</w:t>
      </w:r>
    </w:p>
    <w:p>
      <w:pPr>
        <w:pStyle w:val="1"/>
        <w:jc w:val="both"/>
      </w:pPr>
      <w:r>
        <w:rPr>
          <w:sz w:val="20"/>
        </w:rPr>
        <w:t xml:space="preserve">Главный бухгалтер клиента   ___________   _________   _____________________</w:t>
      </w:r>
    </w:p>
    <w:p>
      <w:pPr>
        <w:pStyle w:val="1"/>
        <w:jc w:val="both"/>
      </w:pPr>
      <w:r>
        <w:rPr>
          <w:sz w:val="20"/>
        </w:rPr>
        <w:t xml:space="preserve">(уполномоченное лицо)       (должность)   (подпись)   (расшифровка подписи)</w:t>
      </w:r>
    </w:p>
    <w:p>
      <w:pPr>
        <w:pStyle w:val="1"/>
        <w:jc w:val="both"/>
      </w:pPr>
      <w:r>
        <w:rPr>
          <w:sz w:val="20"/>
        </w:rPr>
      </w:r>
    </w:p>
    <w:p>
      <w:pPr>
        <w:pStyle w:val="1"/>
        <w:jc w:val="both"/>
      </w:pPr>
      <w:r>
        <w:rPr>
          <w:sz w:val="20"/>
        </w:rPr>
        <w:t xml:space="preserve">"__" ______ 20__ г.</w:t>
      </w:r>
    </w:p>
    <w:p>
      <w:pPr>
        <w:pStyle w:val="1"/>
        <w:jc w:val="both"/>
      </w:pPr>
      <w:r>
        <w:rPr>
          <w:sz w:val="20"/>
        </w:rPr>
      </w:r>
    </w:p>
    <w:p>
      <w:pPr>
        <w:pStyle w:val="1"/>
        <w:jc w:val="both"/>
      </w:pPr>
      <w:r>
        <w:rPr>
          <w:sz w:val="20"/>
        </w:rPr>
        <w:t xml:space="preserve">                                                      Номер страницы ______</w:t>
      </w:r>
    </w:p>
    <w:p>
      <w:pPr>
        <w:pStyle w:val="1"/>
        <w:jc w:val="both"/>
      </w:pPr>
      <w:r>
        <w:rPr>
          <w:sz w:val="20"/>
        </w:rPr>
        <w:t xml:space="preserve">                                                       Всего страниц ______</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46</w:t>
      </w:r>
    </w:p>
    <w:p>
      <w:pPr>
        <w:pStyle w:val="0"/>
        <w:jc w:val="right"/>
      </w:pPr>
      <w:r>
        <w:rPr>
          <w:sz w:val="24"/>
        </w:rPr>
        <w:t xml:space="preserve">к Порядку открытия и ведения</w:t>
      </w:r>
    </w:p>
    <w:p>
      <w:pPr>
        <w:pStyle w:val="0"/>
        <w:jc w:val="right"/>
      </w:pPr>
      <w:r>
        <w:rPr>
          <w:sz w:val="24"/>
        </w:rPr>
        <w:t xml:space="preserve">лицевых счетов территориальными</w:t>
      </w:r>
    </w:p>
    <w:p>
      <w:pPr>
        <w:pStyle w:val="0"/>
        <w:jc w:val="right"/>
      </w:pPr>
      <w:r>
        <w:rPr>
          <w:sz w:val="24"/>
        </w:rPr>
        <w:t xml:space="preserve">органами Федерального казначейства,</w:t>
      </w:r>
    </w:p>
    <w:p>
      <w:pPr>
        <w:pStyle w:val="0"/>
        <w:jc w:val="right"/>
      </w:pPr>
      <w:r>
        <w:rPr>
          <w:sz w:val="24"/>
        </w:rPr>
        <w:t xml:space="preserve">утвержденному приказом</w:t>
      </w:r>
    </w:p>
    <w:p>
      <w:pPr>
        <w:pStyle w:val="0"/>
        <w:jc w:val="right"/>
      </w:pPr>
      <w:r>
        <w:rPr>
          <w:sz w:val="24"/>
        </w:rPr>
        <w:t xml:space="preserve">Федерального казначейства</w:t>
      </w:r>
    </w:p>
    <w:p>
      <w:pPr>
        <w:pStyle w:val="0"/>
        <w:jc w:val="right"/>
      </w:pPr>
      <w:r>
        <w:rPr>
          <w:sz w:val="24"/>
        </w:rPr>
        <w:t xml:space="preserve">от 17 октября 2016 г. N 21н</w:t>
      </w:r>
    </w:p>
    <w:p>
      <w:pPr>
        <w:pStyle w:val="0"/>
        <w:jc w:val="right"/>
      </w:pPr>
      <w:r>
        <w:rPr>
          <w:sz w:val="24"/>
        </w:rPr>
      </w:r>
    </w:p>
    <w:p>
      <w:pPr>
        <w:pStyle w:val="0"/>
        <w:jc w:val="center"/>
      </w:pPr>
      <w:r>
        <w:rPr>
          <w:sz w:val="24"/>
        </w:rPr>
        <w:t xml:space="preserve">АКТ</w:t>
      </w:r>
    </w:p>
    <w:p>
      <w:pPr>
        <w:pStyle w:val="0"/>
        <w:jc w:val="center"/>
      </w:pPr>
      <w:r>
        <w:rPr>
          <w:sz w:val="24"/>
        </w:rPr>
        <w:t xml:space="preserve">приемки-передачи показателей лицевого счета администратора</w:t>
      </w:r>
    </w:p>
    <w:p>
      <w:pPr>
        <w:pStyle w:val="0"/>
        <w:jc w:val="center"/>
      </w:pPr>
      <w:r>
        <w:rPr>
          <w:sz w:val="24"/>
        </w:rPr>
        <w:t xml:space="preserve">доходов бюджета</w:t>
      </w:r>
    </w:p>
    <w:p>
      <w:pPr>
        <w:pStyle w:val="0"/>
        <w:jc w:val="both"/>
      </w:pPr>
      <w:r>
        <w:rPr>
          <w:sz w:val="24"/>
        </w:rPr>
      </w:r>
    </w:p>
    <w:p>
      <w:pPr>
        <w:pStyle w:val="0"/>
        <w:ind w:firstLine="540"/>
        <w:jc w:val="both"/>
      </w:pPr>
      <w:r>
        <w:rPr>
          <w:sz w:val="24"/>
        </w:rPr>
        <w:t xml:space="preserve">Утратил силу с 1 января 2021 года. - </w:t>
      </w:r>
      <w:r>
        <w:rPr>
          <w:sz w:val="24"/>
        </w:rPr>
        <w:t xml:space="preserve">Приказ</w:t>
      </w:r>
      <w:r>
        <w:rPr>
          <w:sz w:val="24"/>
        </w:rPr>
        <w:t xml:space="preserve"> Казначейства России от 01.04.2020 N 16н</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47</w:t>
      </w:r>
    </w:p>
    <w:p>
      <w:pPr>
        <w:pStyle w:val="0"/>
        <w:jc w:val="right"/>
      </w:pPr>
      <w:r>
        <w:rPr>
          <w:sz w:val="24"/>
        </w:rPr>
        <w:t xml:space="preserve">к Порядку открытия и ведения</w:t>
      </w:r>
    </w:p>
    <w:p>
      <w:pPr>
        <w:pStyle w:val="0"/>
        <w:jc w:val="right"/>
      </w:pPr>
      <w:r>
        <w:rPr>
          <w:sz w:val="24"/>
        </w:rPr>
        <w:t xml:space="preserve">лицевых счетов территориальными</w:t>
      </w:r>
    </w:p>
    <w:p>
      <w:pPr>
        <w:pStyle w:val="0"/>
        <w:jc w:val="right"/>
      </w:pPr>
      <w:r>
        <w:rPr>
          <w:sz w:val="24"/>
        </w:rPr>
        <w:t xml:space="preserve">органами Федерального казначейства,</w:t>
      </w:r>
    </w:p>
    <w:p>
      <w:pPr>
        <w:pStyle w:val="0"/>
        <w:jc w:val="right"/>
      </w:pPr>
      <w:r>
        <w:rPr>
          <w:sz w:val="24"/>
        </w:rPr>
        <w:t xml:space="preserve">утвержденному приказом</w:t>
      </w:r>
    </w:p>
    <w:p>
      <w:pPr>
        <w:pStyle w:val="0"/>
        <w:jc w:val="right"/>
      </w:pPr>
      <w:r>
        <w:rPr>
          <w:sz w:val="24"/>
        </w:rPr>
        <w:t xml:space="preserve">Федерального казначейства</w:t>
      </w:r>
    </w:p>
    <w:p>
      <w:pPr>
        <w:pStyle w:val="0"/>
        <w:jc w:val="right"/>
      </w:pPr>
      <w:r>
        <w:rPr>
          <w:sz w:val="24"/>
        </w:rPr>
        <w:t xml:space="preserve">от 17 октября 2016 г. N 21н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Казначейства России от 13.10.2021 </w:t>
            </w:r>
            <w:r>
              <w:rPr>
                <w:sz w:val="24"/>
                <w:color w:val="392c69"/>
              </w:rPr>
              <w:t xml:space="preserve">N 29н</w:t>
            </w:r>
            <w:r>
              <w:rPr>
                <w:sz w:val="24"/>
                <w:color w:val="392c69"/>
              </w:rPr>
              <w:t xml:space="preserve">,</w:t>
            </w:r>
          </w:p>
          <w:p>
            <w:pPr>
              <w:pStyle w:val="0"/>
              <w:jc w:val="center"/>
            </w:pPr>
            <w:r>
              <w:rPr>
                <w:sz w:val="24"/>
                <w:color w:val="392c69"/>
              </w:rPr>
              <w:t xml:space="preserve">от 26.11.2025 </w:t>
            </w:r>
            <w:r>
              <w:rPr>
                <w:sz w:val="24"/>
                <w:color w:val="392c69"/>
              </w:rPr>
              <w:t xml:space="preserve">N 21н</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заполнении приложения N 47 см. </w:t>
            </w:r>
            <w:r>
              <w:rPr>
                <w:sz w:val="24"/>
                <w:color w:val="392c69"/>
              </w:rPr>
              <w:t xml:space="preserve">письмо</w:t>
            </w:r>
            <w:r>
              <w:rPr>
                <w:sz w:val="24"/>
                <w:color w:val="392c69"/>
              </w:rPr>
              <w:t xml:space="preserve"> Казначейства России от 12.01.2022 N 07-04-05/05-162.</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783" w:name="P17783"/>
    <w:bookmarkEnd w:id="17783"/>
    <w:p>
      <w:pPr>
        <w:pStyle w:val="1"/>
        <w:spacing w:before="260" w:line-rule="auto"/>
        <w:jc w:val="both"/>
      </w:pPr>
      <w:r>
        <w:rPr>
          <w:sz w:val="20"/>
        </w:rPr>
        <w:t xml:space="preserve">                                    АКТ</w:t>
      </w:r>
    </w:p>
    <w:p>
      <w:pPr>
        <w:pStyle w:val="1"/>
        <w:jc w:val="both"/>
      </w:pPr>
      <w:r>
        <w:rPr>
          <w:sz w:val="20"/>
        </w:rPr>
        <w:t xml:space="preserve">           приемки-передачи показателей лицевого счета для учета</w:t>
      </w:r>
    </w:p>
    <w:p>
      <w:pPr>
        <w:pStyle w:val="1"/>
        <w:jc w:val="both"/>
      </w:pPr>
      <w:r>
        <w:rPr>
          <w:sz w:val="20"/>
        </w:rPr>
        <w:t xml:space="preserve">             операций со средствами, поступающими во временное</w:t>
      </w:r>
    </w:p>
    <w:p>
      <w:pPr>
        <w:pStyle w:val="1"/>
        <w:jc w:val="both"/>
      </w:pPr>
      <w:r>
        <w:rPr>
          <w:sz w:val="20"/>
        </w:rPr>
        <w:t xml:space="preserve">                                                       ┌────────┐</w:t>
      </w:r>
    </w:p>
    <w:p>
      <w:pPr>
        <w:pStyle w:val="1"/>
        <w:jc w:val="both"/>
      </w:pPr>
      <w:r>
        <w:rPr>
          <w:sz w:val="20"/>
        </w:rPr>
        <w:t xml:space="preserve">           распоряжение получателя бюджетных средств N │        │</w:t>
      </w:r>
    </w:p>
    <w:p>
      <w:pPr>
        <w:pStyle w:val="1"/>
        <w:jc w:val="both"/>
      </w:pPr>
      <w:r>
        <w:rPr>
          <w:sz w:val="20"/>
        </w:rPr>
        <w:t xml:space="preserve">                                                       └────────┘</w:t>
      </w:r>
    </w:p>
    <w:p>
      <w:pPr>
        <w:pStyle w:val="1"/>
        <w:jc w:val="both"/>
      </w:pPr>
      <w:r>
        <w:rPr>
          <w:sz w:val="20"/>
        </w:rPr>
        <w:t xml:space="preserve">                          на "__" ______ 20__ г.</w:t>
      </w:r>
    </w:p>
    <w:p>
      <w:pPr>
        <w:pStyle w:val="0"/>
        <w:jc w:val="both"/>
      </w:pPr>
      <w:r>
        <w:rPr>
          <w:sz w:val="24"/>
        </w:rPr>
      </w:r>
    </w:p>
    <w:tbl>
      <w:tblPr>
        <w:tblInd w:w="0" w:type="dxa"/>
        <w:tblLayout w:type="fixed"/>
        <w:tblBorders>
          <w:right w:val="single" w:sz="4"/>
        </w:tblBorders>
        <w:tblCellMar>
          <w:top w:w="102" w:type="dxa"/>
          <w:left w:w="62" w:type="dxa"/>
          <w:bottom w:w="102" w:type="dxa"/>
          <w:right w:w="62" w:type="dxa"/>
        </w:tblCellMar>
      </w:tblPr>
      <w:tblGrid>
        <w:gridCol w:w="3005"/>
        <w:gridCol w:w="3118"/>
        <w:gridCol w:w="1757"/>
        <w:gridCol w:w="1134"/>
      </w:tblGrid>
      <w:tr>
        <w:tblPrEx>
          <w:tblBorders>
            <w:insideV w:val="single" w:sz="4"/>
          </w:tblBorders>
        </w:tblPrEx>
        <w:tc>
          <w:tcPr>
            <w:gridSpan w:val="3"/>
            <w:tcW w:w="7880" w:type="dxa"/>
            <w:vAlign w:val="bottom"/>
            <w:tcBorders>
              <w:top w:val="nil"/>
              <w:left w:val="nil"/>
              <w:bottom w:val="nil"/>
            </w:tcBorders>
          </w:tcPr>
          <w:p>
            <w:pPr>
              <w:pStyle w:val="0"/>
            </w:pPr>
            <w:r>
              <w:rPr>
                <w:sz w:val="24"/>
              </w:rPr>
            </w:r>
          </w:p>
        </w:tc>
        <w:tc>
          <w:tcPr>
            <w:tcW w:w="1134" w:type="dxa"/>
            <w:vAlign w:val="bottom"/>
            <w:tcBorders>
              <w:top w:val="single" w:sz="4"/>
              <w:bottom w:val="single" w:sz="4"/>
            </w:tcBorders>
          </w:tcPr>
          <w:p>
            <w:pPr>
              <w:pStyle w:val="0"/>
              <w:jc w:val="center"/>
            </w:pPr>
            <w:r>
              <w:rPr>
                <w:sz w:val="24"/>
              </w:rPr>
              <w:t xml:space="preserve">Коды</w:t>
            </w:r>
          </w:p>
        </w:tc>
      </w:tr>
      <w:tr>
        <w:tc>
          <w:tcPr>
            <w:gridSpan w:val="2"/>
            <w:tcW w:w="6123" w:type="dxa"/>
            <w:tcBorders>
              <w:top w:val="nil"/>
              <w:left w:val="nil"/>
              <w:bottom w:val="nil"/>
              <w:right w:val="nil"/>
            </w:tcBorders>
          </w:tcPr>
          <w:p>
            <w:pPr>
              <w:pStyle w:val="0"/>
            </w:pPr>
            <w:r>
              <w:rPr>
                <w:sz w:val="24"/>
              </w:rPr>
            </w:r>
          </w:p>
        </w:tc>
        <w:tc>
          <w:tcPr>
            <w:tcW w:w="1757" w:type="dxa"/>
            <w:tcBorders>
              <w:top w:val="nil"/>
              <w:left w:val="nil"/>
              <w:bottom w:val="nil"/>
              <w:right w:val="single" w:sz="4"/>
            </w:tcBorders>
          </w:tcPr>
          <w:p>
            <w:pPr>
              <w:pStyle w:val="0"/>
              <w:jc w:val="right"/>
            </w:pPr>
            <w:r>
              <w:rPr>
                <w:sz w:val="24"/>
              </w:rPr>
              <w:t xml:space="preserve">Форма по КФД</w:t>
            </w:r>
          </w:p>
        </w:tc>
        <w:tc>
          <w:tcPr>
            <w:tcW w:w="1134" w:type="dxa"/>
            <w:tcBorders>
              <w:top w:val="single" w:sz="4"/>
              <w:left w:val="single" w:sz="4"/>
              <w:bottom w:val="single" w:sz="4"/>
              <w:right w:val="single" w:sz="4"/>
            </w:tcBorders>
          </w:tcPr>
          <w:p>
            <w:pPr>
              <w:pStyle w:val="0"/>
              <w:jc w:val="center"/>
            </w:pPr>
            <w:r>
              <w:rPr>
                <w:sz w:val="24"/>
              </w:rPr>
              <w:t xml:space="preserve">0531769</w:t>
            </w:r>
          </w:p>
        </w:tc>
      </w:tr>
      <w:tr>
        <w:tc>
          <w:tcPr>
            <w:tcW w:w="3005" w:type="dxa"/>
            <w:tcBorders>
              <w:top w:val="nil"/>
              <w:left w:val="nil"/>
              <w:bottom w:val="nil"/>
              <w:right w:val="nil"/>
            </w:tcBorders>
          </w:tcPr>
          <w:p>
            <w:pPr>
              <w:pStyle w:val="0"/>
            </w:pPr>
            <w:r>
              <w:rPr>
                <w:sz w:val="24"/>
              </w:rPr>
            </w:r>
          </w:p>
        </w:tc>
        <w:tc>
          <w:tcPr>
            <w:tcW w:w="3118" w:type="dxa"/>
            <w:vAlign w:val="bottom"/>
            <w:tcBorders>
              <w:top w:val="nil"/>
              <w:left w:val="nil"/>
              <w:bottom w:val="nil"/>
              <w:right w:val="nil"/>
            </w:tcBorders>
          </w:tcPr>
          <w:p>
            <w:pPr>
              <w:pStyle w:val="0"/>
              <w:jc w:val="center"/>
            </w:pPr>
            <w:r>
              <w:rPr>
                <w:sz w:val="24"/>
              </w:rPr>
            </w:r>
          </w:p>
        </w:tc>
        <w:tc>
          <w:tcPr>
            <w:tcW w:w="1757" w:type="dxa"/>
            <w:tcBorders>
              <w:top w:val="nil"/>
              <w:left w:val="nil"/>
              <w:bottom w:val="nil"/>
              <w:right w:val="single" w:sz="4"/>
            </w:tcBorders>
          </w:tcPr>
          <w:p>
            <w:pPr>
              <w:pStyle w:val="0"/>
              <w:jc w:val="right"/>
            </w:pPr>
            <w:r>
              <w:rPr>
                <w:sz w:val="24"/>
              </w:rPr>
              <w:t xml:space="preserve">Дата</w:t>
            </w:r>
          </w:p>
        </w:tc>
        <w:tc>
          <w:tcPr>
            <w:tcW w:w="1134" w:type="dxa"/>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Орган Федерального казначейства, передающий показатели лицевого счета</w:t>
            </w:r>
          </w:p>
        </w:tc>
        <w:tc>
          <w:tcPr>
            <w:tcW w:w="3118" w:type="dxa"/>
            <w:vAlign w:val="bottom"/>
            <w:tcBorders>
              <w:top w:val="nil"/>
              <w:left w:val="nil"/>
              <w:bottom w:val="nil"/>
              <w:right w:val="nil"/>
            </w:tcBorders>
          </w:tcPr>
          <w:p>
            <w:pPr>
              <w:pStyle w:val="0"/>
              <w:jc w:val="center"/>
            </w:pPr>
            <w:r>
              <w:rPr>
                <w:sz w:val="24"/>
              </w:rPr>
              <w:t xml:space="preserve">____________________</w:t>
            </w:r>
          </w:p>
        </w:tc>
        <w:tc>
          <w:tcPr>
            <w:tcW w:w="1757" w:type="dxa"/>
            <w:vAlign w:val="bottom"/>
            <w:tcBorders>
              <w:top w:val="nil"/>
              <w:left w:val="nil"/>
              <w:bottom w:val="nil"/>
              <w:right w:val="single" w:sz="4"/>
            </w:tcBorders>
          </w:tcPr>
          <w:p>
            <w:pPr>
              <w:pStyle w:val="0"/>
              <w:jc w:val="right"/>
            </w:pPr>
            <w:r>
              <w:rPr>
                <w:sz w:val="24"/>
              </w:rPr>
              <w:t xml:space="preserve">по КОФК</w:t>
            </w:r>
          </w:p>
        </w:tc>
        <w:tc>
          <w:tcPr>
            <w:tcW w:w="1134" w:type="dxa"/>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Орган Федерального казначейства, принимающий показатели лицевого счета</w:t>
            </w:r>
          </w:p>
        </w:tc>
        <w:tc>
          <w:tcPr>
            <w:tcW w:w="3118" w:type="dxa"/>
            <w:vAlign w:val="bottom"/>
            <w:tcBorders>
              <w:top w:val="nil"/>
              <w:left w:val="nil"/>
              <w:bottom w:val="nil"/>
              <w:right w:val="nil"/>
            </w:tcBorders>
          </w:tcPr>
          <w:p>
            <w:pPr>
              <w:pStyle w:val="0"/>
              <w:jc w:val="center"/>
            </w:pPr>
            <w:r>
              <w:rPr>
                <w:sz w:val="24"/>
              </w:rPr>
              <w:t xml:space="preserve">____________________</w:t>
            </w:r>
          </w:p>
        </w:tc>
        <w:tc>
          <w:tcPr>
            <w:tcW w:w="1757" w:type="dxa"/>
            <w:vAlign w:val="bottom"/>
            <w:tcBorders>
              <w:top w:val="nil"/>
              <w:left w:val="nil"/>
              <w:bottom w:val="nil"/>
              <w:right w:val="single" w:sz="4"/>
            </w:tcBorders>
          </w:tcPr>
          <w:p>
            <w:pPr>
              <w:pStyle w:val="0"/>
              <w:jc w:val="right"/>
            </w:pPr>
            <w:r>
              <w:rPr>
                <w:sz w:val="24"/>
              </w:rPr>
              <w:t xml:space="preserve">по КОФК</w:t>
            </w:r>
          </w:p>
        </w:tc>
        <w:tc>
          <w:tcPr>
            <w:tcW w:w="1134" w:type="dxa"/>
            <w:tcBorders>
              <w:top w:val="single" w:sz="4"/>
              <w:left w:val="single" w:sz="4"/>
              <w:bottom w:val="single" w:sz="4"/>
              <w:right w:val="single" w:sz="4"/>
            </w:tcBorders>
          </w:tcPr>
          <w:p>
            <w:pPr>
              <w:pStyle w:val="0"/>
            </w:pPr>
            <w:r>
              <w:rPr>
                <w:sz w:val="24"/>
              </w:rPr>
            </w:r>
          </w:p>
        </w:tc>
      </w:tr>
      <w:tr>
        <w:tc>
          <w:tcPr>
            <w:tcW w:w="3005" w:type="dxa"/>
            <w:vAlign w:val="bottom"/>
            <w:tcBorders>
              <w:top w:val="nil"/>
              <w:left w:val="nil"/>
              <w:bottom w:val="nil"/>
              <w:right w:val="nil"/>
            </w:tcBorders>
          </w:tcPr>
          <w:p>
            <w:pPr>
              <w:pStyle w:val="0"/>
            </w:pPr>
            <w:r>
              <w:rPr>
                <w:sz w:val="24"/>
              </w:rPr>
              <w:t xml:space="preserve">Получатель бюджетных средств</w:t>
            </w:r>
          </w:p>
        </w:tc>
        <w:tc>
          <w:tcPr>
            <w:tcW w:w="3118" w:type="dxa"/>
            <w:vAlign w:val="bottom"/>
            <w:tcBorders>
              <w:top w:val="nil"/>
              <w:left w:val="nil"/>
              <w:bottom w:val="nil"/>
              <w:right w:val="nil"/>
            </w:tcBorders>
          </w:tcPr>
          <w:p>
            <w:pPr>
              <w:pStyle w:val="0"/>
              <w:jc w:val="center"/>
            </w:pPr>
            <w:r>
              <w:rPr>
                <w:sz w:val="24"/>
              </w:rPr>
              <w:t xml:space="preserve">____________________</w:t>
            </w:r>
          </w:p>
        </w:tc>
        <w:tc>
          <w:tcPr>
            <w:tcW w:w="1757" w:type="dxa"/>
            <w:vAlign w:val="bottom"/>
            <w:tcBorders>
              <w:top w:val="nil"/>
              <w:left w:val="nil"/>
              <w:bottom w:val="nil"/>
              <w:right w:val="single" w:sz="4"/>
            </w:tcBorders>
          </w:tcPr>
          <w:p>
            <w:pPr>
              <w:pStyle w:val="0"/>
              <w:jc w:val="right"/>
            </w:pPr>
            <w:r>
              <w:rPr>
                <w:sz w:val="24"/>
              </w:rPr>
              <w:t xml:space="preserve">по Сводному реестру</w:t>
            </w:r>
          </w:p>
        </w:tc>
        <w:tc>
          <w:tcPr>
            <w:tcW w:w="1134" w:type="dxa"/>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Главный распорядитель бюджетных средств</w:t>
            </w:r>
          </w:p>
        </w:tc>
        <w:tc>
          <w:tcPr>
            <w:tcW w:w="3118" w:type="dxa"/>
            <w:vAlign w:val="bottom"/>
            <w:tcBorders>
              <w:top w:val="nil"/>
              <w:left w:val="nil"/>
              <w:bottom w:val="nil"/>
              <w:right w:val="nil"/>
            </w:tcBorders>
          </w:tcPr>
          <w:p>
            <w:pPr>
              <w:pStyle w:val="0"/>
              <w:jc w:val="center"/>
            </w:pPr>
            <w:r>
              <w:rPr>
                <w:sz w:val="24"/>
              </w:rPr>
              <w:t xml:space="preserve">____________________</w:t>
            </w:r>
          </w:p>
        </w:tc>
        <w:tc>
          <w:tcPr>
            <w:tcW w:w="1757" w:type="dxa"/>
            <w:tcBorders>
              <w:top w:val="nil"/>
              <w:left w:val="nil"/>
              <w:bottom w:val="nil"/>
              <w:right w:val="single" w:sz="4"/>
            </w:tcBorders>
          </w:tcPr>
          <w:p>
            <w:pPr>
              <w:pStyle w:val="0"/>
              <w:jc w:val="right"/>
            </w:pPr>
            <w:r>
              <w:rPr>
                <w:sz w:val="24"/>
              </w:rPr>
              <w:t xml:space="preserve">Глава по БК</w:t>
            </w:r>
          </w:p>
        </w:tc>
        <w:tc>
          <w:tcPr>
            <w:tcW w:w="1134" w:type="dxa"/>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Наименование бюджета</w:t>
            </w:r>
          </w:p>
        </w:tc>
        <w:tc>
          <w:tcPr>
            <w:tcW w:w="3118" w:type="dxa"/>
            <w:vAlign w:val="bottom"/>
            <w:tcBorders>
              <w:top w:val="nil"/>
              <w:left w:val="nil"/>
              <w:bottom w:val="nil"/>
              <w:right w:val="nil"/>
            </w:tcBorders>
          </w:tcPr>
          <w:p>
            <w:pPr>
              <w:pStyle w:val="0"/>
              <w:jc w:val="center"/>
            </w:pPr>
            <w:r>
              <w:rPr>
                <w:sz w:val="24"/>
              </w:rPr>
              <w:t xml:space="preserve">____________________</w:t>
            </w:r>
          </w:p>
        </w:tc>
        <w:tc>
          <w:tcPr>
            <w:tcW w:w="1757" w:type="dxa"/>
            <w:tcBorders>
              <w:top w:val="nil"/>
              <w:left w:val="nil"/>
              <w:bottom w:val="nil"/>
              <w:right w:val="single" w:sz="4"/>
            </w:tcBorders>
          </w:tcPr>
          <w:p>
            <w:pPr>
              <w:pStyle w:val="0"/>
              <w:jc w:val="right"/>
            </w:pPr>
            <w:r>
              <w:rPr>
                <w:sz w:val="24"/>
              </w:rPr>
              <w:t xml:space="preserve">по </w:t>
            </w:r>
            <w:r>
              <w:rPr>
                <w:sz w:val="24"/>
              </w:rPr>
              <w:t xml:space="preserve">ОКТМО</w:t>
            </w:r>
          </w:p>
        </w:tc>
        <w:tc>
          <w:tcPr>
            <w:tcW w:w="1134" w:type="dxa"/>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Финансовый орган</w:t>
            </w:r>
          </w:p>
        </w:tc>
        <w:tc>
          <w:tcPr>
            <w:tcW w:w="3118" w:type="dxa"/>
            <w:vAlign w:val="bottom"/>
            <w:tcBorders>
              <w:top w:val="nil"/>
              <w:left w:val="nil"/>
              <w:bottom w:val="nil"/>
              <w:right w:val="nil"/>
            </w:tcBorders>
          </w:tcPr>
          <w:p>
            <w:pPr>
              <w:pStyle w:val="0"/>
              <w:jc w:val="center"/>
            </w:pPr>
            <w:r>
              <w:rPr>
                <w:sz w:val="24"/>
              </w:rPr>
              <w:t xml:space="preserve">____________________</w:t>
            </w:r>
          </w:p>
        </w:tc>
        <w:tc>
          <w:tcPr>
            <w:tcW w:w="1757" w:type="dxa"/>
            <w:tcBorders>
              <w:top w:val="nil"/>
              <w:left w:val="nil"/>
              <w:bottom w:val="nil"/>
              <w:right w:val="single" w:sz="4"/>
            </w:tcBorders>
          </w:tcPr>
          <w:p>
            <w:pPr>
              <w:pStyle w:val="0"/>
              <w:jc w:val="right"/>
            </w:pPr>
            <w:r>
              <w:rPr>
                <w:sz w:val="24"/>
              </w:rPr>
              <w:t xml:space="preserve">по ОКПО</w:t>
            </w:r>
          </w:p>
        </w:tc>
        <w:tc>
          <w:tcPr>
            <w:tcW w:w="1134" w:type="dxa"/>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Единица измерения: руб.</w:t>
            </w:r>
          </w:p>
        </w:tc>
        <w:tc>
          <w:tcPr>
            <w:tcW w:w="3118" w:type="dxa"/>
            <w:vAlign w:val="bottom"/>
            <w:tcBorders>
              <w:top w:val="nil"/>
              <w:left w:val="nil"/>
              <w:bottom w:val="nil"/>
              <w:right w:val="nil"/>
            </w:tcBorders>
          </w:tcPr>
          <w:p>
            <w:pPr>
              <w:pStyle w:val="0"/>
            </w:pPr>
            <w:r>
              <w:rPr>
                <w:sz w:val="24"/>
              </w:rPr>
            </w:r>
          </w:p>
        </w:tc>
        <w:tc>
          <w:tcPr>
            <w:tcW w:w="1757" w:type="dxa"/>
            <w:tcBorders>
              <w:top w:val="nil"/>
              <w:left w:val="nil"/>
              <w:bottom w:val="nil"/>
              <w:right w:val="single" w:sz="4"/>
            </w:tcBorders>
          </w:tcPr>
          <w:p>
            <w:pPr>
              <w:pStyle w:val="0"/>
              <w:jc w:val="right"/>
            </w:pPr>
            <w:r>
              <w:rPr>
                <w:sz w:val="24"/>
              </w:rPr>
              <w:t xml:space="preserve">по ОКЕИ</w:t>
            </w:r>
          </w:p>
        </w:tc>
        <w:tc>
          <w:tcPr>
            <w:tcW w:w="1134" w:type="dxa"/>
            <w:tcBorders>
              <w:top w:val="single" w:sz="4"/>
              <w:left w:val="single" w:sz="4"/>
              <w:bottom w:val="single" w:sz="4"/>
              <w:right w:val="single" w:sz="4"/>
            </w:tcBorders>
          </w:tcPr>
          <w:p>
            <w:pPr>
              <w:pStyle w:val="0"/>
              <w:jc w:val="center"/>
            </w:pPr>
            <w:r>
              <w:rPr>
                <w:sz w:val="24"/>
              </w:rPr>
              <w:t xml:space="preserve">383</w:t>
            </w:r>
          </w:p>
        </w:tc>
      </w:tr>
      <w:tr>
        <w:tblPrEx>
          <w:tblBorders>
            <w:right w:val="nil"/>
          </w:tblBorders>
        </w:tblPrEx>
        <w:tc>
          <w:tcPr>
            <w:tcW w:w="3005" w:type="dxa"/>
            <w:tcBorders>
              <w:top w:val="nil"/>
              <w:left w:val="nil"/>
              <w:bottom w:val="nil"/>
              <w:right w:val="nil"/>
            </w:tcBorders>
          </w:tcPr>
          <w:p>
            <w:pPr>
              <w:pStyle w:val="0"/>
            </w:pPr>
            <w:r>
              <w:rPr>
                <w:sz w:val="24"/>
              </w:rPr>
              <w:t xml:space="preserve">Основание для передачи</w:t>
            </w:r>
          </w:p>
        </w:tc>
        <w:tc>
          <w:tcPr>
            <w:tcW w:w="3118" w:type="dxa"/>
            <w:vAlign w:val="bottom"/>
            <w:tcBorders>
              <w:top w:val="nil"/>
              <w:left w:val="nil"/>
              <w:bottom w:val="nil"/>
              <w:right w:val="nil"/>
            </w:tcBorders>
          </w:tcPr>
          <w:p>
            <w:pPr>
              <w:pStyle w:val="0"/>
              <w:jc w:val="center"/>
            </w:pPr>
            <w:r>
              <w:rPr>
                <w:sz w:val="24"/>
              </w:rPr>
              <w:t xml:space="preserve">____________________</w:t>
            </w:r>
          </w:p>
        </w:tc>
        <w:tc>
          <w:tcPr>
            <w:tcW w:w="1757" w:type="dxa"/>
            <w:tcBorders>
              <w:top w:val="nil"/>
              <w:left w:val="nil"/>
              <w:bottom w:val="nil"/>
              <w:right w:val="nil"/>
            </w:tcBorders>
          </w:tcPr>
          <w:p>
            <w:pPr>
              <w:pStyle w:val="0"/>
            </w:pPr>
            <w:r>
              <w:rPr>
                <w:sz w:val="24"/>
              </w:rPr>
            </w:r>
          </w:p>
        </w:tc>
        <w:tc>
          <w:tcPr>
            <w:tcW w:w="1134" w:type="dxa"/>
            <w:tcBorders>
              <w:top w:val="single" w:sz="4"/>
              <w:left w:val="nil"/>
              <w:bottom w:val="nil"/>
              <w:right w:val="nil"/>
            </w:tcBorders>
          </w:tcPr>
          <w:p>
            <w:pPr>
              <w:pStyle w:val="0"/>
            </w:pPr>
            <w:r>
              <w:rPr>
                <w:sz w:val="24"/>
              </w:rPr>
            </w:r>
          </w:p>
        </w:tc>
      </w:tr>
    </w:tbl>
    <w:p>
      <w:pPr>
        <w:pStyle w:val="0"/>
        <w:jc w:val="both"/>
      </w:pPr>
      <w:r>
        <w:rPr>
          <w:sz w:val="24"/>
        </w:rPr>
      </w:r>
    </w:p>
    <w:p>
      <w:pPr>
        <w:pStyle w:val="1"/>
        <w:jc w:val="both"/>
      </w:pPr>
      <w:r>
        <w:rPr>
          <w:sz w:val="20"/>
        </w:rPr>
        <w:t xml:space="preserve">                  1. Операции со средствами, поступающими</w:t>
      </w:r>
    </w:p>
    <w:p>
      <w:pPr>
        <w:pStyle w:val="1"/>
        <w:jc w:val="both"/>
      </w:pPr>
      <w:r>
        <w:rPr>
          <w:sz w:val="20"/>
        </w:rPr>
        <w:t xml:space="preserve">     во временное распоряжение получателя бюджетных средств, в валюте</w:t>
      </w:r>
    </w:p>
    <w:p>
      <w:pPr>
        <w:pStyle w:val="1"/>
        <w:jc w:val="both"/>
      </w:pPr>
      <w:r>
        <w:rPr>
          <w:sz w:val="20"/>
        </w:rPr>
        <w:t xml:space="preserve">                           Российской Федерации</w:t>
      </w:r>
    </w:p>
    <w:p>
      <w:pPr>
        <w:pStyle w:val="0"/>
        <w:jc w:val="both"/>
      </w:pPr>
      <w:r>
        <w:rPr>
          <w:sz w:val="24"/>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3118"/>
        <w:gridCol w:w="1587"/>
        <w:gridCol w:w="1077"/>
        <w:gridCol w:w="3231"/>
      </w:tblGrid>
      <w:tr>
        <w:tc>
          <w:tcPr>
            <w:tcW w:w="3118" w:type="dxa"/>
            <w:tcBorders>
              <w:left w:val="nil"/>
            </w:tcBorders>
          </w:tcPr>
          <w:p>
            <w:pPr>
              <w:pStyle w:val="0"/>
              <w:jc w:val="center"/>
            </w:pPr>
            <w:r>
              <w:rPr>
                <w:sz w:val="24"/>
              </w:rPr>
              <w:t xml:space="preserve">Остаток средств на начало года</w:t>
            </w:r>
          </w:p>
        </w:tc>
        <w:tc>
          <w:tcPr>
            <w:tcW w:w="1587" w:type="dxa"/>
          </w:tcPr>
          <w:p>
            <w:pPr>
              <w:pStyle w:val="0"/>
              <w:jc w:val="center"/>
            </w:pPr>
            <w:r>
              <w:rPr>
                <w:sz w:val="24"/>
              </w:rPr>
              <w:t xml:space="preserve">Поступления</w:t>
            </w:r>
          </w:p>
        </w:tc>
        <w:tc>
          <w:tcPr>
            <w:tcW w:w="1077" w:type="dxa"/>
          </w:tcPr>
          <w:p>
            <w:pPr>
              <w:pStyle w:val="0"/>
              <w:jc w:val="center"/>
            </w:pPr>
            <w:r>
              <w:rPr>
                <w:sz w:val="24"/>
              </w:rPr>
              <w:t xml:space="preserve">Выплаты</w:t>
            </w:r>
          </w:p>
        </w:tc>
        <w:tc>
          <w:tcPr>
            <w:tcW w:w="3231" w:type="dxa"/>
            <w:tcBorders>
              <w:right w:val="nil"/>
            </w:tcBorders>
          </w:tcPr>
          <w:p>
            <w:pPr>
              <w:pStyle w:val="0"/>
              <w:jc w:val="center"/>
            </w:pPr>
            <w:r>
              <w:rPr>
                <w:sz w:val="24"/>
              </w:rPr>
              <w:t xml:space="preserve">Остаток средств на дату составления Акта</w:t>
            </w:r>
          </w:p>
        </w:tc>
      </w:tr>
      <w:tr>
        <w:tc>
          <w:tcPr>
            <w:tcW w:w="3118" w:type="dxa"/>
            <w:tcBorders>
              <w:left w:val="nil"/>
            </w:tcBorders>
          </w:tcPr>
          <w:p>
            <w:pPr>
              <w:pStyle w:val="0"/>
              <w:jc w:val="center"/>
            </w:pPr>
            <w:r>
              <w:rPr>
                <w:sz w:val="24"/>
              </w:rPr>
              <w:t xml:space="preserve">1</w:t>
            </w:r>
          </w:p>
        </w:tc>
        <w:tc>
          <w:tcPr>
            <w:tcW w:w="1587" w:type="dxa"/>
          </w:tcPr>
          <w:p>
            <w:pPr>
              <w:pStyle w:val="0"/>
              <w:jc w:val="center"/>
            </w:pPr>
            <w:r>
              <w:rPr>
                <w:sz w:val="24"/>
              </w:rPr>
              <w:t xml:space="preserve">2</w:t>
            </w:r>
          </w:p>
        </w:tc>
        <w:tc>
          <w:tcPr>
            <w:tcW w:w="1077" w:type="dxa"/>
          </w:tcPr>
          <w:p>
            <w:pPr>
              <w:pStyle w:val="0"/>
              <w:jc w:val="center"/>
            </w:pPr>
            <w:r>
              <w:rPr>
                <w:sz w:val="24"/>
              </w:rPr>
              <w:t xml:space="preserve">3</w:t>
            </w:r>
          </w:p>
        </w:tc>
        <w:tc>
          <w:tcPr>
            <w:tcW w:w="3231" w:type="dxa"/>
            <w:tcBorders>
              <w:right w:val="nil"/>
            </w:tcBorders>
          </w:tcPr>
          <w:p>
            <w:pPr>
              <w:pStyle w:val="0"/>
              <w:jc w:val="center"/>
            </w:pPr>
            <w:r>
              <w:rPr>
                <w:sz w:val="24"/>
              </w:rPr>
              <w:t xml:space="preserve">4</w:t>
            </w:r>
          </w:p>
        </w:tc>
      </w:tr>
      <w:tr>
        <w:tblPrEx>
          <w:tblBorders>
            <w:left w:val="single" w:sz="4"/>
            <w:right w:val="single" w:sz="4"/>
          </w:tblBorders>
        </w:tblPrEx>
        <w:tc>
          <w:tcPr>
            <w:tcW w:w="3118" w:type="dxa"/>
          </w:tcPr>
          <w:p>
            <w:pPr>
              <w:pStyle w:val="0"/>
            </w:pPr>
            <w:r>
              <w:rPr>
                <w:sz w:val="24"/>
              </w:rPr>
            </w:r>
          </w:p>
        </w:tc>
        <w:tc>
          <w:tcPr>
            <w:tcW w:w="1587" w:type="dxa"/>
          </w:tcPr>
          <w:p>
            <w:pPr>
              <w:pStyle w:val="0"/>
            </w:pPr>
            <w:r>
              <w:rPr>
                <w:sz w:val="24"/>
              </w:rPr>
            </w:r>
          </w:p>
        </w:tc>
        <w:tc>
          <w:tcPr>
            <w:tcW w:w="1077" w:type="dxa"/>
          </w:tcPr>
          <w:p>
            <w:pPr>
              <w:pStyle w:val="0"/>
            </w:pPr>
            <w:r>
              <w:rPr>
                <w:sz w:val="24"/>
              </w:rPr>
            </w:r>
          </w:p>
        </w:tc>
        <w:tc>
          <w:tcPr>
            <w:tcW w:w="3231"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6406"/>
        <w:gridCol w:w="1928"/>
        <w:gridCol w:w="737"/>
      </w:tblGrid>
      <w:tr>
        <w:tc>
          <w:tcPr>
            <w:tcW w:w="6406" w:type="dxa"/>
            <w:tcBorders>
              <w:top w:val="nil"/>
              <w:left w:val="nil"/>
              <w:bottom w:val="nil"/>
              <w:right w:val="nil"/>
            </w:tcBorders>
          </w:tcPr>
          <w:p>
            <w:pPr>
              <w:pStyle w:val="0"/>
            </w:pPr>
            <w:r>
              <w:rPr>
                <w:sz w:val="24"/>
              </w:rPr>
            </w:r>
          </w:p>
        </w:tc>
        <w:tc>
          <w:tcPr>
            <w:tcW w:w="1928" w:type="dxa"/>
            <w:vAlign w:val="bottom"/>
            <w:tcBorders>
              <w:top w:val="nil"/>
              <w:left w:val="nil"/>
              <w:bottom w:val="nil"/>
              <w:right w:val="nil"/>
            </w:tcBorders>
          </w:tcPr>
          <w:p>
            <w:pPr>
              <w:pStyle w:val="0"/>
              <w:jc w:val="right"/>
            </w:pPr>
            <w:r>
              <w:rPr>
                <w:sz w:val="24"/>
              </w:rPr>
              <w:t xml:space="preserve">Номер страницы</w:t>
            </w:r>
          </w:p>
        </w:tc>
        <w:tc>
          <w:tcPr>
            <w:tcW w:w="737" w:type="dxa"/>
            <w:vAlign w:val="bottom"/>
            <w:tcBorders>
              <w:top w:val="nil"/>
              <w:left w:val="nil"/>
              <w:bottom w:val="single" w:sz="4"/>
              <w:right w:val="nil"/>
            </w:tcBorders>
          </w:tcPr>
          <w:p>
            <w:pPr>
              <w:pStyle w:val="0"/>
            </w:pPr>
            <w:r>
              <w:rPr>
                <w:sz w:val="24"/>
              </w:rPr>
            </w:r>
          </w:p>
        </w:tc>
      </w:tr>
      <w:tr>
        <w:tc>
          <w:tcPr>
            <w:tcW w:w="6406" w:type="dxa"/>
            <w:tcBorders>
              <w:top w:val="nil"/>
              <w:left w:val="nil"/>
              <w:bottom w:val="nil"/>
              <w:right w:val="nil"/>
            </w:tcBorders>
          </w:tcPr>
          <w:p>
            <w:pPr>
              <w:pStyle w:val="0"/>
            </w:pPr>
            <w:r>
              <w:rPr>
                <w:sz w:val="24"/>
              </w:rPr>
            </w:r>
          </w:p>
        </w:tc>
        <w:tc>
          <w:tcPr>
            <w:tcW w:w="1928" w:type="dxa"/>
            <w:tcBorders>
              <w:top w:val="nil"/>
              <w:left w:val="nil"/>
              <w:bottom w:val="nil"/>
              <w:right w:val="nil"/>
            </w:tcBorders>
          </w:tcPr>
          <w:p>
            <w:pPr>
              <w:pStyle w:val="0"/>
              <w:jc w:val="right"/>
            </w:pPr>
            <w:r>
              <w:rPr>
                <w:sz w:val="24"/>
              </w:rPr>
              <w:t xml:space="preserve">Всего страниц</w:t>
            </w:r>
          </w:p>
        </w:tc>
        <w:tc>
          <w:tcPr>
            <w:tcW w:w="737" w:type="dxa"/>
            <w:tcBorders>
              <w:top w:val="single" w:sz="4"/>
              <w:left w:val="nil"/>
              <w:bottom w:val="single" w:sz="4"/>
              <w:right w:val="nil"/>
            </w:tcBorders>
          </w:tcPr>
          <w:p>
            <w:pPr>
              <w:pStyle w:val="0"/>
            </w:pPr>
            <w:r>
              <w:rPr>
                <w:sz w:val="24"/>
              </w:rPr>
            </w:r>
          </w:p>
        </w:tc>
      </w:tr>
    </w:tbl>
    <w:p>
      <w:pPr>
        <w:pStyle w:val="0"/>
        <w:jc w:val="both"/>
      </w:pPr>
      <w:r>
        <w:rPr>
          <w:sz w:val="24"/>
        </w:rPr>
      </w:r>
    </w:p>
    <w:p>
      <w:pPr>
        <w:pStyle w:val="1"/>
        <w:jc w:val="both"/>
      </w:pPr>
      <w:r>
        <w:rPr>
          <w:sz w:val="20"/>
        </w:rPr>
        <w:t xml:space="preserve">                                                        Форма 0531769, с. 2</w:t>
      </w:r>
    </w:p>
    <w:p>
      <w:pPr>
        <w:pStyle w:val="1"/>
        <w:jc w:val="both"/>
      </w:pPr>
      <w:r>
        <w:rPr>
          <w:sz w:val="20"/>
        </w:rPr>
        <w:t xml:space="preserve">                                                 Номер лицевого счета _____</w:t>
      </w:r>
    </w:p>
    <w:p>
      <w:pPr>
        <w:pStyle w:val="1"/>
        <w:jc w:val="both"/>
      </w:pPr>
      <w:r>
        <w:rPr>
          <w:sz w:val="20"/>
        </w:rPr>
        <w:t xml:space="preserve">                                                   на "__" ________ 20__ г.</w:t>
      </w:r>
    </w:p>
    <w:p>
      <w:pPr>
        <w:pStyle w:val="1"/>
        <w:jc w:val="both"/>
      </w:pPr>
      <w:r>
        <w:rPr>
          <w:sz w:val="20"/>
        </w:rPr>
      </w:r>
    </w:p>
    <w:p>
      <w:pPr>
        <w:pStyle w:val="1"/>
        <w:jc w:val="both"/>
      </w:pPr>
      <w:r>
        <w:rPr>
          <w:sz w:val="20"/>
        </w:rPr>
        <w:t xml:space="preserve">                  2. Операции со средствами, поступающими</w:t>
      </w:r>
    </w:p>
    <w:p>
      <w:pPr>
        <w:pStyle w:val="1"/>
        <w:jc w:val="both"/>
      </w:pPr>
      <w:r>
        <w:rPr>
          <w:sz w:val="20"/>
        </w:rPr>
        <w:t xml:space="preserve">          во временное распоряжение получателя бюджетных средств,</w:t>
      </w:r>
    </w:p>
    <w:p>
      <w:pPr>
        <w:pStyle w:val="1"/>
        <w:jc w:val="both"/>
      </w:pPr>
      <w:r>
        <w:rPr>
          <w:sz w:val="20"/>
        </w:rPr>
        <w:t xml:space="preserve">                           в иностранных валютах</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20"/>
        <w:gridCol w:w="998"/>
        <w:gridCol w:w="998"/>
        <w:gridCol w:w="998"/>
        <w:gridCol w:w="998"/>
        <w:gridCol w:w="998"/>
        <w:gridCol w:w="998"/>
        <w:gridCol w:w="998"/>
        <w:gridCol w:w="1005"/>
      </w:tblGrid>
      <w:tr>
        <w:tc>
          <w:tcPr>
            <w:tcW w:w="1020" w:type="dxa"/>
            <w:vMerge w:val="restart"/>
          </w:tcPr>
          <w:p>
            <w:pPr>
              <w:pStyle w:val="0"/>
              <w:jc w:val="center"/>
            </w:pPr>
            <w:r>
              <w:rPr>
                <w:sz w:val="24"/>
              </w:rPr>
              <w:t xml:space="preserve">Код валюты по ОКБ</w:t>
            </w:r>
          </w:p>
        </w:tc>
        <w:tc>
          <w:tcPr>
            <w:gridSpan w:val="2"/>
            <w:tcW w:w="1996" w:type="dxa"/>
          </w:tcPr>
          <w:p>
            <w:pPr>
              <w:pStyle w:val="0"/>
              <w:jc w:val="center"/>
            </w:pPr>
            <w:r>
              <w:rPr>
                <w:sz w:val="24"/>
              </w:rPr>
              <w:t xml:space="preserve">Остаток средств на начало года</w:t>
            </w:r>
          </w:p>
        </w:tc>
        <w:tc>
          <w:tcPr>
            <w:gridSpan w:val="2"/>
            <w:tcW w:w="1996" w:type="dxa"/>
          </w:tcPr>
          <w:p>
            <w:pPr>
              <w:pStyle w:val="0"/>
              <w:jc w:val="center"/>
            </w:pPr>
            <w:r>
              <w:rPr>
                <w:sz w:val="24"/>
              </w:rPr>
              <w:t xml:space="preserve">Поступления</w:t>
            </w:r>
          </w:p>
        </w:tc>
        <w:tc>
          <w:tcPr>
            <w:gridSpan w:val="2"/>
            <w:tcW w:w="1996" w:type="dxa"/>
          </w:tcPr>
          <w:p>
            <w:pPr>
              <w:pStyle w:val="0"/>
              <w:jc w:val="center"/>
            </w:pPr>
            <w:r>
              <w:rPr>
                <w:sz w:val="24"/>
              </w:rPr>
              <w:t xml:space="preserve">Выплаты</w:t>
            </w:r>
          </w:p>
        </w:tc>
        <w:tc>
          <w:tcPr>
            <w:gridSpan w:val="2"/>
            <w:tcW w:w="2003" w:type="dxa"/>
          </w:tcPr>
          <w:p>
            <w:pPr>
              <w:pStyle w:val="0"/>
              <w:jc w:val="center"/>
            </w:pPr>
            <w:r>
              <w:rPr>
                <w:sz w:val="24"/>
              </w:rPr>
              <w:t xml:space="preserve">Остаток средств на дату составления отчета</w:t>
            </w:r>
          </w:p>
        </w:tc>
      </w:tr>
      <w:tr>
        <w:tc>
          <w:tcPr>
            <w:vMerge w:val="continue"/>
          </w:tcPr>
          <w:p/>
        </w:tc>
        <w:tc>
          <w:tcPr>
            <w:tcW w:w="998" w:type="dxa"/>
          </w:tcPr>
          <w:p>
            <w:pPr>
              <w:pStyle w:val="0"/>
              <w:jc w:val="center"/>
            </w:pPr>
            <w:r>
              <w:rPr>
                <w:sz w:val="24"/>
              </w:rPr>
              <w:t xml:space="preserve">Сумма в иностранной валюте</w:t>
            </w:r>
          </w:p>
        </w:tc>
        <w:tc>
          <w:tcPr>
            <w:tcW w:w="998" w:type="dxa"/>
          </w:tcPr>
          <w:p>
            <w:pPr>
              <w:pStyle w:val="0"/>
              <w:jc w:val="center"/>
            </w:pPr>
            <w:r>
              <w:rPr>
                <w:sz w:val="24"/>
              </w:rPr>
              <w:t xml:space="preserve">Сумма в рублевом эквиваленте</w:t>
            </w:r>
          </w:p>
        </w:tc>
        <w:tc>
          <w:tcPr>
            <w:tcW w:w="998" w:type="dxa"/>
          </w:tcPr>
          <w:p>
            <w:pPr>
              <w:pStyle w:val="0"/>
              <w:jc w:val="center"/>
            </w:pPr>
            <w:r>
              <w:rPr>
                <w:sz w:val="24"/>
              </w:rPr>
              <w:t xml:space="preserve">Сумма в иностранной валюте</w:t>
            </w:r>
          </w:p>
        </w:tc>
        <w:tc>
          <w:tcPr>
            <w:tcW w:w="998" w:type="dxa"/>
          </w:tcPr>
          <w:p>
            <w:pPr>
              <w:pStyle w:val="0"/>
              <w:jc w:val="center"/>
            </w:pPr>
            <w:r>
              <w:rPr>
                <w:sz w:val="24"/>
              </w:rPr>
              <w:t xml:space="preserve">Сумма в рублевом эквиваленте</w:t>
            </w:r>
          </w:p>
        </w:tc>
        <w:tc>
          <w:tcPr>
            <w:tcW w:w="998" w:type="dxa"/>
          </w:tcPr>
          <w:p>
            <w:pPr>
              <w:pStyle w:val="0"/>
              <w:jc w:val="center"/>
            </w:pPr>
            <w:r>
              <w:rPr>
                <w:sz w:val="24"/>
              </w:rPr>
              <w:t xml:space="preserve">Сумма в иностранной валюте</w:t>
            </w:r>
          </w:p>
        </w:tc>
        <w:tc>
          <w:tcPr>
            <w:tcW w:w="998" w:type="dxa"/>
          </w:tcPr>
          <w:p>
            <w:pPr>
              <w:pStyle w:val="0"/>
              <w:jc w:val="center"/>
            </w:pPr>
            <w:r>
              <w:rPr>
                <w:sz w:val="24"/>
              </w:rPr>
              <w:t xml:space="preserve">Сумма в рублевом эквиваленте</w:t>
            </w:r>
          </w:p>
        </w:tc>
        <w:tc>
          <w:tcPr>
            <w:tcW w:w="998" w:type="dxa"/>
          </w:tcPr>
          <w:p>
            <w:pPr>
              <w:pStyle w:val="0"/>
              <w:jc w:val="center"/>
            </w:pPr>
            <w:r>
              <w:rPr>
                <w:sz w:val="24"/>
              </w:rPr>
              <w:t xml:space="preserve">Сумма в иностранной валюте</w:t>
            </w:r>
          </w:p>
        </w:tc>
        <w:tc>
          <w:tcPr>
            <w:tcW w:w="1005" w:type="dxa"/>
          </w:tcPr>
          <w:p>
            <w:pPr>
              <w:pStyle w:val="0"/>
              <w:jc w:val="center"/>
            </w:pPr>
            <w:r>
              <w:rPr>
                <w:sz w:val="24"/>
              </w:rPr>
              <w:t xml:space="preserve">Сумма в рублевом эквиваленте</w:t>
            </w:r>
          </w:p>
        </w:tc>
      </w:tr>
      <w:tr>
        <w:tc>
          <w:tcPr>
            <w:tcW w:w="1020" w:type="dxa"/>
          </w:tcPr>
          <w:p>
            <w:pPr>
              <w:pStyle w:val="0"/>
              <w:jc w:val="center"/>
            </w:pPr>
            <w:r>
              <w:rPr>
                <w:sz w:val="24"/>
              </w:rPr>
              <w:t xml:space="preserve">1</w:t>
            </w:r>
          </w:p>
        </w:tc>
        <w:tc>
          <w:tcPr>
            <w:tcW w:w="998" w:type="dxa"/>
          </w:tcPr>
          <w:p>
            <w:pPr>
              <w:pStyle w:val="0"/>
              <w:jc w:val="center"/>
            </w:pPr>
            <w:r>
              <w:rPr>
                <w:sz w:val="24"/>
              </w:rPr>
              <w:t xml:space="preserve">2</w:t>
            </w:r>
          </w:p>
        </w:tc>
        <w:tc>
          <w:tcPr>
            <w:tcW w:w="998" w:type="dxa"/>
          </w:tcPr>
          <w:p>
            <w:pPr>
              <w:pStyle w:val="0"/>
              <w:jc w:val="center"/>
            </w:pPr>
            <w:r>
              <w:rPr>
                <w:sz w:val="24"/>
              </w:rPr>
              <w:t xml:space="preserve">3</w:t>
            </w:r>
          </w:p>
        </w:tc>
        <w:tc>
          <w:tcPr>
            <w:tcW w:w="998" w:type="dxa"/>
          </w:tcPr>
          <w:p>
            <w:pPr>
              <w:pStyle w:val="0"/>
              <w:jc w:val="center"/>
            </w:pPr>
            <w:r>
              <w:rPr>
                <w:sz w:val="24"/>
              </w:rPr>
              <w:t xml:space="preserve">4</w:t>
            </w:r>
          </w:p>
        </w:tc>
        <w:tc>
          <w:tcPr>
            <w:tcW w:w="998" w:type="dxa"/>
          </w:tcPr>
          <w:p>
            <w:pPr>
              <w:pStyle w:val="0"/>
              <w:jc w:val="center"/>
            </w:pPr>
            <w:r>
              <w:rPr>
                <w:sz w:val="24"/>
              </w:rPr>
              <w:t xml:space="preserve">5</w:t>
            </w:r>
          </w:p>
        </w:tc>
        <w:tc>
          <w:tcPr>
            <w:tcW w:w="998" w:type="dxa"/>
          </w:tcPr>
          <w:p>
            <w:pPr>
              <w:pStyle w:val="0"/>
              <w:jc w:val="center"/>
            </w:pPr>
            <w:r>
              <w:rPr>
                <w:sz w:val="24"/>
              </w:rPr>
              <w:t xml:space="preserve">6</w:t>
            </w:r>
          </w:p>
        </w:tc>
        <w:tc>
          <w:tcPr>
            <w:tcW w:w="998" w:type="dxa"/>
          </w:tcPr>
          <w:p>
            <w:pPr>
              <w:pStyle w:val="0"/>
              <w:jc w:val="center"/>
            </w:pPr>
            <w:r>
              <w:rPr>
                <w:sz w:val="24"/>
              </w:rPr>
              <w:t xml:space="preserve">7</w:t>
            </w:r>
          </w:p>
        </w:tc>
        <w:tc>
          <w:tcPr>
            <w:tcW w:w="998" w:type="dxa"/>
          </w:tcPr>
          <w:p>
            <w:pPr>
              <w:pStyle w:val="0"/>
              <w:jc w:val="center"/>
            </w:pPr>
            <w:r>
              <w:rPr>
                <w:sz w:val="24"/>
              </w:rPr>
              <w:t xml:space="preserve">8</w:t>
            </w:r>
          </w:p>
        </w:tc>
        <w:tc>
          <w:tcPr>
            <w:tcW w:w="1005" w:type="dxa"/>
          </w:tcPr>
          <w:p>
            <w:pPr>
              <w:pStyle w:val="0"/>
              <w:jc w:val="center"/>
            </w:pPr>
            <w:r>
              <w:rPr>
                <w:sz w:val="24"/>
              </w:rPr>
              <w:t xml:space="preserve">9</w:t>
            </w:r>
          </w:p>
        </w:tc>
      </w:tr>
      <w:tr>
        <w:tc>
          <w:tcPr>
            <w:tcW w:w="1020" w:type="dxa"/>
          </w:tcPr>
          <w:p>
            <w:pPr>
              <w:pStyle w:val="0"/>
            </w:pPr>
            <w:r>
              <w:rPr>
                <w:sz w:val="24"/>
              </w:rPr>
            </w:r>
          </w:p>
        </w:tc>
        <w:tc>
          <w:tcPr>
            <w:tcW w:w="998" w:type="dxa"/>
          </w:tcPr>
          <w:p>
            <w:pPr>
              <w:pStyle w:val="0"/>
            </w:pPr>
            <w:r>
              <w:rPr>
                <w:sz w:val="24"/>
              </w:rPr>
            </w:r>
          </w:p>
        </w:tc>
        <w:tc>
          <w:tcPr>
            <w:tcW w:w="998" w:type="dxa"/>
          </w:tcPr>
          <w:p>
            <w:pPr>
              <w:pStyle w:val="0"/>
            </w:pPr>
            <w:r>
              <w:rPr>
                <w:sz w:val="24"/>
              </w:rPr>
            </w:r>
          </w:p>
        </w:tc>
        <w:tc>
          <w:tcPr>
            <w:tcW w:w="998" w:type="dxa"/>
          </w:tcPr>
          <w:p>
            <w:pPr>
              <w:pStyle w:val="0"/>
            </w:pPr>
            <w:r>
              <w:rPr>
                <w:sz w:val="24"/>
              </w:rPr>
            </w:r>
          </w:p>
        </w:tc>
        <w:tc>
          <w:tcPr>
            <w:tcW w:w="998" w:type="dxa"/>
          </w:tcPr>
          <w:p>
            <w:pPr>
              <w:pStyle w:val="0"/>
            </w:pPr>
            <w:r>
              <w:rPr>
                <w:sz w:val="24"/>
              </w:rPr>
            </w:r>
          </w:p>
        </w:tc>
        <w:tc>
          <w:tcPr>
            <w:tcW w:w="998" w:type="dxa"/>
          </w:tcPr>
          <w:p>
            <w:pPr>
              <w:pStyle w:val="0"/>
            </w:pPr>
            <w:r>
              <w:rPr>
                <w:sz w:val="24"/>
              </w:rPr>
            </w:r>
          </w:p>
        </w:tc>
        <w:tc>
          <w:tcPr>
            <w:tcW w:w="998" w:type="dxa"/>
          </w:tcPr>
          <w:p>
            <w:pPr>
              <w:pStyle w:val="0"/>
            </w:pPr>
            <w:r>
              <w:rPr>
                <w:sz w:val="24"/>
              </w:rPr>
            </w:r>
          </w:p>
        </w:tc>
        <w:tc>
          <w:tcPr>
            <w:tcW w:w="998" w:type="dxa"/>
          </w:tcPr>
          <w:p>
            <w:pPr>
              <w:pStyle w:val="0"/>
            </w:pPr>
            <w:r>
              <w:rPr>
                <w:sz w:val="24"/>
              </w:rPr>
            </w:r>
          </w:p>
        </w:tc>
        <w:tc>
          <w:tcPr>
            <w:tcW w:w="1005" w:type="dxa"/>
          </w:tcPr>
          <w:p>
            <w:pPr>
              <w:pStyle w:val="0"/>
            </w:pPr>
            <w:r>
              <w:rPr>
                <w:sz w:val="24"/>
              </w:rPr>
            </w:r>
          </w:p>
        </w:tc>
      </w:tr>
      <w:tr>
        <w:tblPrEx>
          <w:tblBorders>
            <w:left w:val="nil"/>
          </w:tblBorders>
        </w:tblPrEx>
        <w:tc>
          <w:tcPr>
            <w:tcW w:w="1020" w:type="dxa"/>
            <w:vAlign w:val="bottom"/>
            <w:tcBorders>
              <w:left w:val="nil"/>
              <w:bottom w:val="nil"/>
            </w:tcBorders>
          </w:tcPr>
          <w:p>
            <w:pPr>
              <w:pStyle w:val="0"/>
              <w:jc w:val="right"/>
            </w:pPr>
            <w:r>
              <w:rPr>
                <w:sz w:val="24"/>
              </w:rPr>
              <w:t xml:space="preserve">Всего</w:t>
            </w:r>
          </w:p>
        </w:tc>
        <w:tc>
          <w:tcPr>
            <w:tcW w:w="998" w:type="dxa"/>
            <w:vAlign w:val="bottom"/>
          </w:tcPr>
          <w:p>
            <w:pPr>
              <w:pStyle w:val="0"/>
              <w:jc w:val="center"/>
            </w:pPr>
            <w:r>
              <w:rPr>
                <w:sz w:val="24"/>
              </w:rPr>
              <w:t xml:space="preserve">x</w:t>
            </w:r>
          </w:p>
        </w:tc>
        <w:tc>
          <w:tcPr>
            <w:tcW w:w="998" w:type="dxa"/>
            <w:vAlign w:val="bottom"/>
          </w:tcPr>
          <w:p>
            <w:pPr>
              <w:pStyle w:val="0"/>
            </w:pPr>
            <w:r>
              <w:rPr>
                <w:sz w:val="24"/>
              </w:rPr>
            </w:r>
          </w:p>
        </w:tc>
        <w:tc>
          <w:tcPr>
            <w:tcW w:w="998" w:type="dxa"/>
            <w:vAlign w:val="bottom"/>
          </w:tcPr>
          <w:p>
            <w:pPr>
              <w:pStyle w:val="0"/>
              <w:jc w:val="center"/>
            </w:pPr>
            <w:r>
              <w:rPr>
                <w:sz w:val="24"/>
              </w:rPr>
              <w:t xml:space="preserve">x</w:t>
            </w:r>
          </w:p>
        </w:tc>
        <w:tc>
          <w:tcPr>
            <w:tcW w:w="998" w:type="dxa"/>
            <w:vAlign w:val="bottom"/>
          </w:tcPr>
          <w:p>
            <w:pPr>
              <w:pStyle w:val="0"/>
            </w:pPr>
            <w:r>
              <w:rPr>
                <w:sz w:val="24"/>
              </w:rPr>
            </w:r>
          </w:p>
        </w:tc>
        <w:tc>
          <w:tcPr>
            <w:tcW w:w="998" w:type="dxa"/>
            <w:vAlign w:val="bottom"/>
          </w:tcPr>
          <w:p>
            <w:pPr>
              <w:pStyle w:val="0"/>
              <w:jc w:val="center"/>
            </w:pPr>
            <w:r>
              <w:rPr>
                <w:sz w:val="24"/>
              </w:rPr>
              <w:t xml:space="preserve">x</w:t>
            </w:r>
          </w:p>
        </w:tc>
        <w:tc>
          <w:tcPr>
            <w:tcW w:w="998" w:type="dxa"/>
            <w:vAlign w:val="bottom"/>
          </w:tcPr>
          <w:p>
            <w:pPr>
              <w:pStyle w:val="0"/>
            </w:pPr>
            <w:r>
              <w:rPr>
                <w:sz w:val="24"/>
              </w:rPr>
            </w:r>
          </w:p>
        </w:tc>
        <w:tc>
          <w:tcPr>
            <w:tcW w:w="998" w:type="dxa"/>
            <w:vAlign w:val="bottom"/>
          </w:tcPr>
          <w:p>
            <w:pPr>
              <w:pStyle w:val="0"/>
              <w:jc w:val="center"/>
            </w:pPr>
            <w:r>
              <w:rPr>
                <w:sz w:val="24"/>
              </w:rPr>
              <w:t xml:space="preserve">x</w:t>
            </w:r>
          </w:p>
        </w:tc>
        <w:tc>
          <w:tcPr>
            <w:tcW w:w="1005"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3628"/>
        <w:gridCol w:w="340"/>
        <w:gridCol w:w="1531"/>
        <w:gridCol w:w="340"/>
        <w:gridCol w:w="511"/>
        <w:gridCol w:w="736"/>
        <w:gridCol w:w="340"/>
        <w:gridCol w:w="965"/>
        <w:gridCol w:w="622"/>
      </w:tblGrid>
      <w:tr>
        <w:tc>
          <w:tcPr>
            <w:tcW w:w="3628" w:type="dxa"/>
            <w:tcBorders>
              <w:top w:val="nil"/>
              <w:left w:val="nil"/>
              <w:bottom w:val="nil"/>
              <w:right w:val="nil"/>
            </w:tcBorders>
          </w:tcPr>
          <w:p>
            <w:pPr>
              <w:pStyle w:val="0"/>
            </w:pPr>
            <w:r>
              <w:rPr>
                <w:sz w:val="24"/>
              </w:rPr>
              <w:t xml:space="preserve">Передающая сторона:</w:t>
            </w:r>
          </w:p>
        </w:tc>
        <w:tc>
          <w:tcPr>
            <w:tcW w:w="340" w:type="dxa"/>
            <w:tcBorders>
              <w:top w:val="nil"/>
              <w:left w:val="nil"/>
              <w:bottom w:val="nil"/>
              <w:right w:val="nil"/>
            </w:tcBorders>
          </w:tcPr>
          <w:p>
            <w:pPr>
              <w:pStyle w:val="0"/>
            </w:pPr>
            <w:r>
              <w:rPr>
                <w:sz w:val="24"/>
              </w:rPr>
            </w:r>
          </w:p>
        </w:tc>
        <w:tc>
          <w:tcPr>
            <w:tcW w:w="1531" w:type="dxa"/>
            <w:vAlign w:val="bottom"/>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2"/>
            <w:tcW w:w="1247" w:type="dxa"/>
            <w:vAlign w:val="bottom"/>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2"/>
            <w:tcW w:w="1587" w:type="dxa"/>
            <w:vAlign w:val="bottom"/>
            <w:tcBorders>
              <w:top w:val="nil"/>
              <w:left w:val="nil"/>
              <w:bottom w:val="nil"/>
              <w:right w:val="nil"/>
            </w:tcBorders>
          </w:tcPr>
          <w:p>
            <w:pPr>
              <w:pStyle w:val="0"/>
            </w:pPr>
            <w:r>
              <w:rPr>
                <w:sz w:val="24"/>
              </w:rPr>
            </w:r>
          </w:p>
        </w:tc>
      </w:tr>
      <w:tr>
        <w:tc>
          <w:tcPr>
            <w:tcW w:w="3628" w:type="dxa"/>
            <w:tcBorders>
              <w:top w:val="nil"/>
              <w:left w:val="nil"/>
              <w:bottom w:val="nil"/>
              <w:right w:val="nil"/>
            </w:tcBorders>
          </w:tcPr>
          <w:p>
            <w:pPr>
              <w:pStyle w:val="0"/>
            </w:pPr>
            <w:r>
              <w:rPr>
                <w:sz w:val="24"/>
              </w:rPr>
              <w:t xml:space="preserve">Руководитель органа Федерального казначейства (уполномоченное лицо)</w:t>
            </w:r>
          </w:p>
        </w:tc>
        <w:tc>
          <w:tcPr>
            <w:tcW w:w="340" w:type="dxa"/>
            <w:tcBorders>
              <w:top w:val="nil"/>
              <w:left w:val="nil"/>
              <w:bottom w:val="nil"/>
              <w:right w:val="nil"/>
            </w:tcBorders>
          </w:tcPr>
          <w:p>
            <w:pPr>
              <w:pStyle w:val="0"/>
            </w:pPr>
            <w:r>
              <w:rPr>
                <w:sz w:val="24"/>
              </w:rPr>
            </w:r>
          </w:p>
        </w:tc>
        <w:tc>
          <w:tcPr>
            <w:tcW w:w="1531" w:type="dxa"/>
            <w:vAlign w:val="bottom"/>
            <w:tcBorders>
              <w:top w:val="nil"/>
              <w:left w:val="nil"/>
              <w:bottom w:val="single" w:sz="4"/>
              <w:right w:val="nil"/>
            </w:tcBorders>
          </w:tcPr>
          <w:p>
            <w:pPr>
              <w:pStyle w:val="0"/>
            </w:pPr>
            <w:r>
              <w:rPr>
                <w:sz w:val="24"/>
              </w:rPr>
            </w:r>
          </w:p>
        </w:tc>
        <w:tc>
          <w:tcPr>
            <w:tcW w:w="340" w:type="dxa"/>
            <w:vAlign w:val="bottom"/>
            <w:tcBorders>
              <w:top w:val="nil"/>
              <w:left w:val="nil"/>
              <w:bottom w:val="nil"/>
              <w:right w:val="nil"/>
            </w:tcBorders>
          </w:tcPr>
          <w:p>
            <w:pPr>
              <w:pStyle w:val="0"/>
            </w:pPr>
            <w:r>
              <w:rPr>
                <w:sz w:val="24"/>
              </w:rPr>
            </w:r>
          </w:p>
        </w:tc>
        <w:tc>
          <w:tcPr>
            <w:gridSpan w:val="2"/>
            <w:tcW w:w="1247" w:type="dxa"/>
            <w:vAlign w:val="bottom"/>
            <w:tcBorders>
              <w:top w:val="nil"/>
              <w:left w:val="nil"/>
              <w:bottom w:val="single" w:sz="4"/>
              <w:right w:val="nil"/>
            </w:tcBorders>
          </w:tcPr>
          <w:p>
            <w:pPr>
              <w:pStyle w:val="0"/>
            </w:pPr>
            <w:r>
              <w:rPr>
                <w:sz w:val="24"/>
              </w:rPr>
            </w:r>
          </w:p>
        </w:tc>
        <w:tc>
          <w:tcPr>
            <w:tcW w:w="340" w:type="dxa"/>
            <w:vAlign w:val="bottom"/>
            <w:tcBorders>
              <w:top w:val="nil"/>
              <w:left w:val="nil"/>
              <w:bottom w:val="nil"/>
              <w:right w:val="nil"/>
            </w:tcBorders>
          </w:tcPr>
          <w:p>
            <w:pPr>
              <w:pStyle w:val="0"/>
            </w:pPr>
            <w:r>
              <w:rPr>
                <w:sz w:val="24"/>
              </w:rPr>
            </w:r>
          </w:p>
        </w:tc>
        <w:tc>
          <w:tcPr>
            <w:gridSpan w:val="2"/>
            <w:tcW w:w="1587" w:type="dxa"/>
            <w:vAlign w:val="bottom"/>
            <w:tcBorders>
              <w:top w:val="nil"/>
              <w:left w:val="nil"/>
              <w:bottom w:val="single" w:sz="4"/>
              <w:right w:val="nil"/>
            </w:tcBorders>
          </w:tcPr>
          <w:p>
            <w:pPr>
              <w:pStyle w:val="0"/>
            </w:pPr>
            <w:r>
              <w:rPr>
                <w:sz w:val="24"/>
              </w:rPr>
            </w:r>
          </w:p>
        </w:tc>
      </w:tr>
      <w:tr>
        <w:tc>
          <w:tcPr>
            <w:tcW w:w="3628"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31" w:type="dxa"/>
            <w:tcBorders>
              <w:top w:val="single" w:sz="4"/>
              <w:left w:val="nil"/>
              <w:bottom w:val="nil"/>
              <w:right w:val="nil"/>
            </w:tcBorders>
          </w:tcPr>
          <w:p>
            <w:pPr>
              <w:pStyle w:val="0"/>
              <w:jc w:val="center"/>
            </w:pPr>
            <w:r>
              <w:rPr>
                <w:sz w:val="24"/>
              </w:rPr>
              <w:t xml:space="preserve">(должность)</w:t>
            </w:r>
          </w:p>
        </w:tc>
        <w:tc>
          <w:tcPr>
            <w:tcW w:w="340" w:type="dxa"/>
            <w:tcBorders>
              <w:top w:val="nil"/>
              <w:left w:val="nil"/>
              <w:bottom w:val="nil"/>
              <w:right w:val="nil"/>
            </w:tcBorders>
          </w:tcPr>
          <w:p>
            <w:pPr>
              <w:pStyle w:val="0"/>
            </w:pPr>
            <w:r>
              <w:rPr>
                <w:sz w:val="24"/>
              </w:rPr>
            </w:r>
          </w:p>
        </w:tc>
        <w:tc>
          <w:tcPr>
            <w:gridSpan w:val="2"/>
            <w:tcW w:w="1247"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gridSpan w:val="2"/>
            <w:tcW w:w="1587" w:type="dxa"/>
            <w:tcBorders>
              <w:top w:val="single" w:sz="4"/>
              <w:left w:val="nil"/>
              <w:bottom w:val="nil"/>
              <w:right w:val="nil"/>
            </w:tcBorders>
          </w:tcPr>
          <w:p>
            <w:pPr>
              <w:pStyle w:val="0"/>
              <w:jc w:val="center"/>
            </w:pPr>
            <w:r>
              <w:rPr>
                <w:sz w:val="24"/>
              </w:rPr>
              <w:t xml:space="preserve">(расшифровка подписи)</w:t>
            </w:r>
          </w:p>
        </w:tc>
      </w:tr>
      <w:tr>
        <w:tc>
          <w:tcPr>
            <w:tcW w:w="3628" w:type="dxa"/>
            <w:tcBorders>
              <w:top w:val="nil"/>
              <w:left w:val="nil"/>
              <w:bottom w:val="nil"/>
              <w:right w:val="nil"/>
            </w:tcBorders>
          </w:tcPr>
          <w:p>
            <w:pPr>
              <w:pStyle w:val="0"/>
            </w:pPr>
            <w:r>
              <w:rPr>
                <w:sz w:val="24"/>
              </w:rPr>
              <w:t xml:space="preserve">Главный бухгалтер (уполномоченное лицо)</w:t>
            </w:r>
          </w:p>
        </w:tc>
        <w:tc>
          <w:tcPr>
            <w:tcW w:w="340" w:type="dxa"/>
            <w:tcBorders>
              <w:top w:val="nil"/>
              <w:left w:val="nil"/>
              <w:bottom w:val="nil"/>
              <w:right w:val="nil"/>
            </w:tcBorders>
          </w:tcPr>
          <w:p>
            <w:pPr>
              <w:pStyle w:val="0"/>
            </w:pPr>
            <w:r>
              <w:rPr>
                <w:sz w:val="24"/>
              </w:rPr>
            </w:r>
          </w:p>
        </w:tc>
        <w:tc>
          <w:tcPr>
            <w:tcW w:w="153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2"/>
            <w:tcW w:w="1247"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2"/>
            <w:tcW w:w="1587" w:type="dxa"/>
            <w:tcBorders>
              <w:top w:val="nil"/>
              <w:left w:val="nil"/>
              <w:bottom w:val="single" w:sz="4"/>
              <w:right w:val="nil"/>
            </w:tcBorders>
          </w:tcPr>
          <w:p>
            <w:pPr>
              <w:pStyle w:val="0"/>
            </w:pPr>
            <w:r>
              <w:rPr>
                <w:sz w:val="24"/>
              </w:rPr>
            </w:r>
          </w:p>
        </w:tc>
      </w:tr>
      <w:tr>
        <w:tc>
          <w:tcPr>
            <w:tcW w:w="3628"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31" w:type="dxa"/>
            <w:tcBorders>
              <w:top w:val="single" w:sz="4"/>
              <w:left w:val="nil"/>
              <w:bottom w:val="nil"/>
              <w:right w:val="nil"/>
            </w:tcBorders>
          </w:tcPr>
          <w:p>
            <w:pPr>
              <w:pStyle w:val="0"/>
              <w:jc w:val="center"/>
            </w:pPr>
            <w:r>
              <w:rPr>
                <w:sz w:val="24"/>
              </w:rPr>
              <w:t xml:space="preserve">(должность)</w:t>
            </w:r>
          </w:p>
        </w:tc>
        <w:tc>
          <w:tcPr>
            <w:tcW w:w="340" w:type="dxa"/>
            <w:tcBorders>
              <w:top w:val="nil"/>
              <w:left w:val="nil"/>
              <w:bottom w:val="nil"/>
              <w:right w:val="nil"/>
            </w:tcBorders>
          </w:tcPr>
          <w:p>
            <w:pPr>
              <w:pStyle w:val="0"/>
            </w:pPr>
            <w:r>
              <w:rPr>
                <w:sz w:val="24"/>
              </w:rPr>
            </w:r>
          </w:p>
        </w:tc>
        <w:tc>
          <w:tcPr>
            <w:gridSpan w:val="2"/>
            <w:tcW w:w="1247"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gridSpan w:val="2"/>
            <w:tcW w:w="1587" w:type="dxa"/>
            <w:tcBorders>
              <w:top w:val="single" w:sz="4"/>
              <w:left w:val="nil"/>
              <w:bottom w:val="nil"/>
              <w:right w:val="nil"/>
            </w:tcBorders>
          </w:tcPr>
          <w:p>
            <w:pPr>
              <w:pStyle w:val="0"/>
              <w:jc w:val="center"/>
            </w:pPr>
            <w:r>
              <w:rPr>
                <w:sz w:val="24"/>
              </w:rPr>
              <w:t xml:space="preserve">(расшифровка подписи)</w:t>
            </w:r>
          </w:p>
        </w:tc>
      </w:tr>
      <w:tr>
        <w:tc>
          <w:tcPr>
            <w:tcW w:w="3628" w:type="dxa"/>
            <w:tcBorders>
              <w:top w:val="nil"/>
              <w:left w:val="nil"/>
              <w:bottom w:val="nil"/>
              <w:right w:val="nil"/>
            </w:tcBorders>
          </w:tcPr>
          <w:p>
            <w:pPr>
              <w:pStyle w:val="0"/>
            </w:pPr>
            <w:r>
              <w:rPr>
                <w:sz w:val="24"/>
              </w:rPr>
              <w:t xml:space="preserve">"__" ___________ 20__ г.</w:t>
            </w:r>
          </w:p>
        </w:tc>
        <w:tc>
          <w:tcPr>
            <w:tcW w:w="340"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2"/>
            <w:tcW w:w="1247"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2"/>
            <w:tcW w:w="1587" w:type="dxa"/>
            <w:tcBorders>
              <w:top w:val="nil"/>
              <w:left w:val="nil"/>
              <w:bottom w:val="nil"/>
              <w:right w:val="nil"/>
            </w:tcBorders>
          </w:tcPr>
          <w:p>
            <w:pPr>
              <w:pStyle w:val="0"/>
            </w:pPr>
            <w:r>
              <w:rPr>
                <w:sz w:val="24"/>
              </w:rPr>
            </w:r>
          </w:p>
        </w:tc>
      </w:tr>
      <w:tr>
        <w:tc>
          <w:tcPr>
            <w:tcW w:w="3628" w:type="dxa"/>
            <w:tcBorders>
              <w:top w:val="nil"/>
              <w:left w:val="nil"/>
              <w:bottom w:val="nil"/>
              <w:right w:val="nil"/>
            </w:tcBorders>
          </w:tcPr>
          <w:p>
            <w:pPr>
              <w:pStyle w:val="0"/>
            </w:pPr>
            <w:r>
              <w:rPr>
                <w:sz w:val="24"/>
              </w:rPr>
              <w:t xml:space="preserve">Принимающая сторона:</w:t>
            </w:r>
          </w:p>
        </w:tc>
        <w:tc>
          <w:tcPr>
            <w:tcW w:w="340"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2"/>
            <w:tcW w:w="1247"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2"/>
            <w:tcW w:w="1587" w:type="dxa"/>
            <w:tcBorders>
              <w:top w:val="nil"/>
              <w:left w:val="nil"/>
              <w:bottom w:val="nil"/>
              <w:right w:val="nil"/>
            </w:tcBorders>
          </w:tcPr>
          <w:p>
            <w:pPr>
              <w:pStyle w:val="0"/>
            </w:pPr>
            <w:r>
              <w:rPr>
                <w:sz w:val="24"/>
              </w:rPr>
            </w:r>
          </w:p>
        </w:tc>
      </w:tr>
      <w:tr>
        <w:tc>
          <w:tcPr>
            <w:tcW w:w="3628" w:type="dxa"/>
            <w:tcBorders>
              <w:top w:val="nil"/>
              <w:left w:val="nil"/>
              <w:bottom w:val="nil"/>
              <w:right w:val="nil"/>
            </w:tcBorders>
          </w:tcPr>
          <w:p>
            <w:pPr>
              <w:pStyle w:val="0"/>
            </w:pPr>
            <w:r>
              <w:rPr>
                <w:sz w:val="24"/>
              </w:rPr>
              <w:t xml:space="preserve">Руководитель органа Федерального казначейства (уполномоченное лицо)</w:t>
            </w:r>
          </w:p>
        </w:tc>
        <w:tc>
          <w:tcPr>
            <w:tcW w:w="340" w:type="dxa"/>
            <w:tcBorders>
              <w:top w:val="nil"/>
              <w:left w:val="nil"/>
              <w:bottom w:val="nil"/>
              <w:right w:val="nil"/>
            </w:tcBorders>
          </w:tcPr>
          <w:p>
            <w:pPr>
              <w:pStyle w:val="0"/>
            </w:pPr>
            <w:r>
              <w:rPr>
                <w:sz w:val="24"/>
              </w:rPr>
            </w:r>
          </w:p>
        </w:tc>
        <w:tc>
          <w:tcPr>
            <w:tcW w:w="153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2"/>
            <w:tcW w:w="1247"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2"/>
            <w:tcW w:w="1587" w:type="dxa"/>
            <w:tcBorders>
              <w:top w:val="nil"/>
              <w:left w:val="nil"/>
              <w:bottom w:val="single" w:sz="4"/>
              <w:right w:val="nil"/>
            </w:tcBorders>
          </w:tcPr>
          <w:p>
            <w:pPr>
              <w:pStyle w:val="0"/>
            </w:pPr>
            <w:r>
              <w:rPr>
                <w:sz w:val="24"/>
              </w:rPr>
            </w:r>
          </w:p>
        </w:tc>
      </w:tr>
      <w:tr>
        <w:tc>
          <w:tcPr>
            <w:tcW w:w="3628"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31" w:type="dxa"/>
            <w:tcBorders>
              <w:top w:val="single" w:sz="4"/>
              <w:left w:val="nil"/>
              <w:bottom w:val="nil"/>
              <w:right w:val="nil"/>
            </w:tcBorders>
          </w:tcPr>
          <w:p>
            <w:pPr>
              <w:pStyle w:val="0"/>
              <w:jc w:val="center"/>
            </w:pPr>
            <w:r>
              <w:rPr>
                <w:sz w:val="24"/>
              </w:rPr>
              <w:t xml:space="preserve">(должность)</w:t>
            </w:r>
          </w:p>
        </w:tc>
        <w:tc>
          <w:tcPr>
            <w:tcW w:w="340" w:type="dxa"/>
            <w:tcBorders>
              <w:top w:val="nil"/>
              <w:left w:val="nil"/>
              <w:bottom w:val="nil"/>
              <w:right w:val="nil"/>
            </w:tcBorders>
          </w:tcPr>
          <w:p>
            <w:pPr>
              <w:pStyle w:val="0"/>
            </w:pPr>
            <w:r>
              <w:rPr>
                <w:sz w:val="24"/>
              </w:rPr>
            </w:r>
          </w:p>
        </w:tc>
        <w:tc>
          <w:tcPr>
            <w:gridSpan w:val="2"/>
            <w:tcW w:w="1247"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gridSpan w:val="2"/>
            <w:tcW w:w="1587" w:type="dxa"/>
            <w:tcBorders>
              <w:top w:val="single" w:sz="4"/>
              <w:left w:val="nil"/>
              <w:bottom w:val="nil"/>
              <w:right w:val="nil"/>
            </w:tcBorders>
          </w:tcPr>
          <w:p>
            <w:pPr>
              <w:pStyle w:val="0"/>
              <w:jc w:val="center"/>
            </w:pPr>
            <w:r>
              <w:rPr>
                <w:sz w:val="24"/>
              </w:rPr>
              <w:t xml:space="preserve">(расшифровка подписи)</w:t>
            </w:r>
          </w:p>
        </w:tc>
      </w:tr>
      <w:tr>
        <w:tc>
          <w:tcPr>
            <w:tcW w:w="3628" w:type="dxa"/>
            <w:tcBorders>
              <w:top w:val="nil"/>
              <w:left w:val="nil"/>
              <w:bottom w:val="nil"/>
              <w:right w:val="nil"/>
            </w:tcBorders>
          </w:tcPr>
          <w:p>
            <w:pPr>
              <w:pStyle w:val="0"/>
            </w:pPr>
            <w:r>
              <w:rPr>
                <w:sz w:val="24"/>
              </w:rPr>
              <w:t xml:space="preserve">Главный бухгалтер (уполномоченное лицо)</w:t>
            </w:r>
          </w:p>
        </w:tc>
        <w:tc>
          <w:tcPr>
            <w:tcW w:w="340" w:type="dxa"/>
            <w:tcBorders>
              <w:top w:val="nil"/>
              <w:left w:val="nil"/>
              <w:bottom w:val="nil"/>
              <w:right w:val="nil"/>
            </w:tcBorders>
          </w:tcPr>
          <w:p>
            <w:pPr>
              <w:pStyle w:val="0"/>
            </w:pPr>
            <w:r>
              <w:rPr>
                <w:sz w:val="24"/>
              </w:rPr>
            </w:r>
          </w:p>
        </w:tc>
        <w:tc>
          <w:tcPr>
            <w:tcW w:w="153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2"/>
            <w:tcW w:w="1247"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2"/>
            <w:tcW w:w="1587" w:type="dxa"/>
            <w:tcBorders>
              <w:top w:val="nil"/>
              <w:left w:val="nil"/>
              <w:bottom w:val="single" w:sz="4"/>
              <w:right w:val="nil"/>
            </w:tcBorders>
          </w:tcPr>
          <w:p>
            <w:pPr>
              <w:pStyle w:val="0"/>
            </w:pPr>
            <w:r>
              <w:rPr>
                <w:sz w:val="24"/>
              </w:rPr>
            </w:r>
          </w:p>
        </w:tc>
      </w:tr>
      <w:tr>
        <w:tc>
          <w:tcPr>
            <w:tcW w:w="3628"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31" w:type="dxa"/>
            <w:tcBorders>
              <w:top w:val="single" w:sz="4"/>
              <w:left w:val="nil"/>
              <w:bottom w:val="nil"/>
              <w:right w:val="nil"/>
            </w:tcBorders>
          </w:tcPr>
          <w:p>
            <w:pPr>
              <w:pStyle w:val="0"/>
              <w:jc w:val="center"/>
            </w:pPr>
            <w:r>
              <w:rPr>
                <w:sz w:val="24"/>
              </w:rPr>
              <w:t xml:space="preserve">(должность)</w:t>
            </w:r>
          </w:p>
        </w:tc>
        <w:tc>
          <w:tcPr>
            <w:tcW w:w="340" w:type="dxa"/>
            <w:tcBorders>
              <w:top w:val="nil"/>
              <w:left w:val="nil"/>
              <w:bottom w:val="nil"/>
              <w:right w:val="nil"/>
            </w:tcBorders>
          </w:tcPr>
          <w:p>
            <w:pPr>
              <w:pStyle w:val="0"/>
            </w:pPr>
            <w:r>
              <w:rPr>
                <w:sz w:val="24"/>
              </w:rPr>
            </w:r>
          </w:p>
        </w:tc>
        <w:tc>
          <w:tcPr>
            <w:gridSpan w:val="2"/>
            <w:tcW w:w="1247"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gridSpan w:val="2"/>
            <w:tcW w:w="1587" w:type="dxa"/>
            <w:tcBorders>
              <w:top w:val="single" w:sz="4"/>
              <w:left w:val="nil"/>
              <w:bottom w:val="nil"/>
              <w:right w:val="nil"/>
            </w:tcBorders>
          </w:tcPr>
          <w:p>
            <w:pPr>
              <w:pStyle w:val="0"/>
              <w:jc w:val="center"/>
            </w:pPr>
            <w:r>
              <w:rPr>
                <w:sz w:val="24"/>
              </w:rPr>
              <w:t xml:space="preserve">(расшифровка подписи)</w:t>
            </w:r>
          </w:p>
        </w:tc>
      </w:tr>
      <w:tr>
        <w:tc>
          <w:tcPr>
            <w:tcW w:w="3628" w:type="dxa"/>
            <w:tcBorders>
              <w:top w:val="nil"/>
              <w:left w:val="nil"/>
              <w:bottom w:val="nil"/>
              <w:right w:val="nil"/>
            </w:tcBorders>
          </w:tcPr>
          <w:p>
            <w:pPr>
              <w:pStyle w:val="0"/>
            </w:pPr>
            <w:r>
              <w:rPr>
                <w:sz w:val="24"/>
              </w:rPr>
              <w:t xml:space="preserve">"__" ___________ 20__ г.</w:t>
            </w:r>
          </w:p>
        </w:tc>
        <w:tc>
          <w:tcPr>
            <w:tcW w:w="340"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2"/>
            <w:tcW w:w="1247"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2"/>
            <w:tcW w:w="1587" w:type="dxa"/>
            <w:tcBorders>
              <w:top w:val="nil"/>
              <w:left w:val="nil"/>
              <w:bottom w:val="nil"/>
              <w:right w:val="nil"/>
            </w:tcBorders>
          </w:tcPr>
          <w:p>
            <w:pPr>
              <w:pStyle w:val="0"/>
            </w:pPr>
            <w:r>
              <w:rPr>
                <w:sz w:val="24"/>
              </w:rPr>
            </w:r>
          </w:p>
        </w:tc>
      </w:tr>
      <w:tr>
        <w:tc>
          <w:tcPr>
            <w:tcW w:w="3628" w:type="dxa"/>
            <w:tcBorders>
              <w:top w:val="nil"/>
              <w:left w:val="nil"/>
              <w:bottom w:val="nil"/>
              <w:right w:val="nil"/>
            </w:tcBorders>
          </w:tcPr>
          <w:p>
            <w:pPr>
              <w:pStyle w:val="0"/>
            </w:pPr>
            <w:r>
              <w:rPr>
                <w:sz w:val="24"/>
              </w:rPr>
              <w:t xml:space="preserve">Указанные в данном Акте показатели подтверждаю:</w:t>
            </w:r>
          </w:p>
        </w:tc>
        <w:tc>
          <w:tcPr>
            <w:tcW w:w="340"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2"/>
            <w:tcW w:w="1247"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2"/>
            <w:tcW w:w="1587" w:type="dxa"/>
            <w:tcBorders>
              <w:top w:val="nil"/>
              <w:left w:val="nil"/>
              <w:bottom w:val="nil"/>
              <w:right w:val="nil"/>
            </w:tcBorders>
          </w:tcPr>
          <w:p>
            <w:pPr>
              <w:pStyle w:val="0"/>
            </w:pPr>
            <w:r>
              <w:rPr>
                <w:sz w:val="24"/>
              </w:rPr>
            </w:r>
          </w:p>
        </w:tc>
      </w:tr>
      <w:tr>
        <w:tc>
          <w:tcPr>
            <w:tcW w:w="3628" w:type="dxa"/>
            <w:tcBorders>
              <w:top w:val="nil"/>
              <w:left w:val="nil"/>
              <w:bottom w:val="nil"/>
              <w:right w:val="nil"/>
            </w:tcBorders>
          </w:tcPr>
          <w:p>
            <w:pPr>
              <w:pStyle w:val="0"/>
            </w:pPr>
            <w:r>
              <w:rPr>
                <w:sz w:val="24"/>
              </w:rPr>
              <w:t xml:space="preserve">Руководитель клиента (уполномоченное лицо)</w:t>
            </w:r>
          </w:p>
        </w:tc>
        <w:tc>
          <w:tcPr>
            <w:tcW w:w="340" w:type="dxa"/>
            <w:tcBorders>
              <w:top w:val="nil"/>
              <w:left w:val="nil"/>
              <w:bottom w:val="nil"/>
              <w:right w:val="nil"/>
            </w:tcBorders>
          </w:tcPr>
          <w:p>
            <w:pPr>
              <w:pStyle w:val="0"/>
            </w:pPr>
            <w:r>
              <w:rPr>
                <w:sz w:val="24"/>
              </w:rPr>
            </w:r>
          </w:p>
        </w:tc>
        <w:tc>
          <w:tcPr>
            <w:tcW w:w="153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2"/>
            <w:tcW w:w="1247"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2"/>
            <w:tcW w:w="1587" w:type="dxa"/>
            <w:tcBorders>
              <w:top w:val="nil"/>
              <w:left w:val="nil"/>
              <w:bottom w:val="single" w:sz="4"/>
              <w:right w:val="nil"/>
            </w:tcBorders>
          </w:tcPr>
          <w:p>
            <w:pPr>
              <w:pStyle w:val="0"/>
            </w:pPr>
            <w:r>
              <w:rPr>
                <w:sz w:val="24"/>
              </w:rPr>
            </w:r>
          </w:p>
        </w:tc>
      </w:tr>
      <w:tr>
        <w:tc>
          <w:tcPr>
            <w:tcW w:w="3628"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31" w:type="dxa"/>
            <w:tcBorders>
              <w:top w:val="single" w:sz="4"/>
              <w:left w:val="nil"/>
              <w:bottom w:val="nil"/>
              <w:right w:val="nil"/>
            </w:tcBorders>
          </w:tcPr>
          <w:p>
            <w:pPr>
              <w:pStyle w:val="0"/>
              <w:jc w:val="center"/>
            </w:pPr>
            <w:r>
              <w:rPr>
                <w:sz w:val="24"/>
              </w:rPr>
              <w:t xml:space="preserve">(должность)</w:t>
            </w:r>
          </w:p>
        </w:tc>
        <w:tc>
          <w:tcPr>
            <w:tcW w:w="340" w:type="dxa"/>
            <w:tcBorders>
              <w:top w:val="nil"/>
              <w:left w:val="nil"/>
              <w:bottom w:val="nil"/>
              <w:right w:val="nil"/>
            </w:tcBorders>
          </w:tcPr>
          <w:p>
            <w:pPr>
              <w:pStyle w:val="0"/>
            </w:pPr>
            <w:r>
              <w:rPr>
                <w:sz w:val="24"/>
              </w:rPr>
            </w:r>
          </w:p>
        </w:tc>
        <w:tc>
          <w:tcPr>
            <w:gridSpan w:val="2"/>
            <w:tcW w:w="1247"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gridSpan w:val="2"/>
            <w:tcW w:w="1587" w:type="dxa"/>
            <w:tcBorders>
              <w:top w:val="single" w:sz="4"/>
              <w:left w:val="nil"/>
              <w:bottom w:val="nil"/>
              <w:right w:val="nil"/>
            </w:tcBorders>
          </w:tcPr>
          <w:p>
            <w:pPr>
              <w:pStyle w:val="0"/>
              <w:jc w:val="center"/>
            </w:pPr>
            <w:r>
              <w:rPr>
                <w:sz w:val="24"/>
              </w:rPr>
              <w:t xml:space="preserve">(расшифровка подписи)</w:t>
            </w:r>
          </w:p>
        </w:tc>
      </w:tr>
      <w:tr>
        <w:tc>
          <w:tcPr>
            <w:tcW w:w="3628" w:type="dxa"/>
            <w:tcBorders>
              <w:top w:val="nil"/>
              <w:left w:val="nil"/>
              <w:bottom w:val="nil"/>
              <w:right w:val="nil"/>
            </w:tcBorders>
          </w:tcPr>
          <w:p>
            <w:pPr>
              <w:pStyle w:val="0"/>
            </w:pPr>
            <w:r>
              <w:rPr>
                <w:sz w:val="24"/>
              </w:rPr>
              <w:t xml:space="preserve">Главный бухгалтер клиента (уполномоченное лицо)</w:t>
            </w:r>
          </w:p>
        </w:tc>
        <w:tc>
          <w:tcPr>
            <w:tcW w:w="340" w:type="dxa"/>
            <w:tcBorders>
              <w:top w:val="nil"/>
              <w:left w:val="nil"/>
              <w:bottom w:val="nil"/>
              <w:right w:val="nil"/>
            </w:tcBorders>
          </w:tcPr>
          <w:p>
            <w:pPr>
              <w:pStyle w:val="0"/>
            </w:pPr>
            <w:r>
              <w:rPr>
                <w:sz w:val="24"/>
              </w:rPr>
            </w:r>
          </w:p>
        </w:tc>
        <w:tc>
          <w:tcPr>
            <w:tcW w:w="153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2"/>
            <w:tcW w:w="1247"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2"/>
            <w:tcW w:w="1587" w:type="dxa"/>
            <w:tcBorders>
              <w:top w:val="nil"/>
              <w:left w:val="nil"/>
              <w:bottom w:val="single" w:sz="4"/>
              <w:right w:val="nil"/>
            </w:tcBorders>
          </w:tcPr>
          <w:p>
            <w:pPr>
              <w:pStyle w:val="0"/>
            </w:pPr>
            <w:r>
              <w:rPr>
                <w:sz w:val="24"/>
              </w:rPr>
            </w:r>
          </w:p>
        </w:tc>
      </w:tr>
      <w:tr>
        <w:tc>
          <w:tcPr>
            <w:tcW w:w="3628"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31" w:type="dxa"/>
            <w:tcBorders>
              <w:top w:val="single" w:sz="4"/>
              <w:left w:val="nil"/>
              <w:bottom w:val="nil"/>
              <w:right w:val="nil"/>
            </w:tcBorders>
          </w:tcPr>
          <w:p>
            <w:pPr>
              <w:pStyle w:val="0"/>
              <w:jc w:val="center"/>
            </w:pPr>
            <w:r>
              <w:rPr>
                <w:sz w:val="24"/>
              </w:rPr>
              <w:t xml:space="preserve">(должность)</w:t>
            </w:r>
          </w:p>
        </w:tc>
        <w:tc>
          <w:tcPr>
            <w:tcW w:w="340" w:type="dxa"/>
            <w:tcBorders>
              <w:top w:val="nil"/>
              <w:left w:val="nil"/>
              <w:bottom w:val="nil"/>
              <w:right w:val="nil"/>
            </w:tcBorders>
          </w:tcPr>
          <w:p>
            <w:pPr>
              <w:pStyle w:val="0"/>
            </w:pPr>
            <w:r>
              <w:rPr>
                <w:sz w:val="24"/>
              </w:rPr>
            </w:r>
          </w:p>
        </w:tc>
        <w:tc>
          <w:tcPr>
            <w:gridSpan w:val="2"/>
            <w:tcW w:w="1247"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gridSpan w:val="2"/>
            <w:tcW w:w="1587" w:type="dxa"/>
            <w:tcBorders>
              <w:top w:val="single" w:sz="4"/>
              <w:left w:val="nil"/>
              <w:bottom w:val="nil"/>
              <w:right w:val="nil"/>
            </w:tcBorders>
          </w:tcPr>
          <w:p>
            <w:pPr>
              <w:pStyle w:val="0"/>
              <w:jc w:val="center"/>
            </w:pPr>
            <w:r>
              <w:rPr>
                <w:sz w:val="24"/>
              </w:rPr>
              <w:t xml:space="preserve">(расшифровка подписи)</w:t>
            </w:r>
          </w:p>
        </w:tc>
      </w:tr>
      <w:tr>
        <w:tc>
          <w:tcPr>
            <w:tcW w:w="3628" w:type="dxa"/>
            <w:tcBorders>
              <w:top w:val="nil"/>
              <w:left w:val="nil"/>
              <w:bottom w:val="nil"/>
              <w:right w:val="nil"/>
            </w:tcBorders>
          </w:tcPr>
          <w:p>
            <w:pPr>
              <w:pStyle w:val="0"/>
            </w:pPr>
            <w:r>
              <w:rPr>
                <w:sz w:val="24"/>
              </w:rPr>
              <w:t xml:space="preserve">"__" ___________ 20__ г.</w:t>
            </w:r>
          </w:p>
        </w:tc>
        <w:tc>
          <w:tcPr>
            <w:tcW w:w="340"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2"/>
            <w:tcW w:w="1247"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2"/>
            <w:tcW w:w="1587" w:type="dxa"/>
            <w:tcBorders>
              <w:top w:val="nil"/>
              <w:left w:val="nil"/>
              <w:bottom w:val="nil"/>
              <w:right w:val="nil"/>
            </w:tcBorders>
          </w:tcPr>
          <w:p>
            <w:pPr>
              <w:pStyle w:val="0"/>
            </w:pPr>
            <w:r>
              <w:rPr>
                <w:sz w:val="24"/>
              </w:rPr>
            </w:r>
          </w:p>
        </w:tc>
      </w:tr>
      <w:tr>
        <w:tc>
          <w:tcPr>
            <w:gridSpan w:val="5"/>
            <w:tcW w:w="6350" w:type="dxa"/>
            <w:vAlign w:val="bottom"/>
            <w:tcBorders>
              <w:top w:val="nil"/>
              <w:left w:val="nil"/>
              <w:bottom w:val="nil"/>
              <w:right w:val="nil"/>
            </w:tcBorders>
          </w:tcPr>
          <w:p>
            <w:pPr>
              <w:pStyle w:val="0"/>
            </w:pPr>
            <w:r>
              <w:rPr>
                <w:sz w:val="24"/>
              </w:rPr>
            </w:r>
          </w:p>
        </w:tc>
        <w:tc>
          <w:tcPr>
            <w:gridSpan w:val="3"/>
            <w:tcW w:w="2041" w:type="dxa"/>
            <w:vAlign w:val="bottom"/>
            <w:tcBorders>
              <w:top w:val="nil"/>
              <w:left w:val="nil"/>
              <w:bottom w:val="nil"/>
              <w:right w:val="nil"/>
            </w:tcBorders>
          </w:tcPr>
          <w:p>
            <w:pPr>
              <w:pStyle w:val="0"/>
              <w:jc w:val="right"/>
            </w:pPr>
            <w:r>
              <w:rPr>
                <w:sz w:val="24"/>
              </w:rPr>
              <w:t xml:space="preserve">Номер страницы</w:t>
            </w:r>
          </w:p>
        </w:tc>
        <w:tc>
          <w:tcPr>
            <w:tcW w:w="622" w:type="dxa"/>
            <w:vAlign w:val="bottom"/>
            <w:tcBorders>
              <w:top w:val="nil"/>
              <w:left w:val="nil"/>
              <w:bottom w:val="single" w:sz="4"/>
              <w:right w:val="nil"/>
            </w:tcBorders>
          </w:tcPr>
          <w:p>
            <w:pPr>
              <w:pStyle w:val="0"/>
            </w:pPr>
            <w:r>
              <w:rPr>
                <w:sz w:val="24"/>
              </w:rPr>
            </w:r>
          </w:p>
        </w:tc>
      </w:tr>
      <w:tr>
        <w:tc>
          <w:tcPr>
            <w:gridSpan w:val="5"/>
            <w:tcW w:w="6350" w:type="dxa"/>
            <w:tcBorders>
              <w:top w:val="nil"/>
              <w:left w:val="nil"/>
              <w:bottom w:val="nil"/>
              <w:right w:val="nil"/>
            </w:tcBorders>
          </w:tcPr>
          <w:p>
            <w:pPr>
              <w:pStyle w:val="0"/>
            </w:pPr>
            <w:r>
              <w:rPr>
                <w:sz w:val="24"/>
              </w:rPr>
            </w:r>
          </w:p>
        </w:tc>
        <w:tc>
          <w:tcPr>
            <w:gridSpan w:val="3"/>
            <w:tcW w:w="2041" w:type="dxa"/>
            <w:tcBorders>
              <w:top w:val="nil"/>
              <w:left w:val="nil"/>
              <w:bottom w:val="nil"/>
              <w:right w:val="nil"/>
            </w:tcBorders>
          </w:tcPr>
          <w:p>
            <w:pPr>
              <w:pStyle w:val="0"/>
              <w:jc w:val="right"/>
            </w:pPr>
            <w:r>
              <w:rPr>
                <w:sz w:val="24"/>
              </w:rPr>
              <w:t xml:space="preserve">Всего страниц</w:t>
            </w:r>
          </w:p>
        </w:tc>
        <w:tc>
          <w:tcPr>
            <w:tcW w:w="622" w:type="dxa"/>
            <w:tcBorders>
              <w:top w:val="single" w:sz="4"/>
              <w:left w:val="nil"/>
              <w:bottom w:val="single" w:sz="4"/>
              <w:right w:val="nil"/>
            </w:tcBorders>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48</w:t>
      </w:r>
    </w:p>
    <w:p>
      <w:pPr>
        <w:pStyle w:val="0"/>
        <w:jc w:val="right"/>
      </w:pPr>
      <w:r>
        <w:rPr>
          <w:sz w:val="24"/>
        </w:rPr>
        <w:t xml:space="preserve">к Порядку открытия и ведения</w:t>
      </w:r>
    </w:p>
    <w:p>
      <w:pPr>
        <w:pStyle w:val="0"/>
        <w:jc w:val="right"/>
      </w:pPr>
      <w:r>
        <w:rPr>
          <w:sz w:val="24"/>
        </w:rPr>
        <w:t xml:space="preserve">лицевых счетов территориальными</w:t>
      </w:r>
    </w:p>
    <w:p>
      <w:pPr>
        <w:pStyle w:val="0"/>
        <w:jc w:val="right"/>
      </w:pPr>
      <w:r>
        <w:rPr>
          <w:sz w:val="24"/>
        </w:rPr>
        <w:t xml:space="preserve">органами Федерального казначейства,</w:t>
      </w:r>
    </w:p>
    <w:p>
      <w:pPr>
        <w:pStyle w:val="0"/>
        <w:jc w:val="right"/>
      </w:pPr>
      <w:r>
        <w:rPr>
          <w:sz w:val="24"/>
        </w:rPr>
        <w:t xml:space="preserve">утвержденному приказом</w:t>
      </w:r>
    </w:p>
    <w:p>
      <w:pPr>
        <w:pStyle w:val="0"/>
        <w:jc w:val="right"/>
      </w:pPr>
      <w:r>
        <w:rPr>
          <w:sz w:val="24"/>
        </w:rPr>
        <w:t xml:space="preserve">Федерального казначейства</w:t>
      </w:r>
    </w:p>
    <w:p>
      <w:pPr>
        <w:pStyle w:val="0"/>
        <w:jc w:val="right"/>
      </w:pPr>
      <w:r>
        <w:rPr>
          <w:sz w:val="24"/>
        </w:rPr>
        <w:t xml:space="preserve">от 17 октября 2016 г. N 21н</w:t>
      </w:r>
    </w:p>
    <w:p>
      <w:pPr>
        <w:pStyle w:val="0"/>
        <w:jc w:val="right"/>
      </w:pPr>
      <w:r>
        <w:rPr>
          <w:sz w:val="24"/>
        </w:rPr>
      </w:r>
    </w:p>
    <w:bookmarkStart w:id="18051" w:name="P18051"/>
    <w:bookmarkEnd w:id="18051"/>
    <w:p>
      <w:pPr>
        <w:pStyle w:val="1"/>
        <w:jc w:val="both"/>
      </w:pPr>
      <w:r>
        <w:rPr>
          <w:sz w:val="20"/>
        </w:rPr>
        <w:t xml:space="preserve">                                    АКТ</w:t>
      </w:r>
    </w:p>
    <w:p>
      <w:pPr>
        <w:pStyle w:val="1"/>
        <w:jc w:val="both"/>
      </w:pPr>
      <w:r>
        <w:rPr>
          <w:sz w:val="20"/>
        </w:rPr>
        <w:t xml:space="preserve">           приемки-передачи показателей лицевого счета главного</w:t>
      </w:r>
    </w:p>
    <w:p>
      <w:pPr>
        <w:pStyle w:val="1"/>
        <w:jc w:val="both"/>
      </w:pPr>
      <w:r>
        <w:rPr>
          <w:sz w:val="20"/>
        </w:rPr>
        <w:t xml:space="preserve">         администратора источников финансирования дефицита бюджета</w:t>
      </w:r>
    </w:p>
    <w:p>
      <w:pPr>
        <w:pStyle w:val="1"/>
        <w:jc w:val="both"/>
      </w:pPr>
      <w:r>
        <w:rPr>
          <w:sz w:val="20"/>
        </w:rPr>
        <w:t xml:space="preserve">         (администратора источников финансирования с полномочиями</w:t>
      </w:r>
    </w:p>
    <w:p>
      <w:pPr>
        <w:pStyle w:val="1"/>
        <w:jc w:val="both"/>
      </w:pPr>
      <w:r>
        <w:rPr>
          <w:sz w:val="20"/>
        </w:rPr>
        <w:t xml:space="preserve">                                             ┌────────────┐</w:t>
      </w:r>
    </w:p>
    <w:p>
      <w:pPr>
        <w:pStyle w:val="1"/>
        <w:jc w:val="both"/>
      </w:pPr>
      <w:r>
        <w:rPr>
          <w:sz w:val="20"/>
        </w:rPr>
        <w:t xml:space="preserve">                  главного администратора) N │            │</w:t>
      </w:r>
    </w:p>
    <w:p>
      <w:pPr>
        <w:pStyle w:val="1"/>
        <w:jc w:val="both"/>
      </w:pPr>
      <w:r>
        <w:rPr>
          <w:sz w:val="20"/>
        </w:rPr>
        <w:t xml:space="preserve">                                             └────────────┘</w:t>
      </w:r>
    </w:p>
    <w:p>
      <w:pPr>
        <w:pStyle w:val="0"/>
        <w:jc w:val="both"/>
      </w:pPr>
      <w:r>
        <w:rPr>
          <w:sz w:val="24"/>
        </w:rPr>
      </w:r>
    </w:p>
    <w:tbl>
      <w:tblPr>
        <w:tblInd w:w="0" w:type="dxa"/>
        <w:tblLayout w:type="fixed"/>
        <w:tblBorders>
          <w:right w:val="single" w:sz="4"/>
        </w:tblBorders>
        <w:tblCellMar>
          <w:top w:w="102" w:type="dxa"/>
          <w:left w:w="62" w:type="dxa"/>
          <w:bottom w:w="102" w:type="dxa"/>
          <w:right w:w="62" w:type="dxa"/>
        </w:tblCellMar>
      </w:tblPr>
      <w:tblGrid>
        <w:gridCol w:w="3005"/>
        <w:gridCol w:w="3231"/>
        <w:gridCol w:w="1757"/>
        <w:gridCol w:w="1134"/>
      </w:tblGrid>
      <w:tr>
        <w:tc>
          <w:tcPr>
            <w:tcW w:w="3005" w:type="dxa"/>
            <w:tcBorders>
              <w:top w:val="nil"/>
              <w:left w:val="nil"/>
              <w:bottom w:val="nil"/>
              <w:right w:val="nil"/>
            </w:tcBorders>
          </w:tcPr>
          <w:p>
            <w:pPr>
              <w:pStyle w:val="0"/>
            </w:pPr>
            <w:r>
              <w:rPr>
                <w:sz w:val="24"/>
              </w:rPr>
            </w:r>
          </w:p>
        </w:tc>
        <w:tc>
          <w:tcPr>
            <w:tcW w:w="3231" w:type="dxa"/>
            <w:tcBorders>
              <w:top w:val="nil"/>
              <w:left w:val="nil"/>
              <w:bottom w:val="nil"/>
              <w:right w:val="nil"/>
            </w:tcBorders>
          </w:tcPr>
          <w:p>
            <w:pPr>
              <w:pStyle w:val="0"/>
            </w:pPr>
            <w:r>
              <w:rPr>
                <w:sz w:val="24"/>
              </w:rPr>
            </w:r>
          </w:p>
        </w:tc>
        <w:tc>
          <w:tcPr>
            <w:tcW w:w="1757" w:type="dxa"/>
            <w:tcBorders>
              <w:top w:val="nil"/>
              <w:left w:val="nil"/>
              <w:bottom w:val="nil"/>
              <w:right w:val="single" w:sz="4"/>
            </w:tcBorders>
          </w:tcPr>
          <w:p>
            <w:pPr>
              <w:pStyle w:val="0"/>
            </w:pPr>
            <w:r>
              <w:rPr>
                <w:sz w:val="24"/>
              </w:rPr>
            </w:r>
          </w:p>
        </w:tc>
        <w:tc>
          <w:tcPr>
            <w:tcW w:w="1134" w:type="dxa"/>
            <w:tcBorders>
              <w:top w:val="single" w:sz="4"/>
              <w:left w:val="single" w:sz="4"/>
              <w:bottom w:val="single" w:sz="4"/>
              <w:right w:val="single" w:sz="4"/>
            </w:tcBorders>
          </w:tcPr>
          <w:p>
            <w:pPr>
              <w:pStyle w:val="0"/>
              <w:jc w:val="center"/>
            </w:pPr>
            <w:r>
              <w:rPr>
                <w:sz w:val="24"/>
              </w:rPr>
              <w:t xml:space="preserve">Коды</w:t>
            </w:r>
          </w:p>
        </w:tc>
      </w:tr>
      <w:tr>
        <w:tc>
          <w:tcPr>
            <w:tcW w:w="3005" w:type="dxa"/>
            <w:tcBorders>
              <w:top w:val="nil"/>
              <w:left w:val="nil"/>
              <w:bottom w:val="nil"/>
              <w:right w:val="nil"/>
            </w:tcBorders>
          </w:tcPr>
          <w:p>
            <w:pPr>
              <w:pStyle w:val="0"/>
            </w:pPr>
            <w:r>
              <w:rPr>
                <w:sz w:val="24"/>
              </w:rPr>
            </w:r>
          </w:p>
        </w:tc>
        <w:tc>
          <w:tcPr>
            <w:tcW w:w="3231" w:type="dxa"/>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Форма по КФД</w:t>
            </w:r>
          </w:p>
        </w:tc>
        <w:tc>
          <w:tcPr>
            <w:tcW w:w="1134" w:type="dxa"/>
            <w:vAlign w:val="bottom"/>
            <w:tcBorders>
              <w:top w:val="single" w:sz="4"/>
              <w:left w:val="single" w:sz="4"/>
              <w:bottom w:val="single" w:sz="4"/>
              <w:right w:val="single" w:sz="4"/>
            </w:tcBorders>
          </w:tcPr>
          <w:p>
            <w:pPr>
              <w:pStyle w:val="0"/>
              <w:jc w:val="center"/>
            </w:pPr>
            <w:r>
              <w:rPr>
                <w:sz w:val="24"/>
              </w:rPr>
              <w:t xml:space="preserve">0531771</w:t>
            </w:r>
          </w:p>
        </w:tc>
      </w:tr>
      <w:tr>
        <w:tc>
          <w:tcPr>
            <w:tcW w:w="3005" w:type="dxa"/>
            <w:tcBorders>
              <w:top w:val="nil"/>
              <w:left w:val="nil"/>
              <w:bottom w:val="nil"/>
              <w:right w:val="nil"/>
            </w:tcBorders>
          </w:tcPr>
          <w:p>
            <w:pPr>
              <w:pStyle w:val="0"/>
            </w:pPr>
            <w:r>
              <w:rPr>
                <w:sz w:val="24"/>
              </w:rPr>
            </w:r>
          </w:p>
        </w:tc>
        <w:tc>
          <w:tcPr>
            <w:tcW w:w="3231" w:type="dxa"/>
            <w:tcBorders>
              <w:top w:val="nil"/>
              <w:left w:val="nil"/>
              <w:bottom w:val="nil"/>
              <w:right w:val="nil"/>
            </w:tcBorders>
          </w:tcPr>
          <w:p>
            <w:pPr>
              <w:pStyle w:val="0"/>
              <w:jc w:val="center"/>
            </w:pPr>
            <w:r>
              <w:rPr>
                <w:sz w:val="24"/>
              </w:rPr>
              <w:t xml:space="preserve">от "__" __________ 20__ г.</w:t>
            </w:r>
          </w:p>
        </w:tc>
        <w:tc>
          <w:tcPr>
            <w:tcW w:w="1757" w:type="dxa"/>
            <w:vAlign w:val="bottom"/>
            <w:tcBorders>
              <w:top w:val="nil"/>
              <w:left w:val="nil"/>
              <w:bottom w:val="nil"/>
              <w:right w:val="single" w:sz="4"/>
            </w:tcBorders>
          </w:tcPr>
          <w:p>
            <w:pPr>
              <w:pStyle w:val="0"/>
              <w:jc w:val="right"/>
            </w:pPr>
            <w:r>
              <w:rPr>
                <w:sz w:val="24"/>
              </w:rPr>
              <w:t xml:space="preserve">Дата</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Орган Федерального казначейства, передающий показатели лицевого счета</w:t>
            </w:r>
          </w:p>
        </w:tc>
        <w:tc>
          <w:tcPr>
            <w:tcW w:w="3231" w:type="dxa"/>
            <w:vAlign w:val="bottom"/>
            <w:tcBorders>
              <w:top w:val="nil"/>
              <w:left w:val="nil"/>
              <w:bottom w:val="nil"/>
              <w:right w:val="nil"/>
            </w:tcBorders>
          </w:tcPr>
          <w:p>
            <w:pPr>
              <w:pStyle w:val="0"/>
              <w:jc w:val="center"/>
            </w:pPr>
            <w:r>
              <w:rPr>
                <w:sz w:val="24"/>
              </w:rPr>
              <w:t xml:space="preserve">____________________</w:t>
            </w:r>
          </w:p>
        </w:tc>
        <w:tc>
          <w:tcPr>
            <w:tcW w:w="1757" w:type="dxa"/>
            <w:vAlign w:val="bottom"/>
            <w:tcBorders>
              <w:top w:val="nil"/>
              <w:left w:val="nil"/>
              <w:bottom w:val="nil"/>
              <w:right w:val="single" w:sz="4"/>
            </w:tcBorders>
          </w:tcPr>
          <w:p>
            <w:pPr>
              <w:pStyle w:val="0"/>
              <w:jc w:val="right"/>
            </w:pPr>
            <w:r>
              <w:rPr>
                <w:sz w:val="24"/>
              </w:rPr>
              <w:t xml:space="preserve">по КОФК</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Орган Федерального казначейства, принимающий показатели лицевого счета</w:t>
            </w:r>
          </w:p>
        </w:tc>
        <w:tc>
          <w:tcPr>
            <w:tcW w:w="3231" w:type="dxa"/>
            <w:vAlign w:val="bottom"/>
            <w:tcBorders>
              <w:top w:val="nil"/>
              <w:left w:val="nil"/>
              <w:bottom w:val="nil"/>
              <w:right w:val="nil"/>
            </w:tcBorders>
          </w:tcPr>
          <w:p>
            <w:pPr>
              <w:pStyle w:val="0"/>
              <w:jc w:val="center"/>
            </w:pPr>
            <w:r>
              <w:rPr>
                <w:sz w:val="24"/>
              </w:rPr>
              <w:t xml:space="preserve">____________________</w:t>
            </w:r>
          </w:p>
        </w:tc>
        <w:tc>
          <w:tcPr>
            <w:tcW w:w="1757" w:type="dxa"/>
            <w:vAlign w:val="bottom"/>
            <w:tcBorders>
              <w:top w:val="nil"/>
              <w:left w:val="nil"/>
              <w:bottom w:val="nil"/>
              <w:right w:val="single" w:sz="4"/>
            </w:tcBorders>
          </w:tcPr>
          <w:p>
            <w:pPr>
              <w:pStyle w:val="0"/>
              <w:jc w:val="right"/>
            </w:pPr>
            <w:r>
              <w:rPr>
                <w:sz w:val="24"/>
              </w:rPr>
              <w:t xml:space="preserve">по КОФК</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Главный администратор источников финансирования дефицита бюджета</w:t>
            </w:r>
          </w:p>
        </w:tc>
        <w:tc>
          <w:tcPr>
            <w:tcW w:w="3231" w:type="dxa"/>
            <w:vAlign w:val="bottom"/>
            <w:tcBorders>
              <w:top w:val="nil"/>
              <w:left w:val="nil"/>
              <w:bottom w:val="nil"/>
              <w:right w:val="nil"/>
            </w:tcBorders>
          </w:tcPr>
          <w:p>
            <w:pPr>
              <w:pStyle w:val="0"/>
              <w:jc w:val="center"/>
            </w:pPr>
            <w:r>
              <w:rPr>
                <w:sz w:val="24"/>
              </w:rPr>
              <w:t xml:space="preserve">____________________</w:t>
            </w:r>
          </w:p>
        </w:tc>
        <w:tc>
          <w:tcPr>
            <w:tcW w:w="1757" w:type="dxa"/>
            <w:vAlign w:val="bottom"/>
            <w:tcBorders>
              <w:top w:val="nil"/>
              <w:left w:val="nil"/>
              <w:bottom w:val="nil"/>
              <w:right w:val="single" w:sz="4"/>
            </w:tcBorders>
          </w:tcPr>
          <w:p>
            <w:pPr>
              <w:pStyle w:val="0"/>
              <w:jc w:val="right"/>
            </w:pPr>
            <w:r>
              <w:rPr>
                <w:sz w:val="24"/>
              </w:rPr>
              <w:t xml:space="preserve">Глава по БК</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Администратор источников финансирования дефицита бюджета с полномочиями главного администратора</w:t>
            </w:r>
          </w:p>
        </w:tc>
        <w:tc>
          <w:tcPr>
            <w:tcW w:w="3231" w:type="dxa"/>
            <w:vAlign w:val="bottom"/>
            <w:tcBorders>
              <w:top w:val="nil"/>
              <w:left w:val="nil"/>
              <w:bottom w:val="nil"/>
              <w:right w:val="nil"/>
            </w:tcBorders>
          </w:tcPr>
          <w:p>
            <w:pPr>
              <w:pStyle w:val="0"/>
              <w:jc w:val="center"/>
            </w:pPr>
            <w:r>
              <w:rPr>
                <w:sz w:val="24"/>
              </w:rPr>
              <w:t xml:space="preserve">____________________</w:t>
            </w:r>
          </w:p>
        </w:tc>
        <w:tc>
          <w:tcPr>
            <w:tcW w:w="1757" w:type="dxa"/>
            <w:vAlign w:val="bottom"/>
            <w:tcBorders>
              <w:top w:val="nil"/>
              <w:left w:val="nil"/>
              <w:bottom w:val="nil"/>
              <w:right w:val="single" w:sz="4"/>
            </w:tcBorders>
          </w:tcPr>
          <w:p>
            <w:pPr>
              <w:pStyle w:val="0"/>
              <w:jc w:val="right"/>
            </w:pPr>
            <w:r>
              <w:rPr>
                <w:sz w:val="24"/>
              </w:rPr>
              <w:t xml:space="preserve">по Сводному реестру</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Наименование бюджета</w:t>
            </w:r>
          </w:p>
        </w:tc>
        <w:tc>
          <w:tcPr>
            <w:tcW w:w="3231" w:type="dxa"/>
            <w:vAlign w:val="bottom"/>
            <w:tcBorders>
              <w:top w:val="nil"/>
              <w:left w:val="nil"/>
              <w:bottom w:val="nil"/>
              <w:right w:val="nil"/>
            </w:tcBorders>
          </w:tcPr>
          <w:p>
            <w:pPr>
              <w:pStyle w:val="0"/>
              <w:jc w:val="center"/>
            </w:pPr>
            <w:r>
              <w:rPr>
                <w:sz w:val="24"/>
              </w:rPr>
              <w:t xml:space="preserve">____________________</w:t>
            </w:r>
          </w:p>
        </w:tc>
        <w:tc>
          <w:tcPr>
            <w:tcW w:w="1757" w:type="dxa"/>
            <w:vAlign w:val="bottom"/>
            <w:tcBorders>
              <w:top w:val="nil"/>
              <w:left w:val="nil"/>
              <w:bottom w:val="nil"/>
              <w:right w:val="single" w:sz="4"/>
            </w:tcBorders>
          </w:tcPr>
          <w:p>
            <w:pPr>
              <w:pStyle w:val="0"/>
              <w:jc w:val="right"/>
            </w:pPr>
            <w:r>
              <w:rPr>
                <w:sz w:val="24"/>
              </w:rPr>
              <w:t xml:space="preserve">по </w:t>
            </w:r>
            <w:r>
              <w:rPr>
                <w:sz w:val="24"/>
              </w:rPr>
              <w:t xml:space="preserve">ОКТМО</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Финансовый орган</w:t>
            </w:r>
          </w:p>
        </w:tc>
        <w:tc>
          <w:tcPr>
            <w:tcW w:w="3231" w:type="dxa"/>
            <w:vAlign w:val="bottom"/>
            <w:tcBorders>
              <w:top w:val="nil"/>
              <w:left w:val="nil"/>
              <w:bottom w:val="nil"/>
              <w:right w:val="nil"/>
            </w:tcBorders>
          </w:tcPr>
          <w:p>
            <w:pPr>
              <w:pStyle w:val="0"/>
              <w:jc w:val="center"/>
            </w:pPr>
            <w:r>
              <w:rPr>
                <w:sz w:val="24"/>
              </w:rPr>
              <w:t xml:space="preserve">____________________</w:t>
            </w:r>
          </w:p>
        </w:tc>
        <w:tc>
          <w:tcPr>
            <w:tcW w:w="1757" w:type="dxa"/>
            <w:vAlign w:val="bottom"/>
            <w:tcBorders>
              <w:top w:val="nil"/>
              <w:left w:val="nil"/>
              <w:bottom w:val="nil"/>
              <w:right w:val="single" w:sz="4"/>
            </w:tcBorders>
          </w:tcPr>
          <w:p>
            <w:pPr>
              <w:pStyle w:val="0"/>
              <w:jc w:val="right"/>
            </w:pPr>
            <w:r>
              <w:rPr>
                <w:sz w:val="24"/>
              </w:rPr>
              <w:t xml:space="preserve">по ОКПО</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Единица измерения: руб</w:t>
            </w:r>
          </w:p>
        </w:tc>
        <w:tc>
          <w:tcPr>
            <w:tcW w:w="3231"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по ОКЕИ</w:t>
            </w:r>
          </w:p>
        </w:tc>
        <w:tc>
          <w:tcPr>
            <w:tcW w:w="1134" w:type="dxa"/>
            <w:vAlign w:val="bottom"/>
            <w:tcBorders>
              <w:top w:val="single" w:sz="4"/>
              <w:left w:val="single" w:sz="4"/>
              <w:bottom w:val="single" w:sz="4"/>
              <w:right w:val="single" w:sz="4"/>
            </w:tcBorders>
          </w:tcPr>
          <w:p>
            <w:pPr>
              <w:pStyle w:val="0"/>
              <w:jc w:val="center"/>
            </w:pPr>
            <w:r>
              <w:rPr>
                <w:sz w:val="24"/>
              </w:rPr>
              <w:t xml:space="preserve">383</w:t>
            </w:r>
          </w:p>
        </w:tc>
      </w:tr>
      <w:tr>
        <w:tblPrEx>
          <w:tblBorders>
            <w:right w:val="nil"/>
          </w:tblBorders>
        </w:tblPrEx>
        <w:tc>
          <w:tcPr>
            <w:tcW w:w="3005" w:type="dxa"/>
            <w:tcBorders>
              <w:top w:val="nil"/>
              <w:left w:val="nil"/>
              <w:bottom w:val="nil"/>
              <w:right w:val="nil"/>
            </w:tcBorders>
          </w:tcPr>
          <w:p>
            <w:pPr>
              <w:pStyle w:val="0"/>
            </w:pPr>
            <w:r>
              <w:rPr>
                <w:sz w:val="24"/>
              </w:rPr>
              <w:t xml:space="preserve">Основание для передачи</w:t>
            </w:r>
          </w:p>
        </w:tc>
        <w:tc>
          <w:tcPr>
            <w:tcW w:w="3231" w:type="dxa"/>
            <w:vAlign w:val="bottom"/>
            <w:tcBorders>
              <w:top w:val="nil"/>
              <w:left w:val="nil"/>
              <w:bottom w:val="nil"/>
              <w:right w:val="nil"/>
            </w:tcBorders>
          </w:tcPr>
          <w:p>
            <w:pPr>
              <w:pStyle w:val="0"/>
              <w:jc w:val="center"/>
            </w:pPr>
            <w:r>
              <w:rPr>
                <w:sz w:val="24"/>
              </w:rPr>
              <w:t xml:space="preserve">____________________</w:t>
            </w:r>
          </w:p>
        </w:tc>
        <w:tc>
          <w:tcPr>
            <w:tcW w:w="1757" w:type="dxa"/>
            <w:vAlign w:val="bottom"/>
            <w:tcBorders>
              <w:top w:val="nil"/>
              <w:left w:val="nil"/>
              <w:bottom w:val="nil"/>
              <w:right w:val="nil"/>
            </w:tcBorders>
          </w:tcPr>
          <w:p>
            <w:pPr>
              <w:pStyle w:val="0"/>
            </w:pPr>
            <w:r>
              <w:rPr>
                <w:sz w:val="24"/>
              </w:rPr>
            </w:r>
          </w:p>
        </w:tc>
        <w:tc>
          <w:tcPr>
            <w:tcW w:w="1134" w:type="dxa"/>
            <w:vAlign w:val="bottom"/>
            <w:tcBorders>
              <w:top w:val="single" w:sz="4"/>
              <w:left w:val="nil"/>
              <w:bottom w:val="nil"/>
              <w:right w:val="nil"/>
            </w:tcBorders>
          </w:tcPr>
          <w:p>
            <w:pPr>
              <w:pStyle w:val="0"/>
            </w:pPr>
            <w:r>
              <w:rPr>
                <w:sz w:val="24"/>
              </w:rPr>
            </w:r>
          </w:p>
        </w:tc>
      </w:tr>
    </w:tbl>
    <w:p>
      <w:pPr>
        <w:pStyle w:val="0"/>
        <w:jc w:val="both"/>
      </w:pPr>
      <w:r>
        <w:rPr>
          <w:sz w:val="24"/>
        </w:rPr>
      </w:r>
    </w:p>
    <w:p>
      <w:pPr>
        <w:pStyle w:val="1"/>
        <w:jc w:val="both"/>
      </w:pPr>
      <w:r>
        <w:rPr>
          <w:sz w:val="20"/>
        </w:rPr>
        <w:t xml:space="preserve">                         1. Бюджетные ассигнования</w:t>
      </w:r>
    </w:p>
    <w:p>
      <w:pPr>
        <w:pStyle w:val="0"/>
        <w:jc w:val="both"/>
      </w:pPr>
      <w:r>
        <w:rPr>
          <w:sz w:val="24"/>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1020"/>
        <w:gridCol w:w="1020"/>
        <w:gridCol w:w="737"/>
        <w:gridCol w:w="737"/>
        <w:gridCol w:w="794"/>
        <w:gridCol w:w="737"/>
        <w:gridCol w:w="794"/>
        <w:gridCol w:w="1020"/>
        <w:gridCol w:w="1133"/>
        <w:gridCol w:w="1133"/>
      </w:tblGrid>
      <w:tr>
        <w:tc>
          <w:tcPr>
            <w:tcW w:w="1020" w:type="dxa"/>
            <w:tcBorders>
              <w:left w:val="nil"/>
            </w:tcBorders>
            <w:vMerge w:val="restart"/>
          </w:tcPr>
          <w:p>
            <w:pPr>
              <w:pStyle w:val="0"/>
              <w:jc w:val="center"/>
            </w:pPr>
            <w:r>
              <w:rPr>
                <w:sz w:val="24"/>
              </w:rPr>
              <w:t xml:space="preserve">Код по БК</w:t>
            </w:r>
          </w:p>
        </w:tc>
        <w:tc>
          <w:tcPr>
            <w:gridSpan w:val="3"/>
            <w:tcW w:w="2494" w:type="dxa"/>
          </w:tcPr>
          <w:p>
            <w:pPr>
              <w:pStyle w:val="0"/>
              <w:jc w:val="center"/>
            </w:pPr>
            <w:r>
              <w:rPr>
                <w:sz w:val="24"/>
              </w:rPr>
              <w:t xml:space="preserve">Получено</w:t>
            </w:r>
          </w:p>
        </w:tc>
        <w:tc>
          <w:tcPr>
            <w:gridSpan w:val="3"/>
            <w:tcW w:w="2325" w:type="dxa"/>
          </w:tcPr>
          <w:p>
            <w:pPr>
              <w:pStyle w:val="0"/>
              <w:jc w:val="center"/>
            </w:pPr>
            <w:r>
              <w:rPr>
                <w:sz w:val="24"/>
              </w:rPr>
              <w:t xml:space="preserve">Распределено</w:t>
            </w:r>
          </w:p>
        </w:tc>
        <w:tc>
          <w:tcPr>
            <w:gridSpan w:val="3"/>
            <w:tcW w:w="3286" w:type="dxa"/>
            <w:tcBorders>
              <w:right w:val="nil"/>
            </w:tcBorders>
          </w:tcPr>
          <w:p>
            <w:pPr>
              <w:pStyle w:val="0"/>
              <w:jc w:val="center"/>
            </w:pPr>
            <w:r>
              <w:rPr>
                <w:sz w:val="24"/>
              </w:rPr>
              <w:t xml:space="preserve">Подлежит распределению</w:t>
            </w:r>
          </w:p>
        </w:tc>
      </w:tr>
      <w:tr>
        <w:tc>
          <w:tcPr>
            <w:tcBorders>
              <w:left w:val="nil"/>
            </w:tcBorders>
            <w:vMerge w:val="continue"/>
          </w:tcPr>
          <w:p/>
        </w:tc>
        <w:tc>
          <w:tcPr>
            <w:tcW w:w="1020" w:type="dxa"/>
            <w:vMerge w:val="restart"/>
          </w:tcPr>
          <w:p>
            <w:pPr>
              <w:pStyle w:val="0"/>
              <w:jc w:val="center"/>
            </w:pPr>
            <w:r>
              <w:rPr>
                <w:sz w:val="24"/>
              </w:rPr>
              <w:t xml:space="preserve">на ____ текущий финансовый год</w:t>
            </w:r>
          </w:p>
        </w:tc>
        <w:tc>
          <w:tcPr>
            <w:gridSpan w:val="2"/>
            <w:tcW w:w="1474" w:type="dxa"/>
          </w:tcPr>
          <w:p>
            <w:pPr>
              <w:pStyle w:val="0"/>
              <w:jc w:val="center"/>
            </w:pPr>
            <w:r>
              <w:rPr>
                <w:sz w:val="24"/>
              </w:rPr>
              <w:t xml:space="preserve">на плановый период ____ - ____ годов</w:t>
            </w:r>
          </w:p>
        </w:tc>
        <w:tc>
          <w:tcPr>
            <w:tcW w:w="794" w:type="dxa"/>
            <w:vMerge w:val="restart"/>
          </w:tcPr>
          <w:p>
            <w:pPr>
              <w:pStyle w:val="0"/>
              <w:jc w:val="center"/>
            </w:pPr>
            <w:r>
              <w:rPr>
                <w:sz w:val="24"/>
              </w:rPr>
              <w:t xml:space="preserve">на ____ текущий финансовый год</w:t>
            </w:r>
          </w:p>
        </w:tc>
        <w:tc>
          <w:tcPr>
            <w:gridSpan w:val="2"/>
            <w:tcW w:w="1531" w:type="dxa"/>
          </w:tcPr>
          <w:p>
            <w:pPr>
              <w:pStyle w:val="0"/>
              <w:jc w:val="center"/>
            </w:pPr>
            <w:r>
              <w:rPr>
                <w:sz w:val="24"/>
              </w:rPr>
              <w:t xml:space="preserve">на плановый период ____ - ____ годов</w:t>
            </w:r>
          </w:p>
        </w:tc>
        <w:tc>
          <w:tcPr>
            <w:tcW w:w="1020" w:type="dxa"/>
            <w:vMerge w:val="restart"/>
          </w:tcPr>
          <w:p>
            <w:pPr>
              <w:pStyle w:val="0"/>
              <w:jc w:val="center"/>
            </w:pPr>
            <w:r>
              <w:rPr>
                <w:sz w:val="24"/>
              </w:rPr>
              <w:t xml:space="preserve">на ____ текущий финансовый год</w:t>
            </w:r>
          </w:p>
        </w:tc>
        <w:tc>
          <w:tcPr>
            <w:gridSpan w:val="2"/>
            <w:tcW w:w="2266" w:type="dxa"/>
            <w:tcBorders>
              <w:right w:val="nil"/>
            </w:tcBorders>
          </w:tcPr>
          <w:p>
            <w:pPr>
              <w:pStyle w:val="0"/>
              <w:jc w:val="center"/>
            </w:pPr>
            <w:r>
              <w:rPr>
                <w:sz w:val="24"/>
              </w:rPr>
              <w:t xml:space="preserve">на плановый период ____ - ____ годов</w:t>
            </w:r>
          </w:p>
        </w:tc>
      </w:tr>
      <w:tr>
        <w:tc>
          <w:tcPr>
            <w:tcBorders>
              <w:left w:val="nil"/>
            </w:tcBorders>
            <w:vMerge w:val="continue"/>
          </w:tcPr>
          <w:p/>
        </w:tc>
        <w:tc>
          <w:tcPr>
            <w:vMerge w:val="continue"/>
          </w:tcPr>
          <w:p/>
        </w:tc>
        <w:tc>
          <w:tcPr>
            <w:tcW w:w="737" w:type="dxa"/>
          </w:tcPr>
          <w:p>
            <w:pPr>
              <w:pStyle w:val="0"/>
              <w:jc w:val="center"/>
            </w:pPr>
            <w:r>
              <w:rPr>
                <w:sz w:val="24"/>
              </w:rPr>
              <w:t xml:space="preserve">первый год</w:t>
            </w:r>
          </w:p>
        </w:tc>
        <w:tc>
          <w:tcPr>
            <w:tcW w:w="737" w:type="dxa"/>
          </w:tcPr>
          <w:p>
            <w:pPr>
              <w:pStyle w:val="0"/>
              <w:jc w:val="center"/>
            </w:pPr>
            <w:r>
              <w:rPr>
                <w:sz w:val="24"/>
              </w:rPr>
              <w:t xml:space="preserve">второй год</w:t>
            </w:r>
          </w:p>
        </w:tc>
        <w:tc>
          <w:tcPr>
            <w:vMerge w:val="continue"/>
          </w:tcPr>
          <w:p/>
        </w:tc>
        <w:tc>
          <w:tcPr>
            <w:tcW w:w="737" w:type="dxa"/>
          </w:tcPr>
          <w:p>
            <w:pPr>
              <w:pStyle w:val="0"/>
              <w:jc w:val="center"/>
            </w:pPr>
            <w:r>
              <w:rPr>
                <w:sz w:val="24"/>
              </w:rPr>
              <w:t xml:space="preserve">первый год</w:t>
            </w:r>
          </w:p>
        </w:tc>
        <w:tc>
          <w:tcPr>
            <w:tcW w:w="794" w:type="dxa"/>
          </w:tcPr>
          <w:p>
            <w:pPr>
              <w:pStyle w:val="0"/>
              <w:jc w:val="center"/>
            </w:pPr>
            <w:r>
              <w:rPr>
                <w:sz w:val="24"/>
              </w:rPr>
              <w:t xml:space="preserve">второй год</w:t>
            </w:r>
          </w:p>
        </w:tc>
        <w:tc>
          <w:tcPr>
            <w:vMerge w:val="continue"/>
          </w:tcPr>
          <w:p/>
        </w:tc>
        <w:tc>
          <w:tcPr>
            <w:tcW w:w="1133" w:type="dxa"/>
          </w:tcPr>
          <w:p>
            <w:pPr>
              <w:pStyle w:val="0"/>
              <w:jc w:val="center"/>
            </w:pPr>
            <w:r>
              <w:rPr>
                <w:sz w:val="24"/>
              </w:rPr>
              <w:t xml:space="preserve">первый год</w:t>
            </w:r>
          </w:p>
        </w:tc>
        <w:tc>
          <w:tcPr>
            <w:tcW w:w="1133" w:type="dxa"/>
            <w:tcBorders>
              <w:right w:val="nil"/>
            </w:tcBorders>
          </w:tcPr>
          <w:p>
            <w:pPr>
              <w:pStyle w:val="0"/>
              <w:jc w:val="center"/>
            </w:pPr>
            <w:r>
              <w:rPr>
                <w:sz w:val="24"/>
              </w:rPr>
              <w:t xml:space="preserve">второй год</w:t>
            </w:r>
          </w:p>
        </w:tc>
      </w:tr>
      <w:tr>
        <w:tc>
          <w:tcPr>
            <w:tcW w:w="1020" w:type="dxa"/>
            <w:tcBorders>
              <w:left w:val="nil"/>
            </w:tcBorders>
          </w:tcPr>
          <w:p>
            <w:pPr>
              <w:pStyle w:val="0"/>
              <w:jc w:val="center"/>
            </w:pPr>
            <w:r>
              <w:rPr>
                <w:sz w:val="24"/>
              </w:rPr>
              <w:t xml:space="preserve">1</w:t>
            </w:r>
          </w:p>
        </w:tc>
        <w:tc>
          <w:tcPr>
            <w:tcW w:w="1020" w:type="dxa"/>
          </w:tcPr>
          <w:p>
            <w:pPr>
              <w:pStyle w:val="0"/>
              <w:jc w:val="center"/>
            </w:pPr>
            <w:r>
              <w:rPr>
                <w:sz w:val="24"/>
              </w:rPr>
              <w:t xml:space="preserve">2</w:t>
            </w:r>
          </w:p>
        </w:tc>
        <w:tc>
          <w:tcPr>
            <w:tcW w:w="737" w:type="dxa"/>
          </w:tcPr>
          <w:p>
            <w:pPr>
              <w:pStyle w:val="0"/>
              <w:jc w:val="center"/>
            </w:pPr>
            <w:r>
              <w:rPr>
                <w:sz w:val="24"/>
              </w:rPr>
              <w:t xml:space="preserve">3</w:t>
            </w:r>
          </w:p>
        </w:tc>
        <w:tc>
          <w:tcPr>
            <w:tcW w:w="737" w:type="dxa"/>
          </w:tcPr>
          <w:p>
            <w:pPr>
              <w:pStyle w:val="0"/>
              <w:jc w:val="center"/>
            </w:pPr>
            <w:r>
              <w:rPr>
                <w:sz w:val="24"/>
              </w:rPr>
              <w:t xml:space="preserve">4</w:t>
            </w:r>
          </w:p>
        </w:tc>
        <w:tc>
          <w:tcPr>
            <w:tcW w:w="794" w:type="dxa"/>
          </w:tcPr>
          <w:p>
            <w:pPr>
              <w:pStyle w:val="0"/>
              <w:jc w:val="center"/>
            </w:pPr>
            <w:r>
              <w:rPr>
                <w:sz w:val="24"/>
              </w:rPr>
              <w:t xml:space="preserve">5</w:t>
            </w:r>
          </w:p>
        </w:tc>
        <w:tc>
          <w:tcPr>
            <w:tcW w:w="737" w:type="dxa"/>
          </w:tcPr>
          <w:p>
            <w:pPr>
              <w:pStyle w:val="0"/>
              <w:jc w:val="center"/>
            </w:pPr>
            <w:r>
              <w:rPr>
                <w:sz w:val="24"/>
              </w:rPr>
              <w:t xml:space="preserve">6</w:t>
            </w:r>
          </w:p>
        </w:tc>
        <w:tc>
          <w:tcPr>
            <w:tcW w:w="794" w:type="dxa"/>
          </w:tcPr>
          <w:p>
            <w:pPr>
              <w:pStyle w:val="0"/>
              <w:jc w:val="center"/>
            </w:pPr>
            <w:r>
              <w:rPr>
                <w:sz w:val="24"/>
              </w:rPr>
              <w:t xml:space="preserve">7</w:t>
            </w:r>
          </w:p>
        </w:tc>
        <w:tc>
          <w:tcPr>
            <w:tcW w:w="1020" w:type="dxa"/>
          </w:tcPr>
          <w:p>
            <w:pPr>
              <w:pStyle w:val="0"/>
              <w:jc w:val="center"/>
            </w:pPr>
            <w:r>
              <w:rPr>
                <w:sz w:val="24"/>
              </w:rPr>
              <w:t xml:space="preserve">8</w:t>
            </w:r>
          </w:p>
        </w:tc>
        <w:tc>
          <w:tcPr>
            <w:tcW w:w="1133" w:type="dxa"/>
          </w:tcPr>
          <w:p>
            <w:pPr>
              <w:pStyle w:val="0"/>
              <w:jc w:val="center"/>
            </w:pPr>
            <w:r>
              <w:rPr>
                <w:sz w:val="24"/>
              </w:rPr>
              <w:t xml:space="preserve">9</w:t>
            </w:r>
          </w:p>
        </w:tc>
        <w:tc>
          <w:tcPr>
            <w:tcW w:w="1133" w:type="dxa"/>
            <w:tcBorders>
              <w:right w:val="nil"/>
            </w:tcBorders>
          </w:tcPr>
          <w:p>
            <w:pPr>
              <w:pStyle w:val="0"/>
              <w:jc w:val="center"/>
            </w:pPr>
            <w:r>
              <w:rPr>
                <w:sz w:val="24"/>
              </w:rPr>
              <w:t xml:space="preserve">10</w:t>
            </w:r>
          </w:p>
        </w:tc>
      </w:tr>
      <w:tr>
        <w:tblPrEx>
          <w:tblBorders>
            <w:left w:val="single" w:sz="4"/>
            <w:right w:val="single" w:sz="4"/>
          </w:tblBorders>
        </w:tblPrEx>
        <w:tc>
          <w:tcPr>
            <w:tcW w:w="102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94" w:type="dxa"/>
          </w:tcPr>
          <w:p>
            <w:pPr>
              <w:pStyle w:val="0"/>
            </w:pPr>
            <w:r>
              <w:rPr>
                <w:sz w:val="24"/>
              </w:rPr>
            </w:r>
          </w:p>
        </w:tc>
        <w:tc>
          <w:tcPr>
            <w:tcW w:w="737" w:type="dxa"/>
          </w:tcPr>
          <w:p>
            <w:pPr>
              <w:pStyle w:val="0"/>
            </w:pPr>
            <w:r>
              <w:rPr>
                <w:sz w:val="24"/>
              </w:rPr>
            </w:r>
          </w:p>
        </w:tc>
        <w:tc>
          <w:tcPr>
            <w:tcW w:w="794" w:type="dxa"/>
          </w:tcPr>
          <w:p>
            <w:pPr>
              <w:pStyle w:val="0"/>
            </w:pPr>
            <w:r>
              <w:rPr>
                <w:sz w:val="24"/>
              </w:rPr>
            </w:r>
          </w:p>
        </w:tc>
        <w:tc>
          <w:tcPr>
            <w:tcW w:w="1020" w:type="dxa"/>
          </w:tcPr>
          <w:p>
            <w:pPr>
              <w:pStyle w:val="0"/>
            </w:pPr>
            <w:r>
              <w:rPr>
                <w:sz w:val="24"/>
              </w:rPr>
            </w:r>
          </w:p>
        </w:tc>
        <w:tc>
          <w:tcPr>
            <w:tcW w:w="1133" w:type="dxa"/>
          </w:tcPr>
          <w:p>
            <w:pPr>
              <w:pStyle w:val="0"/>
            </w:pPr>
            <w:r>
              <w:rPr>
                <w:sz w:val="24"/>
              </w:rPr>
            </w:r>
          </w:p>
        </w:tc>
        <w:tc>
          <w:tcPr>
            <w:tcW w:w="1133" w:type="dxa"/>
          </w:tcPr>
          <w:p>
            <w:pPr>
              <w:pStyle w:val="0"/>
            </w:pPr>
            <w:r>
              <w:rPr>
                <w:sz w:val="24"/>
              </w:rPr>
            </w:r>
          </w:p>
        </w:tc>
      </w:tr>
      <w:tr>
        <w:tblPrEx>
          <w:tblBorders>
            <w:right w:val="single" w:sz="4"/>
          </w:tblBorders>
        </w:tblPrEx>
        <w:tc>
          <w:tcPr>
            <w:tcW w:w="1020" w:type="dxa"/>
            <w:tcBorders>
              <w:left w:val="nil"/>
              <w:bottom w:val="nil"/>
            </w:tcBorders>
          </w:tcPr>
          <w:p>
            <w:pPr>
              <w:pStyle w:val="0"/>
              <w:jc w:val="right"/>
            </w:pPr>
            <w:r>
              <w:rPr>
                <w:sz w:val="24"/>
              </w:rPr>
              <w:t xml:space="preserve">Итого</w:t>
            </w:r>
          </w:p>
        </w:tc>
        <w:tc>
          <w:tcPr>
            <w:tcW w:w="1020"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94" w:type="dxa"/>
          </w:tcPr>
          <w:p>
            <w:pPr>
              <w:pStyle w:val="0"/>
            </w:pPr>
            <w:r>
              <w:rPr>
                <w:sz w:val="24"/>
              </w:rPr>
            </w:r>
          </w:p>
        </w:tc>
        <w:tc>
          <w:tcPr>
            <w:tcW w:w="737" w:type="dxa"/>
          </w:tcPr>
          <w:p>
            <w:pPr>
              <w:pStyle w:val="0"/>
            </w:pPr>
            <w:r>
              <w:rPr>
                <w:sz w:val="24"/>
              </w:rPr>
            </w:r>
          </w:p>
        </w:tc>
        <w:tc>
          <w:tcPr>
            <w:tcW w:w="794" w:type="dxa"/>
          </w:tcPr>
          <w:p>
            <w:pPr>
              <w:pStyle w:val="0"/>
            </w:pPr>
            <w:r>
              <w:rPr>
                <w:sz w:val="24"/>
              </w:rPr>
            </w:r>
          </w:p>
        </w:tc>
        <w:tc>
          <w:tcPr>
            <w:tcW w:w="1020" w:type="dxa"/>
          </w:tcPr>
          <w:p>
            <w:pPr>
              <w:pStyle w:val="0"/>
            </w:pPr>
            <w:r>
              <w:rPr>
                <w:sz w:val="24"/>
              </w:rPr>
            </w:r>
          </w:p>
        </w:tc>
        <w:tc>
          <w:tcPr>
            <w:tcW w:w="1133" w:type="dxa"/>
          </w:tcPr>
          <w:p>
            <w:pPr>
              <w:pStyle w:val="0"/>
            </w:pPr>
            <w:r>
              <w:rPr>
                <w:sz w:val="24"/>
              </w:rPr>
            </w:r>
          </w:p>
        </w:tc>
        <w:tc>
          <w:tcPr>
            <w:tcW w:w="1133" w:type="dxa"/>
          </w:tcPr>
          <w:p>
            <w:pPr>
              <w:pStyle w:val="0"/>
            </w:pPr>
            <w:r>
              <w:rPr>
                <w:sz w:val="24"/>
              </w:rPr>
            </w:r>
          </w:p>
        </w:tc>
      </w:tr>
    </w:tbl>
    <w:p>
      <w:pPr>
        <w:pStyle w:val="0"/>
        <w:jc w:val="both"/>
      </w:pPr>
      <w:r>
        <w:rPr>
          <w:sz w:val="24"/>
        </w:rPr>
      </w:r>
    </w:p>
    <w:p>
      <w:pPr>
        <w:pStyle w:val="1"/>
        <w:jc w:val="both"/>
      </w:pPr>
      <w:r>
        <w:rPr>
          <w:sz w:val="20"/>
        </w:rPr>
        <w:t xml:space="preserve">               2. Бюджетные ассигнования на выплаты за счет</w:t>
      </w:r>
    </w:p>
    <w:p>
      <w:pPr>
        <w:pStyle w:val="1"/>
        <w:jc w:val="both"/>
      </w:pPr>
      <w:r>
        <w:rPr>
          <w:sz w:val="20"/>
        </w:rPr>
        <w:t xml:space="preserve">         связанных иностранных кредитов в текущем финансовом году</w:t>
      </w:r>
    </w:p>
    <w:p>
      <w:pPr>
        <w:pStyle w:val="0"/>
        <w:jc w:val="both"/>
      </w:pPr>
      <w:r>
        <w:rPr>
          <w:sz w:val="24"/>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2278"/>
        <w:gridCol w:w="2278"/>
        <w:gridCol w:w="2278"/>
        <w:gridCol w:w="2279"/>
      </w:tblGrid>
      <w:tr>
        <w:tc>
          <w:tcPr>
            <w:tcW w:w="2278" w:type="dxa"/>
            <w:tcBorders>
              <w:left w:val="nil"/>
            </w:tcBorders>
          </w:tcPr>
          <w:p>
            <w:pPr>
              <w:pStyle w:val="0"/>
              <w:jc w:val="center"/>
            </w:pPr>
            <w:r>
              <w:rPr>
                <w:sz w:val="24"/>
              </w:rPr>
              <w:t xml:space="preserve">Код по БК</w:t>
            </w:r>
          </w:p>
        </w:tc>
        <w:tc>
          <w:tcPr>
            <w:tcW w:w="2278" w:type="dxa"/>
          </w:tcPr>
          <w:p>
            <w:pPr>
              <w:pStyle w:val="0"/>
              <w:jc w:val="center"/>
            </w:pPr>
            <w:r>
              <w:rPr>
                <w:sz w:val="24"/>
              </w:rPr>
              <w:t xml:space="preserve">Получено</w:t>
            </w:r>
          </w:p>
        </w:tc>
        <w:tc>
          <w:tcPr>
            <w:tcW w:w="2278" w:type="dxa"/>
          </w:tcPr>
          <w:p>
            <w:pPr>
              <w:pStyle w:val="0"/>
              <w:jc w:val="center"/>
            </w:pPr>
            <w:r>
              <w:rPr>
                <w:sz w:val="24"/>
              </w:rPr>
              <w:t xml:space="preserve">Распределено</w:t>
            </w:r>
          </w:p>
        </w:tc>
        <w:tc>
          <w:tcPr>
            <w:tcW w:w="2279" w:type="dxa"/>
            <w:tcBorders>
              <w:right w:val="nil"/>
            </w:tcBorders>
          </w:tcPr>
          <w:p>
            <w:pPr>
              <w:pStyle w:val="0"/>
              <w:jc w:val="center"/>
            </w:pPr>
            <w:r>
              <w:rPr>
                <w:sz w:val="24"/>
              </w:rPr>
              <w:t xml:space="preserve">Подлежит распределению</w:t>
            </w:r>
          </w:p>
        </w:tc>
      </w:tr>
      <w:tr>
        <w:tc>
          <w:tcPr>
            <w:tcW w:w="2278" w:type="dxa"/>
            <w:tcBorders>
              <w:left w:val="nil"/>
            </w:tcBorders>
          </w:tcPr>
          <w:p>
            <w:pPr>
              <w:pStyle w:val="0"/>
              <w:jc w:val="center"/>
            </w:pPr>
            <w:r>
              <w:rPr>
                <w:sz w:val="24"/>
              </w:rPr>
              <w:t xml:space="preserve">1</w:t>
            </w:r>
          </w:p>
        </w:tc>
        <w:tc>
          <w:tcPr>
            <w:tcW w:w="2278" w:type="dxa"/>
          </w:tcPr>
          <w:p>
            <w:pPr>
              <w:pStyle w:val="0"/>
              <w:jc w:val="center"/>
            </w:pPr>
            <w:r>
              <w:rPr>
                <w:sz w:val="24"/>
              </w:rPr>
              <w:t xml:space="preserve">2</w:t>
            </w:r>
          </w:p>
        </w:tc>
        <w:tc>
          <w:tcPr>
            <w:tcW w:w="2278" w:type="dxa"/>
          </w:tcPr>
          <w:p>
            <w:pPr>
              <w:pStyle w:val="0"/>
              <w:jc w:val="center"/>
            </w:pPr>
            <w:r>
              <w:rPr>
                <w:sz w:val="24"/>
              </w:rPr>
              <w:t xml:space="preserve">3</w:t>
            </w:r>
          </w:p>
        </w:tc>
        <w:tc>
          <w:tcPr>
            <w:tcW w:w="2279" w:type="dxa"/>
            <w:tcBorders>
              <w:right w:val="nil"/>
            </w:tcBorders>
          </w:tcPr>
          <w:p>
            <w:pPr>
              <w:pStyle w:val="0"/>
              <w:jc w:val="center"/>
            </w:pPr>
            <w:r>
              <w:rPr>
                <w:sz w:val="24"/>
              </w:rPr>
              <w:t xml:space="preserve">4</w:t>
            </w:r>
          </w:p>
        </w:tc>
      </w:tr>
      <w:tr>
        <w:tblPrEx>
          <w:tblBorders>
            <w:left w:val="single" w:sz="4"/>
            <w:right w:val="single" w:sz="4"/>
          </w:tblBorders>
        </w:tblPrEx>
        <w:tc>
          <w:tcPr>
            <w:tcW w:w="2278" w:type="dxa"/>
          </w:tcPr>
          <w:p>
            <w:pPr>
              <w:pStyle w:val="0"/>
            </w:pPr>
            <w:r>
              <w:rPr>
                <w:sz w:val="24"/>
              </w:rPr>
            </w:r>
          </w:p>
        </w:tc>
        <w:tc>
          <w:tcPr>
            <w:tcW w:w="2278" w:type="dxa"/>
          </w:tcPr>
          <w:p>
            <w:pPr>
              <w:pStyle w:val="0"/>
            </w:pPr>
            <w:r>
              <w:rPr>
                <w:sz w:val="24"/>
              </w:rPr>
            </w:r>
          </w:p>
        </w:tc>
        <w:tc>
          <w:tcPr>
            <w:tcW w:w="2278" w:type="dxa"/>
          </w:tcPr>
          <w:p>
            <w:pPr>
              <w:pStyle w:val="0"/>
            </w:pPr>
            <w:r>
              <w:rPr>
                <w:sz w:val="24"/>
              </w:rPr>
            </w:r>
          </w:p>
        </w:tc>
        <w:tc>
          <w:tcPr>
            <w:tcW w:w="2279" w:type="dxa"/>
          </w:tcPr>
          <w:p>
            <w:pPr>
              <w:pStyle w:val="0"/>
            </w:pPr>
            <w:r>
              <w:rPr>
                <w:sz w:val="24"/>
              </w:rPr>
            </w:r>
          </w:p>
        </w:tc>
      </w:tr>
      <w:tr>
        <w:tblPrEx>
          <w:tblBorders>
            <w:right w:val="single" w:sz="4"/>
          </w:tblBorders>
        </w:tblPrEx>
        <w:tc>
          <w:tcPr>
            <w:tcW w:w="2278" w:type="dxa"/>
            <w:tcBorders>
              <w:left w:val="nil"/>
              <w:bottom w:val="nil"/>
            </w:tcBorders>
          </w:tcPr>
          <w:p>
            <w:pPr>
              <w:pStyle w:val="0"/>
              <w:jc w:val="right"/>
            </w:pPr>
            <w:r>
              <w:rPr>
                <w:sz w:val="24"/>
              </w:rPr>
              <w:t xml:space="preserve">Итого</w:t>
            </w:r>
          </w:p>
        </w:tc>
        <w:tc>
          <w:tcPr>
            <w:tcW w:w="2278" w:type="dxa"/>
          </w:tcPr>
          <w:p>
            <w:pPr>
              <w:pStyle w:val="0"/>
            </w:pPr>
            <w:r>
              <w:rPr>
                <w:sz w:val="24"/>
              </w:rPr>
            </w:r>
          </w:p>
        </w:tc>
        <w:tc>
          <w:tcPr>
            <w:tcW w:w="2278" w:type="dxa"/>
          </w:tcPr>
          <w:p>
            <w:pPr>
              <w:pStyle w:val="0"/>
            </w:pPr>
            <w:r>
              <w:rPr>
                <w:sz w:val="24"/>
              </w:rPr>
            </w:r>
          </w:p>
        </w:tc>
        <w:tc>
          <w:tcPr>
            <w:tcW w:w="2279" w:type="dxa"/>
          </w:tcPr>
          <w:p>
            <w:pPr>
              <w:pStyle w:val="0"/>
            </w:pPr>
            <w:r>
              <w:rPr>
                <w:sz w:val="24"/>
              </w:rPr>
            </w:r>
          </w:p>
        </w:tc>
      </w:tr>
    </w:tbl>
    <w:p>
      <w:pPr>
        <w:pStyle w:val="0"/>
        <w:jc w:val="both"/>
      </w:pPr>
      <w:r>
        <w:rPr>
          <w:sz w:val="24"/>
        </w:rPr>
      </w:r>
    </w:p>
    <w:p>
      <w:pPr>
        <w:pStyle w:val="1"/>
        <w:jc w:val="both"/>
      </w:pPr>
      <w:r>
        <w:rPr>
          <w:sz w:val="20"/>
        </w:rPr>
        <w:t xml:space="preserve">Передающая сторона:</w:t>
      </w:r>
    </w:p>
    <w:p>
      <w:pPr>
        <w:pStyle w:val="1"/>
        <w:jc w:val="both"/>
      </w:pPr>
      <w:r>
        <w:rPr>
          <w:sz w:val="20"/>
        </w:rPr>
      </w:r>
    </w:p>
    <w:p>
      <w:pPr>
        <w:pStyle w:val="1"/>
        <w:jc w:val="both"/>
      </w:pPr>
      <w:r>
        <w:rPr>
          <w:sz w:val="20"/>
        </w:rPr>
        <w:t xml:space="preserve">Руководитель органа</w:t>
      </w:r>
    </w:p>
    <w:p>
      <w:pPr>
        <w:pStyle w:val="1"/>
        <w:jc w:val="both"/>
      </w:pPr>
      <w:r>
        <w:rPr>
          <w:sz w:val="20"/>
        </w:rPr>
        <w:t xml:space="preserve">Федерального казначейства</w:t>
      </w:r>
    </w:p>
    <w:p>
      <w:pPr>
        <w:pStyle w:val="1"/>
        <w:jc w:val="both"/>
      </w:pPr>
      <w:r>
        <w:rPr>
          <w:sz w:val="20"/>
        </w:rPr>
        <w:t xml:space="preserve">(уполномоченное лицо)     _______________ _________ _______________________</w:t>
      </w:r>
    </w:p>
    <w:p>
      <w:pPr>
        <w:pStyle w:val="1"/>
        <w:jc w:val="both"/>
      </w:pPr>
      <w:r>
        <w:rPr>
          <w:sz w:val="20"/>
        </w:rPr>
        <w:t xml:space="preserve">                            (должность)   (подпись)  (расшифровка подписи)</w:t>
      </w:r>
    </w:p>
    <w:p>
      <w:pPr>
        <w:pStyle w:val="1"/>
        <w:jc w:val="both"/>
      </w:pPr>
      <w:r>
        <w:rPr>
          <w:sz w:val="20"/>
        </w:rPr>
      </w:r>
    </w:p>
    <w:p>
      <w:pPr>
        <w:pStyle w:val="1"/>
        <w:jc w:val="both"/>
      </w:pPr>
      <w:r>
        <w:rPr>
          <w:sz w:val="20"/>
        </w:rPr>
        <w:t xml:space="preserve">Главный бухгалтер</w:t>
      </w:r>
    </w:p>
    <w:p>
      <w:pPr>
        <w:pStyle w:val="1"/>
        <w:jc w:val="both"/>
      </w:pPr>
      <w:r>
        <w:rPr>
          <w:sz w:val="20"/>
        </w:rPr>
        <w:t xml:space="preserve">(уполномоченное лицо)     _______________ _________ _______________________</w:t>
      </w:r>
    </w:p>
    <w:p>
      <w:pPr>
        <w:pStyle w:val="1"/>
        <w:jc w:val="both"/>
      </w:pPr>
      <w:r>
        <w:rPr>
          <w:sz w:val="20"/>
        </w:rPr>
        <w:t xml:space="preserve">                            (должность)   (подпись)  (расшифровка подписи)</w:t>
      </w:r>
    </w:p>
    <w:p>
      <w:pPr>
        <w:pStyle w:val="1"/>
        <w:jc w:val="both"/>
      </w:pPr>
      <w:r>
        <w:rPr>
          <w:sz w:val="20"/>
        </w:rPr>
      </w:r>
    </w:p>
    <w:p>
      <w:pPr>
        <w:pStyle w:val="1"/>
        <w:jc w:val="both"/>
      </w:pPr>
      <w:r>
        <w:rPr>
          <w:sz w:val="20"/>
        </w:rPr>
        <w:t xml:space="preserve">"__" ___________ 20__ г.</w:t>
      </w:r>
    </w:p>
    <w:p>
      <w:pPr>
        <w:pStyle w:val="1"/>
        <w:jc w:val="both"/>
      </w:pPr>
      <w:r>
        <w:rPr>
          <w:sz w:val="20"/>
        </w:rPr>
      </w:r>
    </w:p>
    <w:p>
      <w:pPr>
        <w:pStyle w:val="1"/>
        <w:jc w:val="both"/>
      </w:pPr>
      <w:r>
        <w:rPr>
          <w:sz w:val="20"/>
        </w:rPr>
        <w:t xml:space="preserve">Принимающая сторона:</w:t>
      </w:r>
    </w:p>
    <w:p>
      <w:pPr>
        <w:pStyle w:val="1"/>
        <w:jc w:val="both"/>
      </w:pPr>
      <w:r>
        <w:rPr>
          <w:sz w:val="20"/>
        </w:rPr>
      </w:r>
    </w:p>
    <w:p>
      <w:pPr>
        <w:pStyle w:val="1"/>
        <w:jc w:val="both"/>
      </w:pPr>
      <w:r>
        <w:rPr>
          <w:sz w:val="20"/>
        </w:rPr>
        <w:t xml:space="preserve">Руководитель органа</w:t>
      </w:r>
    </w:p>
    <w:p>
      <w:pPr>
        <w:pStyle w:val="1"/>
        <w:jc w:val="both"/>
      </w:pPr>
      <w:r>
        <w:rPr>
          <w:sz w:val="20"/>
        </w:rPr>
        <w:t xml:space="preserve">Федерального казначейства</w:t>
      </w:r>
    </w:p>
    <w:p>
      <w:pPr>
        <w:pStyle w:val="1"/>
        <w:jc w:val="both"/>
      </w:pPr>
      <w:r>
        <w:rPr>
          <w:sz w:val="20"/>
        </w:rPr>
        <w:t xml:space="preserve">(уполномоченное лицо)     _______________ _________ _______________________</w:t>
      </w:r>
    </w:p>
    <w:p>
      <w:pPr>
        <w:pStyle w:val="1"/>
        <w:jc w:val="both"/>
      </w:pPr>
      <w:r>
        <w:rPr>
          <w:sz w:val="20"/>
        </w:rPr>
        <w:t xml:space="preserve">                            (должность)   (подпись)  (расшифровка подписи)</w:t>
      </w:r>
    </w:p>
    <w:p>
      <w:pPr>
        <w:pStyle w:val="1"/>
        <w:jc w:val="both"/>
      </w:pPr>
      <w:r>
        <w:rPr>
          <w:sz w:val="20"/>
        </w:rPr>
      </w:r>
    </w:p>
    <w:p>
      <w:pPr>
        <w:pStyle w:val="1"/>
        <w:jc w:val="both"/>
      </w:pPr>
      <w:r>
        <w:rPr>
          <w:sz w:val="20"/>
        </w:rPr>
        <w:t xml:space="preserve">Главный бухгалтер</w:t>
      </w:r>
    </w:p>
    <w:p>
      <w:pPr>
        <w:pStyle w:val="1"/>
        <w:jc w:val="both"/>
      </w:pPr>
      <w:r>
        <w:rPr>
          <w:sz w:val="20"/>
        </w:rPr>
        <w:t xml:space="preserve">(уполномоченное лицо)     _______________ _________ _______________________</w:t>
      </w:r>
    </w:p>
    <w:p>
      <w:pPr>
        <w:pStyle w:val="1"/>
        <w:jc w:val="both"/>
      </w:pPr>
      <w:r>
        <w:rPr>
          <w:sz w:val="20"/>
        </w:rPr>
        <w:t xml:space="preserve">                            (должность)   (подпись)  (расшифровка подписи)</w:t>
      </w:r>
    </w:p>
    <w:p>
      <w:pPr>
        <w:pStyle w:val="1"/>
        <w:jc w:val="both"/>
      </w:pPr>
      <w:r>
        <w:rPr>
          <w:sz w:val="20"/>
        </w:rPr>
      </w:r>
    </w:p>
    <w:p>
      <w:pPr>
        <w:pStyle w:val="1"/>
        <w:jc w:val="both"/>
      </w:pPr>
      <w:r>
        <w:rPr>
          <w:sz w:val="20"/>
        </w:rPr>
        <w:t xml:space="preserve">"__" ___________ 20__ г.</w:t>
      </w:r>
    </w:p>
    <w:p>
      <w:pPr>
        <w:pStyle w:val="1"/>
        <w:jc w:val="both"/>
      </w:pPr>
      <w:r>
        <w:rPr>
          <w:sz w:val="20"/>
        </w:rPr>
      </w:r>
    </w:p>
    <w:p>
      <w:pPr>
        <w:pStyle w:val="1"/>
        <w:jc w:val="both"/>
      </w:pPr>
      <w:r>
        <w:rPr>
          <w:sz w:val="20"/>
        </w:rPr>
        <w:t xml:space="preserve">Указанные в данном Акте показатели подтверждаю:</w:t>
      </w:r>
    </w:p>
    <w:p>
      <w:pPr>
        <w:pStyle w:val="1"/>
        <w:jc w:val="both"/>
      </w:pPr>
      <w:r>
        <w:rPr>
          <w:sz w:val="20"/>
        </w:rPr>
      </w:r>
    </w:p>
    <w:p>
      <w:pPr>
        <w:pStyle w:val="1"/>
        <w:jc w:val="both"/>
      </w:pPr>
      <w:r>
        <w:rPr>
          <w:sz w:val="20"/>
        </w:rPr>
        <w:t xml:space="preserve">Руководитель клиента</w:t>
      </w:r>
    </w:p>
    <w:p>
      <w:pPr>
        <w:pStyle w:val="1"/>
        <w:jc w:val="both"/>
      </w:pPr>
      <w:r>
        <w:rPr>
          <w:sz w:val="20"/>
        </w:rPr>
        <w:t xml:space="preserve">(уполномоченное лицо)     _______________ _________ _______________________</w:t>
      </w:r>
    </w:p>
    <w:p>
      <w:pPr>
        <w:pStyle w:val="1"/>
        <w:jc w:val="both"/>
      </w:pPr>
      <w:r>
        <w:rPr>
          <w:sz w:val="20"/>
        </w:rPr>
        <w:t xml:space="preserve">                            (должность)   (подпись)  (расшифровка подписи)</w:t>
      </w:r>
    </w:p>
    <w:p>
      <w:pPr>
        <w:pStyle w:val="1"/>
        <w:jc w:val="both"/>
      </w:pPr>
      <w:r>
        <w:rPr>
          <w:sz w:val="20"/>
        </w:rPr>
      </w:r>
    </w:p>
    <w:p>
      <w:pPr>
        <w:pStyle w:val="1"/>
        <w:jc w:val="both"/>
      </w:pPr>
      <w:r>
        <w:rPr>
          <w:sz w:val="20"/>
        </w:rPr>
        <w:t xml:space="preserve">Главный бухгалтер</w:t>
      </w:r>
    </w:p>
    <w:p>
      <w:pPr>
        <w:pStyle w:val="1"/>
        <w:jc w:val="both"/>
      </w:pPr>
      <w:r>
        <w:rPr>
          <w:sz w:val="20"/>
        </w:rPr>
        <w:t xml:space="preserve">клиента</w:t>
      </w:r>
    </w:p>
    <w:p>
      <w:pPr>
        <w:pStyle w:val="1"/>
        <w:jc w:val="both"/>
      </w:pPr>
      <w:r>
        <w:rPr>
          <w:sz w:val="20"/>
        </w:rPr>
        <w:t xml:space="preserve">(уполномоченное лицо)     _______________ _________ _______________________</w:t>
      </w:r>
    </w:p>
    <w:p>
      <w:pPr>
        <w:pStyle w:val="1"/>
        <w:jc w:val="both"/>
      </w:pPr>
      <w:r>
        <w:rPr>
          <w:sz w:val="20"/>
        </w:rPr>
        <w:t xml:space="preserve">                            (должность)   (подпись)  (расшифровка подписи)</w:t>
      </w:r>
    </w:p>
    <w:p>
      <w:pPr>
        <w:pStyle w:val="1"/>
        <w:jc w:val="both"/>
      </w:pPr>
      <w:r>
        <w:rPr>
          <w:sz w:val="20"/>
        </w:rPr>
      </w:r>
    </w:p>
    <w:p>
      <w:pPr>
        <w:pStyle w:val="1"/>
        <w:jc w:val="both"/>
      </w:pPr>
      <w:r>
        <w:rPr>
          <w:sz w:val="20"/>
        </w:rPr>
        <w:t xml:space="preserve">"__" ___________ 20__ г.</w:t>
      </w:r>
    </w:p>
    <w:p>
      <w:pPr>
        <w:pStyle w:val="1"/>
        <w:jc w:val="both"/>
      </w:pPr>
      <w:r>
        <w:rPr>
          <w:sz w:val="20"/>
        </w:rPr>
      </w:r>
    </w:p>
    <w:p>
      <w:pPr>
        <w:pStyle w:val="1"/>
        <w:jc w:val="both"/>
      </w:pPr>
      <w:r>
        <w:rPr>
          <w:sz w:val="20"/>
        </w:rPr>
        <w:t xml:space="preserve">                                                         Номер страницы ___</w:t>
      </w:r>
    </w:p>
    <w:p>
      <w:pPr>
        <w:pStyle w:val="1"/>
        <w:jc w:val="both"/>
      </w:pPr>
      <w:r>
        <w:rPr>
          <w:sz w:val="20"/>
        </w:rPr>
        <w:t xml:space="preserve">                                                          Всего страниц ___</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49</w:t>
      </w:r>
    </w:p>
    <w:p>
      <w:pPr>
        <w:pStyle w:val="0"/>
        <w:jc w:val="right"/>
      </w:pPr>
      <w:r>
        <w:rPr>
          <w:sz w:val="24"/>
        </w:rPr>
        <w:t xml:space="preserve">к Порядку открытия и ведения</w:t>
      </w:r>
    </w:p>
    <w:p>
      <w:pPr>
        <w:pStyle w:val="0"/>
        <w:jc w:val="right"/>
      </w:pPr>
      <w:r>
        <w:rPr>
          <w:sz w:val="24"/>
        </w:rPr>
        <w:t xml:space="preserve">лицевых счетов территориальными</w:t>
      </w:r>
    </w:p>
    <w:p>
      <w:pPr>
        <w:pStyle w:val="0"/>
        <w:jc w:val="right"/>
      </w:pPr>
      <w:r>
        <w:rPr>
          <w:sz w:val="24"/>
        </w:rPr>
        <w:t xml:space="preserve">органами Федерального казначейства,</w:t>
      </w:r>
    </w:p>
    <w:p>
      <w:pPr>
        <w:pStyle w:val="0"/>
        <w:jc w:val="right"/>
      </w:pPr>
      <w:r>
        <w:rPr>
          <w:sz w:val="24"/>
        </w:rPr>
        <w:t xml:space="preserve">утвержденному приказом</w:t>
      </w:r>
    </w:p>
    <w:p>
      <w:pPr>
        <w:pStyle w:val="0"/>
        <w:jc w:val="right"/>
      </w:pPr>
      <w:r>
        <w:rPr>
          <w:sz w:val="24"/>
        </w:rPr>
        <w:t xml:space="preserve">Федерального казначейства</w:t>
      </w:r>
    </w:p>
    <w:p>
      <w:pPr>
        <w:pStyle w:val="0"/>
        <w:jc w:val="right"/>
      </w:pPr>
      <w:r>
        <w:rPr>
          <w:sz w:val="24"/>
        </w:rPr>
        <w:t xml:space="preserve">от 17 октября 2016 г. N 21н</w:t>
      </w:r>
    </w:p>
    <w:p>
      <w:pPr>
        <w:pStyle w:val="0"/>
        <w:jc w:val="right"/>
      </w:pPr>
      <w:r>
        <w:rPr>
          <w:sz w:val="24"/>
        </w:rPr>
      </w:r>
    </w:p>
    <w:bookmarkStart w:id="18227" w:name="P18227"/>
    <w:bookmarkEnd w:id="18227"/>
    <w:p>
      <w:pPr>
        <w:pStyle w:val="1"/>
        <w:jc w:val="both"/>
      </w:pPr>
      <w:r>
        <w:rPr>
          <w:sz w:val="20"/>
        </w:rPr>
        <w:t xml:space="preserve">                                    АКТ</w:t>
      </w:r>
    </w:p>
    <w:p>
      <w:pPr>
        <w:pStyle w:val="1"/>
        <w:jc w:val="both"/>
      </w:pPr>
      <w:r>
        <w:rPr>
          <w:sz w:val="20"/>
        </w:rPr>
        <w:t xml:space="preserve">           приемки-передачи показателей лицевого счета главного</w:t>
      </w:r>
    </w:p>
    <w:p>
      <w:pPr>
        <w:pStyle w:val="1"/>
        <w:jc w:val="both"/>
      </w:pPr>
      <w:r>
        <w:rPr>
          <w:sz w:val="20"/>
        </w:rPr>
        <w:t xml:space="preserve">         администратора источников финансирования дефицита бюджета</w:t>
      </w:r>
    </w:p>
    <w:p>
      <w:pPr>
        <w:pStyle w:val="1"/>
        <w:jc w:val="both"/>
      </w:pPr>
      <w:r>
        <w:rPr>
          <w:sz w:val="20"/>
        </w:rPr>
        <w:t xml:space="preserve">         (администратора источников финансирования с полномочиями</w:t>
      </w:r>
    </w:p>
    <w:p>
      <w:pPr>
        <w:pStyle w:val="1"/>
        <w:jc w:val="both"/>
      </w:pPr>
      <w:r>
        <w:rPr>
          <w:sz w:val="20"/>
        </w:rPr>
        <w:t xml:space="preserve">                                           ┌────────────────┐</w:t>
      </w:r>
    </w:p>
    <w:p>
      <w:pPr>
        <w:pStyle w:val="1"/>
        <w:jc w:val="both"/>
      </w:pPr>
      <w:r>
        <w:rPr>
          <w:sz w:val="20"/>
        </w:rPr>
        <w:t xml:space="preserve">                главного администратора) N │                │</w:t>
      </w:r>
    </w:p>
    <w:p>
      <w:pPr>
        <w:pStyle w:val="1"/>
        <w:jc w:val="both"/>
      </w:pPr>
      <w:r>
        <w:rPr>
          <w:sz w:val="20"/>
        </w:rPr>
        <w:t xml:space="preserve">                                           └────────────────┘</w:t>
      </w:r>
    </w:p>
    <w:p>
      <w:pPr>
        <w:pStyle w:val="1"/>
        <w:jc w:val="both"/>
      </w:pPr>
      <w:r>
        <w:rPr>
          <w:sz w:val="20"/>
        </w:rPr>
        <w:t xml:space="preserve">               (для отражения операций за ____ - ____ годы)</w:t>
      </w:r>
    </w:p>
    <w:p>
      <w:pPr>
        <w:pStyle w:val="0"/>
        <w:jc w:val="both"/>
      </w:pPr>
      <w:r>
        <w:rPr>
          <w:sz w:val="24"/>
        </w:rPr>
      </w:r>
    </w:p>
    <w:tbl>
      <w:tblPr>
        <w:tblInd w:w="0" w:type="dxa"/>
        <w:tblLayout w:type="fixed"/>
        <w:tblBorders>
          <w:right w:val="single" w:sz="4"/>
        </w:tblBorders>
        <w:tblCellMar>
          <w:top w:w="102" w:type="dxa"/>
          <w:left w:w="62" w:type="dxa"/>
          <w:bottom w:w="102" w:type="dxa"/>
          <w:right w:w="62" w:type="dxa"/>
        </w:tblCellMar>
      </w:tblPr>
      <w:tblGrid>
        <w:gridCol w:w="3005"/>
        <w:gridCol w:w="3231"/>
        <w:gridCol w:w="1757"/>
        <w:gridCol w:w="1134"/>
      </w:tblGrid>
      <w:tr>
        <w:tc>
          <w:tcPr>
            <w:tcW w:w="3005" w:type="dxa"/>
            <w:tcBorders>
              <w:top w:val="nil"/>
              <w:left w:val="nil"/>
              <w:bottom w:val="nil"/>
              <w:right w:val="nil"/>
            </w:tcBorders>
          </w:tcPr>
          <w:p>
            <w:pPr>
              <w:pStyle w:val="0"/>
            </w:pPr>
            <w:r>
              <w:rPr>
                <w:sz w:val="24"/>
              </w:rPr>
            </w:r>
          </w:p>
        </w:tc>
        <w:tc>
          <w:tcPr>
            <w:tcW w:w="3231" w:type="dxa"/>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pPr>
            <w:r>
              <w:rPr>
                <w:sz w:val="24"/>
              </w:rPr>
            </w:r>
          </w:p>
        </w:tc>
        <w:tc>
          <w:tcPr>
            <w:tcW w:w="1134" w:type="dxa"/>
            <w:vAlign w:val="bottom"/>
            <w:tcBorders>
              <w:top w:val="single" w:sz="4"/>
              <w:left w:val="single" w:sz="4"/>
              <w:bottom w:val="single" w:sz="4"/>
              <w:right w:val="single" w:sz="4"/>
            </w:tcBorders>
          </w:tcPr>
          <w:p>
            <w:pPr>
              <w:pStyle w:val="0"/>
              <w:jc w:val="center"/>
            </w:pPr>
            <w:r>
              <w:rPr>
                <w:sz w:val="24"/>
              </w:rPr>
              <w:t xml:space="preserve">Коды</w:t>
            </w:r>
          </w:p>
        </w:tc>
      </w:tr>
      <w:tr>
        <w:tc>
          <w:tcPr>
            <w:tcW w:w="3005" w:type="dxa"/>
            <w:tcBorders>
              <w:top w:val="nil"/>
              <w:left w:val="nil"/>
              <w:bottom w:val="nil"/>
              <w:right w:val="nil"/>
            </w:tcBorders>
          </w:tcPr>
          <w:p>
            <w:pPr>
              <w:pStyle w:val="0"/>
            </w:pPr>
            <w:r>
              <w:rPr>
                <w:sz w:val="24"/>
              </w:rPr>
            </w:r>
          </w:p>
        </w:tc>
        <w:tc>
          <w:tcPr>
            <w:tcW w:w="3231" w:type="dxa"/>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Форма по КФД</w:t>
            </w:r>
          </w:p>
        </w:tc>
        <w:tc>
          <w:tcPr>
            <w:tcW w:w="1134" w:type="dxa"/>
            <w:vAlign w:val="bottom"/>
            <w:tcBorders>
              <w:top w:val="single" w:sz="4"/>
              <w:left w:val="single" w:sz="4"/>
              <w:bottom w:val="single" w:sz="4"/>
              <w:right w:val="single" w:sz="4"/>
            </w:tcBorders>
          </w:tcPr>
          <w:p>
            <w:pPr>
              <w:pStyle w:val="0"/>
              <w:jc w:val="center"/>
            </w:pPr>
            <w:r>
              <w:rPr>
                <w:sz w:val="24"/>
              </w:rPr>
              <w:t xml:space="preserve">0531743</w:t>
            </w:r>
          </w:p>
        </w:tc>
      </w:tr>
      <w:tr>
        <w:tc>
          <w:tcPr>
            <w:tcW w:w="3005" w:type="dxa"/>
            <w:tcBorders>
              <w:top w:val="nil"/>
              <w:left w:val="nil"/>
              <w:bottom w:val="nil"/>
              <w:right w:val="nil"/>
            </w:tcBorders>
          </w:tcPr>
          <w:p>
            <w:pPr>
              <w:pStyle w:val="0"/>
            </w:pPr>
            <w:r>
              <w:rPr>
                <w:sz w:val="24"/>
              </w:rPr>
            </w:r>
          </w:p>
        </w:tc>
        <w:tc>
          <w:tcPr>
            <w:tcW w:w="3231" w:type="dxa"/>
            <w:tcBorders>
              <w:top w:val="nil"/>
              <w:left w:val="nil"/>
              <w:bottom w:val="nil"/>
              <w:right w:val="nil"/>
            </w:tcBorders>
          </w:tcPr>
          <w:p>
            <w:pPr>
              <w:pStyle w:val="0"/>
              <w:jc w:val="center"/>
            </w:pPr>
            <w:r>
              <w:rPr>
                <w:sz w:val="24"/>
              </w:rPr>
              <w:t xml:space="preserve">от "__" _________ 20__ г.</w:t>
            </w:r>
          </w:p>
        </w:tc>
        <w:tc>
          <w:tcPr>
            <w:tcW w:w="1757" w:type="dxa"/>
            <w:vAlign w:val="bottom"/>
            <w:tcBorders>
              <w:top w:val="nil"/>
              <w:left w:val="nil"/>
              <w:bottom w:val="nil"/>
              <w:right w:val="single" w:sz="4"/>
            </w:tcBorders>
          </w:tcPr>
          <w:p>
            <w:pPr>
              <w:pStyle w:val="0"/>
              <w:jc w:val="right"/>
            </w:pPr>
            <w:r>
              <w:rPr>
                <w:sz w:val="24"/>
              </w:rPr>
              <w:t xml:space="preserve">Дата</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Орган Федерального казначейства, передающий показатели лицевого счета</w:t>
            </w:r>
          </w:p>
        </w:tc>
        <w:tc>
          <w:tcPr>
            <w:tcW w:w="3231" w:type="dxa"/>
            <w:vAlign w:val="bottom"/>
            <w:tcBorders>
              <w:top w:val="nil"/>
              <w:left w:val="nil"/>
              <w:bottom w:val="nil"/>
              <w:right w:val="nil"/>
            </w:tcBorders>
          </w:tcPr>
          <w:p>
            <w:pPr>
              <w:pStyle w:val="0"/>
              <w:jc w:val="center"/>
            </w:pPr>
            <w:r>
              <w:rPr>
                <w:sz w:val="24"/>
              </w:rPr>
              <w:t xml:space="preserve">______________________</w:t>
            </w:r>
          </w:p>
        </w:tc>
        <w:tc>
          <w:tcPr>
            <w:tcW w:w="1757" w:type="dxa"/>
            <w:vAlign w:val="bottom"/>
            <w:tcBorders>
              <w:top w:val="nil"/>
              <w:left w:val="nil"/>
              <w:bottom w:val="nil"/>
              <w:right w:val="single" w:sz="4"/>
            </w:tcBorders>
          </w:tcPr>
          <w:p>
            <w:pPr>
              <w:pStyle w:val="0"/>
              <w:jc w:val="right"/>
            </w:pPr>
            <w:r>
              <w:rPr>
                <w:sz w:val="24"/>
              </w:rPr>
              <w:t xml:space="preserve">по КОФК</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Орган Федерального казначейства, принимающий показатели лицевого счета</w:t>
            </w:r>
          </w:p>
        </w:tc>
        <w:tc>
          <w:tcPr>
            <w:tcW w:w="3231" w:type="dxa"/>
            <w:vAlign w:val="bottom"/>
            <w:tcBorders>
              <w:top w:val="nil"/>
              <w:left w:val="nil"/>
              <w:bottom w:val="nil"/>
              <w:right w:val="nil"/>
            </w:tcBorders>
          </w:tcPr>
          <w:p>
            <w:pPr>
              <w:pStyle w:val="0"/>
              <w:jc w:val="center"/>
            </w:pPr>
            <w:r>
              <w:rPr>
                <w:sz w:val="24"/>
              </w:rPr>
              <w:t xml:space="preserve">______________________</w:t>
            </w:r>
          </w:p>
        </w:tc>
        <w:tc>
          <w:tcPr>
            <w:tcW w:w="1757" w:type="dxa"/>
            <w:vAlign w:val="bottom"/>
            <w:tcBorders>
              <w:top w:val="nil"/>
              <w:left w:val="nil"/>
              <w:bottom w:val="nil"/>
              <w:right w:val="single" w:sz="4"/>
            </w:tcBorders>
          </w:tcPr>
          <w:p>
            <w:pPr>
              <w:pStyle w:val="0"/>
              <w:jc w:val="right"/>
            </w:pPr>
            <w:r>
              <w:rPr>
                <w:sz w:val="24"/>
              </w:rPr>
              <w:t xml:space="preserve">по КОФК</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Главный администратор источников финансирования дефицита бюджета</w:t>
            </w:r>
          </w:p>
        </w:tc>
        <w:tc>
          <w:tcPr>
            <w:tcW w:w="3231" w:type="dxa"/>
            <w:vAlign w:val="bottom"/>
            <w:tcBorders>
              <w:top w:val="nil"/>
              <w:left w:val="nil"/>
              <w:bottom w:val="nil"/>
              <w:right w:val="nil"/>
            </w:tcBorders>
          </w:tcPr>
          <w:p>
            <w:pPr>
              <w:pStyle w:val="0"/>
              <w:jc w:val="center"/>
            </w:pPr>
            <w:r>
              <w:rPr>
                <w:sz w:val="24"/>
              </w:rPr>
              <w:t xml:space="preserve">______________________</w:t>
            </w:r>
          </w:p>
        </w:tc>
        <w:tc>
          <w:tcPr>
            <w:tcW w:w="1757" w:type="dxa"/>
            <w:vAlign w:val="bottom"/>
            <w:tcBorders>
              <w:top w:val="nil"/>
              <w:left w:val="nil"/>
              <w:bottom w:val="nil"/>
              <w:right w:val="single" w:sz="4"/>
            </w:tcBorders>
          </w:tcPr>
          <w:p>
            <w:pPr>
              <w:pStyle w:val="0"/>
              <w:jc w:val="right"/>
            </w:pPr>
            <w:r>
              <w:rPr>
                <w:sz w:val="24"/>
              </w:rPr>
              <w:t xml:space="preserve">Глава по БК</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Администратор источников финансирования дефицита бюджета с полномочиями главного администратора</w:t>
            </w:r>
          </w:p>
        </w:tc>
        <w:tc>
          <w:tcPr>
            <w:tcW w:w="3231" w:type="dxa"/>
            <w:vAlign w:val="bottom"/>
            <w:tcBorders>
              <w:top w:val="nil"/>
              <w:left w:val="nil"/>
              <w:bottom w:val="nil"/>
              <w:right w:val="nil"/>
            </w:tcBorders>
          </w:tcPr>
          <w:p>
            <w:pPr>
              <w:pStyle w:val="0"/>
              <w:jc w:val="center"/>
            </w:pPr>
            <w:r>
              <w:rPr>
                <w:sz w:val="24"/>
              </w:rPr>
              <w:t xml:space="preserve">______________________</w:t>
            </w:r>
          </w:p>
        </w:tc>
        <w:tc>
          <w:tcPr>
            <w:tcW w:w="1757" w:type="dxa"/>
            <w:vAlign w:val="bottom"/>
            <w:tcBorders>
              <w:top w:val="nil"/>
              <w:left w:val="nil"/>
              <w:bottom w:val="nil"/>
              <w:right w:val="single" w:sz="4"/>
            </w:tcBorders>
          </w:tcPr>
          <w:p>
            <w:pPr>
              <w:pStyle w:val="0"/>
              <w:jc w:val="right"/>
            </w:pPr>
            <w:r>
              <w:rPr>
                <w:sz w:val="24"/>
              </w:rPr>
              <w:t xml:space="preserve">по Сводному реестру</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Наименование бюджета</w:t>
            </w:r>
          </w:p>
        </w:tc>
        <w:tc>
          <w:tcPr>
            <w:tcW w:w="3231" w:type="dxa"/>
            <w:vAlign w:val="bottom"/>
            <w:tcBorders>
              <w:top w:val="nil"/>
              <w:left w:val="nil"/>
              <w:bottom w:val="nil"/>
              <w:right w:val="nil"/>
            </w:tcBorders>
          </w:tcPr>
          <w:p>
            <w:pPr>
              <w:pStyle w:val="0"/>
              <w:jc w:val="center"/>
            </w:pPr>
            <w:r>
              <w:rPr>
                <w:sz w:val="24"/>
              </w:rPr>
              <w:t xml:space="preserve">______________________</w:t>
            </w:r>
          </w:p>
        </w:tc>
        <w:tc>
          <w:tcPr>
            <w:tcW w:w="1757" w:type="dxa"/>
            <w:vAlign w:val="bottom"/>
            <w:tcBorders>
              <w:top w:val="nil"/>
              <w:left w:val="nil"/>
              <w:bottom w:val="nil"/>
              <w:right w:val="single" w:sz="4"/>
            </w:tcBorders>
          </w:tcPr>
          <w:p>
            <w:pPr>
              <w:pStyle w:val="0"/>
              <w:jc w:val="right"/>
            </w:pPr>
            <w:r>
              <w:rPr>
                <w:sz w:val="24"/>
              </w:rPr>
              <w:t xml:space="preserve">по </w:t>
            </w:r>
            <w:r>
              <w:rPr>
                <w:sz w:val="24"/>
              </w:rPr>
              <w:t xml:space="preserve">ОКТМО</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Финансовый орган</w:t>
            </w:r>
          </w:p>
        </w:tc>
        <w:tc>
          <w:tcPr>
            <w:tcW w:w="3231" w:type="dxa"/>
            <w:vAlign w:val="bottom"/>
            <w:tcBorders>
              <w:top w:val="nil"/>
              <w:left w:val="nil"/>
              <w:bottom w:val="nil"/>
              <w:right w:val="nil"/>
            </w:tcBorders>
          </w:tcPr>
          <w:p>
            <w:pPr>
              <w:pStyle w:val="0"/>
              <w:jc w:val="center"/>
            </w:pPr>
            <w:r>
              <w:rPr>
                <w:sz w:val="24"/>
              </w:rPr>
              <w:t xml:space="preserve">______________________</w:t>
            </w:r>
          </w:p>
        </w:tc>
        <w:tc>
          <w:tcPr>
            <w:tcW w:w="1757" w:type="dxa"/>
            <w:vAlign w:val="bottom"/>
            <w:tcBorders>
              <w:top w:val="nil"/>
              <w:left w:val="nil"/>
              <w:bottom w:val="nil"/>
              <w:right w:val="single" w:sz="4"/>
            </w:tcBorders>
          </w:tcPr>
          <w:p>
            <w:pPr>
              <w:pStyle w:val="0"/>
              <w:jc w:val="right"/>
            </w:pPr>
            <w:r>
              <w:rPr>
                <w:sz w:val="24"/>
              </w:rPr>
              <w:t xml:space="preserve">по ОКПО</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Единица измерения: руб</w:t>
            </w:r>
          </w:p>
        </w:tc>
        <w:tc>
          <w:tcPr>
            <w:tcW w:w="3231"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по ОКЕИ</w:t>
            </w:r>
          </w:p>
        </w:tc>
        <w:tc>
          <w:tcPr>
            <w:tcW w:w="1134" w:type="dxa"/>
            <w:vAlign w:val="bottom"/>
            <w:tcBorders>
              <w:top w:val="single" w:sz="4"/>
              <w:left w:val="single" w:sz="4"/>
              <w:bottom w:val="single" w:sz="4"/>
              <w:right w:val="single" w:sz="4"/>
            </w:tcBorders>
          </w:tcPr>
          <w:p>
            <w:pPr>
              <w:pStyle w:val="0"/>
              <w:jc w:val="center"/>
            </w:pPr>
            <w:r>
              <w:rPr>
                <w:sz w:val="24"/>
              </w:rPr>
              <w:t xml:space="preserve">383</w:t>
            </w:r>
          </w:p>
        </w:tc>
      </w:tr>
      <w:tr>
        <w:tblPrEx>
          <w:tblBorders>
            <w:right w:val="nil"/>
          </w:tblBorders>
        </w:tblPrEx>
        <w:tc>
          <w:tcPr>
            <w:tcW w:w="3005" w:type="dxa"/>
            <w:tcBorders>
              <w:top w:val="nil"/>
              <w:left w:val="nil"/>
              <w:bottom w:val="nil"/>
              <w:right w:val="nil"/>
            </w:tcBorders>
          </w:tcPr>
          <w:p>
            <w:pPr>
              <w:pStyle w:val="0"/>
            </w:pPr>
            <w:r>
              <w:rPr>
                <w:sz w:val="24"/>
              </w:rPr>
              <w:t xml:space="preserve">Основание для передачи</w:t>
            </w:r>
          </w:p>
        </w:tc>
        <w:tc>
          <w:tcPr>
            <w:tcW w:w="3231" w:type="dxa"/>
            <w:tcBorders>
              <w:top w:val="nil"/>
              <w:left w:val="nil"/>
              <w:bottom w:val="nil"/>
              <w:right w:val="nil"/>
            </w:tcBorders>
          </w:tcPr>
          <w:p>
            <w:pPr>
              <w:pStyle w:val="0"/>
              <w:jc w:val="center"/>
            </w:pPr>
            <w:r>
              <w:rPr>
                <w:sz w:val="24"/>
              </w:rPr>
              <w:t xml:space="preserve">______________________</w:t>
            </w:r>
          </w:p>
        </w:tc>
        <w:tc>
          <w:tcPr>
            <w:gridSpan w:val="2"/>
            <w:tcW w:w="2891" w:type="dxa"/>
            <w:vAlign w:val="bottom"/>
            <w:tcBorders>
              <w:top w:val="nil"/>
              <w:left w:val="nil"/>
              <w:bottom w:val="nil"/>
              <w:right w:val="nil"/>
            </w:tcBorders>
          </w:tcPr>
          <w:p>
            <w:pPr>
              <w:pStyle w:val="0"/>
            </w:pPr>
            <w:r>
              <w:rPr>
                <w:sz w:val="24"/>
              </w:rPr>
            </w:r>
          </w:p>
        </w:tc>
      </w:tr>
    </w:tbl>
    <w:p>
      <w:pPr>
        <w:pStyle w:val="0"/>
        <w:jc w:val="both"/>
      </w:pPr>
      <w:r>
        <w:rPr>
          <w:sz w:val="24"/>
        </w:rPr>
      </w:r>
    </w:p>
    <w:p>
      <w:pPr>
        <w:pStyle w:val="1"/>
        <w:jc w:val="both"/>
      </w:pPr>
      <w:r>
        <w:rPr>
          <w:sz w:val="20"/>
        </w:rPr>
        <w:t xml:space="preserve">                         1. Бюджетные ассигнования</w:t>
      </w:r>
    </w:p>
    <w:p>
      <w:pPr>
        <w:pStyle w:val="0"/>
        <w:jc w:val="both"/>
      </w:pPr>
      <w:r>
        <w:rPr>
          <w:sz w:val="24"/>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964"/>
        <w:gridCol w:w="678"/>
        <w:gridCol w:w="678"/>
        <w:gridCol w:w="678"/>
        <w:gridCol w:w="678"/>
        <w:gridCol w:w="678"/>
        <w:gridCol w:w="678"/>
        <w:gridCol w:w="678"/>
        <w:gridCol w:w="678"/>
        <w:gridCol w:w="678"/>
        <w:gridCol w:w="678"/>
        <w:gridCol w:w="678"/>
        <w:gridCol w:w="679"/>
      </w:tblGrid>
      <w:tr>
        <w:tc>
          <w:tcPr>
            <w:tcW w:w="964" w:type="dxa"/>
            <w:tcBorders>
              <w:left w:val="nil"/>
            </w:tcBorders>
            <w:vMerge w:val="restart"/>
          </w:tcPr>
          <w:p>
            <w:pPr>
              <w:pStyle w:val="0"/>
              <w:jc w:val="center"/>
            </w:pPr>
            <w:r>
              <w:rPr>
                <w:sz w:val="24"/>
              </w:rPr>
              <w:t xml:space="preserve">Код по БК</w:t>
            </w:r>
          </w:p>
        </w:tc>
        <w:tc>
          <w:tcPr>
            <w:gridSpan w:val="4"/>
            <w:tcW w:w="2712" w:type="dxa"/>
          </w:tcPr>
          <w:p>
            <w:pPr>
              <w:pStyle w:val="0"/>
              <w:jc w:val="center"/>
            </w:pPr>
            <w:r>
              <w:rPr>
                <w:sz w:val="24"/>
              </w:rPr>
              <w:t xml:space="preserve">Получено</w:t>
            </w:r>
          </w:p>
        </w:tc>
        <w:tc>
          <w:tcPr>
            <w:gridSpan w:val="4"/>
            <w:tcW w:w="2712" w:type="dxa"/>
          </w:tcPr>
          <w:p>
            <w:pPr>
              <w:pStyle w:val="0"/>
              <w:jc w:val="center"/>
            </w:pPr>
            <w:r>
              <w:rPr>
                <w:sz w:val="24"/>
              </w:rPr>
              <w:t xml:space="preserve">Распределено</w:t>
            </w:r>
          </w:p>
        </w:tc>
        <w:tc>
          <w:tcPr>
            <w:gridSpan w:val="4"/>
            <w:tcW w:w="2713" w:type="dxa"/>
            <w:tcBorders>
              <w:right w:val="nil"/>
            </w:tcBorders>
          </w:tcPr>
          <w:p>
            <w:pPr>
              <w:pStyle w:val="0"/>
              <w:jc w:val="center"/>
            </w:pPr>
            <w:r>
              <w:rPr>
                <w:sz w:val="24"/>
              </w:rPr>
              <w:t xml:space="preserve">Подлежит распределению</w:t>
            </w:r>
          </w:p>
        </w:tc>
      </w:tr>
      <w:tr>
        <w:tc>
          <w:tcPr>
            <w:tcBorders>
              <w:left w:val="nil"/>
            </w:tcBorders>
            <w:vMerge w:val="continue"/>
          </w:tcPr>
          <w:p/>
        </w:tc>
        <w:tc>
          <w:tcPr>
            <w:tcW w:w="678" w:type="dxa"/>
          </w:tcPr>
          <w:p>
            <w:pPr>
              <w:pStyle w:val="0"/>
              <w:jc w:val="center"/>
            </w:pPr>
            <w:r>
              <w:rPr>
                <w:sz w:val="24"/>
              </w:rPr>
              <w:t xml:space="preserve">на ____ год</w:t>
            </w:r>
          </w:p>
        </w:tc>
        <w:tc>
          <w:tcPr>
            <w:tcW w:w="678" w:type="dxa"/>
          </w:tcPr>
          <w:p>
            <w:pPr>
              <w:pStyle w:val="0"/>
              <w:jc w:val="center"/>
            </w:pPr>
            <w:r>
              <w:rPr>
                <w:sz w:val="24"/>
              </w:rPr>
              <w:t xml:space="preserve">на ____ год</w:t>
            </w:r>
          </w:p>
        </w:tc>
        <w:tc>
          <w:tcPr>
            <w:tcW w:w="678" w:type="dxa"/>
          </w:tcPr>
          <w:p>
            <w:pPr>
              <w:pStyle w:val="0"/>
              <w:jc w:val="center"/>
            </w:pPr>
            <w:r>
              <w:rPr>
                <w:sz w:val="24"/>
              </w:rPr>
              <w:t xml:space="preserve">на ____ год</w:t>
            </w:r>
          </w:p>
        </w:tc>
        <w:tc>
          <w:tcPr>
            <w:tcW w:w="678" w:type="dxa"/>
          </w:tcPr>
          <w:p>
            <w:pPr>
              <w:pStyle w:val="0"/>
              <w:jc w:val="center"/>
            </w:pPr>
            <w:r>
              <w:rPr>
                <w:sz w:val="24"/>
              </w:rPr>
              <w:t xml:space="preserve">на ____ год</w:t>
            </w:r>
          </w:p>
        </w:tc>
        <w:tc>
          <w:tcPr>
            <w:tcW w:w="678" w:type="dxa"/>
          </w:tcPr>
          <w:p>
            <w:pPr>
              <w:pStyle w:val="0"/>
              <w:jc w:val="center"/>
            </w:pPr>
            <w:r>
              <w:rPr>
                <w:sz w:val="24"/>
              </w:rPr>
              <w:t xml:space="preserve">на ____ год</w:t>
            </w:r>
          </w:p>
        </w:tc>
        <w:tc>
          <w:tcPr>
            <w:tcW w:w="678" w:type="dxa"/>
          </w:tcPr>
          <w:p>
            <w:pPr>
              <w:pStyle w:val="0"/>
              <w:jc w:val="center"/>
            </w:pPr>
            <w:r>
              <w:rPr>
                <w:sz w:val="24"/>
              </w:rPr>
              <w:t xml:space="preserve">на ____ год</w:t>
            </w:r>
          </w:p>
        </w:tc>
        <w:tc>
          <w:tcPr>
            <w:tcW w:w="678" w:type="dxa"/>
          </w:tcPr>
          <w:p>
            <w:pPr>
              <w:pStyle w:val="0"/>
              <w:jc w:val="center"/>
            </w:pPr>
            <w:r>
              <w:rPr>
                <w:sz w:val="24"/>
              </w:rPr>
              <w:t xml:space="preserve">на ____ год</w:t>
            </w:r>
          </w:p>
        </w:tc>
        <w:tc>
          <w:tcPr>
            <w:tcW w:w="678" w:type="dxa"/>
          </w:tcPr>
          <w:p>
            <w:pPr>
              <w:pStyle w:val="0"/>
              <w:jc w:val="center"/>
            </w:pPr>
            <w:r>
              <w:rPr>
                <w:sz w:val="24"/>
              </w:rPr>
              <w:t xml:space="preserve">на ____ год</w:t>
            </w:r>
          </w:p>
        </w:tc>
        <w:tc>
          <w:tcPr>
            <w:tcW w:w="678" w:type="dxa"/>
          </w:tcPr>
          <w:p>
            <w:pPr>
              <w:pStyle w:val="0"/>
              <w:jc w:val="center"/>
            </w:pPr>
            <w:r>
              <w:rPr>
                <w:sz w:val="24"/>
              </w:rPr>
              <w:t xml:space="preserve">на ____ год</w:t>
            </w:r>
          </w:p>
        </w:tc>
        <w:tc>
          <w:tcPr>
            <w:tcW w:w="678" w:type="dxa"/>
          </w:tcPr>
          <w:p>
            <w:pPr>
              <w:pStyle w:val="0"/>
              <w:jc w:val="center"/>
            </w:pPr>
            <w:r>
              <w:rPr>
                <w:sz w:val="24"/>
              </w:rPr>
              <w:t xml:space="preserve">на ____ год</w:t>
            </w:r>
          </w:p>
        </w:tc>
        <w:tc>
          <w:tcPr>
            <w:tcW w:w="678" w:type="dxa"/>
          </w:tcPr>
          <w:p>
            <w:pPr>
              <w:pStyle w:val="0"/>
              <w:jc w:val="center"/>
            </w:pPr>
            <w:r>
              <w:rPr>
                <w:sz w:val="24"/>
              </w:rPr>
              <w:t xml:space="preserve">на ____ год</w:t>
            </w:r>
          </w:p>
        </w:tc>
        <w:tc>
          <w:tcPr>
            <w:tcW w:w="679" w:type="dxa"/>
            <w:tcBorders>
              <w:right w:val="nil"/>
            </w:tcBorders>
          </w:tcPr>
          <w:p>
            <w:pPr>
              <w:pStyle w:val="0"/>
              <w:jc w:val="center"/>
            </w:pPr>
            <w:r>
              <w:rPr>
                <w:sz w:val="24"/>
              </w:rPr>
              <w:t xml:space="preserve">на ____ год</w:t>
            </w:r>
          </w:p>
        </w:tc>
      </w:tr>
      <w:tr>
        <w:tc>
          <w:tcPr>
            <w:tcW w:w="964" w:type="dxa"/>
            <w:tcBorders>
              <w:left w:val="nil"/>
            </w:tcBorders>
          </w:tcPr>
          <w:p>
            <w:pPr>
              <w:pStyle w:val="0"/>
              <w:jc w:val="center"/>
            </w:pPr>
            <w:r>
              <w:rPr>
                <w:sz w:val="24"/>
              </w:rPr>
              <w:t xml:space="preserve">1</w:t>
            </w:r>
          </w:p>
        </w:tc>
        <w:tc>
          <w:tcPr>
            <w:tcW w:w="678" w:type="dxa"/>
          </w:tcPr>
          <w:p>
            <w:pPr>
              <w:pStyle w:val="0"/>
              <w:jc w:val="center"/>
            </w:pPr>
            <w:r>
              <w:rPr>
                <w:sz w:val="24"/>
              </w:rPr>
              <w:t xml:space="preserve">2</w:t>
            </w:r>
          </w:p>
        </w:tc>
        <w:tc>
          <w:tcPr>
            <w:tcW w:w="678" w:type="dxa"/>
          </w:tcPr>
          <w:p>
            <w:pPr>
              <w:pStyle w:val="0"/>
              <w:jc w:val="center"/>
            </w:pPr>
            <w:r>
              <w:rPr>
                <w:sz w:val="24"/>
              </w:rPr>
              <w:t xml:space="preserve">3</w:t>
            </w:r>
          </w:p>
        </w:tc>
        <w:tc>
          <w:tcPr>
            <w:tcW w:w="678" w:type="dxa"/>
          </w:tcPr>
          <w:p>
            <w:pPr>
              <w:pStyle w:val="0"/>
              <w:jc w:val="center"/>
            </w:pPr>
            <w:r>
              <w:rPr>
                <w:sz w:val="24"/>
              </w:rPr>
              <w:t xml:space="preserve">4</w:t>
            </w:r>
          </w:p>
        </w:tc>
        <w:tc>
          <w:tcPr>
            <w:tcW w:w="678" w:type="dxa"/>
          </w:tcPr>
          <w:p>
            <w:pPr>
              <w:pStyle w:val="0"/>
              <w:jc w:val="center"/>
            </w:pPr>
            <w:r>
              <w:rPr>
                <w:sz w:val="24"/>
              </w:rPr>
              <w:t xml:space="preserve">5</w:t>
            </w:r>
          </w:p>
        </w:tc>
        <w:tc>
          <w:tcPr>
            <w:tcW w:w="678" w:type="dxa"/>
          </w:tcPr>
          <w:p>
            <w:pPr>
              <w:pStyle w:val="0"/>
              <w:jc w:val="center"/>
            </w:pPr>
            <w:r>
              <w:rPr>
                <w:sz w:val="24"/>
              </w:rPr>
              <w:t xml:space="preserve">6</w:t>
            </w:r>
          </w:p>
        </w:tc>
        <w:tc>
          <w:tcPr>
            <w:tcW w:w="678" w:type="dxa"/>
          </w:tcPr>
          <w:p>
            <w:pPr>
              <w:pStyle w:val="0"/>
              <w:jc w:val="center"/>
            </w:pPr>
            <w:r>
              <w:rPr>
                <w:sz w:val="24"/>
              </w:rPr>
              <w:t xml:space="preserve">7</w:t>
            </w:r>
          </w:p>
        </w:tc>
        <w:tc>
          <w:tcPr>
            <w:tcW w:w="678" w:type="dxa"/>
          </w:tcPr>
          <w:p>
            <w:pPr>
              <w:pStyle w:val="0"/>
              <w:jc w:val="center"/>
            </w:pPr>
            <w:r>
              <w:rPr>
                <w:sz w:val="24"/>
              </w:rPr>
              <w:t xml:space="preserve">8</w:t>
            </w:r>
          </w:p>
        </w:tc>
        <w:tc>
          <w:tcPr>
            <w:tcW w:w="678" w:type="dxa"/>
          </w:tcPr>
          <w:p>
            <w:pPr>
              <w:pStyle w:val="0"/>
              <w:jc w:val="center"/>
            </w:pPr>
            <w:r>
              <w:rPr>
                <w:sz w:val="24"/>
              </w:rPr>
              <w:t xml:space="preserve">9</w:t>
            </w:r>
          </w:p>
        </w:tc>
        <w:tc>
          <w:tcPr>
            <w:tcW w:w="678" w:type="dxa"/>
          </w:tcPr>
          <w:p>
            <w:pPr>
              <w:pStyle w:val="0"/>
              <w:jc w:val="center"/>
            </w:pPr>
            <w:r>
              <w:rPr>
                <w:sz w:val="24"/>
              </w:rPr>
              <w:t xml:space="preserve">10</w:t>
            </w:r>
          </w:p>
        </w:tc>
        <w:tc>
          <w:tcPr>
            <w:tcW w:w="678" w:type="dxa"/>
          </w:tcPr>
          <w:p>
            <w:pPr>
              <w:pStyle w:val="0"/>
              <w:jc w:val="center"/>
            </w:pPr>
            <w:r>
              <w:rPr>
                <w:sz w:val="24"/>
              </w:rPr>
              <w:t xml:space="preserve">11</w:t>
            </w:r>
          </w:p>
        </w:tc>
        <w:tc>
          <w:tcPr>
            <w:tcW w:w="678" w:type="dxa"/>
          </w:tcPr>
          <w:p>
            <w:pPr>
              <w:pStyle w:val="0"/>
              <w:jc w:val="center"/>
            </w:pPr>
            <w:r>
              <w:rPr>
                <w:sz w:val="24"/>
              </w:rPr>
              <w:t xml:space="preserve">12</w:t>
            </w:r>
          </w:p>
        </w:tc>
        <w:tc>
          <w:tcPr>
            <w:tcW w:w="679" w:type="dxa"/>
            <w:tcBorders>
              <w:right w:val="nil"/>
            </w:tcBorders>
          </w:tcPr>
          <w:p>
            <w:pPr>
              <w:pStyle w:val="0"/>
              <w:jc w:val="center"/>
            </w:pPr>
            <w:r>
              <w:rPr>
                <w:sz w:val="24"/>
              </w:rPr>
              <w:t xml:space="preserve">13</w:t>
            </w:r>
          </w:p>
        </w:tc>
      </w:tr>
      <w:tr>
        <w:tblPrEx>
          <w:tblBorders>
            <w:left w:val="single" w:sz="4"/>
            <w:right w:val="single" w:sz="4"/>
          </w:tblBorders>
        </w:tblPrEx>
        <w:tc>
          <w:tcPr>
            <w:tcW w:w="964" w:type="dxa"/>
          </w:tcPr>
          <w:p>
            <w:pPr>
              <w:pStyle w:val="0"/>
            </w:pPr>
            <w:r>
              <w:rPr>
                <w:sz w:val="24"/>
              </w:rPr>
            </w:r>
          </w:p>
        </w:tc>
        <w:tc>
          <w:tcPr>
            <w:tcW w:w="678" w:type="dxa"/>
          </w:tcPr>
          <w:p>
            <w:pPr>
              <w:pStyle w:val="0"/>
            </w:pPr>
            <w:r>
              <w:rPr>
                <w:sz w:val="24"/>
              </w:rPr>
            </w:r>
          </w:p>
        </w:tc>
        <w:tc>
          <w:tcPr>
            <w:tcW w:w="678" w:type="dxa"/>
          </w:tcPr>
          <w:p>
            <w:pPr>
              <w:pStyle w:val="0"/>
            </w:pPr>
            <w:r>
              <w:rPr>
                <w:sz w:val="24"/>
              </w:rPr>
            </w:r>
          </w:p>
        </w:tc>
        <w:tc>
          <w:tcPr>
            <w:tcW w:w="678" w:type="dxa"/>
          </w:tcPr>
          <w:p>
            <w:pPr>
              <w:pStyle w:val="0"/>
            </w:pPr>
            <w:r>
              <w:rPr>
                <w:sz w:val="24"/>
              </w:rPr>
            </w:r>
          </w:p>
        </w:tc>
        <w:tc>
          <w:tcPr>
            <w:tcW w:w="678" w:type="dxa"/>
          </w:tcPr>
          <w:p>
            <w:pPr>
              <w:pStyle w:val="0"/>
            </w:pPr>
            <w:r>
              <w:rPr>
                <w:sz w:val="24"/>
              </w:rPr>
            </w:r>
          </w:p>
        </w:tc>
        <w:tc>
          <w:tcPr>
            <w:tcW w:w="678" w:type="dxa"/>
          </w:tcPr>
          <w:p>
            <w:pPr>
              <w:pStyle w:val="0"/>
            </w:pPr>
            <w:r>
              <w:rPr>
                <w:sz w:val="24"/>
              </w:rPr>
            </w:r>
          </w:p>
        </w:tc>
        <w:tc>
          <w:tcPr>
            <w:tcW w:w="678" w:type="dxa"/>
          </w:tcPr>
          <w:p>
            <w:pPr>
              <w:pStyle w:val="0"/>
            </w:pPr>
            <w:r>
              <w:rPr>
                <w:sz w:val="24"/>
              </w:rPr>
            </w:r>
          </w:p>
        </w:tc>
        <w:tc>
          <w:tcPr>
            <w:tcW w:w="678" w:type="dxa"/>
          </w:tcPr>
          <w:p>
            <w:pPr>
              <w:pStyle w:val="0"/>
            </w:pPr>
            <w:r>
              <w:rPr>
                <w:sz w:val="24"/>
              </w:rPr>
            </w:r>
          </w:p>
        </w:tc>
        <w:tc>
          <w:tcPr>
            <w:tcW w:w="678" w:type="dxa"/>
          </w:tcPr>
          <w:p>
            <w:pPr>
              <w:pStyle w:val="0"/>
            </w:pPr>
            <w:r>
              <w:rPr>
                <w:sz w:val="24"/>
              </w:rPr>
            </w:r>
          </w:p>
        </w:tc>
        <w:tc>
          <w:tcPr>
            <w:tcW w:w="678" w:type="dxa"/>
          </w:tcPr>
          <w:p>
            <w:pPr>
              <w:pStyle w:val="0"/>
            </w:pPr>
            <w:r>
              <w:rPr>
                <w:sz w:val="24"/>
              </w:rPr>
            </w:r>
          </w:p>
        </w:tc>
        <w:tc>
          <w:tcPr>
            <w:tcW w:w="678" w:type="dxa"/>
          </w:tcPr>
          <w:p>
            <w:pPr>
              <w:pStyle w:val="0"/>
            </w:pPr>
            <w:r>
              <w:rPr>
                <w:sz w:val="24"/>
              </w:rPr>
            </w:r>
          </w:p>
        </w:tc>
        <w:tc>
          <w:tcPr>
            <w:tcW w:w="678" w:type="dxa"/>
          </w:tcPr>
          <w:p>
            <w:pPr>
              <w:pStyle w:val="0"/>
            </w:pPr>
            <w:r>
              <w:rPr>
                <w:sz w:val="24"/>
              </w:rPr>
            </w:r>
          </w:p>
        </w:tc>
        <w:tc>
          <w:tcPr>
            <w:tcW w:w="679" w:type="dxa"/>
          </w:tcPr>
          <w:p>
            <w:pPr>
              <w:pStyle w:val="0"/>
            </w:pPr>
            <w:r>
              <w:rPr>
                <w:sz w:val="24"/>
              </w:rPr>
            </w:r>
          </w:p>
        </w:tc>
      </w:tr>
      <w:tr>
        <w:tblPrEx>
          <w:tblBorders>
            <w:right w:val="single" w:sz="4"/>
          </w:tblBorders>
        </w:tblPrEx>
        <w:tc>
          <w:tcPr>
            <w:tcW w:w="964" w:type="dxa"/>
            <w:tcBorders>
              <w:left w:val="nil"/>
              <w:bottom w:val="nil"/>
            </w:tcBorders>
          </w:tcPr>
          <w:p>
            <w:pPr>
              <w:pStyle w:val="0"/>
              <w:jc w:val="right"/>
            </w:pPr>
            <w:r>
              <w:rPr>
                <w:sz w:val="24"/>
              </w:rPr>
              <w:t xml:space="preserve">Итого</w:t>
            </w:r>
          </w:p>
        </w:tc>
        <w:tc>
          <w:tcPr>
            <w:tcW w:w="678" w:type="dxa"/>
          </w:tcPr>
          <w:p>
            <w:pPr>
              <w:pStyle w:val="0"/>
            </w:pPr>
            <w:r>
              <w:rPr>
                <w:sz w:val="24"/>
              </w:rPr>
            </w:r>
          </w:p>
        </w:tc>
        <w:tc>
          <w:tcPr>
            <w:tcW w:w="678" w:type="dxa"/>
          </w:tcPr>
          <w:p>
            <w:pPr>
              <w:pStyle w:val="0"/>
            </w:pPr>
            <w:r>
              <w:rPr>
                <w:sz w:val="24"/>
              </w:rPr>
            </w:r>
          </w:p>
        </w:tc>
        <w:tc>
          <w:tcPr>
            <w:tcW w:w="678" w:type="dxa"/>
          </w:tcPr>
          <w:p>
            <w:pPr>
              <w:pStyle w:val="0"/>
            </w:pPr>
            <w:r>
              <w:rPr>
                <w:sz w:val="24"/>
              </w:rPr>
            </w:r>
          </w:p>
        </w:tc>
        <w:tc>
          <w:tcPr>
            <w:tcW w:w="678" w:type="dxa"/>
          </w:tcPr>
          <w:p>
            <w:pPr>
              <w:pStyle w:val="0"/>
            </w:pPr>
            <w:r>
              <w:rPr>
                <w:sz w:val="24"/>
              </w:rPr>
            </w:r>
          </w:p>
        </w:tc>
        <w:tc>
          <w:tcPr>
            <w:tcW w:w="678" w:type="dxa"/>
          </w:tcPr>
          <w:p>
            <w:pPr>
              <w:pStyle w:val="0"/>
            </w:pPr>
            <w:r>
              <w:rPr>
                <w:sz w:val="24"/>
              </w:rPr>
            </w:r>
          </w:p>
        </w:tc>
        <w:tc>
          <w:tcPr>
            <w:tcW w:w="678" w:type="dxa"/>
          </w:tcPr>
          <w:p>
            <w:pPr>
              <w:pStyle w:val="0"/>
            </w:pPr>
            <w:r>
              <w:rPr>
                <w:sz w:val="24"/>
              </w:rPr>
            </w:r>
          </w:p>
        </w:tc>
        <w:tc>
          <w:tcPr>
            <w:tcW w:w="678" w:type="dxa"/>
          </w:tcPr>
          <w:p>
            <w:pPr>
              <w:pStyle w:val="0"/>
            </w:pPr>
            <w:r>
              <w:rPr>
                <w:sz w:val="24"/>
              </w:rPr>
            </w:r>
          </w:p>
        </w:tc>
        <w:tc>
          <w:tcPr>
            <w:tcW w:w="678" w:type="dxa"/>
          </w:tcPr>
          <w:p>
            <w:pPr>
              <w:pStyle w:val="0"/>
            </w:pPr>
            <w:r>
              <w:rPr>
                <w:sz w:val="24"/>
              </w:rPr>
            </w:r>
          </w:p>
        </w:tc>
        <w:tc>
          <w:tcPr>
            <w:tcW w:w="678" w:type="dxa"/>
          </w:tcPr>
          <w:p>
            <w:pPr>
              <w:pStyle w:val="0"/>
            </w:pPr>
            <w:r>
              <w:rPr>
                <w:sz w:val="24"/>
              </w:rPr>
            </w:r>
          </w:p>
        </w:tc>
        <w:tc>
          <w:tcPr>
            <w:tcW w:w="678" w:type="dxa"/>
          </w:tcPr>
          <w:p>
            <w:pPr>
              <w:pStyle w:val="0"/>
            </w:pPr>
            <w:r>
              <w:rPr>
                <w:sz w:val="24"/>
              </w:rPr>
            </w:r>
          </w:p>
        </w:tc>
        <w:tc>
          <w:tcPr>
            <w:tcW w:w="678" w:type="dxa"/>
          </w:tcPr>
          <w:p>
            <w:pPr>
              <w:pStyle w:val="0"/>
            </w:pPr>
            <w:r>
              <w:rPr>
                <w:sz w:val="24"/>
              </w:rPr>
            </w:r>
          </w:p>
        </w:tc>
        <w:tc>
          <w:tcPr>
            <w:tcW w:w="679" w:type="dxa"/>
          </w:tcPr>
          <w:p>
            <w:pPr>
              <w:pStyle w:val="0"/>
            </w:pPr>
            <w:r>
              <w:rPr>
                <w:sz w:val="24"/>
              </w:rPr>
            </w:r>
          </w:p>
        </w:tc>
      </w:tr>
    </w:tbl>
    <w:p>
      <w:pPr>
        <w:pStyle w:val="0"/>
        <w:jc w:val="both"/>
      </w:pPr>
      <w:r>
        <w:rPr>
          <w:sz w:val="24"/>
        </w:rPr>
      </w:r>
    </w:p>
    <w:p>
      <w:pPr>
        <w:pStyle w:val="1"/>
        <w:jc w:val="both"/>
      </w:pPr>
      <w:r>
        <w:rPr>
          <w:sz w:val="20"/>
        </w:rPr>
        <w:t xml:space="preserve">               2. Бюджетные ассигнования на выплаты за счет</w:t>
      </w:r>
    </w:p>
    <w:p>
      <w:pPr>
        <w:pStyle w:val="1"/>
        <w:jc w:val="both"/>
      </w:pPr>
      <w:r>
        <w:rPr>
          <w:sz w:val="20"/>
        </w:rPr>
        <w:t xml:space="preserve">         связанных иностранных кредитов в текущем финансовом году</w:t>
      </w:r>
    </w:p>
    <w:p>
      <w:pPr>
        <w:pStyle w:val="0"/>
        <w:jc w:val="both"/>
      </w:pPr>
      <w:r>
        <w:rPr>
          <w:sz w:val="24"/>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1417"/>
        <w:gridCol w:w="1280"/>
        <w:gridCol w:w="1280"/>
        <w:gridCol w:w="1280"/>
        <w:gridCol w:w="1280"/>
        <w:gridCol w:w="1280"/>
        <w:gridCol w:w="1285"/>
      </w:tblGrid>
      <w:tr>
        <w:tc>
          <w:tcPr>
            <w:tcW w:w="1417" w:type="dxa"/>
            <w:tcBorders>
              <w:left w:val="nil"/>
            </w:tcBorders>
            <w:vMerge w:val="restart"/>
          </w:tcPr>
          <w:p>
            <w:pPr>
              <w:pStyle w:val="0"/>
              <w:jc w:val="center"/>
            </w:pPr>
            <w:r>
              <w:rPr>
                <w:sz w:val="24"/>
              </w:rPr>
              <w:t xml:space="preserve">Код по БК</w:t>
            </w:r>
          </w:p>
        </w:tc>
        <w:tc>
          <w:tcPr>
            <w:gridSpan w:val="2"/>
            <w:tcW w:w="2560" w:type="dxa"/>
          </w:tcPr>
          <w:p>
            <w:pPr>
              <w:pStyle w:val="0"/>
              <w:jc w:val="center"/>
            </w:pPr>
            <w:r>
              <w:rPr>
                <w:sz w:val="24"/>
              </w:rPr>
              <w:t xml:space="preserve">Получено</w:t>
            </w:r>
          </w:p>
        </w:tc>
        <w:tc>
          <w:tcPr>
            <w:gridSpan w:val="2"/>
            <w:tcW w:w="2560" w:type="dxa"/>
          </w:tcPr>
          <w:p>
            <w:pPr>
              <w:pStyle w:val="0"/>
              <w:jc w:val="center"/>
            </w:pPr>
            <w:r>
              <w:rPr>
                <w:sz w:val="24"/>
              </w:rPr>
              <w:t xml:space="preserve">Распределено</w:t>
            </w:r>
          </w:p>
        </w:tc>
        <w:tc>
          <w:tcPr>
            <w:gridSpan w:val="2"/>
            <w:tcW w:w="2565" w:type="dxa"/>
            <w:tcBorders>
              <w:right w:val="nil"/>
            </w:tcBorders>
          </w:tcPr>
          <w:p>
            <w:pPr>
              <w:pStyle w:val="0"/>
              <w:jc w:val="center"/>
            </w:pPr>
            <w:r>
              <w:rPr>
                <w:sz w:val="24"/>
              </w:rPr>
              <w:t xml:space="preserve">Подлежит распределению</w:t>
            </w:r>
          </w:p>
        </w:tc>
      </w:tr>
      <w:tr>
        <w:tc>
          <w:tcPr>
            <w:tcBorders>
              <w:left w:val="nil"/>
            </w:tcBorders>
            <w:vMerge w:val="continue"/>
          </w:tcPr>
          <w:p/>
        </w:tc>
        <w:tc>
          <w:tcPr>
            <w:tcW w:w="1280" w:type="dxa"/>
          </w:tcPr>
          <w:p>
            <w:pPr>
              <w:pStyle w:val="0"/>
              <w:jc w:val="center"/>
            </w:pPr>
            <w:r>
              <w:rPr>
                <w:sz w:val="24"/>
              </w:rPr>
              <w:t xml:space="preserve">на ____ год</w:t>
            </w:r>
          </w:p>
        </w:tc>
        <w:tc>
          <w:tcPr>
            <w:tcW w:w="1280" w:type="dxa"/>
          </w:tcPr>
          <w:p>
            <w:pPr>
              <w:pStyle w:val="0"/>
              <w:jc w:val="center"/>
            </w:pPr>
            <w:r>
              <w:rPr>
                <w:sz w:val="24"/>
              </w:rPr>
              <w:t xml:space="preserve">на ____ год</w:t>
            </w:r>
          </w:p>
        </w:tc>
        <w:tc>
          <w:tcPr>
            <w:tcW w:w="1280" w:type="dxa"/>
          </w:tcPr>
          <w:p>
            <w:pPr>
              <w:pStyle w:val="0"/>
              <w:jc w:val="center"/>
            </w:pPr>
            <w:r>
              <w:rPr>
                <w:sz w:val="24"/>
              </w:rPr>
              <w:t xml:space="preserve">на ____ год</w:t>
            </w:r>
          </w:p>
        </w:tc>
        <w:tc>
          <w:tcPr>
            <w:tcW w:w="1280" w:type="dxa"/>
          </w:tcPr>
          <w:p>
            <w:pPr>
              <w:pStyle w:val="0"/>
              <w:jc w:val="center"/>
            </w:pPr>
            <w:r>
              <w:rPr>
                <w:sz w:val="24"/>
              </w:rPr>
              <w:t xml:space="preserve">на ____ год</w:t>
            </w:r>
          </w:p>
        </w:tc>
        <w:tc>
          <w:tcPr>
            <w:tcW w:w="1280" w:type="dxa"/>
          </w:tcPr>
          <w:p>
            <w:pPr>
              <w:pStyle w:val="0"/>
              <w:jc w:val="center"/>
            </w:pPr>
            <w:r>
              <w:rPr>
                <w:sz w:val="24"/>
              </w:rPr>
              <w:t xml:space="preserve">на ____ год</w:t>
            </w:r>
          </w:p>
        </w:tc>
        <w:tc>
          <w:tcPr>
            <w:tcW w:w="1285" w:type="dxa"/>
            <w:tcBorders>
              <w:right w:val="nil"/>
            </w:tcBorders>
          </w:tcPr>
          <w:p>
            <w:pPr>
              <w:pStyle w:val="0"/>
              <w:jc w:val="center"/>
            </w:pPr>
            <w:r>
              <w:rPr>
                <w:sz w:val="24"/>
              </w:rPr>
              <w:t xml:space="preserve">на ____ год</w:t>
            </w:r>
          </w:p>
        </w:tc>
      </w:tr>
      <w:tr>
        <w:tc>
          <w:tcPr>
            <w:tcW w:w="1417" w:type="dxa"/>
            <w:tcBorders>
              <w:left w:val="nil"/>
            </w:tcBorders>
          </w:tcPr>
          <w:p>
            <w:pPr>
              <w:pStyle w:val="0"/>
              <w:jc w:val="center"/>
            </w:pPr>
            <w:r>
              <w:rPr>
                <w:sz w:val="24"/>
              </w:rPr>
              <w:t xml:space="preserve">1</w:t>
            </w:r>
          </w:p>
        </w:tc>
        <w:tc>
          <w:tcPr>
            <w:tcW w:w="1280" w:type="dxa"/>
          </w:tcPr>
          <w:p>
            <w:pPr>
              <w:pStyle w:val="0"/>
              <w:jc w:val="center"/>
            </w:pPr>
            <w:r>
              <w:rPr>
                <w:sz w:val="24"/>
              </w:rPr>
              <w:t xml:space="preserve">2</w:t>
            </w:r>
          </w:p>
        </w:tc>
        <w:tc>
          <w:tcPr>
            <w:tcW w:w="1280" w:type="dxa"/>
          </w:tcPr>
          <w:p>
            <w:pPr>
              <w:pStyle w:val="0"/>
              <w:jc w:val="center"/>
            </w:pPr>
            <w:r>
              <w:rPr>
                <w:sz w:val="24"/>
              </w:rPr>
              <w:t xml:space="preserve">3</w:t>
            </w:r>
          </w:p>
        </w:tc>
        <w:tc>
          <w:tcPr>
            <w:tcW w:w="1280" w:type="dxa"/>
          </w:tcPr>
          <w:p>
            <w:pPr>
              <w:pStyle w:val="0"/>
              <w:jc w:val="center"/>
            </w:pPr>
            <w:r>
              <w:rPr>
                <w:sz w:val="24"/>
              </w:rPr>
              <w:t xml:space="preserve">4</w:t>
            </w:r>
          </w:p>
        </w:tc>
        <w:tc>
          <w:tcPr>
            <w:tcW w:w="1280" w:type="dxa"/>
          </w:tcPr>
          <w:p>
            <w:pPr>
              <w:pStyle w:val="0"/>
              <w:jc w:val="center"/>
            </w:pPr>
            <w:r>
              <w:rPr>
                <w:sz w:val="24"/>
              </w:rPr>
              <w:t xml:space="preserve">5</w:t>
            </w:r>
          </w:p>
        </w:tc>
        <w:tc>
          <w:tcPr>
            <w:tcW w:w="1280" w:type="dxa"/>
          </w:tcPr>
          <w:p>
            <w:pPr>
              <w:pStyle w:val="0"/>
              <w:jc w:val="center"/>
            </w:pPr>
            <w:r>
              <w:rPr>
                <w:sz w:val="24"/>
              </w:rPr>
              <w:t xml:space="preserve">6</w:t>
            </w:r>
          </w:p>
        </w:tc>
        <w:tc>
          <w:tcPr>
            <w:tcW w:w="1285" w:type="dxa"/>
            <w:tcBorders>
              <w:right w:val="nil"/>
            </w:tcBorders>
          </w:tcPr>
          <w:p>
            <w:pPr>
              <w:pStyle w:val="0"/>
              <w:jc w:val="center"/>
            </w:pPr>
            <w:r>
              <w:rPr>
                <w:sz w:val="24"/>
              </w:rPr>
              <w:t xml:space="preserve">7</w:t>
            </w:r>
          </w:p>
        </w:tc>
      </w:tr>
      <w:tr>
        <w:tblPrEx>
          <w:tblBorders>
            <w:left w:val="single" w:sz="4"/>
            <w:right w:val="single" w:sz="4"/>
          </w:tblBorders>
        </w:tblPrEx>
        <w:tc>
          <w:tcPr>
            <w:tcW w:w="1417" w:type="dxa"/>
          </w:tcPr>
          <w:p>
            <w:pPr>
              <w:pStyle w:val="0"/>
            </w:pPr>
            <w:r>
              <w:rPr>
                <w:sz w:val="24"/>
              </w:rPr>
            </w:r>
          </w:p>
        </w:tc>
        <w:tc>
          <w:tcPr>
            <w:tcW w:w="1280" w:type="dxa"/>
          </w:tcPr>
          <w:p>
            <w:pPr>
              <w:pStyle w:val="0"/>
            </w:pPr>
            <w:r>
              <w:rPr>
                <w:sz w:val="24"/>
              </w:rPr>
            </w:r>
          </w:p>
        </w:tc>
        <w:tc>
          <w:tcPr>
            <w:tcW w:w="1280" w:type="dxa"/>
          </w:tcPr>
          <w:p>
            <w:pPr>
              <w:pStyle w:val="0"/>
            </w:pPr>
            <w:r>
              <w:rPr>
                <w:sz w:val="24"/>
              </w:rPr>
            </w:r>
          </w:p>
        </w:tc>
        <w:tc>
          <w:tcPr>
            <w:tcW w:w="1280" w:type="dxa"/>
          </w:tcPr>
          <w:p>
            <w:pPr>
              <w:pStyle w:val="0"/>
            </w:pPr>
            <w:r>
              <w:rPr>
                <w:sz w:val="24"/>
              </w:rPr>
            </w:r>
          </w:p>
        </w:tc>
        <w:tc>
          <w:tcPr>
            <w:tcW w:w="1280" w:type="dxa"/>
          </w:tcPr>
          <w:p>
            <w:pPr>
              <w:pStyle w:val="0"/>
            </w:pPr>
            <w:r>
              <w:rPr>
                <w:sz w:val="24"/>
              </w:rPr>
            </w:r>
          </w:p>
        </w:tc>
        <w:tc>
          <w:tcPr>
            <w:tcW w:w="1280" w:type="dxa"/>
          </w:tcPr>
          <w:p>
            <w:pPr>
              <w:pStyle w:val="0"/>
            </w:pPr>
            <w:r>
              <w:rPr>
                <w:sz w:val="24"/>
              </w:rPr>
            </w:r>
          </w:p>
        </w:tc>
        <w:tc>
          <w:tcPr>
            <w:tcW w:w="1285" w:type="dxa"/>
          </w:tcPr>
          <w:p>
            <w:pPr>
              <w:pStyle w:val="0"/>
            </w:pPr>
            <w:r>
              <w:rPr>
                <w:sz w:val="24"/>
              </w:rPr>
            </w:r>
          </w:p>
        </w:tc>
      </w:tr>
      <w:tr>
        <w:tblPrEx>
          <w:tblBorders>
            <w:right w:val="single" w:sz="4"/>
          </w:tblBorders>
        </w:tblPrEx>
        <w:tc>
          <w:tcPr>
            <w:tcW w:w="1417" w:type="dxa"/>
            <w:tcBorders>
              <w:left w:val="nil"/>
              <w:bottom w:val="nil"/>
            </w:tcBorders>
          </w:tcPr>
          <w:p>
            <w:pPr>
              <w:pStyle w:val="0"/>
              <w:jc w:val="right"/>
            </w:pPr>
            <w:r>
              <w:rPr>
                <w:sz w:val="24"/>
              </w:rPr>
              <w:t xml:space="preserve">Итого</w:t>
            </w:r>
          </w:p>
        </w:tc>
        <w:tc>
          <w:tcPr>
            <w:tcW w:w="1280" w:type="dxa"/>
          </w:tcPr>
          <w:p>
            <w:pPr>
              <w:pStyle w:val="0"/>
            </w:pPr>
            <w:r>
              <w:rPr>
                <w:sz w:val="24"/>
              </w:rPr>
            </w:r>
          </w:p>
        </w:tc>
        <w:tc>
          <w:tcPr>
            <w:tcW w:w="1280" w:type="dxa"/>
          </w:tcPr>
          <w:p>
            <w:pPr>
              <w:pStyle w:val="0"/>
            </w:pPr>
            <w:r>
              <w:rPr>
                <w:sz w:val="24"/>
              </w:rPr>
            </w:r>
          </w:p>
        </w:tc>
        <w:tc>
          <w:tcPr>
            <w:tcW w:w="1280" w:type="dxa"/>
          </w:tcPr>
          <w:p>
            <w:pPr>
              <w:pStyle w:val="0"/>
            </w:pPr>
            <w:r>
              <w:rPr>
                <w:sz w:val="24"/>
              </w:rPr>
            </w:r>
          </w:p>
        </w:tc>
        <w:tc>
          <w:tcPr>
            <w:tcW w:w="1280" w:type="dxa"/>
          </w:tcPr>
          <w:p>
            <w:pPr>
              <w:pStyle w:val="0"/>
            </w:pPr>
            <w:r>
              <w:rPr>
                <w:sz w:val="24"/>
              </w:rPr>
            </w:r>
          </w:p>
        </w:tc>
        <w:tc>
          <w:tcPr>
            <w:tcW w:w="1280" w:type="dxa"/>
          </w:tcPr>
          <w:p>
            <w:pPr>
              <w:pStyle w:val="0"/>
            </w:pPr>
            <w:r>
              <w:rPr>
                <w:sz w:val="24"/>
              </w:rPr>
            </w:r>
          </w:p>
        </w:tc>
        <w:tc>
          <w:tcPr>
            <w:tcW w:w="1285" w:type="dxa"/>
          </w:tcPr>
          <w:p>
            <w:pPr>
              <w:pStyle w:val="0"/>
            </w:pPr>
            <w:r>
              <w:rPr>
                <w:sz w:val="24"/>
              </w:rPr>
            </w:r>
          </w:p>
        </w:tc>
      </w:tr>
    </w:tbl>
    <w:p>
      <w:pPr>
        <w:pStyle w:val="0"/>
        <w:jc w:val="both"/>
      </w:pPr>
      <w:r>
        <w:rPr>
          <w:sz w:val="24"/>
        </w:rPr>
      </w:r>
    </w:p>
    <w:p>
      <w:pPr>
        <w:pStyle w:val="1"/>
        <w:jc w:val="both"/>
      </w:pPr>
      <w:r>
        <w:rPr>
          <w:sz w:val="20"/>
        </w:rPr>
        <w:t xml:space="preserve">Передающая сторона:</w:t>
      </w:r>
    </w:p>
    <w:p>
      <w:pPr>
        <w:pStyle w:val="1"/>
        <w:jc w:val="both"/>
      </w:pPr>
      <w:r>
        <w:rPr>
          <w:sz w:val="20"/>
        </w:rPr>
      </w:r>
    </w:p>
    <w:p>
      <w:pPr>
        <w:pStyle w:val="1"/>
        <w:jc w:val="both"/>
      </w:pPr>
      <w:r>
        <w:rPr>
          <w:sz w:val="20"/>
        </w:rPr>
        <w:t xml:space="preserve">Руководитель органа</w:t>
      </w:r>
    </w:p>
    <w:p>
      <w:pPr>
        <w:pStyle w:val="1"/>
        <w:jc w:val="both"/>
      </w:pPr>
      <w:r>
        <w:rPr>
          <w:sz w:val="20"/>
        </w:rPr>
        <w:t xml:space="preserve">Федерального казначейства</w:t>
      </w:r>
    </w:p>
    <w:p>
      <w:pPr>
        <w:pStyle w:val="1"/>
        <w:jc w:val="both"/>
      </w:pPr>
      <w:r>
        <w:rPr>
          <w:sz w:val="20"/>
        </w:rPr>
        <w:t xml:space="preserve">(уполномоченное лицо)     _______________ _________ _______________________</w:t>
      </w:r>
    </w:p>
    <w:p>
      <w:pPr>
        <w:pStyle w:val="1"/>
        <w:jc w:val="both"/>
      </w:pPr>
      <w:r>
        <w:rPr>
          <w:sz w:val="20"/>
        </w:rPr>
        <w:t xml:space="preserve">                            (должность)   (подпись)  (расшифровка подписи)</w:t>
      </w:r>
    </w:p>
    <w:p>
      <w:pPr>
        <w:pStyle w:val="1"/>
        <w:jc w:val="both"/>
      </w:pPr>
      <w:r>
        <w:rPr>
          <w:sz w:val="20"/>
        </w:rPr>
      </w:r>
    </w:p>
    <w:p>
      <w:pPr>
        <w:pStyle w:val="1"/>
        <w:jc w:val="both"/>
      </w:pPr>
      <w:r>
        <w:rPr>
          <w:sz w:val="20"/>
        </w:rPr>
        <w:t xml:space="preserve">Главный бухгалтер</w:t>
      </w:r>
    </w:p>
    <w:p>
      <w:pPr>
        <w:pStyle w:val="1"/>
        <w:jc w:val="both"/>
      </w:pPr>
      <w:r>
        <w:rPr>
          <w:sz w:val="20"/>
        </w:rPr>
        <w:t xml:space="preserve">(уполномоченное лицо)     _______________ _________ _______________________</w:t>
      </w:r>
    </w:p>
    <w:p>
      <w:pPr>
        <w:pStyle w:val="1"/>
        <w:jc w:val="both"/>
      </w:pPr>
      <w:r>
        <w:rPr>
          <w:sz w:val="20"/>
        </w:rPr>
        <w:t xml:space="preserve">                            (должность)   (подпись)  (расшифровка подписи)</w:t>
      </w:r>
    </w:p>
    <w:p>
      <w:pPr>
        <w:pStyle w:val="1"/>
        <w:jc w:val="both"/>
      </w:pPr>
      <w:r>
        <w:rPr>
          <w:sz w:val="20"/>
        </w:rPr>
      </w:r>
    </w:p>
    <w:p>
      <w:pPr>
        <w:pStyle w:val="1"/>
        <w:jc w:val="both"/>
      </w:pPr>
      <w:r>
        <w:rPr>
          <w:sz w:val="20"/>
        </w:rPr>
        <w:t xml:space="preserve">"__" ___________ 20__ г.</w:t>
      </w:r>
    </w:p>
    <w:p>
      <w:pPr>
        <w:pStyle w:val="1"/>
        <w:jc w:val="both"/>
      </w:pPr>
      <w:r>
        <w:rPr>
          <w:sz w:val="20"/>
        </w:rPr>
      </w:r>
    </w:p>
    <w:p>
      <w:pPr>
        <w:pStyle w:val="1"/>
        <w:jc w:val="both"/>
      </w:pPr>
      <w:r>
        <w:rPr>
          <w:sz w:val="20"/>
        </w:rPr>
        <w:t xml:space="preserve">Принимающая сторона:</w:t>
      </w:r>
    </w:p>
    <w:p>
      <w:pPr>
        <w:pStyle w:val="1"/>
        <w:jc w:val="both"/>
      </w:pPr>
      <w:r>
        <w:rPr>
          <w:sz w:val="20"/>
        </w:rPr>
      </w:r>
    </w:p>
    <w:p>
      <w:pPr>
        <w:pStyle w:val="1"/>
        <w:jc w:val="both"/>
      </w:pPr>
      <w:r>
        <w:rPr>
          <w:sz w:val="20"/>
        </w:rPr>
        <w:t xml:space="preserve">Руководитель органа</w:t>
      </w:r>
    </w:p>
    <w:p>
      <w:pPr>
        <w:pStyle w:val="1"/>
        <w:jc w:val="both"/>
      </w:pPr>
      <w:r>
        <w:rPr>
          <w:sz w:val="20"/>
        </w:rPr>
        <w:t xml:space="preserve">Федерального казначейства</w:t>
      </w:r>
    </w:p>
    <w:p>
      <w:pPr>
        <w:pStyle w:val="1"/>
        <w:jc w:val="both"/>
      </w:pPr>
      <w:r>
        <w:rPr>
          <w:sz w:val="20"/>
        </w:rPr>
        <w:t xml:space="preserve">(уполномоченное лицо)     _______________ _________ _______________________</w:t>
      </w:r>
    </w:p>
    <w:p>
      <w:pPr>
        <w:pStyle w:val="1"/>
        <w:jc w:val="both"/>
      </w:pPr>
      <w:r>
        <w:rPr>
          <w:sz w:val="20"/>
        </w:rPr>
        <w:t xml:space="preserve">                            (должность)   (подпись)  (расшифровка подписи)</w:t>
      </w:r>
    </w:p>
    <w:p>
      <w:pPr>
        <w:pStyle w:val="1"/>
        <w:jc w:val="both"/>
      </w:pPr>
      <w:r>
        <w:rPr>
          <w:sz w:val="20"/>
        </w:rPr>
      </w:r>
    </w:p>
    <w:p>
      <w:pPr>
        <w:pStyle w:val="1"/>
        <w:jc w:val="both"/>
      </w:pPr>
      <w:r>
        <w:rPr>
          <w:sz w:val="20"/>
        </w:rPr>
        <w:t xml:space="preserve">Главный бухгалтер</w:t>
      </w:r>
    </w:p>
    <w:p>
      <w:pPr>
        <w:pStyle w:val="1"/>
        <w:jc w:val="both"/>
      </w:pPr>
      <w:r>
        <w:rPr>
          <w:sz w:val="20"/>
        </w:rPr>
        <w:t xml:space="preserve">(уполномоченное лицо)     _______________ _________ _______________________</w:t>
      </w:r>
    </w:p>
    <w:p>
      <w:pPr>
        <w:pStyle w:val="1"/>
        <w:jc w:val="both"/>
      </w:pPr>
      <w:r>
        <w:rPr>
          <w:sz w:val="20"/>
        </w:rPr>
        <w:t xml:space="preserve">                            (должность)   (подпись)  (расшифровка подписи)</w:t>
      </w:r>
    </w:p>
    <w:p>
      <w:pPr>
        <w:pStyle w:val="1"/>
        <w:jc w:val="both"/>
      </w:pPr>
      <w:r>
        <w:rPr>
          <w:sz w:val="20"/>
        </w:rPr>
      </w:r>
    </w:p>
    <w:p>
      <w:pPr>
        <w:pStyle w:val="1"/>
        <w:jc w:val="both"/>
      </w:pPr>
      <w:r>
        <w:rPr>
          <w:sz w:val="20"/>
        </w:rPr>
        <w:t xml:space="preserve">"__" ___________ 20__ г.</w:t>
      </w:r>
    </w:p>
    <w:p>
      <w:pPr>
        <w:pStyle w:val="1"/>
        <w:jc w:val="both"/>
      </w:pPr>
      <w:r>
        <w:rPr>
          <w:sz w:val="20"/>
        </w:rPr>
      </w:r>
    </w:p>
    <w:p>
      <w:pPr>
        <w:pStyle w:val="1"/>
        <w:jc w:val="both"/>
      </w:pPr>
      <w:r>
        <w:rPr>
          <w:sz w:val="20"/>
        </w:rPr>
        <w:t xml:space="preserve">Указанные в данном Акте показатели подтверждаю:</w:t>
      </w:r>
    </w:p>
    <w:p>
      <w:pPr>
        <w:pStyle w:val="1"/>
        <w:jc w:val="both"/>
      </w:pPr>
      <w:r>
        <w:rPr>
          <w:sz w:val="20"/>
        </w:rPr>
      </w:r>
    </w:p>
    <w:p>
      <w:pPr>
        <w:pStyle w:val="1"/>
        <w:jc w:val="both"/>
      </w:pPr>
      <w:r>
        <w:rPr>
          <w:sz w:val="20"/>
        </w:rPr>
        <w:t xml:space="preserve">Руководитель клиента</w:t>
      </w:r>
    </w:p>
    <w:p>
      <w:pPr>
        <w:pStyle w:val="1"/>
        <w:jc w:val="both"/>
      </w:pPr>
      <w:r>
        <w:rPr>
          <w:sz w:val="20"/>
        </w:rPr>
        <w:t xml:space="preserve">(уполномоченное лицо)     _______________ _________ _______________________</w:t>
      </w:r>
    </w:p>
    <w:p>
      <w:pPr>
        <w:pStyle w:val="1"/>
        <w:jc w:val="both"/>
      </w:pPr>
      <w:r>
        <w:rPr>
          <w:sz w:val="20"/>
        </w:rPr>
        <w:t xml:space="preserve">                            (должность)   (подпись)  (расшифровка подписи)</w:t>
      </w:r>
    </w:p>
    <w:p>
      <w:pPr>
        <w:pStyle w:val="1"/>
        <w:jc w:val="both"/>
      </w:pPr>
      <w:r>
        <w:rPr>
          <w:sz w:val="20"/>
        </w:rPr>
      </w:r>
    </w:p>
    <w:p>
      <w:pPr>
        <w:pStyle w:val="1"/>
        <w:jc w:val="both"/>
      </w:pPr>
      <w:r>
        <w:rPr>
          <w:sz w:val="20"/>
        </w:rPr>
        <w:t xml:space="preserve">Главный бухгалтер</w:t>
      </w:r>
    </w:p>
    <w:p>
      <w:pPr>
        <w:pStyle w:val="1"/>
        <w:jc w:val="both"/>
      </w:pPr>
      <w:r>
        <w:rPr>
          <w:sz w:val="20"/>
        </w:rPr>
        <w:t xml:space="preserve">клиента</w:t>
      </w:r>
    </w:p>
    <w:p>
      <w:pPr>
        <w:pStyle w:val="1"/>
        <w:jc w:val="both"/>
      </w:pPr>
      <w:r>
        <w:rPr>
          <w:sz w:val="20"/>
        </w:rPr>
        <w:t xml:space="preserve">(уполномоченное лицо)     _______________ _________ _______________________</w:t>
      </w:r>
    </w:p>
    <w:p>
      <w:pPr>
        <w:pStyle w:val="1"/>
        <w:jc w:val="both"/>
      </w:pPr>
      <w:r>
        <w:rPr>
          <w:sz w:val="20"/>
        </w:rPr>
        <w:t xml:space="preserve">                            (должность)   (подпись)  (расшифровка подписи)</w:t>
      </w:r>
    </w:p>
    <w:p>
      <w:pPr>
        <w:pStyle w:val="1"/>
        <w:jc w:val="both"/>
      </w:pPr>
      <w:r>
        <w:rPr>
          <w:sz w:val="20"/>
        </w:rPr>
      </w:r>
    </w:p>
    <w:p>
      <w:pPr>
        <w:pStyle w:val="1"/>
        <w:jc w:val="both"/>
      </w:pPr>
      <w:r>
        <w:rPr>
          <w:sz w:val="20"/>
        </w:rPr>
        <w:t xml:space="preserve">"__" ___________ 20__ г.</w:t>
      </w:r>
    </w:p>
    <w:p>
      <w:pPr>
        <w:pStyle w:val="1"/>
        <w:jc w:val="both"/>
      </w:pPr>
      <w:r>
        <w:rPr>
          <w:sz w:val="20"/>
        </w:rPr>
      </w:r>
    </w:p>
    <w:p>
      <w:pPr>
        <w:pStyle w:val="1"/>
        <w:jc w:val="both"/>
      </w:pPr>
      <w:r>
        <w:rPr>
          <w:sz w:val="20"/>
        </w:rPr>
        <w:t xml:space="preserve">                                                         Номер страницы ___</w:t>
      </w:r>
    </w:p>
    <w:p>
      <w:pPr>
        <w:pStyle w:val="1"/>
        <w:jc w:val="both"/>
      </w:pPr>
      <w:r>
        <w:rPr>
          <w:sz w:val="20"/>
        </w:rPr>
        <w:t xml:space="preserve">                                                          Всего страниц ___</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50</w:t>
      </w:r>
    </w:p>
    <w:p>
      <w:pPr>
        <w:pStyle w:val="0"/>
        <w:jc w:val="right"/>
      </w:pPr>
      <w:r>
        <w:rPr>
          <w:sz w:val="24"/>
        </w:rPr>
        <w:t xml:space="preserve">к Порядку открытия и ведения</w:t>
      </w:r>
    </w:p>
    <w:p>
      <w:pPr>
        <w:pStyle w:val="0"/>
        <w:jc w:val="right"/>
      </w:pPr>
      <w:r>
        <w:rPr>
          <w:sz w:val="24"/>
        </w:rPr>
        <w:t xml:space="preserve">лицевых счетов территориальными</w:t>
      </w:r>
    </w:p>
    <w:p>
      <w:pPr>
        <w:pStyle w:val="0"/>
        <w:jc w:val="right"/>
      </w:pPr>
      <w:r>
        <w:rPr>
          <w:sz w:val="24"/>
        </w:rPr>
        <w:t xml:space="preserve">органами Федерального казначейства,</w:t>
      </w:r>
    </w:p>
    <w:p>
      <w:pPr>
        <w:pStyle w:val="0"/>
        <w:jc w:val="right"/>
      </w:pPr>
      <w:r>
        <w:rPr>
          <w:sz w:val="24"/>
        </w:rPr>
        <w:t xml:space="preserve">утвержденному приказом</w:t>
      </w:r>
    </w:p>
    <w:p>
      <w:pPr>
        <w:pStyle w:val="0"/>
        <w:jc w:val="right"/>
      </w:pPr>
      <w:r>
        <w:rPr>
          <w:sz w:val="24"/>
        </w:rPr>
        <w:t xml:space="preserve">Федерального казначейства</w:t>
      </w:r>
    </w:p>
    <w:p>
      <w:pPr>
        <w:pStyle w:val="0"/>
        <w:jc w:val="right"/>
      </w:pPr>
      <w:r>
        <w:rPr>
          <w:sz w:val="24"/>
        </w:rPr>
        <w:t xml:space="preserve">от 17 октября 2016 г. N 21н</w:t>
      </w:r>
    </w:p>
    <w:p>
      <w:pPr>
        <w:pStyle w:val="0"/>
        <w:jc w:val="right"/>
      </w:pPr>
      <w:r>
        <w:rPr>
          <w:sz w:val="24"/>
        </w:rPr>
      </w:r>
    </w:p>
    <w:bookmarkStart w:id="18427" w:name="P18427"/>
    <w:bookmarkEnd w:id="18427"/>
    <w:p>
      <w:pPr>
        <w:pStyle w:val="1"/>
        <w:jc w:val="both"/>
      </w:pPr>
      <w:r>
        <w:rPr>
          <w:sz w:val="20"/>
        </w:rPr>
        <w:t xml:space="preserve">                                    АКТ</w:t>
      </w:r>
    </w:p>
    <w:p>
      <w:pPr>
        <w:pStyle w:val="1"/>
        <w:jc w:val="both"/>
      </w:pPr>
      <w:r>
        <w:rPr>
          <w:sz w:val="20"/>
        </w:rPr>
        <w:t xml:space="preserve">                   приемки-передачи показателей лицевого</w:t>
      </w:r>
    </w:p>
    <w:p>
      <w:pPr>
        <w:pStyle w:val="1"/>
        <w:jc w:val="both"/>
      </w:pPr>
      <w:r>
        <w:rPr>
          <w:sz w:val="20"/>
        </w:rPr>
        <w:t xml:space="preserve">              счета администратора источников финансирования</w:t>
      </w:r>
    </w:p>
    <w:p>
      <w:pPr>
        <w:pStyle w:val="1"/>
        <w:jc w:val="both"/>
      </w:pPr>
      <w:r>
        <w:rPr>
          <w:sz w:val="20"/>
        </w:rPr>
        <w:t xml:space="preserve">                                       ┌──────────────┐</w:t>
      </w:r>
    </w:p>
    <w:p>
      <w:pPr>
        <w:pStyle w:val="1"/>
        <w:jc w:val="both"/>
      </w:pPr>
      <w:r>
        <w:rPr>
          <w:sz w:val="20"/>
        </w:rPr>
        <w:t xml:space="preserve">                    дефицита бюджета N │              │</w:t>
      </w:r>
    </w:p>
    <w:p>
      <w:pPr>
        <w:pStyle w:val="1"/>
        <w:jc w:val="both"/>
      </w:pPr>
      <w:r>
        <w:rPr>
          <w:sz w:val="20"/>
        </w:rPr>
        <w:t xml:space="preserve">                                       └──────────────┘</w:t>
      </w:r>
    </w:p>
    <w:p>
      <w:pPr>
        <w:pStyle w:val="0"/>
        <w:jc w:val="both"/>
      </w:pPr>
      <w:r>
        <w:rPr>
          <w:sz w:val="24"/>
        </w:rPr>
      </w:r>
    </w:p>
    <w:tbl>
      <w:tblPr>
        <w:tblInd w:w="0" w:type="dxa"/>
        <w:tblLayout w:type="fixed"/>
        <w:tblBorders>
          <w:right w:val="single" w:sz="4"/>
        </w:tblBorders>
        <w:tblCellMar>
          <w:top w:w="102" w:type="dxa"/>
          <w:left w:w="62" w:type="dxa"/>
          <w:bottom w:w="102" w:type="dxa"/>
          <w:right w:w="62" w:type="dxa"/>
        </w:tblCellMar>
      </w:tblPr>
      <w:tblGrid>
        <w:gridCol w:w="3005"/>
        <w:gridCol w:w="3231"/>
        <w:gridCol w:w="1757"/>
        <w:gridCol w:w="1134"/>
      </w:tblGrid>
      <w:tr>
        <w:tc>
          <w:tcPr>
            <w:gridSpan w:val="2"/>
            <w:tcW w:w="6236" w:type="dxa"/>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pPr>
            <w:r>
              <w:rPr>
                <w:sz w:val="24"/>
              </w:rPr>
            </w:r>
          </w:p>
        </w:tc>
        <w:tc>
          <w:tcPr>
            <w:tcW w:w="1134" w:type="dxa"/>
            <w:tcBorders>
              <w:top w:val="single" w:sz="4"/>
              <w:left w:val="single" w:sz="4"/>
              <w:bottom w:val="single" w:sz="4"/>
              <w:right w:val="single" w:sz="4"/>
            </w:tcBorders>
          </w:tcPr>
          <w:p>
            <w:pPr>
              <w:pStyle w:val="0"/>
              <w:jc w:val="center"/>
            </w:pPr>
            <w:r>
              <w:rPr>
                <w:sz w:val="24"/>
              </w:rPr>
              <w:t xml:space="preserve">Коды</w:t>
            </w:r>
          </w:p>
        </w:tc>
      </w:tr>
      <w:tr>
        <w:tc>
          <w:tcPr>
            <w:tcW w:w="3005" w:type="dxa"/>
            <w:tcBorders>
              <w:top w:val="nil"/>
              <w:left w:val="nil"/>
              <w:bottom w:val="nil"/>
              <w:right w:val="nil"/>
            </w:tcBorders>
          </w:tcPr>
          <w:p>
            <w:pPr>
              <w:pStyle w:val="0"/>
            </w:pPr>
            <w:r>
              <w:rPr>
                <w:sz w:val="24"/>
              </w:rPr>
            </w:r>
          </w:p>
        </w:tc>
        <w:tc>
          <w:tcPr>
            <w:tcW w:w="3231" w:type="dxa"/>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Форма по КФД</w:t>
            </w:r>
          </w:p>
        </w:tc>
        <w:tc>
          <w:tcPr>
            <w:tcW w:w="1134" w:type="dxa"/>
            <w:vAlign w:val="bottom"/>
            <w:tcBorders>
              <w:top w:val="single" w:sz="4"/>
              <w:left w:val="single" w:sz="4"/>
              <w:bottom w:val="single" w:sz="4"/>
              <w:right w:val="single" w:sz="4"/>
            </w:tcBorders>
          </w:tcPr>
          <w:p>
            <w:pPr>
              <w:pStyle w:val="0"/>
              <w:jc w:val="center"/>
            </w:pPr>
            <w:r>
              <w:rPr>
                <w:sz w:val="24"/>
              </w:rPr>
              <w:t xml:space="preserve">0531772</w:t>
            </w:r>
          </w:p>
        </w:tc>
      </w:tr>
      <w:tr>
        <w:tc>
          <w:tcPr>
            <w:tcW w:w="3005" w:type="dxa"/>
            <w:tcBorders>
              <w:top w:val="nil"/>
              <w:left w:val="nil"/>
              <w:bottom w:val="nil"/>
              <w:right w:val="nil"/>
            </w:tcBorders>
          </w:tcPr>
          <w:p>
            <w:pPr>
              <w:pStyle w:val="0"/>
            </w:pPr>
            <w:r>
              <w:rPr>
                <w:sz w:val="24"/>
              </w:rPr>
            </w:r>
          </w:p>
        </w:tc>
        <w:tc>
          <w:tcPr>
            <w:tcW w:w="3231" w:type="dxa"/>
            <w:vAlign w:val="bottom"/>
            <w:tcBorders>
              <w:top w:val="nil"/>
              <w:left w:val="nil"/>
              <w:bottom w:val="nil"/>
              <w:right w:val="nil"/>
            </w:tcBorders>
          </w:tcPr>
          <w:p>
            <w:pPr>
              <w:pStyle w:val="0"/>
              <w:jc w:val="center"/>
            </w:pPr>
            <w:r>
              <w:rPr>
                <w:sz w:val="24"/>
              </w:rPr>
              <w:t xml:space="preserve">от "__" ________ 20__ г.</w:t>
            </w:r>
          </w:p>
        </w:tc>
        <w:tc>
          <w:tcPr>
            <w:tcW w:w="1757" w:type="dxa"/>
            <w:vAlign w:val="bottom"/>
            <w:tcBorders>
              <w:top w:val="nil"/>
              <w:left w:val="nil"/>
              <w:bottom w:val="nil"/>
              <w:right w:val="single" w:sz="4"/>
            </w:tcBorders>
          </w:tcPr>
          <w:p>
            <w:pPr>
              <w:pStyle w:val="0"/>
              <w:jc w:val="right"/>
            </w:pPr>
            <w:r>
              <w:rPr>
                <w:sz w:val="24"/>
              </w:rPr>
              <w:t xml:space="preserve">Дата</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Орган Федерального казначейства, передающий показатели лицевого счета</w:t>
            </w:r>
          </w:p>
        </w:tc>
        <w:tc>
          <w:tcPr>
            <w:tcW w:w="3231" w:type="dxa"/>
            <w:vAlign w:val="bottom"/>
            <w:tcBorders>
              <w:top w:val="nil"/>
              <w:left w:val="nil"/>
              <w:bottom w:val="nil"/>
              <w:right w:val="nil"/>
            </w:tcBorders>
          </w:tcPr>
          <w:p>
            <w:pPr>
              <w:pStyle w:val="0"/>
              <w:jc w:val="center"/>
            </w:pPr>
            <w:r>
              <w:rPr>
                <w:sz w:val="24"/>
              </w:rPr>
              <w:t xml:space="preserve">___________________</w:t>
            </w:r>
          </w:p>
        </w:tc>
        <w:tc>
          <w:tcPr>
            <w:tcW w:w="1757" w:type="dxa"/>
            <w:vAlign w:val="bottom"/>
            <w:tcBorders>
              <w:top w:val="nil"/>
              <w:left w:val="nil"/>
              <w:bottom w:val="nil"/>
              <w:right w:val="single" w:sz="4"/>
            </w:tcBorders>
          </w:tcPr>
          <w:p>
            <w:pPr>
              <w:pStyle w:val="0"/>
              <w:jc w:val="right"/>
            </w:pPr>
            <w:r>
              <w:rPr>
                <w:sz w:val="24"/>
              </w:rPr>
              <w:t xml:space="preserve">по КОФК</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Орган Федерального казначейства, принимающий показатели лицевого счета</w:t>
            </w:r>
          </w:p>
        </w:tc>
        <w:tc>
          <w:tcPr>
            <w:tcW w:w="3231" w:type="dxa"/>
            <w:vAlign w:val="bottom"/>
            <w:tcBorders>
              <w:top w:val="nil"/>
              <w:left w:val="nil"/>
              <w:bottom w:val="nil"/>
              <w:right w:val="nil"/>
            </w:tcBorders>
          </w:tcPr>
          <w:p>
            <w:pPr>
              <w:pStyle w:val="0"/>
              <w:jc w:val="center"/>
            </w:pPr>
            <w:r>
              <w:rPr>
                <w:sz w:val="24"/>
              </w:rPr>
              <w:t xml:space="preserve">___________________</w:t>
            </w:r>
          </w:p>
        </w:tc>
        <w:tc>
          <w:tcPr>
            <w:tcW w:w="1757" w:type="dxa"/>
            <w:vAlign w:val="bottom"/>
            <w:tcBorders>
              <w:top w:val="nil"/>
              <w:left w:val="nil"/>
              <w:bottom w:val="nil"/>
              <w:right w:val="single" w:sz="4"/>
            </w:tcBorders>
          </w:tcPr>
          <w:p>
            <w:pPr>
              <w:pStyle w:val="0"/>
              <w:jc w:val="right"/>
            </w:pPr>
            <w:r>
              <w:rPr>
                <w:sz w:val="24"/>
              </w:rPr>
              <w:t xml:space="preserve">по КОФК</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Администратор источников финансирования дефицита бюджета</w:t>
            </w:r>
          </w:p>
        </w:tc>
        <w:tc>
          <w:tcPr>
            <w:tcW w:w="3231" w:type="dxa"/>
            <w:vAlign w:val="bottom"/>
            <w:tcBorders>
              <w:top w:val="nil"/>
              <w:left w:val="nil"/>
              <w:bottom w:val="nil"/>
              <w:right w:val="nil"/>
            </w:tcBorders>
          </w:tcPr>
          <w:p>
            <w:pPr>
              <w:pStyle w:val="0"/>
              <w:jc w:val="center"/>
            </w:pPr>
            <w:r>
              <w:rPr>
                <w:sz w:val="24"/>
              </w:rPr>
              <w:t xml:space="preserve">___________________</w:t>
            </w:r>
          </w:p>
        </w:tc>
        <w:tc>
          <w:tcPr>
            <w:tcW w:w="1757" w:type="dxa"/>
            <w:vAlign w:val="bottom"/>
            <w:tcBorders>
              <w:top w:val="nil"/>
              <w:left w:val="nil"/>
              <w:bottom w:val="nil"/>
              <w:right w:val="single" w:sz="4"/>
            </w:tcBorders>
          </w:tcPr>
          <w:p>
            <w:pPr>
              <w:pStyle w:val="0"/>
              <w:jc w:val="right"/>
            </w:pPr>
            <w:r>
              <w:rPr>
                <w:sz w:val="24"/>
              </w:rPr>
              <w:t xml:space="preserve">по Сводному реестру</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Главный администратор источников финансирования дефицита бюджета</w:t>
            </w:r>
          </w:p>
        </w:tc>
        <w:tc>
          <w:tcPr>
            <w:tcW w:w="3231" w:type="dxa"/>
            <w:vAlign w:val="bottom"/>
            <w:tcBorders>
              <w:top w:val="nil"/>
              <w:left w:val="nil"/>
              <w:bottom w:val="nil"/>
              <w:right w:val="nil"/>
            </w:tcBorders>
          </w:tcPr>
          <w:p>
            <w:pPr>
              <w:pStyle w:val="0"/>
              <w:jc w:val="center"/>
            </w:pPr>
            <w:r>
              <w:rPr>
                <w:sz w:val="24"/>
              </w:rPr>
              <w:t xml:space="preserve">___________________</w:t>
            </w:r>
          </w:p>
        </w:tc>
        <w:tc>
          <w:tcPr>
            <w:tcW w:w="1757" w:type="dxa"/>
            <w:vAlign w:val="bottom"/>
            <w:tcBorders>
              <w:top w:val="nil"/>
              <w:left w:val="nil"/>
              <w:bottom w:val="nil"/>
              <w:right w:val="single" w:sz="4"/>
            </w:tcBorders>
          </w:tcPr>
          <w:p>
            <w:pPr>
              <w:pStyle w:val="0"/>
              <w:jc w:val="right"/>
            </w:pPr>
            <w:r>
              <w:rPr>
                <w:sz w:val="24"/>
              </w:rPr>
              <w:t xml:space="preserve">Глава по БК</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Наименование бюджета</w:t>
            </w:r>
          </w:p>
        </w:tc>
        <w:tc>
          <w:tcPr>
            <w:tcW w:w="3231" w:type="dxa"/>
            <w:vAlign w:val="bottom"/>
            <w:tcBorders>
              <w:top w:val="nil"/>
              <w:left w:val="nil"/>
              <w:bottom w:val="nil"/>
              <w:right w:val="nil"/>
            </w:tcBorders>
          </w:tcPr>
          <w:p>
            <w:pPr>
              <w:pStyle w:val="0"/>
              <w:jc w:val="center"/>
            </w:pPr>
            <w:r>
              <w:rPr>
                <w:sz w:val="24"/>
              </w:rPr>
              <w:t xml:space="preserve">___________________</w:t>
            </w:r>
          </w:p>
        </w:tc>
        <w:tc>
          <w:tcPr>
            <w:tcW w:w="1757" w:type="dxa"/>
            <w:vAlign w:val="bottom"/>
            <w:tcBorders>
              <w:top w:val="nil"/>
              <w:left w:val="nil"/>
              <w:bottom w:val="nil"/>
              <w:right w:val="single" w:sz="4"/>
            </w:tcBorders>
          </w:tcPr>
          <w:p>
            <w:pPr>
              <w:pStyle w:val="0"/>
              <w:jc w:val="right"/>
            </w:pPr>
            <w:r>
              <w:rPr>
                <w:sz w:val="24"/>
              </w:rPr>
              <w:t xml:space="preserve">по </w:t>
            </w:r>
            <w:r>
              <w:rPr>
                <w:sz w:val="24"/>
              </w:rPr>
              <w:t xml:space="preserve">ОКТМО</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Финансовый орган</w:t>
            </w:r>
          </w:p>
        </w:tc>
        <w:tc>
          <w:tcPr>
            <w:tcW w:w="3231" w:type="dxa"/>
            <w:vAlign w:val="bottom"/>
            <w:tcBorders>
              <w:top w:val="nil"/>
              <w:left w:val="nil"/>
              <w:bottom w:val="nil"/>
              <w:right w:val="nil"/>
            </w:tcBorders>
          </w:tcPr>
          <w:p>
            <w:pPr>
              <w:pStyle w:val="0"/>
              <w:jc w:val="center"/>
            </w:pPr>
            <w:r>
              <w:rPr>
                <w:sz w:val="24"/>
              </w:rPr>
              <w:t xml:space="preserve">___________________</w:t>
            </w:r>
          </w:p>
        </w:tc>
        <w:tc>
          <w:tcPr>
            <w:tcW w:w="1757" w:type="dxa"/>
            <w:vAlign w:val="bottom"/>
            <w:tcBorders>
              <w:top w:val="nil"/>
              <w:left w:val="nil"/>
              <w:bottom w:val="nil"/>
              <w:right w:val="single" w:sz="4"/>
            </w:tcBorders>
          </w:tcPr>
          <w:p>
            <w:pPr>
              <w:pStyle w:val="0"/>
              <w:jc w:val="right"/>
            </w:pPr>
            <w:r>
              <w:rPr>
                <w:sz w:val="24"/>
              </w:rPr>
              <w:t xml:space="preserve">по ОКПО</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Единица измерения: руб</w:t>
            </w:r>
          </w:p>
        </w:tc>
        <w:tc>
          <w:tcPr>
            <w:tcW w:w="3231"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по ОКЕИ</w:t>
            </w:r>
          </w:p>
        </w:tc>
        <w:tc>
          <w:tcPr>
            <w:tcW w:w="1134" w:type="dxa"/>
            <w:vAlign w:val="bottom"/>
            <w:tcBorders>
              <w:top w:val="single" w:sz="4"/>
              <w:left w:val="single" w:sz="4"/>
              <w:bottom w:val="single" w:sz="4"/>
              <w:right w:val="single" w:sz="4"/>
            </w:tcBorders>
          </w:tcPr>
          <w:p>
            <w:pPr>
              <w:pStyle w:val="0"/>
              <w:jc w:val="center"/>
            </w:pPr>
            <w:r>
              <w:rPr>
                <w:sz w:val="24"/>
              </w:rPr>
              <w:t xml:space="preserve">383</w:t>
            </w:r>
          </w:p>
        </w:tc>
      </w:tr>
      <w:tr>
        <w:tblPrEx>
          <w:tblBorders>
            <w:right w:val="nil"/>
          </w:tblBorders>
        </w:tblPrEx>
        <w:tc>
          <w:tcPr>
            <w:tcW w:w="3005" w:type="dxa"/>
            <w:tcBorders>
              <w:top w:val="nil"/>
              <w:left w:val="nil"/>
              <w:bottom w:val="nil"/>
              <w:right w:val="nil"/>
            </w:tcBorders>
          </w:tcPr>
          <w:p>
            <w:pPr>
              <w:pStyle w:val="0"/>
            </w:pPr>
            <w:r>
              <w:rPr>
                <w:sz w:val="24"/>
              </w:rPr>
              <w:t xml:space="preserve">Основание для передачи</w:t>
            </w:r>
          </w:p>
        </w:tc>
        <w:tc>
          <w:tcPr>
            <w:tcW w:w="3231" w:type="dxa"/>
            <w:vAlign w:val="bottom"/>
            <w:tcBorders>
              <w:top w:val="nil"/>
              <w:left w:val="nil"/>
              <w:bottom w:val="nil"/>
              <w:right w:val="nil"/>
            </w:tcBorders>
          </w:tcPr>
          <w:p>
            <w:pPr>
              <w:pStyle w:val="0"/>
              <w:jc w:val="center"/>
            </w:pPr>
            <w:r>
              <w:rPr>
                <w:sz w:val="24"/>
              </w:rPr>
              <w:t xml:space="preserve">___________________</w:t>
            </w:r>
          </w:p>
        </w:tc>
        <w:tc>
          <w:tcPr>
            <w:tcW w:w="1757" w:type="dxa"/>
            <w:vAlign w:val="bottom"/>
            <w:tcBorders>
              <w:top w:val="nil"/>
              <w:left w:val="nil"/>
              <w:bottom w:val="nil"/>
              <w:right w:val="nil"/>
            </w:tcBorders>
          </w:tcPr>
          <w:p>
            <w:pPr>
              <w:pStyle w:val="0"/>
            </w:pPr>
            <w:r>
              <w:rPr>
                <w:sz w:val="24"/>
              </w:rPr>
            </w:r>
          </w:p>
        </w:tc>
        <w:tc>
          <w:tcPr>
            <w:tcW w:w="1134" w:type="dxa"/>
            <w:vAlign w:val="bottom"/>
            <w:tcBorders>
              <w:top w:val="single" w:sz="4"/>
              <w:left w:val="nil"/>
              <w:bottom w:val="nil"/>
              <w:right w:val="nil"/>
            </w:tcBorders>
          </w:tcPr>
          <w:p>
            <w:pPr>
              <w:pStyle w:val="0"/>
            </w:pPr>
            <w:r>
              <w:rPr>
                <w:sz w:val="24"/>
              </w:rPr>
            </w:r>
          </w:p>
        </w:tc>
      </w:tr>
    </w:tbl>
    <w:p>
      <w:pPr>
        <w:pStyle w:val="0"/>
        <w:jc w:val="both"/>
      </w:pPr>
      <w:r>
        <w:rPr>
          <w:sz w:val="24"/>
        </w:rPr>
      </w:r>
    </w:p>
    <w:p>
      <w:pPr>
        <w:pStyle w:val="1"/>
        <w:jc w:val="both"/>
      </w:pPr>
      <w:r>
        <w:rPr>
          <w:sz w:val="20"/>
        </w:rPr>
        <w:t xml:space="preserve">                  1. Операции с бюджетными ассигнованиями</w:t>
      </w:r>
    </w:p>
    <w:p>
      <w:pPr>
        <w:pStyle w:val="1"/>
        <w:jc w:val="both"/>
      </w:pPr>
      <w:r>
        <w:rPr>
          <w:sz w:val="20"/>
        </w:rPr>
      </w:r>
    </w:p>
    <w:p>
      <w:pPr>
        <w:pStyle w:val="1"/>
        <w:jc w:val="both"/>
      </w:pPr>
      <w:r>
        <w:rPr>
          <w:sz w:val="20"/>
        </w:rPr>
        <w:t xml:space="preserve">                  1.1. Доведенные бюджетные ассигнования</w:t>
      </w:r>
    </w:p>
    <w:p>
      <w:pPr>
        <w:pStyle w:val="0"/>
        <w:jc w:val="both"/>
      </w:pPr>
      <w:r>
        <w:rPr>
          <w:sz w:val="24"/>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1247"/>
        <w:gridCol w:w="1571"/>
        <w:gridCol w:w="1571"/>
        <w:gridCol w:w="1571"/>
        <w:gridCol w:w="1571"/>
        <w:gridCol w:w="1575"/>
      </w:tblGrid>
      <w:tr>
        <w:tc>
          <w:tcPr>
            <w:tcW w:w="1247" w:type="dxa"/>
            <w:tcBorders>
              <w:left w:val="nil"/>
            </w:tcBorders>
            <w:vMerge w:val="restart"/>
          </w:tcPr>
          <w:p>
            <w:pPr>
              <w:pStyle w:val="0"/>
              <w:jc w:val="center"/>
            </w:pPr>
            <w:r>
              <w:rPr>
                <w:sz w:val="24"/>
              </w:rPr>
              <w:t xml:space="preserve">Код по БК</w:t>
            </w:r>
          </w:p>
        </w:tc>
        <w:tc>
          <w:tcPr>
            <w:gridSpan w:val="3"/>
            <w:tcW w:w="4713" w:type="dxa"/>
          </w:tcPr>
          <w:p>
            <w:pPr>
              <w:pStyle w:val="0"/>
              <w:jc w:val="center"/>
            </w:pPr>
            <w:r>
              <w:rPr>
                <w:sz w:val="24"/>
              </w:rPr>
              <w:t xml:space="preserve">Сумма на ____ текущий финансовый год</w:t>
            </w:r>
          </w:p>
        </w:tc>
        <w:tc>
          <w:tcPr>
            <w:gridSpan w:val="2"/>
            <w:tcW w:w="3146" w:type="dxa"/>
            <w:tcBorders>
              <w:right w:val="nil"/>
            </w:tcBorders>
          </w:tcPr>
          <w:p>
            <w:pPr>
              <w:pStyle w:val="0"/>
              <w:jc w:val="center"/>
            </w:pPr>
            <w:r>
              <w:rPr>
                <w:sz w:val="24"/>
              </w:rPr>
              <w:t xml:space="preserve">Сумма на плановый период ____ - ____ годов</w:t>
            </w:r>
          </w:p>
        </w:tc>
      </w:tr>
      <w:tr>
        <w:tc>
          <w:tcPr>
            <w:tcBorders>
              <w:left w:val="nil"/>
            </w:tcBorders>
            <w:vMerge w:val="continue"/>
          </w:tcPr>
          <w:p/>
        </w:tc>
        <w:tc>
          <w:tcPr>
            <w:gridSpan w:val="2"/>
            <w:tcW w:w="3142" w:type="dxa"/>
          </w:tcPr>
          <w:p>
            <w:pPr>
              <w:pStyle w:val="0"/>
              <w:jc w:val="center"/>
            </w:pPr>
            <w:r>
              <w:rPr>
                <w:sz w:val="24"/>
              </w:rPr>
              <w:t xml:space="preserve">за исключением связанных кредитов</w:t>
            </w:r>
          </w:p>
        </w:tc>
        <w:tc>
          <w:tcPr>
            <w:tcW w:w="1571" w:type="dxa"/>
            <w:vMerge w:val="restart"/>
          </w:tcPr>
          <w:p>
            <w:pPr>
              <w:pStyle w:val="0"/>
              <w:jc w:val="center"/>
            </w:pPr>
            <w:r>
              <w:rPr>
                <w:sz w:val="24"/>
              </w:rPr>
              <w:t xml:space="preserve">за счет связанных кредитов</w:t>
            </w:r>
          </w:p>
        </w:tc>
        <w:tc>
          <w:tcPr>
            <w:tcW w:w="1571" w:type="dxa"/>
            <w:vMerge w:val="restart"/>
          </w:tcPr>
          <w:p>
            <w:pPr>
              <w:pStyle w:val="0"/>
              <w:jc w:val="center"/>
            </w:pPr>
            <w:r>
              <w:rPr>
                <w:sz w:val="24"/>
              </w:rPr>
              <w:t xml:space="preserve">первый год</w:t>
            </w:r>
          </w:p>
        </w:tc>
        <w:tc>
          <w:tcPr>
            <w:tcW w:w="1575" w:type="dxa"/>
            <w:tcBorders>
              <w:right w:val="nil"/>
            </w:tcBorders>
            <w:vMerge w:val="restart"/>
          </w:tcPr>
          <w:p>
            <w:pPr>
              <w:pStyle w:val="0"/>
              <w:jc w:val="center"/>
            </w:pPr>
            <w:r>
              <w:rPr>
                <w:sz w:val="24"/>
              </w:rPr>
              <w:t xml:space="preserve">второй год</w:t>
            </w:r>
          </w:p>
        </w:tc>
      </w:tr>
      <w:tr>
        <w:tc>
          <w:tcPr>
            <w:tcBorders>
              <w:left w:val="nil"/>
            </w:tcBorders>
            <w:vMerge w:val="continue"/>
          </w:tcPr>
          <w:p/>
        </w:tc>
        <w:tc>
          <w:tcPr>
            <w:tcW w:w="1571" w:type="dxa"/>
          </w:tcPr>
          <w:p>
            <w:pPr>
              <w:pStyle w:val="0"/>
              <w:jc w:val="center"/>
            </w:pPr>
            <w:r>
              <w:rPr>
                <w:sz w:val="24"/>
              </w:rPr>
              <w:t xml:space="preserve">всего</w:t>
            </w:r>
          </w:p>
        </w:tc>
        <w:tc>
          <w:tcPr>
            <w:tcW w:w="1571" w:type="dxa"/>
          </w:tcPr>
          <w:p>
            <w:pPr>
              <w:pStyle w:val="0"/>
              <w:jc w:val="center"/>
            </w:pPr>
            <w:r>
              <w:rPr>
                <w:sz w:val="24"/>
              </w:rPr>
              <w:t xml:space="preserve">из них с отложенной датой ввода в действие</w:t>
            </w:r>
          </w:p>
        </w:tc>
        <w:tc>
          <w:tcPr>
            <w:vMerge w:val="continue"/>
          </w:tcPr>
          <w:p/>
        </w:tc>
        <w:tc>
          <w:tcPr>
            <w:vMerge w:val="continue"/>
          </w:tcPr>
          <w:p/>
        </w:tc>
        <w:tc>
          <w:tcPr>
            <w:tcBorders>
              <w:right w:val="nil"/>
            </w:tcBorders>
            <w:vMerge w:val="continue"/>
          </w:tcPr>
          <w:p/>
        </w:tc>
      </w:tr>
      <w:tr>
        <w:tc>
          <w:tcPr>
            <w:tcW w:w="1247" w:type="dxa"/>
            <w:tcBorders>
              <w:left w:val="nil"/>
            </w:tcBorders>
          </w:tcPr>
          <w:p>
            <w:pPr>
              <w:pStyle w:val="0"/>
              <w:jc w:val="center"/>
            </w:pPr>
            <w:r>
              <w:rPr>
                <w:sz w:val="24"/>
              </w:rPr>
              <w:t xml:space="preserve">1</w:t>
            </w:r>
          </w:p>
        </w:tc>
        <w:tc>
          <w:tcPr>
            <w:tcW w:w="1571" w:type="dxa"/>
          </w:tcPr>
          <w:bookmarkStart w:id="18492" w:name="P18492"/>
          <w:bookmarkEnd w:id="18492"/>
          <w:p>
            <w:pPr>
              <w:pStyle w:val="0"/>
              <w:jc w:val="center"/>
            </w:pPr>
            <w:r>
              <w:rPr>
                <w:sz w:val="24"/>
              </w:rPr>
              <w:t xml:space="preserve">2</w:t>
            </w:r>
          </w:p>
        </w:tc>
        <w:tc>
          <w:tcPr>
            <w:tcW w:w="1571" w:type="dxa"/>
          </w:tcPr>
          <w:p>
            <w:pPr>
              <w:pStyle w:val="0"/>
              <w:jc w:val="center"/>
            </w:pPr>
            <w:r>
              <w:rPr>
                <w:sz w:val="24"/>
              </w:rPr>
              <w:t xml:space="preserve">3</w:t>
            </w:r>
          </w:p>
        </w:tc>
        <w:tc>
          <w:tcPr>
            <w:tcW w:w="1571" w:type="dxa"/>
          </w:tcPr>
          <w:p>
            <w:pPr>
              <w:pStyle w:val="0"/>
              <w:jc w:val="center"/>
            </w:pPr>
            <w:r>
              <w:rPr>
                <w:sz w:val="24"/>
              </w:rPr>
              <w:t xml:space="preserve">4</w:t>
            </w:r>
          </w:p>
        </w:tc>
        <w:tc>
          <w:tcPr>
            <w:tcW w:w="1571" w:type="dxa"/>
          </w:tcPr>
          <w:p>
            <w:pPr>
              <w:pStyle w:val="0"/>
              <w:jc w:val="center"/>
            </w:pPr>
            <w:r>
              <w:rPr>
                <w:sz w:val="24"/>
              </w:rPr>
              <w:t xml:space="preserve">5</w:t>
            </w:r>
          </w:p>
        </w:tc>
        <w:tc>
          <w:tcPr>
            <w:tcW w:w="1575" w:type="dxa"/>
            <w:tcBorders>
              <w:right w:val="nil"/>
            </w:tcBorders>
          </w:tcPr>
          <w:p>
            <w:pPr>
              <w:pStyle w:val="0"/>
              <w:jc w:val="center"/>
            </w:pPr>
            <w:r>
              <w:rPr>
                <w:sz w:val="24"/>
              </w:rPr>
              <w:t xml:space="preserve">6</w:t>
            </w:r>
          </w:p>
        </w:tc>
      </w:tr>
      <w:tr>
        <w:tblPrEx>
          <w:tblBorders>
            <w:left w:val="single" w:sz="4"/>
            <w:right w:val="single" w:sz="4"/>
          </w:tblBorders>
        </w:tblPrEx>
        <w:tc>
          <w:tcPr>
            <w:tcW w:w="1247" w:type="dxa"/>
          </w:tcPr>
          <w:p>
            <w:pPr>
              <w:pStyle w:val="0"/>
            </w:pPr>
            <w:r>
              <w:rPr>
                <w:sz w:val="24"/>
              </w:rPr>
            </w:r>
          </w:p>
        </w:tc>
        <w:tc>
          <w:tcPr>
            <w:tcW w:w="1571" w:type="dxa"/>
          </w:tcPr>
          <w:p>
            <w:pPr>
              <w:pStyle w:val="0"/>
            </w:pPr>
            <w:r>
              <w:rPr>
                <w:sz w:val="24"/>
              </w:rPr>
            </w:r>
          </w:p>
        </w:tc>
        <w:tc>
          <w:tcPr>
            <w:tcW w:w="1571" w:type="dxa"/>
          </w:tcPr>
          <w:p>
            <w:pPr>
              <w:pStyle w:val="0"/>
            </w:pPr>
            <w:r>
              <w:rPr>
                <w:sz w:val="24"/>
              </w:rPr>
            </w:r>
          </w:p>
        </w:tc>
        <w:tc>
          <w:tcPr>
            <w:tcW w:w="1571" w:type="dxa"/>
          </w:tcPr>
          <w:p>
            <w:pPr>
              <w:pStyle w:val="0"/>
            </w:pPr>
            <w:r>
              <w:rPr>
                <w:sz w:val="24"/>
              </w:rPr>
            </w:r>
          </w:p>
        </w:tc>
        <w:tc>
          <w:tcPr>
            <w:tcW w:w="1571" w:type="dxa"/>
          </w:tcPr>
          <w:p>
            <w:pPr>
              <w:pStyle w:val="0"/>
            </w:pPr>
            <w:r>
              <w:rPr>
                <w:sz w:val="24"/>
              </w:rPr>
            </w:r>
          </w:p>
        </w:tc>
        <w:tc>
          <w:tcPr>
            <w:tcW w:w="1575" w:type="dxa"/>
          </w:tcPr>
          <w:p>
            <w:pPr>
              <w:pStyle w:val="0"/>
            </w:pPr>
            <w:r>
              <w:rPr>
                <w:sz w:val="24"/>
              </w:rPr>
            </w:r>
          </w:p>
        </w:tc>
      </w:tr>
      <w:tr>
        <w:tblPrEx>
          <w:tblBorders>
            <w:left w:val="single" w:sz="4"/>
            <w:right w:val="single" w:sz="4"/>
          </w:tblBorders>
        </w:tblPrEx>
        <w:tc>
          <w:tcPr>
            <w:tcW w:w="1247" w:type="dxa"/>
          </w:tcPr>
          <w:p>
            <w:pPr>
              <w:pStyle w:val="0"/>
            </w:pPr>
            <w:r>
              <w:rPr>
                <w:sz w:val="24"/>
              </w:rPr>
            </w:r>
          </w:p>
        </w:tc>
        <w:tc>
          <w:tcPr>
            <w:tcW w:w="1571" w:type="dxa"/>
          </w:tcPr>
          <w:p>
            <w:pPr>
              <w:pStyle w:val="0"/>
            </w:pPr>
            <w:r>
              <w:rPr>
                <w:sz w:val="24"/>
              </w:rPr>
            </w:r>
          </w:p>
        </w:tc>
        <w:tc>
          <w:tcPr>
            <w:tcW w:w="1571" w:type="dxa"/>
          </w:tcPr>
          <w:p>
            <w:pPr>
              <w:pStyle w:val="0"/>
            </w:pPr>
            <w:r>
              <w:rPr>
                <w:sz w:val="24"/>
              </w:rPr>
            </w:r>
          </w:p>
        </w:tc>
        <w:tc>
          <w:tcPr>
            <w:tcW w:w="1571" w:type="dxa"/>
          </w:tcPr>
          <w:p>
            <w:pPr>
              <w:pStyle w:val="0"/>
            </w:pPr>
            <w:r>
              <w:rPr>
                <w:sz w:val="24"/>
              </w:rPr>
            </w:r>
          </w:p>
        </w:tc>
        <w:tc>
          <w:tcPr>
            <w:tcW w:w="1571" w:type="dxa"/>
          </w:tcPr>
          <w:p>
            <w:pPr>
              <w:pStyle w:val="0"/>
            </w:pPr>
            <w:r>
              <w:rPr>
                <w:sz w:val="24"/>
              </w:rPr>
            </w:r>
          </w:p>
        </w:tc>
        <w:tc>
          <w:tcPr>
            <w:tcW w:w="1575" w:type="dxa"/>
          </w:tcPr>
          <w:p>
            <w:pPr>
              <w:pStyle w:val="0"/>
            </w:pPr>
            <w:r>
              <w:rPr>
                <w:sz w:val="24"/>
              </w:rPr>
            </w:r>
          </w:p>
        </w:tc>
      </w:tr>
      <w:tr>
        <w:tblPrEx>
          <w:tblBorders>
            <w:left w:val="single" w:sz="4"/>
            <w:right w:val="single" w:sz="4"/>
          </w:tblBorders>
        </w:tblPrEx>
        <w:tc>
          <w:tcPr>
            <w:tcW w:w="1247" w:type="dxa"/>
          </w:tcPr>
          <w:p>
            <w:pPr>
              <w:pStyle w:val="0"/>
            </w:pPr>
            <w:r>
              <w:rPr>
                <w:sz w:val="24"/>
              </w:rPr>
            </w:r>
          </w:p>
        </w:tc>
        <w:tc>
          <w:tcPr>
            <w:tcW w:w="1571" w:type="dxa"/>
          </w:tcPr>
          <w:p>
            <w:pPr>
              <w:pStyle w:val="0"/>
            </w:pPr>
            <w:r>
              <w:rPr>
                <w:sz w:val="24"/>
              </w:rPr>
            </w:r>
          </w:p>
        </w:tc>
        <w:tc>
          <w:tcPr>
            <w:tcW w:w="1571" w:type="dxa"/>
          </w:tcPr>
          <w:p>
            <w:pPr>
              <w:pStyle w:val="0"/>
            </w:pPr>
            <w:r>
              <w:rPr>
                <w:sz w:val="24"/>
              </w:rPr>
            </w:r>
          </w:p>
        </w:tc>
        <w:tc>
          <w:tcPr>
            <w:tcW w:w="1571" w:type="dxa"/>
          </w:tcPr>
          <w:p>
            <w:pPr>
              <w:pStyle w:val="0"/>
            </w:pPr>
            <w:r>
              <w:rPr>
                <w:sz w:val="24"/>
              </w:rPr>
            </w:r>
          </w:p>
        </w:tc>
        <w:tc>
          <w:tcPr>
            <w:tcW w:w="1571" w:type="dxa"/>
          </w:tcPr>
          <w:p>
            <w:pPr>
              <w:pStyle w:val="0"/>
            </w:pPr>
            <w:r>
              <w:rPr>
                <w:sz w:val="24"/>
              </w:rPr>
            </w:r>
          </w:p>
        </w:tc>
        <w:tc>
          <w:tcPr>
            <w:tcW w:w="1575" w:type="dxa"/>
          </w:tcPr>
          <w:p>
            <w:pPr>
              <w:pStyle w:val="0"/>
            </w:pPr>
            <w:r>
              <w:rPr>
                <w:sz w:val="24"/>
              </w:rPr>
            </w:r>
          </w:p>
        </w:tc>
      </w:tr>
      <w:tr>
        <w:tblPrEx>
          <w:tblBorders>
            <w:right w:val="single" w:sz="4"/>
          </w:tblBorders>
        </w:tblPrEx>
        <w:tc>
          <w:tcPr>
            <w:tcW w:w="1247" w:type="dxa"/>
            <w:tcBorders>
              <w:left w:val="nil"/>
              <w:bottom w:val="nil"/>
            </w:tcBorders>
          </w:tcPr>
          <w:p>
            <w:pPr>
              <w:pStyle w:val="0"/>
              <w:jc w:val="right"/>
            </w:pPr>
            <w:r>
              <w:rPr>
                <w:sz w:val="24"/>
              </w:rPr>
              <w:t xml:space="preserve">Итого</w:t>
            </w:r>
          </w:p>
        </w:tc>
        <w:tc>
          <w:tcPr>
            <w:tcW w:w="1571" w:type="dxa"/>
          </w:tcPr>
          <w:p>
            <w:pPr>
              <w:pStyle w:val="0"/>
            </w:pPr>
            <w:r>
              <w:rPr>
                <w:sz w:val="24"/>
              </w:rPr>
            </w:r>
          </w:p>
        </w:tc>
        <w:tc>
          <w:tcPr>
            <w:tcW w:w="1571" w:type="dxa"/>
          </w:tcPr>
          <w:p>
            <w:pPr>
              <w:pStyle w:val="0"/>
            </w:pPr>
            <w:r>
              <w:rPr>
                <w:sz w:val="24"/>
              </w:rPr>
            </w:r>
          </w:p>
        </w:tc>
        <w:tc>
          <w:tcPr>
            <w:tcW w:w="1571" w:type="dxa"/>
          </w:tcPr>
          <w:p>
            <w:pPr>
              <w:pStyle w:val="0"/>
            </w:pPr>
            <w:r>
              <w:rPr>
                <w:sz w:val="24"/>
              </w:rPr>
            </w:r>
          </w:p>
        </w:tc>
        <w:tc>
          <w:tcPr>
            <w:tcW w:w="1571" w:type="dxa"/>
          </w:tcPr>
          <w:p>
            <w:pPr>
              <w:pStyle w:val="0"/>
            </w:pPr>
            <w:r>
              <w:rPr>
                <w:sz w:val="24"/>
              </w:rPr>
            </w:r>
          </w:p>
        </w:tc>
        <w:tc>
          <w:tcPr>
            <w:tcW w:w="1575" w:type="dxa"/>
          </w:tcPr>
          <w:p>
            <w:pPr>
              <w:pStyle w:val="0"/>
            </w:pPr>
            <w:r>
              <w:rPr>
                <w:sz w:val="24"/>
              </w:rPr>
            </w:r>
          </w:p>
        </w:tc>
      </w:tr>
    </w:tbl>
    <w:p>
      <w:pPr>
        <w:pStyle w:val="0"/>
        <w:jc w:val="both"/>
      </w:pPr>
      <w:r>
        <w:rPr>
          <w:sz w:val="24"/>
        </w:rPr>
      </w:r>
    </w:p>
    <w:p>
      <w:pPr>
        <w:pStyle w:val="1"/>
        <w:jc w:val="both"/>
      </w:pPr>
      <w:r>
        <w:rPr>
          <w:sz w:val="20"/>
        </w:rPr>
        <w:t xml:space="preserve">                                                         Номер страницы ___</w:t>
      </w:r>
    </w:p>
    <w:p>
      <w:pPr>
        <w:pStyle w:val="1"/>
        <w:jc w:val="both"/>
      </w:pPr>
      <w:r>
        <w:rPr>
          <w:sz w:val="20"/>
        </w:rPr>
        <w:t xml:space="preserve">                                                          Всего страниц ___</w:t>
      </w:r>
    </w:p>
    <w:p>
      <w:pPr>
        <w:pStyle w:val="1"/>
        <w:jc w:val="both"/>
      </w:pPr>
      <w:r>
        <w:rPr>
          <w:sz w:val="20"/>
        </w:rPr>
      </w:r>
    </w:p>
    <w:p>
      <w:pPr>
        <w:pStyle w:val="1"/>
        <w:jc w:val="both"/>
      </w:pPr>
      <w:r>
        <w:rPr>
          <w:sz w:val="20"/>
        </w:rPr>
        <w:t xml:space="preserve">                                                        Форма 0531772, с. 2</w:t>
      </w:r>
    </w:p>
    <w:p>
      <w:pPr>
        <w:pStyle w:val="1"/>
        <w:jc w:val="both"/>
      </w:pPr>
      <w:r>
        <w:rPr>
          <w:sz w:val="20"/>
        </w:rPr>
      </w:r>
    </w:p>
    <w:p>
      <w:pPr>
        <w:pStyle w:val="1"/>
        <w:jc w:val="both"/>
      </w:pPr>
      <w:r>
        <w:rPr>
          <w:sz w:val="20"/>
        </w:rPr>
        <w:t xml:space="preserve">                                                Номер лицевого счета ______</w:t>
      </w:r>
    </w:p>
    <w:p>
      <w:pPr>
        <w:pStyle w:val="1"/>
        <w:jc w:val="both"/>
      </w:pPr>
      <w:r>
        <w:rPr>
          <w:sz w:val="20"/>
        </w:rPr>
        <w:t xml:space="preserve">                                                от "__" ___________ 20__ г.</w:t>
      </w:r>
    </w:p>
    <w:p>
      <w:pPr>
        <w:pStyle w:val="1"/>
        <w:jc w:val="both"/>
      </w:pPr>
      <w:r>
        <w:rPr>
          <w:sz w:val="20"/>
        </w:rPr>
      </w:r>
    </w:p>
    <w:p>
      <w:pPr>
        <w:pStyle w:val="1"/>
        <w:jc w:val="both"/>
      </w:pPr>
      <w:r>
        <w:rPr>
          <w:sz w:val="20"/>
        </w:rPr>
        <w:t xml:space="preserve">               1.2. Неиспользованные бюджетные ассигнования</w:t>
      </w:r>
    </w:p>
    <w:p>
      <w:pPr>
        <w:pStyle w:val="0"/>
        <w:jc w:val="both"/>
      </w:pPr>
      <w:r>
        <w:rPr>
          <w:sz w:val="24"/>
        </w:rPr>
      </w:r>
    </w:p>
    <w:tbl>
      <w:tblPr>
        <w:tblInd w:w="0" w:type="dxa"/>
        <w:tblLayout w:type="fixed"/>
        <w:tblBorders>
          <w:top w:val="single" w:sz="4"/>
          <w:insideV w:val="single" w:sz="4"/>
          <w:insideH w:val="single" w:sz="4"/>
        </w:tblBorders>
        <w:tblCellMar>
          <w:top w:w="102" w:type="dxa"/>
          <w:left w:w="62" w:type="dxa"/>
          <w:bottom w:w="102" w:type="dxa"/>
          <w:right w:w="62" w:type="dxa"/>
        </w:tblCellMar>
      </w:tblPr>
      <w:tblGrid>
        <w:gridCol w:w="2835"/>
        <w:gridCol w:w="6236"/>
      </w:tblGrid>
      <w:tr>
        <w:tc>
          <w:tcPr>
            <w:tcW w:w="2835" w:type="dxa"/>
            <w:tcBorders>
              <w:left w:val="nil"/>
            </w:tcBorders>
          </w:tcPr>
          <w:p>
            <w:pPr>
              <w:pStyle w:val="0"/>
              <w:jc w:val="center"/>
            </w:pPr>
            <w:r>
              <w:rPr>
                <w:sz w:val="24"/>
              </w:rPr>
              <w:t xml:space="preserve">Код по БК</w:t>
            </w:r>
          </w:p>
        </w:tc>
        <w:tc>
          <w:tcPr>
            <w:tcW w:w="6236" w:type="dxa"/>
            <w:tcBorders>
              <w:right w:val="nil"/>
            </w:tcBorders>
          </w:tcPr>
          <w:p>
            <w:pPr>
              <w:pStyle w:val="0"/>
              <w:jc w:val="center"/>
            </w:pPr>
            <w:r>
              <w:rPr>
                <w:sz w:val="24"/>
              </w:rPr>
              <w:t xml:space="preserve">Сумма</w:t>
            </w:r>
          </w:p>
          <w:p>
            <w:pPr>
              <w:pStyle w:val="0"/>
              <w:jc w:val="center"/>
            </w:pPr>
            <w:r>
              <w:rPr>
                <w:sz w:val="24"/>
              </w:rPr>
              <w:t xml:space="preserve">(</w:t>
            </w:r>
            <w:hyperlink w:history="0" w:anchor="P18492" w:tooltip="2">
              <w:r>
                <w:rPr>
                  <w:sz w:val="24"/>
                  <w:color w:val="0000ff"/>
                </w:rPr>
                <w:t xml:space="preserve">подраздел 1.1 гр. 2</w:t>
              </w:r>
            </w:hyperlink>
            <w:r>
              <w:rPr>
                <w:sz w:val="24"/>
              </w:rPr>
              <w:t xml:space="preserve"> - </w:t>
            </w:r>
            <w:hyperlink w:history="0" w:anchor="P18551" w:tooltip="4">
              <w:r>
                <w:rPr>
                  <w:sz w:val="24"/>
                  <w:color w:val="0000ff"/>
                </w:rPr>
                <w:t xml:space="preserve">раздел 2 гр. 4</w:t>
              </w:r>
            </w:hyperlink>
            <w:r>
              <w:rPr>
                <w:sz w:val="24"/>
              </w:rPr>
              <w:t xml:space="preserve">)</w:t>
            </w:r>
          </w:p>
        </w:tc>
      </w:tr>
      <w:tr>
        <w:tc>
          <w:tcPr>
            <w:tcW w:w="2835" w:type="dxa"/>
            <w:tcBorders>
              <w:left w:val="nil"/>
            </w:tcBorders>
          </w:tcPr>
          <w:p>
            <w:pPr>
              <w:pStyle w:val="0"/>
              <w:jc w:val="center"/>
            </w:pPr>
            <w:r>
              <w:rPr>
                <w:sz w:val="24"/>
              </w:rPr>
              <w:t xml:space="preserve">1</w:t>
            </w:r>
          </w:p>
        </w:tc>
        <w:tc>
          <w:tcPr>
            <w:tcW w:w="6236" w:type="dxa"/>
            <w:tcBorders>
              <w:right w:val="nil"/>
            </w:tcBorders>
          </w:tcPr>
          <w:p>
            <w:pPr>
              <w:pStyle w:val="0"/>
              <w:jc w:val="center"/>
            </w:pPr>
            <w:r>
              <w:rPr>
                <w:sz w:val="24"/>
              </w:rPr>
              <w:t xml:space="preserve">2</w:t>
            </w:r>
          </w:p>
        </w:tc>
      </w:tr>
      <w:tr>
        <w:tblPrEx>
          <w:tblBorders>
            <w:left w:val="single" w:sz="4"/>
            <w:right w:val="single" w:sz="4"/>
          </w:tblBorders>
        </w:tblPrEx>
        <w:tc>
          <w:tcPr>
            <w:tcW w:w="2835" w:type="dxa"/>
          </w:tcPr>
          <w:p>
            <w:pPr>
              <w:pStyle w:val="0"/>
            </w:pPr>
            <w:r>
              <w:rPr>
                <w:sz w:val="24"/>
              </w:rPr>
            </w:r>
          </w:p>
        </w:tc>
        <w:tc>
          <w:tcPr>
            <w:tcW w:w="6236" w:type="dxa"/>
          </w:tcPr>
          <w:p>
            <w:pPr>
              <w:pStyle w:val="0"/>
            </w:pPr>
            <w:r>
              <w:rPr>
                <w:sz w:val="24"/>
              </w:rPr>
            </w:r>
          </w:p>
        </w:tc>
      </w:tr>
      <w:tr>
        <w:tblPrEx>
          <w:tblBorders>
            <w:right w:val="single" w:sz="4"/>
          </w:tblBorders>
        </w:tblPrEx>
        <w:tc>
          <w:tcPr>
            <w:tcW w:w="2835" w:type="dxa"/>
            <w:tcBorders>
              <w:left w:val="nil"/>
              <w:bottom w:val="nil"/>
            </w:tcBorders>
          </w:tcPr>
          <w:p>
            <w:pPr>
              <w:pStyle w:val="0"/>
              <w:jc w:val="right"/>
            </w:pPr>
            <w:r>
              <w:rPr>
                <w:sz w:val="24"/>
              </w:rPr>
              <w:t xml:space="preserve">Итого</w:t>
            </w:r>
          </w:p>
        </w:tc>
        <w:tc>
          <w:tcPr>
            <w:tcW w:w="6236" w:type="dxa"/>
          </w:tcPr>
          <w:p>
            <w:pPr>
              <w:pStyle w:val="0"/>
            </w:pPr>
            <w:r>
              <w:rPr>
                <w:sz w:val="24"/>
              </w:rPr>
            </w:r>
          </w:p>
        </w:tc>
      </w:tr>
    </w:tbl>
    <w:p>
      <w:pPr>
        <w:pStyle w:val="0"/>
        <w:jc w:val="both"/>
      </w:pPr>
      <w:r>
        <w:rPr>
          <w:sz w:val="24"/>
        </w:rPr>
      </w:r>
    </w:p>
    <w:p>
      <w:pPr>
        <w:pStyle w:val="1"/>
        <w:jc w:val="both"/>
      </w:pPr>
      <w:r>
        <w:rPr>
          <w:sz w:val="20"/>
        </w:rPr>
        <w:t xml:space="preserve">         2. Операции с источниками финансирования дефицита бюджета</w:t>
      </w:r>
    </w:p>
    <w:p>
      <w:pPr>
        <w:pStyle w:val="0"/>
        <w:jc w:val="both"/>
      </w:pPr>
      <w:r>
        <w:rPr>
          <w:sz w:val="24"/>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2268"/>
        <w:gridCol w:w="2268"/>
        <w:gridCol w:w="2268"/>
        <w:gridCol w:w="2269"/>
      </w:tblGrid>
      <w:tr>
        <w:tc>
          <w:tcPr>
            <w:tcW w:w="2268" w:type="dxa"/>
            <w:tcBorders>
              <w:left w:val="nil"/>
            </w:tcBorders>
          </w:tcPr>
          <w:p>
            <w:pPr>
              <w:pStyle w:val="0"/>
              <w:jc w:val="center"/>
            </w:pPr>
            <w:r>
              <w:rPr>
                <w:sz w:val="24"/>
              </w:rPr>
              <w:t xml:space="preserve">Код по БК</w:t>
            </w:r>
          </w:p>
        </w:tc>
        <w:tc>
          <w:tcPr>
            <w:tcW w:w="2268" w:type="dxa"/>
          </w:tcPr>
          <w:p>
            <w:pPr>
              <w:pStyle w:val="0"/>
              <w:jc w:val="center"/>
            </w:pPr>
            <w:r>
              <w:rPr>
                <w:sz w:val="24"/>
              </w:rPr>
              <w:t xml:space="preserve">Поступления</w:t>
            </w:r>
          </w:p>
        </w:tc>
        <w:tc>
          <w:tcPr>
            <w:tcW w:w="2268" w:type="dxa"/>
          </w:tcPr>
          <w:p>
            <w:pPr>
              <w:pStyle w:val="0"/>
              <w:jc w:val="center"/>
            </w:pPr>
            <w:r>
              <w:rPr>
                <w:sz w:val="24"/>
              </w:rPr>
              <w:t xml:space="preserve">Выплаты</w:t>
            </w:r>
          </w:p>
        </w:tc>
        <w:tc>
          <w:tcPr>
            <w:tcW w:w="2269" w:type="dxa"/>
            <w:tcBorders>
              <w:right w:val="nil"/>
            </w:tcBorders>
          </w:tcPr>
          <w:p>
            <w:pPr>
              <w:pStyle w:val="0"/>
              <w:jc w:val="center"/>
            </w:pPr>
            <w:r>
              <w:rPr>
                <w:sz w:val="24"/>
              </w:rPr>
              <w:t xml:space="preserve">Итого (</w:t>
            </w:r>
            <w:hyperlink w:history="0" w:anchor="P18550" w:tooltip="3">
              <w:r>
                <w:rPr>
                  <w:sz w:val="24"/>
                  <w:color w:val="0000ff"/>
                </w:rPr>
                <w:t xml:space="preserve">гр. 3</w:t>
              </w:r>
            </w:hyperlink>
            <w:r>
              <w:rPr>
                <w:sz w:val="24"/>
              </w:rPr>
              <w:t xml:space="preserve"> - </w:t>
            </w:r>
            <w:hyperlink w:history="0" w:anchor="P18549" w:tooltip="2">
              <w:r>
                <w:rPr>
                  <w:sz w:val="24"/>
                  <w:color w:val="0000ff"/>
                </w:rPr>
                <w:t xml:space="preserve">гр. 2</w:t>
              </w:r>
            </w:hyperlink>
            <w:r>
              <w:rPr>
                <w:sz w:val="24"/>
              </w:rPr>
              <w:t xml:space="preserve">)</w:t>
            </w:r>
          </w:p>
        </w:tc>
      </w:tr>
      <w:tr>
        <w:tc>
          <w:tcPr>
            <w:tcW w:w="2268" w:type="dxa"/>
            <w:tcBorders>
              <w:left w:val="nil"/>
            </w:tcBorders>
          </w:tcPr>
          <w:p>
            <w:pPr>
              <w:pStyle w:val="0"/>
              <w:jc w:val="center"/>
            </w:pPr>
            <w:r>
              <w:rPr>
                <w:sz w:val="24"/>
              </w:rPr>
              <w:t xml:space="preserve">1</w:t>
            </w:r>
          </w:p>
        </w:tc>
        <w:tc>
          <w:tcPr>
            <w:tcW w:w="2268" w:type="dxa"/>
          </w:tcPr>
          <w:bookmarkStart w:id="18549" w:name="P18549"/>
          <w:bookmarkEnd w:id="18549"/>
          <w:p>
            <w:pPr>
              <w:pStyle w:val="0"/>
              <w:jc w:val="center"/>
            </w:pPr>
            <w:r>
              <w:rPr>
                <w:sz w:val="24"/>
              </w:rPr>
              <w:t xml:space="preserve">2</w:t>
            </w:r>
          </w:p>
        </w:tc>
        <w:tc>
          <w:tcPr>
            <w:tcW w:w="2268" w:type="dxa"/>
          </w:tcPr>
          <w:bookmarkStart w:id="18550" w:name="P18550"/>
          <w:bookmarkEnd w:id="18550"/>
          <w:p>
            <w:pPr>
              <w:pStyle w:val="0"/>
              <w:jc w:val="center"/>
            </w:pPr>
            <w:r>
              <w:rPr>
                <w:sz w:val="24"/>
              </w:rPr>
              <w:t xml:space="preserve">3</w:t>
            </w:r>
          </w:p>
        </w:tc>
        <w:tc>
          <w:tcPr>
            <w:tcW w:w="2269" w:type="dxa"/>
            <w:tcBorders>
              <w:right w:val="nil"/>
            </w:tcBorders>
          </w:tcPr>
          <w:bookmarkStart w:id="18551" w:name="P18551"/>
          <w:bookmarkEnd w:id="18551"/>
          <w:p>
            <w:pPr>
              <w:pStyle w:val="0"/>
              <w:jc w:val="center"/>
            </w:pPr>
            <w:r>
              <w:rPr>
                <w:sz w:val="24"/>
              </w:rPr>
              <w:t xml:space="preserve">4</w:t>
            </w:r>
          </w:p>
        </w:tc>
      </w:tr>
      <w:tr>
        <w:tblPrEx>
          <w:tblBorders>
            <w:left w:val="single" w:sz="4"/>
            <w:right w:val="single" w:sz="4"/>
          </w:tblBorders>
        </w:tblPrEx>
        <w:tc>
          <w:tcPr>
            <w:tcW w:w="2268" w:type="dxa"/>
          </w:tcPr>
          <w:p>
            <w:pPr>
              <w:pStyle w:val="0"/>
            </w:pPr>
            <w:r>
              <w:rPr>
                <w:sz w:val="24"/>
              </w:rPr>
            </w:r>
          </w:p>
        </w:tc>
        <w:tc>
          <w:tcPr>
            <w:tcW w:w="2268" w:type="dxa"/>
          </w:tcPr>
          <w:p>
            <w:pPr>
              <w:pStyle w:val="0"/>
            </w:pPr>
            <w:r>
              <w:rPr>
                <w:sz w:val="24"/>
              </w:rPr>
            </w:r>
          </w:p>
        </w:tc>
        <w:tc>
          <w:tcPr>
            <w:tcW w:w="2268" w:type="dxa"/>
          </w:tcPr>
          <w:p>
            <w:pPr>
              <w:pStyle w:val="0"/>
            </w:pPr>
            <w:r>
              <w:rPr>
                <w:sz w:val="24"/>
              </w:rPr>
            </w:r>
          </w:p>
        </w:tc>
        <w:tc>
          <w:tcPr>
            <w:tcW w:w="2269" w:type="dxa"/>
          </w:tcPr>
          <w:p>
            <w:pPr>
              <w:pStyle w:val="0"/>
            </w:pPr>
            <w:r>
              <w:rPr>
                <w:sz w:val="24"/>
              </w:rPr>
            </w:r>
          </w:p>
        </w:tc>
      </w:tr>
      <w:tr>
        <w:tblPrEx>
          <w:tblBorders>
            <w:right w:val="single" w:sz="4"/>
          </w:tblBorders>
        </w:tblPrEx>
        <w:tc>
          <w:tcPr>
            <w:tcW w:w="2268" w:type="dxa"/>
            <w:tcBorders>
              <w:left w:val="nil"/>
              <w:bottom w:val="nil"/>
            </w:tcBorders>
          </w:tcPr>
          <w:p>
            <w:pPr>
              <w:pStyle w:val="0"/>
              <w:jc w:val="right"/>
            </w:pPr>
            <w:r>
              <w:rPr>
                <w:sz w:val="24"/>
              </w:rPr>
              <w:t xml:space="preserve">Итого</w:t>
            </w:r>
          </w:p>
        </w:tc>
        <w:tc>
          <w:tcPr>
            <w:tcW w:w="2268" w:type="dxa"/>
          </w:tcPr>
          <w:p>
            <w:pPr>
              <w:pStyle w:val="0"/>
            </w:pPr>
            <w:r>
              <w:rPr>
                <w:sz w:val="24"/>
              </w:rPr>
            </w:r>
          </w:p>
        </w:tc>
        <w:tc>
          <w:tcPr>
            <w:tcW w:w="2268" w:type="dxa"/>
          </w:tcPr>
          <w:p>
            <w:pPr>
              <w:pStyle w:val="0"/>
            </w:pPr>
            <w:r>
              <w:rPr>
                <w:sz w:val="24"/>
              </w:rPr>
            </w:r>
          </w:p>
        </w:tc>
        <w:tc>
          <w:tcPr>
            <w:tcW w:w="2269" w:type="dxa"/>
          </w:tcPr>
          <w:p>
            <w:pPr>
              <w:pStyle w:val="0"/>
            </w:pPr>
            <w:r>
              <w:rPr>
                <w:sz w:val="24"/>
              </w:rPr>
            </w:r>
          </w:p>
        </w:tc>
      </w:tr>
    </w:tbl>
    <w:p>
      <w:pPr>
        <w:pStyle w:val="0"/>
        <w:jc w:val="both"/>
      </w:pPr>
      <w:r>
        <w:rPr>
          <w:sz w:val="24"/>
        </w:rPr>
      </w:r>
    </w:p>
    <w:p>
      <w:pPr>
        <w:pStyle w:val="1"/>
        <w:jc w:val="both"/>
      </w:pPr>
      <w:r>
        <w:rPr>
          <w:sz w:val="20"/>
        </w:rPr>
        <w:t xml:space="preserve">Передающая сторона:</w:t>
      </w:r>
    </w:p>
    <w:p>
      <w:pPr>
        <w:pStyle w:val="1"/>
        <w:jc w:val="both"/>
      </w:pPr>
      <w:r>
        <w:rPr>
          <w:sz w:val="20"/>
        </w:rPr>
      </w:r>
    </w:p>
    <w:p>
      <w:pPr>
        <w:pStyle w:val="1"/>
        <w:jc w:val="both"/>
      </w:pPr>
      <w:r>
        <w:rPr>
          <w:sz w:val="20"/>
        </w:rPr>
        <w:t xml:space="preserve">Руководитель органа</w:t>
      </w:r>
    </w:p>
    <w:p>
      <w:pPr>
        <w:pStyle w:val="1"/>
        <w:jc w:val="both"/>
      </w:pPr>
      <w:r>
        <w:rPr>
          <w:sz w:val="20"/>
        </w:rPr>
        <w:t xml:space="preserve">Федерального казначейства</w:t>
      </w:r>
    </w:p>
    <w:p>
      <w:pPr>
        <w:pStyle w:val="1"/>
        <w:jc w:val="both"/>
      </w:pPr>
      <w:r>
        <w:rPr>
          <w:sz w:val="20"/>
        </w:rPr>
        <w:t xml:space="preserve">(уполномоченное лицо)     _______________ _________ _______________________</w:t>
      </w:r>
    </w:p>
    <w:p>
      <w:pPr>
        <w:pStyle w:val="1"/>
        <w:jc w:val="both"/>
      </w:pPr>
      <w:r>
        <w:rPr>
          <w:sz w:val="20"/>
        </w:rPr>
        <w:t xml:space="preserve">                            (должность)   (подпись)  (расшифровка подписи)</w:t>
      </w:r>
    </w:p>
    <w:p>
      <w:pPr>
        <w:pStyle w:val="1"/>
        <w:jc w:val="both"/>
      </w:pPr>
      <w:r>
        <w:rPr>
          <w:sz w:val="20"/>
        </w:rPr>
      </w:r>
    </w:p>
    <w:p>
      <w:pPr>
        <w:pStyle w:val="1"/>
        <w:jc w:val="both"/>
      </w:pPr>
      <w:r>
        <w:rPr>
          <w:sz w:val="20"/>
        </w:rPr>
        <w:t xml:space="preserve">Главный бухгалтер</w:t>
      </w:r>
    </w:p>
    <w:p>
      <w:pPr>
        <w:pStyle w:val="1"/>
        <w:jc w:val="both"/>
      </w:pPr>
      <w:r>
        <w:rPr>
          <w:sz w:val="20"/>
        </w:rPr>
        <w:t xml:space="preserve">(уполномоченное лицо)     _______________ _________ _______________________</w:t>
      </w:r>
    </w:p>
    <w:p>
      <w:pPr>
        <w:pStyle w:val="1"/>
        <w:jc w:val="both"/>
      </w:pPr>
      <w:r>
        <w:rPr>
          <w:sz w:val="20"/>
        </w:rPr>
        <w:t xml:space="preserve">                            (должность)   (подпись)  (расшифровка подписи)</w:t>
      </w:r>
    </w:p>
    <w:p>
      <w:pPr>
        <w:pStyle w:val="1"/>
        <w:jc w:val="both"/>
      </w:pPr>
      <w:r>
        <w:rPr>
          <w:sz w:val="20"/>
        </w:rPr>
      </w:r>
    </w:p>
    <w:p>
      <w:pPr>
        <w:pStyle w:val="1"/>
        <w:jc w:val="both"/>
      </w:pPr>
      <w:r>
        <w:rPr>
          <w:sz w:val="20"/>
        </w:rPr>
        <w:t xml:space="preserve">"__" ___________ 20__ г.</w:t>
      </w:r>
    </w:p>
    <w:p>
      <w:pPr>
        <w:pStyle w:val="1"/>
        <w:jc w:val="both"/>
      </w:pPr>
      <w:r>
        <w:rPr>
          <w:sz w:val="20"/>
        </w:rPr>
      </w:r>
    </w:p>
    <w:p>
      <w:pPr>
        <w:pStyle w:val="1"/>
        <w:jc w:val="both"/>
      </w:pPr>
      <w:r>
        <w:rPr>
          <w:sz w:val="20"/>
        </w:rPr>
        <w:t xml:space="preserve">Принимающая сторона:</w:t>
      </w:r>
    </w:p>
    <w:p>
      <w:pPr>
        <w:pStyle w:val="1"/>
        <w:jc w:val="both"/>
      </w:pPr>
      <w:r>
        <w:rPr>
          <w:sz w:val="20"/>
        </w:rPr>
      </w:r>
    </w:p>
    <w:p>
      <w:pPr>
        <w:pStyle w:val="1"/>
        <w:jc w:val="both"/>
      </w:pPr>
      <w:r>
        <w:rPr>
          <w:sz w:val="20"/>
        </w:rPr>
        <w:t xml:space="preserve">Руководитель органа</w:t>
      </w:r>
    </w:p>
    <w:p>
      <w:pPr>
        <w:pStyle w:val="1"/>
        <w:jc w:val="both"/>
      </w:pPr>
      <w:r>
        <w:rPr>
          <w:sz w:val="20"/>
        </w:rPr>
        <w:t xml:space="preserve">Федерального казначейства</w:t>
      </w:r>
    </w:p>
    <w:p>
      <w:pPr>
        <w:pStyle w:val="1"/>
        <w:jc w:val="both"/>
      </w:pPr>
      <w:r>
        <w:rPr>
          <w:sz w:val="20"/>
        </w:rPr>
        <w:t xml:space="preserve">(уполномоченное лицо)     _______________ _________ _______________________</w:t>
      </w:r>
    </w:p>
    <w:p>
      <w:pPr>
        <w:pStyle w:val="1"/>
        <w:jc w:val="both"/>
      </w:pPr>
      <w:r>
        <w:rPr>
          <w:sz w:val="20"/>
        </w:rPr>
        <w:t xml:space="preserve">                            (должность)   (подпись)  (расшифровка подписи)</w:t>
      </w:r>
    </w:p>
    <w:p>
      <w:pPr>
        <w:pStyle w:val="1"/>
        <w:jc w:val="both"/>
      </w:pPr>
      <w:r>
        <w:rPr>
          <w:sz w:val="20"/>
        </w:rPr>
      </w:r>
    </w:p>
    <w:p>
      <w:pPr>
        <w:pStyle w:val="1"/>
        <w:jc w:val="both"/>
      </w:pPr>
      <w:r>
        <w:rPr>
          <w:sz w:val="20"/>
        </w:rPr>
        <w:t xml:space="preserve">Главный бухгалтер</w:t>
      </w:r>
    </w:p>
    <w:p>
      <w:pPr>
        <w:pStyle w:val="1"/>
        <w:jc w:val="both"/>
      </w:pPr>
      <w:r>
        <w:rPr>
          <w:sz w:val="20"/>
        </w:rPr>
        <w:t xml:space="preserve">(уполномоченное лицо)     _______________ _________ _______________________</w:t>
      </w:r>
    </w:p>
    <w:p>
      <w:pPr>
        <w:pStyle w:val="1"/>
        <w:jc w:val="both"/>
      </w:pPr>
      <w:r>
        <w:rPr>
          <w:sz w:val="20"/>
        </w:rPr>
        <w:t xml:space="preserve">                            (должность)   (подпись)  (расшифровка подписи)</w:t>
      </w:r>
    </w:p>
    <w:p>
      <w:pPr>
        <w:pStyle w:val="1"/>
        <w:jc w:val="both"/>
      </w:pPr>
      <w:r>
        <w:rPr>
          <w:sz w:val="20"/>
        </w:rPr>
      </w:r>
    </w:p>
    <w:p>
      <w:pPr>
        <w:pStyle w:val="1"/>
        <w:jc w:val="both"/>
      </w:pPr>
      <w:r>
        <w:rPr>
          <w:sz w:val="20"/>
        </w:rPr>
        <w:t xml:space="preserve">"__" ___________ 20__ г.</w:t>
      </w:r>
    </w:p>
    <w:p>
      <w:pPr>
        <w:pStyle w:val="1"/>
        <w:jc w:val="both"/>
      </w:pPr>
      <w:r>
        <w:rPr>
          <w:sz w:val="20"/>
        </w:rPr>
      </w:r>
    </w:p>
    <w:p>
      <w:pPr>
        <w:pStyle w:val="1"/>
        <w:jc w:val="both"/>
      </w:pPr>
      <w:r>
        <w:rPr>
          <w:sz w:val="20"/>
        </w:rPr>
        <w:t xml:space="preserve">Указанные в данном Акте показатели подтверждаю:</w:t>
      </w:r>
    </w:p>
    <w:p>
      <w:pPr>
        <w:pStyle w:val="1"/>
        <w:jc w:val="both"/>
      </w:pPr>
      <w:r>
        <w:rPr>
          <w:sz w:val="20"/>
        </w:rPr>
      </w:r>
    </w:p>
    <w:p>
      <w:pPr>
        <w:pStyle w:val="1"/>
        <w:jc w:val="both"/>
      </w:pPr>
      <w:r>
        <w:rPr>
          <w:sz w:val="20"/>
        </w:rPr>
        <w:t xml:space="preserve">Руководитель клиента</w:t>
      </w:r>
    </w:p>
    <w:p>
      <w:pPr>
        <w:pStyle w:val="1"/>
        <w:jc w:val="both"/>
      </w:pPr>
      <w:r>
        <w:rPr>
          <w:sz w:val="20"/>
        </w:rPr>
        <w:t xml:space="preserve">(уполномоченное лицо)     _______________ _________ _______________________</w:t>
      </w:r>
    </w:p>
    <w:p>
      <w:pPr>
        <w:pStyle w:val="1"/>
        <w:jc w:val="both"/>
      </w:pPr>
      <w:r>
        <w:rPr>
          <w:sz w:val="20"/>
        </w:rPr>
        <w:t xml:space="preserve">                            (должность)   (подпись)  (расшифровка подписи)</w:t>
      </w:r>
    </w:p>
    <w:p>
      <w:pPr>
        <w:pStyle w:val="1"/>
        <w:jc w:val="both"/>
      </w:pPr>
      <w:r>
        <w:rPr>
          <w:sz w:val="20"/>
        </w:rPr>
      </w:r>
    </w:p>
    <w:p>
      <w:pPr>
        <w:pStyle w:val="1"/>
        <w:jc w:val="both"/>
      </w:pPr>
      <w:r>
        <w:rPr>
          <w:sz w:val="20"/>
        </w:rPr>
        <w:t xml:space="preserve">Главный бухгалтер</w:t>
      </w:r>
    </w:p>
    <w:p>
      <w:pPr>
        <w:pStyle w:val="1"/>
        <w:jc w:val="both"/>
      </w:pPr>
      <w:r>
        <w:rPr>
          <w:sz w:val="20"/>
        </w:rPr>
        <w:t xml:space="preserve">клиента</w:t>
      </w:r>
    </w:p>
    <w:p>
      <w:pPr>
        <w:pStyle w:val="1"/>
        <w:jc w:val="both"/>
      </w:pPr>
      <w:r>
        <w:rPr>
          <w:sz w:val="20"/>
        </w:rPr>
        <w:t xml:space="preserve">(уполномоченное лицо)     _______________ _________ _______________________</w:t>
      </w:r>
    </w:p>
    <w:p>
      <w:pPr>
        <w:pStyle w:val="1"/>
        <w:jc w:val="both"/>
      </w:pPr>
      <w:r>
        <w:rPr>
          <w:sz w:val="20"/>
        </w:rPr>
        <w:t xml:space="preserve">                            (должность)   (подпись)  (расшифровка подписи)</w:t>
      </w:r>
    </w:p>
    <w:p>
      <w:pPr>
        <w:pStyle w:val="1"/>
        <w:jc w:val="both"/>
      </w:pPr>
      <w:r>
        <w:rPr>
          <w:sz w:val="20"/>
        </w:rPr>
      </w:r>
    </w:p>
    <w:p>
      <w:pPr>
        <w:pStyle w:val="1"/>
        <w:jc w:val="both"/>
      </w:pPr>
      <w:r>
        <w:rPr>
          <w:sz w:val="20"/>
        </w:rPr>
        <w:t xml:space="preserve">"__" ___________ 20__ г.</w:t>
      </w:r>
    </w:p>
    <w:p>
      <w:pPr>
        <w:pStyle w:val="1"/>
        <w:jc w:val="both"/>
      </w:pPr>
      <w:r>
        <w:rPr>
          <w:sz w:val="20"/>
        </w:rPr>
      </w:r>
    </w:p>
    <w:p>
      <w:pPr>
        <w:pStyle w:val="1"/>
        <w:jc w:val="both"/>
      </w:pPr>
      <w:r>
        <w:rPr>
          <w:sz w:val="20"/>
        </w:rPr>
        <w:t xml:space="preserve">                                                         Номер страницы ___</w:t>
      </w:r>
    </w:p>
    <w:p>
      <w:pPr>
        <w:pStyle w:val="1"/>
        <w:jc w:val="both"/>
      </w:pPr>
      <w:r>
        <w:rPr>
          <w:sz w:val="20"/>
        </w:rPr>
        <w:t xml:space="preserve">                                                          Всего страниц ___</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51</w:t>
      </w:r>
    </w:p>
    <w:p>
      <w:pPr>
        <w:pStyle w:val="0"/>
        <w:jc w:val="right"/>
      </w:pPr>
      <w:r>
        <w:rPr>
          <w:sz w:val="24"/>
        </w:rPr>
        <w:t xml:space="preserve">к Порядку открытия и ведения</w:t>
      </w:r>
    </w:p>
    <w:p>
      <w:pPr>
        <w:pStyle w:val="0"/>
        <w:jc w:val="right"/>
      </w:pPr>
      <w:r>
        <w:rPr>
          <w:sz w:val="24"/>
        </w:rPr>
        <w:t xml:space="preserve">лицевых счетов территориальными</w:t>
      </w:r>
    </w:p>
    <w:p>
      <w:pPr>
        <w:pStyle w:val="0"/>
        <w:jc w:val="right"/>
      </w:pPr>
      <w:r>
        <w:rPr>
          <w:sz w:val="24"/>
        </w:rPr>
        <w:t xml:space="preserve">органами Федерального казначейства,</w:t>
      </w:r>
    </w:p>
    <w:p>
      <w:pPr>
        <w:pStyle w:val="0"/>
        <w:jc w:val="right"/>
      </w:pPr>
      <w:r>
        <w:rPr>
          <w:sz w:val="24"/>
        </w:rPr>
        <w:t xml:space="preserve">утвержденному приказом</w:t>
      </w:r>
    </w:p>
    <w:p>
      <w:pPr>
        <w:pStyle w:val="0"/>
        <w:jc w:val="right"/>
      </w:pPr>
      <w:r>
        <w:rPr>
          <w:sz w:val="24"/>
        </w:rPr>
        <w:t xml:space="preserve">Федерального казначейства</w:t>
      </w:r>
    </w:p>
    <w:p>
      <w:pPr>
        <w:pStyle w:val="0"/>
        <w:jc w:val="right"/>
      </w:pPr>
      <w:r>
        <w:rPr>
          <w:sz w:val="24"/>
        </w:rPr>
        <w:t xml:space="preserve">от 17 октября 2016 г. N 21н</w:t>
      </w:r>
    </w:p>
    <w:p>
      <w:pPr>
        <w:pStyle w:val="0"/>
        <w:jc w:val="right"/>
      </w:pPr>
      <w:r>
        <w:rPr>
          <w:sz w:val="24"/>
        </w:rPr>
      </w:r>
    </w:p>
    <w:bookmarkStart w:id="18615" w:name="P18615"/>
    <w:bookmarkEnd w:id="18615"/>
    <w:p>
      <w:pPr>
        <w:pStyle w:val="1"/>
        <w:jc w:val="both"/>
      </w:pPr>
      <w:r>
        <w:rPr>
          <w:sz w:val="20"/>
        </w:rPr>
        <w:t xml:space="preserve">                                    АКТ</w:t>
      </w:r>
    </w:p>
    <w:p>
      <w:pPr>
        <w:pStyle w:val="1"/>
        <w:jc w:val="both"/>
      </w:pPr>
      <w:r>
        <w:rPr>
          <w:sz w:val="20"/>
        </w:rPr>
        <w:t xml:space="preserve">        приемки-передачи показателей лицевого счета администратора</w:t>
      </w:r>
    </w:p>
    <w:p>
      <w:pPr>
        <w:pStyle w:val="1"/>
        <w:jc w:val="both"/>
      </w:pPr>
      <w:r>
        <w:rPr>
          <w:sz w:val="20"/>
        </w:rPr>
        <w:t xml:space="preserve">                                                    ┌──────────────┐</w:t>
      </w:r>
    </w:p>
    <w:p>
      <w:pPr>
        <w:pStyle w:val="1"/>
        <w:jc w:val="both"/>
      </w:pPr>
      <w:r>
        <w:rPr>
          <w:sz w:val="20"/>
        </w:rPr>
        <w:t xml:space="preserve">       источников финансирования дефицита бюджета N │              │</w:t>
      </w:r>
    </w:p>
    <w:p>
      <w:pPr>
        <w:pStyle w:val="1"/>
        <w:jc w:val="both"/>
      </w:pPr>
      <w:r>
        <w:rPr>
          <w:sz w:val="20"/>
        </w:rPr>
        <w:t xml:space="preserve">                                                    └──────────────┘</w:t>
      </w:r>
    </w:p>
    <w:p>
      <w:pPr>
        <w:pStyle w:val="1"/>
        <w:jc w:val="both"/>
      </w:pPr>
      <w:r>
        <w:rPr>
          <w:sz w:val="20"/>
        </w:rPr>
        <w:t xml:space="preserve">               (для отражения операций за ____ - ____ годы)</w:t>
      </w:r>
    </w:p>
    <w:p>
      <w:pPr>
        <w:pStyle w:val="0"/>
        <w:jc w:val="both"/>
      </w:pPr>
      <w:r>
        <w:rPr>
          <w:sz w:val="24"/>
        </w:rPr>
      </w:r>
    </w:p>
    <w:tbl>
      <w:tblPr>
        <w:tblInd w:w="0" w:type="dxa"/>
        <w:tblLayout w:type="fixed"/>
        <w:tblBorders>
          <w:right w:val="single" w:sz="4"/>
        </w:tblBorders>
        <w:tblCellMar>
          <w:top w:w="102" w:type="dxa"/>
          <w:left w:w="62" w:type="dxa"/>
          <w:bottom w:w="102" w:type="dxa"/>
          <w:right w:w="62" w:type="dxa"/>
        </w:tblCellMar>
      </w:tblPr>
      <w:tblGrid>
        <w:gridCol w:w="3005"/>
        <w:gridCol w:w="3231"/>
        <w:gridCol w:w="1757"/>
        <w:gridCol w:w="1134"/>
      </w:tblGrid>
      <w:tr>
        <w:tc>
          <w:tcPr>
            <w:gridSpan w:val="2"/>
            <w:tcW w:w="6236" w:type="dxa"/>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pPr>
            <w:r>
              <w:rPr>
                <w:sz w:val="24"/>
              </w:rPr>
            </w:r>
          </w:p>
        </w:tc>
        <w:tc>
          <w:tcPr>
            <w:tcW w:w="1134" w:type="dxa"/>
            <w:vAlign w:val="bottom"/>
            <w:tcBorders>
              <w:top w:val="single" w:sz="4"/>
              <w:left w:val="single" w:sz="4"/>
              <w:bottom w:val="single" w:sz="4"/>
              <w:right w:val="single" w:sz="4"/>
            </w:tcBorders>
          </w:tcPr>
          <w:p>
            <w:pPr>
              <w:pStyle w:val="0"/>
              <w:jc w:val="center"/>
            </w:pPr>
            <w:r>
              <w:rPr>
                <w:sz w:val="24"/>
              </w:rPr>
              <w:t xml:space="preserve">Коды</w:t>
            </w:r>
          </w:p>
        </w:tc>
      </w:tr>
      <w:tr>
        <w:tc>
          <w:tcPr>
            <w:gridSpan w:val="2"/>
            <w:tcW w:w="6236" w:type="dxa"/>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Форма по КФД</w:t>
            </w:r>
          </w:p>
        </w:tc>
        <w:tc>
          <w:tcPr>
            <w:tcW w:w="1134" w:type="dxa"/>
            <w:vAlign w:val="bottom"/>
            <w:tcBorders>
              <w:top w:val="single" w:sz="4"/>
              <w:left w:val="single" w:sz="4"/>
              <w:bottom w:val="single" w:sz="4"/>
              <w:right w:val="single" w:sz="4"/>
            </w:tcBorders>
          </w:tcPr>
          <w:p>
            <w:pPr>
              <w:pStyle w:val="0"/>
              <w:jc w:val="center"/>
            </w:pPr>
            <w:r>
              <w:rPr>
                <w:sz w:val="24"/>
              </w:rPr>
              <w:t xml:space="preserve">0531744</w:t>
            </w:r>
          </w:p>
        </w:tc>
      </w:tr>
      <w:tr>
        <w:tc>
          <w:tcPr>
            <w:tcW w:w="3005" w:type="dxa"/>
            <w:tcBorders>
              <w:top w:val="nil"/>
              <w:left w:val="nil"/>
              <w:bottom w:val="nil"/>
              <w:right w:val="nil"/>
            </w:tcBorders>
          </w:tcPr>
          <w:p>
            <w:pPr>
              <w:pStyle w:val="0"/>
            </w:pPr>
            <w:r>
              <w:rPr>
                <w:sz w:val="24"/>
              </w:rPr>
            </w:r>
          </w:p>
        </w:tc>
        <w:tc>
          <w:tcPr>
            <w:tcW w:w="3231" w:type="dxa"/>
            <w:tcBorders>
              <w:top w:val="nil"/>
              <w:left w:val="nil"/>
              <w:bottom w:val="nil"/>
              <w:right w:val="nil"/>
            </w:tcBorders>
          </w:tcPr>
          <w:p>
            <w:pPr>
              <w:pStyle w:val="0"/>
              <w:jc w:val="center"/>
            </w:pPr>
            <w:r>
              <w:rPr>
                <w:sz w:val="24"/>
              </w:rPr>
              <w:t xml:space="preserve">от "__" __________ 20__ г.</w:t>
            </w:r>
          </w:p>
        </w:tc>
        <w:tc>
          <w:tcPr>
            <w:tcW w:w="1757" w:type="dxa"/>
            <w:vAlign w:val="bottom"/>
            <w:tcBorders>
              <w:top w:val="nil"/>
              <w:left w:val="nil"/>
              <w:bottom w:val="nil"/>
              <w:right w:val="single" w:sz="4"/>
            </w:tcBorders>
          </w:tcPr>
          <w:p>
            <w:pPr>
              <w:pStyle w:val="0"/>
              <w:jc w:val="right"/>
            </w:pPr>
            <w:r>
              <w:rPr>
                <w:sz w:val="24"/>
              </w:rPr>
              <w:t xml:space="preserve">Дата</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Орган Федерального казначейства, передающий показатели лицевого счета</w:t>
            </w:r>
          </w:p>
        </w:tc>
        <w:tc>
          <w:tcPr>
            <w:tcW w:w="3231" w:type="dxa"/>
            <w:vAlign w:val="bottom"/>
            <w:tcBorders>
              <w:top w:val="nil"/>
              <w:left w:val="nil"/>
              <w:bottom w:val="nil"/>
              <w:right w:val="nil"/>
            </w:tcBorders>
          </w:tcPr>
          <w:p>
            <w:pPr>
              <w:pStyle w:val="0"/>
              <w:jc w:val="center"/>
            </w:pPr>
            <w:r>
              <w:rPr>
                <w:sz w:val="24"/>
              </w:rPr>
              <w:t xml:space="preserve">__________________</w:t>
            </w:r>
          </w:p>
        </w:tc>
        <w:tc>
          <w:tcPr>
            <w:tcW w:w="1757" w:type="dxa"/>
            <w:vAlign w:val="bottom"/>
            <w:tcBorders>
              <w:top w:val="nil"/>
              <w:left w:val="nil"/>
              <w:bottom w:val="nil"/>
              <w:right w:val="single" w:sz="4"/>
            </w:tcBorders>
          </w:tcPr>
          <w:p>
            <w:pPr>
              <w:pStyle w:val="0"/>
              <w:jc w:val="right"/>
            </w:pPr>
            <w:r>
              <w:rPr>
                <w:sz w:val="24"/>
              </w:rPr>
              <w:t xml:space="preserve">по КОФК</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Орган Федерального казначейства, принимающий показатели лицевого счета</w:t>
            </w:r>
          </w:p>
        </w:tc>
        <w:tc>
          <w:tcPr>
            <w:tcW w:w="3231" w:type="dxa"/>
            <w:vAlign w:val="bottom"/>
            <w:tcBorders>
              <w:top w:val="nil"/>
              <w:left w:val="nil"/>
              <w:bottom w:val="nil"/>
              <w:right w:val="nil"/>
            </w:tcBorders>
          </w:tcPr>
          <w:p>
            <w:pPr>
              <w:pStyle w:val="0"/>
              <w:jc w:val="center"/>
            </w:pPr>
            <w:r>
              <w:rPr>
                <w:sz w:val="24"/>
              </w:rPr>
              <w:t xml:space="preserve">__________________</w:t>
            </w:r>
          </w:p>
        </w:tc>
        <w:tc>
          <w:tcPr>
            <w:tcW w:w="1757" w:type="dxa"/>
            <w:vAlign w:val="bottom"/>
            <w:tcBorders>
              <w:top w:val="nil"/>
              <w:left w:val="nil"/>
              <w:bottom w:val="nil"/>
              <w:right w:val="single" w:sz="4"/>
            </w:tcBorders>
          </w:tcPr>
          <w:p>
            <w:pPr>
              <w:pStyle w:val="0"/>
              <w:jc w:val="right"/>
            </w:pPr>
            <w:r>
              <w:rPr>
                <w:sz w:val="24"/>
              </w:rPr>
              <w:t xml:space="preserve">по КОФК</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Администратор источников финансирования дефицита бюджета</w:t>
            </w:r>
          </w:p>
        </w:tc>
        <w:tc>
          <w:tcPr>
            <w:tcW w:w="3231" w:type="dxa"/>
            <w:vAlign w:val="bottom"/>
            <w:tcBorders>
              <w:top w:val="nil"/>
              <w:left w:val="nil"/>
              <w:bottom w:val="nil"/>
              <w:right w:val="nil"/>
            </w:tcBorders>
          </w:tcPr>
          <w:p>
            <w:pPr>
              <w:pStyle w:val="0"/>
              <w:jc w:val="center"/>
            </w:pPr>
            <w:r>
              <w:rPr>
                <w:sz w:val="24"/>
              </w:rPr>
              <w:t xml:space="preserve">__________________</w:t>
            </w:r>
          </w:p>
        </w:tc>
        <w:tc>
          <w:tcPr>
            <w:tcW w:w="1757" w:type="dxa"/>
            <w:vAlign w:val="bottom"/>
            <w:tcBorders>
              <w:top w:val="nil"/>
              <w:left w:val="nil"/>
              <w:bottom w:val="nil"/>
              <w:right w:val="single" w:sz="4"/>
            </w:tcBorders>
          </w:tcPr>
          <w:p>
            <w:pPr>
              <w:pStyle w:val="0"/>
              <w:jc w:val="right"/>
            </w:pPr>
            <w:r>
              <w:rPr>
                <w:sz w:val="24"/>
              </w:rPr>
              <w:t xml:space="preserve">по Сводному реестру</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Главный администратор источников финансирования дефицита бюджета</w:t>
            </w:r>
          </w:p>
        </w:tc>
        <w:tc>
          <w:tcPr>
            <w:tcW w:w="3231" w:type="dxa"/>
            <w:vAlign w:val="bottom"/>
            <w:tcBorders>
              <w:top w:val="nil"/>
              <w:left w:val="nil"/>
              <w:bottom w:val="nil"/>
              <w:right w:val="nil"/>
            </w:tcBorders>
          </w:tcPr>
          <w:p>
            <w:pPr>
              <w:pStyle w:val="0"/>
              <w:jc w:val="center"/>
            </w:pPr>
            <w:r>
              <w:rPr>
                <w:sz w:val="24"/>
              </w:rPr>
              <w:t xml:space="preserve">__________________</w:t>
            </w:r>
          </w:p>
        </w:tc>
        <w:tc>
          <w:tcPr>
            <w:tcW w:w="1757" w:type="dxa"/>
            <w:vAlign w:val="bottom"/>
            <w:tcBorders>
              <w:top w:val="nil"/>
              <w:left w:val="nil"/>
              <w:bottom w:val="nil"/>
              <w:right w:val="single" w:sz="4"/>
            </w:tcBorders>
          </w:tcPr>
          <w:p>
            <w:pPr>
              <w:pStyle w:val="0"/>
              <w:jc w:val="right"/>
            </w:pPr>
            <w:r>
              <w:rPr>
                <w:sz w:val="24"/>
              </w:rPr>
              <w:t xml:space="preserve">Глава по БК</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Наименование бюджета</w:t>
            </w:r>
          </w:p>
        </w:tc>
        <w:tc>
          <w:tcPr>
            <w:tcW w:w="3231" w:type="dxa"/>
            <w:vAlign w:val="bottom"/>
            <w:tcBorders>
              <w:top w:val="nil"/>
              <w:left w:val="nil"/>
              <w:bottom w:val="nil"/>
              <w:right w:val="nil"/>
            </w:tcBorders>
          </w:tcPr>
          <w:p>
            <w:pPr>
              <w:pStyle w:val="0"/>
              <w:jc w:val="center"/>
            </w:pPr>
            <w:r>
              <w:rPr>
                <w:sz w:val="24"/>
              </w:rPr>
              <w:t xml:space="preserve">__________________</w:t>
            </w:r>
          </w:p>
        </w:tc>
        <w:tc>
          <w:tcPr>
            <w:tcW w:w="1757" w:type="dxa"/>
            <w:vAlign w:val="bottom"/>
            <w:tcBorders>
              <w:top w:val="nil"/>
              <w:left w:val="nil"/>
              <w:bottom w:val="nil"/>
              <w:right w:val="single" w:sz="4"/>
            </w:tcBorders>
          </w:tcPr>
          <w:p>
            <w:pPr>
              <w:pStyle w:val="0"/>
              <w:jc w:val="right"/>
            </w:pPr>
            <w:r>
              <w:rPr>
                <w:sz w:val="24"/>
              </w:rPr>
              <w:t xml:space="preserve">по </w:t>
            </w:r>
            <w:r>
              <w:rPr>
                <w:sz w:val="24"/>
              </w:rPr>
              <w:t xml:space="preserve">ОКТМО</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Финансовый орган</w:t>
            </w:r>
          </w:p>
        </w:tc>
        <w:tc>
          <w:tcPr>
            <w:tcW w:w="3231" w:type="dxa"/>
            <w:vAlign w:val="bottom"/>
            <w:tcBorders>
              <w:top w:val="nil"/>
              <w:left w:val="nil"/>
              <w:bottom w:val="nil"/>
              <w:right w:val="nil"/>
            </w:tcBorders>
          </w:tcPr>
          <w:p>
            <w:pPr>
              <w:pStyle w:val="0"/>
              <w:jc w:val="center"/>
            </w:pPr>
            <w:r>
              <w:rPr>
                <w:sz w:val="24"/>
              </w:rPr>
              <w:t xml:space="preserve">__________________</w:t>
            </w:r>
          </w:p>
        </w:tc>
        <w:tc>
          <w:tcPr>
            <w:tcW w:w="1757" w:type="dxa"/>
            <w:vAlign w:val="bottom"/>
            <w:tcBorders>
              <w:top w:val="nil"/>
              <w:left w:val="nil"/>
              <w:bottom w:val="nil"/>
              <w:right w:val="single" w:sz="4"/>
            </w:tcBorders>
          </w:tcPr>
          <w:p>
            <w:pPr>
              <w:pStyle w:val="0"/>
              <w:jc w:val="right"/>
            </w:pPr>
            <w:r>
              <w:rPr>
                <w:sz w:val="24"/>
              </w:rPr>
              <w:t xml:space="preserve">по ОКПО</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Единица измерения: руб</w:t>
            </w:r>
          </w:p>
        </w:tc>
        <w:tc>
          <w:tcPr>
            <w:tcW w:w="3231"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по ОКЕИ</w:t>
            </w:r>
          </w:p>
        </w:tc>
        <w:tc>
          <w:tcPr>
            <w:tcW w:w="1134" w:type="dxa"/>
            <w:vAlign w:val="bottom"/>
            <w:tcBorders>
              <w:top w:val="single" w:sz="4"/>
              <w:left w:val="single" w:sz="4"/>
              <w:bottom w:val="single" w:sz="4"/>
              <w:right w:val="single" w:sz="4"/>
            </w:tcBorders>
          </w:tcPr>
          <w:p>
            <w:pPr>
              <w:pStyle w:val="0"/>
              <w:jc w:val="center"/>
            </w:pPr>
            <w:r>
              <w:rPr>
                <w:sz w:val="24"/>
              </w:rPr>
              <w:t xml:space="preserve">383</w:t>
            </w:r>
          </w:p>
        </w:tc>
      </w:tr>
      <w:tr>
        <w:tblPrEx>
          <w:tblBorders>
            <w:right w:val="nil"/>
          </w:tblBorders>
        </w:tblPrEx>
        <w:tc>
          <w:tcPr>
            <w:tcW w:w="3005" w:type="dxa"/>
            <w:tcBorders>
              <w:top w:val="nil"/>
              <w:left w:val="nil"/>
              <w:bottom w:val="nil"/>
              <w:right w:val="nil"/>
            </w:tcBorders>
          </w:tcPr>
          <w:p>
            <w:pPr>
              <w:pStyle w:val="0"/>
            </w:pPr>
            <w:r>
              <w:rPr>
                <w:sz w:val="24"/>
              </w:rPr>
              <w:t xml:space="preserve">Основание для передачи</w:t>
            </w:r>
          </w:p>
        </w:tc>
        <w:tc>
          <w:tcPr>
            <w:tcW w:w="3231" w:type="dxa"/>
            <w:vAlign w:val="bottom"/>
            <w:tcBorders>
              <w:top w:val="nil"/>
              <w:left w:val="nil"/>
              <w:bottom w:val="nil"/>
              <w:right w:val="nil"/>
            </w:tcBorders>
          </w:tcPr>
          <w:p>
            <w:pPr>
              <w:pStyle w:val="0"/>
              <w:jc w:val="center"/>
            </w:pPr>
            <w:r>
              <w:rPr>
                <w:sz w:val="24"/>
              </w:rPr>
              <w:t xml:space="preserve">__________________</w:t>
            </w:r>
          </w:p>
        </w:tc>
        <w:tc>
          <w:tcPr>
            <w:tcW w:w="1757" w:type="dxa"/>
            <w:vAlign w:val="bottom"/>
            <w:tcBorders>
              <w:top w:val="nil"/>
              <w:left w:val="nil"/>
              <w:bottom w:val="nil"/>
              <w:right w:val="nil"/>
            </w:tcBorders>
          </w:tcPr>
          <w:p>
            <w:pPr>
              <w:pStyle w:val="0"/>
            </w:pPr>
            <w:r>
              <w:rPr>
                <w:sz w:val="24"/>
              </w:rPr>
            </w:r>
          </w:p>
        </w:tc>
        <w:tc>
          <w:tcPr>
            <w:tcW w:w="1134" w:type="dxa"/>
            <w:vAlign w:val="bottom"/>
            <w:tcBorders>
              <w:top w:val="single" w:sz="4"/>
              <w:left w:val="nil"/>
              <w:bottom w:val="nil"/>
              <w:right w:val="nil"/>
            </w:tcBorders>
          </w:tcPr>
          <w:p>
            <w:pPr>
              <w:pStyle w:val="0"/>
            </w:pPr>
            <w:r>
              <w:rPr>
                <w:sz w:val="24"/>
              </w:rPr>
            </w:r>
          </w:p>
        </w:tc>
      </w:tr>
    </w:tbl>
    <w:p>
      <w:pPr>
        <w:pStyle w:val="0"/>
        <w:jc w:val="both"/>
      </w:pPr>
      <w:r>
        <w:rPr>
          <w:sz w:val="24"/>
        </w:rPr>
      </w:r>
    </w:p>
    <w:p>
      <w:pPr>
        <w:pStyle w:val="1"/>
        <w:jc w:val="both"/>
      </w:pPr>
      <w:r>
        <w:rPr>
          <w:sz w:val="20"/>
        </w:rPr>
        <w:t xml:space="preserve">                  1. Операции с бюджетными ассигнованиями</w:t>
      </w:r>
    </w:p>
    <w:p>
      <w:pPr>
        <w:pStyle w:val="1"/>
        <w:jc w:val="both"/>
      </w:pPr>
      <w:r>
        <w:rPr>
          <w:sz w:val="20"/>
        </w:rPr>
      </w:r>
    </w:p>
    <w:p>
      <w:pPr>
        <w:pStyle w:val="1"/>
        <w:jc w:val="both"/>
      </w:pPr>
      <w:r>
        <w:rPr>
          <w:sz w:val="20"/>
        </w:rPr>
        <w:t xml:space="preserve">                  1.1. Доведенные бюджетные ассигнования</w:t>
      </w:r>
    </w:p>
    <w:p>
      <w:pPr>
        <w:pStyle w:val="0"/>
        <w:jc w:val="both"/>
      </w:pPr>
      <w:r>
        <w:rPr>
          <w:sz w:val="24"/>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1077"/>
        <w:gridCol w:w="680"/>
        <w:gridCol w:w="1361"/>
        <w:gridCol w:w="1191"/>
        <w:gridCol w:w="1191"/>
        <w:gridCol w:w="1020"/>
        <w:gridCol w:w="1303"/>
        <w:gridCol w:w="1303"/>
      </w:tblGrid>
      <w:tr>
        <w:tc>
          <w:tcPr>
            <w:tcW w:w="1077" w:type="dxa"/>
            <w:tcBorders>
              <w:left w:val="nil"/>
            </w:tcBorders>
            <w:vMerge w:val="restart"/>
          </w:tcPr>
          <w:p>
            <w:pPr>
              <w:pStyle w:val="0"/>
              <w:jc w:val="center"/>
            </w:pPr>
            <w:r>
              <w:rPr>
                <w:sz w:val="24"/>
              </w:rPr>
              <w:t xml:space="preserve">Код по БК</w:t>
            </w:r>
          </w:p>
        </w:tc>
        <w:tc>
          <w:tcPr>
            <w:gridSpan w:val="3"/>
            <w:tcW w:w="3232" w:type="dxa"/>
          </w:tcPr>
          <w:p>
            <w:pPr>
              <w:pStyle w:val="0"/>
              <w:jc w:val="center"/>
            </w:pPr>
            <w:r>
              <w:rPr>
                <w:sz w:val="24"/>
              </w:rPr>
              <w:t xml:space="preserve">Сумма на ____ год</w:t>
            </w:r>
          </w:p>
        </w:tc>
        <w:tc>
          <w:tcPr>
            <w:gridSpan w:val="2"/>
            <w:tcW w:w="2211" w:type="dxa"/>
          </w:tcPr>
          <w:p>
            <w:pPr>
              <w:pStyle w:val="0"/>
              <w:jc w:val="center"/>
            </w:pPr>
            <w:r>
              <w:rPr>
                <w:sz w:val="24"/>
              </w:rPr>
              <w:t xml:space="preserve">Сумма на ____ год</w:t>
            </w:r>
          </w:p>
        </w:tc>
        <w:tc>
          <w:tcPr>
            <w:tcW w:w="1303" w:type="dxa"/>
            <w:vMerge w:val="restart"/>
          </w:tcPr>
          <w:p>
            <w:pPr>
              <w:pStyle w:val="0"/>
              <w:jc w:val="center"/>
            </w:pPr>
            <w:r>
              <w:rPr>
                <w:sz w:val="24"/>
              </w:rPr>
              <w:t xml:space="preserve">Сумма на ____ год</w:t>
            </w:r>
          </w:p>
        </w:tc>
        <w:tc>
          <w:tcPr>
            <w:tcW w:w="1303" w:type="dxa"/>
            <w:tcBorders>
              <w:right w:val="nil"/>
            </w:tcBorders>
            <w:vMerge w:val="restart"/>
          </w:tcPr>
          <w:p>
            <w:pPr>
              <w:pStyle w:val="0"/>
              <w:jc w:val="center"/>
            </w:pPr>
            <w:r>
              <w:rPr>
                <w:sz w:val="24"/>
              </w:rPr>
              <w:t xml:space="preserve">Сумма на ____ год</w:t>
            </w:r>
          </w:p>
        </w:tc>
      </w:tr>
      <w:tr>
        <w:tc>
          <w:tcPr>
            <w:tcBorders>
              <w:left w:val="nil"/>
            </w:tcBorders>
            <w:vMerge w:val="continue"/>
          </w:tcPr>
          <w:p/>
        </w:tc>
        <w:tc>
          <w:tcPr>
            <w:gridSpan w:val="2"/>
            <w:tcW w:w="2041" w:type="dxa"/>
          </w:tcPr>
          <w:p>
            <w:pPr>
              <w:pStyle w:val="0"/>
              <w:jc w:val="center"/>
            </w:pPr>
            <w:r>
              <w:rPr>
                <w:sz w:val="24"/>
              </w:rPr>
              <w:t xml:space="preserve">за исключением связанных кредитов</w:t>
            </w:r>
          </w:p>
        </w:tc>
        <w:tc>
          <w:tcPr>
            <w:tcW w:w="1191" w:type="dxa"/>
            <w:vMerge w:val="restart"/>
          </w:tcPr>
          <w:p>
            <w:pPr>
              <w:pStyle w:val="0"/>
              <w:jc w:val="center"/>
            </w:pPr>
            <w:r>
              <w:rPr>
                <w:sz w:val="24"/>
              </w:rPr>
              <w:t xml:space="preserve">за счет связанных кредитов</w:t>
            </w:r>
          </w:p>
        </w:tc>
        <w:tc>
          <w:tcPr>
            <w:tcW w:w="1191" w:type="dxa"/>
            <w:vMerge w:val="restart"/>
          </w:tcPr>
          <w:p>
            <w:pPr>
              <w:pStyle w:val="0"/>
              <w:jc w:val="center"/>
            </w:pPr>
            <w:r>
              <w:rPr>
                <w:sz w:val="24"/>
              </w:rPr>
              <w:t xml:space="preserve">за исключением связанных кредитов</w:t>
            </w:r>
          </w:p>
        </w:tc>
        <w:tc>
          <w:tcPr>
            <w:tcW w:w="1020" w:type="dxa"/>
            <w:vMerge w:val="restart"/>
          </w:tcPr>
          <w:p>
            <w:pPr>
              <w:pStyle w:val="0"/>
              <w:jc w:val="center"/>
            </w:pPr>
            <w:r>
              <w:rPr>
                <w:sz w:val="24"/>
              </w:rPr>
              <w:t xml:space="preserve">за счет связанных кредитов</w:t>
            </w:r>
          </w:p>
        </w:tc>
        <w:tc>
          <w:tcPr>
            <w:vMerge w:val="continue"/>
          </w:tcPr>
          <w:p/>
        </w:tc>
        <w:tc>
          <w:tcPr>
            <w:tcBorders>
              <w:right w:val="nil"/>
            </w:tcBorders>
            <w:vMerge w:val="continue"/>
          </w:tcPr>
          <w:p/>
        </w:tc>
      </w:tr>
      <w:tr>
        <w:tc>
          <w:tcPr>
            <w:tcBorders>
              <w:left w:val="nil"/>
            </w:tcBorders>
            <w:vMerge w:val="continue"/>
          </w:tcPr>
          <w:p/>
        </w:tc>
        <w:tc>
          <w:tcPr>
            <w:tcW w:w="680" w:type="dxa"/>
          </w:tcPr>
          <w:p>
            <w:pPr>
              <w:pStyle w:val="0"/>
              <w:jc w:val="center"/>
            </w:pPr>
            <w:r>
              <w:rPr>
                <w:sz w:val="24"/>
              </w:rPr>
              <w:t xml:space="preserve">всего</w:t>
            </w:r>
          </w:p>
        </w:tc>
        <w:tc>
          <w:tcPr>
            <w:tcW w:w="1361" w:type="dxa"/>
          </w:tcPr>
          <w:p>
            <w:pPr>
              <w:pStyle w:val="0"/>
              <w:jc w:val="center"/>
            </w:pPr>
            <w:r>
              <w:rPr>
                <w:sz w:val="24"/>
              </w:rPr>
              <w:t xml:space="preserve">из них с отложенной датой ввода в действие</w:t>
            </w:r>
          </w:p>
        </w:tc>
        <w:tc>
          <w:tcPr>
            <w:vMerge w:val="continue"/>
          </w:tcPr>
          <w:p/>
        </w:tc>
        <w:tc>
          <w:tcPr>
            <w:vMerge w:val="continue"/>
          </w:tcPr>
          <w:p/>
        </w:tc>
        <w:tc>
          <w:tcPr>
            <w:vMerge w:val="continue"/>
          </w:tcPr>
          <w:p/>
        </w:tc>
        <w:tc>
          <w:tcPr>
            <w:vMerge w:val="continue"/>
          </w:tcPr>
          <w:p/>
        </w:tc>
        <w:tc>
          <w:tcPr>
            <w:tcBorders>
              <w:right w:val="nil"/>
            </w:tcBorders>
            <w:vMerge w:val="continue"/>
          </w:tcPr>
          <w:p/>
        </w:tc>
      </w:tr>
      <w:tr>
        <w:tc>
          <w:tcPr>
            <w:tcW w:w="1077" w:type="dxa"/>
            <w:tcBorders>
              <w:left w:val="nil"/>
            </w:tcBorders>
          </w:tcPr>
          <w:p>
            <w:pPr>
              <w:pStyle w:val="0"/>
              <w:jc w:val="center"/>
            </w:pPr>
            <w:r>
              <w:rPr>
                <w:sz w:val="24"/>
              </w:rPr>
              <w:t xml:space="preserve">1</w:t>
            </w:r>
          </w:p>
        </w:tc>
        <w:tc>
          <w:tcPr>
            <w:tcW w:w="680" w:type="dxa"/>
          </w:tcPr>
          <w:bookmarkStart w:id="18681" w:name="P18681"/>
          <w:bookmarkEnd w:id="18681"/>
          <w:p>
            <w:pPr>
              <w:pStyle w:val="0"/>
              <w:jc w:val="center"/>
            </w:pPr>
            <w:r>
              <w:rPr>
                <w:sz w:val="24"/>
              </w:rPr>
              <w:t xml:space="preserve">2</w:t>
            </w:r>
          </w:p>
        </w:tc>
        <w:tc>
          <w:tcPr>
            <w:tcW w:w="1361" w:type="dxa"/>
          </w:tcPr>
          <w:p>
            <w:pPr>
              <w:pStyle w:val="0"/>
              <w:jc w:val="center"/>
            </w:pPr>
            <w:r>
              <w:rPr>
                <w:sz w:val="24"/>
              </w:rPr>
              <w:t xml:space="preserve">3</w:t>
            </w:r>
          </w:p>
        </w:tc>
        <w:tc>
          <w:tcPr>
            <w:tcW w:w="1191" w:type="dxa"/>
          </w:tcPr>
          <w:p>
            <w:pPr>
              <w:pStyle w:val="0"/>
              <w:jc w:val="center"/>
            </w:pPr>
            <w:r>
              <w:rPr>
                <w:sz w:val="24"/>
              </w:rPr>
              <w:t xml:space="preserve">4</w:t>
            </w:r>
          </w:p>
        </w:tc>
        <w:tc>
          <w:tcPr>
            <w:tcW w:w="1191" w:type="dxa"/>
          </w:tcPr>
          <w:p>
            <w:pPr>
              <w:pStyle w:val="0"/>
              <w:jc w:val="center"/>
            </w:pPr>
            <w:r>
              <w:rPr>
                <w:sz w:val="24"/>
              </w:rPr>
              <w:t xml:space="preserve">5</w:t>
            </w:r>
          </w:p>
        </w:tc>
        <w:tc>
          <w:tcPr>
            <w:tcW w:w="1020" w:type="dxa"/>
          </w:tcPr>
          <w:p>
            <w:pPr>
              <w:pStyle w:val="0"/>
              <w:jc w:val="center"/>
            </w:pPr>
            <w:r>
              <w:rPr>
                <w:sz w:val="24"/>
              </w:rPr>
              <w:t xml:space="preserve">6</w:t>
            </w:r>
          </w:p>
        </w:tc>
        <w:tc>
          <w:tcPr>
            <w:tcW w:w="1303" w:type="dxa"/>
          </w:tcPr>
          <w:p>
            <w:pPr>
              <w:pStyle w:val="0"/>
              <w:jc w:val="center"/>
            </w:pPr>
            <w:r>
              <w:rPr>
                <w:sz w:val="24"/>
              </w:rPr>
              <w:t xml:space="preserve">7</w:t>
            </w:r>
          </w:p>
        </w:tc>
        <w:tc>
          <w:tcPr>
            <w:tcW w:w="1303" w:type="dxa"/>
            <w:tcBorders>
              <w:right w:val="nil"/>
            </w:tcBorders>
          </w:tcPr>
          <w:p>
            <w:pPr>
              <w:pStyle w:val="0"/>
              <w:jc w:val="center"/>
            </w:pPr>
            <w:r>
              <w:rPr>
                <w:sz w:val="24"/>
              </w:rPr>
              <w:t xml:space="preserve">8</w:t>
            </w:r>
          </w:p>
        </w:tc>
      </w:tr>
      <w:tr>
        <w:tblPrEx>
          <w:tblBorders>
            <w:left w:val="single" w:sz="4"/>
            <w:right w:val="single" w:sz="4"/>
          </w:tblBorders>
        </w:tblPrEx>
        <w:tc>
          <w:tcPr>
            <w:tcW w:w="1077" w:type="dxa"/>
          </w:tcPr>
          <w:p>
            <w:pPr>
              <w:pStyle w:val="0"/>
            </w:pPr>
            <w:r>
              <w:rPr>
                <w:sz w:val="24"/>
              </w:rPr>
            </w:r>
          </w:p>
        </w:tc>
        <w:tc>
          <w:tcPr>
            <w:tcW w:w="68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191" w:type="dxa"/>
          </w:tcPr>
          <w:p>
            <w:pPr>
              <w:pStyle w:val="0"/>
            </w:pPr>
            <w:r>
              <w:rPr>
                <w:sz w:val="24"/>
              </w:rPr>
            </w:r>
          </w:p>
        </w:tc>
        <w:tc>
          <w:tcPr>
            <w:tcW w:w="1020" w:type="dxa"/>
          </w:tcPr>
          <w:p>
            <w:pPr>
              <w:pStyle w:val="0"/>
            </w:pPr>
            <w:r>
              <w:rPr>
                <w:sz w:val="24"/>
              </w:rPr>
            </w:r>
          </w:p>
        </w:tc>
        <w:tc>
          <w:tcPr>
            <w:tcW w:w="1303" w:type="dxa"/>
          </w:tcPr>
          <w:p>
            <w:pPr>
              <w:pStyle w:val="0"/>
            </w:pPr>
            <w:r>
              <w:rPr>
                <w:sz w:val="24"/>
              </w:rPr>
            </w:r>
          </w:p>
        </w:tc>
        <w:tc>
          <w:tcPr>
            <w:tcW w:w="1303" w:type="dxa"/>
          </w:tcPr>
          <w:p>
            <w:pPr>
              <w:pStyle w:val="0"/>
            </w:pPr>
            <w:r>
              <w:rPr>
                <w:sz w:val="24"/>
              </w:rPr>
            </w:r>
          </w:p>
        </w:tc>
      </w:tr>
      <w:tr>
        <w:tblPrEx>
          <w:tblBorders>
            <w:left w:val="single" w:sz="4"/>
            <w:right w:val="single" w:sz="4"/>
          </w:tblBorders>
        </w:tblPrEx>
        <w:tc>
          <w:tcPr>
            <w:tcW w:w="1077" w:type="dxa"/>
          </w:tcPr>
          <w:p>
            <w:pPr>
              <w:pStyle w:val="0"/>
            </w:pPr>
            <w:r>
              <w:rPr>
                <w:sz w:val="24"/>
              </w:rPr>
            </w:r>
          </w:p>
        </w:tc>
        <w:tc>
          <w:tcPr>
            <w:tcW w:w="68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191" w:type="dxa"/>
          </w:tcPr>
          <w:p>
            <w:pPr>
              <w:pStyle w:val="0"/>
            </w:pPr>
            <w:r>
              <w:rPr>
                <w:sz w:val="24"/>
              </w:rPr>
            </w:r>
          </w:p>
        </w:tc>
        <w:tc>
          <w:tcPr>
            <w:tcW w:w="1020" w:type="dxa"/>
          </w:tcPr>
          <w:p>
            <w:pPr>
              <w:pStyle w:val="0"/>
            </w:pPr>
            <w:r>
              <w:rPr>
                <w:sz w:val="24"/>
              </w:rPr>
            </w:r>
          </w:p>
        </w:tc>
        <w:tc>
          <w:tcPr>
            <w:tcW w:w="1303" w:type="dxa"/>
          </w:tcPr>
          <w:p>
            <w:pPr>
              <w:pStyle w:val="0"/>
            </w:pPr>
            <w:r>
              <w:rPr>
                <w:sz w:val="24"/>
              </w:rPr>
            </w:r>
          </w:p>
        </w:tc>
        <w:tc>
          <w:tcPr>
            <w:tcW w:w="1303" w:type="dxa"/>
          </w:tcPr>
          <w:p>
            <w:pPr>
              <w:pStyle w:val="0"/>
            </w:pPr>
            <w:r>
              <w:rPr>
                <w:sz w:val="24"/>
              </w:rPr>
            </w:r>
          </w:p>
        </w:tc>
      </w:tr>
      <w:tr>
        <w:tblPrEx>
          <w:tblBorders>
            <w:right w:val="single" w:sz="4"/>
          </w:tblBorders>
        </w:tblPrEx>
        <w:tc>
          <w:tcPr>
            <w:tcW w:w="1077" w:type="dxa"/>
            <w:tcBorders>
              <w:left w:val="nil"/>
              <w:bottom w:val="nil"/>
            </w:tcBorders>
          </w:tcPr>
          <w:p>
            <w:pPr>
              <w:pStyle w:val="0"/>
              <w:jc w:val="right"/>
            </w:pPr>
            <w:r>
              <w:rPr>
                <w:sz w:val="24"/>
              </w:rPr>
              <w:t xml:space="preserve">Итого</w:t>
            </w:r>
          </w:p>
        </w:tc>
        <w:tc>
          <w:tcPr>
            <w:tcW w:w="680"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191" w:type="dxa"/>
          </w:tcPr>
          <w:p>
            <w:pPr>
              <w:pStyle w:val="0"/>
            </w:pPr>
            <w:r>
              <w:rPr>
                <w:sz w:val="24"/>
              </w:rPr>
            </w:r>
          </w:p>
        </w:tc>
        <w:tc>
          <w:tcPr>
            <w:tcW w:w="1020" w:type="dxa"/>
          </w:tcPr>
          <w:p>
            <w:pPr>
              <w:pStyle w:val="0"/>
            </w:pPr>
            <w:r>
              <w:rPr>
                <w:sz w:val="24"/>
              </w:rPr>
            </w:r>
          </w:p>
        </w:tc>
        <w:tc>
          <w:tcPr>
            <w:tcW w:w="1303" w:type="dxa"/>
          </w:tcPr>
          <w:p>
            <w:pPr>
              <w:pStyle w:val="0"/>
            </w:pPr>
            <w:r>
              <w:rPr>
                <w:sz w:val="24"/>
              </w:rPr>
            </w:r>
          </w:p>
        </w:tc>
        <w:tc>
          <w:tcPr>
            <w:tcW w:w="1303" w:type="dxa"/>
          </w:tcPr>
          <w:p>
            <w:pPr>
              <w:pStyle w:val="0"/>
            </w:pPr>
            <w:r>
              <w:rPr>
                <w:sz w:val="24"/>
              </w:rPr>
            </w:r>
          </w:p>
        </w:tc>
      </w:tr>
    </w:tbl>
    <w:p>
      <w:pPr>
        <w:pStyle w:val="0"/>
        <w:jc w:val="both"/>
      </w:pPr>
      <w:r>
        <w:rPr>
          <w:sz w:val="24"/>
        </w:rPr>
      </w:r>
    </w:p>
    <w:p>
      <w:pPr>
        <w:pStyle w:val="1"/>
        <w:jc w:val="both"/>
      </w:pPr>
      <w:r>
        <w:rPr>
          <w:sz w:val="20"/>
        </w:rPr>
        <w:t xml:space="preserve">                                                         Номер страницы ___</w:t>
      </w:r>
    </w:p>
    <w:p>
      <w:pPr>
        <w:pStyle w:val="1"/>
        <w:jc w:val="both"/>
      </w:pPr>
      <w:r>
        <w:rPr>
          <w:sz w:val="20"/>
        </w:rPr>
        <w:t xml:space="preserve">                                                          Всего страниц ___</w:t>
      </w:r>
    </w:p>
    <w:p>
      <w:pPr>
        <w:pStyle w:val="1"/>
        <w:jc w:val="both"/>
      </w:pPr>
      <w:r>
        <w:rPr>
          <w:sz w:val="20"/>
        </w:rPr>
      </w:r>
    </w:p>
    <w:p>
      <w:pPr>
        <w:pStyle w:val="1"/>
        <w:jc w:val="both"/>
      </w:pPr>
      <w:r>
        <w:rPr>
          <w:sz w:val="20"/>
        </w:rPr>
        <w:t xml:space="preserve">                                                        Форма 0531744, с. 2</w:t>
      </w:r>
    </w:p>
    <w:p>
      <w:pPr>
        <w:pStyle w:val="1"/>
        <w:jc w:val="both"/>
      </w:pPr>
      <w:r>
        <w:rPr>
          <w:sz w:val="20"/>
        </w:rPr>
      </w:r>
    </w:p>
    <w:p>
      <w:pPr>
        <w:pStyle w:val="1"/>
        <w:jc w:val="both"/>
      </w:pPr>
      <w:r>
        <w:rPr>
          <w:sz w:val="20"/>
        </w:rPr>
        <w:t xml:space="preserve">                                                Номер лицевого счета ______</w:t>
      </w:r>
    </w:p>
    <w:p>
      <w:pPr>
        <w:pStyle w:val="1"/>
        <w:jc w:val="both"/>
      </w:pPr>
      <w:r>
        <w:rPr>
          <w:sz w:val="20"/>
        </w:rPr>
        <w:t xml:space="preserve">                                                от "__" ___________ 20__ г.</w:t>
      </w:r>
    </w:p>
    <w:p>
      <w:pPr>
        <w:pStyle w:val="1"/>
        <w:jc w:val="both"/>
      </w:pPr>
      <w:r>
        <w:rPr>
          <w:sz w:val="20"/>
        </w:rPr>
      </w:r>
    </w:p>
    <w:p>
      <w:pPr>
        <w:pStyle w:val="1"/>
        <w:jc w:val="both"/>
      </w:pPr>
      <w:r>
        <w:rPr>
          <w:sz w:val="20"/>
        </w:rPr>
        <w:t xml:space="preserve">               1.2. Неиспользованные бюджетные ассигнования</w:t>
      </w:r>
    </w:p>
    <w:p>
      <w:pPr>
        <w:pStyle w:val="0"/>
        <w:jc w:val="both"/>
      </w:pPr>
      <w:r>
        <w:rPr>
          <w:sz w:val="24"/>
        </w:rPr>
      </w:r>
    </w:p>
    <w:tbl>
      <w:tblPr>
        <w:tblInd w:w="0" w:type="dxa"/>
        <w:tblLayout w:type="fixed"/>
        <w:tblBorders>
          <w:top w:val="single" w:sz="4"/>
          <w:insideV w:val="single" w:sz="4"/>
          <w:insideH w:val="single" w:sz="4"/>
        </w:tblBorders>
        <w:tblCellMar>
          <w:top w:w="102" w:type="dxa"/>
          <w:left w:w="62" w:type="dxa"/>
          <w:bottom w:w="102" w:type="dxa"/>
          <w:right w:w="62" w:type="dxa"/>
        </w:tblCellMar>
      </w:tblPr>
      <w:tblGrid>
        <w:gridCol w:w="3118"/>
        <w:gridCol w:w="6009"/>
      </w:tblGrid>
      <w:tr>
        <w:tc>
          <w:tcPr>
            <w:tcW w:w="3118" w:type="dxa"/>
            <w:tcBorders>
              <w:left w:val="nil"/>
            </w:tcBorders>
          </w:tcPr>
          <w:p>
            <w:pPr>
              <w:pStyle w:val="0"/>
              <w:jc w:val="center"/>
            </w:pPr>
            <w:r>
              <w:rPr>
                <w:sz w:val="24"/>
              </w:rPr>
              <w:t xml:space="preserve">Код по БК</w:t>
            </w:r>
          </w:p>
        </w:tc>
        <w:tc>
          <w:tcPr>
            <w:tcW w:w="6009" w:type="dxa"/>
            <w:tcBorders>
              <w:right w:val="nil"/>
            </w:tcBorders>
          </w:tcPr>
          <w:p>
            <w:pPr>
              <w:pStyle w:val="0"/>
              <w:jc w:val="center"/>
            </w:pPr>
            <w:r>
              <w:rPr>
                <w:sz w:val="24"/>
              </w:rPr>
              <w:t xml:space="preserve">Сумма в ____ году (текущий финансовый год) (</w:t>
            </w:r>
            <w:hyperlink w:history="0" w:anchor="P18681" w:tooltip="2">
              <w:r>
                <w:rPr>
                  <w:sz w:val="24"/>
                  <w:color w:val="0000ff"/>
                </w:rPr>
                <w:t xml:space="preserve">подраздел 1.1 гр. 2</w:t>
              </w:r>
            </w:hyperlink>
            <w:r>
              <w:rPr>
                <w:sz w:val="24"/>
              </w:rPr>
              <w:t xml:space="preserve"> - </w:t>
            </w:r>
            <w:hyperlink w:history="0" w:anchor="P18741" w:tooltip="4">
              <w:r>
                <w:rPr>
                  <w:sz w:val="24"/>
                  <w:color w:val="0000ff"/>
                </w:rPr>
                <w:t xml:space="preserve">раздел 2 гр. 4</w:t>
              </w:r>
            </w:hyperlink>
            <w:r>
              <w:rPr>
                <w:sz w:val="24"/>
              </w:rPr>
              <w:t xml:space="preserve">)</w:t>
            </w:r>
          </w:p>
        </w:tc>
      </w:tr>
      <w:tr>
        <w:tc>
          <w:tcPr>
            <w:tcW w:w="3118" w:type="dxa"/>
            <w:tcBorders>
              <w:left w:val="nil"/>
            </w:tcBorders>
          </w:tcPr>
          <w:p>
            <w:pPr>
              <w:pStyle w:val="0"/>
              <w:jc w:val="center"/>
            </w:pPr>
            <w:r>
              <w:rPr>
                <w:sz w:val="24"/>
              </w:rPr>
              <w:t xml:space="preserve">1</w:t>
            </w:r>
          </w:p>
        </w:tc>
        <w:tc>
          <w:tcPr>
            <w:tcW w:w="6009" w:type="dxa"/>
            <w:tcBorders>
              <w:right w:val="nil"/>
            </w:tcBorders>
          </w:tcPr>
          <w:p>
            <w:pPr>
              <w:pStyle w:val="0"/>
              <w:jc w:val="center"/>
            </w:pPr>
            <w:r>
              <w:rPr>
                <w:sz w:val="24"/>
              </w:rPr>
              <w:t xml:space="preserve">2</w:t>
            </w:r>
          </w:p>
        </w:tc>
      </w:tr>
      <w:tr>
        <w:tblPrEx>
          <w:tblBorders>
            <w:left w:val="single" w:sz="4"/>
            <w:right w:val="single" w:sz="4"/>
          </w:tblBorders>
        </w:tblPrEx>
        <w:tc>
          <w:tcPr>
            <w:tcW w:w="3118" w:type="dxa"/>
          </w:tcPr>
          <w:p>
            <w:pPr>
              <w:pStyle w:val="0"/>
            </w:pPr>
            <w:r>
              <w:rPr>
                <w:sz w:val="24"/>
              </w:rPr>
            </w:r>
          </w:p>
        </w:tc>
        <w:tc>
          <w:tcPr>
            <w:tcW w:w="6009" w:type="dxa"/>
          </w:tcPr>
          <w:p>
            <w:pPr>
              <w:pStyle w:val="0"/>
            </w:pPr>
            <w:r>
              <w:rPr>
                <w:sz w:val="24"/>
              </w:rPr>
            </w:r>
          </w:p>
        </w:tc>
      </w:tr>
      <w:tr>
        <w:tblPrEx>
          <w:tblBorders>
            <w:right w:val="single" w:sz="4"/>
          </w:tblBorders>
        </w:tblPrEx>
        <w:tc>
          <w:tcPr>
            <w:tcW w:w="3118" w:type="dxa"/>
            <w:tcBorders>
              <w:left w:val="nil"/>
              <w:bottom w:val="nil"/>
            </w:tcBorders>
          </w:tcPr>
          <w:p>
            <w:pPr>
              <w:pStyle w:val="0"/>
              <w:jc w:val="right"/>
            </w:pPr>
            <w:r>
              <w:rPr>
                <w:sz w:val="24"/>
              </w:rPr>
              <w:t xml:space="preserve">Итого</w:t>
            </w:r>
          </w:p>
        </w:tc>
        <w:tc>
          <w:tcPr>
            <w:tcW w:w="6009" w:type="dxa"/>
          </w:tcPr>
          <w:p>
            <w:pPr>
              <w:pStyle w:val="0"/>
            </w:pPr>
            <w:r>
              <w:rPr>
                <w:sz w:val="24"/>
              </w:rPr>
            </w:r>
          </w:p>
        </w:tc>
      </w:tr>
    </w:tbl>
    <w:p>
      <w:pPr>
        <w:pStyle w:val="0"/>
        <w:jc w:val="both"/>
      </w:pPr>
      <w:r>
        <w:rPr>
          <w:sz w:val="24"/>
        </w:rPr>
      </w:r>
    </w:p>
    <w:p>
      <w:pPr>
        <w:pStyle w:val="1"/>
        <w:jc w:val="both"/>
      </w:pPr>
      <w:r>
        <w:rPr>
          <w:sz w:val="20"/>
        </w:rPr>
        <w:t xml:space="preserve">         2. Операции с источниками финансирования дефицита бюджета</w:t>
      </w:r>
    </w:p>
    <w:p>
      <w:pPr>
        <w:pStyle w:val="0"/>
        <w:jc w:val="both"/>
      </w:pPr>
      <w:r>
        <w:rPr>
          <w:sz w:val="24"/>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1191"/>
        <w:gridCol w:w="2633"/>
        <w:gridCol w:w="2633"/>
        <w:gridCol w:w="2634"/>
      </w:tblGrid>
      <w:tr>
        <w:tc>
          <w:tcPr>
            <w:tcW w:w="1191" w:type="dxa"/>
            <w:tcBorders>
              <w:left w:val="nil"/>
            </w:tcBorders>
          </w:tcPr>
          <w:p>
            <w:pPr>
              <w:pStyle w:val="0"/>
              <w:jc w:val="center"/>
            </w:pPr>
            <w:r>
              <w:rPr>
                <w:sz w:val="24"/>
              </w:rPr>
              <w:t xml:space="preserve">Код по БК</w:t>
            </w:r>
          </w:p>
        </w:tc>
        <w:tc>
          <w:tcPr>
            <w:tcW w:w="2633" w:type="dxa"/>
          </w:tcPr>
          <w:p>
            <w:pPr>
              <w:pStyle w:val="0"/>
              <w:jc w:val="center"/>
            </w:pPr>
            <w:r>
              <w:rPr>
                <w:sz w:val="24"/>
              </w:rPr>
              <w:t xml:space="preserve">Поступления в ____ году (текущий финансовый год)</w:t>
            </w:r>
          </w:p>
        </w:tc>
        <w:tc>
          <w:tcPr>
            <w:tcW w:w="2633" w:type="dxa"/>
          </w:tcPr>
          <w:p>
            <w:pPr>
              <w:pStyle w:val="0"/>
              <w:jc w:val="center"/>
            </w:pPr>
            <w:r>
              <w:rPr>
                <w:sz w:val="24"/>
              </w:rPr>
              <w:t xml:space="preserve">Выплаты в ____ году (текущий финансовый год)</w:t>
            </w:r>
          </w:p>
        </w:tc>
        <w:tc>
          <w:tcPr>
            <w:tcW w:w="2634" w:type="dxa"/>
            <w:tcBorders>
              <w:right w:val="nil"/>
            </w:tcBorders>
          </w:tcPr>
          <w:p>
            <w:pPr>
              <w:pStyle w:val="0"/>
              <w:jc w:val="center"/>
            </w:pPr>
            <w:r>
              <w:rPr>
                <w:sz w:val="24"/>
              </w:rPr>
              <w:t xml:space="preserve">Итого в ____ году (текущий финансовый год) (</w:t>
            </w:r>
            <w:hyperlink w:history="0" w:anchor="P18740" w:tooltip="3">
              <w:r>
                <w:rPr>
                  <w:sz w:val="24"/>
                  <w:color w:val="0000ff"/>
                </w:rPr>
                <w:t xml:space="preserve">гр. 3</w:t>
              </w:r>
            </w:hyperlink>
            <w:r>
              <w:rPr>
                <w:sz w:val="24"/>
              </w:rPr>
              <w:t xml:space="preserve"> - гр. </w:t>
            </w:r>
            <w:hyperlink w:history="0" w:anchor="P18739" w:tooltip="2">
              <w:r>
                <w:rPr>
                  <w:sz w:val="24"/>
                  <w:color w:val="0000ff"/>
                </w:rPr>
                <w:t xml:space="preserve">2</w:t>
              </w:r>
            </w:hyperlink>
            <w:r>
              <w:rPr>
                <w:sz w:val="24"/>
              </w:rPr>
              <w:t xml:space="preserve">)</w:t>
            </w:r>
          </w:p>
        </w:tc>
      </w:tr>
      <w:tr>
        <w:tc>
          <w:tcPr>
            <w:tcW w:w="1191" w:type="dxa"/>
            <w:tcBorders>
              <w:left w:val="nil"/>
            </w:tcBorders>
          </w:tcPr>
          <w:p>
            <w:pPr>
              <w:pStyle w:val="0"/>
              <w:jc w:val="center"/>
            </w:pPr>
            <w:r>
              <w:rPr>
                <w:sz w:val="24"/>
              </w:rPr>
              <w:t xml:space="preserve">1</w:t>
            </w:r>
          </w:p>
        </w:tc>
        <w:tc>
          <w:tcPr>
            <w:tcW w:w="2633" w:type="dxa"/>
          </w:tcPr>
          <w:bookmarkStart w:id="18739" w:name="P18739"/>
          <w:bookmarkEnd w:id="18739"/>
          <w:p>
            <w:pPr>
              <w:pStyle w:val="0"/>
              <w:jc w:val="center"/>
            </w:pPr>
            <w:r>
              <w:rPr>
                <w:sz w:val="24"/>
              </w:rPr>
              <w:t xml:space="preserve">2</w:t>
            </w:r>
          </w:p>
        </w:tc>
        <w:tc>
          <w:tcPr>
            <w:tcW w:w="2633" w:type="dxa"/>
          </w:tcPr>
          <w:bookmarkStart w:id="18740" w:name="P18740"/>
          <w:bookmarkEnd w:id="18740"/>
          <w:p>
            <w:pPr>
              <w:pStyle w:val="0"/>
              <w:jc w:val="center"/>
            </w:pPr>
            <w:r>
              <w:rPr>
                <w:sz w:val="24"/>
              </w:rPr>
              <w:t xml:space="preserve">3</w:t>
            </w:r>
          </w:p>
        </w:tc>
        <w:tc>
          <w:tcPr>
            <w:tcW w:w="2634" w:type="dxa"/>
            <w:tcBorders>
              <w:right w:val="nil"/>
            </w:tcBorders>
          </w:tcPr>
          <w:bookmarkStart w:id="18741" w:name="P18741"/>
          <w:bookmarkEnd w:id="18741"/>
          <w:p>
            <w:pPr>
              <w:pStyle w:val="0"/>
              <w:jc w:val="center"/>
            </w:pPr>
            <w:r>
              <w:rPr>
                <w:sz w:val="24"/>
              </w:rPr>
              <w:t xml:space="preserve">4</w:t>
            </w:r>
          </w:p>
        </w:tc>
      </w:tr>
      <w:tr>
        <w:tblPrEx>
          <w:tblBorders>
            <w:left w:val="single" w:sz="4"/>
            <w:right w:val="single" w:sz="4"/>
          </w:tblBorders>
        </w:tblPrEx>
        <w:tc>
          <w:tcPr>
            <w:tcW w:w="1191" w:type="dxa"/>
          </w:tcPr>
          <w:p>
            <w:pPr>
              <w:pStyle w:val="0"/>
            </w:pPr>
            <w:r>
              <w:rPr>
                <w:sz w:val="24"/>
              </w:rPr>
            </w:r>
          </w:p>
        </w:tc>
        <w:tc>
          <w:tcPr>
            <w:tcW w:w="2633" w:type="dxa"/>
          </w:tcPr>
          <w:p>
            <w:pPr>
              <w:pStyle w:val="0"/>
            </w:pPr>
            <w:r>
              <w:rPr>
                <w:sz w:val="24"/>
              </w:rPr>
            </w:r>
          </w:p>
        </w:tc>
        <w:tc>
          <w:tcPr>
            <w:tcW w:w="2633" w:type="dxa"/>
          </w:tcPr>
          <w:p>
            <w:pPr>
              <w:pStyle w:val="0"/>
            </w:pPr>
            <w:r>
              <w:rPr>
                <w:sz w:val="24"/>
              </w:rPr>
            </w:r>
          </w:p>
        </w:tc>
        <w:tc>
          <w:tcPr>
            <w:tcW w:w="2634" w:type="dxa"/>
          </w:tcPr>
          <w:p>
            <w:pPr>
              <w:pStyle w:val="0"/>
            </w:pPr>
            <w:r>
              <w:rPr>
                <w:sz w:val="24"/>
              </w:rPr>
            </w:r>
          </w:p>
        </w:tc>
      </w:tr>
      <w:tr>
        <w:tblPrEx>
          <w:tblBorders>
            <w:right w:val="single" w:sz="4"/>
          </w:tblBorders>
        </w:tblPrEx>
        <w:tc>
          <w:tcPr>
            <w:tcW w:w="1191" w:type="dxa"/>
            <w:tcBorders>
              <w:left w:val="nil"/>
              <w:bottom w:val="nil"/>
            </w:tcBorders>
          </w:tcPr>
          <w:p>
            <w:pPr>
              <w:pStyle w:val="0"/>
              <w:jc w:val="right"/>
            </w:pPr>
            <w:r>
              <w:rPr>
                <w:sz w:val="24"/>
              </w:rPr>
              <w:t xml:space="preserve">Итого</w:t>
            </w:r>
          </w:p>
        </w:tc>
        <w:tc>
          <w:tcPr>
            <w:tcW w:w="2633" w:type="dxa"/>
          </w:tcPr>
          <w:p>
            <w:pPr>
              <w:pStyle w:val="0"/>
            </w:pPr>
            <w:r>
              <w:rPr>
                <w:sz w:val="24"/>
              </w:rPr>
            </w:r>
          </w:p>
        </w:tc>
        <w:tc>
          <w:tcPr>
            <w:tcW w:w="2633" w:type="dxa"/>
          </w:tcPr>
          <w:p>
            <w:pPr>
              <w:pStyle w:val="0"/>
            </w:pPr>
            <w:r>
              <w:rPr>
                <w:sz w:val="24"/>
              </w:rPr>
            </w:r>
          </w:p>
        </w:tc>
        <w:tc>
          <w:tcPr>
            <w:tcW w:w="2634" w:type="dxa"/>
          </w:tcPr>
          <w:p>
            <w:pPr>
              <w:pStyle w:val="0"/>
            </w:pPr>
            <w:r>
              <w:rPr>
                <w:sz w:val="24"/>
              </w:rPr>
            </w:r>
          </w:p>
        </w:tc>
      </w:tr>
    </w:tbl>
    <w:p>
      <w:pPr>
        <w:pStyle w:val="0"/>
        <w:jc w:val="both"/>
      </w:pPr>
      <w:r>
        <w:rPr>
          <w:sz w:val="24"/>
        </w:rPr>
      </w:r>
    </w:p>
    <w:p>
      <w:pPr>
        <w:pStyle w:val="1"/>
        <w:jc w:val="both"/>
      </w:pPr>
      <w:r>
        <w:rPr>
          <w:sz w:val="20"/>
        </w:rPr>
        <w:t xml:space="preserve">Передающая сторона:</w:t>
      </w:r>
    </w:p>
    <w:p>
      <w:pPr>
        <w:pStyle w:val="1"/>
        <w:jc w:val="both"/>
      </w:pPr>
      <w:r>
        <w:rPr>
          <w:sz w:val="20"/>
        </w:rPr>
      </w:r>
    </w:p>
    <w:p>
      <w:pPr>
        <w:pStyle w:val="1"/>
        <w:jc w:val="both"/>
      </w:pPr>
      <w:r>
        <w:rPr>
          <w:sz w:val="20"/>
        </w:rPr>
        <w:t xml:space="preserve">Руководитель органа</w:t>
      </w:r>
    </w:p>
    <w:p>
      <w:pPr>
        <w:pStyle w:val="1"/>
        <w:jc w:val="both"/>
      </w:pPr>
      <w:r>
        <w:rPr>
          <w:sz w:val="20"/>
        </w:rPr>
        <w:t xml:space="preserve">Федерального казначейства</w:t>
      </w:r>
    </w:p>
    <w:p>
      <w:pPr>
        <w:pStyle w:val="1"/>
        <w:jc w:val="both"/>
      </w:pPr>
      <w:r>
        <w:rPr>
          <w:sz w:val="20"/>
        </w:rPr>
        <w:t xml:space="preserve">(уполномоченное лицо)     _______________ _________ _______________________</w:t>
      </w:r>
    </w:p>
    <w:p>
      <w:pPr>
        <w:pStyle w:val="1"/>
        <w:jc w:val="both"/>
      </w:pPr>
      <w:r>
        <w:rPr>
          <w:sz w:val="20"/>
        </w:rPr>
        <w:t xml:space="preserve">                            (должность)   (подпись)  (расшифровка подписи)</w:t>
      </w:r>
    </w:p>
    <w:p>
      <w:pPr>
        <w:pStyle w:val="1"/>
        <w:jc w:val="both"/>
      </w:pPr>
      <w:r>
        <w:rPr>
          <w:sz w:val="20"/>
        </w:rPr>
      </w:r>
    </w:p>
    <w:p>
      <w:pPr>
        <w:pStyle w:val="1"/>
        <w:jc w:val="both"/>
      </w:pPr>
      <w:r>
        <w:rPr>
          <w:sz w:val="20"/>
        </w:rPr>
        <w:t xml:space="preserve">Главный бухгалтер</w:t>
      </w:r>
    </w:p>
    <w:p>
      <w:pPr>
        <w:pStyle w:val="1"/>
        <w:jc w:val="both"/>
      </w:pPr>
      <w:r>
        <w:rPr>
          <w:sz w:val="20"/>
        </w:rPr>
        <w:t xml:space="preserve">(уполномоченное лицо)     _______________ _________ _______________________</w:t>
      </w:r>
    </w:p>
    <w:p>
      <w:pPr>
        <w:pStyle w:val="1"/>
        <w:jc w:val="both"/>
      </w:pPr>
      <w:r>
        <w:rPr>
          <w:sz w:val="20"/>
        </w:rPr>
        <w:t xml:space="preserve">                            (должность)   (подпись)  (расшифровка подписи)</w:t>
      </w:r>
    </w:p>
    <w:p>
      <w:pPr>
        <w:pStyle w:val="1"/>
        <w:jc w:val="both"/>
      </w:pPr>
      <w:r>
        <w:rPr>
          <w:sz w:val="20"/>
        </w:rPr>
      </w:r>
    </w:p>
    <w:p>
      <w:pPr>
        <w:pStyle w:val="1"/>
        <w:jc w:val="both"/>
      </w:pPr>
      <w:r>
        <w:rPr>
          <w:sz w:val="20"/>
        </w:rPr>
        <w:t xml:space="preserve">"__" ___________ 20__ г.</w:t>
      </w:r>
    </w:p>
    <w:p>
      <w:pPr>
        <w:pStyle w:val="1"/>
        <w:jc w:val="both"/>
      </w:pPr>
      <w:r>
        <w:rPr>
          <w:sz w:val="20"/>
        </w:rPr>
      </w:r>
    </w:p>
    <w:p>
      <w:pPr>
        <w:pStyle w:val="1"/>
        <w:jc w:val="both"/>
      </w:pPr>
      <w:r>
        <w:rPr>
          <w:sz w:val="20"/>
        </w:rPr>
        <w:t xml:space="preserve">Принимающая сторона:</w:t>
      </w:r>
    </w:p>
    <w:p>
      <w:pPr>
        <w:pStyle w:val="1"/>
        <w:jc w:val="both"/>
      </w:pPr>
      <w:r>
        <w:rPr>
          <w:sz w:val="20"/>
        </w:rPr>
      </w:r>
    </w:p>
    <w:p>
      <w:pPr>
        <w:pStyle w:val="1"/>
        <w:jc w:val="both"/>
      </w:pPr>
      <w:r>
        <w:rPr>
          <w:sz w:val="20"/>
        </w:rPr>
        <w:t xml:space="preserve">Руководитель органа</w:t>
      </w:r>
    </w:p>
    <w:p>
      <w:pPr>
        <w:pStyle w:val="1"/>
        <w:jc w:val="both"/>
      </w:pPr>
      <w:r>
        <w:rPr>
          <w:sz w:val="20"/>
        </w:rPr>
        <w:t xml:space="preserve">Федерального казначейства</w:t>
      </w:r>
    </w:p>
    <w:p>
      <w:pPr>
        <w:pStyle w:val="1"/>
        <w:jc w:val="both"/>
      </w:pPr>
      <w:r>
        <w:rPr>
          <w:sz w:val="20"/>
        </w:rPr>
        <w:t xml:space="preserve">(уполномоченное лицо)     _______________ _________ _______________________</w:t>
      </w:r>
    </w:p>
    <w:p>
      <w:pPr>
        <w:pStyle w:val="1"/>
        <w:jc w:val="both"/>
      </w:pPr>
      <w:r>
        <w:rPr>
          <w:sz w:val="20"/>
        </w:rPr>
        <w:t xml:space="preserve">                            (должность)   (подпись)  (расшифровка подписи)</w:t>
      </w:r>
    </w:p>
    <w:p>
      <w:pPr>
        <w:pStyle w:val="1"/>
        <w:jc w:val="both"/>
      </w:pPr>
      <w:r>
        <w:rPr>
          <w:sz w:val="20"/>
        </w:rPr>
      </w:r>
    </w:p>
    <w:p>
      <w:pPr>
        <w:pStyle w:val="1"/>
        <w:jc w:val="both"/>
      </w:pPr>
      <w:r>
        <w:rPr>
          <w:sz w:val="20"/>
        </w:rPr>
        <w:t xml:space="preserve">Главный бухгалтер</w:t>
      </w:r>
    </w:p>
    <w:p>
      <w:pPr>
        <w:pStyle w:val="1"/>
        <w:jc w:val="both"/>
      </w:pPr>
      <w:r>
        <w:rPr>
          <w:sz w:val="20"/>
        </w:rPr>
        <w:t xml:space="preserve">(уполномоченное лицо)     _______________ _________ _______________________</w:t>
      </w:r>
    </w:p>
    <w:p>
      <w:pPr>
        <w:pStyle w:val="1"/>
        <w:jc w:val="both"/>
      </w:pPr>
      <w:r>
        <w:rPr>
          <w:sz w:val="20"/>
        </w:rPr>
        <w:t xml:space="preserve">                            (должность)   (подпись)  (расшифровка подписи)</w:t>
      </w:r>
    </w:p>
    <w:p>
      <w:pPr>
        <w:pStyle w:val="1"/>
        <w:jc w:val="both"/>
      </w:pPr>
      <w:r>
        <w:rPr>
          <w:sz w:val="20"/>
        </w:rPr>
      </w:r>
    </w:p>
    <w:p>
      <w:pPr>
        <w:pStyle w:val="1"/>
        <w:jc w:val="both"/>
      </w:pPr>
      <w:r>
        <w:rPr>
          <w:sz w:val="20"/>
        </w:rPr>
        <w:t xml:space="preserve">"__" ___________ 20__ г.</w:t>
      </w:r>
    </w:p>
    <w:p>
      <w:pPr>
        <w:pStyle w:val="1"/>
        <w:jc w:val="both"/>
      </w:pPr>
      <w:r>
        <w:rPr>
          <w:sz w:val="20"/>
        </w:rPr>
      </w:r>
    </w:p>
    <w:p>
      <w:pPr>
        <w:pStyle w:val="1"/>
        <w:jc w:val="both"/>
      </w:pPr>
      <w:r>
        <w:rPr>
          <w:sz w:val="20"/>
        </w:rPr>
        <w:t xml:space="preserve">Указанные в данном Акте показатели подтверждаю:</w:t>
      </w:r>
    </w:p>
    <w:p>
      <w:pPr>
        <w:pStyle w:val="1"/>
        <w:jc w:val="both"/>
      </w:pPr>
      <w:r>
        <w:rPr>
          <w:sz w:val="20"/>
        </w:rPr>
      </w:r>
    </w:p>
    <w:p>
      <w:pPr>
        <w:pStyle w:val="1"/>
        <w:jc w:val="both"/>
      </w:pPr>
      <w:r>
        <w:rPr>
          <w:sz w:val="20"/>
        </w:rPr>
        <w:t xml:space="preserve">Руководитель клиента</w:t>
      </w:r>
    </w:p>
    <w:p>
      <w:pPr>
        <w:pStyle w:val="1"/>
        <w:jc w:val="both"/>
      </w:pPr>
      <w:r>
        <w:rPr>
          <w:sz w:val="20"/>
        </w:rPr>
        <w:t xml:space="preserve">(уполномоченное лицо)     _______________ _________ _______________________</w:t>
      </w:r>
    </w:p>
    <w:p>
      <w:pPr>
        <w:pStyle w:val="1"/>
        <w:jc w:val="both"/>
      </w:pPr>
      <w:r>
        <w:rPr>
          <w:sz w:val="20"/>
        </w:rPr>
        <w:t xml:space="preserve">                            (должность)   (подпись)  (расшифровка подписи)</w:t>
      </w:r>
    </w:p>
    <w:p>
      <w:pPr>
        <w:pStyle w:val="1"/>
        <w:jc w:val="both"/>
      </w:pPr>
      <w:r>
        <w:rPr>
          <w:sz w:val="20"/>
        </w:rPr>
      </w:r>
    </w:p>
    <w:p>
      <w:pPr>
        <w:pStyle w:val="1"/>
        <w:jc w:val="both"/>
      </w:pPr>
      <w:r>
        <w:rPr>
          <w:sz w:val="20"/>
        </w:rPr>
        <w:t xml:space="preserve">Главный бухгалтер клиента</w:t>
      </w:r>
    </w:p>
    <w:p>
      <w:pPr>
        <w:pStyle w:val="1"/>
        <w:jc w:val="both"/>
      </w:pPr>
      <w:r>
        <w:rPr>
          <w:sz w:val="20"/>
        </w:rPr>
        <w:t xml:space="preserve">(уполномоченное лицо)     _______________ _________ _______________________</w:t>
      </w:r>
    </w:p>
    <w:p>
      <w:pPr>
        <w:pStyle w:val="1"/>
        <w:jc w:val="both"/>
      </w:pPr>
      <w:r>
        <w:rPr>
          <w:sz w:val="20"/>
        </w:rPr>
        <w:t xml:space="preserve">                            (должность)   (подпись)  (расшифровка подписи)</w:t>
      </w:r>
    </w:p>
    <w:p>
      <w:pPr>
        <w:pStyle w:val="1"/>
        <w:jc w:val="both"/>
      </w:pPr>
      <w:r>
        <w:rPr>
          <w:sz w:val="20"/>
        </w:rPr>
      </w:r>
    </w:p>
    <w:p>
      <w:pPr>
        <w:pStyle w:val="1"/>
        <w:jc w:val="both"/>
      </w:pPr>
      <w:r>
        <w:rPr>
          <w:sz w:val="20"/>
        </w:rPr>
        <w:t xml:space="preserve">"__" ___________ 20__ г.</w:t>
      </w:r>
    </w:p>
    <w:p>
      <w:pPr>
        <w:pStyle w:val="1"/>
        <w:jc w:val="both"/>
      </w:pPr>
      <w:r>
        <w:rPr>
          <w:sz w:val="20"/>
        </w:rPr>
      </w:r>
    </w:p>
    <w:p>
      <w:pPr>
        <w:pStyle w:val="1"/>
        <w:jc w:val="both"/>
      </w:pPr>
      <w:r>
        <w:rPr>
          <w:sz w:val="20"/>
        </w:rPr>
        <w:t xml:space="preserve">                                                         Номер страницы ___</w:t>
      </w:r>
    </w:p>
    <w:p>
      <w:pPr>
        <w:pStyle w:val="1"/>
        <w:jc w:val="both"/>
      </w:pPr>
      <w:r>
        <w:rPr>
          <w:sz w:val="20"/>
        </w:rPr>
        <w:t xml:space="preserve">                                                          Всего страниц ___</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52</w:t>
      </w:r>
    </w:p>
    <w:p>
      <w:pPr>
        <w:pStyle w:val="0"/>
        <w:jc w:val="right"/>
      </w:pPr>
      <w:r>
        <w:rPr>
          <w:sz w:val="24"/>
        </w:rPr>
        <w:t xml:space="preserve">к Порядку открытия и ведения</w:t>
      </w:r>
    </w:p>
    <w:p>
      <w:pPr>
        <w:pStyle w:val="0"/>
        <w:jc w:val="right"/>
      </w:pPr>
      <w:r>
        <w:rPr>
          <w:sz w:val="24"/>
        </w:rPr>
        <w:t xml:space="preserve">лицевых счетов территориальными</w:t>
      </w:r>
    </w:p>
    <w:p>
      <w:pPr>
        <w:pStyle w:val="0"/>
        <w:jc w:val="right"/>
      </w:pPr>
      <w:r>
        <w:rPr>
          <w:sz w:val="24"/>
        </w:rPr>
        <w:t xml:space="preserve">органами Федерального казначейства,</w:t>
      </w:r>
    </w:p>
    <w:p>
      <w:pPr>
        <w:pStyle w:val="0"/>
        <w:jc w:val="right"/>
      </w:pPr>
      <w:r>
        <w:rPr>
          <w:sz w:val="24"/>
        </w:rPr>
        <w:t xml:space="preserve">утвержденному приказом</w:t>
      </w:r>
    </w:p>
    <w:p>
      <w:pPr>
        <w:pStyle w:val="0"/>
        <w:jc w:val="right"/>
      </w:pPr>
      <w:r>
        <w:rPr>
          <w:sz w:val="24"/>
        </w:rPr>
        <w:t xml:space="preserve">Федерального казначейства</w:t>
      </w:r>
    </w:p>
    <w:p>
      <w:pPr>
        <w:pStyle w:val="0"/>
        <w:jc w:val="right"/>
      </w:pPr>
      <w:r>
        <w:rPr>
          <w:sz w:val="24"/>
        </w:rPr>
        <w:t xml:space="preserve">от 17 октября 2016 г. N 21н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Приказа</w:t>
            </w:r>
            <w:r>
              <w:rPr>
                <w:sz w:val="24"/>
                <w:color w:val="392c69"/>
              </w:rPr>
              <w:t xml:space="preserve"> Казначейства России от 28.12.2017 N 36н)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18806" w:name="P18806"/>
    <w:bookmarkEnd w:id="18806"/>
    <w:p>
      <w:pPr>
        <w:pStyle w:val="1"/>
        <w:jc w:val="both"/>
      </w:pPr>
      <w:r>
        <w:rPr>
          <w:sz w:val="20"/>
        </w:rPr>
        <w:t xml:space="preserve">                                    АКТ</w:t>
      </w:r>
    </w:p>
    <w:p>
      <w:pPr>
        <w:pStyle w:val="1"/>
        <w:jc w:val="both"/>
      </w:pPr>
      <w:r>
        <w:rPr>
          <w:sz w:val="20"/>
        </w:rPr>
        <w:t xml:space="preserve">                приемки-передачи показателей лицевого счета</w:t>
      </w:r>
    </w:p>
    <w:p>
      <w:pPr>
        <w:pStyle w:val="1"/>
        <w:jc w:val="both"/>
      </w:pPr>
      <w:r>
        <w:rPr>
          <w:sz w:val="20"/>
        </w:rPr>
        <w:t xml:space="preserve">                                                ┌───────────────┐</w:t>
      </w:r>
    </w:p>
    <w:p>
      <w:pPr>
        <w:pStyle w:val="1"/>
        <w:jc w:val="both"/>
      </w:pPr>
      <w:r>
        <w:rPr>
          <w:sz w:val="20"/>
        </w:rPr>
        <w:t xml:space="preserve">           иного получателя бюджетных средств N │               │</w:t>
      </w:r>
    </w:p>
    <w:p>
      <w:pPr>
        <w:pStyle w:val="1"/>
        <w:jc w:val="both"/>
      </w:pPr>
      <w:r>
        <w:rPr>
          <w:sz w:val="20"/>
        </w:rPr>
        <w:t xml:space="preserve">                                                └───────────────┘</w:t>
      </w:r>
    </w:p>
    <w:p>
      <w:pPr>
        <w:pStyle w:val="0"/>
        <w:jc w:val="both"/>
      </w:pPr>
      <w:r>
        <w:rPr>
          <w:sz w:val="24"/>
        </w:rPr>
      </w:r>
    </w:p>
    <w:tbl>
      <w:tblPr>
        <w:tblInd w:w="0" w:type="dxa"/>
        <w:tblLayout w:type="fixed"/>
        <w:tblBorders>
          <w:right w:val="single" w:sz="4"/>
        </w:tblBorders>
        <w:tblCellMar>
          <w:top w:w="102" w:type="dxa"/>
          <w:left w:w="62" w:type="dxa"/>
          <w:bottom w:w="102" w:type="dxa"/>
          <w:right w:w="62" w:type="dxa"/>
        </w:tblCellMar>
      </w:tblPr>
      <w:tblGrid>
        <w:gridCol w:w="3005"/>
        <w:gridCol w:w="3231"/>
        <w:gridCol w:w="1757"/>
        <w:gridCol w:w="1134"/>
      </w:tblGrid>
      <w:tr>
        <w:tc>
          <w:tcPr>
            <w:tcW w:w="3005" w:type="dxa"/>
            <w:tcBorders>
              <w:top w:val="nil"/>
              <w:left w:val="nil"/>
              <w:bottom w:val="nil"/>
              <w:right w:val="nil"/>
            </w:tcBorders>
          </w:tcPr>
          <w:p>
            <w:pPr>
              <w:pStyle w:val="0"/>
            </w:pPr>
            <w:r>
              <w:rPr>
                <w:sz w:val="24"/>
              </w:rPr>
            </w:r>
          </w:p>
        </w:tc>
        <w:tc>
          <w:tcPr>
            <w:tcW w:w="3231"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pPr>
            <w:r>
              <w:rPr>
                <w:sz w:val="24"/>
              </w:rPr>
            </w:r>
          </w:p>
        </w:tc>
        <w:tc>
          <w:tcPr>
            <w:tcW w:w="1134" w:type="dxa"/>
            <w:tcBorders>
              <w:top w:val="single" w:sz="4"/>
              <w:left w:val="single" w:sz="4"/>
              <w:bottom w:val="single" w:sz="4"/>
              <w:right w:val="single" w:sz="4"/>
            </w:tcBorders>
          </w:tcPr>
          <w:p>
            <w:pPr>
              <w:pStyle w:val="0"/>
              <w:jc w:val="center"/>
            </w:pPr>
            <w:r>
              <w:rPr>
                <w:sz w:val="24"/>
              </w:rPr>
              <w:t xml:space="preserve">Коды</w:t>
            </w:r>
          </w:p>
        </w:tc>
      </w:tr>
      <w:tr>
        <w:tc>
          <w:tcPr>
            <w:tcW w:w="3005" w:type="dxa"/>
            <w:tcBorders>
              <w:top w:val="nil"/>
              <w:left w:val="nil"/>
              <w:bottom w:val="nil"/>
              <w:right w:val="nil"/>
            </w:tcBorders>
          </w:tcPr>
          <w:p>
            <w:pPr>
              <w:pStyle w:val="0"/>
            </w:pPr>
            <w:r>
              <w:rPr>
                <w:sz w:val="24"/>
              </w:rPr>
            </w:r>
          </w:p>
        </w:tc>
        <w:tc>
          <w:tcPr>
            <w:tcW w:w="3231"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Форма по КФД</w:t>
            </w:r>
          </w:p>
        </w:tc>
        <w:tc>
          <w:tcPr>
            <w:tcW w:w="1134" w:type="dxa"/>
            <w:vAlign w:val="bottom"/>
            <w:tcBorders>
              <w:top w:val="single" w:sz="4"/>
              <w:left w:val="single" w:sz="4"/>
              <w:bottom w:val="single" w:sz="4"/>
              <w:right w:val="single" w:sz="4"/>
            </w:tcBorders>
          </w:tcPr>
          <w:p>
            <w:pPr>
              <w:pStyle w:val="0"/>
              <w:jc w:val="center"/>
            </w:pPr>
            <w:r>
              <w:rPr>
                <w:sz w:val="24"/>
              </w:rPr>
              <w:t xml:space="preserve">0531773</w:t>
            </w:r>
          </w:p>
        </w:tc>
      </w:tr>
      <w:tr>
        <w:tc>
          <w:tcPr>
            <w:tcW w:w="3005" w:type="dxa"/>
            <w:tcBorders>
              <w:top w:val="nil"/>
              <w:left w:val="nil"/>
              <w:bottom w:val="nil"/>
              <w:right w:val="nil"/>
            </w:tcBorders>
          </w:tcPr>
          <w:p>
            <w:pPr>
              <w:pStyle w:val="0"/>
            </w:pPr>
            <w:r>
              <w:rPr>
                <w:sz w:val="24"/>
              </w:rPr>
            </w:r>
          </w:p>
        </w:tc>
        <w:tc>
          <w:tcPr>
            <w:tcW w:w="3231" w:type="dxa"/>
            <w:vAlign w:val="bottom"/>
            <w:tcBorders>
              <w:top w:val="nil"/>
              <w:left w:val="nil"/>
              <w:bottom w:val="nil"/>
              <w:right w:val="nil"/>
            </w:tcBorders>
          </w:tcPr>
          <w:p>
            <w:pPr>
              <w:pStyle w:val="0"/>
              <w:jc w:val="center"/>
            </w:pPr>
            <w:r>
              <w:rPr>
                <w:sz w:val="24"/>
              </w:rPr>
              <w:t xml:space="preserve">от "__" ___________ 20__ г.</w:t>
            </w:r>
          </w:p>
        </w:tc>
        <w:tc>
          <w:tcPr>
            <w:tcW w:w="1757" w:type="dxa"/>
            <w:vAlign w:val="bottom"/>
            <w:tcBorders>
              <w:top w:val="nil"/>
              <w:left w:val="nil"/>
              <w:bottom w:val="nil"/>
              <w:right w:val="single" w:sz="4"/>
            </w:tcBorders>
          </w:tcPr>
          <w:p>
            <w:pPr>
              <w:pStyle w:val="0"/>
              <w:jc w:val="right"/>
            </w:pPr>
            <w:r>
              <w:rPr>
                <w:sz w:val="24"/>
              </w:rPr>
              <w:t xml:space="preserve">Дата</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Орган Федерального казначейства, передающий показатели лицевого счета</w:t>
            </w:r>
          </w:p>
        </w:tc>
        <w:tc>
          <w:tcPr>
            <w:tcW w:w="3231" w:type="dxa"/>
            <w:vAlign w:val="bottom"/>
            <w:tcBorders>
              <w:top w:val="nil"/>
              <w:left w:val="nil"/>
              <w:bottom w:val="nil"/>
              <w:right w:val="nil"/>
            </w:tcBorders>
          </w:tcPr>
          <w:p>
            <w:pPr>
              <w:pStyle w:val="0"/>
              <w:jc w:val="center"/>
            </w:pPr>
            <w:r>
              <w:rPr>
                <w:sz w:val="24"/>
              </w:rPr>
              <w:t xml:space="preserve">___________________</w:t>
            </w:r>
          </w:p>
        </w:tc>
        <w:tc>
          <w:tcPr>
            <w:tcW w:w="1757" w:type="dxa"/>
            <w:vAlign w:val="bottom"/>
            <w:tcBorders>
              <w:top w:val="nil"/>
              <w:left w:val="nil"/>
              <w:bottom w:val="nil"/>
              <w:right w:val="single" w:sz="4"/>
            </w:tcBorders>
          </w:tcPr>
          <w:p>
            <w:pPr>
              <w:pStyle w:val="0"/>
              <w:jc w:val="right"/>
            </w:pPr>
            <w:r>
              <w:rPr>
                <w:sz w:val="24"/>
              </w:rPr>
              <w:t xml:space="preserve">по КОФК</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Орган Федерального казначейства, принимающий показатели лицевого счета</w:t>
            </w:r>
          </w:p>
        </w:tc>
        <w:tc>
          <w:tcPr>
            <w:tcW w:w="3231" w:type="dxa"/>
            <w:vAlign w:val="bottom"/>
            <w:tcBorders>
              <w:top w:val="nil"/>
              <w:left w:val="nil"/>
              <w:bottom w:val="nil"/>
              <w:right w:val="nil"/>
            </w:tcBorders>
          </w:tcPr>
          <w:p>
            <w:pPr>
              <w:pStyle w:val="0"/>
              <w:jc w:val="center"/>
            </w:pPr>
            <w:r>
              <w:rPr>
                <w:sz w:val="24"/>
              </w:rPr>
              <w:t xml:space="preserve">___________________</w:t>
            </w:r>
          </w:p>
        </w:tc>
        <w:tc>
          <w:tcPr>
            <w:tcW w:w="1757" w:type="dxa"/>
            <w:vAlign w:val="bottom"/>
            <w:tcBorders>
              <w:top w:val="nil"/>
              <w:left w:val="nil"/>
              <w:bottom w:val="nil"/>
              <w:right w:val="single" w:sz="4"/>
            </w:tcBorders>
          </w:tcPr>
          <w:p>
            <w:pPr>
              <w:pStyle w:val="0"/>
              <w:jc w:val="right"/>
            </w:pPr>
            <w:r>
              <w:rPr>
                <w:sz w:val="24"/>
              </w:rPr>
              <w:t xml:space="preserve">по КОФК</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Иной получатель бюджетных средств</w:t>
            </w:r>
          </w:p>
        </w:tc>
        <w:tc>
          <w:tcPr>
            <w:tcW w:w="3231" w:type="dxa"/>
            <w:vAlign w:val="bottom"/>
            <w:tcBorders>
              <w:top w:val="nil"/>
              <w:left w:val="nil"/>
              <w:bottom w:val="nil"/>
              <w:right w:val="nil"/>
            </w:tcBorders>
          </w:tcPr>
          <w:p>
            <w:pPr>
              <w:pStyle w:val="0"/>
              <w:jc w:val="center"/>
            </w:pPr>
            <w:r>
              <w:rPr>
                <w:sz w:val="24"/>
              </w:rPr>
              <w:t xml:space="preserve">___________________</w:t>
            </w:r>
          </w:p>
        </w:tc>
        <w:tc>
          <w:tcPr>
            <w:tcW w:w="1757" w:type="dxa"/>
            <w:vAlign w:val="bottom"/>
            <w:tcBorders>
              <w:top w:val="nil"/>
              <w:left w:val="nil"/>
              <w:bottom w:val="nil"/>
              <w:right w:val="single" w:sz="4"/>
            </w:tcBorders>
          </w:tcPr>
          <w:p>
            <w:pPr>
              <w:pStyle w:val="0"/>
              <w:jc w:val="right"/>
            </w:pPr>
            <w:r>
              <w:rPr>
                <w:sz w:val="24"/>
              </w:rPr>
              <w:t xml:space="preserve">по Сводному реестру</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Распорядитель бюджетных средств</w:t>
            </w:r>
          </w:p>
        </w:tc>
        <w:tc>
          <w:tcPr>
            <w:tcW w:w="3231" w:type="dxa"/>
            <w:vAlign w:val="bottom"/>
            <w:tcBorders>
              <w:top w:val="nil"/>
              <w:left w:val="nil"/>
              <w:bottom w:val="nil"/>
              <w:right w:val="nil"/>
            </w:tcBorders>
          </w:tcPr>
          <w:p>
            <w:pPr>
              <w:pStyle w:val="0"/>
              <w:jc w:val="center"/>
            </w:pPr>
            <w:r>
              <w:rPr>
                <w:sz w:val="24"/>
              </w:rPr>
              <w:t xml:space="preserve">___________________</w:t>
            </w:r>
          </w:p>
        </w:tc>
        <w:tc>
          <w:tcPr>
            <w:tcW w:w="1757" w:type="dxa"/>
            <w:vAlign w:val="bottom"/>
            <w:tcBorders>
              <w:top w:val="nil"/>
              <w:left w:val="nil"/>
              <w:bottom w:val="nil"/>
              <w:right w:val="single" w:sz="4"/>
            </w:tcBorders>
          </w:tcPr>
          <w:p>
            <w:pPr>
              <w:pStyle w:val="0"/>
              <w:jc w:val="right"/>
            </w:pPr>
            <w:r>
              <w:rPr>
                <w:sz w:val="24"/>
              </w:rPr>
              <w:t xml:space="preserve">по Сводному реестру</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Главный распорядитель бюджетных средств</w:t>
            </w:r>
          </w:p>
        </w:tc>
        <w:tc>
          <w:tcPr>
            <w:tcW w:w="3231" w:type="dxa"/>
            <w:vAlign w:val="bottom"/>
            <w:tcBorders>
              <w:top w:val="nil"/>
              <w:left w:val="nil"/>
              <w:bottom w:val="nil"/>
              <w:right w:val="nil"/>
            </w:tcBorders>
          </w:tcPr>
          <w:p>
            <w:pPr>
              <w:pStyle w:val="0"/>
              <w:jc w:val="center"/>
            </w:pPr>
            <w:r>
              <w:rPr>
                <w:sz w:val="24"/>
              </w:rPr>
              <w:t xml:space="preserve">___________________</w:t>
            </w:r>
          </w:p>
        </w:tc>
        <w:tc>
          <w:tcPr>
            <w:tcW w:w="1757" w:type="dxa"/>
            <w:vAlign w:val="bottom"/>
            <w:tcBorders>
              <w:top w:val="nil"/>
              <w:left w:val="nil"/>
              <w:bottom w:val="nil"/>
              <w:right w:val="single" w:sz="4"/>
            </w:tcBorders>
          </w:tcPr>
          <w:p>
            <w:pPr>
              <w:pStyle w:val="0"/>
              <w:jc w:val="right"/>
            </w:pPr>
            <w:r>
              <w:rPr>
                <w:sz w:val="24"/>
              </w:rPr>
              <w:t xml:space="preserve">Глава по БК</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Наименование бюджета</w:t>
            </w:r>
          </w:p>
        </w:tc>
        <w:tc>
          <w:tcPr>
            <w:tcW w:w="3231" w:type="dxa"/>
            <w:vAlign w:val="bottom"/>
            <w:tcBorders>
              <w:top w:val="nil"/>
              <w:left w:val="nil"/>
              <w:bottom w:val="nil"/>
              <w:right w:val="nil"/>
            </w:tcBorders>
          </w:tcPr>
          <w:p>
            <w:pPr>
              <w:pStyle w:val="0"/>
              <w:jc w:val="center"/>
            </w:pPr>
            <w:r>
              <w:rPr>
                <w:sz w:val="24"/>
              </w:rPr>
              <w:t xml:space="preserve">___________________</w:t>
            </w:r>
          </w:p>
        </w:tc>
        <w:tc>
          <w:tcPr>
            <w:tcW w:w="1757" w:type="dxa"/>
            <w:vAlign w:val="bottom"/>
            <w:tcBorders>
              <w:top w:val="nil"/>
              <w:left w:val="nil"/>
              <w:bottom w:val="nil"/>
              <w:right w:val="single" w:sz="4"/>
            </w:tcBorders>
          </w:tcPr>
          <w:p>
            <w:pPr>
              <w:pStyle w:val="0"/>
              <w:jc w:val="right"/>
            </w:pPr>
            <w:r>
              <w:rPr>
                <w:sz w:val="24"/>
              </w:rPr>
              <w:t xml:space="preserve">по </w:t>
            </w:r>
            <w:r>
              <w:rPr>
                <w:sz w:val="24"/>
              </w:rPr>
              <w:t xml:space="preserve">ОКТМО</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Финансовый орган</w:t>
            </w:r>
          </w:p>
        </w:tc>
        <w:tc>
          <w:tcPr>
            <w:tcW w:w="3231" w:type="dxa"/>
            <w:vAlign w:val="bottom"/>
            <w:tcBorders>
              <w:top w:val="nil"/>
              <w:left w:val="nil"/>
              <w:bottom w:val="nil"/>
              <w:right w:val="nil"/>
            </w:tcBorders>
          </w:tcPr>
          <w:p>
            <w:pPr>
              <w:pStyle w:val="0"/>
              <w:jc w:val="center"/>
            </w:pPr>
            <w:r>
              <w:rPr>
                <w:sz w:val="24"/>
              </w:rPr>
              <w:t xml:space="preserve">___________________</w:t>
            </w:r>
          </w:p>
        </w:tc>
        <w:tc>
          <w:tcPr>
            <w:tcW w:w="1757" w:type="dxa"/>
            <w:vAlign w:val="bottom"/>
            <w:tcBorders>
              <w:top w:val="nil"/>
              <w:left w:val="nil"/>
              <w:bottom w:val="nil"/>
              <w:right w:val="single" w:sz="4"/>
            </w:tcBorders>
          </w:tcPr>
          <w:p>
            <w:pPr>
              <w:pStyle w:val="0"/>
              <w:jc w:val="right"/>
            </w:pPr>
            <w:r>
              <w:rPr>
                <w:sz w:val="24"/>
              </w:rPr>
              <w:t xml:space="preserve">по ОКПО</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Единица измерения: руб</w:t>
            </w:r>
          </w:p>
        </w:tc>
        <w:tc>
          <w:tcPr>
            <w:tcW w:w="3231"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по ОКЕИ</w:t>
            </w:r>
          </w:p>
        </w:tc>
        <w:tc>
          <w:tcPr>
            <w:tcW w:w="1134" w:type="dxa"/>
            <w:vAlign w:val="bottom"/>
            <w:tcBorders>
              <w:top w:val="single" w:sz="4"/>
              <w:left w:val="single" w:sz="4"/>
              <w:bottom w:val="single" w:sz="4"/>
              <w:right w:val="single" w:sz="4"/>
            </w:tcBorders>
          </w:tcPr>
          <w:p>
            <w:pPr>
              <w:pStyle w:val="0"/>
              <w:jc w:val="center"/>
            </w:pPr>
            <w:r>
              <w:rPr>
                <w:sz w:val="24"/>
              </w:rPr>
              <w:t xml:space="preserve">383</w:t>
            </w:r>
          </w:p>
        </w:tc>
      </w:tr>
      <w:tr>
        <w:tblPrEx>
          <w:tblBorders>
            <w:right w:val="nil"/>
          </w:tblBorders>
        </w:tblPrEx>
        <w:tc>
          <w:tcPr>
            <w:tcW w:w="3005" w:type="dxa"/>
            <w:tcBorders>
              <w:top w:val="nil"/>
              <w:left w:val="nil"/>
              <w:bottom w:val="nil"/>
              <w:right w:val="nil"/>
            </w:tcBorders>
          </w:tcPr>
          <w:p>
            <w:pPr>
              <w:pStyle w:val="0"/>
            </w:pPr>
            <w:r>
              <w:rPr>
                <w:sz w:val="24"/>
              </w:rPr>
              <w:t xml:space="preserve">Основание для передачи</w:t>
            </w:r>
          </w:p>
        </w:tc>
        <w:tc>
          <w:tcPr>
            <w:tcW w:w="3231" w:type="dxa"/>
            <w:vAlign w:val="bottom"/>
            <w:tcBorders>
              <w:top w:val="nil"/>
              <w:left w:val="nil"/>
              <w:bottom w:val="nil"/>
              <w:right w:val="nil"/>
            </w:tcBorders>
          </w:tcPr>
          <w:p>
            <w:pPr>
              <w:pStyle w:val="0"/>
              <w:jc w:val="center"/>
            </w:pPr>
            <w:r>
              <w:rPr>
                <w:sz w:val="24"/>
              </w:rPr>
              <w:t xml:space="preserve">___________________</w:t>
            </w:r>
          </w:p>
        </w:tc>
        <w:tc>
          <w:tcPr>
            <w:gridSpan w:val="2"/>
            <w:tcW w:w="2891" w:type="dxa"/>
            <w:tcBorders>
              <w:top w:val="nil"/>
              <w:left w:val="nil"/>
              <w:bottom w:val="nil"/>
              <w:right w:val="nil"/>
            </w:tcBorders>
          </w:tcPr>
          <w:p>
            <w:pPr>
              <w:pStyle w:val="0"/>
            </w:pPr>
            <w:r>
              <w:rPr>
                <w:sz w:val="24"/>
              </w:rPr>
            </w:r>
          </w:p>
        </w:tc>
      </w:tr>
    </w:tbl>
    <w:p>
      <w:pPr>
        <w:pStyle w:val="0"/>
        <w:jc w:val="both"/>
      </w:pPr>
      <w:r>
        <w:rPr>
          <w:sz w:val="24"/>
        </w:rPr>
      </w:r>
    </w:p>
    <w:p>
      <w:pPr>
        <w:pStyle w:val="1"/>
        <w:jc w:val="both"/>
      </w:pPr>
      <w:r>
        <w:rPr>
          <w:sz w:val="20"/>
        </w:rPr>
        <w:t xml:space="preserve">                     1. Операции с бюджетными данными</w:t>
      </w:r>
    </w:p>
    <w:p>
      <w:pPr>
        <w:pStyle w:val="0"/>
        <w:jc w:val="both"/>
      </w:pPr>
      <w:r>
        <w:rPr>
          <w:sz w:val="24"/>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1247"/>
        <w:gridCol w:w="1134"/>
        <w:gridCol w:w="907"/>
        <w:gridCol w:w="850"/>
        <w:gridCol w:w="1070"/>
        <w:gridCol w:w="1147"/>
        <w:gridCol w:w="907"/>
        <w:gridCol w:w="907"/>
        <w:gridCol w:w="964"/>
      </w:tblGrid>
      <w:tr>
        <w:tc>
          <w:tcPr>
            <w:tcW w:w="1247" w:type="dxa"/>
            <w:tcBorders>
              <w:left w:val="nil"/>
            </w:tcBorders>
            <w:vMerge w:val="restart"/>
          </w:tcPr>
          <w:p>
            <w:pPr>
              <w:pStyle w:val="0"/>
              <w:jc w:val="center"/>
            </w:pPr>
            <w:r>
              <w:rPr>
                <w:sz w:val="24"/>
              </w:rPr>
              <w:t xml:space="preserve">Код по БК</w:t>
            </w:r>
          </w:p>
        </w:tc>
        <w:tc>
          <w:tcPr>
            <w:gridSpan w:val="3"/>
            <w:tcW w:w="2891" w:type="dxa"/>
          </w:tcPr>
          <w:p>
            <w:pPr>
              <w:pStyle w:val="0"/>
              <w:jc w:val="center"/>
            </w:pPr>
            <w:r>
              <w:rPr>
                <w:sz w:val="24"/>
              </w:rPr>
              <w:t xml:space="preserve">Бюджетные ассигнования</w:t>
            </w:r>
          </w:p>
        </w:tc>
        <w:tc>
          <w:tcPr>
            <w:gridSpan w:val="4"/>
            <w:tcW w:w="4031" w:type="dxa"/>
          </w:tcPr>
          <w:p>
            <w:pPr>
              <w:pStyle w:val="0"/>
              <w:jc w:val="center"/>
            </w:pPr>
            <w:r>
              <w:rPr>
                <w:sz w:val="24"/>
              </w:rPr>
              <w:t xml:space="preserve">Лимиты бюджетных обязательств</w:t>
            </w:r>
          </w:p>
        </w:tc>
        <w:tc>
          <w:tcPr>
            <w:tcW w:w="964" w:type="dxa"/>
            <w:tcBorders>
              <w:right w:val="nil"/>
            </w:tcBorders>
            <w:vMerge w:val="restart"/>
          </w:tcPr>
          <w:p>
            <w:pPr>
              <w:pStyle w:val="0"/>
              <w:jc w:val="center"/>
            </w:pPr>
            <w:r>
              <w:rPr>
                <w:sz w:val="24"/>
              </w:rPr>
              <w:t xml:space="preserve">Предельные объемы финансирования</w:t>
            </w:r>
          </w:p>
        </w:tc>
      </w:tr>
      <w:tr>
        <w:tc>
          <w:tcPr>
            <w:tcBorders>
              <w:left w:val="nil"/>
            </w:tcBorders>
            <w:vMerge w:val="continue"/>
          </w:tcPr>
          <w:p/>
        </w:tc>
        <w:tc>
          <w:tcPr>
            <w:tcW w:w="1134" w:type="dxa"/>
            <w:vMerge w:val="restart"/>
          </w:tcPr>
          <w:p>
            <w:pPr>
              <w:pStyle w:val="0"/>
              <w:jc w:val="center"/>
            </w:pPr>
            <w:r>
              <w:rPr>
                <w:sz w:val="24"/>
              </w:rPr>
              <w:t xml:space="preserve">на ____ текущий финансовый год</w:t>
            </w:r>
          </w:p>
        </w:tc>
        <w:tc>
          <w:tcPr>
            <w:gridSpan w:val="2"/>
            <w:tcW w:w="1757" w:type="dxa"/>
          </w:tcPr>
          <w:p>
            <w:pPr>
              <w:pStyle w:val="0"/>
              <w:jc w:val="center"/>
            </w:pPr>
            <w:r>
              <w:rPr>
                <w:sz w:val="24"/>
              </w:rPr>
              <w:t xml:space="preserve">на плановый период ____ - ____ годов</w:t>
            </w:r>
          </w:p>
        </w:tc>
        <w:tc>
          <w:tcPr>
            <w:gridSpan w:val="2"/>
            <w:tcW w:w="2217" w:type="dxa"/>
          </w:tcPr>
          <w:p>
            <w:pPr>
              <w:pStyle w:val="0"/>
              <w:jc w:val="center"/>
            </w:pPr>
            <w:r>
              <w:rPr>
                <w:sz w:val="24"/>
              </w:rPr>
              <w:t xml:space="preserve">на ____ текущий финансовый год</w:t>
            </w:r>
          </w:p>
        </w:tc>
        <w:tc>
          <w:tcPr>
            <w:gridSpan w:val="2"/>
            <w:tcW w:w="1814" w:type="dxa"/>
          </w:tcPr>
          <w:p>
            <w:pPr>
              <w:pStyle w:val="0"/>
              <w:jc w:val="center"/>
            </w:pPr>
            <w:r>
              <w:rPr>
                <w:sz w:val="24"/>
              </w:rPr>
              <w:t xml:space="preserve">на плановый период ____ - ____ годов</w:t>
            </w:r>
          </w:p>
        </w:tc>
        <w:tc>
          <w:tcPr>
            <w:tcBorders>
              <w:right w:val="nil"/>
            </w:tcBorders>
            <w:vMerge w:val="continue"/>
          </w:tcPr>
          <w:p/>
        </w:tc>
      </w:tr>
      <w:tr>
        <w:tc>
          <w:tcPr>
            <w:tcBorders>
              <w:left w:val="nil"/>
            </w:tcBorders>
            <w:vMerge w:val="continue"/>
          </w:tcPr>
          <w:p/>
        </w:tc>
        <w:tc>
          <w:tcPr>
            <w:vMerge w:val="continue"/>
          </w:tcPr>
          <w:p/>
        </w:tc>
        <w:tc>
          <w:tcPr>
            <w:tcW w:w="907" w:type="dxa"/>
          </w:tcPr>
          <w:p>
            <w:pPr>
              <w:pStyle w:val="0"/>
              <w:jc w:val="center"/>
            </w:pPr>
            <w:r>
              <w:rPr>
                <w:sz w:val="24"/>
              </w:rPr>
              <w:t xml:space="preserve">первый год</w:t>
            </w:r>
          </w:p>
        </w:tc>
        <w:tc>
          <w:tcPr>
            <w:tcW w:w="850" w:type="dxa"/>
          </w:tcPr>
          <w:p>
            <w:pPr>
              <w:pStyle w:val="0"/>
              <w:jc w:val="center"/>
            </w:pPr>
            <w:r>
              <w:rPr>
                <w:sz w:val="24"/>
              </w:rPr>
              <w:t xml:space="preserve">второй год</w:t>
            </w:r>
          </w:p>
        </w:tc>
        <w:tc>
          <w:tcPr>
            <w:tcW w:w="1070" w:type="dxa"/>
          </w:tcPr>
          <w:p>
            <w:pPr>
              <w:pStyle w:val="0"/>
              <w:jc w:val="center"/>
            </w:pPr>
            <w:r>
              <w:rPr>
                <w:sz w:val="24"/>
              </w:rPr>
              <w:t xml:space="preserve">в валюте Российской Федерации</w:t>
            </w:r>
          </w:p>
        </w:tc>
        <w:tc>
          <w:tcPr>
            <w:tcW w:w="1147" w:type="dxa"/>
          </w:tcPr>
          <w:p>
            <w:pPr>
              <w:pStyle w:val="0"/>
              <w:jc w:val="center"/>
            </w:pPr>
            <w:r>
              <w:rPr>
                <w:sz w:val="24"/>
              </w:rPr>
              <w:t xml:space="preserve">для иностранной валюты (в рублевом эквиваленте)</w:t>
            </w:r>
          </w:p>
        </w:tc>
        <w:tc>
          <w:tcPr>
            <w:tcW w:w="907" w:type="dxa"/>
          </w:tcPr>
          <w:p>
            <w:pPr>
              <w:pStyle w:val="0"/>
              <w:jc w:val="center"/>
            </w:pPr>
            <w:r>
              <w:rPr>
                <w:sz w:val="24"/>
              </w:rPr>
              <w:t xml:space="preserve">первый год</w:t>
            </w:r>
          </w:p>
        </w:tc>
        <w:tc>
          <w:tcPr>
            <w:tcW w:w="907" w:type="dxa"/>
          </w:tcPr>
          <w:p>
            <w:pPr>
              <w:pStyle w:val="0"/>
              <w:jc w:val="center"/>
            </w:pPr>
            <w:r>
              <w:rPr>
                <w:sz w:val="24"/>
              </w:rPr>
              <w:t xml:space="preserve">второй год</w:t>
            </w:r>
          </w:p>
        </w:tc>
        <w:tc>
          <w:tcPr>
            <w:tcBorders>
              <w:right w:val="nil"/>
            </w:tcBorders>
            <w:vMerge w:val="continue"/>
          </w:tcPr>
          <w:p/>
        </w:tc>
      </w:tr>
      <w:tr>
        <w:tc>
          <w:tcPr>
            <w:tcW w:w="1247" w:type="dxa"/>
            <w:tcBorders>
              <w:left w:val="nil"/>
            </w:tcBorders>
          </w:tcPr>
          <w:p>
            <w:pPr>
              <w:pStyle w:val="0"/>
              <w:jc w:val="center"/>
            </w:pPr>
            <w:r>
              <w:rPr>
                <w:sz w:val="24"/>
              </w:rPr>
              <w:t xml:space="preserve">1</w:t>
            </w:r>
          </w:p>
        </w:tc>
        <w:tc>
          <w:tcPr>
            <w:tcW w:w="1134" w:type="dxa"/>
          </w:tcPr>
          <w:bookmarkStart w:id="18877" w:name="P18877"/>
          <w:bookmarkEnd w:id="18877"/>
          <w:p>
            <w:pPr>
              <w:pStyle w:val="0"/>
              <w:jc w:val="center"/>
            </w:pPr>
            <w:r>
              <w:rPr>
                <w:sz w:val="24"/>
              </w:rPr>
              <w:t xml:space="preserve">2</w:t>
            </w:r>
          </w:p>
        </w:tc>
        <w:tc>
          <w:tcPr>
            <w:tcW w:w="907" w:type="dxa"/>
          </w:tcPr>
          <w:p>
            <w:pPr>
              <w:pStyle w:val="0"/>
              <w:jc w:val="center"/>
            </w:pPr>
            <w:r>
              <w:rPr>
                <w:sz w:val="24"/>
              </w:rPr>
              <w:t xml:space="preserve">3</w:t>
            </w:r>
          </w:p>
        </w:tc>
        <w:tc>
          <w:tcPr>
            <w:tcW w:w="850" w:type="dxa"/>
          </w:tcPr>
          <w:p>
            <w:pPr>
              <w:pStyle w:val="0"/>
              <w:jc w:val="center"/>
            </w:pPr>
            <w:r>
              <w:rPr>
                <w:sz w:val="24"/>
              </w:rPr>
              <w:t xml:space="preserve">4</w:t>
            </w:r>
          </w:p>
        </w:tc>
        <w:tc>
          <w:tcPr>
            <w:tcW w:w="1070" w:type="dxa"/>
          </w:tcPr>
          <w:bookmarkStart w:id="18880" w:name="P18880"/>
          <w:bookmarkEnd w:id="18880"/>
          <w:p>
            <w:pPr>
              <w:pStyle w:val="0"/>
              <w:jc w:val="center"/>
            </w:pPr>
            <w:r>
              <w:rPr>
                <w:sz w:val="24"/>
              </w:rPr>
              <w:t xml:space="preserve">5</w:t>
            </w:r>
          </w:p>
        </w:tc>
        <w:tc>
          <w:tcPr>
            <w:tcW w:w="1147" w:type="dxa"/>
          </w:tcPr>
          <w:bookmarkStart w:id="18881" w:name="P18881"/>
          <w:bookmarkEnd w:id="18881"/>
          <w:p>
            <w:pPr>
              <w:pStyle w:val="0"/>
              <w:jc w:val="center"/>
            </w:pPr>
            <w:r>
              <w:rPr>
                <w:sz w:val="24"/>
              </w:rPr>
              <w:t xml:space="preserve">6</w:t>
            </w:r>
          </w:p>
        </w:tc>
        <w:tc>
          <w:tcPr>
            <w:tcW w:w="907" w:type="dxa"/>
          </w:tcPr>
          <w:p>
            <w:pPr>
              <w:pStyle w:val="0"/>
              <w:jc w:val="center"/>
            </w:pPr>
            <w:r>
              <w:rPr>
                <w:sz w:val="24"/>
              </w:rPr>
              <w:t xml:space="preserve">7</w:t>
            </w:r>
          </w:p>
        </w:tc>
        <w:tc>
          <w:tcPr>
            <w:tcW w:w="907" w:type="dxa"/>
          </w:tcPr>
          <w:p>
            <w:pPr>
              <w:pStyle w:val="0"/>
              <w:jc w:val="center"/>
            </w:pPr>
            <w:r>
              <w:rPr>
                <w:sz w:val="24"/>
              </w:rPr>
              <w:t xml:space="preserve">8</w:t>
            </w:r>
          </w:p>
        </w:tc>
        <w:tc>
          <w:tcPr>
            <w:tcW w:w="964" w:type="dxa"/>
            <w:tcBorders>
              <w:right w:val="nil"/>
            </w:tcBorders>
          </w:tcPr>
          <w:p>
            <w:pPr>
              <w:pStyle w:val="0"/>
              <w:jc w:val="center"/>
            </w:pPr>
            <w:r>
              <w:rPr>
                <w:sz w:val="24"/>
              </w:rPr>
              <w:t xml:space="preserve">9</w:t>
            </w:r>
          </w:p>
        </w:tc>
      </w:tr>
      <w:tr>
        <w:tblPrEx>
          <w:tblBorders>
            <w:left w:val="single" w:sz="4"/>
            <w:right w:val="single" w:sz="4"/>
          </w:tblBorders>
        </w:tblPrEx>
        <w:tc>
          <w:tcPr>
            <w:tcW w:w="1247" w:type="dxa"/>
          </w:tcPr>
          <w:p>
            <w:pPr>
              <w:pStyle w:val="0"/>
            </w:pPr>
            <w:r>
              <w:rPr>
                <w:sz w:val="24"/>
              </w:rPr>
            </w:r>
          </w:p>
        </w:tc>
        <w:tc>
          <w:tcPr>
            <w:tcW w:w="1134" w:type="dxa"/>
          </w:tcPr>
          <w:p>
            <w:pPr>
              <w:pStyle w:val="0"/>
            </w:pPr>
            <w:r>
              <w:rPr>
                <w:sz w:val="24"/>
              </w:rPr>
            </w:r>
          </w:p>
        </w:tc>
        <w:tc>
          <w:tcPr>
            <w:tcW w:w="907" w:type="dxa"/>
          </w:tcPr>
          <w:p>
            <w:pPr>
              <w:pStyle w:val="0"/>
            </w:pPr>
            <w:r>
              <w:rPr>
                <w:sz w:val="24"/>
              </w:rPr>
            </w:r>
          </w:p>
        </w:tc>
        <w:tc>
          <w:tcPr>
            <w:tcW w:w="850" w:type="dxa"/>
          </w:tcPr>
          <w:p>
            <w:pPr>
              <w:pStyle w:val="0"/>
            </w:pPr>
            <w:r>
              <w:rPr>
                <w:sz w:val="24"/>
              </w:rPr>
            </w:r>
          </w:p>
        </w:tc>
        <w:tc>
          <w:tcPr>
            <w:tcW w:w="1070" w:type="dxa"/>
          </w:tcPr>
          <w:p>
            <w:pPr>
              <w:pStyle w:val="0"/>
            </w:pPr>
            <w:r>
              <w:rPr>
                <w:sz w:val="24"/>
              </w:rPr>
            </w:r>
          </w:p>
        </w:tc>
        <w:tc>
          <w:tcPr>
            <w:tcW w:w="1147" w:type="dxa"/>
          </w:tcPr>
          <w:p>
            <w:pPr>
              <w:pStyle w:val="0"/>
            </w:pPr>
            <w:r>
              <w:rPr>
                <w:sz w:val="24"/>
              </w:rPr>
            </w:r>
          </w:p>
        </w:tc>
        <w:tc>
          <w:tcPr>
            <w:tcW w:w="907" w:type="dxa"/>
          </w:tcPr>
          <w:p>
            <w:pPr>
              <w:pStyle w:val="0"/>
            </w:pPr>
            <w:r>
              <w:rPr>
                <w:sz w:val="24"/>
              </w:rPr>
            </w:r>
          </w:p>
        </w:tc>
        <w:tc>
          <w:tcPr>
            <w:tcW w:w="907" w:type="dxa"/>
          </w:tcPr>
          <w:p>
            <w:pPr>
              <w:pStyle w:val="0"/>
            </w:pPr>
            <w:r>
              <w:rPr>
                <w:sz w:val="24"/>
              </w:rPr>
            </w:r>
          </w:p>
        </w:tc>
        <w:tc>
          <w:tcPr>
            <w:tcW w:w="964" w:type="dxa"/>
          </w:tcPr>
          <w:p>
            <w:pPr>
              <w:pStyle w:val="0"/>
            </w:pPr>
            <w:r>
              <w:rPr>
                <w:sz w:val="24"/>
              </w:rPr>
            </w:r>
          </w:p>
        </w:tc>
      </w:tr>
      <w:tr>
        <w:tblPrEx>
          <w:tblBorders>
            <w:left w:val="single" w:sz="4"/>
            <w:right w:val="single" w:sz="4"/>
          </w:tblBorders>
        </w:tblPrEx>
        <w:tc>
          <w:tcPr>
            <w:tcW w:w="1247" w:type="dxa"/>
          </w:tcPr>
          <w:p>
            <w:pPr>
              <w:pStyle w:val="0"/>
            </w:pPr>
            <w:r>
              <w:rPr>
                <w:sz w:val="24"/>
              </w:rPr>
            </w:r>
          </w:p>
        </w:tc>
        <w:tc>
          <w:tcPr>
            <w:tcW w:w="1134" w:type="dxa"/>
          </w:tcPr>
          <w:p>
            <w:pPr>
              <w:pStyle w:val="0"/>
            </w:pPr>
            <w:r>
              <w:rPr>
                <w:sz w:val="24"/>
              </w:rPr>
            </w:r>
          </w:p>
        </w:tc>
        <w:tc>
          <w:tcPr>
            <w:tcW w:w="907" w:type="dxa"/>
          </w:tcPr>
          <w:p>
            <w:pPr>
              <w:pStyle w:val="0"/>
            </w:pPr>
            <w:r>
              <w:rPr>
                <w:sz w:val="24"/>
              </w:rPr>
            </w:r>
          </w:p>
        </w:tc>
        <w:tc>
          <w:tcPr>
            <w:tcW w:w="850" w:type="dxa"/>
          </w:tcPr>
          <w:p>
            <w:pPr>
              <w:pStyle w:val="0"/>
            </w:pPr>
            <w:r>
              <w:rPr>
                <w:sz w:val="24"/>
              </w:rPr>
            </w:r>
          </w:p>
        </w:tc>
        <w:tc>
          <w:tcPr>
            <w:tcW w:w="1070" w:type="dxa"/>
          </w:tcPr>
          <w:p>
            <w:pPr>
              <w:pStyle w:val="0"/>
            </w:pPr>
            <w:r>
              <w:rPr>
                <w:sz w:val="24"/>
              </w:rPr>
            </w:r>
          </w:p>
        </w:tc>
        <w:tc>
          <w:tcPr>
            <w:tcW w:w="1147" w:type="dxa"/>
          </w:tcPr>
          <w:p>
            <w:pPr>
              <w:pStyle w:val="0"/>
            </w:pPr>
            <w:r>
              <w:rPr>
                <w:sz w:val="24"/>
              </w:rPr>
            </w:r>
          </w:p>
        </w:tc>
        <w:tc>
          <w:tcPr>
            <w:tcW w:w="907" w:type="dxa"/>
          </w:tcPr>
          <w:p>
            <w:pPr>
              <w:pStyle w:val="0"/>
            </w:pPr>
            <w:r>
              <w:rPr>
                <w:sz w:val="24"/>
              </w:rPr>
            </w:r>
          </w:p>
        </w:tc>
        <w:tc>
          <w:tcPr>
            <w:tcW w:w="907" w:type="dxa"/>
          </w:tcPr>
          <w:p>
            <w:pPr>
              <w:pStyle w:val="0"/>
            </w:pPr>
            <w:r>
              <w:rPr>
                <w:sz w:val="24"/>
              </w:rPr>
            </w:r>
          </w:p>
        </w:tc>
        <w:tc>
          <w:tcPr>
            <w:tcW w:w="964" w:type="dxa"/>
          </w:tcPr>
          <w:p>
            <w:pPr>
              <w:pStyle w:val="0"/>
            </w:pPr>
            <w:r>
              <w:rPr>
                <w:sz w:val="24"/>
              </w:rPr>
            </w:r>
          </w:p>
        </w:tc>
      </w:tr>
      <w:tr>
        <w:tblPrEx>
          <w:tblBorders>
            <w:right w:val="single" w:sz="4"/>
          </w:tblBorders>
        </w:tblPrEx>
        <w:tc>
          <w:tcPr>
            <w:tcW w:w="1247" w:type="dxa"/>
            <w:tcBorders>
              <w:left w:val="nil"/>
              <w:bottom w:val="nil"/>
            </w:tcBorders>
          </w:tcPr>
          <w:p>
            <w:pPr>
              <w:pStyle w:val="0"/>
              <w:jc w:val="right"/>
            </w:pPr>
            <w:r>
              <w:rPr>
                <w:sz w:val="24"/>
              </w:rPr>
              <w:t xml:space="preserve">Итого</w:t>
            </w:r>
          </w:p>
        </w:tc>
        <w:tc>
          <w:tcPr>
            <w:tcW w:w="1134" w:type="dxa"/>
          </w:tcPr>
          <w:p>
            <w:pPr>
              <w:pStyle w:val="0"/>
            </w:pPr>
            <w:r>
              <w:rPr>
                <w:sz w:val="24"/>
              </w:rPr>
            </w:r>
          </w:p>
        </w:tc>
        <w:tc>
          <w:tcPr>
            <w:tcW w:w="907" w:type="dxa"/>
          </w:tcPr>
          <w:p>
            <w:pPr>
              <w:pStyle w:val="0"/>
            </w:pPr>
            <w:r>
              <w:rPr>
                <w:sz w:val="24"/>
              </w:rPr>
            </w:r>
          </w:p>
        </w:tc>
        <w:tc>
          <w:tcPr>
            <w:tcW w:w="850" w:type="dxa"/>
          </w:tcPr>
          <w:p>
            <w:pPr>
              <w:pStyle w:val="0"/>
            </w:pPr>
            <w:r>
              <w:rPr>
                <w:sz w:val="24"/>
              </w:rPr>
            </w:r>
          </w:p>
        </w:tc>
        <w:tc>
          <w:tcPr>
            <w:tcW w:w="1070" w:type="dxa"/>
          </w:tcPr>
          <w:p>
            <w:pPr>
              <w:pStyle w:val="0"/>
            </w:pPr>
            <w:r>
              <w:rPr>
                <w:sz w:val="24"/>
              </w:rPr>
            </w:r>
          </w:p>
        </w:tc>
        <w:tc>
          <w:tcPr>
            <w:tcW w:w="1147" w:type="dxa"/>
          </w:tcPr>
          <w:p>
            <w:pPr>
              <w:pStyle w:val="0"/>
            </w:pPr>
            <w:r>
              <w:rPr>
                <w:sz w:val="24"/>
              </w:rPr>
            </w:r>
          </w:p>
        </w:tc>
        <w:tc>
          <w:tcPr>
            <w:tcW w:w="907" w:type="dxa"/>
          </w:tcPr>
          <w:p>
            <w:pPr>
              <w:pStyle w:val="0"/>
            </w:pPr>
            <w:r>
              <w:rPr>
                <w:sz w:val="24"/>
              </w:rPr>
            </w:r>
          </w:p>
        </w:tc>
        <w:tc>
          <w:tcPr>
            <w:tcW w:w="907" w:type="dxa"/>
          </w:tcPr>
          <w:p>
            <w:pPr>
              <w:pStyle w:val="0"/>
            </w:pPr>
            <w:r>
              <w:rPr>
                <w:sz w:val="24"/>
              </w:rPr>
            </w:r>
          </w:p>
        </w:tc>
        <w:tc>
          <w:tcPr>
            <w:tcW w:w="964" w:type="dxa"/>
          </w:tcPr>
          <w:p>
            <w:pPr>
              <w:pStyle w:val="0"/>
            </w:pPr>
            <w:r>
              <w:rPr>
                <w:sz w:val="24"/>
              </w:rPr>
            </w:r>
          </w:p>
        </w:tc>
      </w:tr>
    </w:tbl>
    <w:p>
      <w:pPr>
        <w:pStyle w:val="0"/>
        <w:jc w:val="both"/>
      </w:pPr>
      <w:r>
        <w:rPr>
          <w:sz w:val="24"/>
        </w:rPr>
      </w:r>
    </w:p>
    <w:p>
      <w:pPr>
        <w:pStyle w:val="1"/>
        <w:jc w:val="both"/>
      </w:pPr>
      <w:r>
        <w:rPr>
          <w:sz w:val="20"/>
        </w:rPr>
        <w:t xml:space="preserve">                    2. Операции с бюджетными средствами</w:t>
      </w:r>
    </w:p>
    <w:p>
      <w:pPr>
        <w:pStyle w:val="0"/>
        <w:jc w:val="both"/>
      </w:pPr>
      <w:r>
        <w:rPr>
          <w:sz w:val="24"/>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1247"/>
        <w:gridCol w:w="850"/>
        <w:gridCol w:w="737"/>
        <w:gridCol w:w="850"/>
        <w:gridCol w:w="964"/>
        <w:gridCol w:w="794"/>
        <w:gridCol w:w="794"/>
        <w:gridCol w:w="907"/>
        <w:gridCol w:w="964"/>
        <w:gridCol w:w="907"/>
      </w:tblGrid>
      <w:tr>
        <w:tc>
          <w:tcPr>
            <w:tcW w:w="1247" w:type="dxa"/>
            <w:tcBorders>
              <w:left w:val="nil"/>
            </w:tcBorders>
            <w:vMerge w:val="restart"/>
          </w:tcPr>
          <w:p>
            <w:pPr>
              <w:pStyle w:val="0"/>
              <w:jc w:val="center"/>
            </w:pPr>
            <w:r>
              <w:rPr>
                <w:sz w:val="24"/>
              </w:rPr>
              <w:t xml:space="preserve">Код по БК</w:t>
            </w:r>
          </w:p>
        </w:tc>
        <w:tc>
          <w:tcPr>
            <w:gridSpan w:val="4"/>
            <w:tcW w:w="3401" w:type="dxa"/>
          </w:tcPr>
          <w:p>
            <w:pPr>
              <w:pStyle w:val="0"/>
              <w:jc w:val="center"/>
            </w:pPr>
            <w:r>
              <w:rPr>
                <w:sz w:val="24"/>
              </w:rPr>
              <w:t xml:space="preserve">Выплаты</w:t>
            </w:r>
          </w:p>
        </w:tc>
        <w:tc>
          <w:tcPr>
            <w:gridSpan w:val="4"/>
            <w:tcW w:w="3459" w:type="dxa"/>
          </w:tcPr>
          <w:p>
            <w:pPr>
              <w:pStyle w:val="0"/>
              <w:jc w:val="center"/>
            </w:pPr>
            <w:r>
              <w:rPr>
                <w:sz w:val="24"/>
              </w:rPr>
              <w:t xml:space="preserve">Поступления</w:t>
            </w:r>
          </w:p>
        </w:tc>
        <w:tc>
          <w:tcPr>
            <w:tcW w:w="907" w:type="dxa"/>
            <w:tcBorders>
              <w:right w:val="nil"/>
            </w:tcBorders>
            <w:vMerge w:val="restart"/>
          </w:tcPr>
          <w:p>
            <w:pPr>
              <w:pStyle w:val="0"/>
              <w:jc w:val="center"/>
            </w:pPr>
            <w:r>
              <w:rPr>
                <w:sz w:val="24"/>
              </w:rPr>
              <w:t xml:space="preserve">Итого</w:t>
            </w:r>
          </w:p>
          <w:p>
            <w:pPr>
              <w:pStyle w:val="0"/>
              <w:jc w:val="center"/>
            </w:pPr>
            <w:r>
              <w:rPr>
                <w:sz w:val="24"/>
              </w:rPr>
              <w:t xml:space="preserve">(</w:t>
            </w:r>
            <w:hyperlink w:history="0" w:anchor="P18931" w:tooltip="2">
              <w:r>
                <w:rPr>
                  <w:sz w:val="24"/>
                  <w:color w:val="0000ff"/>
                </w:rPr>
                <w:t xml:space="preserve">гр. 2</w:t>
              </w:r>
            </w:hyperlink>
            <w:r>
              <w:rPr>
                <w:sz w:val="24"/>
              </w:rPr>
              <w:t xml:space="preserve"> + </w:t>
            </w:r>
            <w:hyperlink w:history="0" w:anchor="P18934" w:tooltip="5">
              <w:r>
                <w:rPr>
                  <w:sz w:val="24"/>
                  <w:color w:val="0000ff"/>
                </w:rPr>
                <w:t xml:space="preserve">гр. 5</w:t>
              </w:r>
            </w:hyperlink>
            <w:r>
              <w:rPr>
                <w:sz w:val="24"/>
              </w:rPr>
              <w:t xml:space="preserve"> - </w:t>
            </w:r>
            <w:hyperlink w:history="0" w:anchor="P18935" w:tooltip="6">
              <w:r>
                <w:rPr>
                  <w:sz w:val="24"/>
                  <w:color w:val="0000ff"/>
                </w:rPr>
                <w:t xml:space="preserve">гр. 6</w:t>
              </w:r>
            </w:hyperlink>
            <w:r>
              <w:rPr>
                <w:sz w:val="24"/>
              </w:rPr>
              <w:t xml:space="preserve"> - </w:t>
            </w:r>
            <w:hyperlink w:history="0" w:anchor="P18938" w:tooltip="9">
              <w:r>
                <w:rPr>
                  <w:sz w:val="24"/>
                  <w:color w:val="0000ff"/>
                </w:rPr>
                <w:t xml:space="preserve">гр. 9</w:t>
              </w:r>
            </w:hyperlink>
            <w:r>
              <w:rPr>
                <w:sz w:val="24"/>
              </w:rPr>
              <w:t xml:space="preserve">)</w:t>
            </w:r>
          </w:p>
        </w:tc>
      </w:tr>
      <w:tr>
        <w:tc>
          <w:tcPr>
            <w:tcBorders>
              <w:left w:val="nil"/>
            </w:tcBorders>
            <w:vMerge w:val="continue"/>
          </w:tcPr>
          <w:p/>
        </w:tc>
        <w:tc>
          <w:tcPr>
            <w:tcW w:w="850" w:type="dxa"/>
            <w:vMerge w:val="restart"/>
          </w:tcPr>
          <w:p>
            <w:pPr>
              <w:pStyle w:val="0"/>
              <w:jc w:val="center"/>
            </w:pPr>
            <w:r>
              <w:rPr>
                <w:sz w:val="24"/>
              </w:rPr>
              <w:t xml:space="preserve">в валюте Российской Федерации</w:t>
            </w:r>
          </w:p>
        </w:tc>
        <w:tc>
          <w:tcPr>
            <w:gridSpan w:val="3"/>
            <w:tcW w:w="2551" w:type="dxa"/>
          </w:tcPr>
          <w:p>
            <w:pPr>
              <w:pStyle w:val="0"/>
              <w:jc w:val="center"/>
            </w:pPr>
            <w:r>
              <w:rPr>
                <w:sz w:val="24"/>
              </w:rPr>
              <w:t xml:space="preserve">в иностранной валюте</w:t>
            </w:r>
          </w:p>
        </w:tc>
        <w:tc>
          <w:tcPr>
            <w:tcW w:w="794" w:type="dxa"/>
            <w:vMerge w:val="restart"/>
          </w:tcPr>
          <w:p>
            <w:pPr>
              <w:pStyle w:val="0"/>
              <w:jc w:val="center"/>
            </w:pPr>
            <w:r>
              <w:rPr>
                <w:sz w:val="24"/>
              </w:rPr>
              <w:t xml:space="preserve">в валюте Российской Федерации</w:t>
            </w:r>
          </w:p>
        </w:tc>
        <w:tc>
          <w:tcPr>
            <w:gridSpan w:val="3"/>
            <w:tcW w:w="2665" w:type="dxa"/>
          </w:tcPr>
          <w:p>
            <w:pPr>
              <w:pStyle w:val="0"/>
              <w:jc w:val="center"/>
            </w:pPr>
            <w:r>
              <w:rPr>
                <w:sz w:val="24"/>
              </w:rPr>
              <w:t xml:space="preserve">в иностранной валюте</w:t>
            </w:r>
          </w:p>
        </w:tc>
        <w:tc>
          <w:tcPr>
            <w:tcBorders>
              <w:right w:val="nil"/>
            </w:tcBorders>
            <w:vMerge w:val="continue"/>
          </w:tcPr>
          <w:p/>
        </w:tc>
      </w:tr>
      <w:tr>
        <w:tc>
          <w:tcPr>
            <w:tcBorders>
              <w:left w:val="nil"/>
            </w:tcBorders>
            <w:vMerge w:val="continue"/>
          </w:tcPr>
          <w:p/>
        </w:tc>
        <w:tc>
          <w:tcPr>
            <w:vMerge w:val="continue"/>
          </w:tcPr>
          <w:p/>
        </w:tc>
        <w:tc>
          <w:tcPr>
            <w:tcW w:w="737" w:type="dxa"/>
          </w:tcPr>
          <w:p>
            <w:pPr>
              <w:pStyle w:val="0"/>
              <w:jc w:val="center"/>
            </w:pPr>
            <w:r>
              <w:rPr>
                <w:sz w:val="24"/>
              </w:rPr>
              <w:t xml:space="preserve">код валюты по </w:t>
            </w:r>
            <w:r>
              <w:rPr>
                <w:sz w:val="24"/>
              </w:rPr>
              <w:t xml:space="preserve">ОКВ</w:t>
            </w:r>
          </w:p>
        </w:tc>
        <w:tc>
          <w:tcPr>
            <w:tcW w:w="850" w:type="dxa"/>
          </w:tcPr>
          <w:p>
            <w:pPr>
              <w:pStyle w:val="0"/>
              <w:jc w:val="center"/>
            </w:pPr>
            <w:r>
              <w:rPr>
                <w:sz w:val="24"/>
              </w:rPr>
              <w:t xml:space="preserve">сумма в иностранной валюте</w:t>
            </w:r>
          </w:p>
        </w:tc>
        <w:tc>
          <w:tcPr>
            <w:tcW w:w="964" w:type="dxa"/>
          </w:tcPr>
          <w:p>
            <w:pPr>
              <w:pStyle w:val="0"/>
              <w:jc w:val="center"/>
            </w:pPr>
            <w:r>
              <w:rPr>
                <w:sz w:val="24"/>
              </w:rPr>
              <w:t xml:space="preserve">сумма в рублевом эквиваленте</w:t>
            </w:r>
          </w:p>
        </w:tc>
        <w:tc>
          <w:tcPr>
            <w:vMerge w:val="continue"/>
          </w:tcPr>
          <w:p/>
        </w:tc>
        <w:tc>
          <w:tcPr>
            <w:tcW w:w="794" w:type="dxa"/>
          </w:tcPr>
          <w:p>
            <w:pPr>
              <w:pStyle w:val="0"/>
              <w:jc w:val="center"/>
            </w:pPr>
            <w:r>
              <w:rPr>
                <w:sz w:val="24"/>
              </w:rPr>
              <w:t xml:space="preserve">код валюты по </w:t>
            </w:r>
            <w:r>
              <w:rPr>
                <w:sz w:val="24"/>
              </w:rPr>
              <w:t xml:space="preserve">ОКВ</w:t>
            </w:r>
          </w:p>
        </w:tc>
        <w:tc>
          <w:tcPr>
            <w:tcW w:w="907" w:type="dxa"/>
          </w:tcPr>
          <w:p>
            <w:pPr>
              <w:pStyle w:val="0"/>
              <w:jc w:val="center"/>
            </w:pPr>
            <w:r>
              <w:rPr>
                <w:sz w:val="24"/>
              </w:rPr>
              <w:t xml:space="preserve">сумма в иностранной валюте</w:t>
            </w:r>
          </w:p>
        </w:tc>
        <w:tc>
          <w:tcPr>
            <w:tcW w:w="964" w:type="dxa"/>
          </w:tcPr>
          <w:p>
            <w:pPr>
              <w:pStyle w:val="0"/>
              <w:jc w:val="center"/>
            </w:pPr>
            <w:r>
              <w:rPr>
                <w:sz w:val="24"/>
              </w:rPr>
              <w:t xml:space="preserve">сумма в рублевом эквиваленте</w:t>
            </w:r>
          </w:p>
        </w:tc>
        <w:tc>
          <w:tcPr>
            <w:tcBorders>
              <w:right w:val="nil"/>
            </w:tcBorders>
            <w:vMerge w:val="continue"/>
          </w:tcPr>
          <w:p/>
        </w:tc>
      </w:tr>
      <w:tr>
        <w:tc>
          <w:tcPr>
            <w:tcW w:w="1247" w:type="dxa"/>
            <w:tcBorders>
              <w:left w:val="nil"/>
            </w:tcBorders>
          </w:tcPr>
          <w:p>
            <w:pPr>
              <w:pStyle w:val="0"/>
              <w:jc w:val="center"/>
            </w:pPr>
            <w:r>
              <w:rPr>
                <w:sz w:val="24"/>
              </w:rPr>
              <w:t xml:space="preserve">1</w:t>
            </w:r>
          </w:p>
        </w:tc>
        <w:tc>
          <w:tcPr>
            <w:tcW w:w="850" w:type="dxa"/>
          </w:tcPr>
          <w:bookmarkStart w:id="18931" w:name="P18931"/>
          <w:bookmarkEnd w:id="18931"/>
          <w:p>
            <w:pPr>
              <w:pStyle w:val="0"/>
              <w:jc w:val="center"/>
            </w:pPr>
            <w:r>
              <w:rPr>
                <w:sz w:val="24"/>
              </w:rPr>
              <w:t xml:space="preserve">2</w:t>
            </w:r>
          </w:p>
        </w:tc>
        <w:tc>
          <w:tcPr>
            <w:tcW w:w="737" w:type="dxa"/>
          </w:tcPr>
          <w:p>
            <w:pPr>
              <w:pStyle w:val="0"/>
              <w:jc w:val="center"/>
            </w:pPr>
            <w:r>
              <w:rPr>
                <w:sz w:val="24"/>
              </w:rPr>
              <w:t xml:space="preserve">3</w:t>
            </w:r>
          </w:p>
        </w:tc>
        <w:tc>
          <w:tcPr>
            <w:tcW w:w="850" w:type="dxa"/>
          </w:tcPr>
          <w:p>
            <w:pPr>
              <w:pStyle w:val="0"/>
              <w:jc w:val="center"/>
            </w:pPr>
            <w:r>
              <w:rPr>
                <w:sz w:val="24"/>
              </w:rPr>
              <w:t xml:space="preserve">4</w:t>
            </w:r>
          </w:p>
        </w:tc>
        <w:tc>
          <w:tcPr>
            <w:tcW w:w="964" w:type="dxa"/>
          </w:tcPr>
          <w:bookmarkStart w:id="18934" w:name="P18934"/>
          <w:bookmarkEnd w:id="18934"/>
          <w:p>
            <w:pPr>
              <w:pStyle w:val="0"/>
              <w:jc w:val="center"/>
            </w:pPr>
            <w:r>
              <w:rPr>
                <w:sz w:val="24"/>
              </w:rPr>
              <w:t xml:space="preserve">5</w:t>
            </w:r>
          </w:p>
        </w:tc>
        <w:tc>
          <w:tcPr>
            <w:tcW w:w="794" w:type="dxa"/>
          </w:tcPr>
          <w:bookmarkStart w:id="18935" w:name="P18935"/>
          <w:bookmarkEnd w:id="18935"/>
          <w:p>
            <w:pPr>
              <w:pStyle w:val="0"/>
              <w:jc w:val="center"/>
            </w:pPr>
            <w:r>
              <w:rPr>
                <w:sz w:val="24"/>
              </w:rPr>
              <w:t xml:space="preserve">6</w:t>
            </w:r>
          </w:p>
        </w:tc>
        <w:tc>
          <w:tcPr>
            <w:tcW w:w="794" w:type="dxa"/>
          </w:tcPr>
          <w:p>
            <w:pPr>
              <w:pStyle w:val="0"/>
              <w:jc w:val="center"/>
            </w:pPr>
            <w:r>
              <w:rPr>
                <w:sz w:val="24"/>
              </w:rPr>
              <w:t xml:space="preserve">7</w:t>
            </w:r>
          </w:p>
        </w:tc>
        <w:tc>
          <w:tcPr>
            <w:tcW w:w="907" w:type="dxa"/>
          </w:tcPr>
          <w:p>
            <w:pPr>
              <w:pStyle w:val="0"/>
              <w:jc w:val="center"/>
            </w:pPr>
            <w:r>
              <w:rPr>
                <w:sz w:val="24"/>
              </w:rPr>
              <w:t xml:space="preserve">8</w:t>
            </w:r>
          </w:p>
        </w:tc>
        <w:tc>
          <w:tcPr>
            <w:tcW w:w="964" w:type="dxa"/>
          </w:tcPr>
          <w:bookmarkStart w:id="18938" w:name="P18938"/>
          <w:bookmarkEnd w:id="18938"/>
          <w:p>
            <w:pPr>
              <w:pStyle w:val="0"/>
              <w:jc w:val="center"/>
            </w:pPr>
            <w:r>
              <w:rPr>
                <w:sz w:val="24"/>
              </w:rPr>
              <w:t xml:space="preserve">9</w:t>
            </w:r>
          </w:p>
        </w:tc>
        <w:tc>
          <w:tcPr>
            <w:tcW w:w="907" w:type="dxa"/>
            <w:tcBorders>
              <w:right w:val="nil"/>
            </w:tcBorders>
          </w:tcPr>
          <w:bookmarkStart w:id="18939" w:name="P18939"/>
          <w:bookmarkEnd w:id="18939"/>
          <w:p>
            <w:pPr>
              <w:pStyle w:val="0"/>
              <w:jc w:val="center"/>
            </w:pPr>
            <w:r>
              <w:rPr>
                <w:sz w:val="24"/>
              </w:rPr>
              <w:t xml:space="preserve">10</w:t>
            </w:r>
          </w:p>
        </w:tc>
      </w:tr>
      <w:tr>
        <w:tblPrEx>
          <w:tblBorders>
            <w:left w:val="single" w:sz="4"/>
            <w:right w:val="single" w:sz="4"/>
          </w:tblBorders>
        </w:tblPrEx>
        <w:tc>
          <w:tcPr>
            <w:tcW w:w="1247" w:type="dxa"/>
          </w:tcPr>
          <w:p>
            <w:pPr>
              <w:pStyle w:val="0"/>
            </w:pPr>
            <w:r>
              <w:rPr>
                <w:sz w:val="24"/>
              </w:rPr>
            </w:r>
          </w:p>
        </w:tc>
        <w:tc>
          <w:tcPr>
            <w:tcW w:w="850" w:type="dxa"/>
          </w:tcPr>
          <w:p>
            <w:pPr>
              <w:pStyle w:val="0"/>
            </w:pPr>
            <w:r>
              <w:rPr>
                <w:sz w:val="24"/>
              </w:rPr>
            </w:r>
          </w:p>
        </w:tc>
        <w:tc>
          <w:tcPr>
            <w:tcW w:w="73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794" w:type="dxa"/>
          </w:tcPr>
          <w:p>
            <w:pPr>
              <w:pStyle w:val="0"/>
            </w:pPr>
            <w:r>
              <w:rPr>
                <w:sz w:val="24"/>
              </w:rPr>
            </w:r>
          </w:p>
        </w:tc>
        <w:tc>
          <w:tcPr>
            <w:tcW w:w="794" w:type="dxa"/>
          </w:tcPr>
          <w:p>
            <w:pPr>
              <w:pStyle w:val="0"/>
            </w:pPr>
            <w:r>
              <w:rPr>
                <w:sz w:val="24"/>
              </w:rPr>
            </w:r>
          </w:p>
        </w:tc>
        <w:tc>
          <w:tcPr>
            <w:tcW w:w="907" w:type="dxa"/>
          </w:tcPr>
          <w:p>
            <w:pPr>
              <w:pStyle w:val="0"/>
            </w:pPr>
            <w:r>
              <w:rPr>
                <w:sz w:val="24"/>
              </w:rPr>
            </w:r>
          </w:p>
        </w:tc>
        <w:tc>
          <w:tcPr>
            <w:tcW w:w="964" w:type="dxa"/>
          </w:tcPr>
          <w:p>
            <w:pPr>
              <w:pStyle w:val="0"/>
            </w:pPr>
            <w:r>
              <w:rPr>
                <w:sz w:val="24"/>
              </w:rPr>
            </w:r>
          </w:p>
        </w:tc>
        <w:tc>
          <w:tcPr>
            <w:tcW w:w="907" w:type="dxa"/>
          </w:tcPr>
          <w:p>
            <w:pPr>
              <w:pStyle w:val="0"/>
            </w:pPr>
            <w:r>
              <w:rPr>
                <w:sz w:val="24"/>
              </w:rPr>
            </w:r>
          </w:p>
        </w:tc>
      </w:tr>
      <w:tr>
        <w:tblPrEx>
          <w:tblBorders>
            <w:left w:val="single" w:sz="4"/>
            <w:right w:val="single" w:sz="4"/>
          </w:tblBorders>
        </w:tblPrEx>
        <w:tc>
          <w:tcPr>
            <w:tcW w:w="1247" w:type="dxa"/>
          </w:tcPr>
          <w:p>
            <w:pPr>
              <w:pStyle w:val="0"/>
            </w:pPr>
            <w:r>
              <w:rPr>
                <w:sz w:val="24"/>
              </w:rPr>
            </w:r>
          </w:p>
        </w:tc>
        <w:tc>
          <w:tcPr>
            <w:tcW w:w="850" w:type="dxa"/>
          </w:tcPr>
          <w:p>
            <w:pPr>
              <w:pStyle w:val="0"/>
            </w:pPr>
            <w:r>
              <w:rPr>
                <w:sz w:val="24"/>
              </w:rPr>
            </w:r>
          </w:p>
        </w:tc>
        <w:tc>
          <w:tcPr>
            <w:tcW w:w="73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794" w:type="dxa"/>
          </w:tcPr>
          <w:p>
            <w:pPr>
              <w:pStyle w:val="0"/>
            </w:pPr>
            <w:r>
              <w:rPr>
                <w:sz w:val="24"/>
              </w:rPr>
            </w:r>
          </w:p>
        </w:tc>
        <w:tc>
          <w:tcPr>
            <w:tcW w:w="794" w:type="dxa"/>
          </w:tcPr>
          <w:p>
            <w:pPr>
              <w:pStyle w:val="0"/>
            </w:pPr>
            <w:r>
              <w:rPr>
                <w:sz w:val="24"/>
              </w:rPr>
            </w:r>
          </w:p>
        </w:tc>
        <w:tc>
          <w:tcPr>
            <w:tcW w:w="907" w:type="dxa"/>
          </w:tcPr>
          <w:p>
            <w:pPr>
              <w:pStyle w:val="0"/>
            </w:pPr>
            <w:r>
              <w:rPr>
                <w:sz w:val="24"/>
              </w:rPr>
            </w:r>
          </w:p>
        </w:tc>
        <w:tc>
          <w:tcPr>
            <w:tcW w:w="964" w:type="dxa"/>
          </w:tcPr>
          <w:p>
            <w:pPr>
              <w:pStyle w:val="0"/>
            </w:pPr>
            <w:r>
              <w:rPr>
                <w:sz w:val="24"/>
              </w:rPr>
            </w:r>
          </w:p>
        </w:tc>
        <w:tc>
          <w:tcPr>
            <w:tcW w:w="907" w:type="dxa"/>
          </w:tcPr>
          <w:p>
            <w:pPr>
              <w:pStyle w:val="0"/>
            </w:pPr>
            <w:r>
              <w:rPr>
                <w:sz w:val="24"/>
              </w:rPr>
            </w:r>
          </w:p>
        </w:tc>
      </w:tr>
      <w:tr>
        <w:tblPrEx>
          <w:tblBorders>
            <w:right w:val="single" w:sz="4"/>
          </w:tblBorders>
        </w:tblPrEx>
        <w:tc>
          <w:tcPr>
            <w:tcW w:w="1247" w:type="dxa"/>
            <w:tcBorders>
              <w:left w:val="nil"/>
              <w:bottom w:val="nil"/>
            </w:tcBorders>
          </w:tcPr>
          <w:p>
            <w:pPr>
              <w:pStyle w:val="0"/>
              <w:jc w:val="right"/>
            </w:pPr>
            <w:r>
              <w:rPr>
                <w:sz w:val="24"/>
              </w:rPr>
              <w:t xml:space="preserve">Итого по коду валют (по </w:t>
            </w:r>
            <w:r>
              <w:rPr>
                <w:sz w:val="24"/>
              </w:rPr>
              <w:t xml:space="preserve">ОКВ</w:t>
            </w:r>
            <w:r>
              <w:rPr>
                <w:sz w:val="24"/>
              </w:rPr>
              <w:t xml:space="preserve">)</w:t>
            </w:r>
          </w:p>
        </w:tc>
        <w:tc>
          <w:tcPr>
            <w:tcW w:w="850" w:type="dxa"/>
            <w:vAlign w:val="bottom"/>
          </w:tcPr>
          <w:p>
            <w:pPr>
              <w:pStyle w:val="0"/>
              <w:jc w:val="center"/>
            </w:pPr>
            <w:r>
              <w:rPr>
                <w:sz w:val="24"/>
              </w:rPr>
              <w:t xml:space="preserve">X</w:t>
            </w:r>
          </w:p>
        </w:tc>
        <w:tc>
          <w:tcPr>
            <w:tcW w:w="737" w:type="dxa"/>
            <w:vAlign w:val="bottom"/>
          </w:tcPr>
          <w:p>
            <w:pPr>
              <w:pStyle w:val="0"/>
            </w:pPr>
            <w:r>
              <w:rPr>
                <w:sz w:val="24"/>
              </w:rPr>
            </w:r>
          </w:p>
        </w:tc>
        <w:tc>
          <w:tcPr>
            <w:tcW w:w="850" w:type="dxa"/>
            <w:vAlign w:val="bottom"/>
          </w:tcPr>
          <w:p>
            <w:pPr>
              <w:pStyle w:val="0"/>
            </w:pPr>
            <w:r>
              <w:rPr>
                <w:sz w:val="24"/>
              </w:rPr>
            </w:r>
          </w:p>
        </w:tc>
        <w:tc>
          <w:tcPr>
            <w:tcW w:w="964" w:type="dxa"/>
            <w:vAlign w:val="bottom"/>
          </w:tcPr>
          <w:p>
            <w:pPr>
              <w:pStyle w:val="0"/>
            </w:pPr>
            <w:r>
              <w:rPr>
                <w:sz w:val="24"/>
              </w:rPr>
            </w:r>
          </w:p>
        </w:tc>
        <w:tc>
          <w:tcPr>
            <w:tcW w:w="794" w:type="dxa"/>
            <w:vAlign w:val="bottom"/>
          </w:tcPr>
          <w:p>
            <w:pPr>
              <w:pStyle w:val="0"/>
              <w:jc w:val="center"/>
            </w:pPr>
            <w:r>
              <w:rPr>
                <w:sz w:val="24"/>
              </w:rPr>
              <w:t xml:space="preserve">X</w:t>
            </w:r>
          </w:p>
        </w:tc>
        <w:tc>
          <w:tcPr>
            <w:tcW w:w="794" w:type="dxa"/>
            <w:vAlign w:val="bottom"/>
          </w:tcPr>
          <w:p>
            <w:pPr>
              <w:pStyle w:val="0"/>
            </w:pPr>
            <w:r>
              <w:rPr>
                <w:sz w:val="24"/>
              </w:rPr>
            </w:r>
          </w:p>
        </w:tc>
        <w:tc>
          <w:tcPr>
            <w:tcW w:w="907" w:type="dxa"/>
            <w:vAlign w:val="bottom"/>
          </w:tcPr>
          <w:p>
            <w:pPr>
              <w:pStyle w:val="0"/>
            </w:pPr>
            <w:r>
              <w:rPr>
                <w:sz w:val="24"/>
              </w:rPr>
            </w:r>
          </w:p>
        </w:tc>
        <w:tc>
          <w:tcPr>
            <w:tcW w:w="964" w:type="dxa"/>
            <w:vAlign w:val="bottom"/>
          </w:tcPr>
          <w:p>
            <w:pPr>
              <w:pStyle w:val="0"/>
            </w:pPr>
            <w:r>
              <w:rPr>
                <w:sz w:val="24"/>
              </w:rPr>
            </w:r>
          </w:p>
        </w:tc>
        <w:tc>
          <w:tcPr>
            <w:tcW w:w="907" w:type="dxa"/>
            <w:vAlign w:val="bottom"/>
          </w:tcPr>
          <w:p>
            <w:pPr>
              <w:pStyle w:val="0"/>
            </w:pPr>
            <w:r>
              <w:rPr>
                <w:sz w:val="24"/>
              </w:rPr>
            </w:r>
          </w:p>
        </w:tc>
      </w:tr>
      <w:tr>
        <w:tblPrEx>
          <w:tblBorders>
            <w:right w:val="single" w:sz="4"/>
          </w:tblBorders>
        </w:tblPrEx>
        <w:tc>
          <w:tcPr>
            <w:tcW w:w="1247" w:type="dxa"/>
            <w:tcBorders>
              <w:top w:val="nil"/>
              <w:left w:val="nil"/>
              <w:bottom w:val="nil"/>
            </w:tcBorders>
          </w:tcPr>
          <w:p>
            <w:pPr>
              <w:pStyle w:val="0"/>
              <w:jc w:val="right"/>
            </w:pPr>
            <w:r>
              <w:rPr>
                <w:sz w:val="24"/>
              </w:rPr>
              <w:t xml:space="preserve">Всего</w:t>
            </w:r>
          </w:p>
        </w:tc>
        <w:tc>
          <w:tcPr>
            <w:tcW w:w="850" w:type="dxa"/>
            <w:vAlign w:val="bottom"/>
          </w:tcPr>
          <w:p>
            <w:pPr>
              <w:pStyle w:val="0"/>
            </w:pPr>
            <w:r>
              <w:rPr>
                <w:sz w:val="24"/>
              </w:rPr>
            </w:r>
          </w:p>
        </w:tc>
        <w:tc>
          <w:tcPr>
            <w:tcW w:w="737" w:type="dxa"/>
            <w:vAlign w:val="bottom"/>
          </w:tcPr>
          <w:p>
            <w:pPr>
              <w:pStyle w:val="0"/>
              <w:jc w:val="center"/>
            </w:pPr>
            <w:r>
              <w:rPr>
                <w:sz w:val="24"/>
              </w:rPr>
              <w:t xml:space="preserve">X</w:t>
            </w:r>
          </w:p>
        </w:tc>
        <w:tc>
          <w:tcPr>
            <w:tcW w:w="850" w:type="dxa"/>
            <w:vAlign w:val="bottom"/>
          </w:tcPr>
          <w:p>
            <w:pPr>
              <w:pStyle w:val="0"/>
              <w:jc w:val="center"/>
            </w:pPr>
            <w:r>
              <w:rPr>
                <w:sz w:val="24"/>
              </w:rPr>
              <w:t xml:space="preserve">X</w:t>
            </w:r>
          </w:p>
        </w:tc>
        <w:tc>
          <w:tcPr>
            <w:tcW w:w="964" w:type="dxa"/>
            <w:vAlign w:val="bottom"/>
          </w:tcPr>
          <w:p>
            <w:pPr>
              <w:pStyle w:val="0"/>
            </w:pPr>
            <w:r>
              <w:rPr>
                <w:sz w:val="24"/>
              </w:rPr>
            </w:r>
          </w:p>
        </w:tc>
        <w:tc>
          <w:tcPr>
            <w:tcW w:w="794" w:type="dxa"/>
            <w:vAlign w:val="bottom"/>
          </w:tcPr>
          <w:p>
            <w:pPr>
              <w:pStyle w:val="0"/>
            </w:pPr>
            <w:r>
              <w:rPr>
                <w:sz w:val="24"/>
              </w:rPr>
            </w:r>
          </w:p>
        </w:tc>
        <w:tc>
          <w:tcPr>
            <w:tcW w:w="794" w:type="dxa"/>
            <w:vAlign w:val="bottom"/>
          </w:tcPr>
          <w:p>
            <w:pPr>
              <w:pStyle w:val="0"/>
              <w:jc w:val="center"/>
            </w:pPr>
            <w:r>
              <w:rPr>
                <w:sz w:val="24"/>
              </w:rPr>
              <w:t xml:space="preserve">X</w:t>
            </w:r>
          </w:p>
        </w:tc>
        <w:tc>
          <w:tcPr>
            <w:tcW w:w="907" w:type="dxa"/>
            <w:vAlign w:val="bottom"/>
          </w:tcPr>
          <w:p>
            <w:pPr>
              <w:pStyle w:val="0"/>
              <w:jc w:val="center"/>
            </w:pPr>
            <w:r>
              <w:rPr>
                <w:sz w:val="24"/>
              </w:rPr>
              <w:t xml:space="preserve">X</w:t>
            </w:r>
          </w:p>
        </w:tc>
        <w:tc>
          <w:tcPr>
            <w:tcW w:w="964" w:type="dxa"/>
            <w:vAlign w:val="bottom"/>
          </w:tcPr>
          <w:p>
            <w:pPr>
              <w:pStyle w:val="0"/>
            </w:pPr>
            <w:r>
              <w:rPr>
                <w:sz w:val="24"/>
              </w:rPr>
            </w:r>
          </w:p>
        </w:tc>
        <w:tc>
          <w:tcPr>
            <w:tcW w:w="907" w:type="dxa"/>
            <w:vAlign w:val="bottom"/>
          </w:tcPr>
          <w:p>
            <w:pPr>
              <w:pStyle w:val="0"/>
            </w:pPr>
            <w:r>
              <w:rPr>
                <w:sz w:val="24"/>
              </w:rPr>
            </w:r>
          </w:p>
        </w:tc>
      </w:tr>
    </w:tbl>
    <w:p>
      <w:pPr>
        <w:pStyle w:val="0"/>
        <w:jc w:val="both"/>
      </w:pPr>
      <w:r>
        <w:rPr>
          <w:sz w:val="24"/>
        </w:rPr>
      </w:r>
    </w:p>
    <w:p>
      <w:pPr>
        <w:pStyle w:val="1"/>
        <w:jc w:val="both"/>
      </w:pPr>
      <w:r>
        <w:rPr>
          <w:sz w:val="20"/>
        </w:rPr>
        <w:t xml:space="preserve">                                                         Номер страницы ___</w:t>
      </w:r>
    </w:p>
    <w:p>
      <w:pPr>
        <w:pStyle w:val="1"/>
        <w:jc w:val="both"/>
      </w:pPr>
      <w:r>
        <w:rPr>
          <w:sz w:val="20"/>
        </w:rPr>
        <w:t xml:space="preserve">                                                          Всего страниц ___</w:t>
      </w:r>
    </w:p>
    <w:p>
      <w:pPr>
        <w:pStyle w:val="1"/>
        <w:jc w:val="both"/>
      </w:pPr>
      <w:r>
        <w:rPr>
          <w:sz w:val="20"/>
        </w:rPr>
      </w:r>
    </w:p>
    <w:p>
      <w:pPr>
        <w:pStyle w:val="1"/>
        <w:jc w:val="both"/>
      </w:pPr>
      <w:r>
        <w:rPr>
          <w:sz w:val="20"/>
        </w:rPr>
        <w:t xml:space="preserve">                                                        Форма 0531773, с. 2</w:t>
      </w:r>
    </w:p>
    <w:p>
      <w:pPr>
        <w:pStyle w:val="1"/>
        <w:jc w:val="both"/>
      </w:pPr>
      <w:r>
        <w:rPr>
          <w:sz w:val="20"/>
        </w:rPr>
      </w:r>
    </w:p>
    <w:p>
      <w:pPr>
        <w:pStyle w:val="1"/>
        <w:jc w:val="both"/>
      </w:pPr>
      <w:r>
        <w:rPr>
          <w:sz w:val="20"/>
        </w:rPr>
        <w:t xml:space="preserve">                                            Номер лицевого счета __________</w:t>
      </w:r>
    </w:p>
    <w:p>
      <w:pPr>
        <w:pStyle w:val="1"/>
        <w:jc w:val="both"/>
      </w:pPr>
      <w:r>
        <w:rPr>
          <w:sz w:val="20"/>
        </w:rPr>
        <w:t xml:space="preserve">                                             от "__" ______________ 20__ г.</w:t>
      </w:r>
    </w:p>
    <w:p>
      <w:pPr>
        <w:pStyle w:val="1"/>
        <w:jc w:val="both"/>
      </w:pPr>
      <w:r>
        <w:rPr>
          <w:sz w:val="20"/>
        </w:rPr>
      </w:r>
    </w:p>
    <w:p>
      <w:pPr>
        <w:pStyle w:val="1"/>
        <w:jc w:val="both"/>
      </w:pPr>
      <w:r>
        <w:rPr>
          <w:sz w:val="20"/>
        </w:rPr>
        <w:t xml:space="preserve">                   3. Неиспользованные бюджетные данные</w:t>
      </w:r>
    </w:p>
    <w:p>
      <w:pPr>
        <w:pStyle w:val="0"/>
        <w:jc w:val="both"/>
      </w:pPr>
      <w:r>
        <w:rPr>
          <w:sz w:val="24"/>
        </w:rPr>
      </w:r>
    </w:p>
    <w:tbl>
      <w:tblPr>
        <w:tblInd w:w="0" w:type="dxa"/>
        <w:tblLayout w:type="fixed"/>
        <w:tblBorders>
          <w:top w:val="single" w:sz="4"/>
          <w:bottom w:val="single" w:sz="4"/>
          <w:right w:val="single" w:sz="4"/>
          <w:insideV w:val="single" w:sz="4"/>
          <w:insideH w:val="single" w:sz="4"/>
        </w:tblBorders>
        <w:tblCellMar>
          <w:top w:w="102" w:type="dxa"/>
          <w:left w:w="62" w:type="dxa"/>
          <w:bottom w:w="102" w:type="dxa"/>
          <w:right w:w="62" w:type="dxa"/>
        </w:tblCellMar>
      </w:tblPr>
      <w:tblGrid>
        <w:gridCol w:w="964"/>
        <w:gridCol w:w="2700"/>
        <w:gridCol w:w="2891"/>
        <w:gridCol w:w="2494"/>
      </w:tblGrid>
      <w:tr>
        <w:tblPrEx>
          <w:tblBorders>
            <w:right w:val="nil"/>
          </w:tblBorders>
        </w:tblPrEx>
        <w:tc>
          <w:tcPr>
            <w:tcW w:w="964" w:type="dxa"/>
            <w:tcBorders>
              <w:left w:val="nil"/>
            </w:tcBorders>
          </w:tcPr>
          <w:p>
            <w:pPr>
              <w:pStyle w:val="0"/>
              <w:jc w:val="center"/>
            </w:pPr>
            <w:r>
              <w:rPr>
                <w:sz w:val="24"/>
              </w:rPr>
              <w:t xml:space="preserve">Код по БК</w:t>
            </w:r>
          </w:p>
        </w:tc>
        <w:tc>
          <w:tcPr>
            <w:tcW w:w="2700" w:type="dxa"/>
          </w:tcPr>
          <w:p>
            <w:pPr>
              <w:pStyle w:val="0"/>
              <w:jc w:val="center"/>
            </w:pPr>
            <w:r>
              <w:rPr>
                <w:sz w:val="24"/>
              </w:rPr>
              <w:t xml:space="preserve">Бюджетные ассигнования</w:t>
            </w:r>
          </w:p>
          <w:p>
            <w:pPr>
              <w:pStyle w:val="0"/>
              <w:jc w:val="center"/>
            </w:pPr>
            <w:r>
              <w:rPr>
                <w:sz w:val="24"/>
              </w:rPr>
              <w:t xml:space="preserve">(</w:t>
            </w:r>
            <w:hyperlink w:history="0" w:anchor="P18877" w:tooltip="2">
              <w:r>
                <w:rPr>
                  <w:sz w:val="24"/>
                  <w:color w:val="0000ff"/>
                </w:rPr>
                <w:t xml:space="preserve">раздел 1 гр. 2</w:t>
              </w:r>
            </w:hyperlink>
            <w:r>
              <w:rPr>
                <w:sz w:val="24"/>
              </w:rPr>
              <w:t xml:space="preserve"> - </w:t>
            </w:r>
            <w:hyperlink w:history="0" w:anchor="P18939" w:tooltip="10">
              <w:r>
                <w:rPr>
                  <w:sz w:val="24"/>
                  <w:color w:val="0000ff"/>
                </w:rPr>
                <w:t xml:space="preserve">раздел 2 гр. 10</w:t>
              </w:r>
            </w:hyperlink>
            <w:r>
              <w:rPr>
                <w:sz w:val="24"/>
              </w:rPr>
              <w:t xml:space="preserve">)</w:t>
            </w:r>
          </w:p>
        </w:tc>
        <w:tc>
          <w:tcPr>
            <w:tcW w:w="2891" w:type="dxa"/>
          </w:tcPr>
          <w:p>
            <w:pPr>
              <w:pStyle w:val="0"/>
              <w:jc w:val="center"/>
            </w:pPr>
            <w:r>
              <w:rPr>
                <w:sz w:val="24"/>
              </w:rPr>
              <w:t xml:space="preserve">Лимиты бюджетных обязательств</w:t>
            </w:r>
          </w:p>
          <w:p>
            <w:pPr>
              <w:pStyle w:val="0"/>
              <w:jc w:val="center"/>
            </w:pPr>
            <w:r>
              <w:rPr>
                <w:sz w:val="24"/>
              </w:rPr>
              <w:t xml:space="preserve">(</w:t>
            </w:r>
            <w:hyperlink w:history="0" w:anchor="P18880" w:tooltip="5">
              <w:r>
                <w:rPr>
                  <w:sz w:val="24"/>
                  <w:color w:val="0000ff"/>
                </w:rPr>
                <w:t xml:space="preserve">раздел 1 гр. 5</w:t>
              </w:r>
            </w:hyperlink>
            <w:r>
              <w:rPr>
                <w:sz w:val="24"/>
              </w:rPr>
              <w:t xml:space="preserve"> + </w:t>
            </w:r>
            <w:hyperlink w:history="0" w:anchor="P18881" w:tooltip="6">
              <w:r>
                <w:rPr>
                  <w:sz w:val="24"/>
                  <w:color w:val="0000ff"/>
                </w:rPr>
                <w:t xml:space="preserve">раздел 1 гр. 6</w:t>
              </w:r>
            </w:hyperlink>
            <w:r>
              <w:rPr>
                <w:sz w:val="24"/>
              </w:rPr>
              <w:t xml:space="preserve"> - </w:t>
            </w:r>
            <w:hyperlink w:history="0" w:anchor="P18939" w:tooltip="10">
              <w:r>
                <w:rPr>
                  <w:sz w:val="24"/>
                  <w:color w:val="0000ff"/>
                </w:rPr>
                <w:t xml:space="preserve">раздел 2 гр. 10</w:t>
              </w:r>
            </w:hyperlink>
            <w:r>
              <w:rPr>
                <w:sz w:val="24"/>
              </w:rPr>
              <w:t xml:space="preserve">)</w:t>
            </w:r>
          </w:p>
        </w:tc>
        <w:tc>
          <w:tcPr>
            <w:tcW w:w="2494" w:type="dxa"/>
            <w:tcBorders>
              <w:right w:val="nil"/>
            </w:tcBorders>
          </w:tcPr>
          <w:p>
            <w:pPr>
              <w:pStyle w:val="0"/>
              <w:jc w:val="center"/>
            </w:pPr>
            <w:r>
              <w:rPr>
                <w:sz w:val="24"/>
              </w:rPr>
              <w:t xml:space="preserve">Предельные объемы финансирования</w:t>
            </w:r>
          </w:p>
        </w:tc>
      </w:tr>
      <w:tr>
        <w:tblPrEx>
          <w:tblBorders>
            <w:right w:val="nil"/>
          </w:tblBorders>
        </w:tblPrEx>
        <w:tc>
          <w:tcPr>
            <w:tcW w:w="964" w:type="dxa"/>
            <w:tcBorders>
              <w:left w:val="nil"/>
            </w:tcBorders>
          </w:tcPr>
          <w:p>
            <w:pPr>
              <w:pStyle w:val="0"/>
              <w:jc w:val="center"/>
            </w:pPr>
            <w:r>
              <w:rPr>
                <w:sz w:val="24"/>
              </w:rPr>
              <w:t xml:space="preserve">1</w:t>
            </w:r>
          </w:p>
        </w:tc>
        <w:tc>
          <w:tcPr>
            <w:tcW w:w="2700" w:type="dxa"/>
          </w:tcPr>
          <w:p>
            <w:pPr>
              <w:pStyle w:val="0"/>
              <w:jc w:val="center"/>
            </w:pPr>
            <w:r>
              <w:rPr>
                <w:sz w:val="24"/>
              </w:rPr>
              <w:t xml:space="preserve">2</w:t>
            </w:r>
          </w:p>
        </w:tc>
        <w:tc>
          <w:tcPr>
            <w:tcW w:w="2891" w:type="dxa"/>
          </w:tcPr>
          <w:p>
            <w:pPr>
              <w:pStyle w:val="0"/>
              <w:jc w:val="center"/>
            </w:pPr>
            <w:r>
              <w:rPr>
                <w:sz w:val="24"/>
              </w:rPr>
              <w:t xml:space="preserve">3</w:t>
            </w:r>
          </w:p>
        </w:tc>
        <w:tc>
          <w:tcPr>
            <w:tcW w:w="2494" w:type="dxa"/>
            <w:tcBorders>
              <w:right w:val="nil"/>
            </w:tcBorders>
          </w:tcPr>
          <w:p>
            <w:pPr>
              <w:pStyle w:val="0"/>
              <w:jc w:val="center"/>
            </w:pPr>
            <w:r>
              <w:rPr>
                <w:sz w:val="24"/>
              </w:rPr>
              <w:t xml:space="preserve">4</w:t>
            </w:r>
          </w:p>
        </w:tc>
      </w:tr>
      <w:tr>
        <w:tblPrEx>
          <w:tblBorders>
            <w:left w:val="single" w:sz="4"/>
          </w:tblBorders>
        </w:tblPrEx>
        <w:tc>
          <w:tcPr>
            <w:tcW w:w="964" w:type="dxa"/>
          </w:tcPr>
          <w:p>
            <w:pPr>
              <w:pStyle w:val="0"/>
            </w:pPr>
            <w:r>
              <w:rPr>
                <w:sz w:val="24"/>
              </w:rPr>
            </w:r>
          </w:p>
        </w:tc>
        <w:tc>
          <w:tcPr>
            <w:tcW w:w="2700" w:type="dxa"/>
          </w:tcPr>
          <w:p>
            <w:pPr>
              <w:pStyle w:val="0"/>
            </w:pPr>
            <w:r>
              <w:rPr>
                <w:sz w:val="24"/>
              </w:rPr>
            </w:r>
          </w:p>
        </w:tc>
        <w:tc>
          <w:tcPr>
            <w:tcW w:w="2891" w:type="dxa"/>
          </w:tcPr>
          <w:p>
            <w:pPr>
              <w:pStyle w:val="0"/>
            </w:pPr>
            <w:r>
              <w:rPr>
                <w:sz w:val="24"/>
              </w:rPr>
            </w:r>
          </w:p>
        </w:tc>
        <w:tc>
          <w:tcPr>
            <w:tcW w:w="2494" w:type="dxa"/>
          </w:tcPr>
          <w:p>
            <w:pPr>
              <w:pStyle w:val="0"/>
            </w:pPr>
            <w:r>
              <w:rPr>
                <w:sz w:val="24"/>
              </w:rPr>
            </w:r>
          </w:p>
        </w:tc>
      </w:tr>
      <w:tr>
        <w:tblPrEx>
          <w:tblBorders>
            <w:left w:val="single" w:sz="4"/>
          </w:tblBorders>
        </w:tblPrEx>
        <w:tc>
          <w:tcPr>
            <w:tcW w:w="964" w:type="dxa"/>
          </w:tcPr>
          <w:p>
            <w:pPr>
              <w:pStyle w:val="0"/>
            </w:pPr>
            <w:r>
              <w:rPr>
                <w:sz w:val="24"/>
              </w:rPr>
            </w:r>
          </w:p>
        </w:tc>
        <w:tc>
          <w:tcPr>
            <w:tcW w:w="2700" w:type="dxa"/>
          </w:tcPr>
          <w:p>
            <w:pPr>
              <w:pStyle w:val="0"/>
            </w:pPr>
            <w:r>
              <w:rPr>
                <w:sz w:val="24"/>
              </w:rPr>
            </w:r>
          </w:p>
        </w:tc>
        <w:tc>
          <w:tcPr>
            <w:tcW w:w="2891" w:type="dxa"/>
          </w:tcPr>
          <w:p>
            <w:pPr>
              <w:pStyle w:val="0"/>
            </w:pPr>
            <w:r>
              <w:rPr>
                <w:sz w:val="24"/>
              </w:rPr>
            </w:r>
          </w:p>
        </w:tc>
        <w:tc>
          <w:tcPr>
            <w:tcW w:w="2494" w:type="dxa"/>
          </w:tcPr>
          <w:p>
            <w:pPr>
              <w:pStyle w:val="0"/>
            </w:pPr>
            <w:r>
              <w:rPr>
                <w:sz w:val="24"/>
              </w:rPr>
            </w:r>
          </w:p>
        </w:tc>
      </w:tr>
      <w:tr>
        <w:tblPrEx>
          <w:tblBorders>
            <w:left w:val="single" w:sz="4"/>
          </w:tblBorders>
        </w:tblPrEx>
        <w:tc>
          <w:tcPr>
            <w:tcW w:w="964" w:type="dxa"/>
          </w:tcPr>
          <w:p>
            <w:pPr>
              <w:pStyle w:val="0"/>
            </w:pPr>
            <w:r>
              <w:rPr>
                <w:sz w:val="24"/>
              </w:rPr>
            </w:r>
          </w:p>
        </w:tc>
        <w:tc>
          <w:tcPr>
            <w:tcW w:w="2700" w:type="dxa"/>
          </w:tcPr>
          <w:p>
            <w:pPr>
              <w:pStyle w:val="0"/>
            </w:pPr>
            <w:r>
              <w:rPr>
                <w:sz w:val="24"/>
              </w:rPr>
            </w:r>
          </w:p>
        </w:tc>
        <w:tc>
          <w:tcPr>
            <w:tcW w:w="2891" w:type="dxa"/>
          </w:tcPr>
          <w:p>
            <w:pPr>
              <w:pStyle w:val="0"/>
            </w:pPr>
            <w:r>
              <w:rPr>
                <w:sz w:val="24"/>
              </w:rPr>
            </w:r>
          </w:p>
        </w:tc>
        <w:tc>
          <w:tcPr>
            <w:tcW w:w="2494" w:type="dxa"/>
          </w:tcPr>
          <w:p>
            <w:pPr>
              <w:pStyle w:val="0"/>
            </w:pPr>
            <w:r>
              <w:rPr>
                <w:sz w:val="24"/>
              </w:rPr>
            </w:r>
          </w:p>
        </w:tc>
      </w:tr>
      <w:tr>
        <w:tc>
          <w:tcPr>
            <w:tcW w:w="964" w:type="dxa"/>
            <w:tcBorders>
              <w:left w:val="nil"/>
              <w:bottom w:val="nil"/>
            </w:tcBorders>
          </w:tcPr>
          <w:p>
            <w:pPr>
              <w:pStyle w:val="0"/>
              <w:jc w:val="right"/>
            </w:pPr>
            <w:r>
              <w:rPr>
                <w:sz w:val="24"/>
              </w:rPr>
              <w:t xml:space="preserve">Итого</w:t>
            </w:r>
          </w:p>
        </w:tc>
        <w:tc>
          <w:tcPr>
            <w:tcW w:w="2700" w:type="dxa"/>
          </w:tcPr>
          <w:p>
            <w:pPr>
              <w:pStyle w:val="0"/>
            </w:pPr>
            <w:r>
              <w:rPr>
                <w:sz w:val="24"/>
              </w:rPr>
            </w:r>
          </w:p>
        </w:tc>
        <w:tc>
          <w:tcPr>
            <w:tcW w:w="2891" w:type="dxa"/>
          </w:tcPr>
          <w:p>
            <w:pPr>
              <w:pStyle w:val="0"/>
            </w:pPr>
            <w:r>
              <w:rPr>
                <w:sz w:val="24"/>
              </w:rPr>
            </w:r>
          </w:p>
        </w:tc>
        <w:tc>
          <w:tcPr>
            <w:tcW w:w="2494" w:type="dxa"/>
          </w:tcPr>
          <w:p>
            <w:pPr>
              <w:pStyle w:val="0"/>
            </w:pPr>
            <w:r>
              <w:rPr>
                <w:sz w:val="24"/>
              </w:rPr>
            </w:r>
          </w:p>
        </w:tc>
      </w:tr>
    </w:tbl>
    <w:p>
      <w:pPr>
        <w:pStyle w:val="0"/>
        <w:jc w:val="both"/>
      </w:pPr>
      <w:r>
        <w:rPr>
          <w:sz w:val="24"/>
        </w:rPr>
      </w:r>
    </w:p>
    <w:p>
      <w:pPr>
        <w:pStyle w:val="1"/>
        <w:jc w:val="both"/>
      </w:pPr>
      <w:r>
        <w:rPr>
          <w:sz w:val="20"/>
        </w:rPr>
        <w:t xml:space="preserve">Передающая сторона:</w:t>
      </w:r>
    </w:p>
    <w:p>
      <w:pPr>
        <w:pStyle w:val="1"/>
        <w:jc w:val="both"/>
      </w:pPr>
      <w:r>
        <w:rPr>
          <w:sz w:val="20"/>
        </w:rPr>
      </w:r>
    </w:p>
    <w:p>
      <w:pPr>
        <w:pStyle w:val="1"/>
        <w:jc w:val="both"/>
      </w:pPr>
      <w:r>
        <w:rPr>
          <w:sz w:val="20"/>
        </w:rPr>
        <w:t xml:space="preserve">Руководитель органа</w:t>
      </w:r>
    </w:p>
    <w:p>
      <w:pPr>
        <w:pStyle w:val="1"/>
        <w:jc w:val="both"/>
      </w:pPr>
      <w:r>
        <w:rPr>
          <w:sz w:val="20"/>
        </w:rPr>
        <w:t xml:space="preserve">Федерального казначейства</w:t>
      </w:r>
    </w:p>
    <w:p>
      <w:pPr>
        <w:pStyle w:val="1"/>
        <w:jc w:val="both"/>
      </w:pPr>
      <w:r>
        <w:rPr>
          <w:sz w:val="20"/>
        </w:rPr>
        <w:t xml:space="preserve">(уполномоченное лицо)     _______________ _________ _______________________</w:t>
      </w:r>
    </w:p>
    <w:p>
      <w:pPr>
        <w:pStyle w:val="1"/>
        <w:jc w:val="both"/>
      </w:pPr>
      <w:r>
        <w:rPr>
          <w:sz w:val="20"/>
        </w:rPr>
        <w:t xml:space="preserve">                            (должность)   (подпись)  (расшифровка подписи)</w:t>
      </w:r>
    </w:p>
    <w:p>
      <w:pPr>
        <w:pStyle w:val="1"/>
        <w:jc w:val="both"/>
      </w:pPr>
      <w:r>
        <w:rPr>
          <w:sz w:val="20"/>
        </w:rPr>
      </w:r>
    </w:p>
    <w:p>
      <w:pPr>
        <w:pStyle w:val="1"/>
        <w:jc w:val="both"/>
      </w:pPr>
      <w:r>
        <w:rPr>
          <w:sz w:val="20"/>
        </w:rPr>
        <w:t xml:space="preserve">Главный бухгалтер</w:t>
      </w:r>
    </w:p>
    <w:p>
      <w:pPr>
        <w:pStyle w:val="1"/>
        <w:jc w:val="both"/>
      </w:pPr>
      <w:r>
        <w:rPr>
          <w:sz w:val="20"/>
        </w:rPr>
        <w:t xml:space="preserve">(уполномоченное лицо)     _______________ _________ _______________________</w:t>
      </w:r>
    </w:p>
    <w:p>
      <w:pPr>
        <w:pStyle w:val="1"/>
        <w:jc w:val="both"/>
      </w:pPr>
      <w:r>
        <w:rPr>
          <w:sz w:val="20"/>
        </w:rPr>
        <w:t xml:space="preserve">                            (должность)   (подпись)  (расшифровка подписи)</w:t>
      </w:r>
    </w:p>
    <w:p>
      <w:pPr>
        <w:pStyle w:val="1"/>
        <w:jc w:val="both"/>
      </w:pPr>
      <w:r>
        <w:rPr>
          <w:sz w:val="20"/>
        </w:rPr>
      </w:r>
    </w:p>
    <w:p>
      <w:pPr>
        <w:pStyle w:val="1"/>
        <w:jc w:val="both"/>
      </w:pPr>
      <w:r>
        <w:rPr>
          <w:sz w:val="20"/>
        </w:rPr>
        <w:t xml:space="preserve">"__" __________ 20__ г.</w:t>
      </w:r>
    </w:p>
    <w:p>
      <w:pPr>
        <w:pStyle w:val="1"/>
        <w:jc w:val="both"/>
      </w:pPr>
      <w:r>
        <w:rPr>
          <w:sz w:val="20"/>
        </w:rPr>
      </w:r>
    </w:p>
    <w:p>
      <w:pPr>
        <w:pStyle w:val="1"/>
        <w:jc w:val="both"/>
      </w:pPr>
      <w:r>
        <w:rPr>
          <w:sz w:val="20"/>
        </w:rPr>
        <w:t xml:space="preserve">Принимающая сторона:</w:t>
      </w:r>
    </w:p>
    <w:p>
      <w:pPr>
        <w:pStyle w:val="1"/>
        <w:jc w:val="both"/>
      </w:pPr>
      <w:r>
        <w:rPr>
          <w:sz w:val="20"/>
        </w:rPr>
      </w:r>
    </w:p>
    <w:p>
      <w:pPr>
        <w:pStyle w:val="1"/>
        <w:jc w:val="both"/>
      </w:pPr>
      <w:r>
        <w:rPr>
          <w:sz w:val="20"/>
        </w:rPr>
        <w:t xml:space="preserve">Руководитель органа</w:t>
      </w:r>
    </w:p>
    <w:p>
      <w:pPr>
        <w:pStyle w:val="1"/>
        <w:jc w:val="both"/>
      </w:pPr>
      <w:r>
        <w:rPr>
          <w:sz w:val="20"/>
        </w:rPr>
        <w:t xml:space="preserve">Федерального казначейства</w:t>
      </w:r>
    </w:p>
    <w:p>
      <w:pPr>
        <w:pStyle w:val="1"/>
        <w:jc w:val="both"/>
      </w:pPr>
      <w:r>
        <w:rPr>
          <w:sz w:val="20"/>
        </w:rPr>
        <w:t xml:space="preserve">(уполномоченное лицо)     _______________ _________ _______________________</w:t>
      </w:r>
    </w:p>
    <w:p>
      <w:pPr>
        <w:pStyle w:val="1"/>
        <w:jc w:val="both"/>
      </w:pPr>
      <w:r>
        <w:rPr>
          <w:sz w:val="20"/>
        </w:rPr>
        <w:t xml:space="preserve">                            (должность)   (подпись)  (расшифровка подписи)</w:t>
      </w:r>
    </w:p>
    <w:p>
      <w:pPr>
        <w:pStyle w:val="1"/>
        <w:jc w:val="both"/>
      </w:pPr>
      <w:r>
        <w:rPr>
          <w:sz w:val="20"/>
        </w:rPr>
      </w:r>
    </w:p>
    <w:p>
      <w:pPr>
        <w:pStyle w:val="1"/>
        <w:jc w:val="both"/>
      </w:pPr>
      <w:r>
        <w:rPr>
          <w:sz w:val="20"/>
        </w:rPr>
        <w:t xml:space="preserve">Главный бухгалтер</w:t>
      </w:r>
    </w:p>
    <w:p>
      <w:pPr>
        <w:pStyle w:val="1"/>
        <w:jc w:val="both"/>
      </w:pPr>
      <w:r>
        <w:rPr>
          <w:sz w:val="20"/>
        </w:rPr>
        <w:t xml:space="preserve">(уполномоченное лицо)     _______________ _________ _______________________</w:t>
      </w:r>
    </w:p>
    <w:p>
      <w:pPr>
        <w:pStyle w:val="1"/>
        <w:jc w:val="both"/>
      </w:pPr>
      <w:r>
        <w:rPr>
          <w:sz w:val="20"/>
        </w:rPr>
        <w:t xml:space="preserve">                            (должность)   (подпись)  (расшифровка подписи)</w:t>
      </w:r>
    </w:p>
    <w:p>
      <w:pPr>
        <w:pStyle w:val="1"/>
        <w:jc w:val="both"/>
      </w:pPr>
      <w:r>
        <w:rPr>
          <w:sz w:val="20"/>
        </w:rPr>
      </w:r>
    </w:p>
    <w:p>
      <w:pPr>
        <w:pStyle w:val="1"/>
        <w:jc w:val="both"/>
      </w:pPr>
      <w:r>
        <w:rPr>
          <w:sz w:val="20"/>
        </w:rPr>
        <w:t xml:space="preserve">"__" __________ 20__ г.</w:t>
      </w:r>
    </w:p>
    <w:p>
      <w:pPr>
        <w:pStyle w:val="1"/>
        <w:jc w:val="both"/>
      </w:pPr>
      <w:r>
        <w:rPr>
          <w:sz w:val="20"/>
        </w:rPr>
      </w:r>
    </w:p>
    <w:p>
      <w:pPr>
        <w:pStyle w:val="1"/>
        <w:jc w:val="both"/>
      </w:pPr>
      <w:r>
        <w:rPr>
          <w:sz w:val="20"/>
        </w:rPr>
        <w:t xml:space="preserve">Указанные в данном Акте показатели подтверждаю:</w:t>
      </w:r>
    </w:p>
    <w:p>
      <w:pPr>
        <w:pStyle w:val="1"/>
        <w:jc w:val="both"/>
      </w:pPr>
      <w:r>
        <w:rPr>
          <w:sz w:val="20"/>
        </w:rPr>
      </w:r>
    </w:p>
    <w:p>
      <w:pPr>
        <w:pStyle w:val="1"/>
        <w:jc w:val="both"/>
      </w:pPr>
      <w:r>
        <w:rPr>
          <w:sz w:val="20"/>
        </w:rPr>
        <w:t xml:space="preserve">Руководитель клиента</w:t>
      </w:r>
    </w:p>
    <w:p>
      <w:pPr>
        <w:pStyle w:val="1"/>
        <w:jc w:val="both"/>
      </w:pPr>
      <w:r>
        <w:rPr>
          <w:sz w:val="20"/>
        </w:rPr>
        <w:t xml:space="preserve">(уполномоченное лицо)     _______________ _________ _______________________</w:t>
      </w:r>
    </w:p>
    <w:p>
      <w:pPr>
        <w:pStyle w:val="1"/>
        <w:jc w:val="both"/>
      </w:pPr>
      <w:r>
        <w:rPr>
          <w:sz w:val="20"/>
        </w:rPr>
        <w:t xml:space="preserve">                            (должность)   (подпись)  (расшифровка подписи)</w:t>
      </w:r>
    </w:p>
    <w:p>
      <w:pPr>
        <w:pStyle w:val="1"/>
        <w:jc w:val="both"/>
      </w:pPr>
      <w:r>
        <w:rPr>
          <w:sz w:val="20"/>
        </w:rPr>
      </w:r>
    </w:p>
    <w:p>
      <w:pPr>
        <w:pStyle w:val="1"/>
        <w:jc w:val="both"/>
      </w:pPr>
      <w:r>
        <w:rPr>
          <w:sz w:val="20"/>
        </w:rPr>
        <w:t xml:space="preserve">Главный бухгалтер клиента</w:t>
      </w:r>
    </w:p>
    <w:p>
      <w:pPr>
        <w:pStyle w:val="1"/>
        <w:jc w:val="both"/>
      </w:pPr>
      <w:r>
        <w:rPr>
          <w:sz w:val="20"/>
        </w:rPr>
        <w:t xml:space="preserve">(уполномоченное лицо)     _______________ _________ _______________________</w:t>
      </w:r>
    </w:p>
    <w:p>
      <w:pPr>
        <w:pStyle w:val="1"/>
        <w:jc w:val="both"/>
      </w:pPr>
      <w:r>
        <w:rPr>
          <w:sz w:val="20"/>
        </w:rPr>
        <w:t xml:space="preserve">                            (должность)   (подпись)  (расшифровка подписи)</w:t>
      </w:r>
    </w:p>
    <w:p>
      <w:pPr>
        <w:pStyle w:val="1"/>
        <w:jc w:val="both"/>
      </w:pPr>
      <w:r>
        <w:rPr>
          <w:sz w:val="20"/>
        </w:rPr>
      </w:r>
    </w:p>
    <w:p>
      <w:pPr>
        <w:pStyle w:val="1"/>
        <w:jc w:val="both"/>
      </w:pPr>
      <w:r>
        <w:rPr>
          <w:sz w:val="20"/>
        </w:rPr>
        <w:t xml:space="preserve">"__" __________ 20__ г.</w:t>
      </w:r>
    </w:p>
    <w:p>
      <w:pPr>
        <w:pStyle w:val="1"/>
        <w:jc w:val="both"/>
      </w:pPr>
      <w:r>
        <w:rPr>
          <w:sz w:val="20"/>
        </w:rPr>
      </w:r>
    </w:p>
    <w:p>
      <w:pPr>
        <w:pStyle w:val="1"/>
        <w:jc w:val="both"/>
      </w:pPr>
      <w:r>
        <w:rPr>
          <w:sz w:val="20"/>
        </w:rPr>
        <w:t xml:space="preserve">                                                         Номер страницы ___</w:t>
      </w:r>
    </w:p>
    <w:p>
      <w:pPr>
        <w:pStyle w:val="1"/>
        <w:jc w:val="both"/>
      </w:pPr>
      <w:r>
        <w:rPr>
          <w:sz w:val="20"/>
        </w:rPr>
        <w:t xml:space="preserve">                                                          Всего страниц ___</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53</w:t>
      </w:r>
    </w:p>
    <w:p>
      <w:pPr>
        <w:pStyle w:val="0"/>
        <w:jc w:val="right"/>
      </w:pPr>
      <w:r>
        <w:rPr>
          <w:sz w:val="24"/>
        </w:rPr>
        <w:t xml:space="preserve">к Порядку открытия и ведения</w:t>
      </w:r>
    </w:p>
    <w:p>
      <w:pPr>
        <w:pStyle w:val="0"/>
        <w:jc w:val="right"/>
      </w:pPr>
      <w:r>
        <w:rPr>
          <w:sz w:val="24"/>
        </w:rPr>
        <w:t xml:space="preserve">лицевых счетов территориальными</w:t>
      </w:r>
    </w:p>
    <w:p>
      <w:pPr>
        <w:pStyle w:val="0"/>
        <w:jc w:val="right"/>
      </w:pPr>
      <w:r>
        <w:rPr>
          <w:sz w:val="24"/>
        </w:rPr>
        <w:t xml:space="preserve">органами Федерального казначейства,</w:t>
      </w:r>
    </w:p>
    <w:p>
      <w:pPr>
        <w:pStyle w:val="0"/>
        <w:jc w:val="right"/>
      </w:pPr>
      <w:r>
        <w:rPr>
          <w:sz w:val="24"/>
        </w:rPr>
        <w:t xml:space="preserve">утвержденному приказом</w:t>
      </w:r>
    </w:p>
    <w:p>
      <w:pPr>
        <w:pStyle w:val="0"/>
        <w:jc w:val="right"/>
      </w:pPr>
      <w:r>
        <w:rPr>
          <w:sz w:val="24"/>
        </w:rPr>
        <w:t xml:space="preserve">Федерального казначейства</w:t>
      </w:r>
    </w:p>
    <w:p>
      <w:pPr>
        <w:pStyle w:val="0"/>
        <w:jc w:val="right"/>
      </w:pPr>
      <w:r>
        <w:rPr>
          <w:sz w:val="24"/>
        </w:rPr>
        <w:t xml:space="preserve">от 17 октября 2016 г. N 21н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Приказа</w:t>
            </w:r>
            <w:r>
              <w:rPr>
                <w:sz w:val="24"/>
                <w:color w:val="392c69"/>
              </w:rPr>
              <w:t xml:space="preserve"> Казначейства России от 28.12.2017 N 36н)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4"/>
        </w:rPr>
      </w:r>
    </w:p>
    <w:bookmarkStart w:id="19073" w:name="P19073"/>
    <w:bookmarkEnd w:id="19073"/>
    <w:p>
      <w:pPr>
        <w:pStyle w:val="1"/>
        <w:jc w:val="both"/>
      </w:pPr>
      <w:r>
        <w:rPr>
          <w:sz w:val="20"/>
        </w:rPr>
        <w:t xml:space="preserve">                                    АКТ</w:t>
      </w:r>
    </w:p>
    <w:p>
      <w:pPr>
        <w:pStyle w:val="1"/>
        <w:jc w:val="both"/>
      </w:pPr>
      <w:r>
        <w:rPr>
          <w:sz w:val="20"/>
        </w:rPr>
        <w:t xml:space="preserve">                приемки-передачи показателей лицевого счета</w:t>
      </w:r>
    </w:p>
    <w:p>
      <w:pPr>
        <w:pStyle w:val="1"/>
        <w:jc w:val="both"/>
      </w:pPr>
      <w:r>
        <w:rPr>
          <w:sz w:val="20"/>
        </w:rPr>
        <w:t xml:space="preserve">                                               ┌────────────────┐</w:t>
      </w:r>
    </w:p>
    <w:p>
      <w:pPr>
        <w:pStyle w:val="1"/>
        <w:jc w:val="both"/>
      </w:pPr>
      <w:r>
        <w:rPr>
          <w:sz w:val="20"/>
        </w:rPr>
        <w:t xml:space="preserve">          иного получателя бюджетных средств N │                │</w:t>
      </w:r>
    </w:p>
    <w:p>
      <w:pPr>
        <w:pStyle w:val="1"/>
        <w:jc w:val="both"/>
      </w:pPr>
      <w:r>
        <w:rPr>
          <w:sz w:val="20"/>
        </w:rPr>
        <w:t xml:space="preserve">                                               └────────────────┘</w:t>
      </w:r>
    </w:p>
    <w:p>
      <w:pPr>
        <w:pStyle w:val="1"/>
        <w:jc w:val="both"/>
      </w:pPr>
      <w:r>
        <w:rPr>
          <w:sz w:val="20"/>
        </w:rPr>
        <w:t xml:space="preserve">               (для отражения операций за ____ - ____ годы)</w:t>
      </w:r>
    </w:p>
    <w:p>
      <w:pPr>
        <w:pStyle w:val="0"/>
        <w:jc w:val="both"/>
      </w:pPr>
      <w:r>
        <w:rPr>
          <w:sz w:val="24"/>
        </w:rPr>
      </w:r>
    </w:p>
    <w:tbl>
      <w:tblPr>
        <w:tblInd w:w="0" w:type="dxa"/>
        <w:tblLayout w:type="fixed"/>
        <w:tblBorders>
          <w:right w:val="single" w:sz="4"/>
        </w:tblBorders>
        <w:tblCellMar>
          <w:top w:w="102" w:type="dxa"/>
          <w:left w:w="62" w:type="dxa"/>
          <w:bottom w:w="102" w:type="dxa"/>
          <w:right w:w="62" w:type="dxa"/>
        </w:tblCellMar>
      </w:tblPr>
      <w:tblGrid>
        <w:gridCol w:w="3005"/>
        <w:gridCol w:w="3231"/>
        <w:gridCol w:w="1757"/>
        <w:gridCol w:w="1134"/>
      </w:tblGrid>
      <w:tr>
        <w:tc>
          <w:tcPr>
            <w:tcW w:w="3005" w:type="dxa"/>
            <w:tcBorders>
              <w:top w:val="nil"/>
              <w:left w:val="nil"/>
              <w:bottom w:val="nil"/>
              <w:right w:val="nil"/>
            </w:tcBorders>
          </w:tcPr>
          <w:p>
            <w:pPr>
              <w:pStyle w:val="0"/>
            </w:pPr>
            <w:r>
              <w:rPr>
                <w:sz w:val="24"/>
              </w:rPr>
            </w:r>
          </w:p>
        </w:tc>
        <w:tc>
          <w:tcPr>
            <w:tcW w:w="3231" w:type="dxa"/>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pPr>
            <w:r>
              <w:rPr>
                <w:sz w:val="24"/>
              </w:rPr>
            </w:r>
          </w:p>
        </w:tc>
        <w:tc>
          <w:tcPr>
            <w:tcW w:w="1134" w:type="dxa"/>
            <w:tcBorders>
              <w:top w:val="single" w:sz="4"/>
              <w:left w:val="single" w:sz="4"/>
              <w:bottom w:val="single" w:sz="4"/>
              <w:right w:val="single" w:sz="4"/>
            </w:tcBorders>
          </w:tcPr>
          <w:p>
            <w:pPr>
              <w:pStyle w:val="0"/>
              <w:jc w:val="center"/>
            </w:pPr>
            <w:r>
              <w:rPr>
                <w:sz w:val="24"/>
              </w:rPr>
              <w:t xml:space="preserve">Коды</w:t>
            </w:r>
          </w:p>
        </w:tc>
      </w:tr>
      <w:tr>
        <w:tc>
          <w:tcPr>
            <w:tcW w:w="3005" w:type="dxa"/>
            <w:tcBorders>
              <w:top w:val="nil"/>
              <w:left w:val="nil"/>
              <w:bottom w:val="nil"/>
              <w:right w:val="nil"/>
            </w:tcBorders>
          </w:tcPr>
          <w:p>
            <w:pPr>
              <w:pStyle w:val="0"/>
            </w:pPr>
            <w:r>
              <w:rPr>
                <w:sz w:val="24"/>
              </w:rPr>
            </w:r>
          </w:p>
        </w:tc>
        <w:tc>
          <w:tcPr>
            <w:tcW w:w="3231" w:type="dxa"/>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Форма по КФД</w:t>
            </w:r>
          </w:p>
        </w:tc>
        <w:tc>
          <w:tcPr>
            <w:tcW w:w="1134" w:type="dxa"/>
            <w:vAlign w:val="bottom"/>
            <w:tcBorders>
              <w:top w:val="single" w:sz="4"/>
              <w:left w:val="single" w:sz="4"/>
              <w:bottom w:val="single" w:sz="4"/>
              <w:right w:val="single" w:sz="4"/>
            </w:tcBorders>
          </w:tcPr>
          <w:p>
            <w:pPr>
              <w:pStyle w:val="0"/>
              <w:jc w:val="center"/>
            </w:pPr>
            <w:r>
              <w:rPr>
                <w:sz w:val="24"/>
              </w:rPr>
              <w:t xml:space="preserve">0531745</w:t>
            </w:r>
          </w:p>
        </w:tc>
      </w:tr>
      <w:tr>
        <w:tc>
          <w:tcPr>
            <w:tcW w:w="3005" w:type="dxa"/>
            <w:tcBorders>
              <w:top w:val="nil"/>
              <w:left w:val="nil"/>
              <w:bottom w:val="nil"/>
              <w:right w:val="nil"/>
            </w:tcBorders>
          </w:tcPr>
          <w:p>
            <w:pPr>
              <w:pStyle w:val="0"/>
            </w:pPr>
            <w:r>
              <w:rPr>
                <w:sz w:val="24"/>
              </w:rPr>
            </w:r>
          </w:p>
        </w:tc>
        <w:tc>
          <w:tcPr>
            <w:tcW w:w="3231" w:type="dxa"/>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pPr>
            <w:r>
              <w:rPr>
                <w:sz w:val="24"/>
              </w:rPr>
            </w:r>
          </w:p>
        </w:tc>
        <w:tc>
          <w:tcPr>
            <w:tcW w:w="1134" w:type="dxa"/>
            <w:vAlign w:val="bottom"/>
            <w:tcBorders>
              <w:top w:val="single" w:sz="4"/>
              <w:left w:val="single" w:sz="4"/>
              <w:bottom w:val="nil"/>
              <w:right w:val="single" w:sz="4"/>
            </w:tcBorders>
          </w:tcPr>
          <w:p>
            <w:pPr>
              <w:pStyle w:val="0"/>
            </w:pPr>
            <w:r>
              <w:rPr>
                <w:sz w:val="24"/>
              </w:rPr>
            </w:r>
          </w:p>
        </w:tc>
      </w:tr>
      <w:tr>
        <w:tc>
          <w:tcPr>
            <w:tcW w:w="3005" w:type="dxa"/>
            <w:tcBorders>
              <w:top w:val="nil"/>
              <w:left w:val="nil"/>
              <w:bottom w:val="nil"/>
              <w:right w:val="nil"/>
            </w:tcBorders>
          </w:tcPr>
          <w:p>
            <w:pPr>
              <w:pStyle w:val="0"/>
            </w:pPr>
            <w:r>
              <w:rPr>
                <w:sz w:val="24"/>
              </w:rPr>
            </w:r>
          </w:p>
        </w:tc>
        <w:tc>
          <w:tcPr>
            <w:tcW w:w="3231" w:type="dxa"/>
            <w:tcBorders>
              <w:top w:val="nil"/>
              <w:left w:val="nil"/>
              <w:bottom w:val="nil"/>
              <w:right w:val="nil"/>
            </w:tcBorders>
          </w:tcPr>
          <w:p>
            <w:pPr>
              <w:pStyle w:val="0"/>
              <w:jc w:val="center"/>
            </w:pPr>
            <w:r>
              <w:rPr>
                <w:sz w:val="24"/>
              </w:rPr>
              <w:t xml:space="preserve">от "__" _________ 20__ г.</w:t>
            </w:r>
          </w:p>
        </w:tc>
        <w:tc>
          <w:tcPr>
            <w:tcW w:w="1757" w:type="dxa"/>
            <w:vAlign w:val="bottom"/>
            <w:tcBorders>
              <w:top w:val="nil"/>
              <w:left w:val="nil"/>
              <w:bottom w:val="nil"/>
              <w:right w:val="single" w:sz="4"/>
            </w:tcBorders>
          </w:tcPr>
          <w:p>
            <w:pPr>
              <w:pStyle w:val="0"/>
              <w:jc w:val="right"/>
            </w:pPr>
            <w:r>
              <w:rPr>
                <w:sz w:val="24"/>
              </w:rPr>
              <w:t xml:space="preserve">Дата</w:t>
            </w:r>
          </w:p>
        </w:tc>
        <w:tc>
          <w:tcPr>
            <w:tcW w:w="1134" w:type="dxa"/>
            <w:vAlign w:val="bottom"/>
            <w:tcBorders>
              <w:top w:val="nil"/>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Орган Федерального казначейства, передающий показатели лицевого счета</w:t>
            </w:r>
          </w:p>
        </w:tc>
        <w:tc>
          <w:tcPr>
            <w:tcW w:w="3231" w:type="dxa"/>
            <w:vAlign w:val="bottom"/>
            <w:tcBorders>
              <w:top w:val="nil"/>
              <w:left w:val="nil"/>
              <w:bottom w:val="nil"/>
              <w:right w:val="nil"/>
            </w:tcBorders>
          </w:tcPr>
          <w:p>
            <w:pPr>
              <w:pStyle w:val="0"/>
              <w:jc w:val="center"/>
            </w:pPr>
            <w:r>
              <w:rPr>
                <w:sz w:val="24"/>
              </w:rPr>
              <w:t xml:space="preserve">________________</w:t>
            </w:r>
          </w:p>
        </w:tc>
        <w:tc>
          <w:tcPr>
            <w:tcW w:w="1757" w:type="dxa"/>
            <w:vAlign w:val="bottom"/>
            <w:tcBorders>
              <w:top w:val="nil"/>
              <w:left w:val="nil"/>
              <w:bottom w:val="nil"/>
              <w:right w:val="single" w:sz="4"/>
            </w:tcBorders>
          </w:tcPr>
          <w:p>
            <w:pPr>
              <w:pStyle w:val="0"/>
              <w:jc w:val="right"/>
            </w:pPr>
            <w:r>
              <w:rPr>
                <w:sz w:val="24"/>
              </w:rPr>
              <w:t xml:space="preserve">по КОФК</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Орган Федерального казначейства, принимающий показатели лицевого счета</w:t>
            </w:r>
          </w:p>
        </w:tc>
        <w:tc>
          <w:tcPr>
            <w:tcW w:w="3231" w:type="dxa"/>
            <w:vAlign w:val="bottom"/>
            <w:tcBorders>
              <w:top w:val="nil"/>
              <w:left w:val="nil"/>
              <w:bottom w:val="nil"/>
              <w:right w:val="nil"/>
            </w:tcBorders>
          </w:tcPr>
          <w:p>
            <w:pPr>
              <w:pStyle w:val="0"/>
              <w:jc w:val="center"/>
            </w:pPr>
            <w:r>
              <w:rPr>
                <w:sz w:val="24"/>
              </w:rPr>
              <w:t xml:space="preserve">________________</w:t>
            </w:r>
          </w:p>
        </w:tc>
        <w:tc>
          <w:tcPr>
            <w:tcW w:w="1757" w:type="dxa"/>
            <w:vAlign w:val="bottom"/>
            <w:tcBorders>
              <w:top w:val="nil"/>
              <w:left w:val="nil"/>
              <w:bottom w:val="nil"/>
              <w:right w:val="single" w:sz="4"/>
            </w:tcBorders>
          </w:tcPr>
          <w:p>
            <w:pPr>
              <w:pStyle w:val="0"/>
              <w:jc w:val="right"/>
            </w:pPr>
            <w:r>
              <w:rPr>
                <w:sz w:val="24"/>
              </w:rPr>
              <w:t xml:space="preserve">по КОФК</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Иной получатель бюджетных средств</w:t>
            </w:r>
          </w:p>
        </w:tc>
        <w:tc>
          <w:tcPr>
            <w:tcW w:w="3231" w:type="dxa"/>
            <w:vAlign w:val="bottom"/>
            <w:tcBorders>
              <w:top w:val="nil"/>
              <w:left w:val="nil"/>
              <w:bottom w:val="nil"/>
              <w:right w:val="nil"/>
            </w:tcBorders>
          </w:tcPr>
          <w:p>
            <w:pPr>
              <w:pStyle w:val="0"/>
              <w:jc w:val="center"/>
            </w:pPr>
            <w:r>
              <w:rPr>
                <w:sz w:val="24"/>
              </w:rPr>
              <w:t xml:space="preserve">________________</w:t>
            </w:r>
          </w:p>
        </w:tc>
        <w:tc>
          <w:tcPr>
            <w:tcW w:w="1757" w:type="dxa"/>
            <w:vAlign w:val="bottom"/>
            <w:tcBorders>
              <w:top w:val="nil"/>
              <w:left w:val="nil"/>
              <w:bottom w:val="nil"/>
              <w:right w:val="single" w:sz="4"/>
            </w:tcBorders>
          </w:tcPr>
          <w:p>
            <w:pPr>
              <w:pStyle w:val="0"/>
              <w:jc w:val="right"/>
            </w:pPr>
            <w:r>
              <w:rPr>
                <w:sz w:val="24"/>
              </w:rPr>
              <w:t xml:space="preserve">по Сводному реестру</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Распорядитель бюджетных средств</w:t>
            </w:r>
          </w:p>
        </w:tc>
        <w:tc>
          <w:tcPr>
            <w:tcW w:w="3231" w:type="dxa"/>
            <w:vAlign w:val="bottom"/>
            <w:tcBorders>
              <w:top w:val="nil"/>
              <w:left w:val="nil"/>
              <w:bottom w:val="nil"/>
              <w:right w:val="nil"/>
            </w:tcBorders>
          </w:tcPr>
          <w:p>
            <w:pPr>
              <w:pStyle w:val="0"/>
              <w:jc w:val="center"/>
            </w:pPr>
            <w:r>
              <w:rPr>
                <w:sz w:val="24"/>
              </w:rPr>
              <w:t xml:space="preserve">________________</w:t>
            </w:r>
          </w:p>
        </w:tc>
        <w:tc>
          <w:tcPr>
            <w:tcW w:w="1757" w:type="dxa"/>
            <w:vAlign w:val="bottom"/>
            <w:tcBorders>
              <w:top w:val="nil"/>
              <w:left w:val="nil"/>
              <w:bottom w:val="nil"/>
              <w:right w:val="single" w:sz="4"/>
            </w:tcBorders>
          </w:tcPr>
          <w:p>
            <w:pPr>
              <w:pStyle w:val="0"/>
              <w:jc w:val="right"/>
            </w:pPr>
            <w:r>
              <w:rPr>
                <w:sz w:val="24"/>
              </w:rPr>
              <w:t xml:space="preserve">по Сводному реестру</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Главный распорядитель бюджетных средств</w:t>
            </w:r>
          </w:p>
        </w:tc>
        <w:tc>
          <w:tcPr>
            <w:tcW w:w="3231" w:type="dxa"/>
            <w:vAlign w:val="bottom"/>
            <w:tcBorders>
              <w:top w:val="nil"/>
              <w:left w:val="nil"/>
              <w:bottom w:val="nil"/>
              <w:right w:val="nil"/>
            </w:tcBorders>
          </w:tcPr>
          <w:p>
            <w:pPr>
              <w:pStyle w:val="0"/>
              <w:jc w:val="center"/>
            </w:pPr>
            <w:r>
              <w:rPr>
                <w:sz w:val="24"/>
              </w:rPr>
              <w:t xml:space="preserve">________________</w:t>
            </w:r>
          </w:p>
        </w:tc>
        <w:tc>
          <w:tcPr>
            <w:tcW w:w="1757" w:type="dxa"/>
            <w:vAlign w:val="bottom"/>
            <w:tcBorders>
              <w:top w:val="nil"/>
              <w:left w:val="nil"/>
              <w:bottom w:val="nil"/>
              <w:right w:val="single" w:sz="4"/>
            </w:tcBorders>
          </w:tcPr>
          <w:p>
            <w:pPr>
              <w:pStyle w:val="0"/>
              <w:jc w:val="right"/>
            </w:pPr>
            <w:r>
              <w:rPr>
                <w:sz w:val="24"/>
              </w:rPr>
              <w:t xml:space="preserve">Глава по БК</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Наименование бюджета</w:t>
            </w:r>
          </w:p>
        </w:tc>
        <w:tc>
          <w:tcPr>
            <w:tcW w:w="3231" w:type="dxa"/>
            <w:vAlign w:val="bottom"/>
            <w:tcBorders>
              <w:top w:val="nil"/>
              <w:left w:val="nil"/>
              <w:bottom w:val="nil"/>
              <w:right w:val="nil"/>
            </w:tcBorders>
          </w:tcPr>
          <w:p>
            <w:pPr>
              <w:pStyle w:val="0"/>
              <w:jc w:val="center"/>
            </w:pPr>
            <w:r>
              <w:rPr>
                <w:sz w:val="24"/>
              </w:rPr>
              <w:t xml:space="preserve">________________</w:t>
            </w:r>
          </w:p>
        </w:tc>
        <w:tc>
          <w:tcPr>
            <w:tcW w:w="1757" w:type="dxa"/>
            <w:vAlign w:val="bottom"/>
            <w:tcBorders>
              <w:top w:val="nil"/>
              <w:left w:val="nil"/>
              <w:bottom w:val="nil"/>
              <w:right w:val="single" w:sz="4"/>
            </w:tcBorders>
          </w:tcPr>
          <w:p>
            <w:pPr>
              <w:pStyle w:val="0"/>
              <w:jc w:val="right"/>
            </w:pPr>
            <w:r>
              <w:rPr>
                <w:sz w:val="24"/>
              </w:rPr>
              <w:t xml:space="preserve">по </w:t>
            </w:r>
            <w:r>
              <w:rPr>
                <w:sz w:val="24"/>
              </w:rPr>
              <w:t xml:space="preserve">ОКТМО</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Финансовый орган</w:t>
            </w:r>
          </w:p>
        </w:tc>
        <w:tc>
          <w:tcPr>
            <w:tcW w:w="3231" w:type="dxa"/>
            <w:vAlign w:val="bottom"/>
            <w:tcBorders>
              <w:top w:val="nil"/>
              <w:left w:val="nil"/>
              <w:bottom w:val="nil"/>
              <w:right w:val="nil"/>
            </w:tcBorders>
          </w:tcPr>
          <w:p>
            <w:pPr>
              <w:pStyle w:val="0"/>
              <w:jc w:val="center"/>
            </w:pPr>
            <w:r>
              <w:rPr>
                <w:sz w:val="24"/>
              </w:rPr>
              <w:t xml:space="preserve">________________</w:t>
            </w:r>
          </w:p>
        </w:tc>
        <w:tc>
          <w:tcPr>
            <w:tcW w:w="1757" w:type="dxa"/>
            <w:vAlign w:val="bottom"/>
            <w:tcBorders>
              <w:top w:val="nil"/>
              <w:left w:val="nil"/>
              <w:bottom w:val="nil"/>
              <w:right w:val="single" w:sz="4"/>
            </w:tcBorders>
          </w:tcPr>
          <w:p>
            <w:pPr>
              <w:pStyle w:val="0"/>
              <w:jc w:val="right"/>
            </w:pPr>
            <w:r>
              <w:rPr>
                <w:sz w:val="24"/>
              </w:rPr>
              <w:t xml:space="preserve">по ОКПО</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Единица измерения: руб.</w:t>
            </w:r>
          </w:p>
        </w:tc>
        <w:tc>
          <w:tcPr>
            <w:tcW w:w="3231"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по ОКЕИ</w:t>
            </w:r>
          </w:p>
        </w:tc>
        <w:tc>
          <w:tcPr>
            <w:tcW w:w="1134" w:type="dxa"/>
            <w:vAlign w:val="bottom"/>
            <w:tcBorders>
              <w:top w:val="single" w:sz="4"/>
              <w:left w:val="single" w:sz="4"/>
              <w:bottom w:val="single" w:sz="4"/>
              <w:right w:val="single" w:sz="4"/>
            </w:tcBorders>
          </w:tcPr>
          <w:p>
            <w:pPr>
              <w:pStyle w:val="0"/>
              <w:jc w:val="center"/>
            </w:pPr>
            <w:r>
              <w:rPr>
                <w:sz w:val="24"/>
              </w:rPr>
              <w:t xml:space="preserve">383</w:t>
            </w:r>
          </w:p>
        </w:tc>
      </w:tr>
      <w:tr>
        <w:tblPrEx>
          <w:tblBorders>
            <w:right w:val="nil"/>
          </w:tblBorders>
        </w:tblPrEx>
        <w:tc>
          <w:tcPr>
            <w:tcW w:w="3005" w:type="dxa"/>
            <w:tcBorders>
              <w:top w:val="nil"/>
              <w:left w:val="nil"/>
              <w:bottom w:val="nil"/>
              <w:right w:val="nil"/>
            </w:tcBorders>
          </w:tcPr>
          <w:p>
            <w:pPr>
              <w:pStyle w:val="0"/>
            </w:pPr>
            <w:r>
              <w:rPr>
                <w:sz w:val="24"/>
              </w:rPr>
              <w:t xml:space="preserve">Основание для передачи</w:t>
            </w:r>
          </w:p>
        </w:tc>
        <w:tc>
          <w:tcPr>
            <w:tcW w:w="3231" w:type="dxa"/>
            <w:vAlign w:val="bottom"/>
            <w:tcBorders>
              <w:top w:val="nil"/>
              <w:left w:val="nil"/>
              <w:bottom w:val="nil"/>
              <w:right w:val="nil"/>
            </w:tcBorders>
          </w:tcPr>
          <w:p>
            <w:pPr>
              <w:pStyle w:val="0"/>
              <w:jc w:val="center"/>
            </w:pPr>
            <w:r>
              <w:rPr>
                <w:sz w:val="24"/>
              </w:rPr>
              <w:t xml:space="preserve">________________</w:t>
            </w:r>
          </w:p>
        </w:tc>
        <w:tc>
          <w:tcPr>
            <w:gridSpan w:val="2"/>
            <w:tcW w:w="2891" w:type="dxa"/>
            <w:tcBorders>
              <w:top w:val="nil"/>
              <w:left w:val="nil"/>
              <w:bottom w:val="nil"/>
              <w:right w:val="nil"/>
            </w:tcBorders>
          </w:tcPr>
          <w:p>
            <w:pPr>
              <w:pStyle w:val="0"/>
            </w:pPr>
            <w:r>
              <w:rPr>
                <w:sz w:val="24"/>
              </w:rPr>
            </w:r>
          </w:p>
        </w:tc>
      </w:tr>
    </w:tbl>
    <w:p>
      <w:pPr>
        <w:pStyle w:val="0"/>
        <w:jc w:val="both"/>
      </w:pPr>
      <w:r>
        <w:rPr>
          <w:sz w:val="24"/>
        </w:rPr>
      </w:r>
    </w:p>
    <w:p>
      <w:pPr>
        <w:pStyle w:val="1"/>
        <w:jc w:val="both"/>
      </w:pPr>
      <w:r>
        <w:rPr>
          <w:sz w:val="20"/>
        </w:rPr>
        <w:t xml:space="preserve">                     1. Операции с бюджетными данными</w:t>
      </w:r>
    </w:p>
    <w:p>
      <w:pPr>
        <w:pStyle w:val="0"/>
        <w:jc w:val="both"/>
      </w:pPr>
      <w:r>
        <w:rPr>
          <w:sz w:val="24"/>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1243"/>
        <w:gridCol w:w="680"/>
        <w:gridCol w:w="680"/>
        <w:gridCol w:w="680"/>
        <w:gridCol w:w="680"/>
        <w:gridCol w:w="680"/>
        <w:gridCol w:w="680"/>
        <w:gridCol w:w="680"/>
        <w:gridCol w:w="680"/>
        <w:gridCol w:w="737"/>
        <w:gridCol w:w="737"/>
        <w:gridCol w:w="680"/>
        <w:gridCol w:w="680"/>
      </w:tblGrid>
      <w:tr>
        <w:tc>
          <w:tcPr>
            <w:tcW w:w="1243" w:type="dxa"/>
            <w:tcBorders>
              <w:left w:val="nil"/>
            </w:tcBorders>
            <w:vMerge w:val="restart"/>
          </w:tcPr>
          <w:p>
            <w:pPr>
              <w:pStyle w:val="0"/>
              <w:jc w:val="center"/>
            </w:pPr>
            <w:r>
              <w:rPr>
                <w:sz w:val="24"/>
              </w:rPr>
              <w:t xml:space="preserve">Код по БК</w:t>
            </w:r>
          </w:p>
        </w:tc>
        <w:tc>
          <w:tcPr>
            <w:gridSpan w:val="4"/>
            <w:tcW w:w="2720" w:type="dxa"/>
          </w:tcPr>
          <w:p>
            <w:pPr>
              <w:pStyle w:val="0"/>
              <w:jc w:val="center"/>
            </w:pPr>
            <w:r>
              <w:rPr>
                <w:sz w:val="24"/>
              </w:rPr>
              <w:t xml:space="preserve">Бюджетные ассигнования</w:t>
            </w:r>
          </w:p>
        </w:tc>
        <w:tc>
          <w:tcPr>
            <w:gridSpan w:val="6"/>
            <w:tcW w:w="4194" w:type="dxa"/>
          </w:tcPr>
          <w:p>
            <w:pPr>
              <w:pStyle w:val="0"/>
              <w:jc w:val="center"/>
            </w:pPr>
            <w:r>
              <w:rPr>
                <w:sz w:val="24"/>
              </w:rPr>
              <w:t xml:space="preserve">Лимиты бюджетных обязательств</w:t>
            </w:r>
          </w:p>
        </w:tc>
        <w:tc>
          <w:tcPr>
            <w:gridSpan w:val="2"/>
            <w:tcW w:w="1360" w:type="dxa"/>
            <w:tcBorders>
              <w:right w:val="nil"/>
            </w:tcBorders>
          </w:tcPr>
          <w:p>
            <w:pPr>
              <w:pStyle w:val="0"/>
              <w:jc w:val="center"/>
            </w:pPr>
            <w:r>
              <w:rPr>
                <w:sz w:val="24"/>
              </w:rPr>
              <w:t xml:space="preserve">Предельные объемы финансирования</w:t>
            </w:r>
          </w:p>
        </w:tc>
      </w:tr>
      <w:tr>
        <w:tc>
          <w:tcPr>
            <w:tcBorders>
              <w:left w:val="nil"/>
            </w:tcBorders>
            <w:vMerge w:val="continue"/>
          </w:tcPr>
          <w:p/>
        </w:tc>
        <w:tc>
          <w:tcPr>
            <w:tcW w:w="680" w:type="dxa"/>
            <w:vMerge w:val="restart"/>
          </w:tcPr>
          <w:p>
            <w:pPr>
              <w:pStyle w:val="0"/>
              <w:jc w:val="center"/>
            </w:pPr>
            <w:r>
              <w:rPr>
                <w:sz w:val="24"/>
              </w:rPr>
              <w:t xml:space="preserve">на ____ год</w:t>
            </w:r>
          </w:p>
        </w:tc>
        <w:tc>
          <w:tcPr>
            <w:tcW w:w="680" w:type="dxa"/>
            <w:vMerge w:val="restart"/>
          </w:tcPr>
          <w:p>
            <w:pPr>
              <w:pStyle w:val="0"/>
              <w:jc w:val="center"/>
            </w:pPr>
            <w:r>
              <w:rPr>
                <w:sz w:val="24"/>
              </w:rPr>
              <w:t xml:space="preserve">на ____ год</w:t>
            </w:r>
          </w:p>
        </w:tc>
        <w:tc>
          <w:tcPr>
            <w:tcW w:w="680" w:type="dxa"/>
            <w:vMerge w:val="restart"/>
          </w:tcPr>
          <w:p>
            <w:pPr>
              <w:pStyle w:val="0"/>
              <w:jc w:val="center"/>
            </w:pPr>
            <w:r>
              <w:rPr>
                <w:sz w:val="24"/>
              </w:rPr>
              <w:t xml:space="preserve">на ____ год</w:t>
            </w:r>
          </w:p>
        </w:tc>
        <w:tc>
          <w:tcPr>
            <w:tcW w:w="680" w:type="dxa"/>
            <w:vMerge w:val="restart"/>
          </w:tcPr>
          <w:p>
            <w:pPr>
              <w:pStyle w:val="0"/>
              <w:jc w:val="center"/>
            </w:pPr>
            <w:r>
              <w:rPr>
                <w:sz w:val="24"/>
              </w:rPr>
              <w:t xml:space="preserve">на ____ год</w:t>
            </w:r>
          </w:p>
        </w:tc>
        <w:tc>
          <w:tcPr>
            <w:gridSpan w:val="2"/>
            <w:tcW w:w="1360" w:type="dxa"/>
          </w:tcPr>
          <w:p>
            <w:pPr>
              <w:pStyle w:val="0"/>
              <w:jc w:val="center"/>
            </w:pPr>
            <w:r>
              <w:rPr>
                <w:sz w:val="24"/>
              </w:rPr>
              <w:t xml:space="preserve">в валюте Российской Федерации</w:t>
            </w:r>
          </w:p>
        </w:tc>
        <w:tc>
          <w:tcPr>
            <w:gridSpan w:val="2"/>
            <w:tcW w:w="1360" w:type="dxa"/>
          </w:tcPr>
          <w:p>
            <w:pPr>
              <w:pStyle w:val="0"/>
              <w:jc w:val="center"/>
            </w:pPr>
            <w:r>
              <w:rPr>
                <w:sz w:val="24"/>
              </w:rPr>
              <w:t xml:space="preserve">для выплат в иностранной валюте (в рублевом эквиваленте)</w:t>
            </w:r>
          </w:p>
        </w:tc>
        <w:tc>
          <w:tcPr>
            <w:tcW w:w="737" w:type="dxa"/>
            <w:vMerge w:val="restart"/>
          </w:tcPr>
          <w:p>
            <w:pPr>
              <w:pStyle w:val="0"/>
              <w:jc w:val="center"/>
            </w:pPr>
            <w:r>
              <w:rPr>
                <w:sz w:val="24"/>
              </w:rPr>
              <w:t xml:space="preserve">на ____ год</w:t>
            </w:r>
          </w:p>
        </w:tc>
        <w:tc>
          <w:tcPr>
            <w:tcW w:w="737" w:type="dxa"/>
            <w:vMerge w:val="restart"/>
          </w:tcPr>
          <w:p>
            <w:pPr>
              <w:pStyle w:val="0"/>
              <w:jc w:val="center"/>
            </w:pPr>
            <w:r>
              <w:rPr>
                <w:sz w:val="24"/>
              </w:rPr>
              <w:t xml:space="preserve">на ____ год</w:t>
            </w:r>
          </w:p>
        </w:tc>
        <w:tc>
          <w:tcPr>
            <w:tcW w:w="680" w:type="dxa"/>
            <w:vMerge w:val="restart"/>
          </w:tcPr>
          <w:p>
            <w:pPr>
              <w:pStyle w:val="0"/>
              <w:jc w:val="center"/>
            </w:pPr>
            <w:r>
              <w:rPr>
                <w:sz w:val="24"/>
              </w:rPr>
              <w:t xml:space="preserve">на ____ год</w:t>
            </w:r>
          </w:p>
        </w:tc>
        <w:tc>
          <w:tcPr>
            <w:tcW w:w="680" w:type="dxa"/>
            <w:tcBorders>
              <w:right w:val="nil"/>
            </w:tcBorders>
            <w:vMerge w:val="restart"/>
          </w:tcPr>
          <w:p>
            <w:pPr>
              <w:pStyle w:val="0"/>
              <w:jc w:val="center"/>
            </w:pPr>
            <w:r>
              <w:rPr>
                <w:sz w:val="24"/>
              </w:rPr>
              <w:t xml:space="preserve">на ____ год</w:t>
            </w:r>
          </w:p>
        </w:tc>
      </w:tr>
      <w:tr>
        <w:tc>
          <w:tcPr>
            <w:tcBorders>
              <w:left w:val="nil"/>
            </w:tcBorders>
            <w:vMerge w:val="continue"/>
          </w:tcPr>
          <w:p/>
        </w:tc>
        <w:tc>
          <w:tcPr>
            <w:vMerge w:val="continue"/>
          </w:tcPr>
          <w:p/>
        </w:tc>
        <w:tc>
          <w:tcPr>
            <w:vMerge w:val="continue"/>
          </w:tcPr>
          <w:p/>
        </w:tc>
        <w:tc>
          <w:tcPr>
            <w:vMerge w:val="continue"/>
          </w:tcPr>
          <w:p/>
        </w:tc>
        <w:tc>
          <w:tcPr>
            <w:vMerge w:val="continue"/>
          </w:tcPr>
          <w:p/>
        </w:tc>
        <w:tc>
          <w:tcPr>
            <w:tcW w:w="680" w:type="dxa"/>
          </w:tcPr>
          <w:p>
            <w:pPr>
              <w:pStyle w:val="0"/>
              <w:jc w:val="center"/>
            </w:pPr>
            <w:r>
              <w:rPr>
                <w:sz w:val="24"/>
              </w:rPr>
              <w:t xml:space="preserve">на ____ год</w:t>
            </w:r>
          </w:p>
        </w:tc>
        <w:tc>
          <w:tcPr>
            <w:tcW w:w="680" w:type="dxa"/>
          </w:tcPr>
          <w:p>
            <w:pPr>
              <w:pStyle w:val="0"/>
              <w:jc w:val="center"/>
            </w:pPr>
            <w:r>
              <w:rPr>
                <w:sz w:val="24"/>
              </w:rPr>
              <w:t xml:space="preserve">на ____ год</w:t>
            </w:r>
          </w:p>
        </w:tc>
        <w:tc>
          <w:tcPr>
            <w:tcW w:w="680" w:type="dxa"/>
          </w:tcPr>
          <w:p>
            <w:pPr>
              <w:pStyle w:val="0"/>
              <w:jc w:val="center"/>
            </w:pPr>
            <w:r>
              <w:rPr>
                <w:sz w:val="24"/>
              </w:rPr>
              <w:t xml:space="preserve">на ____ год</w:t>
            </w:r>
          </w:p>
        </w:tc>
        <w:tc>
          <w:tcPr>
            <w:tcW w:w="680" w:type="dxa"/>
          </w:tcPr>
          <w:p>
            <w:pPr>
              <w:pStyle w:val="0"/>
              <w:jc w:val="center"/>
            </w:pPr>
            <w:r>
              <w:rPr>
                <w:sz w:val="24"/>
              </w:rPr>
              <w:t xml:space="preserve">на ____ год</w:t>
            </w:r>
          </w:p>
        </w:tc>
        <w:tc>
          <w:tcPr>
            <w:vMerge w:val="continue"/>
          </w:tcPr>
          <w:p/>
        </w:tc>
        <w:tc>
          <w:tcPr>
            <w:vMerge w:val="continue"/>
          </w:tcPr>
          <w:p/>
        </w:tc>
        <w:tc>
          <w:tcPr>
            <w:vMerge w:val="continue"/>
          </w:tcPr>
          <w:p/>
        </w:tc>
        <w:tc>
          <w:tcPr>
            <w:tcBorders>
              <w:right w:val="nil"/>
            </w:tcBorders>
            <w:vMerge w:val="continue"/>
          </w:tcPr>
          <w:p/>
        </w:tc>
      </w:tr>
      <w:tr>
        <w:tc>
          <w:tcPr>
            <w:tcW w:w="1243" w:type="dxa"/>
            <w:tcBorders>
              <w:left w:val="nil"/>
            </w:tcBorders>
          </w:tcPr>
          <w:p>
            <w:pPr>
              <w:pStyle w:val="0"/>
              <w:jc w:val="center"/>
            </w:pPr>
            <w:r>
              <w:rPr>
                <w:sz w:val="24"/>
              </w:rPr>
              <w:t xml:space="preserve">1</w:t>
            </w:r>
          </w:p>
        </w:tc>
        <w:tc>
          <w:tcPr>
            <w:tcW w:w="680" w:type="dxa"/>
          </w:tcPr>
          <w:bookmarkStart w:id="19153" w:name="P19153"/>
          <w:bookmarkEnd w:id="19153"/>
          <w:p>
            <w:pPr>
              <w:pStyle w:val="0"/>
              <w:jc w:val="center"/>
            </w:pPr>
            <w:r>
              <w:rPr>
                <w:sz w:val="24"/>
              </w:rPr>
              <w:t xml:space="preserve">2</w:t>
            </w:r>
          </w:p>
        </w:tc>
        <w:tc>
          <w:tcPr>
            <w:tcW w:w="680" w:type="dxa"/>
          </w:tcPr>
          <w:p>
            <w:pPr>
              <w:pStyle w:val="0"/>
              <w:jc w:val="center"/>
            </w:pPr>
            <w:r>
              <w:rPr>
                <w:sz w:val="24"/>
              </w:rPr>
              <w:t xml:space="preserve">3</w:t>
            </w:r>
          </w:p>
        </w:tc>
        <w:tc>
          <w:tcPr>
            <w:tcW w:w="680" w:type="dxa"/>
          </w:tcPr>
          <w:p>
            <w:pPr>
              <w:pStyle w:val="0"/>
              <w:jc w:val="center"/>
            </w:pPr>
            <w:r>
              <w:rPr>
                <w:sz w:val="24"/>
              </w:rPr>
              <w:t xml:space="preserve">4</w:t>
            </w:r>
          </w:p>
        </w:tc>
        <w:tc>
          <w:tcPr>
            <w:tcW w:w="680" w:type="dxa"/>
          </w:tcPr>
          <w:p>
            <w:pPr>
              <w:pStyle w:val="0"/>
              <w:jc w:val="center"/>
            </w:pPr>
            <w:r>
              <w:rPr>
                <w:sz w:val="24"/>
              </w:rPr>
              <w:t xml:space="preserve">5</w:t>
            </w:r>
          </w:p>
        </w:tc>
        <w:tc>
          <w:tcPr>
            <w:tcW w:w="680" w:type="dxa"/>
          </w:tcPr>
          <w:bookmarkStart w:id="19157" w:name="P19157"/>
          <w:bookmarkEnd w:id="19157"/>
          <w:p>
            <w:pPr>
              <w:pStyle w:val="0"/>
              <w:jc w:val="center"/>
            </w:pPr>
            <w:r>
              <w:rPr>
                <w:sz w:val="24"/>
              </w:rPr>
              <w:t xml:space="preserve">6</w:t>
            </w:r>
          </w:p>
        </w:tc>
        <w:tc>
          <w:tcPr>
            <w:tcW w:w="680" w:type="dxa"/>
          </w:tcPr>
          <w:p>
            <w:pPr>
              <w:pStyle w:val="0"/>
              <w:jc w:val="center"/>
            </w:pPr>
            <w:r>
              <w:rPr>
                <w:sz w:val="24"/>
              </w:rPr>
              <w:t xml:space="preserve">7</w:t>
            </w:r>
          </w:p>
        </w:tc>
        <w:tc>
          <w:tcPr>
            <w:tcW w:w="680" w:type="dxa"/>
          </w:tcPr>
          <w:bookmarkStart w:id="19159" w:name="P19159"/>
          <w:bookmarkEnd w:id="19159"/>
          <w:p>
            <w:pPr>
              <w:pStyle w:val="0"/>
              <w:jc w:val="center"/>
            </w:pPr>
            <w:r>
              <w:rPr>
                <w:sz w:val="24"/>
              </w:rPr>
              <w:t xml:space="preserve">8</w:t>
            </w:r>
          </w:p>
        </w:tc>
        <w:tc>
          <w:tcPr>
            <w:tcW w:w="680" w:type="dxa"/>
          </w:tcPr>
          <w:p>
            <w:pPr>
              <w:pStyle w:val="0"/>
              <w:jc w:val="center"/>
            </w:pPr>
            <w:r>
              <w:rPr>
                <w:sz w:val="24"/>
              </w:rPr>
              <w:t xml:space="preserve">9</w:t>
            </w:r>
          </w:p>
        </w:tc>
        <w:tc>
          <w:tcPr>
            <w:tcW w:w="737" w:type="dxa"/>
          </w:tcPr>
          <w:p>
            <w:pPr>
              <w:pStyle w:val="0"/>
              <w:jc w:val="center"/>
            </w:pPr>
            <w:r>
              <w:rPr>
                <w:sz w:val="24"/>
              </w:rPr>
              <w:t xml:space="preserve">10</w:t>
            </w:r>
          </w:p>
        </w:tc>
        <w:tc>
          <w:tcPr>
            <w:tcW w:w="737" w:type="dxa"/>
          </w:tcPr>
          <w:p>
            <w:pPr>
              <w:pStyle w:val="0"/>
              <w:jc w:val="center"/>
            </w:pPr>
            <w:r>
              <w:rPr>
                <w:sz w:val="24"/>
              </w:rPr>
              <w:t xml:space="preserve">11</w:t>
            </w:r>
          </w:p>
        </w:tc>
        <w:tc>
          <w:tcPr>
            <w:tcW w:w="680" w:type="dxa"/>
          </w:tcPr>
          <w:p>
            <w:pPr>
              <w:pStyle w:val="0"/>
              <w:jc w:val="center"/>
            </w:pPr>
            <w:r>
              <w:rPr>
                <w:sz w:val="24"/>
              </w:rPr>
              <w:t xml:space="preserve">12</w:t>
            </w:r>
          </w:p>
        </w:tc>
        <w:tc>
          <w:tcPr>
            <w:tcW w:w="680" w:type="dxa"/>
            <w:tcBorders>
              <w:right w:val="nil"/>
            </w:tcBorders>
          </w:tcPr>
          <w:p>
            <w:pPr>
              <w:pStyle w:val="0"/>
              <w:jc w:val="center"/>
            </w:pPr>
            <w:r>
              <w:rPr>
                <w:sz w:val="24"/>
              </w:rPr>
              <w:t xml:space="preserve">13</w:t>
            </w:r>
          </w:p>
        </w:tc>
      </w:tr>
      <w:tr>
        <w:tblPrEx>
          <w:tblBorders>
            <w:left w:val="single" w:sz="4"/>
            <w:right w:val="single" w:sz="4"/>
          </w:tblBorders>
        </w:tblPrEx>
        <w:tc>
          <w:tcPr>
            <w:tcW w:w="1243"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680" w:type="dxa"/>
          </w:tcPr>
          <w:p>
            <w:pPr>
              <w:pStyle w:val="0"/>
            </w:pPr>
            <w:r>
              <w:rPr>
                <w:sz w:val="24"/>
              </w:rPr>
            </w:r>
          </w:p>
        </w:tc>
        <w:tc>
          <w:tcPr>
            <w:tcW w:w="680" w:type="dxa"/>
          </w:tcPr>
          <w:p>
            <w:pPr>
              <w:pStyle w:val="0"/>
            </w:pPr>
            <w:r>
              <w:rPr>
                <w:sz w:val="24"/>
              </w:rPr>
            </w:r>
          </w:p>
        </w:tc>
      </w:tr>
      <w:tr>
        <w:tblPrEx>
          <w:tblBorders>
            <w:left w:val="single" w:sz="4"/>
            <w:right w:val="single" w:sz="4"/>
          </w:tblBorders>
        </w:tblPrEx>
        <w:tc>
          <w:tcPr>
            <w:tcW w:w="1243"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680" w:type="dxa"/>
          </w:tcPr>
          <w:p>
            <w:pPr>
              <w:pStyle w:val="0"/>
            </w:pPr>
            <w:r>
              <w:rPr>
                <w:sz w:val="24"/>
              </w:rPr>
            </w:r>
          </w:p>
        </w:tc>
        <w:tc>
          <w:tcPr>
            <w:tcW w:w="680" w:type="dxa"/>
          </w:tcPr>
          <w:p>
            <w:pPr>
              <w:pStyle w:val="0"/>
            </w:pPr>
            <w:r>
              <w:rPr>
                <w:sz w:val="24"/>
              </w:rPr>
            </w:r>
          </w:p>
        </w:tc>
      </w:tr>
      <w:tr>
        <w:tblPrEx>
          <w:tblBorders>
            <w:right w:val="single" w:sz="4"/>
          </w:tblBorders>
        </w:tblPrEx>
        <w:tc>
          <w:tcPr>
            <w:tcW w:w="1243" w:type="dxa"/>
            <w:tcBorders>
              <w:left w:val="nil"/>
              <w:bottom w:val="nil"/>
            </w:tcBorders>
          </w:tcPr>
          <w:p>
            <w:pPr>
              <w:pStyle w:val="0"/>
              <w:jc w:val="right"/>
            </w:pPr>
            <w:r>
              <w:rPr>
                <w:sz w:val="24"/>
              </w:rPr>
              <w:t xml:space="preserve">Итого</w:t>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680" w:type="dxa"/>
          </w:tcPr>
          <w:p>
            <w:pPr>
              <w:pStyle w:val="0"/>
            </w:pPr>
            <w:r>
              <w:rPr>
                <w:sz w:val="24"/>
              </w:rPr>
            </w:r>
          </w:p>
        </w:tc>
        <w:tc>
          <w:tcPr>
            <w:tcW w:w="680" w:type="dxa"/>
          </w:tcPr>
          <w:p>
            <w:pPr>
              <w:pStyle w:val="0"/>
            </w:pPr>
            <w:r>
              <w:rPr>
                <w:sz w:val="24"/>
              </w:rPr>
            </w:r>
          </w:p>
        </w:tc>
      </w:tr>
    </w:tbl>
    <w:p>
      <w:pPr>
        <w:pStyle w:val="0"/>
        <w:jc w:val="both"/>
      </w:pPr>
      <w:r>
        <w:rPr>
          <w:sz w:val="24"/>
        </w:rPr>
      </w:r>
    </w:p>
    <w:p>
      <w:pPr>
        <w:pStyle w:val="1"/>
        <w:jc w:val="both"/>
      </w:pPr>
      <w:r>
        <w:rPr>
          <w:sz w:val="20"/>
        </w:rPr>
        <w:t xml:space="preserve">                    2. Операции с бюджетными средствами</w:t>
      </w:r>
    </w:p>
    <w:p>
      <w:pPr>
        <w:pStyle w:val="0"/>
        <w:jc w:val="both"/>
      </w:pPr>
      <w:r>
        <w:rPr>
          <w:sz w:val="24"/>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1587"/>
        <w:gridCol w:w="907"/>
        <w:gridCol w:w="950"/>
        <w:gridCol w:w="907"/>
        <w:gridCol w:w="907"/>
        <w:gridCol w:w="850"/>
        <w:gridCol w:w="907"/>
        <w:gridCol w:w="907"/>
        <w:gridCol w:w="907"/>
        <w:gridCol w:w="1361"/>
      </w:tblGrid>
      <w:tr>
        <w:tc>
          <w:tcPr>
            <w:tcW w:w="1587" w:type="dxa"/>
            <w:tcBorders>
              <w:left w:val="nil"/>
            </w:tcBorders>
            <w:vMerge w:val="restart"/>
          </w:tcPr>
          <w:p>
            <w:pPr>
              <w:pStyle w:val="0"/>
              <w:jc w:val="center"/>
            </w:pPr>
            <w:r>
              <w:rPr>
                <w:sz w:val="24"/>
              </w:rPr>
              <w:t xml:space="preserve">Код по БК</w:t>
            </w:r>
          </w:p>
        </w:tc>
        <w:tc>
          <w:tcPr>
            <w:gridSpan w:val="4"/>
            <w:tcW w:w="3671" w:type="dxa"/>
          </w:tcPr>
          <w:p>
            <w:pPr>
              <w:pStyle w:val="0"/>
              <w:jc w:val="center"/>
            </w:pPr>
            <w:r>
              <w:rPr>
                <w:sz w:val="24"/>
              </w:rPr>
              <w:t xml:space="preserve">Выплаты в ____ году</w:t>
            </w:r>
          </w:p>
          <w:p>
            <w:pPr>
              <w:pStyle w:val="0"/>
              <w:jc w:val="center"/>
            </w:pPr>
            <w:r>
              <w:rPr>
                <w:sz w:val="24"/>
              </w:rPr>
              <w:t xml:space="preserve">(текущий финансовый год)</w:t>
            </w:r>
          </w:p>
        </w:tc>
        <w:tc>
          <w:tcPr>
            <w:gridSpan w:val="4"/>
            <w:tcW w:w="3571" w:type="dxa"/>
          </w:tcPr>
          <w:p>
            <w:pPr>
              <w:pStyle w:val="0"/>
              <w:jc w:val="center"/>
            </w:pPr>
            <w:r>
              <w:rPr>
                <w:sz w:val="24"/>
              </w:rPr>
              <w:t xml:space="preserve">Поступления в ____ году</w:t>
            </w:r>
          </w:p>
          <w:p>
            <w:pPr>
              <w:pStyle w:val="0"/>
              <w:jc w:val="center"/>
            </w:pPr>
            <w:r>
              <w:rPr>
                <w:sz w:val="24"/>
              </w:rPr>
              <w:t xml:space="preserve">(текущий финансовый год)</w:t>
            </w:r>
          </w:p>
        </w:tc>
        <w:tc>
          <w:tcPr>
            <w:tcW w:w="1361" w:type="dxa"/>
            <w:tcBorders>
              <w:right w:val="nil"/>
            </w:tcBorders>
            <w:vMerge w:val="restart"/>
          </w:tcPr>
          <w:p>
            <w:pPr>
              <w:pStyle w:val="0"/>
              <w:jc w:val="center"/>
            </w:pPr>
            <w:r>
              <w:rPr>
                <w:sz w:val="24"/>
              </w:rPr>
              <w:t xml:space="preserve">Итого в ____ году</w:t>
            </w:r>
          </w:p>
          <w:p>
            <w:pPr>
              <w:pStyle w:val="0"/>
              <w:jc w:val="center"/>
            </w:pPr>
            <w:r>
              <w:rPr>
                <w:sz w:val="24"/>
              </w:rPr>
              <w:t xml:space="preserve">(текущий финансовый год)</w:t>
            </w:r>
          </w:p>
          <w:p>
            <w:pPr>
              <w:pStyle w:val="0"/>
              <w:jc w:val="center"/>
            </w:pPr>
            <w:r>
              <w:rPr>
                <w:sz w:val="24"/>
              </w:rPr>
              <w:t xml:space="preserve">(</w:t>
            </w:r>
            <w:hyperlink w:history="0" w:anchor="P19226" w:tooltip="2">
              <w:r>
                <w:rPr>
                  <w:sz w:val="24"/>
                  <w:color w:val="0000ff"/>
                </w:rPr>
                <w:t xml:space="preserve">гр. 2</w:t>
              </w:r>
            </w:hyperlink>
            <w:r>
              <w:rPr>
                <w:sz w:val="24"/>
              </w:rPr>
              <w:t xml:space="preserve"> + </w:t>
            </w:r>
            <w:hyperlink w:history="0" w:anchor="P19229" w:tooltip="5">
              <w:r>
                <w:rPr>
                  <w:sz w:val="24"/>
                  <w:color w:val="0000ff"/>
                </w:rPr>
                <w:t xml:space="preserve">гр. 5</w:t>
              </w:r>
            </w:hyperlink>
            <w:r>
              <w:rPr>
                <w:sz w:val="24"/>
              </w:rPr>
              <w:t xml:space="preserve"> - </w:t>
            </w:r>
            <w:hyperlink w:history="0" w:anchor="P19230" w:tooltip="6">
              <w:r>
                <w:rPr>
                  <w:sz w:val="24"/>
                  <w:color w:val="0000ff"/>
                </w:rPr>
                <w:t xml:space="preserve">гр. 6</w:t>
              </w:r>
            </w:hyperlink>
            <w:r>
              <w:rPr>
                <w:sz w:val="24"/>
              </w:rPr>
              <w:t xml:space="preserve"> - </w:t>
            </w:r>
            <w:hyperlink w:history="0" w:anchor="P19233" w:tooltip="9">
              <w:r>
                <w:rPr>
                  <w:sz w:val="24"/>
                  <w:color w:val="0000ff"/>
                </w:rPr>
                <w:t xml:space="preserve">гр. 9</w:t>
              </w:r>
            </w:hyperlink>
            <w:r>
              <w:rPr>
                <w:sz w:val="24"/>
              </w:rPr>
              <w:t xml:space="preserve">)</w:t>
            </w:r>
          </w:p>
        </w:tc>
      </w:tr>
      <w:tr>
        <w:tc>
          <w:tcPr>
            <w:tcBorders>
              <w:left w:val="nil"/>
            </w:tcBorders>
            <w:vMerge w:val="continue"/>
          </w:tcPr>
          <w:p/>
        </w:tc>
        <w:tc>
          <w:tcPr>
            <w:tcW w:w="907" w:type="dxa"/>
            <w:vMerge w:val="restart"/>
          </w:tcPr>
          <w:p>
            <w:pPr>
              <w:pStyle w:val="0"/>
              <w:jc w:val="center"/>
            </w:pPr>
            <w:r>
              <w:rPr>
                <w:sz w:val="24"/>
              </w:rPr>
              <w:t xml:space="preserve">в валюте Российской Федерации</w:t>
            </w:r>
          </w:p>
        </w:tc>
        <w:tc>
          <w:tcPr>
            <w:gridSpan w:val="3"/>
            <w:tcW w:w="2764" w:type="dxa"/>
          </w:tcPr>
          <w:p>
            <w:pPr>
              <w:pStyle w:val="0"/>
              <w:jc w:val="center"/>
            </w:pPr>
            <w:r>
              <w:rPr>
                <w:sz w:val="24"/>
              </w:rPr>
              <w:t xml:space="preserve">в иностранной валюте</w:t>
            </w:r>
          </w:p>
        </w:tc>
        <w:tc>
          <w:tcPr>
            <w:tcW w:w="850" w:type="dxa"/>
            <w:vMerge w:val="restart"/>
          </w:tcPr>
          <w:p>
            <w:pPr>
              <w:pStyle w:val="0"/>
              <w:jc w:val="center"/>
            </w:pPr>
            <w:r>
              <w:rPr>
                <w:sz w:val="24"/>
              </w:rPr>
              <w:t xml:space="preserve">в валюте Российской Федерации</w:t>
            </w:r>
          </w:p>
        </w:tc>
        <w:tc>
          <w:tcPr>
            <w:gridSpan w:val="3"/>
            <w:tcW w:w="2721" w:type="dxa"/>
          </w:tcPr>
          <w:p>
            <w:pPr>
              <w:pStyle w:val="0"/>
              <w:jc w:val="center"/>
            </w:pPr>
            <w:r>
              <w:rPr>
                <w:sz w:val="24"/>
              </w:rPr>
              <w:t xml:space="preserve">в иностранной валюте</w:t>
            </w:r>
          </w:p>
        </w:tc>
        <w:tc>
          <w:tcPr>
            <w:tcBorders>
              <w:right w:val="nil"/>
            </w:tcBorders>
            <w:vMerge w:val="continue"/>
          </w:tcPr>
          <w:p/>
        </w:tc>
      </w:tr>
      <w:tr>
        <w:tc>
          <w:tcPr>
            <w:tcBorders>
              <w:left w:val="nil"/>
            </w:tcBorders>
            <w:vMerge w:val="continue"/>
          </w:tcPr>
          <w:p/>
        </w:tc>
        <w:tc>
          <w:tcPr>
            <w:vMerge w:val="continue"/>
          </w:tcPr>
          <w:p/>
        </w:tc>
        <w:tc>
          <w:tcPr>
            <w:tcW w:w="950" w:type="dxa"/>
          </w:tcPr>
          <w:p>
            <w:pPr>
              <w:pStyle w:val="0"/>
              <w:jc w:val="center"/>
            </w:pPr>
            <w:r>
              <w:rPr>
                <w:sz w:val="24"/>
              </w:rPr>
              <w:t xml:space="preserve">код валюты по </w:t>
            </w:r>
            <w:r>
              <w:rPr>
                <w:sz w:val="24"/>
              </w:rPr>
              <w:t xml:space="preserve">ОКВ</w:t>
            </w:r>
          </w:p>
        </w:tc>
        <w:tc>
          <w:tcPr>
            <w:tcW w:w="907" w:type="dxa"/>
          </w:tcPr>
          <w:p>
            <w:pPr>
              <w:pStyle w:val="0"/>
              <w:jc w:val="center"/>
            </w:pPr>
            <w:r>
              <w:rPr>
                <w:sz w:val="24"/>
              </w:rPr>
              <w:t xml:space="preserve">сумма в иностранной валюте</w:t>
            </w:r>
          </w:p>
        </w:tc>
        <w:tc>
          <w:tcPr>
            <w:tcW w:w="907" w:type="dxa"/>
          </w:tcPr>
          <w:p>
            <w:pPr>
              <w:pStyle w:val="0"/>
              <w:jc w:val="center"/>
            </w:pPr>
            <w:r>
              <w:rPr>
                <w:sz w:val="24"/>
              </w:rPr>
              <w:t xml:space="preserve">сумма в рублевом эквиваленте</w:t>
            </w:r>
          </w:p>
        </w:tc>
        <w:tc>
          <w:tcPr>
            <w:vMerge w:val="continue"/>
          </w:tcPr>
          <w:p/>
        </w:tc>
        <w:tc>
          <w:tcPr>
            <w:tcW w:w="907" w:type="dxa"/>
          </w:tcPr>
          <w:p>
            <w:pPr>
              <w:pStyle w:val="0"/>
              <w:jc w:val="center"/>
            </w:pPr>
            <w:r>
              <w:rPr>
                <w:sz w:val="24"/>
              </w:rPr>
              <w:t xml:space="preserve">код валюты по </w:t>
            </w:r>
            <w:r>
              <w:rPr>
                <w:sz w:val="24"/>
              </w:rPr>
              <w:t xml:space="preserve">ОКВ</w:t>
            </w:r>
          </w:p>
        </w:tc>
        <w:tc>
          <w:tcPr>
            <w:tcW w:w="907" w:type="dxa"/>
          </w:tcPr>
          <w:p>
            <w:pPr>
              <w:pStyle w:val="0"/>
              <w:jc w:val="center"/>
            </w:pPr>
            <w:r>
              <w:rPr>
                <w:sz w:val="24"/>
              </w:rPr>
              <w:t xml:space="preserve">сумма в иностранной валюте</w:t>
            </w:r>
          </w:p>
        </w:tc>
        <w:tc>
          <w:tcPr>
            <w:tcW w:w="907" w:type="dxa"/>
          </w:tcPr>
          <w:p>
            <w:pPr>
              <w:pStyle w:val="0"/>
              <w:jc w:val="center"/>
            </w:pPr>
            <w:r>
              <w:rPr>
                <w:sz w:val="24"/>
              </w:rPr>
              <w:t xml:space="preserve">сумма в рублевом эквиваленте</w:t>
            </w:r>
          </w:p>
        </w:tc>
        <w:tc>
          <w:tcPr>
            <w:tcBorders>
              <w:right w:val="nil"/>
            </w:tcBorders>
            <w:vMerge w:val="continue"/>
          </w:tcPr>
          <w:p/>
        </w:tc>
      </w:tr>
      <w:tr>
        <w:tc>
          <w:tcPr>
            <w:tcW w:w="1587" w:type="dxa"/>
            <w:tcBorders>
              <w:left w:val="nil"/>
            </w:tcBorders>
          </w:tcPr>
          <w:p>
            <w:pPr>
              <w:pStyle w:val="0"/>
              <w:jc w:val="center"/>
            </w:pPr>
            <w:r>
              <w:rPr>
                <w:sz w:val="24"/>
              </w:rPr>
              <w:t xml:space="preserve">1</w:t>
            </w:r>
          </w:p>
        </w:tc>
        <w:tc>
          <w:tcPr>
            <w:tcW w:w="907" w:type="dxa"/>
          </w:tcPr>
          <w:bookmarkStart w:id="19226" w:name="P19226"/>
          <w:bookmarkEnd w:id="19226"/>
          <w:p>
            <w:pPr>
              <w:pStyle w:val="0"/>
              <w:jc w:val="center"/>
            </w:pPr>
            <w:r>
              <w:rPr>
                <w:sz w:val="24"/>
              </w:rPr>
              <w:t xml:space="preserve">2</w:t>
            </w:r>
          </w:p>
        </w:tc>
        <w:tc>
          <w:tcPr>
            <w:tcW w:w="950" w:type="dxa"/>
          </w:tcPr>
          <w:p>
            <w:pPr>
              <w:pStyle w:val="0"/>
              <w:jc w:val="center"/>
            </w:pPr>
            <w:r>
              <w:rPr>
                <w:sz w:val="24"/>
              </w:rPr>
              <w:t xml:space="preserve">3</w:t>
            </w:r>
          </w:p>
        </w:tc>
        <w:tc>
          <w:tcPr>
            <w:tcW w:w="907" w:type="dxa"/>
          </w:tcPr>
          <w:p>
            <w:pPr>
              <w:pStyle w:val="0"/>
              <w:jc w:val="center"/>
            </w:pPr>
            <w:r>
              <w:rPr>
                <w:sz w:val="24"/>
              </w:rPr>
              <w:t xml:space="preserve">4</w:t>
            </w:r>
          </w:p>
        </w:tc>
        <w:tc>
          <w:tcPr>
            <w:tcW w:w="907" w:type="dxa"/>
          </w:tcPr>
          <w:bookmarkStart w:id="19229" w:name="P19229"/>
          <w:bookmarkEnd w:id="19229"/>
          <w:p>
            <w:pPr>
              <w:pStyle w:val="0"/>
              <w:jc w:val="center"/>
            </w:pPr>
            <w:r>
              <w:rPr>
                <w:sz w:val="24"/>
              </w:rPr>
              <w:t xml:space="preserve">5</w:t>
            </w:r>
          </w:p>
        </w:tc>
        <w:tc>
          <w:tcPr>
            <w:tcW w:w="850" w:type="dxa"/>
          </w:tcPr>
          <w:bookmarkStart w:id="19230" w:name="P19230"/>
          <w:bookmarkEnd w:id="19230"/>
          <w:p>
            <w:pPr>
              <w:pStyle w:val="0"/>
              <w:jc w:val="center"/>
            </w:pPr>
            <w:r>
              <w:rPr>
                <w:sz w:val="24"/>
              </w:rPr>
              <w:t xml:space="preserve">6</w:t>
            </w:r>
          </w:p>
        </w:tc>
        <w:tc>
          <w:tcPr>
            <w:tcW w:w="907" w:type="dxa"/>
          </w:tcPr>
          <w:p>
            <w:pPr>
              <w:pStyle w:val="0"/>
              <w:jc w:val="center"/>
            </w:pPr>
            <w:r>
              <w:rPr>
                <w:sz w:val="24"/>
              </w:rPr>
              <w:t xml:space="preserve">7</w:t>
            </w:r>
          </w:p>
        </w:tc>
        <w:tc>
          <w:tcPr>
            <w:tcW w:w="907" w:type="dxa"/>
          </w:tcPr>
          <w:p>
            <w:pPr>
              <w:pStyle w:val="0"/>
              <w:jc w:val="center"/>
            </w:pPr>
            <w:r>
              <w:rPr>
                <w:sz w:val="24"/>
              </w:rPr>
              <w:t xml:space="preserve">8</w:t>
            </w:r>
          </w:p>
        </w:tc>
        <w:tc>
          <w:tcPr>
            <w:tcW w:w="907" w:type="dxa"/>
          </w:tcPr>
          <w:bookmarkStart w:id="19233" w:name="P19233"/>
          <w:bookmarkEnd w:id="19233"/>
          <w:p>
            <w:pPr>
              <w:pStyle w:val="0"/>
              <w:jc w:val="center"/>
            </w:pPr>
            <w:r>
              <w:rPr>
                <w:sz w:val="24"/>
              </w:rPr>
              <w:t xml:space="preserve">9</w:t>
            </w:r>
          </w:p>
        </w:tc>
        <w:tc>
          <w:tcPr>
            <w:tcW w:w="1361" w:type="dxa"/>
            <w:tcBorders>
              <w:right w:val="nil"/>
            </w:tcBorders>
          </w:tcPr>
          <w:bookmarkStart w:id="19234" w:name="P19234"/>
          <w:bookmarkEnd w:id="19234"/>
          <w:p>
            <w:pPr>
              <w:pStyle w:val="0"/>
              <w:jc w:val="center"/>
            </w:pPr>
            <w:r>
              <w:rPr>
                <w:sz w:val="24"/>
              </w:rPr>
              <w:t xml:space="preserve">10</w:t>
            </w:r>
          </w:p>
        </w:tc>
      </w:tr>
      <w:tr>
        <w:tblPrEx>
          <w:tblBorders>
            <w:left w:val="single" w:sz="4"/>
            <w:right w:val="single" w:sz="4"/>
          </w:tblBorders>
        </w:tblPrEx>
        <w:tc>
          <w:tcPr>
            <w:tcW w:w="1587" w:type="dxa"/>
          </w:tcPr>
          <w:p>
            <w:pPr>
              <w:pStyle w:val="0"/>
            </w:pPr>
            <w:r>
              <w:rPr>
                <w:sz w:val="24"/>
              </w:rPr>
            </w:r>
          </w:p>
        </w:tc>
        <w:tc>
          <w:tcPr>
            <w:tcW w:w="907" w:type="dxa"/>
          </w:tcPr>
          <w:p>
            <w:pPr>
              <w:pStyle w:val="0"/>
            </w:pPr>
            <w:r>
              <w:rPr>
                <w:sz w:val="24"/>
              </w:rPr>
            </w:r>
          </w:p>
        </w:tc>
        <w:tc>
          <w:tcPr>
            <w:tcW w:w="950" w:type="dxa"/>
          </w:tcPr>
          <w:p>
            <w:pPr>
              <w:pStyle w:val="0"/>
            </w:pPr>
            <w:r>
              <w:rPr>
                <w:sz w:val="24"/>
              </w:rPr>
            </w:r>
          </w:p>
        </w:tc>
        <w:tc>
          <w:tcPr>
            <w:tcW w:w="907" w:type="dxa"/>
          </w:tcPr>
          <w:p>
            <w:pPr>
              <w:pStyle w:val="0"/>
            </w:pPr>
            <w:r>
              <w:rPr>
                <w:sz w:val="24"/>
              </w:rPr>
            </w:r>
          </w:p>
        </w:tc>
        <w:tc>
          <w:tcPr>
            <w:tcW w:w="907" w:type="dxa"/>
          </w:tcPr>
          <w:p>
            <w:pPr>
              <w:pStyle w:val="0"/>
            </w:pPr>
            <w:r>
              <w:rPr>
                <w:sz w:val="24"/>
              </w:rPr>
            </w:r>
          </w:p>
        </w:tc>
        <w:tc>
          <w:tcPr>
            <w:tcW w:w="850" w:type="dxa"/>
          </w:tcPr>
          <w:p>
            <w:pPr>
              <w:pStyle w:val="0"/>
            </w:pPr>
            <w:r>
              <w:rPr>
                <w:sz w:val="24"/>
              </w:rPr>
            </w:r>
          </w:p>
        </w:tc>
        <w:tc>
          <w:tcPr>
            <w:tcW w:w="907" w:type="dxa"/>
          </w:tcPr>
          <w:p>
            <w:pPr>
              <w:pStyle w:val="0"/>
            </w:pPr>
            <w:r>
              <w:rPr>
                <w:sz w:val="24"/>
              </w:rPr>
            </w:r>
          </w:p>
        </w:tc>
        <w:tc>
          <w:tcPr>
            <w:tcW w:w="907" w:type="dxa"/>
          </w:tcPr>
          <w:p>
            <w:pPr>
              <w:pStyle w:val="0"/>
            </w:pPr>
            <w:r>
              <w:rPr>
                <w:sz w:val="24"/>
              </w:rPr>
            </w:r>
          </w:p>
        </w:tc>
        <w:tc>
          <w:tcPr>
            <w:tcW w:w="907" w:type="dxa"/>
          </w:tcPr>
          <w:p>
            <w:pPr>
              <w:pStyle w:val="0"/>
            </w:pPr>
            <w:r>
              <w:rPr>
                <w:sz w:val="24"/>
              </w:rPr>
            </w:r>
          </w:p>
        </w:tc>
        <w:tc>
          <w:tcPr>
            <w:tcW w:w="1361" w:type="dxa"/>
          </w:tcPr>
          <w:p>
            <w:pPr>
              <w:pStyle w:val="0"/>
            </w:pPr>
            <w:r>
              <w:rPr>
                <w:sz w:val="24"/>
              </w:rPr>
            </w:r>
          </w:p>
        </w:tc>
      </w:tr>
      <w:tr>
        <w:tblPrEx>
          <w:tblBorders>
            <w:left w:val="single" w:sz="4"/>
            <w:right w:val="single" w:sz="4"/>
          </w:tblBorders>
        </w:tblPrEx>
        <w:tc>
          <w:tcPr>
            <w:tcW w:w="1587" w:type="dxa"/>
          </w:tcPr>
          <w:p>
            <w:pPr>
              <w:pStyle w:val="0"/>
            </w:pPr>
            <w:r>
              <w:rPr>
                <w:sz w:val="24"/>
              </w:rPr>
            </w:r>
          </w:p>
        </w:tc>
        <w:tc>
          <w:tcPr>
            <w:tcW w:w="907" w:type="dxa"/>
          </w:tcPr>
          <w:p>
            <w:pPr>
              <w:pStyle w:val="0"/>
            </w:pPr>
            <w:r>
              <w:rPr>
                <w:sz w:val="24"/>
              </w:rPr>
            </w:r>
          </w:p>
        </w:tc>
        <w:tc>
          <w:tcPr>
            <w:tcW w:w="950" w:type="dxa"/>
          </w:tcPr>
          <w:p>
            <w:pPr>
              <w:pStyle w:val="0"/>
            </w:pPr>
            <w:r>
              <w:rPr>
                <w:sz w:val="24"/>
              </w:rPr>
            </w:r>
          </w:p>
        </w:tc>
        <w:tc>
          <w:tcPr>
            <w:tcW w:w="907" w:type="dxa"/>
          </w:tcPr>
          <w:p>
            <w:pPr>
              <w:pStyle w:val="0"/>
            </w:pPr>
            <w:r>
              <w:rPr>
                <w:sz w:val="24"/>
              </w:rPr>
            </w:r>
          </w:p>
        </w:tc>
        <w:tc>
          <w:tcPr>
            <w:tcW w:w="907" w:type="dxa"/>
          </w:tcPr>
          <w:p>
            <w:pPr>
              <w:pStyle w:val="0"/>
            </w:pPr>
            <w:r>
              <w:rPr>
                <w:sz w:val="24"/>
              </w:rPr>
            </w:r>
          </w:p>
        </w:tc>
        <w:tc>
          <w:tcPr>
            <w:tcW w:w="850" w:type="dxa"/>
          </w:tcPr>
          <w:p>
            <w:pPr>
              <w:pStyle w:val="0"/>
            </w:pPr>
            <w:r>
              <w:rPr>
                <w:sz w:val="24"/>
              </w:rPr>
            </w:r>
          </w:p>
        </w:tc>
        <w:tc>
          <w:tcPr>
            <w:tcW w:w="907" w:type="dxa"/>
          </w:tcPr>
          <w:p>
            <w:pPr>
              <w:pStyle w:val="0"/>
            </w:pPr>
            <w:r>
              <w:rPr>
                <w:sz w:val="24"/>
              </w:rPr>
            </w:r>
          </w:p>
        </w:tc>
        <w:tc>
          <w:tcPr>
            <w:tcW w:w="907" w:type="dxa"/>
          </w:tcPr>
          <w:p>
            <w:pPr>
              <w:pStyle w:val="0"/>
            </w:pPr>
            <w:r>
              <w:rPr>
                <w:sz w:val="24"/>
              </w:rPr>
            </w:r>
          </w:p>
        </w:tc>
        <w:tc>
          <w:tcPr>
            <w:tcW w:w="907" w:type="dxa"/>
          </w:tcPr>
          <w:p>
            <w:pPr>
              <w:pStyle w:val="0"/>
            </w:pPr>
            <w:r>
              <w:rPr>
                <w:sz w:val="24"/>
              </w:rPr>
            </w:r>
          </w:p>
        </w:tc>
        <w:tc>
          <w:tcPr>
            <w:tcW w:w="1361" w:type="dxa"/>
          </w:tcPr>
          <w:p>
            <w:pPr>
              <w:pStyle w:val="0"/>
            </w:pPr>
            <w:r>
              <w:rPr>
                <w:sz w:val="24"/>
              </w:rPr>
            </w:r>
          </w:p>
        </w:tc>
      </w:tr>
      <w:tr>
        <w:tblPrEx>
          <w:tblBorders>
            <w:right w:val="single" w:sz="4"/>
          </w:tblBorders>
        </w:tblPrEx>
        <w:tc>
          <w:tcPr>
            <w:tcW w:w="1587" w:type="dxa"/>
            <w:tcBorders>
              <w:left w:val="nil"/>
              <w:bottom w:val="nil"/>
            </w:tcBorders>
          </w:tcPr>
          <w:p>
            <w:pPr>
              <w:pStyle w:val="0"/>
              <w:jc w:val="right"/>
            </w:pPr>
            <w:r>
              <w:rPr>
                <w:sz w:val="24"/>
              </w:rPr>
              <w:t xml:space="preserve">Итого по коду валют (по </w:t>
            </w:r>
            <w:r>
              <w:rPr>
                <w:sz w:val="24"/>
              </w:rPr>
              <w:t xml:space="preserve">ОКВ</w:t>
            </w:r>
            <w:r>
              <w:rPr>
                <w:sz w:val="24"/>
              </w:rPr>
              <w:t xml:space="preserve">)</w:t>
            </w:r>
          </w:p>
        </w:tc>
        <w:tc>
          <w:tcPr>
            <w:tcW w:w="907" w:type="dxa"/>
            <w:vAlign w:val="bottom"/>
          </w:tcPr>
          <w:p>
            <w:pPr>
              <w:pStyle w:val="0"/>
              <w:jc w:val="center"/>
            </w:pPr>
            <w:r>
              <w:rPr>
                <w:sz w:val="24"/>
              </w:rPr>
              <w:t xml:space="preserve">X</w:t>
            </w:r>
          </w:p>
        </w:tc>
        <w:tc>
          <w:tcPr>
            <w:tcW w:w="950" w:type="dxa"/>
            <w:vAlign w:val="bottom"/>
          </w:tcPr>
          <w:p>
            <w:pPr>
              <w:pStyle w:val="0"/>
            </w:pPr>
            <w:r>
              <w:rPr>
                <w:sz w:val="24"/>
              </w:rPr>
            </w:r>
          </w:p>
        </w:tc>
        <w:tc>
          <w:tcPr>
            <w:tcW w:w="907" w:type="dxa"/>
            <w:vAlign w:val="bottom"/>
          </w:tcPr>
          <w:p>
            <w:pPr>
              <w:pStyle w:val="0"/>
            </w:pPr>
            <w:r>
              <w:rPr>
                <w:sz w:val="24"/>
              </w:rPr>
            </w:r>
          </w:p>
        </w:tc>
        <w:tc>
          <w:tcPr>
            <w:tcW w:w="907" w:type="dxa"/>
            <w:vAlign w:val="bottom"/>
          </w:tcPr>
          <w:p>
            <w:pPr>
              <w:pStyle w:val="0"/>
            </w:pPr>
            <w:r>
              <w:rPr>
                <w:sz w:val="24"/>
              </w:rPr>
            </w:r>
          </w:p>
        </w:tc>
        <w:tc>
          <w:tcPr>
            <w:tcW w:w="850" w:type="dxa"/>
            <w:vAlign w:val="bottom"/>
          </w:tcPr>
          <w:p>
            <w:pPr>
              <w:pStyle w:val="0"/>
              <w:jc w:val="center"/>
            </w:pPr>
            <w:r>
              <w:rPr>
                <w:sz w:val="24"/>
              </w:rPr>
              <w:t xml:space="preserve">X</w:t>
            </w:r>
          </w:p>
        </w:tc>
        <w:tc>
          <w:tcPr>
            <w:tcW w:w="907" w:type="dxa"/>
            <w:vAlign w:val="bottom"/>
          </w:tcPr>
          <w:p>
            <w:pPr>
              <w:pStyle w:val="0"/>
            </w:pPr>
            <w:r>
              <w:rPr>
                <w:sz w:val="24"/>
              </w:rPr>
            </w:r>
          </w:p>
        </w:tc>
        <w:tc>
          <w:tcPr>
            <w:tcW w:w="907" w:type="dxa"/>
            <w:vAlign w:val="bottom"/>
          </w:tcPr>
          <w:p>
            <w:pPr>
              <w:pStyle w:val="0"/>
            </w:pPr>
            <w:r>
              <w:rPr>
                <w:sz w:val="24"/>
              </w:rPr>
            </w:r>
          </w:p>
        </w:tc>
        <w:tc>
          <w:tcPr>
            <w:tcW w:w="907" w:type="dxa"/>
            <w:vAlign w:val="bottom"/>
          </w:tcPr>
          <w:p>
            <w:pPr>
              <w:pStyle w:val="0"/>
            </w:pPr>
            <w:r>
              <w:rPr>
                <w:sz w:val="24"/>
              </w:rPr>
            </w:r>
          </w:p>
        </w:tc>
        <w:tc>
          <w:tcPr>
            <w:tcW w:w="1361" w:type="dxa"/>
            <w:vAlign w:val="bottom"/>
          </w:tcPr>
          <w:p>
            <w:pPr>
              <w:pStyle w:val="0"/>
            </w:pPr>
            <w:r>
              <w:rPr>
                <w:sz w:val="24"/>
              </w:rPr>
            </w:r>
          </w:p>
        </w:tc>
      </w:tr>
      <w:tr>
        <w:tblPrEx>
          <w:tblBorders>
            <w:right w:val="single" w:sz="4"/>
          </w:tblBorders>
        </w:tblPrEx>
        <w:tc>
          <w:tcPr>
            <w:tcW w:w="1587" w:type="dxa"/>
            <w:tcBorders>
              <w:top w:val="nil"/>
              <w:left w:val="nil"/>
              <w:bottom w:val="nil"/>
            </w:tcBorders>
          </w:tcPr>
          <w:p>
            <w:pPr>
              <w:pStyle w:val="0"/>
              <w:jc w:val="right"/>
            </w:pPr>
            <w:r>
              <w:rPr>
                <w:sz w:val="24"/>
              </w:rPr>
              <w:t xml:space="preserve">Всего</w:t>
            </w:r>
          </w:p>
        </w:tc>
        <w:tc>
          <w:tcPr>
            <w:tcW w:w="907" w:type="dxa"/>
            <w:vAlign w:val="bottom"/>
          </w:tcPr>
          <w:p>
            <w:pPr>
              <w:pStyle w:val="0"/>
            </w:pPr>
            <w:r>
              <w:rPr>
                <w:sz w:val="24"/>
              </w:rPr>
            </w:r>
          </w:p>
        </w:tc>
        <w:tc>
          <w:tcPr>
            <w:tcW w:w="950" w:type="dxa"/>
            <w:vAlign w:val="bottom"/>
          </w:tcPr>
          <w:p>
            <w:pPr>
              <w:pStyle w:val="0"/>
              <w:jc w:val="center"/>
            </w:pPr>
            <w:r>
              <w:rPr>
                <w:sz w:val="24"/>
              </w:rPr>
              <w:t xml:space="preserve">X</w:t>
            </w:r>
          </w:p>
        </w:tc>
        <w:tc>
          <w:tcPr>
            <w:tcW w:w="907" w:type="dxa"/>
            <w:vAlign w:val="bottom"/>
          </w:tcPr>
          <w:p>
            <w:pPr>
              <w:pStyle w:val="0"/>
              <w:jc w:val="center"/>
            </w:pPr>
            <w:r>
              <w:rPr>
                <w:sz w:val="24"/>
              </w:rPr>
              <w:t xml:space="preserve">X</w:t>
            </w:r>
          </w:p>
        </w:tc>
        <w:tc>
          <w:tcPr>
            <w:tcW w:w="907" w:type="dxa"/>
            <w:vAlign w:val="bottom"/>
          </w:tcPr>
          <w:p>
            <w:pPr>
              <w:pStyle w:val="0"/>
            </w:pPr>
            <w:r>
              <w:rPr>
                <w:sz w:val="24"/>
              </w:rPr>
            </w:r>
          </w:p>
        </w:tc>
        <w:tc>
          <w:tcPr>
            <w:tcW w:w="850" w:type="dxa"/>
            <w:vAlign w:val="bottom"/>
          </w:tcPr>
          <w:p>
            <w:pPr>
              <w:pStyle w:val="0"/>
            </w:pPr>
            <w:r>
              <w:rPr>
                <w:sz w:val="24"/>
              </w:rPr>
            </w:r>
          </w:p>
        </w:tc>
        <w:tc>
          <w:tcPr>
            <w:tcW w:w="907" w:type="dxa"/>
            <w:vAlign w:val="bottom"/>
          </w:tcPr>
          <w:p>
            <w:pPr>
              <w:pStyle w:val="0"/>
              <w:jc w:val="center"/>
            </w:pPr>
            <w:r>
              <w:rPr>
                <w:sz w:val="24"/>
              </w:rPr>
              <w:t xml:space="preserve">X</w:t>
            </w:r>
          </w:p>
        </w:tc>
        <w:tc>
          <w:tcPr>
            <w:tcW w:w="907" w:type="dxa"/>
            <w:vAlign w:val="bottom"/>
          </w:tcPr>
          <w:p>
            <w:pPr>
              <w:pStyle w:val="0"/>
              <w:jc w:val="center"/>
            </w:pPr>
            <w:r>
              <w:rPr>
                <w:sz w:val="24"/>
              </w:rPr>
              <w:t xml:space="preserve">X</w:t>
            </w:r>
          </w:p>
        </w:tc>
        <w:tc>
          <w:tcPr>
            <w:tcW w:w="907" w:type="dxa"/>
            <w:vAlign w:val="bottom"/>
          </w:tcPr>
          <w:p>
            <w:pPr>
              <w:pStyle w:val="0"/>
            </w:pPr>
            <w:r>
              <w:rPr>
                <w:sz w:val="24"/>
              </w:rPr>
            </w:r>
          </w:p>
        </w:tc>
        <w:tc>
          <w:tcPr>
            <w:tcW w:w="1361" w:type="dxa"/>
            <w:vAlign w:val="bottom"/>
          </w:tcPr>
          <w:p>
            <w:pPr>
              <w:pStyle w:val="0"/>
            </w:pPr>
            <w:r>
              <w:rPr>
                <w:sz w:val="24"/>
              </w:rPr>
            </w:r>
          </w:p>
        </w:tc>
      </w:tr>
    </w:tbl>
    <w:p>
      <w:pPr>
        <w:pStyle w:val="0"/>
        <w:jc w:val="both"/>
      </w:pPr>
      <w:r>
        <w:rPr>
          <w:sz w:val="24"/>
        </w:rPr>
      </w:r>
    </w:p>
    <w:p>
      <w:pPr>
        <w:pStyle w:val="1"/>
        <w:jc w:val="both"/>
      </w:pPr>
      <w:r>
        <w:rPr>
          <w:sz w:val="20"/>
        </w:rPr>
        <w:t xml:space="preserve">                                                         Номер страницы ___</w:t>
      </w:r>
    </w:p>
    <w:p>
      <w:pPr>
        <w:pStyle w:val="1"/>
        <w:jc w:val="both"/>
      </w:pPr>
      <w:r>
        <w:rPr>
          <w:sz w:val="20"/>
        </w:rPr>
        <w:t xml:space="preserve">                                                          Всего страниц ___</w:t>
      </w:r>
    </w:p>
    <w:p>
      <w:pPr>
        <w:pStyle w:val="1"/>
        <w:jc w:val="both"/>
      </w:pPr>
      <w:r>
        <w:rPr>
          <w:sz w:val="20"/>
        </w:rPr>
      </w:r>
    </w:p>
    <w:p>
      <w:pPr>
        <w:pStyle w:val="1"/>
        <w:jc w:val="both"/>
      </w:pPr>
      <w:r>
        <w:rPr>
          <w:sz w:val="20"/>
        </w:rPr>
        <w:t xml:space="preserve">                                                        Форма 0531745, с. 2</w:t>
      </w:r>
    </w:p>
    <w:p>
      <w:pPr>
        <w:pStyle w:val="1"/>
        <w:jc w:val="both"/>
      </w:pPr>
      <w:r>
        <w:rPr>
          <w:sz w:val="20"/>
        </w:rPr>
      </w:r>
    </w:p>
    <w:p>
      <w:pPr>
        <w:pStyle w:val="1"/>
        <w:jc w:val="both"/>
      </w:pPr>
      <w:r>
        <w:rPr>
          <w:sz w:val="20"/>
        </w:rPr>
        <w:t xml:space="preserve">                                            Номер лицевого счета __________</w:t>
      </w:r>
    </w:p>
    <w:p>
      <w:pPr>
        <w:pStyle w:val="1"/>
        <w:jc w:val="both"/>
      </w:pPr>
      <w:r>
        <w:rPr>
          <w:sz w:val="20"/>
        </w:rPr>
        <w:t xml:space="preserve">                                             от "__" ______________ 20__ г.</w:t>
      </w:r>
    </w:p>
    <w:p>
      <w:pPr>
        <w:pStyle w:val="1"/>
        <w:jc w:val="both"/>
      </w:pPr>
      <w:r>
        <w:rPr>
          <w:sz w:val="20"/>
        </w:rPr>
      </w:r>
    </w:p>
    <w:p>
      <w:pPr>
        <w:pStyle w:val="1"/>
        <w:jc w:val="both"/>
      </w:pPr>
      <w:r>
        <w:rPr>
          <w:sz w:val="20"/>
        </w:rPr>
        <w:t xml:space="preserve">                   3. Неиспользованные бюджетные данные</w:t>
      </w:r>
    </w:p>
    <w:p>
      <w:pPr>
        <w:pStyle w:val="0"/>
        <w:jc w:val="both"/>
      </w:pPr>
      <w:r>
        <w:rPr>
          <w:sz w:val="24"/>
        </w:rPr>
      </w:r>
    </w:p>
    <w:tbl>
      <w:tblPr>
        <w:tblInd w:w="0" w:type="dxa"/>
        <w:tblLayout w:type="fixed"/>
        <w:tblBorders>
          <w:top w:val="single" w:sz="4"/>
          <w:bottom w:val="single" w:sz="4"/>
          <w:right w:val="single" w:sz="4"/>
          <w:insideV w:val="single" w:sz="4"/>
          <w:insideH w:val="single" w:sz="4"/>
        </w:tblBorders>
        <w:tblCellMar>
          <w:top w:w="102" w:type="dxa"/>
          <w:left w:w="62" w:type="dxa"/>
          <w:bottom w:w="102" w:type="dxa"/>
          <w:right w:w="62" w:type="dxa"/>
        </w:tblCellMar>
      </w:tblPr>
      <w:tblGrid>
        <w:gridCol w:w="1191"/>
        <w:gridCol w:w="2626"/>
        <w:gridCol w:w="2778"/>
        <w:gridCol w:w="2438"/>
      </w:tblGrid>
      <w:tr>
        <w:tblPrEx>
          <w:tblBorders>
            <w:right w:val="nil"/>
          </w:tblBorders>
        </w:tblPrEx>
        <w:tc>
          <w:tcPr>
            <w:tcW w:w="1191" w:type="dxa"/>
            <w:tcBorders>
              <w:left w:val="nil"/>
            </w:tcBorders>
          </w:tcPr>
          <w:p>
            <w:pPr>
              <w:pStyle w:val="0"/>
            </w:pPr>
            <w:r>
              <w:rPr>
                <w:sz w:val="24"/>
              </w:rPr>
            </w:r>
          </w:p>
        </w:tc>
        <w:tc>
          <w:tcPr>
            <w:tcW w:w="2626" w:type="dxa"/>
          </w:tcPr>
          <w:p>
            <w:pPr>
              <w:pStyle w:val="0"/>
              <w:jc w:val="center"/>
            </w:pPr>
            <w:r>
              <w:rPr>
                <w:sz w:val="24"/>
              </w:rPr>
              <w:t xml:space="preserve">Бюджетные ассигнования на ____ год</w:t>
            </w:r>
          </w:p>
          <w:p>
            <w:pPr>
              <w:pStyle w:val="0"/>
              <w:jc w:val="center"/>
            </w:pPr>
            <w:r>
              <w:rPr>
                <w:sz w:val="24"/>
              </w:rPr>
              <w:t xml:space="preserve">(</w:t>
            </w:r>
            <w:hyperlink w:history="0" w:anchor="P19153" w:tooltip="2">
              <w:r>
                <w:rPr>
                  <w:sz w:val="24"/>
                  <w:color w:val="0000ff"/>
                </w:rPr>
                <w:t xml:space="preserve">раздел 1 гр. 2</w:t>
              </w:r>
            </w:hyperlink>
            <w:r>
              <w:rPr>
                <w:sz w:val="24"/>
              </w:rPr>
              <w:t xml:space="preserve"> - </w:t>
            </w:r>
            <w:hyperlink w:history="0" w:anchor="P19234" w:tooltip="10">
              <w:r>
                <w:rPr>
                  <w:sz w:val="24"/>
                  <w:color w:val="0000ff"/>
                </w:rPr>
                <w:t xml:space="preserve">раздел 2 гр. 10</w:t>
              </w:r>
            </w:hyperlink>
            <w:r>
              <w:rPr>
                <w:sz w:val="24"/>
              </w:rPr>
              <w:t xml:space="preserve">)</w:t>
            </w:r>
          </w:p>
        </w:tc>
        <w:tc>
          <w:tcPr>
            <w:tcW w:w="2778" w:type="dxa"/>
          </w:tcPr>
          <w:p>
            <w:pPr>
              <w:pStyle w:val="0"/>
              <w:jc w:val="center"/>
            </w:pPr>
            <w:r>
              <w:rPr>
                <w:sz w:val="24"/>
              </w:rPr>
              <w:t xml:space="preserve">Лимиты бюджетных обязательств на ____ год</w:t>
            </w:r>
          </w:p>
          <w:p>
            <w:pPr>
              <w:pStyle w:val="0"/>
              <w:jc w:val="center"/>
            </w:pPr>
            <w:r>
              <w:rPr>
                <w:sz w:val="24"/>
              </w:rPr>
              <w:t xml:space="preserve">(</w:t>
            </w:r>
            <w:hyperlink w:history="0" w:anchor="P19157" w:tooltip="6">
              <w:r>
                <w:rPr>
                  <w:sz w:val="24"/>
                  <w:color w:val="0000ff"/>
                </w:rPr>
                <w:t xml:space="preserve">раздел 1 гр. 6</w:t>
              </w:r>
            </w:hyperlink>
            <w:r>
              <w:rPr>
                <w:sz w:val="24"/>
              </w:rPr>
              <w:t xml:space="preserve"> + </w:t>
            </w:r>
            <w:hyperlink w:history="0" w:anchor="P19159" w:tooltip="8">
              <w:r>
                <w:rPr>
                  <w:sz w:val="24"/>
                  <w:color w:val="0000ff"/>
                </w:rPr>
                <w:t xml:space="preserve">раздел 1 гр. 8</w:t>
              </w:r>
            </w:hyperlink>
            <w:r>
              <w:rPr>
                <w:sz w:val="24"/>
              </w:rPr>
              <w:t xml:space="preserve"> - </w:t>
            </w:r>
            <w:hyperlink w:history="0" w:anchor="P19234" w:tooltip="10">
              <w:r>
                <w:rPr>
                  <w:sz w:val="24"/>
                  <w:color w:val="0000ff"/>
                </w:rPr>
                <w:t xml:space="preserve">раздел 2 гр. 10</w:t>
              </w:r>
            </w:hyperlink>
            <w:r>
              <w:rPr>
                <w:sz w:val="24"/>
              </w:rPr>
              <w:t xml:space="preserve">)</w:t>
            </w:r>
          </w:p>
        </w:tc>
        <w:tc>
          <w:tcPr>
            <w:tcW w:w="2438" w:type="dxa"/>
            <w:tcBorders>
              <w:right w:val="nil"/>
            </w:tcBorders>
          </w:tcPr>
          <w:p>
            <w:pPr>
              <w:pStyle w:val="0"/>
              <w:jc w:val="center"/>
            </w:pPr>
            <w:r>
              <w:rPr>
                <w:sz w:val="24"/>
              </w:rPr>
              <w:t xml:space="preserve">Предельные объемы финансирования на ____ год</w:t>
            </w:r>
          </w:p>
        </w:tc>
      </w:tr>
      <w:tr>
        <w:tblPrEx>
          <w:tblBorders>
            <w:right w:val="nil"/>
          </w:tblBorders>
        </w:tblPrEx>
        <w:tc>
          <w:tcPr>
            <w:tcW w:w="1191" w:type="dxa"/>
            <w:tcBorders>
              <w:left w:val="nil"/>
            </w:tcBorders>
          </w:tcPr>
          <w:p>
            <w:pPr>
              <w:pStyle w:val="0"/>
              <w:jc w:val="center"/>
            </w:pPr>
            <w:r>
              <w:rPr>
                <w:sz w:val="24"/>
              </w:rPr>
              <w:t xml:space="preserve">1</w:t>
            </w:r>
          </w:p>
        </w:tc>
        <w:tc>
          <w:tcPr>
            <w:tcW w:w="2626" w:type="dxa"/>
          </w:tcPr>
          <w:p>
            <w:pPr>
              <w:pStyle w:val="0"/>
              <w:jc w:val="center"/>
            </w:pPr>
            <w:r>
              <w:rPr>
                <w:sz w:val="24"/>
              </w:rPr>
              <w:t xml:space="preserve">2</w:t>
            </w:r>
          </w:p>
        </w:tc>
        <w:tc>
          <w:tcPr>
            <w:tcW w:w="2778" w:type="dxa"/>
          </w:tcPr>
          <w:p>
            <w:pPr>
              <w:pStyle w:val="0"/>
              <w:jc w:val="center"/>
            </w:pPr>
            <w:r>
              <w:rPr>
                <w:sz w:val="24"/>
              </w:rPr>
              <w:t xml:space="preserve">3</w:t>
            </w:r>
          </w:p>
        </w:tc>
        <w:tc>
          <w:tcPr>
            <w:tcW w:w="2438" w:type="dxa"/>
            <w:tcBorders>
              <w:right w:val="nil"/>
            </w:tcBorders>
          </w:tcPr>
          <w:p>
            <w:pPr>
              <w:pStyle w:val="0"/>
              <w:jc w:val="center"/>
            </w:pPr>
            <w:r>
              <w:rPr>
                <w:sz w:val="24"/>
              </w:rPr>
              <w:t xml:space="preserve">4</w:t>
            </w:r>
          </w:p>
        </w:tc>
      </w:tr>
      <w:tr>
        <w:tblPrEx>
          <w:tblBorders>
            <w:left w:val="single" w:sz="4"/>
          </w:tblBorders>
        </w:tblPrEx>
        <w:tc>
          <w:tcPr>
            <w:tcW w:w="1191" w:type="dxa"/>
          </w:tcPr>
          <w:p>
            <w:pPr>
              <w:pStyle w:val="0"/>
            </w:pPr>
            <w:r>
              <w:rPr>
                <w:sz w:val="24"/>
              </w:rPr>
            </w:r>
          </w:p>
        </w:tc>
        <w:tc>
          <w:tcPr>
            <w:tcW w:w="2626" w:type="dxa"/>
          </w:tcPr>
          <w:p>
            <w:pPr>
              <w:pStyle w:val="0"/>
            </w:pPr>
            <w:r>
              <w:rPr>
                <w:sz w:val="24"/>
              </w:rPr>
            </w:r>
          </w:p>
        </w:tc>
        <w:tc>
          <w:tcPr>
            <w:tcW w:w="2778" w:type="dxa"/>
          </w:tcPr>
          <w:p>
            <w:pPr>
              <w:pStyle w:val="0"/>
            </w:pPr>
            <w:r>
              <w:rPr>
                <w:sz w:val="24"/>
              </w:rPr>
            </w:r>
          </w:p>
        </w:tc>
        <w:tc>
          <w:tcPr>
            <w:tcW w:w="2438" w:type="dxa"/>
          </w:tcPr>
          <w:p>
            <w:pPr>
              <w:pStyle w:val="0"/>
            </w:pPr>
            <w:r>
              <w:rPr>
                <w:sz w:val="24"/>
              </w:rPr>
            </w:r>
          </w:p>
        </w:tc>
      </w:tr>
      <w:tr>
        <w:tblPrEx>
          <w:tblBorders>
            <w:left w:val="single" w:sz="4"/>
          </w:tblBorders>
        </w:tblPrEx>
        <w:tc>
          <w:tcPr>
            <w:tcW w:w="1191" w:type="dxa"/>
          </w:tcPr>
          <w:p>
            <w:pPr>
              <w:pStyle w:val="0"/>
            </w:pPr>
            <w:r>
              <w:rPr>
                <w:sz w:val="24"/>
              </w:rPr>
            </w:r>
          </w:p>
        </w:tc>
        <w:tc>
          <w:tcPr>
            <w:tcW w:w="2626" w:type="dxa"/>
          </w:tcPr>
          <w:p>
            <w:pPr>
              <w:pStyle w:val="0"/>
            </w:pPr>
            <w:r>
              <w:rPr>
                <w:sz w:val="24"/>
              </w:rPr>
            </w:r>
          </w:p>
        </w:tc>
        <w:tc>
          <w:tcPr>
            <w:tcW w:w="2778" w:type="dxa"/>
          </w:tcPr>
          <w:p>
            <w:pPr>
              <w:pStyle w:val="0"/>
            </w:pPr>
            <w:r>
              <w:rPr>
                <w:sz w:val="24"/>
              </w:rPr>
            </w:r>
          </w:p>
        </w:tc>
        <w:tc>
          <w:tcPr>
            <w:tcW w:w="2438" w:type="dxa"/>
          </w:tcPr>
          <w:p>
            <w:pPr>
              <w:pStyle w:val="0"/>
            </w:pPr>
            <w:r>
              <w:rPr>
                <w:sz w:val="24"/>
              </w:rPr>
            </w:r>
          </w:p>
        </w:tc>
      </w:tr>
      <w:tr>
        <w:tblPrEx>
          <w:tblBorders>
            <w:left w:val="single" w:sz="4"/>
          </w:tblBorders>
        </w:tblPrEx>
        <w:tc>
          <w:tcPr>
            <w:tcW w:w="1191" w:type="dxa"/>
          </w:tcPr>
          <w:p>
            <w:pPr>
              <w:pStyle w:val="0"/>
            </w:pPr>
            <w:r>
              <w:rPr>
                <w:sz w:val="24"/>
              </w:rPr>
            </w:r>
          </w:p>
        </w:tc>
        <w:tc>
          <w:tcPr>
            <w:tcW w:w="2626" w:type="dxa"/>
          </w:tcPr>
          <w:p>
            <w:pPr>
              <w:pStyle w:val="0"/>
            </w:pPr>
            <w:r>
              <w:rPr>
                <w:sz w:val="24"/>
              </w:rPr>
            </w:r>
          </w:p>
        </w:tc>
        <w:tc>
          <w:tcPr>
            <w:tcW w:w="2778" w:type="dxa"/>
          </w:tcPr>
          <w:p>
            <w:pPr>
              <w:pStyle w:val="0"/>
            </w:pPr>
            <w:r>
              <w:rPr>
                <w:sz w:val="24"/>
              </w:rPr>
            </w:r>
          </w:p>
        </w:tc>
        <w:tc>
          <w:tcPr>
            <w:tcW w:w="2438" w:type="dxa"/>
          </w:tcPr>
          <w:p>
            <w:pPr>
              <w:pStyle w:val="0"/>
            </w:pPr>
            <w:r>
              <w:rPr>
                <w:sz w:val="24"/>
              </w:rPr>
            </w:r>
          </w:p>
        </w:tc>
      </w:tr>
      <w:tr>
        <w:tc>
          <w:tcPr>
            <w:tcW w:w="1191" w:type="dxa"/>
            <w:tcBorders>
              <w:left w:val="nil"/>
              <w:bottom w:val="nil"/>
            </w:tcBorders>
          </w:tcPr>
          <w:p>
            <w:pPr>
              <w:pStyle w:val="0"/>
              <w:jc w:val="right"/>
            </w:pPr>
            <w:r>
              <w:rPr>
                <w:sz w:val="24"/>
              </w:rPr>
              <w:t xml:space="preserve">Итого</w:t>
            </w:r>
          </w:p>
        </w:tc>
        <w:tc>
          <w:tcPr>
            <w:tcW w:w="2626" w:type="dxa"/>
          </w:tcPr>
          <w:p>
            <w:pPr>
              <w:pStyle w:val="0"/>
            </w:pPr>
            <w:r>
              <w:rPr>
                <w:sz w:val="24"/>
              </w:rPr>
            </w:r>
          </w:p>
        </w:tc>
        <w:tc>
          <w:tcPr>
            <w:tcW w:w="2778" w:type="dxa"/>
          </w:tcPr>
          <w:p>
            <w:pPr>
              <w:pStyle w:val="0"/>
            </w:pPr>
            <w:r>
              <w:rPr>
                <w:sz w:val="24"/>
              </w:rPr>
            </w:r>
          </w:p>
        </w:tc>
        <w:tc>
          <w:tcPr>
            <w:tcW w:w="2438" w:type="dxa"/>
          </w:tcPr>
          <w:p>
            <w:pPr>
              <w:pStyle w:val="0"/>
            </w:pPr>
            <w:r>
              <w:rPr>
                <w:sz w:val="24"/>
              </w:rPr>
            </w:r>
          </w:p>
        </w:tc>
      </w:tr>
    </w:tbl>
    <w:p>
      <w:pPr>
        <w:pStyle w:val="0"/>
        <w:jc w:val="both"/>
      </w:pPr>
      <w:r>
        <w:rPr>
          <w:sz w:val="24"/>
        </w:rPr>
      </w:r>
    </w:p>
    <w:p>
      <w:pPr>
        <w:pStyle w:val="1"/>
        <w:jc w:val="both"/>
      </w:pPr>
      <w:r>
        <w:rPr>
          <w:sz w:val="20"/>
        </w:rPr>
        <w:t xml:space="preserve">Передающая сторона:</w:t>
      </w:r>
    </w:p>
    <w:p>
      <w:pPr>
        <w:pStyle w:val="1"/>
        <w:jc w:val="both"/>
      </w:pPr>
      <w:r>
        <w:rPr>
          <w:sz w:val="20"/>
        </w:rPr>
      </w:r>
    </w:p>
    <w:p>
      <w:pPr>
        <w:pStyle w:val="1"/>
        <w:jc w:val="both"/>
      </w:pPr>
      <w:r>
        <w:rPr>
          <w:sz w:val="20"/>
        </w:rPr>
        <w:t xml:space="preserve">Руководитель органа</w:t>
      </w:r>
    </w:p>
    <w:p>
      <w:pPr>
        <w:pStyle w:val="1"/>
        <w:jc w:val="both"/>
      </w:pPr>
      <w:r>
        <w:rPr>
          <w:sz w:val="20"/>
        </w:rPr>
        <w:t xml:space="preserve">Федерального казначейства</w:t>
      </w:r>
    </w:p>
    <w:p>
      <w:pPr>
        <w:pStyle w:val="1"/>
        <w:jc w:val="both"/>
      </w:pPr>
      <w:r>
        <w:rPr>
          <w:sz w:val="20"/>
        </w:rPr>
        <w:t xml:space="preserve">(уполномоченное лицо)     _______________ _________ _______________________</w:t>
      </w:r>
    </w:p>
    <w:p>
      <w:pPr>
        <w:pStyle w:val="1"/>
        <w:jc w:val="both"/>
      </w:pPr>
      <w:r>
        <w:rPr>
          <w:sz w:val="20"/>
        </w:rPr>
        <w:t xml:space="preserve">                            (должность)   (подпись)  (расшифровка подписи)</w:t>
      </w:r>
    </w:p>
    <w:p>
      <w:pPr>
        <w:pStyle w:val="1"/>
        <w:jc w:val="both"/>
      </w:pPr>
      <w:r>
        <w:rPr>
          <w:sz w:val="20"/>
        </w:rPr>
      </w:r>
    </w:p>
    <w:p>
      <w:pPr>
        <w:pStyle w:val="1"/>
        <w:jc w:val="both"/>
      </w:pPr>
      <w:r>
        <w:rPr>
          <w:sz w:val="20"/>
        </w:rPr>
        <w:t xml:space="preserve">Главный бухгалтер</w:t>
      </w:r>
    </w:p>
    <w:p>
      <w:pPr>
        <w:pStyle w:val="1"/>
        <w:jc w:val="both"/>
      </w:pPr>
      <w:r>
        <w:rPr>
          <w:sz w:val="20"/>
        </w:rPr>
        <w:t xml:space="preserve">(уполномоченное лицо)     _______________ _________ _______________________</w:t>
      </w:r>
    </w:p>
    <w:p>
      <w:pPr>
        <w:pStyle w:val="1"/>
        <w:jc w:val="both"/>
      </w:pPr>
      <w:r>
        <w:rPr>
          <w:sz w:val="20"/>
        </w:rPr>
        <w:t xml:space="preserve">                            (должность)   (подпись)  (расшифровка подписи)</w:t>
      </w:r>
    </w:p>
    <w:p>
      <w:pPr>
        <w:pStyle w:val="1"/>
        <w:jc w:val="both"/>
      </w:pPr>
      <w:r>
        <w:rPr>
          <w:sz w:val="20"/>
        </w:rPr>
      </w:r>
    </w:p>
    <w:p>
      <w:pPr>
        <w:pStyle w:val="1"/>
        <w:jc w:val="both"/>
      </w:pPr>
      <w:r>
        <w:rPr>
          <w:sz w:val="20"/>
        </w:rPr>
        <w:t xml:space="preserve">"__" ___________ 20__ г.</w:t>
      </w:r>
    </w:p>
    <w:p>
      <w:pPr>
        <w:pStyle w:val="1"/>
        <w:jc w:val="both"/>
      </w:pPr>
      <w:r>
        <w:rPr>
          <w:sz w:val="20"/>
        </w:rPr>
      </w:r>
    </w:p>
    <w:p>
      <w:pPr>
        <w:pStyle w:val="1"/>
        <w:jc w:val="both"/>
      </w:pPr>
      <w:r>
        <w:rPr>
          <w:sz w:val="20"/>
        </w:rPr>
        <w:t xml:space="preserve">Принимающая сторона:</w:t>
      </w:r>
    </w:p>
    <w:p>
      <w:pPr>
        <w:pStyle w:val="1"/>
        <w:jc w:val="both"/>
      </w:pPr>
      <w:r>
        <w:rPr>
          <w:sz w:val="20"/>
        </w:rPr>
      </w:r>
    </w:p>
    <w:p>
      <w:pPr>
        <w:pStyle w:val="1"/>
        <w:jc w:val="both"/>
      </w:pPr>
      <w:r>
        <w:rPr>
          <w:sz w:val="20"/>
        </w:rPr>
        <w:t xml:space="preserve">Руководитель органа</w:t>
      </w:r>
    </w:p>
    <w:p>
      <w:pPr>
        <w:pStyle w:val="1"/>
        <w:jc w:val="both"/>
      </w:pPr>
      <w:r>
        <w:rPr>
          <w:sz w:val="20"/>
        </w:rPr>
        <w:t xml:space="preserve">Федерального казначейства</w:t>
      </w:r>
    </w:p>
    <w:p>
      <w:pPr>
        <w:pStyle w:val="1"/>
        <w:jc w:val="both"/>
      </w:pPr>
      <w:r>
        <w:rPr>
          <w:sz w:val="20"/>
        </w:rPr>
        <w:t xml:space="preserve">(уполномоченное лицо)     _______________ _________ _______________________</w:t>
      </w:r>
    </w:p>
    <w:p>
      <w:pPr>
        <w:pStyle w:val="1"/>
        <w:jc w:val="both"/>
      </w:pPr>
      <w:r>
        <w:rPr>
          <w:sz w:val="20"/>
        </w:rPr>
        <w:t xml:space="preserve">                            (должность)   (подпись)  (расшифровка подписи)</w:t>
      </w:r>
    </w:p>
    <w:p>
      <w:pPr>
        <w:pStyle w:val="1"/>
        <w:jc w:val="both"/>
      </w:pPr>
      <w:r>
        <w:rPr>
          <w:sz w:val="20"/>
        </w:rPr>
      </w:r>
    </w:p>
    <w:p>
      <w:pPr>
        <w:pStyle w:val="1"/>
        <w:jc w:val="both"/>
      </w:pPr>
      <w:r>
        <w:rPr>
          <w:sz w:val="20"/>
        </w:rPr>
        <w:t xml:space="preserve">Главный бухгалтер</w:t>
      </w:r>
    </w:p>
    <w:p>
      <w:pPr>
        <w:pStyle w:val="1"/>
        <w:jc w:val="both"/>
      </w:pPr>
      <w:r>
        <w:rPr>
          <w:sz w:val="20"/>
        </w:rPr>
        <w:t xml:space="preserve">(уполномоченное лицо)     _______________ _________ _______________________</w:t>
      </w:r>
    </w:p>
    <w:p>
      <w:pPr>
        <w:pStyle w:val="1"/>
        <w:jc w:val="both"/>
      </w:pPr>
      <w:r>
        <w:rPr>
          <w:sz w:val="20"/>
        </w:rPr>
        <w:t xml:space="preserve">                            (должность)   (подпись)  (расшифровка подписи)</w:t>
      </w:r>
    </w:p>
    <w:p>
      <w:pPr>
        <w:pStyle w:val="1"/>
        <w:jc w:val="both"/>
      </w:pPr>
      <w:r>
        <w:rPr>
          <w:sz w:val="20"/>
        </w:rPr>
      </w:r>
    </w:p>
    <w:p>
      <w:pPr>
        <w:pStyle w:val="1"/>
        <w:jc w:val="both"/>
      </w:pPr>
      <w:r>
        <w:rPr>
          <w:sz w:val="20"/>
        </w:rPr>
        <w:t xml:space="preserve">"__" ___________ 20__ г.</w:t>
      </w:r>
    </w:p>
    <w:p>
      <w:pPr>
        <w:pStyle w:val="1"/>
        <w:jc w:val="both"/>
      </w:pPr>
      <w:r>
        <w:rPr>
          <w:sz w:val="20"/>
        </w:rPr>
      </w:r>
    </w:p>
    <w:p>
      <w:pPr>
        <w:pStyle w:val="1"/>
        <w:jc w:val="both"/>
      </w:pPr>
      <w:r>
        <w:rPr>
          <w:sz w:val="20"/>
        </w:rPr>
        <w:t xml:space="preserve">Указанные в данном Акте показатели подтверждаю:</w:t>
      </w:r>
    </w:p>
    <w:p>
      <w:pPr>
        <w:pStyle w:val="1"/>
        <w:jc w:val="both"/>
      </w:pPr>
      <w:r>
        <w:rPr>
          <w:sz w:val="20"/>
        </w:rPr>
      </w:r>
    </w:p>
    <w:p>
      <w:pPr>
        <w:pStyle w:val="1"/>
        <w:jc w:val="both"/>
      </w:pPr>
      <w:r>
        <w:rPr>
          <w:sz w:val="20"/>
        </w:rPr>
        <w:t xml:space="preserve">Руководитель клиента</w:t>
      </w:r>
    </w:p>
    <w:p>
      <w:pPr>
        <w:pStyle w:val="1"/>
        <w:jc w:val="both"/>
      </w:pPr>
      <w:r>
        <w:rPr>
          <w:sz w:val="20"/>
        </w:rPr>
        <w:t xml:space="preserve">(уполномоченное лицо)     _______________ _________ _______________________</w:t>
      </w:r>
    </w:p>
    <w:p>
      <w:pPr>
        <w:pStyle w:val="1"/>
        <w:jc w:val="both"/>
      </w:pPr>
      <w:r>
        <w:rPr>
          <w:sz w:val="20"/>
        </w:rPr>
        <w:t xml:space="preserve">                            (должность)   (подпись)  (расшифровка подписи)</w:t>
      </w:r>
    </w:p>
    <w:p>
      <w:pPr>
        <w:pStyle w:val="1"/>
        <w:jc w:val="both"/>
      </w:pPr>
      <w:r>
        <w:rPr>
          <w:sz w:val="20"/>
        </w:rPr>
      </w:r>
    </w:p>
    <w:p>
      <w:pPr>
        <w:pStyle w:val="1"/>
        <w:jc w:val="both"/>
      </w:pPr>
      <w:r>
        <w:rPr>
          <w:sz w:val="20"/>
        </w:rPr>
        <w:t xml:space="preserve">Главный бухгалтер клиента</w:t>
      </w:r>
    </w:p>
    <w:p>
      <w:pPr>
        <w:pStyle w:val="1"/>
        <w:jc w:val="both"/>
      </w:pPr>
      <w:r>
        <w:rPr>
          <w:sz w:val="20"/>
        </w:rPr>
        <w:t xml:space="preserve">(уполномоченное лицо)     _______________ _________ _______________________</w:t>
      </w:r>
    </w:p>
    <w:p>
      <w:pPr>
        <w:pStyle w:val="1"/>
        <w:jc w:val="both"/>
      </w:pPr>
      <w:r>
        <w:rPr>
          <w:sz w:val="20"/>
        </w:rPr>
        <w:t xml:space="preserve">                            (должность)   (подпись)  (расшифровка подписи)</w:t>
      </w:r>
    </w:p>
    <w:p>
      <w:pPr>
        <w:pStyle w:val="1"/>
        <w:jc w:val="both"/>
      </w:pPr>
      <w:r>
        <w:rPr>
          <w:sz w:val="20"/>
        </w:rPr>
      </w:r>
    </w:p>
    <w:p>
      <w:pPr>
        <w:pStyle w:val="1"/>
        <w:jc w:val="both"/>
      </w:pPr>
      <w:r>
        <w:rPr>
          <w:sz w:val="20"/>
        </w:rPr>
        <w:t xml:space="preserve">"__" ___________ 20__ г.</w:t>
      </w:r>
    </w:p>
    <w:p>
      <w:pPr>
        <w:pStyle w:val="1"/>
        <w:jc w:val="both"/>
      </w:pPr>
      <w:r>
        <w:rPr>
          <w:sz w:val="20"/>
        </w:rPr>
      </w:r>
    </w:p>
    <w:p>
      <w:pPr>
        <w:pStyle w:val="1"/>
        <w:jc w:val="both"/>
      </w:pPr>
      <w:r>
        <w:rPr>
          <w:sz w:val="20"/>
        </w:rPr>
        <w:t xml:space="preserve">                                                         Номер страницы ___</w:t>
      </w:r>
    </w:p>
    <w:p>
      <w:pPr>
        <w:pStyle w:val="1"/>
        <w:jc w:val="both"/>
      </w:pPr>
      <w:r>
        <w:rPr>
          <w:sz w:val="20"/>
        </w:rPr>
        <w:t xml:space="preserve">                                                          Всего страниц ___</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54</w:t>
      </w:r>
    </w:p>
    <w:p>
      <w:pPr>
        <w:pStyle w:val="0"/>
        <w:jc w:val="right"/>
      </w:pPr>
      <w:r>
        <w:rPr>
          <w:sz w:val="24"/>
        </w:rPr>
        <w:t xml:space="preserve">к Порядку открытия и ведения</w:t>
      </w:r>
    </w:p>
    <w:p>
      <w:pPr>
        <w:pStyle w:val="0"/>
        <w:jc w:val="right"/>
      </w:pPr>
      <w:r>
        <w:rPr>
          <w:sz w:val="24"/>
        </w:rPr>
        <w:t xml:space="preserve">лицевых счетов территориальными</w:t>
      </w:r>
    </w:p>
    <w:p>
      <w:pPr>
        <w:pStyle w:val="0"/>
        <w:jc w:val="right"/>
      </w:pPr>
      <w:r>
        <w:rPr>
          <w:sz w:val="24"/>
        </w:rPr>
        <w:t xml:space="preserve">органами Федерального казначейства,</w:t>
      </w:r>
    </w:p>
    <w:p>
      <w:pPr>
        <w:pStyle w:val="0"/>
        <w:jc w:val="right"/>
      </w:pPr>
      <w:r>
        <w:rPr>
          <w:sz w:val="24"/>
        </w:rPr>
        <w:t xml:space="preserve">утвержденному приказом</w:t>
      </w:r>
    </w:p>
    <w:p>
      <w:pPr>
        <w:pStyle w:val="0"/>
        <w:jc w:val="right"/>
      </w:pPr>
      <w:r>
        <w:rPr>
          <w:sz w:val="24"/>
        </w:rPr>
        <w:t xml:space="preserve">Федерального казначейства</w:t>
      </w:r>
    </w:p>
    <w:p>
      <w:pPr>
        <w:pStyle w:val="0"/>
        <w:jc w:val="right"/>
      </w:pPr>
      <w:r>
        <w:rPr>
          <w:sz w:val="24"/>
        </w:rPr>
        <w:t xml:space="preserve">от 17 октября 2016 г. N 21н</w:t>
      </w:r>
    </w:p>
    <w:p>
      <w:pPr>
        <w:pStyle w:val="0"/>
        <w:jc w:val="both"/>
      </w:pPr>
      <w:r>
        <w:rPr>
          <w:sz w:val="24"/>
        </w:rPr>
      </w:r>
    </w:p>
    <w:p>
      <w:pPr>
        <w:pStyle w:val="0"/>
        <w:jc w:val="center"/>
      </w:pPr>
      <w:r>
        <w:rPr>
          <w:sz w:val="24"/>
        </w:rPr>
        <w:t xml:space="preserve">АКТ</w:t>
      </w:r>
    </w:p>
    <w:p>
      <w:pPr>
        <w:pStyle w:val="0"/>
        <w:jc w:val="center"/>
      </w:pPr>
      <w:r>
        <w:rPr>
          <w:sz w:val="24"/>
        </w:rPr>
        <w:t xml:space="preserve">приемки-передачи показателей лицевого счета</w:t>
      </w:r>
    </w:p>
    <w:p>
      <w:pPr>
        <w:pStyle w:val="0"/>
        <w:jc w:val="center"/>
      </w:pPr>
      <w:r>
        <w:rPr>
          <w:sz w:val="24"/>
        </w:rPr>
        <w:t xml:space="preserve">территориального органа государственного внебюджетного</w:t>
      </w:r>
    </w:p>
    <w:p>
      <w:pPr>
        <w:pStyle w:val="0"/>
        <w:jc w:val="center"/>
      </w:pPr>
      <w:r>
        <w:rPr>
          <w:sz w:val="24"/>
        </w:rPr>
        <w:t xml:space="preserve">фонда Российской Федерации</w:t>
      </w:r>
    </w:p>
    <w:p>
      <w:pPr>
        <w:pStyle w:val="0"/>
        <w:jc w:val="both"/>
      </w:pPr>
      <w:r>
        <w:rPr>
          <w:sz w:val="24"/>
        </w:rPr>
      </w:r>
    </w:p>
    <w:p>
      <w:pPr>
        <w:pStyle w:val="0"/>
        <w:ind w:firstLine="540"/>
        <w:jc w:val="both"/>
      </w:pPr>
      <w:r>
        <w:rPr>
          <w:sz w:val="24"/>
        </w:rPr>
        <w:t xml:space="preserve">Утратил силу. - </w:t>
      </w:r>
      <w:r>
        <w:rPr>
          <w:sz w:val="24"/>
        </w:rPr>
        <w:t xml:space="preserve">Приказ</w:t>
      </w:r>
      <w:r>
        <w:rPr>
          <w:sz w:val="24"/>
        </w:rPr>
        <w:t xml:space="preserve"> Казначейства России от 28.12.2022 N 38н.</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55</w:t>
      </w:r>
    </w:p>
    <w:p>
      <w:pPr>
        <w:pStyle w:val="0"/>
        <w:jc w:val="right"/>
      </w:pPr>
      <w:r>
        <w:rPr>
          <w:sz w:val="24"/>
        </w:rPr>
        <w:t xml:space="preserve">к Порядку открытия и ведения</w:t>
      </w:r>
    </w:p>
    <w:p>
      <w:pPr>
        <w:pStyle w:val="0"/>
        <w:jc w:val="right"/>
      </w:pPr>
      <w:r>
        <w:rPr>
          <w:sz w:val="24"/>
        </w:rPr>
        <w:t xml:space="preserve">лицевых счетов территориальными</w:t>
      </w:r>
    </w:p>
    <w:p>
      <w:pPr>
        <w:pStyle w:val="0"/>
        <w:jc w:val="right"/>
      </w:pPr>
      <w:r>
        <w:rPr>
          <w:sz w:val="24"/>
        </w:rPr>
        <w:t xml:space="preserve">органами Федерального казначейства,</w:t>
      </w:r>
    </w:p>
    <w:p>
      <w:pPr>
        <w:pStyle w:val="0"/>
        <w:jc w:val="right"/>
      </w:pPr>
      <w:r>
        <w:rPr>
          <w:sz w:val="24"/>
        </w:rPr>
        <w:t xml:space="preserve">утвержденному приказом</w:t>
      </w:r>
    </w:p>
    <w:p>
      <w:pPr>
        <w:pStyle w:val="0"/>
        <w:jc w:val="right"/>
      </w:pPr>
      <w:r>
        <w:rPr>
          <w:sz w:val="24"/>
        </w:rPr>
        <w:t xml:space="preserve">Федерального казначейства</w:t>
      </w:r>
    </w:p>
    <w:p>
      <w:pPr>
        <w:pStyle w:val="0"/>
        <w:jc w:val="right"/>
      </w:pPr>
      <w:r>
        <w:rPr>
          <w:sz w:val="24"/>
        </w:rPr>
        <w:t xml:space="preserve">от 17 октября 2016 г. N 21н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Казначейства России от 01.04.2020 </w:t>
            </w:r>
            <w:r>
              <w:rPr>
                <w:sz w:val="24"/>
                <w:color w:val="392c69"/>
              </w:rPr>
              <w:t xml:space="preserve">N 16н</w:t>
            </w:r>
            <w:r>
              <w:rPr>
                <w:sz w:val="24"/>
                <w:color w:val="392c69"/>
              </w:rPr>
              <w:t xml:space="preserve">,</w:t>
            </w:r>
          </w:p>
          <w:p>
            <w:pPr>
              <w:pStyle w:val="0"/>
              <w:jc w:val="center"/>
            </w:pPr>
            <w:r>
              <w:rPr>
                <w:sz w:val="24"/>
                <w:color w:val="392c69"/>
              </w:rPr>
              <w:t xml:space="preserve">от 28.06.2021 </w:t>
            </w:r>
            <w:r>
              <w:rPr>
                <w:sz w:val="24"/>
                <w:color w:val="392c69"/>
              </w:rPr>
              <w:t xml:space="preserve">N 23н</w:t>
            </w:r>
            <w:r>
              <w:rPr>
                <w:sz w:val="24"/>
                <w:color w:val="392c69"/>
              </w:rPr>
              <w:t xml:space="preserve">, от 13.10.2021 </w:t>
            </w:r>
            <w:r>
              <w:rPr>
                <w:sz w:val="24"/>
                <w:color w:val="392c69"/>
              </w:rPr>
              <w:t xml:space="preserve">N 29н</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19384" w:name="P19384"/>
    <w:bookmarkEnd w:id="19384"/>
    <w:p>
      <w:pPr>
        <w:pStyle w:val="1"/>
        <w:jc w:val="both"/>
      </w:pPr>
      <w:r>
        <w:rPr>
          <w:sz w:val="20"/>
        </w:rPr>
        <w:t xml:space="preserve">                                    АКТ</w:t>
      </w:r>
    </w:p>
    <w:p>
      <w:pPr>
        <w:pStyle w:val="1"/>
        <w:jc w:val="both"/>
      </w:pPr>
      <w:r>
        <w:rPr>
          <w:sz w:val="20"/>
        </w:rPr>
        <w:t xml:space="preserve">          приемки-передачи показателей лицевого счета, открытого</w:t>
      </w:r>
    </w:p>
    <w:p>
      <w:pPr>
        <w:pStyle w:val="1"/>
        <w:jc w:val="both"/>
      </w:pPr>
      <w:r>
        <w:rPr>
          <w:sz w:val="20"/>
        </w:rPr>
        <w:t xml:space="preserve">                получателю средств из бюджета, бюджетному</w:t>
      </w:r>
    </w:p>
    <w:p>
      <w:pPr>
        <w:pStyle w:val="1"/>
        <w:jc w:val="both"/>
      </w:pPr>
      <w:r>
        <w:rPr>
          <w:sz w:val="20"/>
        </w:rPr>
        <w:t xml:space="preserve">                          (автономному) учреждению</w:t>
      </w:r>
    </w:p>
    <w:p>
      <w:pPr>
        <w:pStyle w:val="0"/>
        <w:jc w:val="both"/>
      </w:pPr>
      <w:r>
        <w:rPr>
          <w:sz w:val="24"/>
        </w:rPr>
      </w:r>
    </w:p>
    <w:tbl>
      <w:tblPr>
        <w:tblInd w:w="0" w:type="dxa"/>
        <w:tblLayout w:type="fixed"/>
        <w:tblBorders>
          <w:right w:val="single" w:sz="4"/>
        </w:tblBorders>
        <w:tblCellMar>
          <w:top w:w="102" w:type="dxa"/>
          <w:left w:w="62" w:type="dxa"/>
          <w:bottom w:w="102" w:type="dxa"/>
          <w:right w:w="62" w:type="dxa"/>
        </w:tblCellMar>
      </w:tblPr>
      <w:tblGrid>
        <w:gridCol w:w="3005"/>
        <w:gridCol w:w="3231"/>
        <w:gridCol w:w="1757"/>
        <w:gridCol w:w="1134"/>
      </w:tblGrid>
      <w:tr>
        <w:tc>
          <w:tcPr>
            <w:tcW w:w="3005" w:type="dxa"/>
            <w:tcBorders>
              <w:top w:val="nil"/>
              <w:left w:val="nil"/>
              <w:bottom w:val="nil"/>
              <w:right w:val="nil"/>
            </w:tcBorders>
          </w:tcPr>
          <w:p>
            <w:pPr>
              <w:pStyle w:val="0"/>
            </w:pPr>
            <w:r>
              <w:rPr>
                <w:sz w:val="24"/>
              </w:rPr>
            </w:r>
          </w:p>
        </w:tc>
        <w:tc>
          <w:tcPr>
            <w:tcW w:w="3231" w:type="dxa"/>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pPr>
            <w:r>
              <w:rPr>
                <w:sz w:val="24"/>
              </w:rPr>
            </w:r>
          </w:p>
        </w:tc>
        <w:tc>
          <w:tcPr>
            <w:tcW w:w="1134" w:type="dxa"/>
            <w:tcBorders>
              <w:top w:val="single" w:sz="4"/>
              <w:left w:val="single" w:sz="4"/>
              <w:bottom w:val="single" w:sz="4"/>
              <w:right w:val="single" w:sz="4"/>
            </w:tcBorders>
          </w:tcPr>
          <w:p>
            <w:pPr>
              <w:pStyle w:val="0"/>
              <w:jc w:val="center"/>
            </w:pPr>
            <w:r>
              <w:rPr>
                <w:sz w:val="24"/>
              </w:rPr>
              <w:t xml:space="preserve">Коды</w:t>
            </w:r>
          </w:p>
        </w:tc>
      </w:tr>
      <w:tr>
        <w:tc>
          <w:tcPr>
            <w:tcW w:w="3005" w:type="dxa"/>
            <w:tcBorders>
              <w:top w:val="nil"/>
              <w:left w:val="nil"/>
              <w:bottom w:val="nil"/>
              <w:right w:val="nil"/>
            </w:tcBorders>
          </w:tcPr>
          <w:p>
            <w:pPr>
              <w:pStyle w:val="0"/>
            </w:pPr>
            <w:r>
              <w:rPr>
                <w:sz w:val="24"/>
              </w:rPr>
            </w:r>
          </w:p>
        </w:tc>
        <w:tc>
          <w:tcPr>
            <w:tcW w:w="3231" w:type="dxa"/>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Форма по КФД</w:t>
            </w:r>
          </w:p>
        </w:tc>
        <w:tc>
          <w:tcPr>
            <w:tcW w:w="1134" w:type="dxa"/>
            <w:vAlign w:val="bottom"/>
            <w:tcBorders>
              <w:top w:val="single" w:sz="4"/>
              <w:left w:val="single" w:sz="4"/>
              <w:bottom w:val="single" w:sz="4"/>
              <w:right w:val="single" w:sz="4"/>
            </w:tcBorders>
          </w:tcPr>
          <w:p>
            <w:pPr>
              <w:pStyle w:val="0"/>
              <w:jc w:val="center"/>
            </w:pPr>
            <w:r>
              <w:rPr>
                <w:sz w:val="24"/>
              </w:rPr>
              <w:t xml:space="preserve">0531961</w:t>
            </w:r>
          </w:p>
        </w:tc>
      </w:tr>
      <w:tr>
        <w:tc>
          <w:tcPr>
            <w:tcW w:w="3005" w:type="dxa"/>
            <w:tcBorders>
              <w:top w:val="nil"/>
              <w:left w:val="nil"/>
              <w:bottom w:val="nil"/>
              <w:right w:val="nil"/>
            </w:tcBorders>
          </w:tcPr>
          <w:p>
            <w:pPr>
              <w:pStyle w:val="0"/>
            </w:pPr>
            <w:r>
              <w:rPr>
                <w:sz w:val="24"/>
              </w:rPr>
            </w:r>
          </w:p>
        </w:tc>
        <w:tc>
          <w:tcPr>
            <w:tcW w:w="3231" w:type="dxa"/>
            <w:tcBorders>
              <w:top w:val="nil"/>
              <w:left w:val="nil"/>
              <w:bottom w:val="nil"/>
              <w:right w:val="nil"/>
            </w:tcBorders>
          </w:tcPr>
          <w:p>
            <w:pPr>
              <w:pStyle w:val="0"/>
              <w:jc w:val="center"/>
            </w:pPr>
            <w:r>
              <w:rPr>
                <w:sz w:val="24"/>
              </w:rPr>
              <w:t xml:space="preserve">от "__" __________ 20__ г.</w:t>
            </w:r>
          </w:p>
        </w:tc>
        <w:tc>
          <w:tcPr>
            <w:tcW w:w="1757" w:type="dxa"/>
            <w:vAlign w:val="bottom"/>
            <w:tcBorders>
              <w:top w:val="nil"/>
              <w:left w:val="nil"/>
              <w:bottom w:val="nil"/>
              <w:right w:val="single" w:sz="4"/>
            </w:tcBorders>
          </w:tcPr>
          <w:p>
            <w:pPr>
              <w:pStyle w:val="0"/>
              <w:jc w:val="right"/>
            </w:pPr>
            <w:r>
              <w:rPr>
                <w:sz w:val="24"/>
              </w:rPr>
              <w:t xml:space="preserve">Дата</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Передающая сторона:</w:t>
            </w:r>
          </w:p>
        </w:tc>
        <w:tc>
          <w:tcPr>
            <w:tcW w:w="3231"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pPr>
            <w:r>
              <w:rPr>
                <w:sz w:val="24"/>
              </w:rPr>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vMerge w:val="restart"/>
          </w:tcPr>
          <w:p>
            <w:pPr>
              <w:pStyle w:val="0"/>
            </w:pPr>
            <w:r>
              <w:rPr>
                <w:sz w:val="24"/>
              </w:rPr>
              <w:t xml:space="preserve">Клиент</w:t>
            </w:r>
          </w:p>
        </w:tc>
        <w:tc>
          <w:tcPr>
            <w:tcW w:w="3231"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по Сводному реестру</w:t>
            </w:r>
          </w:p>
        </w:tc>
        <w:tc>
          <w:tcPr>
            <w:tcW w:w="1134" w:type="dxa"/>
            <w:vAlign w:val="bottom"/>
            <w:tcBorders>
              <w:top w:val="single" w:sz="4"/>
              <w:left w:val="single" w:sz="4"/>
              <w:bottom w:val="single" w:sz="4"/>
              <w:right w:val="single" w:sz="4"/>
            </w:tcBorders>
          </w:tcPr>
          <w:p>
            <w:pPr>
              <w:pStyle w:val="0"/>
            </w:pPr>
            <w:r>
              <w:rPr>
                <w:sz w:val="24"/>
              </w:rPr>
            </w:r>
          </w:p>
        </w:tc>
      </w:tr>
      <w:tr>
        <w:tc>
          <w:tcPr>
            <w:tcBorders>
              <w:top w:val="nil"/>
              <w:left w:val="nil"/>
              <w:bottom w:val="nil"/>
              <w:right w:val="nil"/>
            </w:tcBorders>
            <w:vMerge w:val="continue"/>
          </w:tcPr>
          <w:p/>
        </w:tc>
        <w:tc>
          <w:tcPr>
            <w:tcW w:w="3231"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по ОКПО</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r>
          </w:p>
        </w:tc>
        <w:tc>
          <w:tcPr>
            <w:tcW w:w="3231" w:type="dxa"/>
            <w:vAlign w:val="bottom"/>
            <w:tcBorders>
              <w:top w:val="nil"/>
              <w:left w:val="nil"/>
              <w:bottom w:val="nil"/>
              <w:right w:val="nil"/>
            </w:tcBorders>
          </w:tcPr>
          <w:p>
            <w:pPr>
              <w:pStyle w:val="0"/>
              <w:jc w:val="center"/>
            </w:pPr>
            <w:r>
              <w:rPr>
                <w:sz w:val="24"/>
              </w:rPr>
              <w:t xml:space="preserve">__________________</w:t>
            </w:r>
          </w:p>
        </w:tc>
        <w:tc>
          <w:tcPr>
            <w:tcW w:w="1757" w:type="dxa"/>
            <w:vAlign w:val="bottom"/>
            <w:tcBorders>
              <w:top w:val="nil"/>
              <w:left w:val="nil"/>
              <w:bottom w:val="nil"/>
              <w:right w:val="single" w:sz="4"/>
            </w:tcBorders>
          </w:tcPr>
          <w:p>
            <w:pPr>
              <w:pStyle w:val="0"/>
              <w:jc w:val="right"/>
            </w:pPr>
            <w:r>
              <w:rPr>
                <w:sz w:val="24"/>
              </w:rPr>
              <w:t xml:space="preserve">Номер счета</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Орган Федерального казначейства</w:t>
            </w:r>
          </w:p>
        </w:tc>
        <w:tc>
          <w:tcPr>
            <w:tcW w:w="3231" w:type="dxa"/>
            <w:vAlign w:val="bottom"/>
            <w:tcBorders>
              <w:top w:val="nil"/>
              <w:left w:val="nil"/>
              <w:bottom w:val="nil"/>
              <w:right w:val="nil"/>
            </w:tcBorders>
          </w:tcPr>
          <w:p>
            <w:pPr>
              <w:pStyle w:val="0"/>
              <w:jc w:val="center"/>
            </w:pPr>
            <w:r>
              <w:rPr>
                <w:sz w:val="24"/>
              </w:rPr>
              <w:t xml:space="preserve">__________________</w:t>
            </w:r>
          </w:p>
        </w:tc>
        <w:tc>
          <w:tcPr>
            <w:tcW w:w="1757" w:type="dxa"/>
            <w:vAlign w:val="bottom"/>
            <w:tcBorders>
              <w:top w:val="nil"/>
              <w:left w:val="nil"/>
              <w:bottom w:val="nil"/>
              <w:right w:val="single" w:sz="4"/>
            </w:tcBorders>
          </w:tcPr>
          <w:p>
            <w:pPr>
              <w:pStyle w:val="0"/>
              <w:jc w:val="right"/>
            </w:pPr>
            <w:r>
              <w:rPr>
                <w:sz w:val="24"/>
              </w:rPr>
              <w:t xml:space="preserve">по КОФК</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Орган, осуществляющий функции и полномочия учредителя</w:t>
            </w:r>
          </w:p>
        </w:tc>
        <w:tc>
          <w:tcPr>
            <w:tcW w:w="3231" w:type="dxa"/>
            <w:vAlign w:val="bottom"/>
            <w:tcBorders>
              <w:top w:val="nil"/>
              <w:left w:val="nil"/>
              <w:bottom w:val="nil"/>
              <w:right w:val="nil"/>
            </w:tcBorders>
          </w:tcPr>
          <w:p>
            <w:pPr>
              <w:pStyle w:val="0"/>
              <w:jc w:val="center"/>
            </w:pPr>
            <w:r>
              <w:rPr>
                <w:sz w:val="24"/>
              </w:rPr>
              <w:t xml:space="preserve">__________________</w:t>
            </w:r>
          </w:p>
        </w:tc>
        <w:tc>
          <w:tcPr>
            <w:tcW w:w="1757" w:type="dxa"/>
            <w:vAlign w:val="bottom"/>
            <w:tcBorders>
              <w:top w:val="nil"/>
              <w:left w:val="nil"/>
              <w:bottom w:val="nil"/>
              <w:right w:val="single" w:sz="4"/>
            </w:tcBorders>
          </w:tcPr>
          <w:p>
            <w:pPr>
              <w:pStyle w:val="0"/>
              <w:jc w:val="right"/>
            </w:pPr>
            <w:r>
              <w:rPr>
                <w:sz w:val="24"/>
              </w:rPr>
              <w:t xml:space="preserve">по ОКПО</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Наименование бюджета</w:t>
            </w:r>
          </w:p>
        </w:tc>
        <w:tc>
          <w:tcPr>
            <w:tcW w:w="3231" w:type="dxa"/>
            <w:vAlign w:val="bottom"/>
            <w:tcBorders>
              <w:top w:val="nil"/>
              <w:left w:val="nil"/>
              <w:bottom w:val="nil"/>
              <w:right w:val="nil"/>
            </w:tcBorders>
          </w:tcPr>
          <w:p>
            <w:pPr>
              <w:pStyle w:val="0"/>
              <w:jc w:val="center"/>
            </w:pPr>
            <w:r>
              <w:rPr>
                <w:sz w:val="24"/>
              </w:rPr>
              <w:t xml:space="preserve">__________________</w:t>
            </w:r>
          </w:p>
        </w:tc>
        <w:tc>
          <w:tcPr>
            <w:tcW w:w="1757" w:type="dxa"/>
            <w:vAlign w:val="bottom"/>
            <w:tcBorders>
              <w:top w:val="nil"/>
              <w:left w:val="nil"/>
              <w:bottom w:val="nil"/>
              <w:right w:val="single" w:sz="4"/>
            </w:tcBorders>
          </w:tcPr>
          <w:p>
            <w:pPr>
              <w:pStyle w:val="0"/>
              <w:jc w:val="right"/>
            </w:pPr>
            <w:r>
              <w:rPr>
                <w:sz w:val="24"/>
              </w:rPr>
              <w:t xml:space="preserve">по </w:t>
            </w:r>
            <w:r>
              <w:rPr>
                <w:sz w:val="24"/>
              </w:rPr>
              <w:t xml:space="preserve">ОКТМО</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Принимающая сторона:</w:t>
            </w:r>
          </w:p>
        </w:tc>
        <w:tc>
          <w:tcPr>
            <w:tcW w:w="3231"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pPr>
            <w:r>
              <w:rPr>
                <w:sz w:val="24"/>
              </w:rPr>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r>
          </w:p>
        </w:tc>
        <w:tc>
          <w:tcPr>
            <w:tcW w:w="3231"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по Сводному реестру</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Клиент</w:t>
            </w:r>
          </w:p>
        </w:tc>
        <w:tc>
          <w:tcPr>
            <w:tcW w:w="3231"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по ОКПО</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r>
          </w:p>
        </w:tc>
        <w:tc>
          <w:tcPr>
            <w:tcW w:w="3231" w:type="dxa"/>
            <w:vAlign w:val="bottom"/>
            <w:tcBorders>
              <w:top w:val="nil"/>
              <w:left w:val="nil"/>
              <w:bottom w:val="nil"/>
              <w:right w:val="nil"/>
            </w:tcBorders>
          </w:tcPr>
          <w:p>
            <w:pPr>
              <w:pStyle w:val="0"/>
              <w:jc w:val="center"/>
            </w:pPr>
            <w:r>
              <w:rPr>
                <w:sz w:val="24"/>
              </w:rPr>
              <w:t xml:space="preserve">__________________</w:t>
            </w:r>
          </w:p>
        </w:tc>
        <w:tc>
          <w:tcPr>
            <w:tcW w:w="1757" w:type="dxa"/>
            <w:vAlign w:val="bottom"/>
            <w:tcBorders>
              <w:top w:val="nil"/>
              <w:left w:val="nil"/>
              <w:bottom w:val="nil"/>
              <w:right w:val="single" w:sz="4"/>
            </w:tcBorders>
          </w:tcPr>
          <w:p>
            <w:pPr>
              <w:pStyle w:val="0"/>
              <w:jc w:val="right"/>
            </w:pPr>
            <w:r>
              <w:rPr>
                <w:sz w:val="24"/>
              </w:rPr>
              <w:t xml:space="preserve">Номер счета</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Орган Федерального казначейства</w:t>
            </w:r>
          </w:p>
        </w:tc>
        <w:tc>
          <w:tcPr>
            <w:tcW w:w="3231" w:type="dxa"/>
            <w:vAlign w:val="bottom"/>
            <w:tcBorders>
              <w:top w:val="nil"/>
              <w:left w:val="nil"/>
              <w:bottom w:val="nil"/>
              <w:right w:val="nil"/>
            </w:tcBorders>
          </w:tcPr>
          <w:p>
            <w:pPr>
              <w:pStyle w:val="0"/>
              <w:jc w:val="center"/>
            </w:pPr>
            <w:r>
              <w:rPr>
                <w:sz w:val="24"/>
              </w:rPr>
              <w:t xml:space="preserve">__________________</w:t>
            </w:r>
          </w:p>
        </w:tc>
        <w:tc>
          <w:tcPr>
            <w:tcW w:w="1757" w:type="dxa"/>
            <w:vAlign w:val="bottom"/>
            <w:tcBorders>
              <w:top w:val="nil"/>
              <w:left w:val="nil"/>
              <w:bottom w:val="nil"/>
              <w:right w:val="single" w:sz="4"/>
            </w:tcBorders>
          </w:tcPr>
          <w:p>
            <w:pPr>
              <w:pStyle w:val="0"/>
              <w:jc w:val="right"/>
            </w:pPr>
            <w:r>
              <w:rPr>
                <w:sz w:val="24"/>
              </w:rPr>
              <w:t xml:space="preserve">по КОФК</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Орган, осуществляющий функции и полномочия учредителя</w:t>
            </w:r>
          </w:p>
        </w:tc>
        <w:tc>
          <w:tcPr>
            <w:tcW w:w="3231" w:type="dxa"/>
            <w:vAlign w:val="bottom"/>
            <w:tcBorders>
              <w:top w:val="nil"/>
              <w:left w:val="nil"/>
              <w:bottom w:val="nil"/>
              <w:right w:val="nil"/>
            </w:tcBorders>
          </w:tcPr>
          <w:p>
            <w:pPr>
              <w:pStyle w:val="0"/>
              <w:jc w:val="center"/>
            </w:pPr>
            <w:r>
              <w:rPr>
                <w:sz w:val="24"/>
              </w:rPr>
              <w:t xml:space="preserve">__________________</w:t>
            </w:r>
          </w:p>
        </w:tc>
        <w:tc>
          <w:tcPr>
            <w:tcW w:w="1757" w:type="dxa"/>
            <w:vAlign w:val="bottom"/>
            <w:tcBorders>
              <w:top w:val="nil"/>
              <w:left w:val="nil"/>
              <w:bottom w:val="nil"/>
              <w:right w:val="single" w:sz="4"/>
            </w:tcBorders>
          </w:tcPr>
          <w:p>
            <w:pPr>
              <w:pStyle w:val="0"/>
              <w:jc w:val="right"/>
            </w:pPr>
            <w:r>
              <w:rPr>
                <w:sz w:val="24"/>
              </w:rPr>
              <w:t xml:space="preserve">по ОКПО</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Наименование бюджета</w:t>
            </w:r>
          </w:p>
        </w:tc>
        <w:tc>
          <w:tcPr>
            <w:tcW w:w="3231" w:type="dxa"/>
            <w:vAlign w:val="bottom"/>
            <w:tcBorders>
              <w:top w:val="nil"/>
              <w:left w:val="nil"/>
              <w:bottom w:val="nil"/>
              <w:right w:val="nil"/>
            </w:tcBorders>
          </w:tcPr>
          <w:p>
            <w:pPr>
              <w:pStyle w:val="0"/>
              <w:jc w:val="center"/>
            </w:pPr>
            <w:r>
              <w:rPr>
                <w:sz w:val="24"/>
              </w:rPr>
              <w:t xml:space="preserve">__________________</w:t>
            </w:r>
          </w:p>
        </w:tc>
        <w:tc>
          <w:tcPr>
            <w:tcW w:w="1757" w:type="dxa"/>
            <w:vAlign w:val="bottom"/>
            <w:tcBorders>
              <w:top w:val="nil"/>
              <w:left w:val="nil"/>
              <w:bottom w:val="nil"/>
              <w:right w:val="single" w:sz="4"/>
            </w:tcBorders>
          </w:tcPr>
          <w:p>
            <w:pPr>
              <w:pStyle w:val="0"/>
              <w:jc w:val="right"/>
            </w:pPr>
            <w:r>
              <w:rPr>
                <w:sz w:val="24"/>
              </w:rPr>
              <w:t xml:space="preserve">по </w:t>
            </w:r>
            <w:r>
              <w:rPr>
                <w:sz w:val="24"/>
              </w:rPr>
              <w:t xml:space="preserve">ОКТМО</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Единица измерения: руб</w:t>
            </w:r>
          </w:p>
        </w:tc>
        <w:tc>
          <w:tcPr>
            <w:tcW w:w="3231"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по ОКЕИ</w:t>
            </w:r>
          </w:p>
        </w:tc>
        <w:tc>
          <w:tcPr>
            <w:tcW w:w="1134" w:type="dxa"/>
            <w:vAlign w:val="bottom"/>
            <w:tcBorders>
              <w:top w:val="single" w:sz="4"/>
              <w:left w:val="single" w:sz="4"/>
              <w:bottom w:val="single" w:sz="4"/>
              <w:right w:val="single" w:sz="4"/>
            </w:tcBorders>
          </w:tcPr>
          <w:p>
            <w:pPr>
              <w:pStyle w:val="0"/>
              <w:jc w:val="center"/>
            </w:pPr>
            <w:r>
              <w:rPr>
                <w:sz w:val="24"/>
              </w:rPr>
              <w:t xml:space="preserve">383</w:t>
            </w:r>
          </w:p>
        </w:tc>
      </w:tr>
      <w:tr>
        <w:tblPrEx>
          <w:tblBorders>
            <w:right w:val="nil"/>
          </w:tblBorders>
        </w:tblPrEx>
        <w:tc>
          <w:tcPr>
            <w:tcW w:w="3005" w:type="dxa"/>
            <w:tcBorders>
              <w:top w:val="nil"/>
              <w:left w:val="nil"/>
              <w:bottom w:val="nil"/>
              <w:right w:val="nil"/>
            </w:tcBorders>
          </w:tcPr>
          <w:p>
            <w:pPr>
              <w:pStyle w:val="0"/>
            </w:pPr>
            <w:r>
              <w:rPr>
                <w:sz w:val="24"/>
              </w:rPr>
              <w:t xml:space="preserve">Основание для передачи</w:t>
            </w:r>
          </w:p>
        </w:tc>
        <w:tc>
          <w:tcPr>
            <w:tcW w:w="3231" w:type="dxa"/>
            <w:vAlign w:val="bottom"/>
            <w:tcBorders>
              <w:top w:val="nil"/>
              <w:left w:val="nil"/>
              <w:bottom w:val="nil"/>
              <w:right w:val="nil"/>
            </w:tcBorders>
          </w:tcPr>
          <w:p>
            <w:pPr>
              <w:pStyle w:val="0"/>
              <w:jc w:val="center"/>
            </w:pPr>
            <w:r>
              <w:rPr>
                <w:sz w:val="24"/>
              </w:rPr>
              <w:t xml:space="preserve">__________________</w:t>
            </w:r>
          </w:p>
        </w:tc>
        <w:tc>
          <w:tcPr>
            <w:gridSpan w:val="2"/>
            <w:tcW w:w="2891" w:type="dxa"/>
            <w:vAlign w:val="bottom"/>
            <w:tcBorders>
              <w:top w:val="nil"/>
              <w:left w:val="nil"/>
              <w:bottom w:val="nil"/>
              <w:right w:val="nil"/>
            </w:tcBorders>
          </w:tcPr>
          <w:p>
            <w:pPr>
              <w:pStyle w:val="0"/>
            </w:pPr>
            <w:r>
              <w:rPr>
                <w:sz w:val="24"/>
              </w:rPr>
            </w:r>
          </w:p>
        </w:tc>
      </w:tr>
    </w:tbl>
    <w:p>
      <w:pPr>
        <w:pStyle w:val="0"/>
        <w:jc w:val="both"/>
      </w:pPr>
      <w:r>
        <w:rPr>
          <w:sz w:val="24"/>
        </w:rPr>
      </w:r>
    </w:p>
    <w:p>
      <w:pPr>
        <w:pStyle w:val="1"/>
        <w:jc w:val="both"/>
      </w:pPr>
      <w:r>
        <w:rPr>
          <w:sz w:val="20"/>
        </w:rPr>
        <w:t xml:space="preserve">                    1. Остаток средств на лицевом счете</w:t>
      </w:r>
    </w:p>
    <w:p>
      <w:pPr>
        <w:pStyle w:val="0"/>
        <w:jc w:val="both"/>
      </w:pPr>
      <w:r>
        <w:rPr>
          <w:sz w:val="24"/>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1164"/>
        <w:gridCol w:w="1164"/>
        <w:gridCol w:w="1164"/>
        <w:gridCol w:w="1166"/>
        <w:gridCol w:w="850"/>
        <w:gridCol w:w="907"/>
        <w:gridCol w:w="1331"/>
        <w:gridCol w:w="1331"/>
      </w:tblGrid>
      <w:tr>
        <w:tc>
          <w:tcPr>
            <w:gridSpan w:val="4"/>
            <w:tcW w:w="4658" w:type="dxa"/>
            <w:tcBorders>
              <w:left w:val="nil"/>
            </w:tcBorders>
          </w:tcPr>
          <w:p>
            <w:pPr>
              <w:pStyle w:val="0"/>
              <w:jc w:val="center"/>
            </w:pPr>
            <w:r>
              <w:rPr>
                <w:sz w:val="24"/>
              </w:rPr>
              <w:t xml:space="preserve">Код субсидии (цели, целевых средств)</w:t>
            </w:r>
          </w:p>
        </w:tc>
        <w:tc>
          <w:tcPr>
            <w:tcW w:w="850" w:type="dxa"/>
            <w:vMerge w:val="restart"/>
          </w:tcPr>
          <w:p>
            <w:pPr>
              <w:pStyle w:val="0"/>
              <w:jc w:val="center"/>
            </w:pPr>
            <w:r>
              <w:rPr>
                <w:sz w:val="24"/>
              </w:rPr>
              <w:t xml:space="preserve">На начало года</w:t>
            </w:r>
          </w:p>
        </w:tc>
        <w:tc>
          <w:tcPr>
            <w:gridSpan w:val="3"/>
            <w:tcW w:w="3569" w:type="dxa"/>
            <w:tcBorders>
              <w:right w:val="nil"/>
            </w:tcBorders>
          </w:tcPr>
          <w:p>
            <w:pPr>
              <w:pStyle w:val="0"/>
              <w:jc w:val="center"/>
            </w:pPr>
            <w:r>
              <w:rPr>
                <w:sz w:val="24"/>
              </w:rPr>
              <w:t xml:space="preserve">На отчетную дату</w:t>
            </w:r>
          </w:p>
        </w:tc>
      </w:tr>
      <w:tr>
        <w:tc>
          <w:tcPr>
            <w:gridSpan w:val="2"/>
            <w:tcW w:w="2328" w:type="dxa"/>
            <w:tcBorders>
              <w:left w:val="nil"/>
            </w:tcBorders>
          </w:tcPr>
          <w:p>
            <w:pPr>
              <w:pStyle w:val="0"/>
              <w:jc w:val="center"/>
            </w:pPr>
            <w:r>
              <w:rPr>
                <w:sz w:val="24"/>
              </w:rPr>
              <w:t xml:space="preserve">передающей стороны</w:t>
            </w:r>
          </w:p>
        </w:tc>
        <w:tc>
          <w:tcPr>
            <w:gridSpan w:val="2"/>
            <w:tcW w:w="2330" w:type="dxa"/>
          </w:tcPr>
          <w:p>
            <w:pPr>
              <w:pStyle w:val="0"/>
              <w:jc w:val="center"/>
            </w:pPr>
            <w:r>
              <w:rPr>
                <w:sz w:val="24"/>
              </w:rPr>
              <w:t xml:space="preserve">принимающей стороны</w:t>
            </w:r>
          </w:p>
        </w:tc>
        <w:tc>
          <w:tcPr>
            <w:vMerge w:val="continue"/>
          </w:tcPr>
          <w:p/>
        </w:tc>
        <w:tc>
          <w:tcPr>
            <w:tcW w:w="907" w:type="dxa"/>
            <w:vMerge w:val="restart"/>
          </w:tcPr>
          <w:p>
            <w:pPr>
              <w:pStyle w:val="0"/>
              <w:jc w:val="center"/>
            </w:pPr>
            <w:r>
              <w:rPr>
                <w:sz w:val="24"/>
              </w:rPr>
              <w:t xml:space="preserve">всего</w:t>
            </w:r>
          </w:p>
        </w:tc>
        <w:tc>
          <w:tcPr>
            <w:gridSpan w:val="2"/>
            <w:tcW w:w="2662" w:type="dxa"/>
            <w:tcBorders>
              <w:right w:val="nil"/>
            </w:tcBorders>
          </w:tcPr>
          <w:p>
            <w:pPr>
              <w:pStyle w:val="0"/>
              <w:jc w:val="center"/>
            </w:pPr>
            <w:r>
              <w:rPr>
                <w:sz w:val="24"/>
              </w:rPr>
              <w:t xml:space="preserve">в том числе неразрешенный к использованию остаток субсидии</w:t>
            </w:r>
          </w:p>
        </w:tc>
      </w:tr>
      <w:tr>
        <w:tc>
          <w:tcPr>
            <w:tcW w:w="1164" w:type="dxa"/>
            <w:tcBorders>
              <w:left w:val="nil"/>
            </w:tcBorders>
          </w:tcPr>
          <w:p>
            <w:pPr>
              <w:pStyle w:val="0"/>
              <w:jc w:val="center"/>
            </w:pPr>
            <w:r>
              <w:rPr>
                <w:sz w:val="24"/>
              </w:rPr>
              <w:t xml:space="preserve">прошлого года</w:t>
            </w:r>
          </w:p>
        </w:tc>
        <w:tc>
          <w:tcPr>
            <w:tcW w:w="1164" w:type="dxa"/>
          </w:tcPr>
          <w:p>
            <w:pPr>
              <w:pStyle w:val="0"/>
              <w:jc w:val="center"/>
            </w:pPr>
            <w:r>
              <w:rPr>
                <w:sz w:val="24"/>
              </w:rPr>
              <w:t xml:space="preserve">текущего года</w:t>
            </w:r>
          </w:p>
        </w:tc>
        <w:tc>
          <w:tcPr>
            <w:tcW w:w="1164" w:type="dxa"/>
          </w:tcPr>
          <w:p>
            <w:pPr>
              <w:pStyle w:val="0"/>
              <w:jc w:val="center"/>
            </w:pPr>
            <w:r>
              <w:rPr>
                <w:sz w:val="24"/>
              </w:rPr>
              <w:t xml:space="preserve">прошлого года</w:t>
            </w:r>
          </w:p>
        </w:tc>
        <w:tc>
          <w:tcPr>
            <w:tcW w:w="1166" w:type="dxa"/>
          </w:tcPr>
          <w:p>
            <w:pPr>
              <w:pStyle w:val="0"/>
              <w:jc w:val="center"/>
            </w:pPr>
            <w:r>
              <w:rPr>
                <w:sz w:val="24"/>
              </w:rPr>
              <w:t xml:space="preserve">текущего года</w:t>
            </w:r>
          </w:p>
        </w:tc>
        <w:tc>
          <w:tcPr>
            <w:vMerge w:val="continue"/>
          </w:tcPr>
          <w:p/>
        </w:tc>
        <w:tc>
          <w:tcPr>
            <w:vMerge w:val="continue"/>
          </w:tcPr>
          <w:p/>
        </w:tc>
        <w:tc>
          <w:tcPr>
            <w:tcW w:w="1331" w:type="dxa"/>
          </w:tcPr>
          <w:p>
            <w:pPr>
              <w:pStyle w:val="0"/>
              <w:jc w:val="center"/>
            </w:pPr>
            <w:r>
              <w:rPr>
                <w:sz w:val="24"/>
              </w:rPr>
              <w:t xml:space="preserve">прошлого года</w:t>
            </w:r>
          </w:p>
        </w:tc>
        <w:tc>
          <w:tcPr>
            <w:tcW w:w="1331" w:type="dxa"/>
            <w:tcBorders>
              <w:right w:val="nil"/>
            </w:tcBorders>
          </w:tcPr>
          <w:p>
            <w:pPr>
              <w:pStyle w:val="0"/>
              <w:jc w:val="center"/>
            </w:pPr>
            <w:r>
              <w:rPr>
                <w:sz w:val="24"/>
              </w:rPr>
              <w:t xml:space="preserve">текущего года</w:t>
            </w:r>
          </w:p>
        </w:tc>
      </w:tr>
      <w:tr>
        <w:tc>
          <w:tcPr>
            <w:tcW w:w="1164" w:type="dxa"/>
            <w:tcBorders>
              <w:left w:val="nil"/>
            </w:tcBorders>
          </w:tcPr>
          <w:p>
            <w:pPr>
              <w:pStyle w:val="0"/>
              <w:jc w:val="center"/>
            </w:pPr>
            <w:r>
              <w:rPr>
                <w:sz w:val="24"/>
              </w:rPr>
              <w:t xml:space="preserve">1</w:t>
            </w:r>
          </w:p>
        </w:tc>
        <w:tc>
          <w:tcPr>
            <w:tcW w:w="1164" w:type="dxa"/>
          </w:tcPr>
          <w:p>
            <w:pPr>
              <w:pStyle w:val="0"/>
              <w:jc w:val="center"/>
            </w:pPr>
            <w:r>
              <w:rPr>
                <w:sz w:val="24"/>
              </w:rPr>
              <w:t xml:space="preserve">2</w:t>
            </w:r>
          </w:p>
        </w:tc>
        <w:tc>
          <w:tcPr>
            <w:tcW w:w="1164" w:type="dxa"/>
          </w:tcPr>
          <w:p>
            <w:pPr>
              <w:pStyle w:val="0"/>
              <w:jc w:val="center"/>
            </w:pPr>
            <w:r>
              <w:rPr>
                <w:sz w:val="24"/>
              </w:rPr>
              <w:t xml:space="preserve">3</w:t>
            </w:r>
          </w:p>
        </w:tc>
        <w:tc>
          <w:tcPr>
            <w:tcW w:w="1166" w:type="dxa"/>
          </w:tcPr>
          <w:p>
            <w:pPr>
              <w:pStyle w:val="0"/>
              <w:jc w:val="center"/>
            </w:pPr>
            <w:r>
              <w:rPr>
                <w:sz w:val="24"/>
              </w:rPr>
              <w:t xml:space="preserve">4</w:t>
            </w:r>
          </w:p>
        </w:tc>
        <w:tc>
          <w:tcPr>
            <w:tcW w:w="850" w:type="dxa"/>
          </w:tcPr>
          <w:p>
            <w:pPr>
              <w:pStyle w:val="0"/>
              <w:jc w:val="center"/>
            </w:pPr>
            <w:r>
              <w:rPr>
                <w:sz w:val="24"/>
              </w:rPr>
              <w:t xml:space="preserve">5</w:t>
            </w:r>
          </w:p>
        </w:tc>
        <w:tc>
          <w:tcPr>
            <w:tcW w:w="907" w:type="dxa"/>
          </w:tcPr>
          <w:p>
            <w:pPr>
              <w:pStyle w:val="0"/>
              <w:jc w:val="center"/>
            </w:pPr>
            <w:r>
              <w:rPr>
                <w:sz w:val="24"/>
              </w:rPr>
              <w:t xml:space="preserve">6</w:t>
            </w:r>
          </w:p>
        </w:tc>
        <w:tc>
          <w:tcPr>
            <w:tcW w:w="1331" w:type="dxa"/>
          </w:tcPr>
          <w:p>
            <w:pPr>
              <w:pStyle w:val="0"/>
              <w:jc w:val="center"/>
            </w:pPr>
            <w:r>
              <w:rPr>
                <w:sz w:val="24"/>
              </w:rPr>
              <w:t xml:space="preserve">7</w:t>
            </w:r>
          </w:p>
        </w:tc>
        <w:tc>
          <w:tcPr>
            <w:tcW w:w="1331" w:type="dxa"/>
            <w:tcBorders>
              <w:right w:val="nil"/>
            </w:tcBorders>
          </w:tcPr>
          <w:p>
            <w:pPr>
              <w:pStyle w:val="0"/>
              <w:jc w:val="center"/>
            </w:pPr>
            <w:r>
              <w:rPr>
                <w:sz w:val="24"/>
              </w:rPr>
              <w:t xml:space="preserve">8</w:t>
            </w:r>
          </w:p>
        </w:tc>
      </w:tr>
      <w:tr>
        <w:tblPrEx>
          <w:tblBorders>
            <w:left w:val="single" w:sz="4"/>
            <w:right w:val="single" w:sz="4"/>
          </w:tblBorders>
        </w:tblPrEx>
        <w:tc>
          <w:tcPr>
            <w:tcW w:w="1164" w:type="dxa"/>
          </w:tcPr>
          <w:p>
            <w:pPr>
              <w:pStyle w:val="0"/>
            </w:pPr>
            <w:r>
              <w:rPr>
                <w:sz w:val="24"/>
              </w:rPr>
            </w:r>
          </w:p>
        </w:tc>
        <w:tc>
          <w:tcPr>
            <w:tcW w:w="1164" w:type="dxa"/>
          </w:tcPr>
          <w:p>
            <w:pPr>
              <w:pStyle w:val="0"/>
            </w:pPr>
            <w:r>
              <w:rPr>
                <w:sz w:val="24"/>
              </w:rPr>
            </w:r>
          </w:p>
        </w:tc>
        <w:tc>
          <w:tcPr>
            <w:tcW w:w="1164" w:type="dxa"/>
          </w:tcPr>
          <w:p>
            <w:pPr>
              <w:pStyle w:val="0"/>
            </w:pPr>
            <w:r>
              <w:rPr>
                <w:sz w:val="24"/>
              </w:rPr>
            </w:r>
          </w:p>
        </w:tc>
        <w:tc>
          <w:tcPr>
            <w:tcW w:w="1166" w:type="dxa"/>
          </w:tcPr>
          <w:p>
            <w:pPr>
              <w:pStyle w:val="0"/>
            </w:pPr>
            <w:r>
              <w:rPr>
                <w:sz w:val="24"/>
              </w:rPr>
            </w:r>
          </w:p>
        </w:tc>
        <w:tc>
          <w:tcPr>
            <w:tcW w:w="850" w:type="dxa"/>
          </w:tcPr>
          <w:p>
            <w:pPr>
              <w:pStyle w:val="0"/>
            </w:pPr>
            <w:r>
              <w:rPr>
                <w:sz w:val="24"/>
              </w:rPr>
            </w:r>
          </w:p>
        </w:tc>
        <w:tc>
          <w:tcPr>
            <w:tcW w:w="907" w:type="dxa"/>
          </w:tcPr>
          <w:p>
            <w:pPr>
              <w:pStyle w:val="0"/>
            </w:pPr>
            <w:r>
              <w:rPr>
                <w:sz w:val="24"/>
              </w:rPr>
            </w:r>
          </w:p>
        </w:tc>
        <w:tc>
          <w:tcPr>
            <w:tcW w:w="1331" w:type="dxa"/>
          </w:tcPr>
          <w:p>
            <w:pPr>
              <w:pStyle w:val="0"/>
            </w:pPr>
            <w:r>
              <w:rPr>
                <w:sz w:val="24"/>
              </w:rPr>
            </w:r>
          </w:p>
        </w:tc>
        <w:tc>
          <w:tcPr>
            <w:tcW w:w="1331" w:type="dxa"/>
          </w:tcPr>
          <w:p>
            <w:pPr>
              <w:pStyle w:val="0"/>
            </w:pPr>
            <w:r>
              <w:rPr>
                <w:sz w:val="24"/>
              </w:rPr>
            </w:r>
          </w:p>
        </w:tc>
      </w:tr>
      <w:tr>
        <w:tblPrEx>
          <w:tblBorders>
            <w:left w:val="single" w:sz="4"/>
            <w:right w:val="single" w:sz="4"/>
          </w:tblBorders>
        </w:tblPrEx>
        <w:tc>
          <w:tcPr>
            <w:tcW w:w="1164" w:type="dxa"/>
          </w:tcPr>
          <w:p>
            <w:pPr>
              <w:pStyle w:val="0"/>
            </w:pPr>
            <w:r>
              <w:rPr>
                <w:sz w:val="24"/>
              </w:rPr>
            </w:r>
          </w:p>
        </w:tc>
        <w:tc>
          <w:tcPr>
            <w:tcW w:w="1164" w:type="dxa"/>
          </w:tcPr>
          <w:p>
            <w:pPr>
              <w:pStyle w:val="0"/>
            </w:pPr>
            <w:r>
              <w:rPr>
                <w:sz w:val="24"/>
              </w:rPr>
            </w:r>
          </w:p>
        </w:tc>
        <w:tc>
          <w:tcPr>
            <w:tcW w:w="1164" w:type="dxa"/>
          </w:tcPr>
          <w:p>
            <w:pPr>
              <w:pStyle w:val="0"/>
            </w:pPr>
            <w:r>
              <w:rPr>
                <w:sz w:val="24"/>
              </w:rPr>
            </w:r>
          </w:p>
        </w:tc>
        <w:tc>
          <w:tcPr>
            <w:tcW w:w="1166" w:type="dxa"/>
          </w:tcPr>
          <w:p>
            <w:pPr>
              <w:pStyle w:val="0"/>
            </w:pPr>
            <w:r>
              <w:rPr>
                <w:sz w:val="24"/>
              </w:rPr>
            </w:r>
          </w:p>
        </w:tc>
        <w:tc>
          <w:tcPr>
            <w:tcW w:w="850" w:type="dxa"/>
          </w:tcPr>
          <w:p>
            <w:pPr>
              <w:pStyle w:val="0"/>
            </w:pPr>
            <w:r>
              <w:rPr>
                <w:sz w:val="24"/>
              </w:rPr>
            </w:r>
          </w:p>
        </w:tc>
        <w:tc>
          <w:tcPr>
            <w:tcW w:w="907" w:type="dxa"/>
          </w:tcPr>
          <w:p>
            <w:pPr>
              <w:pStyle w:val="0"/>
            </w:pPr>
            <w:r>
              <w:rPr>
                <w:sz w:val="24"/>
              </w:rPr>
            </w:r>
          </w:p>
        </w:tc>
        <w:tc>
          <w:tcPr>
            <w:tcW w:w="1331" w:type="dxa"/>
          </w:tcPr>
          <w:p>
            <w:pPr>
              <w:pStyle w:val="0"/>
            </w:pPr>
            <w:r>
              <w:rPr>
                <w:sz w:val="24"/>
              </w:rPr>
            </w:r>
          </w:p>
        </w:tc>
        <w:tc>
          <w:tcPr>
            <w:tcW w:w="1331" w:type="dxa"/>
          </w:tcPr>
          <w:p>
            <w:pPr>
              <w:pStyle w:val="0"/>
            </w:pPr>
            <w:r>
              <w:rPr>
                <w:sz w:val="24"/>
              </w:rPr>
            </w:r>
          </w:p>
        </w:tc>
      </w:tr>
      <w:tr>
        <w:tblPrEx>
          <w:tblBorders>
            <w:right w:val="single" w:sz="4"/>
          </w:tblBorders>
        </w:tblPrEx>
        <w:tc>
          <w:tcPr>
            <w:gridSpan w:val="4"/>
            <w:tcW w:w="4658" w:type="dxa"/>
            <w:tcBorders>
              <w:left w:val="nil"/>
              <w:bottom w:val="nil"/>
            </w:tcBorders>
          </w:tcPr>
          <w:p>
            <w:pPr>
              <w:pStyle w:val="0"/>
              <w:jc w:val="right"/>
            </w:pPr>
            <w:r>
              <w:rPr>
                <w:sz w:val="24"/>
              </w:rPr>
              <w:t xml:space="preserve">Итого</w:t>
            </w:r>
          </w:p>
        </w:tc>
        <w:tc>
          <w:tcPr>
            <w:tcW w:w="850" w:type="dxa"/>
          </w:tcPr>
          <w:p>
            <w:pPr>
              <w:pStyle w:val="0"/>
            </w:pPr>
            <w:r>
              <w:rPr>
                <w:sz w:val="24"/>
              </w:rPr>
            </w:r>
          </w:p>
        </w:tc>
        <w:tc>
          <w:tcPr>
            <w:tcW w:w="907" w:type="dxa"/>
          </w:tcPr>
          <w:p>
            <w:pPr>
              <w:pStyle w:val="0"/>
            </w:pPr>
            <w:r>
              <w:rPr>
                <w:sz w:val="24"/>
              </w:rPr>
            </w:r>
          </w:p>
        </w:tc>
        <w:tc>
          <w:tcPr>
            <w:tcW w:w="1331" w:type="dxa"/>
          </w:tcPr>
          <w:p>
            <w:pPr>
              <w:pStyle w:val="0"/>
            </w:pPr>
            <w:r>
              <w:rPr>
                <w:sz w:val="24"/>
              </w:rPr>
            </w:r>
          </w:p>
        </w:tc>
        <w:tc>
          <w:tcPr>
            <w:tcW w:w="1331" w:type="dxa"/>
          </w:tcPr>
          <w:p>
            <w:pPr>
              <w:pStyle w:val="0"/>
            </w:pPr>
            <w:r>
              <w:rPr>
                <w:sz w:val="24"/>
              </w:rPr>
            </w:r>
          </w:p>
        </w:tc>
      </w:tr>
    </w:tbl>
    <w:p>
      <w:pPr>
        <w:pStyle w:val="0"/>
        <w:jc w:val="both"/>
      </w:pPr>
      <w:r>
        <w:rPr>
          <w:sz w:val="24"/>
        </w:rPr>
      </w:r>
    </w:p>
    <w:p>
      <w:pPr>
        <w:pStyle w:val="1"/>
        <w:jc w:val="both"/>
      </w:pPr>
      <w:r>
        <w:rPr>
          <w:sz w:val="20"/>
        </w:rPr>
        <w:t xml:space="preserve">                                                         Номер страницы ___</w:t>
      </w:r>
    </w:p>
    <w:p>
      <w:pPr>
        <w:pStyle w:val="1"/>
        <w:jc w:val="both"/>
      </w:pPr>
      <w:r>
        <w:rPr>
          <w:sz w:val="20"/>
        </w:rPr>
        <w:t xml:space="preserve">                                                          Всего страниц ___</w:t>
      </w:r>
    </w:p>
    <w:p>
      <w:pPr>
        <w:pStyle w:val="1"/>
        <w:jc w:val="both"/>
      </w:pPr>
      <w:r>
        <w:rPr>
          <w:sz w:val="20"/>
        </w:rPr>
      </w:r>
    </w:p>
    <w:p>
      <w:pPr>
        <w:pStyle w:val="1"/>
        <w:jc w:val="both"/>
      </w:pPr>
      <w:r>
        <w:rPr>
          <w:sz w:val="20"/>
        </w:rPr>
        <w:t xml:space="preserve">                                                        Форма 0531961, с. 2</w:t>
      </w:r>
    </w:p>
    <w:p>
      <w:pPr>
        <w:pStyle w:val="1"/>
        <w:jc w:val="both"/>
      </w:pPr>
      <w:r>
        <w:rPr>
          <w:sz w:val="20"/>
        </w:rPr>
      </w:r>
    </w:p>
    <w:p>
      <w:pPr>
        <w:pStyle w:val="1"/>
        <w:jc w:val="both"/>
      </w:pPr>
      <w:r>
        <w:rPr>
          <w:sz w:val="20"/>
        </w:rPr>
        <w:t xml:space="preserve">                                                Номер лицевого счета ______</w:t>
      </w:r>
    </w:p>
    <w:p>
      <w:pPr>
        <w:pStyle w:val="1"/>
        <w:jc w:val="both"/>
      </w:pPr>
      <w:r>
        <w:rPr>
          <w:sz w:val="20"/>
        </w:rPr>
        <w:t xml:space="preserve">                                                от "__" ___________ 20__ г.</w:t>
      </w:r>
    </w:p>
    <w:p>
      <w:pPr>
        <w:pStyle w:val="1"/>
        <w:jc w:val="both"/>
      </w:pPr>
      <w:r>
        <w:rPr>
          <w:sz w:val="20"/>
        </w:rPr>
      </w:r>
    </w:p>
    <w:p>
      <w:pPr>
        <w:pStyle w:val="1"/>
        <w:jc w:val="both"/>
      </w:pPr>
      <w:r>
        <w:rPr>
          <w:sz w:val="20"/>
        </w:rPr>
        <w:t xml:space="preserve">             2. Сведения о разрешенных операциях с субсидиями</w:t>
      </w:r>
    </w:p>
    <w:p>
      <w:pPr>
        <w:pStyle w:val="0"/>
        <w:jc w:val="both"/>
      </w:pPr>
      <w:r>
        <w:rPr>
          <w:sz w:val="24"/>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1012"/>
        <w:gridCol w:w="1012"/>
        <w:gridCol w:w="1012"/>
        <w:gridCol w:w="1014"/>
        <w:gridCol w:w="794"/>
        <w:gridCol w:w="1417"/>
        <w:gridCol w:w="1077"/>
        <w:gridCol w:w="849"/>
        <w:gridCol w:w="849"/>
      </w:tblGrid>
      <w:tr>
        <w:tc>
          <w:tcPr>
            <w:gridSpan w:val="2"/>
            <w:tcW w:w="2024" w:type="dxa"/>
            <w:tcBorders>
              <w:left w:val="nil"/>
            </w:tcBorders>
          </w:tcPr>
          <w:p>
            <w:pPr>
              <w:pStyle w:val="0"/>
              <w:jc w:val="center"/>
            </w:pPr>
            <w:r>
              <w:rPr>
                <w:sz w:val="24"/>
              </w:rPr>
              <w:t xml:space="preserve">Код по бюджетной классификации Российской Федерации</w:t>
            </w:r>
          </w:p>
        </w:tc>
        <w:tc>
          <w:tcPr>
            <w:gridSpan w:val="2"/>
            <w:tcW w:w="2026" w:type="dxa"/>
          </w:tcPr>
          <w:p>
            <w:pPr>
              <w:pStyle w:val="0"/>
              <w:jc w:val="center"/>
            </w:pPr>
            <w:r>
              <w:rPr>
                <w:sz w:val="24"/>
              </w:rPr>
              <w:t xml:space="preserve">Код субсидии (целевых средств)</w:t>
            </w:r>
          </w:p>
        </w:tc>
        <w:tc>
          <w:tcPr>
            <w:tcW w:w="794" w:type="dxa"/>
            <w:vMerge w:val="restart"/>
          </w:tcPr>
          <w:p>
            <w:pPr>
              <w:pStyle w:val="0"/>
              <w:jc w:val="center"/>
            </w:pPr>
            <w:r>
              <w:rPr>
                <w:sz w:val="24"/>
              </w:rPr>
              <w:t xml:space="preserve">Код объекта капитальных вложений</w:t>
            </w:r>
          </w:p>
        </w:tc>
        <w:tc>
          <w:tcPr>
            <w:tcW w:w="1417" w:type="dxa"/>
            <w:vMerge w:val="restart"/>
          </w:tcPr>
          <w:p>
            <w:pPr>
              <w:pStyle w:val="0"/>
              <w:jc w:val="center"/>
            </w:pPr>
            <w:r>
              <w:rPr>
                <w:sz w:val="24"/>
              </w:rPr>
              <w:t xml:space="preserve">Разрешенный к использованию остаток субсидий прошлых лет на начало 20__ г.</w:t>
            </w:r>
          </w:p>
        </w:tc>
        <w:tc>
          <w:tcPr>
            <w:tcW w:w="1077" w:type="dxa"/>
            <w:vMerge w:val="restart"/>
          </w:tcPr>
          <w:p>
            <w:pPr>
              <w:pStyle w:val="0"/>
              <w:jc w:val="center"/>
            </w:pPr>
            <w:r>
              <w:rPr>
                <w:sz w:val="24"/>
              </w:rPr>
              <w:t xml:space="preserve">Суммы возврата дебиторской задолженности прошлых лет</w:t>
            </w:r>
          </w:p>
        </w:tc>
        <w:tc>
          <w:tcPr>
            <w:gridSpan w:val="2"/>
            <w:tcW w:w="1698" w:type="dxa"/>
            <w:tcBorders>
              <w:right w:val="nil"/>
            </w:tcBorders>
          </w:tcPr>
          <w:p>
            <w:pPr>
              <w:pStyle w:val="0"/>
              <w:jc w:val="center"/>
            </w:pPr>
            <w:r>
              <w:rPr>
                <w:sz w:val="24"/>
              </w:rPr>
              <w:t xml:space="preserve">Планируемые</w:t>
            </w:r>
          </w:p>
        </w:tc>
      </w:tr>
      <w:tr>
        <w:tc>
          <w:tcPr>
            <w:tcW w:w="1012" w:type="dxa"/>
            <w:tcBorders>
              <w:left w:val="nil"/>
            </w:tcBorders>
          </w:tcPr>
          <w:p>
            <w:pPr>
              <w:pStyle w:val="0"/>
              <w:jc w:val="center"/>
            </w:pPr>
            <w:r>
              <w:rPr>
                <w:sz w:val="24"/>
              </w:rPr>
              <w:t xml:space="preserve">передающей стороны</w:t>
            </w:r>
          </w:p>
        </w:tc>
        <w:tc>
          <w:tcPr>
            <w:tcW w:w="1012" w:type="dxa"/>
          </w:tcPr>
          <w:p>
            <w:pPr>
              <w:pStyle w:val="0"/>
              <w:jc w:val="center"/>
            </w:pPr>
            <w:r>
              <w:rPr>
                <w:sz w:val="24"/>
              </w:rPr>
              <w:t xml:space="preserve">принимающей стороны</w:t>
            </w:r>
          </w:p>
        </w:tc>
        <w:tc>
          <w:tcPr>
            <w:tcW w:w="1012" w:type="dxa"/>
          </w:tcPr>
          <w:p>
            <w:pPr>
              <w:pStyle w:val="0"/>
              <w:jc w:val="center"/>
            </w:pPr>
            <w:r>
              <w:rPr>
                <w:sz w:val="24"/>
              </w:rPr>
              <w:t xml:space="preserve">передающей стороны</w:t>
            </w:r>
          </w:p>
        </w:tc>
        <w:tc>
          <w:tcPr>
            <w:tcW w:w="1014" w:type="dxa"/>
          </w:tcPr>
          <w:p>
            <w:pPr>
              <w:pStyle w:val="0"/>
              <w:jc w:val="center"/>
            </w:pPr>
            <w:r>
              <w:rPr>
                <w:sz w:val="24"/>
              </w:rPr>
              <w:t xml:space="preserve">принимающей стороны</w:t>
            </w:r>
          </w:p>
        </w:tc>
        <w:tc>
          <w:tcPr>
            <w:vMerge w:val="continue"/>
          </w:tcPr>
          <w:p/>
        </w:tc>
        <w:tc>
          <w:tcPr>
            <w:vMerge w:val="continue"/>
          </w:tcPr>
          <w:p/>
        </w:tc>
        <w:tc>
          <w:tcPr>
            <w:vMerge w:val="continue"/>
          </w:tcPr>
          <w:p/>
        </w:tc>
        <w:tc>
          <w:tcPr>
            <w:tcW w:w="849" w:type="dxa"/>
          </w:tcPr>
          <w:p>
            <w:pPr>
              <w:pStyle w:val="0"/>
              <w:jc w:val="center"/>
            </w:pPr>
            <w:r>
              <w:rPr>
                <w:sz w:val="24"/>
              </w:rPr>
              <w:t xml:space="preserve">поступления</w:t>
            </w:r>
          </w:p>
        </w:tc>
        <w:tc>
          <w:tcPr>
            <w:tcW w:w="849" w:type="dxa"/>
            <w:tcBorders>
              <w:right w:val="nil"/>
            </w:tcBorders>
          </w:tcPr>
          <w:p>
            <w:pPr>
              <w:pStyle w:val="0"/>
              <w:jc w:val="center"/>
            </w:pPr>
            <w:r>
              <w:rPr>
                <w:sz w:val="24"/>
              </w:rPr>
              <w:t xml:space="preserve">выплаты</w:t>
            </w:r>
          </w:p>
        </w:tc>
      </w:tr>
      <w:tr>
        <w:tc>
          <w:tcPr>
            <w:tcW w:w="1012" w:type="dxa"/>
            <w:tcBorders>
              <w:left w:val="nil"/>
            </w:tcBorders>
          </w:tcPr>
          <w:p>
            <w:pPr>
              <w:pStyle w:val="0"/>
              <w:jc w:val="center"/>
            </w:pPr>
            <w:r>
              <w:rPr>
                <w:sz w:val="24"/>
              </w:rPr>
              <w:t xml:space="preserve">1</w:t>
            </w:r>
          </w:p>
        </w:tc>
        <w:tc>
          <w:tcPr>
            <w:tcW w:w="1012" w:type="dxa"/>
          </w:tcPr>
          <w:p>
            <w:pPr>
              <w:pStyle w:val="0"/>
              <w:jc w:val="center"/>
            </w:pPr>
            <w:r>
              <w:rPr>
                <w:sz w:val="24"/>
              </w:rPr>
              <w:t xml:space="preserve">2</w:t>
            </w:r>
          </w:p>
        </w:tc>
        <w:tc>
          <w:tcPr>
            <w:tcW w:w="1012" w:type="dxa"/>
          </w:tcPr>
          <w:p>
            <w:pPr>
              <w:pStyle w:val="0"/>
              <w:jc w:val="center"/>
            </w:pPr>
            <w:r>
              <w:rPr>
                <w:sz w:val="24"/>
              </w:rPr>
              <w:t xml:space="preserve">3</w:t>
            </w:r>
          </w:p>
        </w:tc>
        <w:tc>
          <w:tcPr>
            <w:tcW w:w="1014" w:type="dxa"/>
          </w:tcPr>
          <w:p>
            <w:pPr>
              <w:pStyle w:val="0"/>
              <w:jc w:val="center"/>
            </w:pPr>
            <w:r>
              <w:rPr>
                <w:sz w:val="24"/>
              </w:rPr>
              <w:t xml:space="preserve">4</w:t>
            </w:r>
          </w:p>
        </w:tc>
        <w:tc>
          <w:tcPr>
            <w:tcW w:w="794" w:type="dxa"/>
          </w:tcPr>
          <w:p>
            <w:pPr>
              <w:pStyle w:val="0"/>
              <w:jc w:val="center"/>
            </w:pPr>
            <w:r>
              <w:rPr>
                <w:sz w:val="24"/>
              </w:rPr>
              <w:t xml:space="preserve">5</w:t>
            </w:r>
          </w:p>
        </w:tc>
        <w:tc>
          <w:tcPr>
            <w:tcW w:w="1417" w:type="dxa"/>
          </w:tcPr>
          <w:p>
            <w:pPr>
              <w:pStyle w:val="0"/>
              <w:jc w:val="center"/>
            </w:pPr>
            <w:r>
              <w:rPr>
                <w:sz w:val="24"/>
              </w:rPr>
              <w:t xml:space="preserve">6</w:t>
            </w:r>
          </w:p>
        </w:tc>
        <w:tc>
          <w:tcPr>
            <w:tcW w:w="1077" w:type="dxa"/>
          </w:tcPr>
          <w:p>
            <w:pPr>
              <w:pStyle w:val="0"/>
              <w:jc w:val="center"/>
            </w:pPr>
            <w:r>
              <w:rPr>
                <w:sz w:val="24"/>
              </w:rPr>
              <w:t xml:space="preserve">7</w:t>
            </w:r>
          </w:p>
        </w:tc>
        <w:tc>
          <w:tcPr>
            <w:tcW w:w="849" w:type="dxa"/>
          </w:tcPr>
          <w:p>
            <w:pPr>
              <w:pStyle w:val="0"/>
              <w:jc w:val="center"/>
            </w:pPr>
            <w:r>
              <w:rPr>
                <w:sz w:val="24"/>
              </w:rPr>
              <w:t xml:space="preserve">8</w:t>
            </w:r>
          </w:p>
        </w:tc>
        <w:tc>
          <w:tcPr>
            <w:tcW w:w="849" w:type="dxa"/>
            <w:tcBorders>
              <w:right w:val="nil"/>
            </w:tcBorders>
          </w:tcPr>
          <w:p>
            <w:pPr>
              <w:pStyle w:val="0"/>
              <w:jc w:val="center"/>
            </w:pPr>
            <w:r>
              <w:rPr>
                <w:sz w:val="24"/>
              </w:rPr>
              <w:t xml:space="preserve">9</w:t>
            </w:r>
          </w:p>
        </w:tc>
      </w:tr>
      <w:tr>
        <w:tblPrEx>
          <w:tblBorders>
            <w:left w:val="single" w:sz="4"/>
            <w:right w:val="single" w:sz="4"/>
          </w:tblBorders>
        </w:tblPrEx>
        <w:tc>
          <w:tcPr>
            <w:tcW w:w="1012" w:type="dxa"/>
          </w:tcPr>
          <w:p>
            <w:pPr>
              <w:pStyle w:val="0"/>
            </w:pPr>
            <w:r>
              <w:rPr>
                <w:sz w:val="24"/>
              </w:rPr>
            </w:r>
          </w:p>
        </w:tc>
        <w:tc>
          <w:tcPr>
            <w:tcW w:w="1012" w:type="dxa"/>
          </w:tcPr>
          <w:p>
            <w:pPr>
              <w:pStyle w:val="0"/>
            </w:pPr>
            <w:r>
              <w:rPr>
                <w:sz w:val="24"/>
              </w:rPr>
            </w:r>
          </w:p>
        </w:tc>
        <w:tc>
          <w:tcPr>
            <w:tcW w:w="1012" w:type="dxa"/>
          </w:tcPr>
          <w:p>
            <w:pPr>
              <w:pStyle w:val="0"/>
            </w:pPr>
            <w:r>
              <w:rPr>
                <w:sz w:val="24"/>
              </w:rPr>
            </w:r>
          </w:p>
        </w:tc>
        <w:tc>
          <w:tcPr>
            <w:tcW w:w="1014" w:type="dxa"/>
          </w:tcPr>
          <w:p>
            <w:pPr>
              <w:pStyle w:val="0"/>
            </w:pPr>
            <w:r>
              <w:rPr>
                <w:sz w:val="24"/>
              </w:rPr>
            </w:r>
          </w:p>
        </w:tc>
        <w:tc>
          <w:tcPr>
            <w:tcW w:w="794" w:type="dxa"/>
          </w:tcPr>
          <w:p>
            <w:pPr>
              <w:pStyle w:val="0"/>
            </w:pPr>
            <w:r>
              <w:rPr>
                <w:sz w:val="24"/>
              </w:rPr>
            </w:r>
          </w:p>
        </w:tc>
        <w:tc>
          <w:tcPr>
            <w:tcW w:w="1417" w:type="dxa"/>
          </w:tcPr>
          <w:p>
            <w:pPr>
              <w:pStyle w:val="0"/>
            </w:pPr>
            <w:r>
              <w:rPr>
                <w:sz w:val="24"/>
              </w:rPr>
            </w:r>
          </w:p>
        </w:tc>
        <w:tc>
          <w:tcPr>
            <w:tcW w:w="1077" w:type="dxa"/>
          </w:tcPr>
          <w:p>
            <w:pPr>
              <w:pStyle w:val="0"/>
            </w:pPr>
            <w:r>
              <w:rPr>
                <w:sz w:val="24"/>
              </w:rPr>
            </w:r>
          </w:p>
        </w:tc>
        <w:tc>
          <w:tcPr>
            <w:tcW w:w="849" w:type="dxa"/>
          </w:tcPr>
          <w:p>
            <w:pPr>
              <w:pStyle w:val="0"/>
            </w:pPr>
            <w:r>
              <w:rPr>
                <w:sz w:val="24"/>
              </w:rPr>
            </w:r>
          </w:p>
        </w:tc>
        <w:tc>
          <w:tcPr>
            <w:tcW w:w="849" w:type="dxa"/>
          </w:tcPr>
          <w:p>
            <w:pPr>
              <w:pStyle w:val="0"/>
            </w:pPr>
            <w:r>
              <w:rPr>
                <w:sz w:val="24"/>
              </w:rPr>
            </w:r>
          </w:p>
        </w:tc>
      </w:tr>
      <w:tr>
        <w:tblPrEx>
          <w:tblBorders>
            <w:left w:val="single" w:sz="4"/>
            <w:right w:val="single" w:sz="4"/>
          </w:tblBorders>
        </w:tblPrEx>
        <w:tc>
          <w:tcPr>
            <w:tcW w:w="1012" w:type="dxa"/>
          </w:tcPr>
          <w:p>
            <w:pPr>
              <w:pStyle w:val="0"/>
            </w:pPr>
            <w:r>
              <w:rPr>
                <w:sz w:val="24"/>
              </w:rPr>
            </w:r>
          </w:p>
        </w:tc>
        <w:tc>
          <w:tcPr>
            <w:tcW w:w="1012" w:type="dxa"/>
          </w:tcPr>
          <w:p>
            <w:pPr>
              <w:pStyle w:val="0"/>
            </w:pPr>
            <w:r>
              <w:rPr>
                <w:sz w:val="24"/>
              </w:rPr>
            </w:r>
          </w:p>
        </w:tc>
        <w:tc>
          <w:tcPr>
            <w:tcW w:w="1012" w:type="dxa"/>
          </w:tcPr>
          <w:p>
            <w:pPr>
              <w:pStyle w:val="0"/>
            </w:pPr>
            <w:r>
              <w:rPr>
                <w:sz w:val="24"/>
              </w:rPr>
            </w:r>
          </w:p>
        </w:tc>
        <w:tc>
          <w:tcPr>
            <w:tcW w:w="1014" w:type="dxa"/>
          </w:tcPr>
          <w:p>
            <w:pPr>
              <w:pStyle w:val="0"/>
            </w:pPr>
            <w:r>
              <w:rPr>
                <w:sz w:val="24"/>
              </w:rPr>
            </w:r>
          </w:p>
        </w:tc>
        <w:tc>
          <w:tcPr>
            <w:tcW w:w="794" w:type="dxa"/>
          </w:tcPr>
          <w:p>
            <w:pPr>
              <w:pStyle w:val="0"/>
            </w:pPr>
            <w:r>
              <w:rPr>
                <w:sz w:val="24"/>
              </w:rPr>
            </w:r>
          </w:p>
        </w:tc>
        <w:tc>
          <w:tcPr>
            <w:tcW w:w="1417" w:type="dxa"/>
          </w:tcPr>
          <w:p>
            <w:pPr>
              <w:pStyle w:val="0"/>
            </w:pPr>
            <w:r>
              <w:rPr>
                <w:sz w:val="24"/>
              </w:rPr>
            </w:r>
          </w:p>
        </w:tc>
        <w:tc>
          <w:tcPr>
            <w:tcW w:w="1077" w:type="dxa"/>
          </w:tcPr>
          <w:p>
            <w:pPr>
              <w:pStyle w:val="0"/>
            </w:pPr>
            <w:r>
              <w:rPr>
                <w:sz w:val="24"/>
              </w:rPr>
            </w:r>
          </w:p>
        </w:tc>
        <w:tc>
          <w:tcPr>
            <w:tcW w:w="849" w:type="dxa"/>
          </w:tcPr>
          <w:p>
            <w:pPr>
              <w:pStyle w:val="0"/>
            </w:pPr>
            <w:r>
              <w:rPr>
                <w:sz w:val="24"/>
              </w:rPr>
            </w:r>
          </w:p>
        </w:tc>
        <w:tc>
          <w:tcPr>
            <w:tcW w:w="849" w:type="dxa"/>
          </w:tcPr>
          <w:p>
            <w:pPr>
              <w:pStyle w:val="0"/>
            </w:pPr>
            <w:r>
              <w:rPr>
                <w:sz w:val="24"/>
              </w:rPr>
            </w:r>
          </w:p>
        </w:tc>
      </w:tr>
      <w:tr>
        <w:tblPrEx>
          <w:tblBorders>
            <w:right w:val="single" w:sz="4"/>
          </w:tblBorders>
        </w:tblPrEx>
        <w:tc>
          <w:tcPr>
            <w:gridSpan w:val="5"/>
            <w:tcW w:w="4844" w:type="dxa"/>
            <w:tcBorders>
              <w:left w:val="nil"/>
              <w:bottom w:val="nil"/>
            </w:tcBorders>
          </w:tcPr>
          <w:p>
            <w:pPr>
              <w:pStyle w:val="0"/>
              <w:jc w:val="right"/>
            </w:pPr>
            <w:r>
              <w:rPr>
                <w:sz w:val="24"/>
              </w:rPr>
              <w:t xml:space="preserve">Итого</w:t>
            </w:r>
          </w:p>
        </w:tc>
        <w:tc>
          <w:tcPr>
            <w:tcW w:w="1417" w:type="dxa"/>
          </w:tcPr>
          <w:p>
            <w:pPr>
              <w:pStyle w:val="0"/>
            </w:pPr>
            <w:r>
              <w:rPr>
                <w:sz w:val="24"/>
              </w:rPr>
            </w:r>
          </w:p>
        </w:tc>
        <w:tc>
          <w:tcPr>
            <w:tcW w:w="1077" w:type="dxa"/>
          </w:tcPr>
          <w:p>
            <w:pPr>
              <w:pStyle w:val="0"/>
            </w:pPr>
            <w:r>
              <w:rPr>
                <w:sz w:val="24"/>
              </w:rPr>
            </w:r>
          </w:p>
        </w:tc>
        <w:tc>
          <w:tcPr>
            <w:tcW w:w="849" w:type="dxa"/>
          </w:tcPr>
          <w:p>
            <w:pPr>
              <w:pStyle w:val="0"/>
            </w:pPr>
            <w:r>
              <w:rPr>
                <w:sz w:val="24"/>
              </w:rPr>
            </w:r>
          </w:p>
        </w:tc>
        <w:tc>
          <w:tcPr>
            <w:tcW w:w="849" w:type="dxa"/>
          </w:tcPr>
          <w:p>
            <w:pPr>
              <w:pStyle w:val="0"/>
            </w:pPr>
            <w:r>
              <w:rPr>
                <w:sz w:val="24"/>
              </w:rPr>
            </w:r>
          </w:p>
        </w:tc>
      </w:tr>
    </w:tbl>
    <w:p>
      <w:pPr>
        <w:pStyle w:val="0"/>
        <w:jc w:val="both"/>
      </w:pPr>
      <w:r>
        <w:rPr>
          <w:sz w:val="24"/>
        </w:rPr>
      </w:r>
    </w:p>
    <w:p>
      <w:pPr>
        <w:pStyle w:val="1"/>
        <w:jc w:val="both"/>
      </w:pPr>
      <w:r>
        <w:rPr>
          <w:sz w:val="20"/>
        </w:rPr>
        <w:t xml:space="preserve">                     3. Операции со средствами клиента</w:t>
      </w:r>
    </w:p>
    <w:p>
      <w:pPr>
        <w:pStyle w:val="0"/>
        <w:jc w:val="both"/>
      </w:pPr>
      <w:r>
        <w:rPr>
          <w:sz w:val="24"/>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1006"/>
        <w:gridCol w:w="1006"/>
        <w:gridCol w:w="1006"/>
        <w:gridCol w:w="1006"/>
        <w:gridCol w:w="850"/>
        <w:gridCol w:w="1395"/>
        <w:gridCol w:w="1395"/>
        <w:gridCol w:w="1397"/>
      </w:tblGrid>
      <w:tr>
        <w:tc>
          <w:tcPr>
            <w:gridSpan w:val="2"/>
            <w:tcW w:w="2012" w:type="dxa"/>
            <w:tcBorders>
              <w:left w:val="nil"/>
            </w:tcBorders>
          </w:tcPr>
          <w:p>
            <w:pPr>
              <w:pStyle w:val="0"/>
              <w:jc w:val="center"/>
            </w:pPr>
            <w:r>
              <w:rPr>
                <w:sz w:val="24"/>
              </w:rPr>
              <w:t xml:space="preserve">Код по бюджетной классификации Российской Федерации</w:t>
            </w:r>
          </w:p>
        </w:tc>
        <w:tc>
          <w:tcPr>
            <w:gridSpan w:val="2"/>
            <w:tcW w:w="2012" w:type="dxa"/>
          </w:tcPr>
          <w:p>
            <w:pPr>
              <w:pStyle w:val="0"/>
              <w:jc w:val="center"/>
            </w:pPr>
            <w:r>
              <w:rPr>
                <w:sz w:val="24"/>
              </w:rPr>
              <w:t xml:space="preserve">Код субсидии (цели, целевых средств)</w:t>
            </w:r>
          </w:p>
        </w:tc>
        <w:tc>
          <w:tcPr>
            <w:tcW w:w="850" w:type="dxa"/>
            <w:vMerge w:val="restart"/>
          </w:tcPr>
          <w:p>
            <w:pPr>
              <w:pStyle w:val="0"/>
              <w:jc w:val="center"/>
            </w:pPr>
            <w:r>
              <w:rPr>
                <w:sz w:val="24"/>
              </w:rPr>
              <w:t xml:space="preserve">Код объекта капитальных вложений</w:t>
            </w:r>
          </w:p>
        </w:tc>
        <w:tc>
          <w:tcPr>
            <w:tcW w:w="1395" w:type="dxa"/>
            <w:vMerge w:val="restart"/>
          </w:tcPr>
          <w:p>
            <w:pPr>
              <w:pStyle w:val="0"/>
              <w:jc w:val="center"/>
            </w:pPr>
            <w:r>
              <w:rPr>
                <w:sz w:val="24"/>
              </w:rPr>
              <w:t xml:space="preserve">Поступления</w:t>
            </w:r>
          </w:p>
        </w:tc>
        <w:tc>
          <w:tcPr>
            <w:tcW w:w="1395" w:type="dxa"/>
            <w:vMerge w:val="restart"/>
          </w:tcPr>
          <w:p>
            <w:pPr>
              <w:pStyle w:val="0"/>
              <w:jc w:val="center"/>
            </w:pPr>
            <w:r>
              <w:rPr>
                <w:sz w:val="24"/>
              </w:rPr>
              <w:t xml:space="preserve">Выплаты</w:t>
            </w:r>
          </w:p>
        </w:tc>
        <w:tc>
          <w:tcPr>
            <w:tcW w:w="1397" w:type="dxa"/>
            <w:tcBorders>
              <w:right w:val="nil"/>
            </w:tcBorders>
            <w:vMerge w:val="restart"/>
          </w:tcPr>
          <w:p>
            <w:pPr>
              <w:pStyle w:val="0"/>
              <w:jc w:val="center"/>
            </w:pPr>
            <w:r>
              <w:rPr>
                <w:sz w:val="24"/>
              </w:rPr>
              <w:t xml:space="preserve">Примечание</w:t>
            </w:r>
          </w:p>
        </w:tc>
      </w:tr>
      <w:tr>
        <w:tc>
          <w:tcPr>
            <w:tcW w:w="1006" w:type="dxa"/>
            <w:tcBorders>
              <w:left w:val="nil"/>
            </w:tcBorders>
          </w:tcPr>
          <w:p>
            <w:pPr>
              <w:pStyle w:val="0"/>
              <w:jc w:val="center"/>
            </w:pPr>
            <w:r>
              <w:rPr>
                <w:sz w:val="24"/>
              </w:rPr>
              <w:t xml:space="preserve">передающей стороны</w:t>
            </w:r>
          </w:p>
        </w:tc>
        <w:tc>
          <w:tcPr>
            <w:tcW w:w="1006" w:type="dxa"/>
          </w:tcPr>
          <w:p>
            <w:pPr>
              <w:pStyle w:val="0"/>
              <w:jc w:val="center"/>
            </w:pPr>
            <w:r>
              <w:rPr>
                <w:sz w:val="24"/>
              </w:rPr>
              <w:t xml:space="preserve">принимающей стороны</w:t>
            </w:r>
          </w:p>
        </w:tc>
        <w:tc>
          <w:tcPr>
            <w:tcW w:w="1006" w:type="dxa"/>
          </w:tcPr>
          <w:p>
            <w:pPr>
              <w:pStyle w:val="0"/>
              <w:jc w:val="center"/>
            </w:pPr>
            <w:r>
              <w:rPr>
                <w:sz w:val="24"/>
              </w:rPr>
              <w:t xml:space="preserve">передающей стороны</w:t>
            </w:r>
          </w:p>
        </w:tc>
        <w:tc>
          <w:tcPr>
            <w:tcW w:w="1006" w:type="dxa"/>
          </w:tcPr>
          <w:p>
            <w:pPr>
              <w:pStyle w:val="0"/>
              <w:jc w:val="center"/>
            </w:pPr>
            <w:r>
              <w:rPr>
                <w:sz w:val="24"/>
              </w:rPr>
              <w:t xml:space="preserve">принимающей стороны</w:t>
            </w:r>
          </w:p>
        </w:tc>
        <w:tc>
          <w:tcPr>
            <w:vMerge w:val="continue"/>
          </w:tcPr>
          <w:p/>
        </w:tc>
        <w:tc>
          <w:tcPr>
            <w:vMerge w:val="continue"/>
          </w:tcPr>
          <w:p/>
        </w:tc>
        <w:tc>
          <w:tcPr>
            <w:vMerge w:val="continue"/>
          </w:tcPr>
          <w:p/>
        </w:tc>
        <w:tc>
          <w:tcPr>
            <w:tcBorders>
              <w:right w:val="nil"/>
            </w:tcBorders>
            <w:vMerge w:val="continue"/>
          </w:tcPr>
          <w:p/>
        </w:tc>
      </w:tr>
      <w:tr>
        <w:tc>
          <w:tcPr>
            <w:tcW w:w="1006" w:type="dxa"/>
            <w:tcBorders>
              <w:left w:val="nil"/>
            </w:tcBorders>
          </w:tcPr>
          <w:p>
            <w:pPr>
              <w:pStyle w:val="0"/>
              <w:jc w:val="center"/>
            </w:pPr>
            <w:r>
              <w:rPr>
                <w:sz w:val="24"/>
              </w:rPr>
              <w:t xml:space="preserve">1</w:t>
            </w:r>
          </w:p>
        </w:tc>
        <w:tc>
          <w:tcPr>
            <w:tcW w:w="1006" w:type="dxa"/>
          </w:tcPr>
          <w:p>
            <w:pPr>
              <w:pStyle w:val="0"/>
              <w:jc w:val="center"/>
            </w:pPr>
            <w:r>
              <w:rPr>
                <w:sz w:val="24"/>
              </w:rPr>
              <w:t xml:space="preserve">2</w:t>
            </w:r>
          </w:p>
        </w:tc>
        <w:tc>
          <w:tcPr>
            <w:tcW w:w="1006" w:type="dxa"/>
          </w:tcPr>
          <w:p>
            <w:pPr>
              <w:pStyle w:val="0"/>
              <w:jc w:val="center"/>
            </w:pPr>
            <w:r>
              <w:rPr>
                <w:sz w:val="24"/>
              </w:rPr>
              <w:t xml:space="preserve">3</w:t>
            </w:r>
          </w:p>
        </w:tc>
        <w:tc>
          <w:tcPr>
            <w:tcW w:w="1006" w:type="dxa"/>
          </w:tcPr>
          <w:p>
            <w:pPr>
              <w:pStyle w:val="0"/>
              <w:jc w:val="center"/>
            </w:pPr>
            <w:r>
              <w:rPr>
                <w:sz w:val="24"/>
              </w:rPr>
              <w:t xml:space="preserve">4</w:t>
            </w:r>
          </w:p>
        </w:tc>
        <w:tc>
          <w:tcPr>
            <w:tcW w:w="850" w:type="dxa"/>
          </w:tcPr>
          <w:p>
            <w:pPr>
              <w:pStyle w:val="0"/>
              <w:jc w:val="center"/>
            </w:pPr>
            <w:r>
              <w:rPr>
                <w:sz w:val="24"/>
              </w:rPr>
              <w:t xml:space="preserve">5</w:t>
            </w:r>
          </w:p>
        </w:tc>
        <w:tc>
          <w:tcPr>
            <w:tcW w:w="1395" w:type="dxa"/>
          </w:tcPr>
          <w:p>
            <w:pPr>
              <w:pStyle w:val="0"/>
              <w:jc w:val="center"/>
            </w:pPr>
            <w:r>
              <w:rPr>
                <w:sz w:val="24"/>
              </w:rPr>
              <w:t xml:space="preserve">6</w:t>
            </w:r>
          </w:p>
        </w:tc>
        <w:tc>
          <w:tcPr>
            <w:tcW w:w="1395" w:type="dxa"/>
          </w:tcPr>
          <w:p>
            <w:pPr>
              <w:pStyle w:val="0"/>
              <w:jc w:val="center"/>
            </w:pPr>
            <w:r>
              <w:rPr>
                <w:sz w:val="24"/>
              </w:rPr>
              <w:t xml:space="preserve">7</w:t>
            </w:r>
          </w:p>
        </w:tc>
        <w:tc>
          <w:tcPr>
            <w:tcW w:w="1397" w:type="dxa"/>
            <w:tcBorders>
              <w:right w:val="nil"/>
            </w:tcBorders>
          </w:tcPr>
          <w:p>
            <w:pPr>
              <w:pStyle w:val="0"/>
              <w:jc w:val="center"/>
            </w:pPr>
            <w:r>
              <w:rPr>
                <w:sz w:val="24"/>
              </w:rPr>
              <w:t xml:space="preserve">8</w:t>
            </w:r>
          </w:p>
        </w:tc>
      </w:tr>
      <w:tr>
        <w:tblPrEx>
          <w:tblBorders>
            <w:left w:val="single" w:sz="4"/>
          </w:tblBorders>
        </w:tblPrEx>
        <w:tc>
          <w:tcPr>
            <w:tcW w:w="1006" w:type="dxa"/>
          </w:tcPr>
          <w:p>
            <w:pPr>
              <w:pStyle w:val="0"/>
            </w:pPr>
            <w:r>
              <w:rPr>
                <w:sz w:val="24"/>
              </w:rPr>
            </w:r>
          </w:p>
        </w:tc>
        <w:tc>
          <w:tcPr>
            <w:tcW w:w="1006" w:type="dxa"/>
          </w:tcPr>
          <w:p>
            <w:pPr>
              <w:pStyle w:val="0"/>
            </w:pPr>
            <w:r>
              <w:rPr>
                <w:sz w:val="24"/>
              </w:rPr>
            </w:r>
          </w:p>
        </w:tc>
        <w:tc>
          <w:tcPr>
            <w:tcW w:w="1006" w:type="dxa"/>
          </w:tcPr>
          <w:p>
            <w:pPr>
              <w:pStyle w:val="0"/>
            </w:pPr>
            <w:r>
              <w:rPr>
                <w:sz w:val="24"/>
              </w:rPr>
            </w:r>
          </w:p>
        </w:tc>
        <w:tc>
          <w:tcPr>
            <w:tcW w:w="1006" w:type="dxa"/>
          </w:tcPr>
          <w:p>
            <w:pPr>
              <w:pStyle w:val="0"/>
            </w:pPr>
            <w:r>
              <w:rPr>
                <w:sz w:val="24"/>
              </w:rPr>
            </w:r>
          </w:p>
        </w:tc>
        <w:tc>
          <w:tcPr>
            <w:tcW w:w="850" w:type="dxa"/>
          </w:tcPr>
          <w:p>
            <w:pPr>
              <w:pStyle w:val="0"/>
            </w:pPr>
            <w:r>
              <w:rPr>
                <w:sz w:val="24"/>
              </w:rPr>
            </w:r>
          </w:p>
        </w:tc>
        <w:tc>
          <w:tcPr>
            <w:tcW w:w="1395" w:type="dxa"/>
          </w:tcPr>
          <w:p>
            <w:pPr>
              <w:pStyle w:val="0"/>
            </w:pPr>
            <w:r>
              <w:rPr>
                <w:sz w:val="24"/>
              </w:rPr>
            </w:r>
          </w:p>
        </w:tc>
        <w:tc>
          <w:tcPr>
            <w:tcW w:w="1395" w:type="dxa"/>
          </w:tcPr>
          <w:p>
            <w:pPr>
              <w:pStyle w:val="0"/>
            </w:pPr>
            <w:r>
              <w:rPr>
                <w:sz w:val="24"/>
              </w:rPr>
            </w:r>
          </w:p>
        </w:tc>
        <w:tc>
          <w:tcPr>
            <w:tcW w:w="1397" w:type="dxa"/>
            <w:tcBorders>
              <w:right w:val="nil"/>
            </w:tcBorders>
          </w:tcPr>
          <w:p>
            <w:pPr>
              <w:pStyle w:val="0"/>
            </w:pPr>
            <w:r>
              <w:rPr>
                <w:sz w:val="24"/>
              </w:rPr>
            </w:r>
          </w:p>
        </w:tc>
      </w:tr>
      <w:tr>
        <w:tblPrEx>
          <w:tblBorders>
            <w:left w:val="single" w:sz="4"/>
          </w:tblBorders>
        </w:tblPrEx>
        <w:tc>
          <w:tcPr>
            <w:tcW w:w="1006" w:type="dxa"/>
          </w:tcPr>
          <w:p>
            <w:pPr>
              <w:pStyle w:val="0"/>
            </w:pPr>
            <w:r>
              <w:rPr>
                <w:sz w:val="24"/>
              </w:rPr>
            </w:r>
          </w:p>
        </w:tc>
        <w:tc>
          <w:tcPr>
            <w:tcW w:w="1006" w:type="dxa"/>
          </w:tcPr>
          <w:p>
            <w:pPr>
              <w:pStyle w:val="0"/>
            </w:pPr>
            <w:r>
              <w:rPr>
                <w:sz w:val="24"/>
              </w:rPr>
            </w:r>
          </w:p>
        </w:tc>
        <w:tc>
          <w:tcPr>
            <w:tcW w:w="1006" w:type="dxa"/>
          </w:tcPr>
          <w:p>
            <w:pPr>
              <w:pStyle w:val="0"/>
            </w:pPr>
            <w:r>
              <w:rPr>
                <w:sz w:val="24"/>
              </w:rPr>
            </w:r>
          </w:p>
        </w:tc>
        <w:tc>
          <w:tcPr>
            <w:tcW w:w="1006" w:type="dxa"/>
          </w:tcPr>
          <w:p>
            <w:pPr>
              <w:pStyle w:val="0"/>
            </w:pPr>
            <w:r>
              <w:rPr>
                <w:sz w:val="24"/>
              </w:rPr>
            </w:r>
          </w:p>
        </w:tc>
        <w:tc>
          <w:tcPr>
            <w:tcW w:w="850" w:type="dxa"/>
          </w:tcPr>
          <w:p>
            <w:pPr>
              <w:pStyle w:val="0"/>
            </w:pPr>
            <w:r>
              <w:rPr>
                <w:sz w:val="24"/>
              </w:rPr>
            </w:r>
          </w:p>
        </w:tc>
        <w:tc>
          <w:tcPr>
            <w:tcW w:w="1395" w:type="dxa"/>
          </w:tcPr>
          <w:p>
            <w:pPr>
              <w:pStyle w:val="0"/>
            </w:pPr>
            <w:r>
              <w:rPr>
                <w:sz w:val="24"/>
              </w:rPr>
            </w:r>
          </w:p>
        </w:tc>
        <w:tc>
          <w:tcPr>
            <w:tcW w:w="1395" w:type="dxa"/>
          </w:tcPr>
          <w:p>
            <w:pPr>
              <w:pStyle w:val="0"/>
            </w:pPr>
            <w:r>
              <w:rPr>
                <w:sz w:val="24"/>
              </w:rPr>
            </w:r>
          </w:p>
        </w:tc>
        <w:tc>
          <w:tcPr>
            <w:tcW w:w="1397" w:type="dxa"/>
            <w:tcBorders>
              <w:right w:val="nil"/>
            </w:tcBorders>
          </w:tcPr>
          <w:p>
            <w:pPr>
              <w:pStyle w:val="0"/>
            </w:pPr>
            <w:r>
              <w:rPr>
                <w:sz w:val="24"/>
              </w:rPr>
            </w:r>
          </w:p>
        </w:tc>
      </w:tr>
      <w:tr>
        <w:tc>
          <w:tcPr>
            <w:gridSpan w:val="5"/>
            <w:tcW w:w="4874" w:type="dxa"/>
            <w:tcBorders>
              <w:left w:val="nil"/>
              <w:bottom w:val="nil"/>
            </w:tcBorders>
          </w:tcPr>
          <w:p>
            <w:pPr>
              <w:pStyle w:val="0"/>
              <w:jc w:val="right"/>
            </w:pPr>
            <w:r>
              <w:rPr>
                <w:sz w:val="24"/>
              </w:rPr>
              <w:t xml:space="preserve">Итого</w:t>
            </w:r>
          </w:p>
        </w:tc>
        <w:tc>
          <w:tcPr>
            <w:tcW w:w="1395" w:type="dxa"/>
          </w:tcPr>
          <w:p>
            <w:pPr>
              <w:pStyle w:val="0"/>
            </w:pPr>
            <w:r>
              <w:rPr>
                <w:sz w:val="24"/>
              </w:rPr>
            </w:r>
          </w:p>
        </w:tc>
        <w:tc>
          <w:tcPr>
            <w:tcW w:w="1395" w:type="dxa"/>
          </w:tcPr>
          <w:p>
            <w:pPr>
              <w:pStyle w:val="0"/>
            </w:pPr>
            <w:r>
              <w:rPr>
                <w:sz w:val="24"/>
              </w:rPr>
            </w:r>
          </w:p>
        </w:tc>
        <w:tc>
          <w:tcPr>
            <w:tcW w:w="1397" w:type="dxa"/>
            <w:tcBorders>
              <w:right w:val="nil"/>
            </w:tcBorders>
          </w:tcPr>
          <w:p>
            <w:pPr>
              <w:pStyle w:val="0"/>
            </w:pPr>
            <w:r>
              <w:rPr>
                <w:sz w:val="24"/>
              </w:rPr>
            </w:r>
          </w:p>
        </w:tc>
      </w:tr>
    </w:tbl>
    <w:p>
      <w:pPr>
        <w:pStyle w:val="0"/>
        <w:jc w:val="both"/>
      </w:pPr>
      <w:r>
        <w:rPr>
          <w:sz w:val="24"/>
        </w:rPr>
      </w:r>
    </w:p>
    <w:p>
      <w:pPr>
        <w:pStyle w:val="1"/>
        <w:jc w:val="both"/>
      </w:pPr>
      <w:r>
        <w:rPr>
          <w:sz w:val="14"/>
        </w:rPr>
        <w:t xml:space="preserve">Передающая сторона:                                      Принимающая сторона:</w:t>
      </w:r>
    </w:p>
    <w:p>
      <w:pPr>
        <w:pStyle w:val="1"/>
        <w:jc w:val="both"/>
      </w:pPr>
      <w:r>
        <w:rPr>
          <w:sz w:val="14"/>
        </w:rPr>
      </w:r>
    </w:p>
    <w:p>
      <w:pPr>
        <w:pStyle w:val="1"/>
        <w:jc w:val="both"/>
      </w:pPr>
      <w:r>
        <w:rPr>
          <w:sz w:val="14"/>
        </w:rPr>
        <w:t xml:space="preserve">Руководитель клиента                                     Руководитель клиента</w:t>
      </w:r>
    </w:p>
    <w:p>
      <w:pPr>
        <w:pStyle w:val="1"/>
        <w:jc w:val="both"/>
      </w:pPr>
      <w:r>
        <w:rPr>
          <w:sz w:val="14"/>
        </w:rPr>
        <w:t xml:space="preserve">(уполномоченное лицо) ___________ _________ ____________ (уполномоченное лицо) ___________ _________ ____________</w:t>
      </w:r>
    </w:p>
    <w:p>
      <w:pPr>
        <w:pStyle w:val="1"/>
        <w:jc w:val="both"/>
      </w:pPr>
      <w:r>
        <w:rPr>
          <w:sz w:val="14"/>
        </w:rPr>
        <w:t xml:space="preserve">                      (должность) (подпись) (расшифровка                       (должность) (подпись) (расшифровка</w:t>
      </w:r>
    </w:p>
    <w:p>
      <w:pPr>
        <w:pStyle w:val="1"/>
        <w:jc w:val="both"/>
      </w:pPr>
      <w:r>
        <w:rPr>
          <w:sz w:val="14"/>
        </w:rPr>
        <w:t xml:space="preserve">                                              подписи)                                                 подписи)</w:t>
      </w:r>
    </w:p>
    <w:p>
      <w:pPr>
        <w:pStyle w:val="1"/>
        <w:jc w:val="both"/>
      </w:pPr>
      <w:r>
        <w:rPr>
          <w:sz w:val="14"/>
        </w:rPr>
      </w:r>
    </w:p>
    <w:p>
      <w:pPr>
        <w:pStyle w:val="1"/>
        <w:jc w:val="both"/>
      </w:pPr>
      <w:r>
        <w:rPr>
          <w:sz w:val="14"/>
        </w:rPr>
        <w:t xml:space="preserve">Главный бухгалтер                                        Главный бухгалтер</w:t>
      </w:r>
    </w:p>
    <w:p>
      <w:pPr>
        <w:pStyle w:val="1"/>
        <w:jc w:val="both"/>
      </w:pPr>
      <w:r>
        <w:rPr>
          <w:sz w:val="14"/>
        </w:rPr>
        <w:t xml:space="preserve">клиента                                                  клиента</w:t>
      </w:r>
    </w:p>
    <w:p>
      <w:pPr>
        <w:pStyle w:val="1"/>
        <w:jc w:val="both"/>
      </w:pPr>
      <w:r>
        <w:rPr>
          <w:sz w:val="14"/>
        </w:rPr>
        <w:t xml:space="preserve">(уполномоченное лицо) ___________ _________ ____________ (уполномоченное лицо) ___________ _________ ____________</w:t>
      </w:r>
    </w:p>
    <w:p>
      <w:pPr>
        <w:pStyle w:val="1"/>
        <w:jc w:val="both"/>
      </w:pPr>
      <w:r>
        <w:rPr>
          <w:sz w:val="14"/>
        </w:rPr>
        <w:t xml:space="preserve">                      (должность) (подпись) (расшифровка                       (должность) (подпись) (расшифровка</w:t>
      </w:r>
    </w:p>
    <w:p>
      <w:pPr>
        <w:pStyle w:val="1"/>
        <w:jc w:val="both"/>
      </w:pPr>
      <w:r>
        <w:rPr>
          <w:sz w:val="14"/>
        </w:rPr>
        <w:t xml:space="preserve">                                              подписи)                                                 подписи)</w:t>
      </w:r>
    </w:p>
    <w:p>
      <w:pPr>
        <w:pStyle w:val="1"/>
        <w:jc w:val="both"/>
      </w:pPr>
      <w:r>
        <w:rPr>
          <w:sz w:val="14"/>
        </w:rPr>
      </w:r>
    </w:p>
    <w:p>
      <w:pPr>
        <w:pStyle w:val="1"/>
        <w:jc w:val="both"/>
      </w:pPr>
      <w:r>
        <w:rPr>
          <w:sz w:val="14"/>
        </w:rPr>
        <w:t xml:space="preserve">"__" ________ 20__ г.                                    "__" ________ 20__ г.</w:t>
      </w:r>
    </w:p>
    <w:p>
      <w:pPr>
        <w:pStyle w:val="1"/>
        <w:jc w:val="both"/>
      </w:pPr>
      <w:r>
        <w:rPr>
          <w:sz w:val="14"/>
        </w:rPr>
      </w:r>
    </w:p>
    <w:p>
      <w:pPr>
        <w:pStyle w:val="1"/>
        <w:jc w:val="both"/>
      </w:pPr>
      <w:r>
        <w:rPr>
          <w:sz w:val="14"/>
        </w:rPr>
        <w:t xml:space="preserve">Руководитель органа                                      Руководитель органа</w:t>
      </w:r>
    </w:p>
    <w:p>
      <w:pPr>
        <w:pStyle w:val="1"/>
        <w:jc w:val="both"/>
      </w:pPr>
      <w:r>
        <w:rPr>
          <w:sz w:val="14"/>
        </w:rPr>
        <w:t xml:space="preserve">Федерального                                             Федерального</w:t>
      </w:r>
    </w:p>
    <w:p>
      <w:pPr>
        <w:pStyle w:val="1"/>
        <w:jc w:val="both"/>
      </w:pPr>
      <w:r>
        <w:rPr>
          <w:sz w:val="14"/>
        </w:rPr>
        <w:t xml:space="preserve">казначейства                                             казначейства</w:t>
      </w:r>
    </w:p>
    <w:p>
      <w:pPr>
        <w:pStyle w:val="1"/>
        <w:jc w:val="both"/>
      </w:pPr>
      <w:r>
        <w:rPr>
          <w:sz w:val="14"/>
        </w:rPr>
        <w:t xml:space="preserve">(уполномоченное лицо) ___________ _________ ____________ (уполномоченное лицо) ___________ _________ ____________</w:t>
      </w:r>
    </w:p>
    <w:p>
      <w:pPr>
        <w:pStyle w:val="1"/>
        <w:jc w:val="both"/>
      </w:pPr>
      <w:r>
        <w:rPr>
          <w:sz w:val="14"/>
        </w:rPr>
        <w:t xml:space="preserve">                      (должность) (подпись) (расшифровка                       (должность) (подпись) (расшифровка</w:t>
      </w:r>
    </w:p>
    <w:p>
      <w:pPr>
        <w:pStyle w:val="1"/>
        <w:jc w:val="both"/>
      </w:pPr>
      <w:r>
        <w:rPr>
          <w:sz w:val="14"/>
        </w:rPr>
        <w:t xml:space="preserve">                                              подписи)                                                  подписи)</w:t>
      </w:r>
    </w:p>
    <w:p>
      <w:pPr>
        <w:pStyle w:val="1"/>
        <w:jc w:val="both"/>
      </w:pPr>
      <w:r>
        <w:rPr>
          <w:sz w:val="14"/>
        </w:rPr>
      </w:r>
    </w:p>
    <w:p>
      <w:pPr>
        <w:pStyle w:val="1"/>
        <w:jc w:val="both"/>
      </w:pPr>
      <w:r>
        <w:rPr>
          <w:sz w:val="14"/>
        </w:rPr>
        <w:t xml:space="preserve">Главный бухгалтер                                        Главный бухгалтер</w:t>
      </w:r>
    </w:p>
    <w:p>
      <w:pPr>
        <w:pStyle w:val="1"/>
        <w:jc w:val="both"/>
      </w:pPr>
      <w:r>
        <w:rPr>
          <w:sz w:val="14"/>
        </w:rPr>
        <w:t xml:space="preserve">органа Федерального                                      органа Федерального</w:t>
      </w:r>
    </w:p>
    <w:p>
      <w:pPr>
        <w:pStyle w:val="1"/>
        <w:jc w:val="both"/>
      </w:pPr>
      <w:r>
        <w:rPr>
          <w:sz w:val="14"/>
        </w:rPr>
        <w:t xml:space="preserve">казначейства                                             казначейства</w:t>
      </w:r>
    </w:p>
    <w:p>
      <w:pPr>
        <w:pStyle w:val="1"/>
        <w:jc w:val="both"/>
      </w:pPr>
      <w:r>
        <w:rPr>
          <w:sz w:val="14"/>
        </w:rPr>
        <w:t xml:space="preserve">(уполномоченное лицо) ___________ _________ ____________ (уполномоченное лицо) ___________ _________ ____________</w:t>
      </w:r>
    </w:p>
    <w:p>
      <w:pPr>
        <w:pStyle w:val="1"/>
        <w:jc w:val="both"/>
      </w:pPr>
      <w:r>
        <w:rPr>
          <w:sz w:val="14"/>
        </w:rPr>
        <w:t xml:space="preserve">                      (должность) (подпись) (расшифровка                       (должность) (подпись) (расшифровка</w:t>
      </w:r>
    </w:p>
    <w:p>
      <w:pPr>
        <w:pStyle w:val="1"/>
        <w:jc w:val="both"/>
      </w:pPr>
      <w:r>
        <w:rPr>
          <w:sz w:val="14"/>
        </w:rPr>
        <w:t xml:space="preserve">                                              подписи)                                                  подписи)</w:t>
      </w:r>
    </w:p>
    <w:p>
      <w:pPr>
        <w:pStyle w:val="1"/>
        <w:jc w:val="both"/>
      </w:pPr>
      <w:r>
        <w:rPr>
          <w:sz w:val="14"/>
        </w:rPr>
      </w:r>
    </w:p>
    <w:p>
      <w:pPr>
        <w:pStyle w:val="1"/>
        <w:jc w:val="both"/>
      </w:pPr>
      <w:r>
        <w:rPr>
          <w:sz w:val="14"/>
        </w:rPr>
        <w:t xml:space="preserve">"__" ________ 20__ г.                                    "__" ________ 20__ г.</w:t>
      </w:r>
    </w:p>
    <w:p>
      <w:pPr>
        <w:pStyle w:val="1"/>
        <w:jc w:val="both"/>
      </w:pPr>
      <w:r>
        <w:rPr>
          <w:sz w:val="14"/>
        </w:rPr>
      </w:r>
    </w:p>
    <w:p>
      <w:pPr>
        <w:pStyle w:val="1"/>
        <w:jc w:val="both"/>
      </w:pPr>
      <w:r>
        <w:rPr>
          <w:sz w:val="14"/>
        </w:rPr>
        <w:t xml:space="preserve">                                                         Номер страницы ___</w:t>
      </w:r>
    </w:p>
    <w:p>
      <w:pPr>
        <w:pStyle w:val="1"/>
        <w:jc w:val="both"/>
      </w:pPr>
      <w:r>
        <w:rPr>
          <w:sz w:val="14"/>
        </w:rPr>
        <w:t xml:space="preserve">                                                          Всего страниц ___</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55.1</w:t>
      </w:r>
    </w:p>
    <w:p>
      <w:pPr>
        <w:pStyle w:val="0"/>
        <w:jc w:val="right"/>
      </w:pPr>
      <w:r>
        <w:rPr>
          <w:sz w:val="24"/>
        </w:rPr>
        <w:t xml:space="preserve">к Порядку открытия и ведения</w:t>
      </w:r>
    </w:p>
    <w:p>
      <w:pPr>
        <w:pStyle w:val="0"/>
        <w:jc w:val="right"/>
      </w:pPr>
      <w:r>
        <w:rPr>
          <w:sz w:val="24"/>
        </w:rPr>
        <w:t xml:space="preserve">лицевых счетов территориальными</w:t>
      </w:r>
    </w:p>
    <w:p>
      <w:pPr>
        <w:pStyle w:val="0"/>
        <w:jc w:val="right"/>
      </w:pPr>
      <w:r>
        <w:rPr>
          <w:sz w:val="24"/>
        </w:rPr>
        <w:t xml:space="preserve">органами Федерального казначейства,</w:t>
      </w:r>
    </w:p>
    <w:p>
      <w:pPr>
        <w:pStyle w:val="0"/>
        <w:jc w:val="right"/>
      </w:pPr>
      <w:r>
        <w:rPr>
          <w:sz w:val="24"/>
        </w:rPr>
        <w:t xml:space="preserve">утвержденному приказом</w:t>
      </w:r>
    </w:p>
    <w:p>
      <w:pPr>
        <w:pStyle w:val="0"/>
        <w:jc w:val="right"/>
      </w:pPr>
      <w:r>
        <w:rPr>
          <w:sz w:val="24"/>
        </w:rPr>
        <w:t xml:space="preserve">Федерального казначейства</w:t>
      </w:r>
    </w:p>
    <w:p>
      <w:pPr>
        <w:pStyle w:val="0"/>
        <w:jc w:val="right"/>
      </w:pPr>
      <w:r>
        <w:rPr>
          <w:sz w:val="24"/>
        </w:rPr>
        <w:t xml:space="preserve">от 17 октября 2016 г. N 21н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r>
              <w:rPr>
                <w:sz w:val="24"/>
                <w:color w:val="392c69"/>
              </w:rPr>
              <w:t xml:space="preserve">Приказом</w:t>
            </w:r>
            <w:r>
              <w:rPr>
                <w:sz w:val="24"/>
                <w:color w:val="392c69"/>
              </w:rPr>
              <w:t xml:space="preserve"> Казначейства России от 28.06.2021 N 23н)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заполнении приложения N 55.1 см. </w:t>
            </w:r>
            <w:r>
              <w:rPr>
                <w:sz w:val="24"/>
                <w:color w:val="392c69"/>
              </w:rPr>
              <w:t xml:space="preserve">письмо</w:t>
            </w:r>
            <w:r>
              <w:rPr>
                <w:sz w:val="24"/>
                <w:color w:val="392c69"/>
              </w:rPr>
              <w:t xml:space="preserve"> Казначейства России от 12.01.2022 N 07-04-05/05-162.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1"/>
        <w:spacing w:before="260" w:line-rule="auto"/>
        <w:jc w:val="both"/>
      </w:pPr>
      <w:r>
        <w:rPr>
          <w:sz w:val="20"/>
        </w:rPr>
        <w:t xml:space="preserve">                                    АКТ</w:t>
      </w:r>
    </w:p>
    <w:p>
      <w:pPr>
        <w:pStyle w:val="1"/>
        <w:jc w:val="both"/>
      </w:pPr>
      <w:r>
        <w:rPr>
          <w:sz w:val="20"/>
        </w:rPr>
        <w:t xml:space="preserve">                приемки-передачи показателей лицевого счета</w:t>
      </w:r>
    </w:p>
    <w:p>
      <w:pPr>
        <w:pStyle w:val="1"/>
        <w:jc w:val="both"/>
      </w:pPr>
      <w:r>
        <w:rPr>
          <w:sz w:val="20"/>
        </w:rPr>
        <w:t xml:space="preserve">                                                  ┌─────┐</w:t>
      </w:r>
    </w:p>
    <w:p>
      <w:pPr>
        <w:pStyle w:val="1"/>
        <w:jc w:val="both"/>
      </w:pPr>
      <w:r>
        <w:rPr>
          <w:sz w:val="20"/>
        </w:rPr>
        <w:t xml:space="preserve">                 администратора доходов бюджета N │     │</w:t>
      </w:r>
    </w:p>
    <w:p>
      <w:pPr>
        <w:pStyle w:val="1"/>
        <w:jc w:val="both"/>
      </w:pPr>
      <w:r>
        <w:rPr>
          <w:sz w:val="20"/>
        </w:rPr>
        <w:t xml:space="preserve">                                                  └─────┘</w:t>
      </w:r>
    </w:p>
    <w:p>
      <w:pPr>
        <w:pStyle w:val="0"/>
        <w:jc w:val="both"/>
      </w:pPr>
      <w:r>
        <w:rPr>
          <w:sz w:val="24"/>
        </w:rPr>
      </w:r>
    </w:p>
    <w:tbl>
      <w:tblPr>
        <w:tblInd w:w="0" w:type="dxa"/>
        <w:tblLayout w:type="fixed"/>
        <w:tblBorders>
          <w:right w:val="single" w:sz="4"/>
        </w:tblBorders>
        <w:tblCellMar>
          <w:top w:w="102" w:type="dxa"/>
          <w:left w:w="62" w:type="dxa"/>
          <w:bottom w:w="102" w:type="dxa"/>
          <w:right w:w="62" w:type="dxa"/>
        </w:tblCellMar>
      </w:tblPr>
      <w:tblGrid>
        <w:gridCol w:w="2778"/>
        <w:gridCol w:w="2835"/>
        <w:gridCol w:w="340"/>
        <w:gridCol w:w="1928"/>
        <w:gridCol w:w="1134"/>
      </w:tblGrid>
      <w:tr>
        <w:tc>
          <w:tcPr>
            <w:tcW w:w="2778" w:type="dxa"/>
            <w:vAlign w:val="bottom"/>
            <w:tcBorders>
              <w:top w:val="nil"/>
              <w:left w:val="nil"/>
              <w:bottom w:val="nil"/>
              <w:right w:val="nil"/>
            </w:tcBorders>
          </w:tcPr>
          <w:p>
            <w:pPr>
              <w:pStyle w:val="0"/>
            </w:pPr>
            <w:r>
              <w:rPr>
                <w:sz w:val="24"/>
              </w:rPr>
            </w:r>
          </w:p>
        </w:tc>
        <w:tc>
          <w:tcPr>
            <w:tcW w:w="2835" w:type="dxa"/>
            <w:vAlign w:val="bottom"/>
            <w:tcBorders>
              <w:top w:val="nil"/>
              <w:left w:val="nil"/>
              <w:bottom w:val="nil"/>
              <w:right w:val="nil"/>
            </w:tcBorders>
          </w:tcPr>
          <w:p>
            <w:pPr>
              <w:pStyle w:val="0"/>
            </w:pPr>
            <w:r>
              <w:rPr>
                <w:sz w:val="24"/>
              </w:rPr>
            </w:r>
          </w:p>
        </w:tc>
        <w:tc>
          <w:tcPr>
            <w:tcW w:w="340" w:type="dxa"/>
            <w:vAlign w:val="bottom"/>
            <w:tcBorders>
              <w:top w:val="nil"/>
              <w:left w:val="nil"/>
              <w:bottom w:val="nil"/>
              <w:right w:val="nil"/>
            </w:tcBorders>
          </w:tcPr>
          <w:p>
            <w:pPr>
              <w:pStyle w:val="0"/>
            </w:pPr>
            <w:r>
              <w:rPr>
                <w:sz w:val="24"/>
              </w:rPr>
            </w:r>
          </w:p>
        </w:tc>
        <w:tc>
          <w:tcPr>
            <w:tcW w:w="1928" w:type="dxa"/>
            <w:vAlign w:val="bottom"/>
            <w:tcBorders>
              <w:top w:val="nil"/>
              <w:left w:val="nil"/>
              <w:bottom w:val="nil"/>
              <w:right w:val="single" w:sz="4"/>
            </w:tcBorders>
          </w:tcPr>
          <w:p>
            <w:pPr>
              <w:pStyle w:val="0"/>
            </w:pPr>
            <w:r>
              <w:rPr>
                <w:sz w:val="24"/>
              </w:rPr>
            </w:r>
          </w:p>
        </w:tc>
        <w:tc>
          <w:tcPr>
            <w:tcW w:w="1134" w:type="dxa"/>
            <w:tcBorders>
              <w:top w:val="single" w:sz="4"/>
              <w:left w:val="single" w:sz="4"/>
              <w:bottom w:val="single" w:sz="4"/>
              <w:right w:val="single" w:sz="4"/>
            </w:tcBorders>
          </w:tcPr>
          <w:p>
            <w:pPr>
              <w:pStyle w:val="0"/>
              <w:jc w:val="center"/>
            </w:pPr>
            <w:r>
              <w:rPr>
                <w:sz w:val="24"/>
              </w:rPr>
              <w:t xml:space="preserve">Коды</w:t>
            </w:r>
          </w:p>
        </w:tc>
      </w:tr>
      <w:tr>
        <w:tc>
          <w:tcPr>
            <w:tcW w:w="2778" w:type="dxa"/>
            <w:vAlign w:val="bottom"/>
            <w:tcBorders>
              <w:top w:val="nil"/>
              <w:left w:val="nil"/>
              <w:bottom w:val="nil"/>
              <w:right w:val="nil"/>
            </w:tcBorders>
          </w:tcPr>
          <w:p>
            <w:pPr>
              <w:pStyle w:val="0"/>
            </w:pPr>
            <w:r>
              <w:rPr>
                <w:sz w:val="24"/>
              </w:rPr>
            </w:r>
          </w:p>
        </w:tc>
        <w:tc>
          <w:tcPr>
            <w:tcW w:w="2835" w:type="dxa"/>
            <w:vAlign w:val="bottom"/>
            <w:tcBorders>
              <w:top w:val="nil"/>
              <w:left w:val="nil"/>
              <w:bottom w:val="nil"/>
              <w:right w:val="nil"/>
            </w:tcBorders>
          </w:tcPr>
          <w:p>
            <w:pPr>
              <w:pStyle w:val="0"/>
            </w:pPr>
            <w:r>
              <w:rPr>
                <w:sz w:val="24"/>
              </w:rPr>
            </w:r>
          </w:p>
        </w:tc>
        <w:tc>
          <w:tcPr>
            <w:tcW w:w="340" w:type="dxa"/>
            <w:vAlign w:val="bottom"/>
            <w:tcBorders>
              <w:top w:val="nil"/>
              <w:left w:val="nil"/>
              <w:bottom w:val="nil"/>
              <w:right w:val="nil"/>
            </w:tcBorders>
          </w:tcPr>
          <w:p>
            <w:pPr>
              <w:pStyle w:val="0"/>
            </w:pPr>
            <w:r>
              <w:rPr>
                <w:sz w:val="24"/>
              </w:rPr>
            </w:r>
          </w:p>
        </w:tc>
        <w:tc>
          <w:tcPr>
            <w:tcW w:w="1928" w:type="dxa"/>
            <w:vAlign w:val="bottom"/>
            <w:tcBorders>
              <w:top w:val="nil"/>
              <w:left w:val="nil"/>
              <w:bottom w:val="nil"/>
              <w:right w:val="single" w:sz="4"/>
            </w:tcBorders>
          </w:tcPr>
          <w:p>
            <w:pPr>
              <w:pStyle w:val="0"/>
              <w:jc w:val="right"/>
            </w:pPr>
            <w:r>
              <w:rPr>
                <w:sz w:val="24"/>
              </w:rPr>
              <w:t xml:space="preserve">Форма по КФД</w:t>
            </w:r>
          </w:p>
        </w:tc>
        <w:tc>
          <w:tcPr>
            <w:tcW w:w="1134" w:type="dxa"/>
            <w:vAlign w:val="bottom"/>
            <w:tcBorders>
              <w:top w:val="single" w:sz="4"/>
              <w:left w:val="single" w:sz="4"/>
              <w:bottom w:val="single" w:sz="4"/>
              <w:right w:val="single" w:sz="4"/>
            </w:tcBorders>
          </w:tcPr>
          <w:p>
            <w:pPr>
              <w:pStyle w:val="0"/>
              <w:jc w:val="center"/>
            </w:pPr>
            <w:r>
              <w:rPr>
                <w:sz w:val="24"/>
              </w:rPr>
              <w:t xml:space="preserve">0531768</w:t>
            </w:r>
          </w:p>
        </w:tc>
      </w:tr>
      <w:tr>
        <w:tc>
          <w:tcPr>
            <w:tcW w:w="2778" w:type="dxa"/>
            <w:vAlign w:val="bottom"/>
            <w:tcBorders>
              <w:top w:val="nil"/>
              <w:left w:val="nil"/>
              <w:bottom w:val="nil"/>
              <w:right w:val="nil"/>
            </w:tcBorders>
          </w:tcPr>
          <w:p>
            <w:pPr>
              <w:pStyle w:val="0"/>
            </w:pPr>
            <w:r>
              <w:rPr>
                <w:sz w:val="24"/>
              </w:rPr>
            </w:r>
          </w:p>
        </w:tc>
        <w:tc>
          <w:tcPr>
            <w:tcW w:w="2835" w:type="dxa"/>
            <w:vAlign w:val="bottom"/>
            <w:tcBorders>
              <w:top w:val="nil"/>
              <w:left w:val="nil"/>
              <w:bottom w:val="nil"/>
              <w:right w:val="nil"/>
            </w:tcBorders>
          </w:tcPr>
          <w:p>
            <w:pPr>
              <w:pStyle w:val="0"/>
              <w:jc w:val="center"/>
            </w:pPr>
            <w:r>
              <w:rPr>
                <w:sz w:val="24"/>
              </w:rPr>
              <w:t xml:space="preserve">от "__" _________ 20__ г.</w:t>
            </w:r>
          </w:p>
        </w:tc>
        <w:tc>
          <w:tcPr>
            <w:tcW w:w="340" w:type="dxa"/>
            <w:vAlign w:val="bottom"/>
            <w:tcBorders>
              <w:top w:val="nil"/>
              <w:left w:val="nil"/>
              <w:bottom w:val="nil"/>
              <w:right w:val="nil"/>
            </w:tcBorders>
          </w:tcPr>
          <w:p>
            <w:pPr>
              <w:pStyle w:val="0"/>
            </w:pPr>
            <w:r>
              <w:rPr>
                <w:sz w:val="24"/>
              </w:rPr>
            </w:r>
          </w:p>
        </w:tc>
        <w:tc>
          <w:tcPr>
            <w:tcW w:w="1928" w:type="dxa"/>
            <w:vAlign w:val="bottom"/>
            <w:tcBorders>
              <w:top w:val="nil"/>
              <w:left w:val="nil"/>
              <w:bottom w:val="nil"/>
              <w:right w:val="single" w:sz="4"/>
            </w:tcBorders>
          </w:tcPr>
          <w:p>
            <w:pPr>
              <w:pStyle w:val="0"/>
              <w:jc w:val="right"/>
            </w:pPr>
            <w:r>
              <w:rPr>
                <w:sz w:val="24"/>
              </w:rPr>
              <w:t xml:space="preserve">Дата</w:t>
            </w:r>
          </w:p>
        </w:tc>
        <w:tc>
          <w:tcPr>
            <w:tcW w:w="1134" w:type="dxa"/>
            <w:vAlign w:val="bottom"/>
            <w:tcBorders>
              <w:top w:val="single" w:sz="4"/>
              <w:left w:val="single" w:sz="4"/>
              <w:bottom w:val="single" w:sz="4"/>
              <w:right w:val="single" w:sz="4"/>
            </w:tcBorders>
          </w:tcPr>
          <w:p>
            <w:pPr>
              <w:pStyle w:val="0"/>
            </w:pPr>
            <w:r>
              <w:rPr>
                <w:sz w:val="24"/>
              </w:rPr>
            </w:r>
          </w:p>
        </w:tc>
      </w:tr>
      <w:tr>
        <w:tc>
          <w:tcPr>
            <w:tcW w:w="2778" w:type="dxa"/>
            <w:vAlign w:val="bottom"/>
            <w:tcBorders>
              <w:top w:val="nil"/>
              <w:left w:val="nil"/>
              <w:bottom w:val="nil"/>
              <w:right w:val="nil"/>
            </w:tcBorders>
          </w:tcPr>
          <w:p>
            <w:pPr>
              <w:pStyle w:val="0"/>
            </w:pPr>
            <w:r>
              <w:rPr>
                <w:sz w:val="24"/>
              </w:rPr>
              <w:t xml:space="preserve">Орган Федерального казначейства, передающий показатели лицевого счета</w:t>
            </w:r>
          </w:p>
        </w:tc>
        <w:tc>
          <w:tcPr>
            <w:tcW w:w="2835" w:type="dxa"/>
            <w:vAlign w:val="bottom"/>
            <w:tcBorders>
              <w:top w:val="nil"/>
              <w:left w:val="nil"/>
              <w:bottom w:val="single" w:sz="4"/>
              <w:right w:val="nil"/>
            </w:tcBorders>
          </w:tcPr>
          <w:p>
            <w:pPr>
              <w:pStyle w:val="0"/>
            </w:pPr>
            <w:r>
              <w:rPr>
                <w:sz w:val="24"/>
              </w:rPr>
            </w:r>
          </w:p>
        </w:tc>
        <w:tc>
          <w:tcPr>
            <w:tcW w:w="340" w:type="dxa"/>
            <w:vAlign w:val="bottom"/>
            <w:tcBorders>
              <w:top w:val="nil"/>
              <w:left w:val="nil"/>
              <w:bottom w:val="nil"/>
              <w:right w:val="nil"/>
            </w:tcBorders>
          </w:tcPr>
          <w:p>
            <w:pPr>
              <w:pStyle w:val="0"/>
            </w:pPr>
            <w:r>
              <w:rPr>
                <w:sz w:val="24"/>
              </w:rPr>
            </w:r>
          </w:p>
        </w:tc>
        <w:tc>
          <w:tcPr>
            <w:tcW w:w="1928" w:type="dxa"/>
            <w:vAlign w:val="bottom"/>
            <w:tcBorders>
              <w:top w:val="nil"/>
              <w:left w:val="nil"/>
              <w:bottom w:val="nil"/>
              <w:right w:val="single" w:sz="4"/>
            </w:tcBorders>
          </w:tcPr>
          <w:p>
            <w:pPr>
              <w:pStyle w:val="0"/>
              <w:jc w:val="right"/>
            </w:pPr>
            <w:r>
              <w:rPr>
                <w:sz w:val="24"/>
              </w:rPr>
              <w:t xml:space="preserve">по КОФК</w:t>
            </w:r>
          </w:p>
        </w:tc>
        <w:tc>
          <w:tcPr>
            <w:tcW w:w="1134" w:type="dxa"/>
            <w:vAlign w:val="bottom"/>
            <w:tcBorders>
              <w:top w:val="single" w:sz="4"/>
              <w:left w:val="single" w:sz="4"/>
              <w:bottom w:val="single" w:sz="4"/>
              <w:right w:val="single" w:sz="4"/>
            </w:tcBorders>
          </w:tcPr>
          <w:p>
            <w:pPr>
              <w:pStyle w:val="0"/>
            </w:pPr>
            <w:r>
              <w:rPr>
                <w:sz w:val="24"/>
              </w:rPr>
            </w:r>
          </w:p>
        </w:tc>
      </w:tr>
      <w:tr>
        <w:tc>
          <w:tcPr>
            <w:tcW w:w="2778" w:type="dxa"/>
            <w:vAlign w:val="bottom"/>
            <w:tcBorders>
              <w:top w:val="nil"/>
              <w:left w:val="nil"/>
              <w:bottom w:val="nil"/>
              <w:right w:val="nil"/>
            </w:tcBorders>
          </w:tcPr>
          <w:p>
            <w:pPr>
              <w:pStyle w:val="0"/>
            </w:pPr>
            <w:r>
              <w:rPr>
                <w:sz w:val="24"/>
              </w:rPr>
              <w:t xml:space="preserve">Орган Федерального казначейства, принимающий показатели лицевого счета</w:t>
            </w:r>
          </w:p>
        </w:tc>
        <w:tc>
          <w:tcPr>
            <w:tcW w:w="2835" w:type="dxa"/>
            <w:vAlign w:val="bottom"/>
            <w:tcBorders>
              <w:top w:val="single" w:sz="4"/>
              <w:left w:val="nil"/>
              <w:bottom w:val="single" w:sz="4"/>
              <w:right w:val="nil"/>
            </w:tcBorders>
          </w:tcPr>
          <w:p>
            <w:pPr>
              <w:pStyle w:val="0"/>
            </w:pPr>
            <w:r>
              <w:rPr>
                <w:sz w:val="24"/>
              </w:rPr>
            </w:r>
          </w:p>
        </w:tc>
        <w:tc>
          <w:tcPr>
            <w:tcW w:w="340" w:type="dxa"/>
            <w:vAlign w:val="bottom"/>
            <w:tcBorders>
              <w:top w:val="nil"/>
              <w:left w:val="nil"/>
              <w:bottom w:val="nil"/>
              <w:right w:val="nil"/>
            </w:tcBorders>
          </w:tcPr>
          <w:p>
            <w:pPr>
              <w:pStyle w:val="0"/>
            </w:pPr>
            <w:r>
              <w:rPr>
                <w:sz w:val="24"/>
              </w:rPr>
            </w:r>
          </w:p>
        </w:tc>
        <w:tc>
          <w:tcPr>
            <w:tcW w:w="1928" w:type="dxa"/>
            <w:vAlign w:val="bottom"/>
            <w:tcBorders>
              <w:top w:val="nil"/>
              <w:left w:val="nil"/>
              <w:bottom w:val="nil"/>
              <w:right w:val="single" w:sz="4"/>
            </w:tcBorders>
          </w:tcPr>
          <w:p>
            <w:pPr>
              <w:pStyle w:val="0"/>
              <w:jc w:val="right"/>
            </w:pPr>
            <w:r>
              <w:rPr>
                <w:sz w:val="24"/>
              </w:rPr>
              <w:t xml:space="preserve">по КОФК</w:t>
            </w:r>
          </w:p>
        </w:tc>
        <w:tc>
          <w:tcPr>
            <w:tcW w:w="1134" w:type="dxa"/>
            <w:vAlign w:val="bottom"/>
            <w:tcBorders>
              <w:top w:val="single" w:sz="4"/>
              <w:left w:val="single" w:sz="4"/>
              <w:bottom w:val="single" w:sz="4"/>
              <w:right w:val="single" w:sz="4"/>
            </w:tcBorders>
          </w:tcPr>
          <w:p>
            <w:pPr>
              <w:pStyle w:val="0"/>
            </w:pPr>
            <w:r>
              <w:rPr>
                <w:sz w:val="24"/>
              </w:rPr>
            </w:r>
          </w:p>
        </w:tc>
      </w:tr>
      <w:tr>
        <w:tc>
          <w:tcPr>
            <w:tcW w:w="2778" w:type="dxa"/>
            <w:vAlign w:val="bottom"/>
            <w:tcBorders>
              <w:top w:val="nil"/>
              <w:left w:val="nil"/>
              <w:bottom w:val="nil"/>
              <w:right w:val="nil"/>
            </w:tcBorders>
          </w:tcPr>
          <w:p>
            <w:pPr>
              <w:pStyle w:val="0"/>
            </w:pPr>
            <w:r>
              <w:rPr>
                <w:sz w:val="24"/>
              </w:rPr>
              <w:t xml:space="preserve">Администратор доходов бюджета</w:t>
            </w:r>
          </w:p>
        </w:tc>
        <w:tc>
          <w:tcPr>
            <w:tcW w:w="2835" w:type="dxa"/>
            <w:vAlign w:val="bottom"/>
            <w:tcBorders>
              <w:top w:val="single" w:sz="4"/>
              <w:left w:val="nil"/>
              <w:bottom w:val="single" w:sz="4"/>
              <w:right w:val="nil"/>
            </w:tcBorders>
          </w:tcPr>
          <w:p>
            <w:pPr>
              <w:pStyle w:val="0"/>
            </w:pPr>
            <w:r>
              <w:rPr>
                <w:sz w:val="24"/>
              </w:rPr>
            </w:r>
          </w:p>
        </w:tc>
        <w:tc>
          <w:tcPr>
            <w:tcW w:w="340" w:type="dxa"/>
            <w:vAlign w:val="bottom"/>
            <w:tcBorders>
              <w:top w:val="nil"/>
              <w:left w:val="nil"/>
              <w:bottom w:val="nil"/>
              <w:right w:val="nil"/>
            </w:tcBorders>
          </w:tcPr>
          <w:p>
            <w:pPr>
              <w:pStyle w:val="0"/>
            </w:pPr>
            <w:r>
              <w:rPr>
                <w:sz w:val="24"/>
              </w:rPr>
            </w:r>
          </w:p>
        </w:tc>
        <w:tc>
          <w:tcPr>
            <w:tcW w:w="1928" w:type="dxa"/>
            <w:vAlign w:val="bottom"/>
            <w:tcBorders>
              <w:top w:val="nil"/>
              <w:left w:val="nil"/>
              <w:bottom w:val="nil"/>
              <w:right w:val="single" w:sz="4"/>
            </w:tcBorders>
          </w:tcPr>
          <w:p>
            <w:pPr>
              <w:pStyle w:val="0"/>
              <w:jc w:val="right"/>
            </w:pPr>
            <w:r>
              <w:rPr>
                <w:sz w:val="24"/>
              </w:rPr>
              <w:t xml:space="preserve">по Сводному реестру</w:t>
            </w:r>
          </w:p>
        </w:tc>
        <w:tc>
          <w:tcPr>
            <w:tcW w:w="1134" w:type="dxa"/>
            <w:vAlign w:val="bottom"/>
            <w:tcBorders>
              <w:top w:val="single" w:sz="4"/>
              <w:left w:val="single" w:sz="4"/>
              <w:bottom w:val="single" w:sz="4"/>
              <w:right w:val="single" w:sz="4"/>
            </w:tcBorders>
          </w:tcPr>
          <w:p>
            <w:pPr>
              <w:pStyle w:val="0"/>
            </w:pPr>
            <w:r>
              <w:rPr>
                <w:sz w:val="24"/>
              </w:rPr>
            </w:r>
          </w:p>
        </w:tc>
      </w:tr>
      <w:tr>
        <w:tc>
          <w:tcPr>
            <w:tcW w:w="2778" w:type="dxa"/>
            <w:vAlign w:val="bottom"/>
            <w:tcBorders>
              <w:top w:val="nil"/>
              <w:left w:val="nil"/>
              <w:bottom w:val="nil"/>
              <w:right w:val="nil"/>
            </w:tcBorders>
          </w:tcPr>
          <w:p>
            <w:pPr>
              <w:pStyle w:val="0"/>
            </w:pPr>
            <w:r>
              <w:rPr>
                <w:sz w:val="24"/>
              </w:rPr>
              <w:t xml:space="preserve">Главный администратор доходов бюджета</w:t>
            </w:r>
          </w:p>
        </w:tc>
        <w:tc>
          <w:tcPr>
            <w:tcW w:w="2835" w:type="dxa"/>
            <w:vAlign w:val="bottom"/>
            <w:tcBorders>
              <w:top w:val="single" w:sz="4"/>
              <w:left w:val="nil"/>
              <w:bottom w:val="single" w:sz="4"/>
              <w:right w:val="nil"/>
            </w:tcBorders>
          </w:tcPr>
          <w:p>
            <w:pPr>
              <w:pStyle w:val="0"/>
            </w:pPr>
            <w:r>
              <w:rPr>
                <w:sz w:val="24"/>
              </w:rPr>
            </w:r>
          </w:p>
        </w:tc>
        <w:tc>
          <w:tcPr>
            <w:tcW w:w="340" w:type="dxa"/>
            <w:vAlign w:val="bottom"/>
            <w:tcBorders>
              <w:top w:val="nil"/>
              <w:left w:val="nil"/>
              <w:bottom w:val="nil"/>
              <w:right w:val="nil"/>
            </w:tcBorders>
          </w:tcPr>
          <w:p>
            <w:pPr>
              <w:pStyle w:val="0"/>
            </w:pPr>
            <w:r>
              <w:rPr>
                <w:sz w:val="24"/>
              </w:rPr>
            </w:r>
          </w:p>
        </w:tc>
        <w:tc>
          <w:tcPr>
            <w:tcW w:w="1928" w:type="dxa"/>
            <w:vAlign w:val="bottom"/>
            <w:tcBorders>
              <w:top w:val="nil"/>
              <w:left w:val="nil"/>
              <w:bottom w:val="nil"/>
              <w:right w:val="single" w:sz="4"/>
            </w:tcBorders>
          </w:tcPr>
          <w:p>
            <w:pPr>
              <w:pStyle w:val="0"/>
              <w:jc w:val="right"/>
            </w:pPr>
            <w:r>
              <w:rPr>
                <w:sz w:val="24"/>
              </w:rPr>
              <w:t xml:space="preserve">Глава по БК</w:t>
            </w:r>
          </w:p>
        </w:tc>
        <w:tc>
          <w:tcPr>
            <w:tcW w:w="1134" w:type="dxa"/>
            <w:vAlign w:val="bottom"/>
            <w:tcBorders>
              <w:top w:val="single" w:sz="4"/>
              <w:left w:val="single" w:sz="4"/>
              <w:bottom w:val="single" w:sz="4"/>
              <w:right w:val="single" w:sz="4"/>
            </w:tcBorders>
          </w:tcPr>
          <w:p>
            <w:pPr>
              <w:pStyle w:val="0"/>
            </w:pPr>
            <w:r>
              <w:rPr>
                <w:sz w:val="24"/>
              </w:rPr>
            </w:r>
          </w:p>
        </w:tc>
      </w:tr>
      <w:tr>
        <w:tc>
          <w:tcPr>
            <w:tcW w:w="2778" w:type="dxa"/>
            <w:vAlign w:val="bottom"/>
            <w:tcBorders>
              <w:top w:val="nil"/>
              <w:left w:val="nil"/>
              <w:bottom w:val="nil"/>
              <w:right w:val="nil"/>
            </w:tcBorders>
          </w:tcPr>
          <w:p>
            <w:pPr>
              <w:pStyle w:val="0"/>
            </w:pPr>
            <w:r>
              <w:rPr>
                <w:sz w:val="24"/>
              </w:rPr>
              <w:t xml:space="preserve">Наименование бюджета</w:t>
            </w:r>
          </w:p>
        </w:tc>
        <w:tc>
          <w:tcPr>
            <w:tcW w:w="2835" w:type="dxa"/>
            <w:vAlign w:val="bottom"/>
            <w:tcBorders>
              <w:top w:val="single" w:sz="4"/>
              <w:left w:val="nil"/>
              <w:bottom w:val="single" w:sz="4"/>
              <w:right w:val="nil"/>
            </w:tcBorders>
          </w:tcPr>
          <w:p>
            <w:pPr>
              <w:pStyle w:val="0"/>
            </w:pPr>
            <w:r>
              <w:rPr>
                <w:sz w:val="24"/>
              </w:rPr>
            </w:r>
          </w:p>
        </w:tc>
        <w:tc>
          <w:tcPr>
            <w:tcW w:w="340" w:type="dxa"/>
            <w:vAlign w:val="bottom"/>
            <w:tcBorders>
              <w:top w:val="nil"/>
              <w:left w:val="nil"/>
              <w:bottom w:val="nil"/>
              <w:right w:val="nil"/>
            </w:tcBorders>
          </w:tcPr>
          <w:p>
            <w:pPr>
              <w:pStyle w:val="0"/>
            </w:pPr>
            <w:r>
              <w:rPr>
                <w:sz w:val="24"/>
              </w:rPr>
            </w:r>
          </w:p>
        </w:tc>
        <w:tc>
          <w:tcPr>
            <w:tcW w:w="1928" w:type="dxa"/>
            <w:vAlign w:val="bottom"/>
            <w:tcBorders>
              <w:top w:val="nil"/>
              <w:left w:val="nil"/>
              <w:bottom w:val="nil"/>
              <w:right w:val="single" w:sz="4"/>
            </w:tcBorders>
          </w:tcPr>
          <w:p>
            <w:pPr>
              <w:pStyle w:val="0"/>
              <w:jc w:val="right"/>
            </w:pPr>
            <w:r>
              <w:rPr>
                <w:sz w:val="24"/>
              </w:rPr>
              <w:t xml:space="preserve">по </w:t>
            </w:r>
            <w:r>
              <w:rPr>
                <w:sz w:val="24"/>
              </w:rPr>
              <w:t xml:space="preserve">ОКТМО</w:t>
            </w:r>
          </w:p>
        </w:tc>
        <w:tc>
          <w:tcPr>
            <w:tcW w:w="1134" w:type="dxa"/>
            <w:vAlign w:val="bottom"/>
            <w:tcBorders>
              <w:top w:val="single" w:sz="4"/>
              <w:left w:val="single" w:sz="4"/>
              <w:bottom w:val="single" w:sz="4"/>
              <w:right w:val="single" w:sz="4"/>
            </w:tcBorders>
          </w:tcPr>
          <w:p>
            <w:pPr>
              <w:pStyle w:val="0"/>
            </w:pPr>
            <w:r>
              <w:rPr>
                <w:sz w:val="24"/>
              </w:rPr>
            </w:r>
          </w:p>
        </w:tc>
      </w:tr>
      <w:tr>
        <w:tc>
          <w:tcPr>
            <w:tcW w:w="2778" w:type="dxa"/>
            <w:vAlign w:val="bottom"/>
            <w:tcBorders>
              <w:top w:val="nil"/>
              <w:left w:val="nil"/>
              <w:bottom w:val="nil"/>
              <w:right w:val="nil"/>
            </w:tcBorders>
          </w:tcPr>
          <w:p>
            <w:pPr>
              <w:pStyle w:val="0"/>
            </w:pPr>
            <w:r>
              <w:rPr>
                <w:sz w:val="24"/>
              </w:rPr>
              <w:t xml:space="preserve">Финансовый орган</w:t>
            </w:r>
          </w:p>
        </w:tc>
        <w:tc>
          <w:tcPr>
            <w:tcW w:w="2835" w:type="dxa"/>
            <w:vAlign w:val="bottom"/>
            <w:tcBorders>
              <w:top w:val="single" w:sz="4"/>
              <w:left w:val="nil"/>
              <w:bottom w:val="single" w:sz="4"/>
              <w:right w:val="nil"/>
            </w:tcBorders>
          </w:tcPr>
          <w:p>
            <w:pPr>
              <w:pStyle w:val="0"/>
            </w:pPr>
            <w:r>
              <w:rPr>
                <w:sz w:val="24"/>
              </w:rPr>
            </w:r>
          </w:p>
        </w:tc>
        <w:tc>
          <w:tcPr>
            <w:tcW w:w="340" w:type="dxa"/>
            <w:vAlign w:val="bottom"/>
            <w:tcBorders>
              <w:top w:val="nil"/>
              <w:left w:val="nil"/>
              <w:bottom w:val="nil"/>
              <w:right w:val="nil"/>
            </w:tcBorders>
          </w:tcPr>
          <w:p>
            <w:pPr>
              <w:pStyle w:val="0"/>
            </w:pPr>
            <w:r>
              <w:rPr>
                <w:sz w:val="24"/>
              </w:rPr>
            </w:r>
          </w:p>
        </w:tc>
        <w:tc>
          <w:tcPr>
            <w:tcW w:w="1928" w:type="dxa"/>
            <w:vAlign w:val="bottom"/>
            <w:tcBorders>
              <w:top w:val="nil"/>
              <w:left w:val="nil"/>
              <w:bottom w:val="nil"/>
              <w:right w:val="single" w:sz="4"/>
            </w:tcBorders>
          </w:tcPr>
          <w:p>
            <w:pPr>
              <w:pStyle w:val="0"/>
              <w:jc w:val="right"/>
            </w:pPr>
            <w:r>
              <w:rPr>
                <w:sz w:val="24"/>
              </w:rPr>
              <w:t xml:space="preserve">по ОКПО</w:t>
            </w:r>
          </w:p>
        </w:tc>
        <w:tc>
          <w:tcPr>
            <w:tcW w:w="1134" w:type="dxa"/>
            <w:vAlign w:val="bottom"/>
            <w:tcBorders>
              <w:top w:val="single" w:sz="4"/>
              <w:left w:val="single" w:sz="4"/>
              <w:bottom w:val="single" w:sz="4"/>
              <w:right w:val="single" w:sz="4"/>
            </w:tcBorders>
          </w:tcPr>
          <w:p>
            <w:pPr>
              <w:pStyle w:val="0"/>
            </w:pPr>
            <w:r>
              <w:rPr>
                <w:sz w:val="24"/>
              </w:rPr>
            </w:r>
          </w:p>
        </w:tc>
      </w:tr>
      <w:tr>
        <w:tc>
          <w:tcPr>
            <w:tcW w:w="2778" w:type="dxa"/>
            <w:vAlign w:val="bottom"/>
            <w:tcBorders>
              <w:top w:val="nil"/>
              <w:left w:val="nil"/>
              <w:bottom w:val="nil"/>
              <w:right w:val="nil"/>
            </w:tcBorders>
          </w:tcPr>
          <w:p>
            <w:pPr>
              <w:pStyle w:val="0"/>
            </w:pPr>
            <w:r>
              <w:rPr>
                <w:sz w:val="24"/>
              </w:rPr>
              <w:t xml:space="preserve">Единица измерения: руб.</w:t>
            </w:r>
          </w:p>
        </w:tc>
        <w:tc>
          <w:tcPr>
            <w:tcW w:w="2835" w:type="dxa"/>
            <w:vAlign w:val="bottom"/>
            <w:tcBorders>
              <w:top w:val="single" w:sz="4"/>
              <w:left w:val="nil"/>
              <w:bottom w:val="nil"/>
              <w:right w:val="nil"/>
            </w:tcBorders>
          </w:tcPr>
          <w:p>
            <w:pPr>
              <w:pStyle w:val="0"/>
            </w:pPr>
            <w:r>
              <w:rPr>
                <w:sz w:val="24"/>
              </w:rPr>
            </w:r>
          </w:p>
        </w:tc>
        <w:tc>
          <w:tcPr>
            <w:tcW w:w="340" w:type="dxa"/>
            <w:vAlign w:val="bottom"/>
            <w:tcBorders>
              <w:top w:val="nil"/>
              <w:left w:val="nil"/>
              <w:bottom w:val="nil"/>
              <w:right w:val="nil"/>
            </w:tcBorders>
          </w:tcPr>
          <w:p>
            <w:pPr>
              <w:pStyle w:val="0"/>
            </w:pPr>
            <w:r>
              <w:rPr>
                <w:sz w:val="24"/>
              </w:rPr>
            </w:r>
          </w:p>
        </w:tc>
        <w:tc>
          <w:tcPr>
            <w:tcW w:w="1928" w:type="dxa"/>
            <w:vAlign w:val="bottom"/>
            <w:tcBorders>
              <w:top w:val="nil"/>
              <w:left w:val="nil"/>
              <w:bottom w:val="nil"/>
              <w:right w:val="single" w:sz="4"/>
            </w:tcBorders>
          </w:tcPr>
          <w:p>
            <w:pPr>
              <w:pStyle w:val="0"/>
              <w:jc w:val="right"/>
            </w:pPr>
            <w:r>
              <w:rPr>
                <w:sz w:val="24"/>
              </w:rPr>
              <w:t xml:space="preserve">по ОКЕИ</w:t>
            </w:r>
          </w:p>
        </w:tc>
        <w:tc>
          <w:tcPr>
            <w:tcW w:w="1134" w:type="dxa"/>
            <w:vAlign w:val="bottom"/>
            <w:tcBorders>
              <w:top w:val="single" w:sz="4"/>
              <w:left w:val="single" w:sz="4"/>
              <w:bottom w:val="single" w:sz="4"/>
              <w:right w:val="single" w:sz="4"/>
            </w:tcBorders>
          </w:tcPr>
          <w:p>
            <w:pPr>
              <w:pStyle w:val="0"/>
              <w:jc w:val="center"/>
            </w:pPr>
            <w:r>
              <w:rPr>
                <w:sz w:val="24"/>
              </w:rPr>
              <w:t xml:space="preserve">383</w:t>
            </w:r>
          </w:p>
        </w:tc>
      </w:tr>
      <w:tr>
        <w:tblPrEx>
          <w:tblBorders>
            <w:right w:val="nil"/>
          </w:tblBorders>
        </w:tblPrEx>
        <w:tc>
          <w:tcPr>
            <w:tcW w:w="2778" w:type="dxa"/>
            <w:vAlign w:val="bottom"/>
            <w:tcBorders>
              <w:top w:val="nil"/>
              <w:left w:val="nil"/>
              <w:bottom w:val="nil"/>
              <w:right w:val="nil"/>
            </w:tcBorders>
          </w:tcPr>
          <w:p>
            <w:pPr>
              <w:pStyle w:val="0"/>
            </w:pPr>
            <w:r>
              <w:rPr>
                <w:sz w:val="24"/>
              </w:rPr>
              <w:t xml:space="preserve">Основание для передачи</w:t>
            </w:r>
          </w:p>
        </w:tc>
        <w:tc>
          <w:tcPr>
            <w:tcW w:w="2835" w:type="dxa"/>
            <w:vAlign w:val="bottom"/>
            <w:tcBorders>
              <w:top w:val="nil"/>
              <w:left w:val="nil"/>
              <w:bottom w:val="single" w:sz="4"/>
              <w:right w:val="nil"/>
            </w:tcBorders>
          </w:tcPr>
          <w:p>
            <w:pPr>
              <w:pStyle w:val="0"/>
            </w:pPr>
            <w:r>
              <w:rPr>
                <w:sz w:val="24"/>
              </w:rPr>
            </w:r>
          </w:p>
        </w:tc>
        <w:tc>
          <w:tcPr>
            <w:tcW w:w="340" w:type="dxa"/>
            <w:vAlign w:val="bottom"/>
            <w:tcBorders>
              <w:top w:val="nil"/>
              <w:left w:val="nil"/>
              <w:bottom w:val="nil"/>
              <w:right w:val="nil"/>
            </w:tcBorders>
          </w:tcPr>
          <w:p>
            <w:pPr>
              <w:pStyle w:val="0"/>
            </w:pPr>
            <w:r>
              <w:rPr>
                <w:sz w:val="24"/>
              </w:rPr>
            </w:r>
          </w:p>
        </w:tc>
        <w:tc>
          <w:tcPr>
            <w:tcW w:w="1928" w:type="dxa"/>
            <w:vAlign w:val="bottom"/>
            <w:tcBorders>
              <w:top w:val="nil"/>
              <w:left w:val="nil"/>
              <w:bottom w:val="nil"/>
              <w:right w:val="nil"/>
            </w:tcBorders>
          </w:tcPr>
          <w:p>
            <w:pPr>
              <w:pStyle w:val="0"/>
            </w:pPr>
            <w:r>
              <w:rPr>
                <w:sz w:val="24"/>
              </w:rPr>
            </w:r>
          </w:p>
        </w:tc>
        <w:tc>
          <w:tcPr>
            <w:tcW w:w="1134" w:type="dxa"/>
            <w:vAlign w:val="bottom"/>
            <w:tcBorders>
              <w:top w:val="single" w:sz="4"/>
              <w:left w:val="nil"/>
              <w:bottom w:val="nil"/>
              <w:right w:val="nil"/>
            </w:tcBorders>
          </w:tcPr>
          <w:p>
            <w:pPr>
              <w:pStyle w:val="0"/>
            </w:pPr>
            <w:r>
              <w:rPr>
                <w:sz w:val="24"/>
              </w:rPr>
            </w:r>
          </w:p>
        </w:tc>
      </w:tr>
    </w:tbl>
    <w:p>
      <w:pPr>
        <w:pStyle w:val="0"/>
        <w:jc w:val="both"/>
      </w:pPr>
      <w:r>
        <w:rPr>
          <w:sz w:val="24"/>
        </w:rPr>
      </w:r>
    </w:p>
    <w:p>
      <w:pPr>
        <w:pStyle w:val="1"/>
        <w:jc w:val="both"/>
      </w:pPr>
      <w:r>
        <w:rPr>
          <w:sz w:val="20"/>
        </w:rPr>
        <w:t xml:space="preserve">                         1. Операции со средствами</w:t>
      </w:r>
    </w:p>
    <w:p>
      <w:pPr>
        <w:pStyle w:val="0"/>
        <w:jc w:val="both"/>
      </w:pPr>
      <w:r>
        <w:rPr>
          <w:sz w:val="24"/>
        </w:rPr>
      </w:r>
    </w:p>
    <w:tbl>
      <w:tblPr>
        <w:tblInd w:w="0" w:type="dxa"/>
        <w:tblLayout w:type="fixed"/>
        <w:tblBorders>
          <w:top w:val="single" w:sz="4"/>
          <w:left w:val="single" w:sz="4"/>
          <w:bottom w:val="single" w:sz="4"/>
          <w:insideV w:val="single" w:sz="4"/>
          <w:insideH w:val="single" w:sz="4"/>
        </w:tblBorders>
        <w:tblCellMar>
          <w:top w:w="102" w:type="dxa"/>
          <w:left w:w="62" w:type="dxa"/>
          <w:bottom w:w="102" w:type="dxa"/>
          <w:right w:w="62" w:type="dxa"/>
        </w:tblCellMar>
      </w:tblPr>
      <w:tblGrid>
        <w:gridCol w:w="907"/>
        <w:gridCol w:w="1247"/>
        <w:gridCol w:w="1531"/>
        <w:gridCol w:w="1134"/>
        <w:gridCol w:w="907"/>
        <w:gridCol w:w="2211"/>
        <w:gridCol w:w="1077"/>
      </w:tblGrid>
      <w:tr>
        <w:tblPrEx>
          <w:tblBorders>
            <w:left w:val="nil"/>
          </w:tblBorders>
        </w:tblPrEx>
        <w:tc>
          <w:tcPr>
            <w:tcW w:w="907" w:type="dxa"/>
            <w:tcBorders>
              <w:left w:val="nil"/>
            </w:tcBorders>
          </w:tcPr>
          <w:p>
            <w:pPr>
              <w:pStyle w:val="0"/>
              <w:jc w:val="center"/>
            </w:pPr>
            <w:r>
              <w:rPr>
                <w:sz w:val="24"/>
              </w:rPr>
              <w:t xml:space="preserve">Код по БК</w:t>
            </w:r>
          </w:p>
        </w:tc>
        <w:tc>
          <w:tcPr>
            <w:tcW w:w="1247" w:type="dxa"/>
          </w:tcPr>
          <w:p>
            <w:pPr>
              <w:pStyle w:val="0"/>
              <w:jc w:val="center"/>
            </w:pPr>
            <w:r>
              <w:rPr>
                <w:sz w:val="24"/>
              </w:rPr>
              <w:t xml:space="preserve">Код по </w:t>
            </w:r>
            <w:r>
              <w:rPr>
                <w:sz w:val="24"/>
              </w:rPr>
              <w:t xml:space="preserve">ОКТМО</w:t>
            </w:r>
          </w:p>
        </w:tc>
        <w:tc>
          <w:tcPr>
            <w:tcW w:w="1531" w:type="dxa"/>
          </w:tcPr>
          <w:p>
            <w:pPr>
              <w:pStyle w:val="0"/>
              <w:jc w:val="center"/>
            </w:pPr>
            <w:r>
              <w:rPr>
                <w:sz w:val="24"/>
              </w:rPr>
              <w:t xml:space="preserve">Поступления</w:t>
            </w:r>
          </w:p>
        </w:tc>
        <w:tc>
          <w:tcPr>
            <w:tcW w:w="1134" w:type="dxa"/>
          </w:tcPr>
          <w:p>
            <w:pPr>
              <w:pStyle w:val="0"/>
              <w:jc w:val="center"/>
            </w:pPr>
            <w:r>
              <w:rPr>
                <w:sz w:val="24"/>
              </w:rPr>
              <w:t xml:space="preserve">Возвраты</w:t>
            </w:r>
          </w:p>
        </w:tc>
        <w:tc>
          <w:tcPr>
            <w:tcW w:w="907" w:type="dxa"/>
          </w:tcPr>
          <w:p>
            <w:pPr>
              <w:pStyle w:val="0"/>
              <w:jc w:val="center"/>
            </w:pPr>
            <w:r>
              <w:rPr>
                <w:sz w:val="24"/>
              </w:rPr>
              <w:t xml:space="preserve">Зачеты</w:t>
            </w:r>
          </w:p>
        </w:tc>
        <w:tc>
          <w:tcPr>
            <w:tcW w:w="2211" w:type="dxa"/>
          </w:tcPr>
          <w:p>
            <w:pPr>
              <w:pStyle w:val="0"/>
              <w:jc w:val="center"/>
            </w:pPr>
            <w:r>
              <w:rPr>
                <w:sz w:val="24"/>
              </w:rPr>
              <w:t xml:space="preserve">Итого</w:t>
            </w:r>
          </w:p>
          <w:p>
            <w:pPr>
              <w:pStyle w:val="0"/>
              <w:jc w:val="center"/>
            </w:pPr>
            <w:r>
              <w:rPr>
                <w:sz w:val="24"/>
              </w:rPr>
              <w:t xml:space="preserve">(</w:t>
            </w:r>
            <w:hyperlink w:history="0" w:anchor="P19729" w:tooltip="3">
              <w:r>
                <w:rPr>
                  <w:sz w:val="24"/>
                  <w:color w:val="0000ff"/>
                </w:rPr>
                <w:t xml:space="preserve">гр. 3</w:t>
              </w:r>
            </w:hyperlink>
            <w:r>
              <w:rPr>
                <w:sz w:val="24"/>
              </w:rPr>
              <w:t xml:space="preserve"> - </w:t>
            </w:r>
            <w:hyperlink w:history="0" w:anchor="P19730" w:tooltip="4">
              <w:r>
                <w:rPr>
                  <w:sz w:val="24"/>
                  <w:color w:val="0000ff"/>
                </w:rPr>
                <w:t xml:space="preserve">гр. 4</w:t>
              </w:r>
            </w:hyperlink>
            <w:r>
              <w:rPr>
                <w:sz w:val="24"/>
              </w:rPr>
              <w:t xml:space="preserve"> + </w:t>
            </w:r>
            <w:hyperlink w:history="0" w:anchor="P19731" w:tooltip="5">
              <w:r>
                <w:rPr>
                  <w:sz w:val="24"/>
                  <w:color w:val="0000ff"/>
                </w:rPr>
                <w:t xml:space="preserve">гр. 5</w:t>
              </w:r>
            </w:hyperlink>
            <w:r>
              <w:rPr>
                <w:sz w:val="24"/>
              </w:rPr>
              <w:t xml:space="preserve">)</w:t>
            </w:r>
          </w:p>
        </w:tc>
        <w:tc>
          <w:tcPr>
            <w:tcW w:w="1077" w:type="dxa"/>
            <w:tcBorders>
              <w:right w:val="nil"/>
            </w:tcBorders>
          </w:tcPr>
          <w:p>
            <w:pPr>
              <w:pStyle w:val="0"/>
              <w:jc w:val="center"/>
            </w:pPr>
            <w:r>
              <w:rPr>
                <w:sz w:val="24"/>
              </w:rPr>
              <w:t xml:space="preserve">Примечание</w:t>
            </w:r>
          </w:p>
        </w:tc>
      </w:tr>
      <w:tr>
        <w:tblPrEx>
          <w:tblBorders>
            <w:left w:val="nil"/>
          </w:tblBorders>
        </w:tblPrEx>
        <w:tc>
          <w:tcPr>
            <w:tcW w:w="907" w:type="dxa"/>
            <w:tcBorders>
              <w:left w:val="nil"/>
            </w:tcBorders>
          </w:tcPr>
          <w:p>
            <w:pPr>
              <w:pStyle w:val="0"/>
              <w:jc w:val="center"/>
            </w:pPr>
            <w:r>
              <w:rPr>
                <w:sz w:val="24"/>
              </w:rPr>
              <w:t xml:space="preserve">1</w:t>
            </w:r>
          </w:p>
        </w:tc>
        <w:tc>
          <w:tcPr>
            <w:tcW w:w="1247" w:type="dxa"/>
          </w:tcPr>
          <w:p>
            <w:pPr>
              <w:pStyle w:val="0"/>
              <w:jc w:val="center"/>
            </w:pPr>
            <w:r>
              <w:rPr>
                <w:sz w:val="24"/>
              </w:rPr>
              <w:t xml:space="preserve">2</w:t>
            </w:r>
          </w:p>
        </w:tc>
        <w:tc>
          <w:tcPr>
            <w:tcW w:w="1531" w:type="dxa"/>
          </w:tcPr>
          <w:bookmarkStart w:id="19729" w:name="P19729"/>
          <w:bookmarkEnd w:id="19729"/>
          <w:p>
            <w:pPr>
              <w:pStyle w:val="0"/>
              <w:jc w:val="center"/>
            </w:pPr>
            <w:r>
              <w:rPr>
                <w:sz w:val="24"/>
              </w:rPr>
              <w:t xml:space="preserve">3</w:t>
            </w:r>
          </w:p>
        </w:tc>
        <w:tc>
          <w:tcPr>
            <w:tcW w:w="1134" w:type="dxa"/>
          </w:tcPr>
          <w:bookmarkStart w:id="19730" w:name="P19730"/>
          <w:bookmarkEnd w:id="19730"/>
          <w:p>
            <w:pPr>
              <w:pStyle w:val="0"/>
              <w:jc w:val="center"/>
            </w:pPr>
            <w:r>
              <w:rPr>
                <w:sz w:val="24"/>
              </w:rPr>
              <w:t xml:space="preserve">4</w:t>
            </w:r>
          </w:p>
        </w:tc>
        <w:tc>
          <w:tcPr>
            <w:tcW w:w="907" w:type="dxa"/>
          </w:tcPr>
          <w:bookmarkStart w:id="19731" w:name="P19731"/>
          <w:bookmarkEnd w:id="19731"/>
          <w:p>
            <w:pPr>
              <w:pStyle w:val="0"/>
              <w:jc w:val="center"/>
            </w:pPr>
            <w:r>
              <w:rPr>
                <w:sz w:val="24"/>
              </w:rPr>
              <w:t xml:space="preserve">5</w:t>
            </w:r>
          </w:p>
        </w:tc>
        <w:tc>
          <w:tcPr>
            <w:tcW w:w="2211" w:type="dxa"/>
          </w:tcPr>
          <w:p>
            <w:pPr>
              <w:pStyle w:val="0"/>
              <w:jc w:val="center"/>
            </w:pPr>
            <w:r>
              <w:rPr>
                <w:sz w:val="24"/>
              </w:rPr>
              <w:t xml:space="preserve">6</w:t>
            </w:r>
          </w:p>
        </w:tc>
        <w:tc>
          <w:tcPr>
            <w:tcW w:w="1077" w:type="dxa"/>
            <w:tcBorders>
              <w:right w:val="nil"/>
            </w:tcBorders>
          </w:tcPr>
          <w:p>
            <w:pPr>
              <w:pStyle w:val="0"/>
              <w:jc w:val="center"/>
            </w:pPr>
            <w:r>
              <w:rPr>
                <w:sz w:val="24"/>
              </w:rPr>
              <w:t xml:space="preserve">7</w:t>
            </w:r>
          </w:p>
        </w:tc>
      </w:tr>
      <w:tr>
        <w:tc>
          <w:tcPr>
            <w:tcW w:w="907" w:type="dxa"/>
          </w:tcPr>
          <w:p>
            <w:pPr>
              <w:pStyle w:val="0"/>
            </w:pPr>
            <w:r>
              <w:rPr>
                <w:sz w:val="24"/>
              </w:rPr>
            </w:r>
          </w:p>
        </w:tc>
        <w:tc>
          <w:tcPr>
            <w:tcW w:w="1247" w:type="dxa"/>
          </w:tcPr>
          <w:p>
            <w:pPr>
              <w:pStyle w:val="0"/>
            </w:pPr>
            <w:r>
              <w:rPr>
                <w:sz w:val="24"/>
              </w:rPr>
            </w:r>
          </w:p>
        </w:tc>
        <w:tc>
          <w:tcPr>
            <w:tcW w:w="1531" w:type="dxa"/>
          </w:tcPr>
          <w:p>
            <w:pPr>
              <w:pStyle w:val="0"/>
            </w:pPr>
            <w:r>
              <w:rPr>
                <w:sz w:val="24"/>
              </w:rPr>
            </w:r>
          </w:p>
        </w:tc>
        <w:tc>
          <w:tcPr>
            <w:tcW w:w="1134" w:type="dxa"/>
          </w:tcPr>
          <w:p>
            <w:pPr>
              <w:pStyle w:val="0"/>
            </w:pPr>
            <w:r>
              <w:rPr>
                <w:sz w:val="24"/>
              </w:rPr>
            </w:r>
          </w:p>
        </w:tc>
        <w:tc>
          <w:tcPr>
            <w:tcW w:w="907" w:type="dxa"/>
          </w:tcPr>
          <w:p>
            <w:pPr>
              <w:pStyle w:val="0"/>
            </w:pPr>
            <w:r>
              <w:rPr>
                <w:sz w:val="24"/>
              </w:rPr>
            </w:r>
          </w:p>
        </w:tc>
        <w:tc>
          <w:tcPr>
            <w:tcW w:w="2211" w:type="dxa"/>
          </w:tcPr>
          <w:p>
            <w:pPr>
              <w:pStyle w:val="0"/>
            </w:pPr>
            <w:r>
              <w:rPr>
                <w:sz w:val="24"/>
              </w:rPr>
            </w:r>
          </w:p>
        </w:tc>
        <w:tc>
          <w:tcPr>
            <w:tcW w:w="1077" w:type="dxa"/>
            <w:tcBorders>
              <w:right w:val="nil"/>
            </w:tcBorders>
          </w:tcPr>
          <w:p>
            <w:pPr>
              <w:pStyle w:val="0"/>
            </w:pPr>
            <w:r>
              <w:rPr>
                <w:sz w:val="24"/>
              </w:rPr>
            </w:r>
          </w:p>
        </w:tc>
      </w:tr>
      <w:tr>
        <w:tc>
          <w:tcPr>
            <w:tcW w:w="907" w:type="dxa"/>
          </w:tcPr>
          <w:p>
            <w:pPr>
              <w:pStyle w:val="0"/>
            </w:pPr>
            <w:r>
              <w:rPr>
                <w:sz w:val="24"/>
              </w:rPr>
            </w:r>
          </w:p>
        </w:tc>
        <w:tc>
          <w:tcPr>
            <w:tcW w:w="1247" w:type="dxa"/>
          </w:tcPr>
          <w:p>
            <w:pPr>
              <w:pStyle w:val="0"/>
            </w:pPr>
            <w:r>
              <w:rPr>
                <w:sz w:val="24"/>
              </w:rPr>
            </w:r>
          </w:p>
        </w:tc>
        <w:tc>
          <w:tcPr>
            <w:tcW w:w="1531" w:type="dxa"/>
          </w:tcPr>
          <w:p>
            <w:pPr>
              <w:pStyle w:val="0"/>
            </w:pPr>
            <w:r>
              <w:rPr>
                <w:sz w:val="24"/>
              </w:rPr>
            </w:r>
          </w:p>
        </w:tc>
        <w:tc>
          <w:tcPr>
            <w:tcW w:w="1134" w:type="dxa"/>
          </w:tcPr>
          <w:p>
            <w:pPr>
              <w:pStyle w:val="0"/>
            </w:pPr>
            <w:r>
              <w:rPr>
                <w:sz w:val="24"/>
              </w:rPr>
            </w:r>
          </w:p>
        </w:tc>
        <w:tc>
          <w:tcPr>
            <w:tcW w:w="907" w:type="dxa"/>
          </w:tcPr>
          <w:p>
            <w:pPr>
              <w:pStyle w:val="0"/>
            </w:pPr>
            <w:r>
              <w:rPr>
                <w:sz w:val="24"/>
              </w:rPr>
            </w:r>
          </w:p>
        </w:tc>
        <w:tc>
          <w:tcPr>
            <w:tcW w:w="2211" w:type="dxa"/>
          </w:tcPr>
          <w:p>
            <w:pPr>
              <w:pStyle w:val="0"/>
            </w:pPr>
            <w:r>
              <w:rPr>
                <w:sz w:val="24"/>
              </w:rPr>
            </w:r>
          </w:p>
        </w:tc>
        <w:tc>
          <w:tcPr>
            <w:tcW w:w="1077" w:type="dxa"/>
            <w:tcBorders>
              <w:right w:val="nil"/>
            </w:tcBorders>
          </w:tcPr>
          <w:p>
            <w:pPr>
              <w:pStyle w:val="0"/>
            </w:pPr>
            <w:r>
              <w:rPr>
                <w:sz w:val="24"/>
              </w:rPr>
            </w:r>
          </w:p>
        </w:tc>
      </w:tr>
      <w:tr>
        <w:tc>
          <w:tcPr>
            <w:tcW w:w="907" w:type="dxa"/>
          </w:tcPr>
          <w:p>
            <w:pPr>
              <w:pStyle w:val="0"/>
            </w:pPr>
            <w:r>
              <w:rPr>
                <w:sz w:val="24"/>
              </w:rPr>
            </w:r>
          </w:p>
        </w:tc>
        <w:tc>
          <w:tcPr>
            <w:tcW w:w="1247" w:type="dxa"/>
          </w:tcPr>
          <w:p>
            <w:pPr>
              <w:pStyle w:val="0"/>
            </w:pPr>
            <w:r>
              <w:rPr>
                <w:sz w:val="24"/>
              </w:rPr>
            </w:r>
          </w:p>
        </w:tc>
        <w:tc>
          <w:tcPr>
            <w:tcW w:w="1531" w:type="dxa"/>
          </w:tcPr>
          <w:p>
            <w:pPr>
              <w:pStyle w:val="0"/>
            </w:pPr>
            <w:r>
              <w:rPr>
                <w:sz w:val="24"/>
              </w:rPr>
            </w:r>
          </w:p>
        </w:tc>
        <w:tc>
          <w:tcPr>
            <w:tcW w:w="1134" w:type="dxa"/>
          </w:tcPr>
          <w:p>
            <w:pPr>
              <w:pStyle w:val="0"/>
            </w:pPr>
            <w:r>
              <w:rPr>
                <w:sz w:val="24"/>
              </w:rPr>
            </w:r>
          </w:p>
        </w:tc>
        <w:tc>
          <w:tcPr>
            <w:tcW w:w="907" w:type="dxa"/>
          </w:tcPr>
          <w:p>
            <w:pPr>
              <w:pStyle w:val="0"/>
            </w:pPr>
            <w:r>
              <w:rPr>
                <w:sz w:val="24"/>
              </w:rPr>
            </w:r>
          </w:p>
        </w:tc>
        <w:tc>
          <w:tcPr>
            <w:tcW w:w="2211" w:type="dxa"/>
          </w:tcPr>
          <w:p>
            <w:pPr>
              <w:pStyle w:val="0"/>
            </w:pPr>
            <w:r>
              <w:rPr>
                <w:sz w:val="24"/>
              </w:rPr>
            </w:r>
          </w:p>
        </w:tc>
        <w:tc>
          <w:tcPr>
            <w:tcW w:w="1077" w:type="dxa"/>
            <w:tcBorders>
              <w:right w:val="nil"/>
            </w:tcBorders>
          </w:tcPr>
          <w:p>
            <w:pPr>
              <w:pStyle w:val="0"/>
            </w:pPr>
            <w:r>
              <w:rPr>
                <w:sz w:val="24"/>
              </w:rPr>
            </w:r>
          </w:p>
        </w:tc>
      </w:tr>
      <w:tr>
        <w:tc>
          <w:tcPr>
            <w:tcW w:w="907" w:type="dxa"/>
          </w:tcPr>
          <w:p>
            <w:pPr>
              <w:pStyle w:val="0"/>
            </w:pPr>
            <w:r>
              <w:rPr>
                <w:sz w:val="24"/>
              </w:rPr>
            </w:r>
          </w:p>
        </w:tc>
        <w:tc>
          <w:tcPr>
            <w:tcW w:w="1247" w:type="dxa"/>
          </w:tcPr>
          <w:p>
            <w:pPr>
              <w:pStyle w:val="0"/>
            </w:pPr>
            <w:r>
              <w:rPr>
                <w:sz w:val="24"/>
              </w:rPr>
            </w:r>
          </w:p>
        </w:tc>
        <w:tc>
          <w:tcPr>
            <w:tcW w:w="1531" w:type="dxa"/>
          </w:tcPr>
          <w:p>
            <w:pPr>
              <w:pStyle w:val="0"/>
            </w:pPr>
            <w:r>
              <w:rPr>
                <w:sz w:val="24"/>
              </w:rPr>
            </w:r>
          </w:p>
        </w:tc>
        <w:tc>
          <w:tcPr>
            <w:tcW w:w="1134" w:type="dxa"/>
          </w:tcPr>
          <w:p>
            <w:pPr>
              <w:pStyle w:val="0"/>
            </w:pPr>
            <w:r>
              <w:rPr>
                <w:sz w:val="24"/>
              </w:rPr>
            </w:r>
          </w:p>
        </w:tc>
        <w:tc>
          <w:tcPr>
            <w:tcW w:w="907" w:type="dxa"/>
          </w:tcPr>
          <w:p>
            <w:pPr>
              <w:pStyle w:val="0"/>
            </w:pPr>
            <w:r>
              <w:rPr>
                <w:sz w:val="24"/>
              </w:rPr>
            </w:r>
          </w:p>
        </w:tc>
        <w:tc>
          <w:tcPr>
            <w:tcW w:w="2211" w:type="dxa"/>
          </w:tcPr>
          <w:p>
            <w:pPr>
              <w:pStyle w:val="0"/>
            </w:pPr>
            <w:r>
              <w:rPr>
                <w:sz w:val="24"/>
              </w:rPr>
            </w:r>
          </w:p>
        </w:tc>
        <w:tc>
          <w:tcPr>
            <w:tcW w:w="1077" w:type="dxa"/>
            <w:tcBorders>
              <w:right w:val="nil"/>
            </w:tcBorders>
          </w:tcPr>
          <w:p>
            <w:pPr>
              <w:pStyle w:val="0"/>
            </w:pPr>
            <w:r>
              <w:rPr>
                <w:sz w:val="24"/>
              </w:rPr>
            </w:r>
          </w:p>
        </w:tc>
      </w:tr>
      <w:tr>
        <w:tc>
          <w:tcPr>
            <w:tcW w:w="907" w:type="dxa"/>
          </w:tcPr>
          <w:p>
            <w:pPr>
              <w:pStyle w:val="0"/>
            </w:pPr>
            <w:r>
              <w:rPr>
                <w:sz w:val="24"/>
              </w:rPr>
            </w:r>
          </w:p>
        </w:tc>
        <w:tc>
          <w:tcPr>
            <w:tcW w:w="1247" w:type="dxa"/>
          </w:tcPr>
          <w:p>
            <w:pPr>
              <w:pStyle w:val="0"/>
            </w:pPr>
            <w:r>
              <w:rPr>
                <w:sz w:val="24"/>
              </w:rPr>
            </w:r>
          </w:p>
        </w:tc>
        <w:tc>
          <w:tcPr>
            <w:tcW w:w="1531" w:type="dxa"/>
          </w:tcPr>
          <w:p>
            <w:pPr>
              <w:pStyle w:val="0"/>
            </w:pPr>
            <w:r>
              <w:rPr>
                <w:sz w:val="24"/>
              </w:rPr>
            </w:r>
          </w:p>
        </w:tc>
        <w:tc>
          <w:tcPr>
            <w:tcW w:w="1134" w:type="dxa"/>
          </w:tcPr>
          <w:p>
            <w:pPr>
              <w:pStyle w:val="0"/>
            </w:pPr>
            <w:r>
              <w:rPr>
                <w:sz w:val="24"/>
              </w:rPr>
            </w:r>
          </w:p>
        </w:tc>
        <w:tc>
          <w:tcPr>
            <w:tcW w:w="907" w:type="dxa"/>
          </w:tcPr>
          <w:p>
            <w:pPr>
              <w:pStyle w:val="0"/>
            </w:pPr>
            <w:r>
              <w:rPr>
                <w:sz w:val="24"/>
              </w:rPr>
            </w:r>
          </w:p>
        </w:tc>
        <w:tc>
          <w:tcPr>
            <w:tcW w:w="2211" w:type="dxa"/>
          </w:tcPr>
          <w:p>
            <w:pPr>
              <w:pStyle w:val="0"/>
            </w:pPr>
            <w:r>
              <w:rPr>
                <w:sz w:val="24"/>
              </w:rPr>
            </w:r>
          </w:p>
        </w:tc>
        <w:tc>
          <w:tcPr>
            <w:tcW w:w="1077" w:type="dxa"/>
            <w:tcBorders>
              <w:right w:val="nil"/>
            </w:tcBorders>
          </w:tcPr>
          <w:p>
            <w:pPr>
              <w:pStyle w:val="0"/>
            </w:pPr>
            <w:r>
              <w:rPr>
                <w:sz w:val="24"/>
              </w:rPr>
            </w:r>
          </w:p>
        </w:tc>
      </w:tr>
      <w:tr>
        <w:tc>
          <w:tcPr>
            <w:tcW w:w="907" w:type="dxa"/>
          </w:tcPr>
          <w:p>
            <w:pPr>
              <w:pStyle w:val="0"/>
            </w:pPr>
            <w:r>
              <w:rPr>
                <w:sz w:val="24"/>
              </w:rPr>
            </w:r>
          </w:p>
        </w:tc>
        <w:tc>
          <w:tcPr>
            <w:tcW w:w="1247" w:type="dxa"/>
          </w:tcPr>
          <w:p>
            <w:pPr>
              <w:pStyle w:val="0"/>
            </w:pPr>
            <w:r>
              <w:rPr>
                <w:sz w:val="24"/>
              </w:rPr>
            </w:r>
          </w:p>
        </w:tc>
        <w:tc>
          <w:tcPr>
            <w:tcW w:w="1531" w:type="dxa"/>
          </w:tcPr>
          <w:p>
            <w:pPr>
              <w:pStyle w:val="0"/>
            </w:pPr>
            <w:r>
              <w:rPr>
                <w:sz w:val="24"/>
              </w:rPr>
            </w:r>
          </w:p>
        </w:tc>
        <w:tc>
          <w:tcPr>
            <w:tcW w:w="1134" w:type="dxa"/>
          </w:tcPr>
          <w:p>
            <w:pPr>
              <w:pStyle w:val="0"/>
            </w:pPr>
            <w:r>
              <w:rPr>
                <w:sz w:val="24"/>
              </w:rPr>
            </w:r>
          </w:p>
        </w:tc>
        <w:tc>
          <w:tcPr>
            <w:tcW w:w="907" w:type="dxa"/>
          </w:tcPr>
          <w:p>
            <w:pPr>
              <w:pStyle w:val="0"/>
            </w:pPr>
            <w:r>
              <w:rPr>
                <w:sz w:val="24"/>
              </w:rPr>
            </w:r>
          </w:p>
        </w:tc>
        <w:tc>
          <w:tcPr>
            <w:tcW w:w="2211" w:type="dxa"/>
          </w:tcPr>
          <w:p>
            <w:pPr>
              <w:pStyle w:val="0"/>
            </w:pPr>
            <w:r>
              <w:rPr>
                <w:sz w:val="24"/>
              </w:rPr>
            </w:r>
          </w:p>
        </w:tc>
        <w:tc>
          <w:tcPr>
            <w:tcW w:w="1077" w:type="dxa"/>
            <w:tcBorders>
              <w:right w:val="nil"/>
            </w:tcBorders>
          </w:tcPr>
          <w:p>
            <w:pPr>
              <w:pStyle w:val="0"/>
            </w:pPr>
            <w:r>
              <w:rPr>
                <w:sz w:val="24"/>
              </w:rPr>
            </w:r>
          </w:p>
        </w:tc>
      </w:tr>
      <w:tr>
        <w:tc>
          <w:tcPr>
            <w:tcW w:w="907" w:type="dxa"/>
          </w:tcPr>
          <w:p>
            <w:pPr>
              <w:pStyle w:val="0"/>
            </w:pPr>
            <w:r>
              <w:rPr>
                <w:sz w:val="24"/>
              </w:rPr>
            </w:r>
          </w:p>
        </w:tc>
        <w:tc>
          <w:tcPr>
            <w:tcW w:w="1247" w:type="dxa"/>
          </w:tcPr>
          <w:p>
            <w:pPr>
              <w:pStyle w:val="0"/>
            </w:pPr>
            <w:r>
              <w:rPr>
                <w:sz w:val="24"/>
              </w:rPr>
            </w:r>
          </w:p>
        </w:tc>
        <w:tc>
          <w:tcPr>
            <w:tcW w:w="1531" w:type="dxa"/>
          </w:tcPr>
          <w:p>
            <w:pPr>
              <w:pStyle w:val="0"/>
            </w:pPr>
            <w:r>
              <w:rPr>
                <w:sz w:val="24"/>
              </w:rPr>
            </w:r>
          </w:p>
        </w:tc>
        <w:tc>
          <w:tcPr>
            <w:tcW w:w="1134" w:type="dxa"/>
          </w:tcPr>
          <w:p>
            <w:pPr>
              <w:pStyle w:val="0"/>
            </w:pPr>
            <w:r>
              <w:rPr>
                <w:sz w:val="24"/>
              </w:rPr>
            </w:r>
          </w:p>
        </w:tc>
        <w:tc>
          <w:tcPr>
            <w:tcW w:w="907" w:type="dxa"/>
          </w:tcPr>
          <w:p>
            <w:pPr>
              <w:pStyle w:val="0"/>
            </w:pPr>
            <w:r>
              <w:rPr>
                <w:sz w:val="24"/>
              </w:rPr>
            </w:r>
          </w:p>
        </w:tc>
        <w:tc>
          <w:tcPr>
            <w:tcW w:w="2211" w:type="dxa"/>
          </w:tcPr>
          <w:p>
            <w:pPr>
              <w:pStyle w:val="0"/>
            </w:pPr>
            <w:r>
              <w:rPr>
                <w:sz w:val="24"/>
              </w:rPr>
            </w:r>
          </w:p>
        </w:tc>
        <w:tc>
          <w:tcPr>
            <w:tcW w:w="1077" w:type="dxa"/>
            <w:tcBorders>
              <w:right w:val="nil"/>
            </w:tcBorders>
          </w:tcPr>
          <w:p>
            <w:pPr>
              <w:pStyle w:val="0"/>
            </w:pPr>
            <w:r>
              <w:rPr>
                <w:sz w:val="24"/>
              </w:rPr>
            </w:r>
          </w:p>
        </w:tc>
      </w:tr>
      <w:tr>
        <w:tblPrEx>
          <w:tblBorders>
            <w:left w:val="nil"/>
          </w:tblBorders>
        </w:tblPrEx>
        <w:tc>
          <w:tcPr>
            <w:gridSpan w:val="2"/>
            <w:tcW w:w="2154" w:type="dxa"/>
            <w:tcBorders>
              <w:left w:val="nil"/>
              <w:bottom w:val="nil"/>
            </w:tcBorders>
          </w:tcPr>
          <w:p>
            <w:pPr>
              <w:pStyle w:val="0"/>
              <w:jc w:val="right"/>
            </w:pPr>
            <w:r>
              <w:rPr>
                <w:sz w:val="24"/>
              </w:rPr>
              <w:t xml:space="preserve">Итого</w:t>
            </w:r>
          </w:p>
        </w:tc>
        <w:tc>
          <w:tcPr>
            <w:tcW w:w="1531" w:type="dxa"/>
          </w:tcPr>
          <w:p>
            <w:pPr>
              <w:pStyle w:val="0"/>
            </w:pPr>
            <w:r>
              <w:rPr>
                <w:sz w:val="24"/>
              </w:rPr>
            </w:r>
          </w:p>
        </w:tc>
        <w:tc>
          <w:tcPr>
            <w:tcW w:w="1134" w:type="dxa"/>
          </w:tcPr>
          <w:p>
            <w:pPr>
              <w:pStyle w:val="0"/>
            </w:pPr>
            <w:r>
              <w:rPr>
                <w:sz w:val="24"/>
              </w:rPr>
            </w:r>
          </w:p>
        </w:tc>
        <w:tc>
          <w:tcPr>
            <w:tcW w:w="907" w:type="dxa"/>
          </w:tcPr>
          <w:p>
            <w:pPr>
              <w:pStyle w:val="0"/>
            </w:pPr>
            <w:r>
              <w:rPr>
                <w:sz w:val="24"/>
              </w:rPr>
            </w:r>
          </w:p>
        </w:tc>
        <w:tc>
          <w:tcPr>
            <w:tcW w:w="2211" w:type="dxa"/>
          </w:tcPr>
          <w:p>
            <w:pPr>
              <w:pStyle w:val="0"/>
            </w:pPr>
            <w:r>
              <w:rPr>
                <w:sz w:val="24"/>
              </w:rPr>
            </w:r>
          </w:p>
        </w:tc>
        <w:tc>
          <w:tcPr>
            <w:tcW w:w="1077" w:type="dxa"/>
            <w:tcBorders>
              <w:bottom w:val="nil"/>
              <w:right w:val="nil"/>
            </w:tcBorders>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5953"/>
        <w:gridCol w:w="2554"/>
        <w:gridCol w:w="510"/>
      </w:tblGrid>
      <w:tr>
        <w:tc>
          <w:tcPr>
            <w:tcW w:w="5953" w:type="dxa"/>
            <w:tcBorders>
              <w:top w:val="nil"/>
              <w:left w:val="nil"/>
              <w:bottom w:val="nil"/>
              <w:right w:val="nil"/>
            </w:tcBorders>
          </w:tcPr>
          <w:p>
            <w:pPr>
              <w:pStyle w:val="0"/>
            </w:pPr>
            <w:r>
              <w:rPr>
                <w:sz w:val="24"/>
              </w:rPr>
            </w:r>
          </w:p>
        </w:tc>
        <w:tc>
          <w:tcPr>
            <w:tcW w:w="2554" w:type="dxa"/>
            <w:tcBorders>
              <w:top w:val="nil"/>
              <w:left w:val="nil"/>
              <w:bottom w:val="nil"/>
              <w:right w:val="nil"/>
            </w:tcBorders>
          </w:tcPr>
          <w:p>
            <w:pPr>
              <w:pStyle w:val="0"/>
              <w:jc w:val="right"/>
            </w:pPr>
            <w:r>
              <w:rPr>
                <w:sz w:val="24"/>
              </w:rPr>
              <w:t xml:space="preserve">Номер страницы</w:t>
            </w:r>
          </w:p>
        </w:tc>
        <w:tc>
          <w:tcPr>
            <w:tcW w:w="510" w:type="dxa"/>
            <w:tcBorders>
              <w:top w:val="nil"/>
              <w:left w:val="nil"/>
              <w:bottom w:val="single" w:sz="4"/>
              <w:right w:val="nil"/>
            </w:tcBorders>
          </w:tcPr>
          <w:p>
            <w:pPr>
              <w:pStyle w:val="0"/>
            </w:pPr>
            <w:r>
              <w:rPr>
                <w:sz w:val="24"/>
              </w:rPr>
            </w:r>
          </w:p>
        </w:tc>
      </w:tr>
      <w:tr>
        <w:tc>
          <w:tcPr>
            <w:tcW w:w="5953" w:type="dxa"/>
            <w:tcBorders>
              <w:top w:val="nil"/>
              <w:left w:val="nil"/>
              <w:bottom w:val="nil"/>
              <w:right w:val="nil"/>
            </w:tcBorders>
          </w:tcPr>
          <w:p>
            <w:pPr>
              <w:pStyle w:val="0"/>
            </w:pPr>
            <w:r>
              <w:rPr>
                <w:sz w:val="24"/>
              </w:rPr>
            </w:r>
          </w:p>
        </w:tc>
        <w:tc>
          <w:tcPr>
            <w:tcW w:w="2554" w:type="dxa"/>
            <w:tcBorders>
              <w:top w:val="nil"/>
              <w:left w:val="nil"/>
              <w:bottom w:val="nil"/>
              <w:right w:val="nil"/>
            </w:tcBorders>
          </w:tcPr>
          <w:p>
            <w:pPr>
              <w:pStyle w:val="0"/>
              <w:jc w:val="right"/>
            </w:pPr>
            <w:r>
              <w:rPr>
                <w:sz w:val="24"/>
              </w:rPr>
              <w:t xml:space="preserve">Всего страниц</w:t>
            </w:r>
          </w:p>
        </w:tc>
        <w:tc>
          <w:tcPr>
            <w:tcW w:w="510" w:type="dxa"/>
            <w:tcBorders>
              <w:top w:val="single" w:sz="4"/>
              <w:left w:val="nil"/>
              <w:bottom w:val="single" w:sz="4"/>
              <w:right w:val="nil"/>
            </w:tcBorders>
          </w:tcPr>
          <w:p>
            <w:pPr>
              <w:pStyle w:val="0"/>
            </w:pPr>
            <w:r>
              <w:rPr>
                <w:sz w:val="24"/>
              </w:rPr>
            </w:r>
          </w:p>
        </w:tc>
      </w:tr>
    </w:tbl>
    <w:p>
      <w:pPr>
        <w:pStyle w:val="0"/>
        <w:jc w:val="both"/>
      </w:pPr>
      <w:r>
        <w:rPr>
          <w:sz w:val="24"/>
        </w:rPr>
      </w:r>
    </w:p>
    <w:p>
      <w:pPr>
        <w:pStyle w:val="1"/>
        <w:jc w:val="both"/>
      </w:pPr>
      <w:r>
        <w:rPr>
          <w:sz w:val="20"/>
        </w:rPr>
        <w:t xml:space="preserve">                                                        Форма 0531768, с. 2</w:t>
      </w:r>
    </w:p>
    <w:p>
      <w:pPr>
        <w:pStyle w:val="1"/>
        <w:jc w:val="both"/>
      </w:pPr>
      <w:r>
        <w:rPr>
          <w:sz w:val="20"/>
        </w:rPr>
      </w:r>
    </w:p>
    <w:p>
      <w:pPr>
        <w:pStyle w:val="1"/>
        <w:jc w:val="both"/>
      </w:pPr>
      <w:r>
        <w:rPr>
          <w:sz w:val="20"/>
        </w:rPr>
        <w:t xml:space="preserve">                                                Номер лицевого счета ______</w:t>
      </w:r>
    </w:p>
    <w:p>
      <w:pPr>
        <w:pStyle w:val="1"/>
        <w:jc w:val="both"/>
      </w:pPr>
      <w:r>
        <w:rPr>
          <w:sz w:val="20"/>
        </w:rPr>
        <w:t xml:space="preserve">                                                от "__" ___________ 20__ г.</w:t>
      </w:r>
    </w:p>
    <w:p>
      <w:pPr>
        <w:pStyle w:val="1"/>
        <w:jc w:val="both"/>
      </w:pPr>
      <w:r>
        <w:rPr>
          <w:sz w:val="20"/>
        </w:rPr>
      </w:r>
    </w:p>
    <w:p>
      <w:pPr>
        <w:pStyle w:val="1"/>
        <w:jc w:val="both"/>
      </w:pPr>
      <w:r>
        <w:rPr>
          <w:sz w:val="20"/>
        </w:rPr>
        <w:t xml:space="preserve">             2. Неисполненные поручения администратора доходов</w:t>
      </w:r>
    </w:p>
    <w:p>
      <w:pPr>
        <w:pStyle w:val="0"/>
        <w:jc w:val="both"/>
      </w:pPr>
      <w:r>
        <w:rPr>
          <w:sz w:val="24"/>
        </w:rPr>
      </w:r>
    </w:p>
    <w:tbl>
      <w:tblPr>
        <w:tblInd w:w="0" w:type="dxa"/>
        <w:tblLayout w:type="fixed"/>
        <w:tblBorders>
          <w:top w:val="single" w:sz="4"/>
          <w:insideV w:val="single" w:sz="4"/>
          <w:insideH w:val="single" w:sz="4"/>
        </w:tblBorders>
        <w:tblCellMar>
          <w:top w:w="102" w:type="dxa"/>
          <w:left w:w="62" w:type="dxa"/>
          <w:bottom w:w="102" w:type="dxa"/>
          <w:right w:w="62" w:type="dxa"/>
        </w:tblCellMar>
      </w:tblPr>
      <w:tblGrid>
        <w:gridCol w:w="1247"/>
        <w:gridCol w:w="1644"/>
        <w:gridCol w:w="2268"/>
        <w:gridCol w:w="1984"/>
        <w:gridCol w:w="1871"/>
      </w:tblGrid>
      <w:tr>
        <w:tc>
          <w:tcPr>
            <w:tcW w:w="1247" w:type="dxa"/>
            <w:tcBorders>
              <w:left w:val="nil"/>
            </w:tcBorders>
          </w:tcPr>
          <w:p>
            <w:pPr>
              <w:pStyle w:val="0"/>
              <w:jc w:val="center"/>
            </w:pPr>
            <w:r>
              <w:rPr>
                <w:sz w:val="24"/>
              </w:rPr>
              <w:t xml:space="preserve">Код по БК</w:t>
            </w:r>
          </w:p>
        </w:tc>
        <w:tc>
          <w:tcPr>
            <w:tcW w:w="1644" w:type="dxa"/>
          </w:tcPr>
          <w:p>
            <w:pPr>
              <w:pStyle w:val="0"/>
              <w:jc w:val="center"/>
            </w:pPr>
            <w:r>
              <w:rPr>
                <w:sz w:val="24"/>
              </w:rPr>
              <w:t xml:space="preserve">Код по </w:t>
            </w:r>
            <w:r>
              <w:rPr>
                <w:sz w:val="24"/>
              </w:rPr>
              <w:t xml:space="preserve">ОКТМО</w:t>
            </w:r>
          </w:p>
        </w:tc>
        <w:tc>
          <w:tcPr>
            <w:tcW w:w="2268" w:type="dxa"/>
          </w:tcPr>
          <w:p>
            <w:pPr>
              <w:pStyle w:val="0"/>
              <w:jc w:val="center"/>
            </w:pPr>
            <w:r>
              <w:rPr>
                <w:sz w:val="24"/>
              </w:rPr>
              <w:t xml:space="preserve">Неисполненные возвраты</w:t>
            </w:r>
          </w:p>
        </w:tc>
        <w:tc>
          <w:tcPr>
            <w:tcW w:w="1984" w:type="dxa"/>
          </w:tcPr>
          <w:p>
            <w:pPr>
              <w:pStyle w:val="0"/>
              <w:jc w:val="center"/>
            </w:pPr>
            <w:r>
              <w:rPr>
                <w:sz w:val="24"/>
              </w:rPr>
              <w:t xml:space="preserve">Неисполненные зачеты</w:t>
            </w:r>
          </w:p>
        </w:tc>
        <w:tc>
          <w:tcPr>
            <w:tcW w:w="1871" w:type="dxa"/>
            <w:tcBorders>
              <w:right w:val="nil"/>
            </w:tcBorders>
          </w:tcPr>
          <w:p>
            <w:pPr>
              <w:pStyle w:val="0"/>
              <w:jc w:val="center"/>
            </w:pPr>
            <w:r>
              <w:rPr>
                <w:sz w:val="24"/>
              </w:rPr>
              <w:t xml:space="preserve">Примечание</w:t>
            </w:r>
          </w:p>
        </w:tc>
      </w:tr>
      <w:tr>
        <w:tc>
          <w:tcPr>
            <w:tcW w:w="1247" w:type="dxa"/>
            <w:tcBorders>
              <w:left w:val="nil"/>
            </w:tcBorders>
          </w:tcPr>
          <w:p>
            <w:pPr>
              <w:pStyle w:val="0"/>
              <w:jc w:val="center"/>
            </w:pPr>
            <w:r>
              <w:rPr>
                <w:sz w:val="24"/>
              </w:rPr>
              <w:t xml:space="preserve">1</w:t>
            </w:r>
          </w:p>
        </w:tc>
        <w:tc>
          <w:tcPr>
            <w:tcW w:w="1644" w:type="dxa"/>
          </w:tcPr>
          <w:p>
            <w:pPr>
              <w:pStyle w:val="0"/>
              <w:jc w:val="center"/>
            </w:pPr>
            <w:r>
              <w:rPr>
                <w:sz w:val="24"/>
              </w:rPr>
              <w:t xml:space="preserve">2</w:t>
            </w:r>
          </w:p>
        </w:tc>
        <w:tc>
          <w:tcPr>
            <w:tcW w:w="2268" w:type="dxa"/>
          </w:tcPr>
          <w:p>
            <w:pPr>
              <w:pStyle w:val="0"/>
              <w:jc w:val="center"/>
            </w:pPr>
            <w:r>
              <w:rPr>
                <w:sz w:val="24"/>
              </w:rPr>
              <w:t xml:space="preserve">3</w:t>
            </w:r>
          </w:p>
        </w:tc>
        <w:tc>
          <w:tcPr>
            <w:tcW w:w="1984" w:type="dxa"/>
          </w:tcPr>
          <w:p>
            <w:pPr>
              <w:pStyle w:val="0"/>
              <w:jc w:val="center"/>
            </w:pPr>
            <w:r>
              <w:rPr>
                <w:sz w:val="24"/>
              </w:rPr>
              <w:t xml:space="preserve">4</w:t>
            </w:r>
          </w:p>
        </w:tc>
        <w:tc>
          <w:tcPr>
            <w:tcW w:w="1871" w:type="dxa"/>
            <w:tcBorders>
              <w:right w:val="nil"/>
            </w:tcBorders>
          </w:tcPr>
          <w:p>
            <w:pPr>
              <w:pStyle w:val="0"/>
              <w:jc w:val="center"/>
            </w:pPr>
            <w:r>
              <w:rPr>
                <w:sz w:val="24"/>
              </w:rPr>
              <w:t xml:space="preserve">5</w:t>
            </w:r>
          </w:p>
        </w:tc>
      </w:tr>
      <w:tr>
        <w:tblPrEx>
          <w:tblBorders>
            <w:left w:val="single" w:sz="4"/>
          </w:tblBorders>
        </w:tblPrEx>
        <w:tc>
          <w:tcPr>
            <w:tcW w:w="1247" w:type="dxa"/>
          </w:tcPr>
          <w:p>
            <w:pPr>
              <w:pStyle w:val="0"/>
            </w:pPr>
            <w:r>
              <w:rPr>
                <w:sz w:val="24"/>
              </w:rPr>
            </w:r>
          </w:p>
        </w:tc>
        <w:tc>
          <w:tcPr>
            <w:tcW w:w="1644" w:type="dxa"/>
          </w:tcPr>
          <w:p>
            <w:pPr>
              <w:pStyle w:val="0"/>
            </w:pPr>
            <w:r>
              <w:rPr>
                <w:sz w:val="24"/>
              </w:rPr>
            </w:r>
          </w:p>
        </w:tc>
        <w:tc>
          <w:tcPr>
            <w:tcW w:w="2268" w:type="dxa"/>
          </w:tcPr>
          <w:p>
            <w:pPr>
              <w:pStyle w:val="0"/>
            </w:pPr>
            <w:r>
              <w:rPr>
                <w:sz w:val="24"/>
              </w:rPr>
            </w:r>
          </w:p>
        </w:tc>
        <w:tc>
          <w:tcPr>
            <w:tcW w:w="1984" w:type="dxa"/>
          </w:tcPr>
          <w:p>
            <w:pPr>
              <w:pStyle w:val="0"/>
            </w:pPr>
            <w:r>
              <w:rPr>
                <w:sz w:val="24"/>
              </w:rPr>
            </w:r>
          </w:p>
        </w:tc>
        <w:tc>
          <w:tcPr>
            <w:tcW w:w="1871" w:type="dxa"/>
            <w:tcBorders>
              <w:right w:val="nil"/>
            </w:tcBorders>
          </w:tcPr>
          <w:p>
            <w:pPr>
              <w:pStyle w:val="0"/>
            </w:pPr>
            <w:r>
              <w:rPr>
                <w:sz w:val="24"/>
              </w:rPr>
            </w:r>
          </w:p>
        </w:tc>
      </w:tr>
      <w:tr>
        <w:tblPrEx>
          <w:tblBorders>
            <w:left w:val="single" w:sz="4"/>
          </w:tblBorders>
        </w:tblPrEx>
        <w:tc>
          <w:tcPr>
            <w:tcW w:w="1247" w:type="dxa"/>
          </w:tcPr>
          <w:p>
            <w:pPr>
              <w:pStyle w:val="0"/>
            </w:pPr>
            <w:r>
              <w:rPr>
                <w:sz w:val="24"/>
              </w:rPr>
            </w:r>
          </w:p>
        </w:tc>
        <w:tc>
          <w:tcPr>
            <w:tcW w:w="1644" w:type="dxa"/>
          </w:tcPr>
          <w:p>
            <w:pPr>
              <w:pStyle w:val="0"/>
            </w:pPr>
            <w:r>
              <w:rPr>
                <w:sz w:val="24"/>
              </w:rPr>
            </w:r>
          </w:p>
        </w:tc>
        <w:tc>
          <w:tcPr>
            <w:tcW w:w="2268" w:type="dxa"/>
          </w:tcPr>
          <w:p>
            <w:pPr>
              <w:pStyle w:val="0"/>
            </w:pPr>
            <w:r>
              <w:rPr>
                <w:sz w:val="24"/>
              </w:rPr>
            </w:r>
          </w:p>
        </w:tc>
        <w:tc>
          <w:tcPr>
            <w:tcW w:w="1984" w:type="dxa"/>
          </w:tcPr>
          <w:p>
            <w:pPr>
              <w:pStyle w:val="0"/>
            </w:pPr>
            <w:r>
              <w:rPr>
                <w:sz w:val="24"/>
              </w:rPr>
            </w:r>
          </w:p>
        </w:tc>
        <w:tc>
          <w:tcPr>
            <w:tcW w:w="1871" w:type="dxa"/>
            <w:tcBorders>
              <w:right w:val="nil"/>
            </w:tcBorders>
          </w:tcPr>
          <w:p>
            <w:pPr>
              <w:pStyle w:val="0"/>
            </w:pPr>
            <w:r>
              <w:rPr>
                <w:sz w:val="24"/>
              </w:rPr>
            </w:r>
          </w:p>
        </w:tc>
      </w:tr>
      <w:tr>
        <w:tc>
          <w:tcPr>
            <w:gridSpan w:val="2"/>
            <w:tcW w:w="2891" w:type="dxa"/>
            <w:tcBorders>
              <w:left w:val="nil"/>
              <w:bottom w:val="nil"/>
            </w:tcBorders>
          </w:tcPr>
          <w:p>
            <w:pPr>
              <w:pStyle w:val="0"/>
              <w:jc w:val="right"/>
            </w:pPr>
            <w:r>
              <w:rPr>
                <w:sz w:val="24"/>
              </w:rPr>
              <w:t xml:space="preserve">Итого</w:t>
            </w:r>
          </w:p>
        </w:tc>
        <w:tc>
          <w:tcPr>
            <w:tcW w:w="2268" w:type="dxa"/>
          </w:tcPr>
          <w:p>
            <w:pPr>
              <w:pStyle w:val="0"/>
            </w:pPr>
            <w:r>
              <w:rPr>
                <w:sz w:val="24"/>
              </w:rPr>
            </w:r>
          </w:p>
        </w:tc>
        <w:tc>
          <w:tcPr>
            <w:tcW w:w="1984" w:type="dxa"/>
          </w:tcPr>
          <w:p>
            <w:pPr>
              <w:pStyle w:val="0"/>
            </w:pPr>
            <w:r>
              <w:rPr>
                <w:sz w:val="24"/>
              </w:rPr>
            </w:r>
          </w:p>
        </w:tc>
        <w:tc>
          <w:tcPr>
            <w:tcW w:w="1871" w:type="dxa"/>
            <w:tcBorders>
              <w:bottom w:val="nil"/>
              <w:right w:val="nil"/>
            </w:tcBorders>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3175"/>
        <w:gridCol w:w="340"/>
        <w:gridCol w:w="1531"/>
        <w:gridCol w:w="340"/>
        <w:gridCol w:w="1361"/>
        <w:gridCol w:w="340"/>
        <w:gridCol w:w="1928"/>
      </w:tblGrid>
      <w:tr>
        <w:tc>
          <w:tcPr>
            <w:tcW w:w="3175" w:type="dxa"/>
            <w:vAlign w:val="bottom"/>
            <w:tcBorders>
              <w:top w:val="nil"/>
              <w:left w:val="nil"/>
              <w:bottom w:val="nil"/>
              <w:right w:val="nil"/>
            </w:tcBorders>
          </w:tcPr>
          <w:p>
            <w:pPr>
              <w:pStyle w:val="0"/>
            </w:pPr>
            <w:r>
              <w:rPr>
                <w:sz w:val="24"/>
              </w:rPr>
              <w:t xml:space="preserve">Передающая сторона:</w:t>
            </w:r>
          </w:p>
        </w:tc>
        <w:tc>
          <w:tcPr>
            <w:tcW w:w="340"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361"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928" w:type="dxa"/>
            <w:tcBorders>
              <w:top w:val="nil"/>
              <w:left w:val="nil"/>
              <w:bottom w:val="nil"/>
              <w:right w:val="nil"/>
            </w:tcBorders>
          </w:tcPr>
          <w:p>
            <w:pPr>
              <w:pStyle w:val="0"/>
            </w:pPr>
            <w:r>
              <w:rPr>
                <w:sz w:val="24"/>
              </w:rPr>
            </w:r>
          </w:p>
        </w:tc>
      </w:tr>
      <w:tr>
        <w:tc>
          <w:tcPr>
            <w:tcW w:w="3175" w:type="dxa"/>
            <w:vAlign w:val="bottom"/>
            <w:tcBorders>
              <w:top w:val="nil"/>
              <w:left w:val="nil"/>
              <w:bottom w:val="nil"/>
              <w:right w:val="nil"/>
            </w:tcBorders>
          </w:tcPr>
          <w:p>
            <w:pPr>
              <w:pStyle w:val="0"/>
            </w:pPr>
            <w:r>
              <w:rPr>
                <w:sz w:val="24"/>
              </w:rPr>
              <w:t xml:space="preserve">Руководитель органа Федерального казначейства (уполномоченное лицо)</w:t>
            </w:r>
          </w:p>
        </w:tc>
        <w:tc>
          <w:tcPr>
            <w:tcW w:w="340" w:type="dxa"/>
            <w:tcBorders>
              <w:top w:val="nil"/>
              <w:left w:val="nil"/>
              <w:bottom w:val="nil"/>
              <w:right w:val="nil"/>
            </w:tcBorders>
          </w:tcPr>
          <w:p>
            <w:pPr>
              <w:pStyle w:val="0"/>
            </w:pPr>
            <w:r>
              <w:rPr>
                <w:sz w:val="24"/>
              </w:rPr>
            </w:r>
          </w:p>
        </w:tc>
        <w:tc>
          <w:tcPr>
            <w:tcW w:w="153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36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928" w:type="dxa"/>
            <w:tcBorders>
              <w:top w:val="nil"/>
              <w:left w:val="nil"/>
              <w:bottom w:val="single" w:sz="4"/>
              <w:right w:val="nil"/>
            </w:tcBorders>
          </w:tcPr>
          <w:p>
            <w:pPr>
              <w:pStyle w:val="0"/>
            </w:pPr>
            <w:r>
              <w:rPr>
                <w:sz w:val="24"/>
              </w:rPr>
            </w:r>
          </w:p>
        </w:tc>
      </w:tr>
      <w:tr>
        <w:tc>
          <w:tcPr>
            <w:tcW w:w="3175"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31" w:type="dxa"/>
            <w:tcBorders>
              <w:top w:val="single" w:sz="4"/>
              <w:left w:val="nil"/>
              <w:bottom w:val="nil"/>
              <w:right w:val="nil"/>
            </w:tcBorders>
          </w:tcPr>
          <w:p>
            <w:pPr>
              <w:pStyle w:val="0"/>
              <w:jc w:val="center"/>
            </w:pPr>
            <w:r>
              <w:rPr>
                <w:sz w:val="24"/>
              </w:rPr>
              <w:t xml:space="preserve">(должность)</w:t>
            </w:r>
          </w:p>
        </w:tc>
        <w:tc>
          <w:tcPr>
            <w:tcW w:w="340" w:type="dxa"/>
            <w:tcBorders>
              <w:top w:val="nil"/>
              <w:left w:val="nil"/>
              <w:bottom w:val="nil"/>
              <w:right w:val="nil"/>
            </w:tcBorders>
          </w:tcPr>
          <w:p>
            <w:pPr>
              <w:pStyle w:val="0"/>
            </w:pPr>
            <w:r>
              <w:rPr>
                <w:sz w:val="24"/>
              </w:rPr>
            </w:r>
          </w:p>
        </w:tc>
        <w:tc>
          <w:tcPr>
            <w:tcW w:w="1361"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1928" w:type="dxa"/>
            <w:tcBorders>
              <w:top w:val="single" w:sz="4"/>
              <w:left w:val="nil"/>
              <w:bottom w:val="nil"/>
              <w:right w:val="nil"/>
            </w:tcBorders>
          </w:tcPr>
          <w:p>
            <w:pPr>
              <w:pStyle w:val="0"/>
              <w:jc w:val="center"/>
            </w:pPr>
            <w:r>
              <w:rPr>
                <w:sz w:val="24"/>
              </w:rPr>
              <w:t xml:space="preserve">(расшифровка подписи)</w:t>
            </w:r>
          </w:p>
        </w:tc>
      </w:tr>
      <w:tr>
        <w:tc>
          <w:tcPr>
            <w:tcW w:w="3175" w:type="dxa"/>
            <w:vAlign w:val="bottom"/>
            <w:tcBorders>
              <w:top w:val="nil"/>
              <w:left w:val="nil"/>
              <w:bottom w:val="nil"/>
              <w:right w:val="nil"/>
            </w:tcBorders>
          </w:tcPr>
          <w:p>
            <w:pPr>
              <w:pStyle w:val="0"/>
            </w:pPr>
            <w:r>
              <w:rPr>
                <w:sz w:val="24"/>
              </w:rPr>
              <w:t xml:space="preserve">Главный бухгалтер (уполномоченное лицо)</w:t>
            </w:r>
          </w:p>
        </w:tc>
        <w:tc>
          <w:tcPr>
            <w:tcW w:w="340" w:type="dxa"/>
            <w:tcBorders>
              <w:top w:val="nil"/>
              <w:left w:val="nil"/>
              <w:bottom w:val="nil"/>
              <w:right w:val="nil"/>
            </w:tcBorders>
          </w:tcPr>
          <w:p>
            <w:pPr>
              <w:pStyle w:val="0"/>
            </w:pPr>
            <w:r>
              <w:rPr>
                <w:sz w:val="24"/>
              </w:rPr>
            </w:r>
          </w:p>
        </w:tc>
        <w:tc>
          <w:tcPr>
            <w:tcW w:w="153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36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928" w:type="dxa"/>
            <w:tcBorders>
              <w:top w:val="nil"/>
              <w:left w:val="nil"/>
              <w:bottom w:val="single" w:sz="4"/>
              <w:right w:val="nil"/>
            </w:tcBorders>
          </w:tcPr>
          <w:p>
            <w:pPr>
              <w:pStyle w:val="0"/>
            </w:pPr>
            <w:r>
              <w:rPr>
                <w:sz w:val="24"/>
              </w:rPr>
            </w:r>
          </w:p>
        </w:tc>
      </w:tr>
      <w:tr>
        <w:tc>
          <w:tcPr>
            <w:tcW w:w="3175"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31" w:type="dxa"/>
            <w:tcBorders>
              <w:top w:val="single" w:sz="4"/>
              <w:left w:val="nil"/>
              <w:bottom w:val="nil"/>
              <w:right w:val="nil"/>
            </w:tcBorders>
          </w:tcPr>
          <w:p>
            <w:pPr>
              <w:pStyle w:val="0"/>
              <w:jc w:val="center"/>
            </w:pPr>
            <w:r>
              <w:rPr>
                <w:sz w:val="24"/>
              </w:rPr>
              <w:t xml:space="preserve">(должность)</w:t>
            </w:r>
          </w:p>
        </w:tc>
        <w:tc>
          <w:tcPr>
            <w:tcW w:w="340" w:type="dxa"/>
            <w:tcBorders>
              <w:top w:val="nil"/>
              <w:left w:val="nil"/>
              <w:bottom w:val="nil"/>
              <w:right w:val="nil"/>
            </w:tcBorders>
          </w:tcPr>
          <w:p>
            <w:pPr>
              <w:pStyle w:val="0"/>
            </w:pPr>
            <w:r>
              <w:rPr>
                <w:sz w:val="24"/>
              </w:rPr>
            </w:r>
          </w:p>
        </w:tc>
        <w:tc>
          <w:tcPr>
            <w:tcW w:w="1361"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1928" w:type="dxa"/>
            <w:tcBorders>
              <w:top w:val="single" w:sz="4"/>
              <w:left w:val="nil"/>
              <w:bottom w:val="nil"/>
              <w:right w:val="nil"/>
            </w:tcBorders>
          </w:tcPr>
          <w:p>
            <w:pPr>
              <w:pStyle w:val="0"/>
              <w:jc w:val="center"/>
            </w:pPr>
            <w:r>
              <w:rPr>
                <w:sz w:val="24"/>
              </w:rPr>
              <w:t xml:space="preserve">(расшифровка подписи)</w:t>
            </w:r>
          </w:p>
        </w:tc>
      </w:tr>
      <w:tr>
        <w:tc>
          <w:tcPr>
            <w:tcW w:w="3175" w:type="dxa"/>
            <w:tcBorders>
              <w:top w:val="nil"/>
              <w:left w:val="nil"/>
              <w:bottom w:val="nil"/>
              <w:right w:val="nil"/>
            </w:tcBorders>
          </w:tcPr>
          <w:p>
            <w:pPr>
              <w:pStyle w:val="0"/>
            </w:pPr>
            <w:r>
              <w:rPr>
                <w:sz w:val="24"/>
              </w:rPr>
              <w:t xml:space="preserve">"__" ____________ 20__ г.</w:t>
            </w:r>
          </w:p>
        </w:tc>
        <w:tc>
          <w:tcPr>
            <w:tcW w:w="340"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361"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928" w:type="dxa"/>
            <w:tcBorders>
              <w:top w:val="nil"/>
              <w:left w:val="nil"/>
              <w:bottom w:val="nil"/>
              <w:right w:val="nil"/>
            </w:tcBorders>
          </w:tcPr>
          <w:p>
            <w:pPr>
              <w:pStyle w:val="0"/>
            </w:pPr>
            <w:r>
              <w:rPr>
                <w:sz w:val="24"/>
              </w:rPr>
            </w:r>
          </w:p>
        </w:tc>
      </w:tr>
      <w:tr>
        <w:tc>
          <w:tcPr>
            <w:tcW w:w="3175" w:type="dxa"/>
            <w:vAlign w:val="bottom"/>
            <w:tcBorders>
              <w:top w:val="nil"/>
              <w:left w:val="nil"/>
              <w:bottom w:val="nil"/>
              <w:right w:val="nil"/>
            </w:tcBorders>
          </w:tcPr>
          <w:p>
            <w:pPr>
              <w:pStyle w:val="0"/>
            </w:pPr>
            <w:r>
              <w:rPr>
                <w:sz w:val="24"/>
              </w:rPr>
              <w:t xml:space="preserve">Принимающая сторона:</w:t>
            </w:r>
          </w:p>
        </w:tc>
        <w:tc>
          <w:tcPr>
            <w:tcW w:w="340"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361"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928" w:type="dxa"/>
            <w:tcBorders>
              <w:top w:val="nil"/>
              <w:left w:val="nil"/>
              <w:bottom w:val="nil"/>
              <w:right w:val="nil"/>
            </w:tcBorders>
          </w:tcPr>
          <w:p>
            <w:pPr>
              <w:pStyle w:val="0"/>
            </w:pPr>
            <w:r>
              <w:rPr>
                <w:sz w:val="24"/>
              </w:rPr>
            </w:r>
          </w:p>
        </w:tc>
      </w:tr>
      <w:tr>
        <w:tc>
          <w:tcPr>
            <w:tcW w:w="3175" w:type="dxa"/>
            <w:vAlign w:val="bottom"/>
            <w:tcBorders>
              <w:top w:val="nil"/>
              <w:left w:val="nil"/>
              <w:bottom w:val="nil"/>
              <w:right w:val="nil"/>
            </w:tcBorders>
          </w:tcPr>
          <w:p>
            <w:pPr>
              <w:pStyle w:val="0"/>
            </w:pPr>
            <w:r>
              <w:rPr>
                <w:sz w:val="24"/>
              </w:rPr>
              <w:t xml:space="preserve">Руководитель органа Федерального казначейства (уполномоченное лицо)</w:t>
            </w:r>
          </w:p>
        </w:tc>
        <w:tc>
          <w:tcPr>
            <w:tcW w:w="340" w:type="dxa"/>
            <w:tcBorders>
              <w:top w:val="nil"/>
              <w:left w:val="nil"/>
              <w:bottom w:val="nil"/>
              <w:right w:val="nil"/>
            </w:tcBorders>
          </w:tcPr>
          <w:p>
            <w:pPr>
              <w:pStyle w:val="0"/>
            </w:pPr>
            <w:r>
              <w:rPr>
                <w:sz w:val="24"/>
              </w:rPr>
            </w:r>
          </w:p>
        </w:tc>
        <w:tc>
          <w:tcPr>
            <w:tcW w:w="153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36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928" w:type="dxa"/>
            <w:tcBorders>
              <w:top w:val="nil"/>
              <w:left w:val="nil"/>
              <w:bottom w:val="single" w:sz="4"/>
              <w:right w:val="nil"/>
            </w:tcBorders>
          </w:tcPr>
          <w:p>
            <w:pPr>
              <w:pStyle w:val="0"/>
            </w:pPr>
            <w:r>
              <w:rPr>
                <w:sz w:val="24"/>
              </w:rPr>
            </w:r>
          </w:p>
        </w:tc>
      </w:tr>
      <w:tr>
        <w:tc>
          <w:tcPr>
            <w:tcW w:w="3175"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31" w:type="dxa"/>
            <w:tcBorders>
              <w:top w:val="single" w:sz="4"/>
              <w:left w:val="nil"/>
              <w:bottom w:val="nil"/>
              <w:right w:val="nil"/>
            </w:tcBorders>
          </w:tcPr>
          <w:p>
            <w:pPr>
              <w:pStyle w:val="0"/>
              <w:jc w:val="center"/>
            </w:pPr>
            <w:r>
              <w:rPr>
                <w:sz w:val="24"/>
              </w:rPr>
              <w:t xml:space="preserve">(должность)</w:t>
            </w:r>
          </w:p>
        </w:tc>
        <w:tc>
          <w:tcPr>
            <w:tcW w:w="340" w:type="dxa"/>
            <w:tcBorders>
              <w:top w:val="nil"/>
              <w:left w:val="nil"/>
              <w:bottom w:val="nil"/>
              <w:right w:val="nil"/>
            </w:tcBorders>
          </w:tcPr>
          <w:p>
            <w:pPr>
              <w:pStyle w:val="0"/>
            </w:pPr>
            <w:r>
              <w:rPr>
                <w:sz w:val="24"/>
              </w:rPr>
            </w:r>
          </w:p>
        </w:tc>
        <w:tc>
          <w:tcPr>
            <w:tcW w:w="1361"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1928" w:type="dxa"/>
            <w:tcBorders>
              <w:top w:val="single" w:sz="4"/>
              <w:left w:val="nil"/>
              <w:bottom w:val="nil"/>
              <w:right w:val="nil"/>
            </w:tcBorders>
          </w:tcPr>
          <w:p>
            <w:pPr>
              <w:pStyle w:val="0"/>
              <w:jc w:val="center"/>
            </w:pPr>
            <w:r>
              <w:rPr>
                <w:sz w:val="24"/>
              </w:rPr>
              <w:t xml:space="preserve">(расшифровка подписи)</w:t>
            </w:r>
          </w:p>
        </w:tc>
      </w:tr>
      <w:tr>
        <w:tc>
          <w:tcPr>
            <w:tcW w:w="3175" w:type="dxa"/>
            <w:vAlign w:val="bottom"/>
            <w:tcBorders>
              <w:top w:val="nil"/>
              <w:left w:val="nil"/>
              <w:bottom w:val="nil"/>
              <w:right w:val="nil"/>
            </w:tcBorders>
          </w:tcPr>
          <w:p>
            <w:pPr>
              <w:pStyle w:val="0"/>
            </w:pPr>
            <w:r>
              <w:rPr>
                <w:sz w:val="24"/>
              </w:rPr>
              <w:t xml:space="preserve">Главный бухгалтер (уполномоченное лицо)</w:t>
            </w:r>
          </w:p>
        </w:tc>
        <w:tc>
          <w:tcPr>
            <w:tcW w:w="340" w:type="dxa"/>
            <w:tcBorders>
              <w:top w:val="nil"/>
              <w:left w:val="nil"/>
              <w:bottom w:val="nil"/>
              <w:right w:val="nil"/>
            </w:tcBorders>
          </w:tcPr>
          <w:p>
            <w:pPr>
              <w:pStyle w:val="0"/>
            </w:pPr>
            <w:r>
              <w:rPr>
                <w:sz w:val="24"/>
              </w:rPr>
            </w:r>
          </w:p>
        </w:tc>
        <w:tc>
          <w:tcPr>
            <w:tcW w:w="153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36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928" w:type="dxa"/>
            <w:tcBorders>
              <w:top w:val="nil"/>
              <w:left w:val="nil"/>
              <w:bottom w:val="single" w:sz="4"/>
              <w:right w:val="nil"/>
            </w:tcBorders>
          </w:tcPr>
          <w:p>
            <w:pPr>
              <w:pStyle w:val="0"/>
            </w:pPr>
            <w:r>
              <w:rPr>
                <w:sz w:val="24"/>
              </w:rPr>
            </w:r>
          </w:p>
        </w:tc>
      </w:tr>
      <w:tr>
        <w:tc>
          <w:tcPr>
            <w:tcW w:w="3175"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31" w:type="dxa"/>
            <w:tcBorders>
              <w:top w:val="single" w:sz="4"/>
              <w:left w:val="nil"/>
              <w:bottom w:val="nil"/>
              <w:right w:val="nil"/>
            </w:tcBorders>
          </w:tcPr>
          <w:p>
            <w:pPr>
              <w:pStyle w:val="0"/>
              <w:jc w:val="center"/>
            </w:pPr>
            <w:r>
              <w:rPr>
                <w:sz w:val="24"/>
              </w:rPr>
              <w:t xml:space="preserve">(должность)</w:t>
            </w:r>
          </w:p>
        </w:tc>
        <w:tc>
          <w:tcPr>
            <w:tcW w:w="340" w:type="dxa"/>
            <w:tcBorders>
              <w:top w:val="nil"/>
              <w:left w:val="nil"/>
              <w:bottom w:val="nil"/>
              <w:right w:val="nil"/>
            </w:tcBorders>
          </w:tcPr>
          <w:p>
            <w:pPr>
              <w:pStyle w:val="0"/>
            </w:pPr>
            <w:r>
              <w:rPr>
                <w:sz w:val="24"/>
              </w:rPr>
            </w:r>
          </w:p>
        </w:tc>
        <w:tc>
          <w:tcPr>
            <w:tcW w:w="1361"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1928" w:type="dxa"/>
            <w:tcBorders>
              <w:top w:val="single" w:sz="4"/>
              <w:left w:val="nil"/>
              <w:bottom w:val="nil"/>
              <w:right w:val="nil"/>
            </w:tcBorders>
          </w:tcPr>
          <w:p>
            <w:pPr>
              <w:pStyle w:val="0"/>
              <w:jc w:val="center"/>
            </w:pPr>
            <w:r>
              <w:rPr>
                <w:sz w:val="24"/>
              </w:rPr>
              <w:t xml:space="preserve">(расшифровка подписи)</w:t>
            </w:r>
          </w:p>
        </w:tc>
      </w:tr>
      <w:tr>
        <w:tc>
          <w:tcPr>
            <w:tcW w:w="3175" w:type="dxa"/>
            <w:tcBorders>
              <w:top w:val="nil"/>
              <w:left w:val="nil"/>
              <w:bottom w:val="nil"/>
              <w:right w:val="nil"/>
            </w:tcBorders>
          </w:tcPr>
          <w:p>
            <w:pPr>
              <w:pStyle w:val="0"/>
            </w:pPr>
            <w:r>
              <w:rPr>
                <w:sz w:val="24"/>
              </w:rPr>
              <w:t xml:space="preserve">"__" ____________ 20__ г.</w:t>
            </w:r>
          </w:p>
        </w:tc>
        <w:tc>
          <w:tcPr>
            <w:tcW w:w="340"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361"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928" w:type="dxa"/>
            <w:tcBorders>
              <w:top w:val="nil"/>
              <w:left w:val="nil"/>
              <w:bottom w:val="nil"/>
              <w:right w:val="nil"/>
            </w:tcBorders>
          </w:tcPr>
          <w:p>
            <w:pPr>
              <w:pStyle w:val="0"/>
            </w:pPr>
            <w:r>
              <w:rPr>
                <w:sz w:val="24"/>
              </w:rPr>
            </w:r>
          </w:p>
        </w:tc>
      </w:tr>
      <w:tr>
        <w:tc>
          <w:tcPr>
            <w:tcW w:w="3175" w:type="dxa"/>
            <w:vAlign w:val="bottom"/>
            <w:tcBorders>
              <w:top w:val="nil"/>
              <w:left w:val="nil"/>
              <w:bottom w:val="nil"/>
              <w:right w:val="nil"/>
            </w:tcBorders>
          </w:tcPr>
          <w:p>
            <w:pPr>
              <w:pStyle w:val="0"/>
            </w:pPr>
            <w:r>
              <w:rPr>
                <w:sz w:val="24"/>
              </w:rPr>
              <w:t xml:space="preserve">Указанные в данном Акте показатели подтверждаю:</w:t>
            </w:r>
          </w:p>
        </w:tc>
        <w:tc>
          <w:tcPr>
            <w:tcW w:w="340"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361"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928" w:type="dxa"/>
            <w:tcBorders>
              <w:top w:val="nil"/>
              <w:left w:val="nil"/>
              <w:bottom w:val="nil"/>
              <w:right w:val="nil"/>
            </w:tcBorders>
          </w:tcPr>
          <w:p>
            <w:pPr>
              <w:pStyle w:val="0"/>
            </w:pPr>
            <w:r>
              <w:rPr>
                <w:sz w:val="24"/>
              </w:rPr>
            </w:r>
          </w:p>
        </w:tc>
      </w:tr>
      <w:tr>
        <w:tc>
          <w:tcPr>
            <w:tcW w:w="3175" w:type="dxa"/>
            <w:tcBorders>
              <w:top w:val="nil"/>
              <w:left w:val="nil"/>
              <w:bottom w:val="nil"/>
              <w:right w:val="nil"/>
            </w:tcBorders>
          </w:tcPr>
          <w:p>
            <w:pPr>
              <w:pStyle w:val="0"/>
            </w:pPr>
            <w:r>
              <w:rPr>
                <w:sz w:val="24"/>
              </w:rPr>
              <w:t xml:space="preserve">Руководитель клиента (уполномоченное лицо)</w:t>
            </w:r>
          </w:p>
        </w:tc>
        <w:tc>
          <w:tcPr>
            <w:tcW w:w="340" w:type="dxa"/>
            <w:tcBorders>
              <w:top w:val="nil"/>
              <w:left w:val="nil"/>
              <w:bottom w:val="nil"/>
              <w:right w:val="nil"/>
            </w:tcBorders>
          </w:tcPr>
          <w:p>
            <w:pPr>
              <w:pStyle w:val="0"/>
            </w:pPr>
            <w:r>
              <w:rPr>
                <w:sz w:val="24"/>
              </w:rPr>
            </w:r>
          </w:p>
        </w:tc>
        <w:tc>
          <w:tcPr>
            <w:tcW w:w="153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36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928" w:type="dxa"/>
            <w:tcBorders>
              <w:top w:val="nil"/>
              <w:left w:val="nil"/>
              <w:bottom w:val="single" w:sz="4"/>
              <w:right w:val="nil"/>
            </w:tcBorders>
          </w:tcPr>
          <w:p>
            <w:pPr>
              <w:pStyle w:val="0"/>
            </w:pPr>
            <w:r>
              <w:rPr>
                <w:sz w:val="24"/>
              </w:rPr>
            </w:r>
          </w:p>
        </w:tc>
      </w:tr>
      <w:tr>
        <w:tc>
          <w:tcPr>
            <w:tcW w:w="3175"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31" w:type="dxa"/>
            <w:tcBorders>
              <w:top w:val="single" w:sz="4"/>
              <w:left w:val="nil"/>
              <w:bottom w:val="nil"/>
              <w:right w:val="nil"/>
            </w:tcBorders>
          </w:tcPr>
          <w:p>
            <w:pPr>
              <w:pStyle w:val="0"/>
              <w:jc w:val="center"/>
            </w:pPr>
            <w:r>
              <w:rPr>
                <w:sz w:val="24"/>
              </w:rPr>
              <w:t xml:space="preserve">(должность)</w:t>
            </w:r>
          </w:p>
        </w:tc>
        <w:tc>
          <w:tcPr>
            <w:tcW w:w="340" w:type="dxa"/>
            <w:tcBorders>
              <w:top w:val="nil"/>
              <w:left w:val="nil"/>
              <w:bottom w:val="nil"/>
              <w:right w:val="nil"/>
            </w:tcBorders>
          </w:tcPr>
          <w:p>
            <w:pPr>
              <w:pStyle w:val="0"/>
            </w:pPr>
            <w:r>
              <w:rPr>
                <w:sz w:val="24"/>
              </w:rPr>
            </w:r>
          </w:p>
        </w:tc>
        <w:tc>
          <w:tcPr>
            <w:tcW w:w="1361"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1928" w:type="dxa"/>
            <w:tcBorders>
              <w:top w:val="single" w:sz="4"/>
              <w:left w:val="nil"/>
              <w:bottom w:val="nil"/>
              <w:right w:val="nil"/>
            </w:tcBorders>
          </w:tcPr>
          <w:p>
            <w:pPr>
              <w:pStyle w:val="0"/>
              <w:jc w:val="center"/>
            </w:pPr>
            <w:r>
              <w:rPr>
                <w:sz w:val="24"/>
              </w:rPr>
              <w:t xml:space="preserve">(расшифровка подписи)</w:t>
            </w:r>
          </w:p>
        </w:tc>
      </w:tr>
      <w:tr>
        <w:tc>
          <w:tcPr>
            <w:tcW w:w="3175" w:type="dxa"/>
            <w:vAlign w:val="bottom"/>
            <w:tcBorders>
              <w:top w:val="nil"/>
              <w:left w:val="nil"/>
              <w:bottom w:val="nil"/>
              <w:right w:val="nil"/>
            </w:tcBorders>
          </w:tcPr>
          <w:p>
            <w:pPr>
              <w:pStyle w:val="0"/>
            </w:pPr>
            <w:r>
              <w:rPr>
                <w:sz w:val="24"/>
              </w:rPr>
              <w:t xml:space="preserve">Главный бухгалтер клиента (уполномоченное лицо)</w:t>
            </w:r>
          </w:p>
        </w:tc>
        <w:tc>
          <w:tcPr>
            <w:tcW w:w="340" w:type="dxa"/>
            <w:tcBorders>
              <w:top w:val="nil"/>
              <w:left w:val="nil"/>
              <w:bottom w:val="nil"/>
              <w:right w:val="nil"/>
            </w:tcBorders>
          </w:tcPr>
          <w:p>
            <w:pPr>
              <w:pStyle w:val="0"/>
            </w:pPr>
            <w:r>
              <w:rPr>
                <w:sz w:val="24"/>
              </w:rPr>
            </w:r>
          </w:p>
        </w:tc>
        <w:tc>
          <w:tcPr>
            <w:tcW w:w="153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36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928" w:type="dxa"/>
            <w:tcBorders>
              <w:top w:val="nil"/>
              <w:left w:val="nil"/>
              <w:bottom w:val="single" w:sz="4"/>
              <w:right w:val="nil"/>
            </w:tcBorders>
          </w:tcPr>
          <w:p>
            <w:pPr>
              <w:pStyle w:val="0"/>
            </w:pPr>
            <w:r>
              <w:rPr>
                <w:sz w:val="24"/>
              </w:rPr>
            </w:r>
          </w:p>
        </w:tc>
      </w:tr>
      <w:tr>
        <w:tc>
          <w:tcPr>
            <w:tcW w:w="3175"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31" w:type="dxa"/>
            <w:tcBorders>
              <w:top w:val="single" w:sz="4"/>
              <w:left w:val="nil"/>
              <w:bottom w:val="nil"/>
              <w:right w:val="nil"/>
            </w:tcBorders>
          </w:tcPr>
          <w:p>
            <w:pPr>
              <w:pStyle w:val="0"/>
              <w:jc w:val="center"/>
            </w:pPr>
            <w:r>
              <w:rPr>
                <w:sz w:val="24"/>
              </w:rPr>
              <w:t xml:space="preserve">(должность)</w:t>
            </w:r>
          </w:p>
        </w:tc>
        <w:tc>
          <w:tcPr>
            <w:tcW w:w="340" w:type="dxa"/>
            <w:tcBorders>
              <w:top w:val="nil"/>
              <w:left w:val="nil"/>
              <w:bottom w:val="nil"/>
              <w:right w:val="nil"/>
            </w:tcBorders>
          </w:tcPr>
          <w:p>
            <w:pPr>
              <w:pStyle w:val="0"/>
            </w:pPr>
            <w:r>
              <w:rPr>
                <w:sz w:val="24"/>
              </w:rPr>
            </w:r>
          </w:p>
        </w:tc>
        <w:tc>
          <w:tcPr>
            <w:tcW w:w="1361"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1928" w:type="dxa"/>
            <w:tcBorders>
              <w:top w:val="single" w:sz="4"/>
              <w:left w:val="nil"/>
              <w:bottom w:val="nil"/>
              <w:right w:val="nil"/>
            </w:tcBorders>
          </w:tcPr>
          <w:p>
            <w:pPr>
              <w:pStyle w:val="0"/>
              <w:jc w:val="center"/>
            </w:pPr>
            <w:r>
              <w:rPr>
                <w:sz w:val="24"/>
              </w:rPr>
              <w:t xml:space="preserve">(расшифровка подписи)</w:t>
            </w:r>
          </w:p>
        </w:tc>
      </w:tr>
      <w:tr>
        <w:tc>
          <w:tcPr>
            <w:tcW w:w="3175" w:type="dxa"/>
            <w:tcBorders>
              <w:top w:val="nil"/>
              <w:left w:val="nil"/>
              <w:bottom w:val="nil"/>
              <w:right w:val="nil"/>
            </w:tcBorders>
          </w:tcPr>
          <w:p>
            <w:pPr>
              <w:pStyle w:val="0"/>
            </w:pPr>
            <w:r>
              <w:rPr>
                <w:sz w:val="24"/>
              </w:rPr>
              <w:t xml:space="preserve">"__" ____________ 20__ г.</w:t>
            </w:r>
          </w:p>
        </w:tc>
        <w:tc>
          <w:tcPr>
            <w:tcW w:w="340"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361"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928" w:type="dxa"/>
            <w:tcBorders>
              <w:top w:val="nil"/>
              <w:left w:val="nil"/>
              <w:bottom w:val="nil"/>
              <w:right w:val="nil"/>
            </w:tcBorders>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5669"/>
        <w:gridCol w:w="2665"/>
        <w:gridCol w:w="680"/>
      </w:tblGrid>
      <w:tr>
        <w:tc>
          <w:tcPr>
            <w:tcW w:w="5669"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jc w:val="right"/>
            </w:pPr>
            <w:r>
              <w:rPr>
                <w:sz w:val="24"/>
              </w:rPr>
              <w:t xml:space="preserve">Номер страницы</w:t>
            </w:r>
          </w:p>
        </w:tc>
        <w:tc>
          <w:tcPr>
            <w:tcW w:w="680" w:type="dxa"/>
            <w:tcBorders>
              <w:top w:val="nil"/>
              <w:left w:val="nil"/>
              <w:bottom w:val="single" w:sz="4"/>
              <w:right w:val="nil"/>
            </w:tcBorders>
          </w:tcPr>
          <w:p>
            <w:pPr>
              <w:pStyle w:val="0"/>
            </w:pPr>
            <w:r>
              <w:rPr>
                <w:sz w:val="24"/>
              </w:rPr>
            </w:r>
          </w:p>
        </w:tc>
      </w:tr>
      <w:tr>
        <w:tc>
          <w:tcPr>
            <w:tcW w:w="5669"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jc w:val="right"/>
            </w:pPr>
            <w:r>
              <w:rPr>
                <w:sz w:val="24"/>
              </w:rPr>
              <w:t xml:space="preserve">Всего страниц</w:t>
            </w:r>
          </w:p>
        </w:tc>
        <w:tc>
          <w:tcPr>
            <w:tcW w:w="680" w:type="dxa"/>
            <w:tcBorders>
              <w:top w:val="single" w:sz="4"/>
              <w:left w:val="nil"/>
              <w:bottom w:val="single" w:sz="4"/>
              <w:right w:val="nil"/>
            </w:tcBorders>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55(2)</w:t>
      </w:r>
    </w:p>
    <w:p>
      <w:pPr>
        <w:pStyle w:val="0"/>
        <w:jc w:val="right"/>
      </w:pPr>
      <w:r>
        <w:rPr>
          <w:sz w:val="24"/>
        </w:rPr>
        <w:t xml:space="preserve">к Порядку открытия и ведения</w:t>
      </w:r>
    </w:p>
    <w:p>
      <w:pPr>
        <w:pStyle w:val="0"/>
        <w:jc w:val="right"/>
      </w:pPr>
      <w:r>
        <w:rPr>
          <w:sz w:val="24"/>
        </w:rPr>
        <w:t xml:space="preserve">лицевых счетов территориальными</w:t>
      </w:r>
    </w:p>
    <w:p>
      <w:pPr>
        <w:pStyle w:val="0"/>
        <w:jc w:val="right"/>
      </w:pPr>
      <w:r>
        <w:rPr>
          <w:sz w:val="24"/>
        </w:rPr>
        <w:t xml:space="preserve">органами Федерального казначейства,</w:t>
      </w:r>
    </w:p>
    <w:p>
      <w:pPr>
        <w:pStyle w:val="0"/>
        <w:jc w:val="right"/>
      </w:pPr>
      <w:r>
        <w:rPr>
          <w:sz w:val="24"/>
        </w:rPr>
        <w:t xml:space="preserve">утвержденному приказом</w:t>
      </w:r>
    </w:p>
    <w:p>
      <w:pPr>
        <w:pStyle w:val="0"/>
        <w:jc w:val="right"/>
      </w:pPr>
      <w:r>
        <w:rPr>
          <w:sz w:val="24"/>
        </w:rPr>
        <w:t xml:space="preserve">Федерального казначейства</w:t>
      </w:r>
    </w:p>
    <w:p>
      <w:pPr>
        <w:pStyle w:val="0"/>
        <w:jc w:val="right"/>
      </w:pPr>
      <w:r>
        <w:rPr>
          <w:sz w:val="24"/>
        </w:rPr>
        <w:t xml:space="preserve">от 17 октября 2016 г. N 21н</w:t>
      </w:r>
    </w:p>
    <w:p>
      <w:pPr>
        <w:pStyle w:val="0"/>
        <w:jc w:val="both"/>
      </w:pPr>
      <w:r>
        <w:rPr>
          <w:sz w:val="24"/>
        </w:rPr>
      </w:r>
    </w:p>
    <w:bookmarkStart w:id="19975" w:name="P19975"/>
    <w:bookmarkEnd w:id="19975"/>
    <w:p>
      <w:pPr>
        <w:pStyle w:val="2"/>
        <w:jc w:val="center"/>
      </w:pPr>
      <w:r>
        <w:rPr>
          <w:sz w:val="24"/>
        </w:rPr>
        <w:t xml:space="preserve">РЕКВИЗИТЫ</w:t>
      </w:r>
    </w:p>
    <w:p>
      <w:pPr>
        <w:pStyle w:val="2"/>
        <w:jc w:val="center"/>
      </w:pPr>
      <w:r>
        <w:rPr>
          <w:sz w:val="24"/>
        </w:rPr>
        <w:t xml:space="preserve">АКТА ПРИЕМКИ-ПЕРЕДАЧИ ПОКАЗАТЕЛЕЙ ЛИЦЕВОГО СЧЕТА В РАЗРЕЗЕ</w:t>
      </w:r>
    </w:p>
    <w:p>
      <w:pPr>
        <w:pStyle w:val="2"/>
        <w:jc w:val="center"/>
      </w:pPr>
      <w:r>
        <w:rPr>
          <w:sz w:val="24"/>
        </w:rPr>
        <w:t xml:space="preserve">ВИДОВ СРЕДСТВ БЮДЖЕТНОГО (АВТОНОМНОГО) УЧРЕЖДЕНИЯ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r>
              <w:rPr>
                <w:sz w:val="24"/>
                <w:color w:val="392c69"/>
              </w:rPr>
              <w:t xml:space="preserve">Приказом</w:t>
            </w:r>
            <w:r>
              <w:rPr>
                <w:sz w:val="24"/>
                <w:color w:val="392c69"/>
              </w:rPr>
              <w:t xml:space="preserve"> Казначейства России от 26.11.2025 N 21н)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2551"/>
        <w:gridCol w:w="5839"/>
      </w:tblGrid>
      <w:tr>
        <w:tc>
          <w:tcPr>
            <w:tcW w:w="680" w:type="dxa"/>
          </w:tcPr>
          <w:p>
            <w:pPr>
              <w:pStyle w:val="0"/>
              <w:jc w:val="center"/>
            </w:pPr>
            <w:r>
              <w:rPr>
                <w:sz w:val="24"/>
              </w:rPr>
              <w:t xml:space="preserve">N п/п</w:t>
            </w:r>
          </w:p>
        </w:tc>
        <w:tc>
          <w:tcPr>
            <w:tcW w:w="2551" w:type="dxa"/>
          </w:tcPr>
          <w:p>
            <w:pPr>
              <w:pStyle w:val="0"/>
              <w:jc w:val="center"/>
            </w:pPr>
            <w:r>
              <w:rPr>
                <w:sz w:val="24"/>
              </w:rPr>
              <w:t xml:space="preserve">Наименование реквизита</w:t>
            </w:r>
          </w:p>
        </w:tc>
        <w:tc>
          <w:tcPr>
            <w:tcW w:w="5839" w:type="dxa"/>
          </w:tcPr>
          <w:p>
            <w:pPr>
              <w:pStyle w:val="0"/>
              <w:jc w:val="center"/>
            </w:pPr>
            <w:r>
              <w:rPr>
                <w:sz w:val="24"/>
              </w:rPr>
              <w:t xml:space="preserve">Формирование (заполнение) реквизита</w:t>
            </w:r>
          </w:p>
        </w:tc>
      </w:tr>
      <w:tr>
        <w:tc>
          <w:tcPr>
            <w:tcW w:w="680" w:type="dxa"/>
          </w:tcPr>
          <w:p>
            <w:pPr>
              <w:pStyle w:val="0"/>
              <w:jc w:val="center"/>
            </w:pPr>
            <w:r>
              <w:rPr>
                <w:sz w:val="24"/>
              </w:rPr>
              <w:t xml:space="preserve">1</w:t>
            </w:r>
          </w:p>
        </w:tc>
        <w:tc>
          <w:tcPr>
            <w:tcW w:w="2551" w:type="dxa"/>
          </w:tcPr>
          <w:p>
            <w:pPr>
              <w:pStyle w:val="0"/>
              <w:jc w:val="center"/>
            </w:pPr>
            <w:r>
              <w:rPr>
                <w:sz w:val="24"/>
              </w:rPr>
              <w:t xml:space="preserve">2</w:t>
            </w:r>
          </w:p>
        </w:tc>
        <w:tc>
          <w:tcPr>
            <w:tcW w:w="5839" w:type="dxa"/>
          </w:tcPr>
          <w:p>
            <w:pPr>
              <w:pStyle w:val="0"/>
              <w:jc w:val="center"/>
            </w:pPr>
            <w:r>
              <w:rPr>
                <w:sz w:val="24"/>
              </w:rPr>
              <w:t xml:space="preserve">3</w:t>
            </w:r>
          </w:p>
        </w:tc>
      </w:tr>
      <w:tr>
        <w:tc>
          <w:tcPr>
            <w:gridSpan w:val="3"/>
            <w:tcW w:w="9070" w:type="dxa"/>
          </w:tcPr>
          <w:p>
            <w:pPr>
              <w:pStyle w:val="0"/>
              <w:outlineLvl w:val="2"/>
              <w:jc w:val="center"/>
            </w:pPr>
            <w:r>
              <w:rPr>
                <w:sz w:val="24"/>
              </w:rPr>
              <w:t xml:space="preserve">Общие сведения</w:t>
            </w:r>
          </w:p>
        </w:tc>
      </w:tr>
      <w:tr>
        <w:tc>
          <w:tcPr>
            <w:tcW w:w="680" w:type="dxa"/>
          </w:tcPr>
          <w:p>
            <w:pPr>
              <w:pStyle w:val="0"/>
              <w:jc w:val="center"/>
            </w:pPr>
            <w:r>
              <w:rPr>
                <w:sz w:val="24"/>
              </w:rPr>
              <w:t xml:space="preserve">1.</w:t>
            </w:r>
          </w:p>
        </w:tc>
        <w:tc>
          <w:tcPr>
            <w:tcW w:w="2551" w:type="dxa"/>
          </w:tcPr>
          <w:p>
            <w:pPr>
              <w:pStyle w:val="0"/>
            </w:pPr>
            <w:r>
              <w:rPr>
                <w:sz w:val="24"/>
              </w:rPr>
              <w:t xml:space="preserve">Номер лицевого счета</w:t>
            </w:r>
          </w:p>
        </w:tc>
        <w:tc>
          <w:tcPr>
            <w:tcW w:w="5839" w:type="dxa"/>
          </w:tcPr>
          <w:p>
            <w:pPr>
              <w:pStyle w:val="0"/>
              <w:jc w:val="both"/>
            </w:pPr>
            <w:r>
              <w:rPr>
                <w:sz w:val="24"/>
              </w:rPr>
              <w:t xml:space="preserve">Указывается номер лицевого счета, по которому формируется документ</w:t>
            </w:r>
          </w:p>
        </w:tc>
      </w:tr>
      <w:tr>
        <w:tc>
          <w:tcPr>
            <w:tcW w:w="680" w:type="dxa"/>
          </w:tcPr>
          <w:p>
            <w:pPr>
              <w:pStyle w:val="0"/>
              <w:jc w:val="center"/>
            </w:pPr>
            <w:r>
              <w:rPr>
                <w:sz w:val="24"/>
              </w:rPr>
              <w:t xml:space="preserve">2.</w:t>
            </w:r>
          </w:p>
        </w:tc>
        <w:tc>
          <w:tcPr>
            <w:tcW w:w="2551" w:type="dxa"/>
          </w:tcPr>
          <w:p>
            <w:pPr>
              <w:pStyle w:val="0"/>
            </w:pPr>
            <w:r>
              <w:rPr>
                <w:sz w:val="24"/>
              </w:rPr>
              <w:t xml:space="preserve">Дата</w:t>
            </w:r>
          </w:p>
        </w:tc>
        <w:tc>
          <w:tcPr>
            <w:tcW w:w="5839" w:type="dxa"/>
          </w:tcPr>
          <w:p>
            <w:pPr>
              <w:pStyle w:val="0"/>
              <w:jc w:val="both"/>
            </w:pPr>
            <w:r>
              <w:rPr>
                <w:sz w:val="24"/>
              </w:rPr>
              <w:t xml:space="preserve">Указывается дата составления акта приемки-передачи</w:t>
            </w:r>
          </w:p>
        </w:tc>
      </w:tr>
      <w:tr>
        <w:tc>
          <w:tcPr>
            <w:tcW w:w="680" w:type="dxa"/>
          </w:tcPr>
          <w:p>
            <w:pPr>
              <w:pStyle w:val="0"/>
              <w:jc w:val="center"/>
            </w:pPr>
            <w:r>
              <w:rPr>
                <w:sz w:val="24"/>
              </w:rPr>
              <w:t xml:space="preserve">3.</w:t>
            </w:r>
          </w:p>
        </w:tc>
        <w:tc>
          <w:tcPr>
            <w:tcW w:w="2551" w:type="dxa"/>
          </w:tcPr>
          <w:p>
            <w:pPr>
              <w:pStyle w:val="0"/>
            </w:pPr>
            <w:r>
              <w:rPr>
                <w:sz w:val="24"/>
              </w:rPr>
              <w:t xml:space="preserve">Единица измерений: руб.</w:t>
            </w:r>
          </w:p>
        </w:tc>
        <w:tc>
          <w:tcPr>
            <w:tcW w:w="5839" w:type="dxa"/>
          </w:tcPr>
          <w:p>
            <w:pPr>
              <w:pStyle w:val="0"/>
              <w:jc w:val="both"/>
            </w:pPr>
            <w:r>
              <w:rPr>
                <w:sz w:val="24"/>
              </w:rPr>
              <w:t xml:space="preserve">Реквизит не заполняется</w:t>
            </w:r>
          </w:p>
        </w:tc>
      </w:tr>
      <w:tr>
        <w:tc>
          <w:tcPr>
            <w:gridSpan w:val="3"/>
            <w:tcW w:w="9070" w:type="dxa"/>
          </w:tcPr>
          <w:p>
            <w:pPr>
              <w:pStyle w:val="0"/>
              <w:outlineLvl w:val="2"/>
              <w:jc w:val="center"/>
            </w:pPr>
            <w:r>
              <w:rPr>
                <w:sz w:val="24"/>
              </w:rPr>
              <w:t xml:space="preserve">Передающая сторона</w:t>
            </w:r>
          </w:p>
        </w:tc>
      </w:tr>
      <w:tr>
        <w:tc>
          <w:tcPr>
            <w:tcW w:w="680" w:type="dxa"/>
          </w:tcPr>
          <w:p>
            <w:pPr>
              <w:pStyle w:val="0"/>
              <w:jc w:val="center"/>
            </w:pPr>
            <w:r>
              <w:rPr>
                <w:sz w:val="24"/>
              </w:rPr>
              <w:t xml:space="preserve">4.</w:t>
            </w:r>
          </w:p>
        </w:tc>
        <w:tc>
          <w:tcPr>
            <w:tcW w:w="2551" w:type="dxa"/>
          </w:tcPr>
          <w:p>
            <w:pPr>
              <w:pStyle w:val="0"/>
            </w:pPr>
            <w:r>
              <w:rPr>
                <w:sz w:val="24"/>
              </w:rPr>
              <w:t xml:space="preserve">Клиент</w:t>
            </w:r>
          </w:p>
        </w:tc>
        <w:tc>
          <w:tcPr>
            <w:tcW w:w="5839" w:type="dxa"/>
          </w:tcPr>
          <w:p>
            <w:pPr>
              <w:pStyle w:val="0"/>
              <w:jc w:val="both"/>
            </w:pPr>
            <w:r>
              <w:rPr>
                <w:sz w:val="24"/>
              </w:rPr>
              <w:t xml:space="preserve">Указывается наименование клиента, который осуществляет передачу показателей лицевого счета, с указанием в кодовой зоне кода по Сводному реестру, кода по ОКПО и номера лицевого счета</w:t>
            </w:r>
          </w:p>
        </w:tc>
      </w:tr>
      <w:tr>
        <w:tc>
          <w:tcPr>
            <w:tcW w:w="680" w:type="dxa"/>
          </w:tcPr>
          <w:p>
            <w:pPr>
              <w:pStyle w:val="0"/>
              <w:jc w:val="center"/>
            </w:pPr>
            <w:r>
              <w:rPr>
                <w:sz w:val="24"/>
              </w:rPr>
              <w:t xml:space="preserve">5.</w:t>
            </w:r>
          </w:p>
        </w:tc>
        <w:tc>
          <w:tcPr>
            <w:tcW w:w="2551" w:type="dxa"/>
          </w:tcPr>
          <w:p>
            <w:pPr>
              <w:pStyle w:val="0"/>
            </w:pPr>
            <w:r>
              <w:rPr>
                <w:sz w:val="24"/>
              </w:rPr>
              <w:t xml:space="preserve">Орган Федерального казначейства</w:t>
            </w:r>
          </w:p>
        </w:tc>
        <w:tc>
          <w:tcPr>
            <w:tcW w:w="5839" w:type="dxa"/>
          </w:tcPr>
          <w:p>
            <w:pPr>
              <w:pStyle w:val="0"/>
              <w:jc w:val="both"/>
            </w:pPr>
            <w:r>
              <w:rPr>
                <w:sz w:val="24"/>
              </w:rPr>
              <w:t xml:space="preserve">Указывается полное наименование органа Федерального казначейства по месту обслуживания клиента, передающего показатели лицевого счета, с указанием в кодовой зоне кода ТОФК</w:t>
            </w:r>
          </w:p>
        </w:tc>
      </w:tr>
      <w:tr>
        <w:tc>
          <w:tcPr>
            <w:tcW w:w="680" w:type="dxa"/>
          </w:tcPr>
          <w:p>
            <w:pPr>
              <w:pStyle w:val="0"/>
              <w:jc w:val="center"/>
            </w:pPr>
            <w:r>
              <w:rPr>
                <w:sz w:val="24"/>
              </w:rPr>
              <w:t xml:space="preserve">6.</w:t>
            </w:r>
          </w:p>
        </w:tc>
        <w:tc>
          <w:tcPr>
            <w:tcW w:w="2551" w:type="dxa"/>
          </w:tcPr>
          <w:p>
            <w:pPr>
              <w:pStyle w:val="0"/>
            </w:pPr>
            <w:r>
              <w:rPr>
                <w:sz w:val="24"/>
              </w:rPr>
              <w:t xml:space="preserve">Орган, осуществляющий функции и полномочия учредителя</w:t>
            </w:r>
          </w:p>
        </w:tc>
        <w:tc>
          <w:tcPr>
            <w:tcW w:w="5839" w:type="dxa"/>
          </w:tcPr>
          <w:p>
            <w:pPr>
              <w:pStyle w:val="0"/>
              <w:jc w:val="both"/>
            </w:pPr>
            <w:r>
              <w:rPr>
                <w:sz w:val="24"/>
              </w:rPr>
              <w:t xml:space="preserve">Указывается полное наименование учредителя бюджетного (автономного) учреждения, в ведении которого находится клиент, осуществляющий передачу показателей лицевого счета, с указанием в кодовой зоне кода по ОКПО</w:t>
            </w:r>
          </w:p>
        </w:tc>
      </w:tr>
      <w:tr>
        <w:tc>
          <w:tcPr>
            <w:tcW w:w="680" w:type="dxa"/>
          </w:tcPr>
          <w:p>
            <w:pPr>
              <w:pStyle w:val="0"/>
              <w:jc w:val="center"/>
            </w:pPr>
            <w:r>
              <w:rPr>
                <w:sz w:val="24"/>
              </w:rPr>
              <w:t xml:space="preserve">7.</w:t>
            </w:r>
          </w:p>
        </w:tc>
        <w:tc>
          <w:tcPr>
            <w:tcW w:w="2551" w:type="dxa"/>
          </w:tcPr>
          <w:p>
            <w:pPr>
              <w:pStyle w:val="0"/>
            </w:pPr>
            <w:r>
              <w:rPr>
                <w:sz w:val="24"/>
              </w:rPr>
              <w:t xml:space="preserve">Наименование бюджета</w:t>
            </w:r>
          </w:p>
        </w:tc>
        <w:tc>
          <w:tcPr>
            <w:tcW w:w="5839" w:type="dxa"/>
          </w:tcPr>
          <w:p>
            <w:pPr>
              <w:pStyle w:val="0"/>
              <w:jc w:val="both"/>
            </w:pPr>
            <w:r>
              <w:rPr>
                <w:sz w:val="24"/>
              </w:rPr>
              <w:t xml:space="preserve">Указывается наименование соответствующего бюджета бюджетной системы Российской Федерации, из которого в соответствии со </w:t>
            </w:r>
            <w:r>
              <w:rPr>
                <w:sz w:val="24"/>
              </w:rPr>
              <w:t xml:space="preserve">ст. 78.1</w:t>
            </w:r>
            <w:r>
              <w:rPr>
                <w:sz w:val="24"/>
              </w:rPr>
              <w:t xml:space="preserve"> Бюджетного кодекса Российской Федерации бюджетному (автономному) учреждению представлена субсидия с указанием в кодовой зоне кода по </w:t>
            </w:r>
            <w:r>
              <w:rPr>
                <w:sz w:val="24"/>
              </w:rPr>
              <w:t xml:space="preserve">ОКТМО</w:t>
            </w:r>
          </w:p>
        </w:tc>
      </w:tr>
      <w:tr>
        <w:tc>
          <w:tcPr>
            <w:gridSpan w:val="3"/>
            <w:tcW w:w="9070" w:type="dxa"/>
          </w:tcPr>
          <w:p>
            <w:pPr>
              <w:pStyle w:val="0"/>
              <w:outlineLvl w:val="2"/>
              <w:jc w:val="center"/>
            </w:pPr>
            <w:r>
              <w:rPr>
                <w:sz w:val="24"/>
              </w:rPr>
              <w:t xml:space="preserve">Принимающая сторона</w:t>
            </w:r>
          </w:p>
        </w:tc>
      </w:tr>
      <w:tr>
        <w:tc>
          <w:tcPr>
            <w:tcW w:w="680" w:type="dxa"/>
          </w:tcPr>
          <w:p>
            <w:pPr>
              <w:pStyle w:val="0"/>
              <w:jc w:val="center"/>
            </w:pPr>
            <w:r>
              <w:rPr>
                <w:sz w:val="24"/>
              </w:rPr>
              <w:t xml:space="preserve">8.</w:t>
            </w:r>
          </w:p>
        </w:tc>
        <w:tc>
          <w:tcPr>
            <w:tcW w:w="2551" w:type="dxa"/>
          </w:tcPr>
          <w:p>
            <w:pPr>
              <w:pStyle w:val="0"/>
            </w:pPr>
            <w:r>
              <w:rPr>
                <w:sz w:val="24"/>
              </w:rPr>
              <w:t xml:space="preserve">Клиент</w:t>
            </w:r>
          </w:p>
        </w:tc>
        <w:tc>
          <w:tcPr>
            <w:tcW w:w="5839" w:type="dxa"/>
          </w:tcPr>
          <w:p>
            <w:pPr>
              <w:pStyle w:val="0"/>
              <w:jc w:val="both"/>
            </w:pPr>
            <w:r>
              <w:rPr>
                <w:sz w:val="24"/>
              </w:rPr>
              <w:t xml:space="preserve">Указывается наименование клиента, который осуществляет прием показателей лицевого счета, с указанием в кодовой зоне кода по Сводному реестру, кода по ОКПО и номера лицевого счета</w:t>
            </w:r>
          </w:p>
        </w:tc>
      </w:tr>
      <w:tr>
        <w:tc>
          <w:tcPr>
            <w:tcW w:w="680" w:type="dxa"/>
          </w:tcPr>
          <w:p>
            <w:pPr>
              <w:pStyle w:val="0"/>
              <w:jc w:val="center"/>
            </w:pPr>
            <w:r>
              <w:rPr>
                <w:sz w:val="24"/>
              </w:rPr>
              <w:t xml:space="preserve">9.</w:t>
            </w:r>
          </w:p>
        </w:tc>
        <w:tc>
          <w:tcPr>
            <w:tcW w:w="2551" w:type="dxa"/>
          </w:tcPr>
          <w:p>
            <w:pPr>
              <w:pStyle w:val="0"/>
            </w:pPr>
            <w:r>
              <w:rPr>
                <w:sz w:val="24"/>
              </w:rPr>
              <w:t xml:space="preserve">Орган Федерального казначейства</w:t>
            </w:r>
          </w:p>
        </w:tc>
        <w:tc>
          <w:tcPr>
            <w:tcW w:w="5839" w:type="dxa"/>
          </w:tcPr>
          <w:p>
            <w:pPr>
              <w:pStyle w:val="0"/>
              <w:jc w:val="both"/>
            </w:pPr>
            <w:r>
              <w:rPr>
                <w:sz w:val="24"/>
              </w:rPr>
              <w:t xml:space="preserve">Указывается полное наименование органа Федерального казначейства по месту обслуживания клиента, осуществляющего прием показателей лицевого счета, с указанием в кодовой зоне кода по ТОФК</w:t>
            </w:r>
          </w:p>
        </w:tc>
      </w:tr>
      <w:tr>
        <w:tc>
          <w:tcPr>
            <w:tcW w:w="680" w:type="dxa"/>
          </w:tcPr>
          <w:p>
            <w:pPr>
              <w:pStyle w:val="0"/>
              <w:jc w:val="center"/>
            </w:pPr>
            <w:r>
              <w:rPr>
                <w:sz w:val="24"/>
              </w:rPr>
              <w:t xml:space="preserve">10.</w:t>
            </w:r>
          </w:p>
        </w:tc>
        <w:tc>
          <w:tcPr>
            <w:tcW w:w="2551" w:type="dxa"/>
          </w:tcPr>
          <w:p>
            <w:pPr>
              <w:pStyle w:val="0"/>
            </w:pPr>
            <w:r>
              <w:rPr>
                <w:sz w:val="24"/>
              </w:rPr>
              <w:t xml:space="preserve">Орган, осуществляющий функции и полномочия учредителя</w:t>
            </w:r>
          </w:p>
        </w:tc>
        <w:tc>
          <w:tcPr>
            <w:tcW w:w="5839" w:type="dxa"/>
          </w:tcPr>
          <w:p>
            <w:pPr>
              <w:pStyle w:val="0"/>
              <w:jc w:val="both"/>
            </w:pPr>
            <w:r>
              <w:rPr>
                <w:sz w:val="24"/>
              </w:rPr>
              <w:t xml:space="preserve">Указывается полное наименование учредителя бюджетного (автономного) учреждения, в ведении которого находится клиент, осуществляющий прием показателей лицевого счета, с указанием в кодовой зоне кода по ОКПО</w:t>
            </w:r>
          </w:p>
        </w:tc>
      </w:tr>
      <w:tr>
        <w:tc>
          <w:tcPr>
            <w:tcW w:w="680" w:type="dxa"/>
          </w:tcPr>
          <w:p>
            <w:pPr>
              <w:pStyle w:val="0"/>
              <w:jc w:val="center"/>
            </w:pPr>
            <w:r>
              <w:rPr>
                <w:sz w:val="24"/>
              </w:rPr>
              <w:t xml:space="preserve">11.</w:t>
            </w:r>
          </w:p>
        </w:tc>
        <w:tc>
          <w:tcPr>
            <w:tcW w:w="2551" w:type="dxa"/>
          </w:tcPr>
          <w:p>
            <w:pPr>
              <w:pStyle w:val="0"/>
            </w:pPr>
            <w:r>
              <w:rPr>
                <w:sz w:val="24"/>
              </w:rPr>
              <w:t xml:space="preserve">Наименование бюджета</w:t>
            </w:r>
          </w:p>
        </w:tc>
        <w:tc>
          <w:tcPr>
            <w:tcW w:w="5839" w:type="dxa"/>
          </w:tcPr>
          <w:p>
            <w:pPr>
              <w:pStyle w:val="0"/>
              <w:jc w:val="both"/>
            </w:pPr>
            <w:r>
              <w:rPr>
                <w:sz w:val="24"/>
              </w:rPr>
              <w:t xml:space="preserve">Указывается наименование соответствующего бюджета бюджетной системы Российской Федерации, из которого в соответствии со </w:t>
            </w:r>
            <w:r>
              <w:rPr>
                <w:sz w:val="24"/>
              </w:rPr>
              <w:t xml:space="preserve">ст. 78.1</w:t>
            </w:r>
            <w:r>
              <w:rPr>
                <w:sz w:val="24"/>
              </w:rPr>
              <w:t xml:space="preserve"> Бюджетного кодекса Российской Федерации бюджетному (автономному) учреждению представлена субсидия с указанием в кодовой зоне кода по </w:t>
            </w:r>
            <w:r>
              <w:rPr>
                <w:sz w:val="24"/>
              </w:rPr>
              <w:t xml:space="preserve">ОКТМО</w:t>
            </w:r>
          </w:p>
        </w:tc>
      </w:tr>
      <w:tr>
        <w:tc>
          <w:tcPr>
            <w:tcW w:w="680" w:type="dxa"/>
          </w:tcPr>
          <w:p>
            <w:pPr>
              <w:pStyle w:val="0"/>
              <w:jc w:val="center"/>
            </w:pPr>
            <w:r>
              <w:rPr>
                <w:sz w:val="24"/>
              </w:rPr>
              <w:t xml:space="preserve">12.</w:t>
            </w:r>
          </w:p>
        </w:tc>
        <w:tc>
          <w:tcPr>
            <w:tcW w:w="2551" w:type="dxa"/>
          </w:tcPr>
          <w:p>
            <w:pPr>
              <w:pStyle w:val="0"/>
            </w:pPr>
            <w:r>
              <w:rPr>
                <w:sz w:val="24"/>
              </w:rPr>
              <w:t xml:space="preserve">Основание для передачи</w:t>
            </w:r>
          </w:p>
        </w:tc>
        <w:tc>
          <w:tcPr>
            <w:tcW w:w="5839" w:type="dxa"/>
          </w:tcPr>
          <w:p>
            <w:pPr>
              <w:pStyle w:val="0"/>
              <w:jc w:val="both"/>
            </w:pPr>
            <w:r>
              <w:rPr>
                <w:sz w:val="24"/>
              </w:rPr>
              <w:t xml:space="preserve">Указывается наименование, вид и номер документа, являющегося основанием для передачи показателей лицевого счета. В случае, если Акт приемки-передачи показателей лицевого счета формируется при переводе бюджетного (автономного) учреждения для обслуживания в другой орган Федерального казначейства, данный реквизит не заполняется</w:t>
            </w:r>
          </w:p>
        </w:tc>
      </w:tr>
      <w:tr>
        <w:tc>
          <w:tcPr>
            <w:tcW w:w="680" w:type="dxa"/>
          </w:tcPr>
          <w:p>
            <w:pPr>
              <w:pStyle w:val="0"/>
              <w:outlineLvl w:val="2"/>
              <w:jc w:val="center"/>
            </w:pPr>
            <w:r>
              <w:rPr>
                <w:sz w:val="24"/>
              </w:rPr>
              <w:t xml:space="preserve">1</w:t>
            </w:r>
          </w:p>
        </w:tc>
        <w:tc>
          <w:tcPr>
            <w:gridSpan w:val="2"/>
            <w:tcW w:w="8390" w:type="dxa"/>
          </w:tcPr>
          <w:p>
            <w:pPr>
              <w:pStyle w:val="0"/>
              <w:jc w:val="center"/>
            </w:pPr>
            <w:r>
              <w:rPr>
                <w:sz w:val="24"/>
              </w:rPr>
              <w:t xml:space="preserve">Плановые показатели</w:t>
            </w:r>
          </w:p>
        </w:tc>
      </w:tr>
      <w:tr>
        <w:tc>
          <w:tcPr>
            <w:tcW w:w="680" w:type="dxa"/>
          </w:tcPr>
          <w:p>
            <w:pPr>
              <w:pStyle w:val="0"/>
              <w:outlineLvl w:val="3"/>
              <w:jc w:val="center"/>
            </w:pPr>
            <w:r>
              <w:rPr>
                <w:sz w:val="24"/>
              </w:rPr>
              <w:t xml:space="preserve">1.1</w:t>
            </w:r>
          </w:p>
        </w:tc>
        <w:tc>
          <w:tcPr>
            <w:gridSpan w:val="2"/>
            <w:tcW w:w="8390" w:type="dxa"/>
          </w:tcPr>
          <w:p>
            <w:pPr>
              <w:pStyle w:val="0"/>
              <w:jc w:val="center"/>
            </w:pPr>
            <w:r>
              <w:rPr>
                <w:sz w:val="24"/>
              </w:rPr>
              <w:t xml:space="preserve">Показатели плана финансово-хозяйственной деятельности</w:t>
            </w:r>
          </w:p>
          <w:p>
            <w:pPr>
              <w:pStyle w:val="0"/>
              <w:jc w:val="center"/>
            </w:pPr>
            <w:r>
              <w:rPr>
                <w:sz w:val="24"/>
              </w:rPr>
              <w:t xml:space="preserve">(не принимаются к учету на основании Акта приемки передачи показателей на принимающей стороне)</w:t>
            </w:r>
          </w:p>
        </w:tc>
      </w:tr>
      <w:tr>
        <w:tc>
          <w:tcPr>
            <w:tcW w:w="680" w:type="dxa"/>
          </w:tcPr>
          <w:p>
            <w:pPr>
              <w:pStyle w:val="0"/>
              <w:jc w:val="center"/>
            </w:pPr>
            <w:r>
              <w:rPr>
                <w:sz w:val="24"/>
              </w:rPr>
              <w:t xml:space="preserve">1.1.1</w:t>
            </w:r>
          </w:p>
        </w:tc>
        <w:tc>
          <w:tcPr>
            <w:tcW w:w="2551" w:type="dxa"/>
          </w:tcPr>
          <w:p>
            <w:pPr>
              <w:pStyle w:val="0"/>
              <w:jc w:val="both"/>
            </w:pPr>
            <w:r>
              <w:rPr>
                <w:sz w:val="24"/>
              </w:rPr>
              <w:t xml:space="preserve">Код по бюджетной классификации Российской Федерации</w:t>
            </w:r>
          </w:p>
        </w:tc>
        <w:tc>
          <w:tcPr>
            <w:tcW w:w="5839" w:type="dxa"/>
          </w:tcPr>
          <w:p>
            <w:pPr>
              <w:pStyle w:val="0"/>
              <w:jc w:val="both"/>
            </w:pPr>
            <w:r>
              <w:rPr>
                <w:sz w:val="24"/>
              </w:rPr>
              <w:t xml:space="preserve">Указывается аналитический код поступлений или выплат, соответствующий коду бюджетной классификации, исходя из экономического содержания планируемых поступлений и выплат</w:t>
            </w:r>
          </w:p>
        </w:tc>
      </w:tr>
      <w:tr>
        <w:tc>
          <w:tcPr>
            <w:tcW w:w="680" w:type="dxa"/>
            <w:vMerge w:val="restart"/>
          </w:tcPr>
          <w:p>
            <w:pPr>
              <w:pStyle w:val="0"/>
              <w:jc w:val="center"/>
            </w:pPr>
            <w:r>
              <w:rPr>
                <w:sz w:val="24"/>
              </w:rPr>
              <w:t xml:space="preserve">1.1.2</w:t>
            </w:r>
          </w:p>
        </w:tc>
        <w:tc>
          <w:tcPr>
            <w:tcW w:w="2551" w:type="dxa"/>
            <w:vMerge w:val="restart"/>
          </w:tcPr>
          <w:p>
            <w:pPr>
              <w:pStyle w:val="0"/>
              <w:jc w:val="both"/>
            </w:pPr>
            <w:r>
              <w:rPr>
                <w:sz w:val="24"/>
              </w:rPr>
              <w:t xml:space="preserve">Сумма планируемых поступлений/выплат на текущий финансовый год</w:t>
            </w:r>
          </w:p>
        </w:tc>
        <w:tc>
          <w:tcPr>
            <w:tcW w:w="5839" w:type="dxa"/>
            <w:tcBorders>
              <w:bottom w:val="nil"/>
            </w:tcBorders>
          </w:tcPr>
          <w:p>
            <w:pPr>
              <w:pStyle w:val="0"/>
              <w:jc w:val="both"/>
            </w:pPr>
            <w:r>
              <w:rPr>
                <w:sz w:val="24"/>
              </w:rPr>
              <w:t xml:space="preserve">Указывается сумма планируемых поступлений/выплат на текущий финансовый год по коду бюджетной классификации Российской Федерации</w:t>
            </w:r>
          </w:p>
        </w:tc>
      </w:tr>
      <w:tr>
        <w:tc>
          <w:tcPr>
            <w:vMerge w:val="continue"/>
          </w:tcPr>
          <w:p/>
        </w:tc>
        <w:tc>
          <w:tcPr>
            <w:vMerge w:val="continue"/>
          </w:tcPr>
          <w:p/>
        </w:tc>
        <w:tc>
          <w:tcPr>
            <w:tcW w:w="5839" w:type="dxa"/>
            <w:tcBorders>
              <w:top w:val="nil"/>
            </w:tcBorders>
          </w:tcPr>
          <w:p>
            <w:pPr>
              <w:pStyle w:val="0"/>
              <w:jc w:val="both"/>
            </w:pPr>
            <w:r>
              <w:rPr>
                <w:sz w:val="24"/>
              </w:rPr>
              <w:t xml:space="preserve">Реквизит заполняется на основании данных плана финансово-хозяйственной деятельности бюджетного (автономного) учреждения</w:t>
            </w:r>
          </w:p>
        </w:tc>
      </w:tr>
      <w:tr>
        <w:tc>
          <w:tcPr>
            <w:tcW w:w="680" w:type="dxa"/>
            <w:vMerge w:val="restart"/>
          </w:tcPr>
          <w:p>
            <w:pPr>
              <w:pStyle w:val="0"/>
              <w:jc w:val="center"/>
            </w:pPr>
            <w:r>
              <w:rPr>
                <w:sz w:val="24"/>
              </w:rPr>
              <w:t xml:space="preserve">1.1.3</w:t>
            </w:r>
          </w:p>
        </w:tc>
        <w:tc>
          <w:tcPr>
            <w:tcW w:w="2551" w:type="dxa"/>
            <w:vMerge w:val="restart"/>
          </w:tcPr>
          <w:p>
            <w:pPr>
              <w:pStyle w:val="0"/>
              <w:jc w:val="both"/>
            </w:pPr>
            <w:r>
              <w:rPr>
                <w:sz w:val="24"/>
              </w:rPr>
              <w:t xml:space="preserve">Сумма планируемых поступлений/выплат на первый год планового периода</w:t>
            </w:r>
          </w:p>
        </w:tc>
        <w:tc>
          <w:tcPr>
            <w:tcW w:w="5839" w:type="dxa"/>
            <w:tcBorders>
              <w:bottom w:val="nil"/>
            </w:tcBorders>
          </w:tcPr>
          <w:p>
            <w:pPr>
              <w:pStyle w:val="0"/>
              <w:jc w:val="both"/>
            </w:pPr>
            <w:r>
              <w:rPr>
                <w:sz w:val="24"/>
              </w:rPr>
              <w:t xml:space="preserve">Указывается сумма планируемых поступлений/выплат на первый год планового периода по коду бюджетной классификации Российской Федерации</w:t>
            </w:r>
          </w:p>
        </w:tc>
      </w:tr>
      <w:tr>
        <w:tc>
          <w:tcPr>
            <w:vMerge w:val="continue"/>
          </w:tcPr>
          <w:p/>
        </w:tc>
        <w:tc>
          <w:tcPr>
            <w:vMerge w:val="continue"/>
          </w:tcPr>
          <w:p/>
        </w:tc>
        <w:tc>
          <w:tcPr>
            <w:tcW w:w="5839" w:type="dxa"/>
            <w:tcBorders>
              <w:top w:val="nil"/>
            </w:tcBorders>
          </w:tcPr>
          <w:p>
            <w:pPr>
              <w:pStyle w:val="0"/>
              <w:jc w:val="both"/>
            </w:pPr>
            <w:r>
              <w:rPr>
                <w:sz w:val="24"/>
              </w:rPr>
              <w:t xml:space="preserve">Реквизит заполняется на основании данных плана финансово-хозяйственной деятельности бюджетного (автономного) учреждения</w:t>
            </w:r>
          </w:p>
        </w:tc>
      </w:tr>
      <w:tr>
        <w:tc>
          <w:tcPr>
            <w:tcW w:w="680" w:type="dxa"/>
            <w:vMerge w:val="restart"/>
          </w:tcPr>
          <w:p>
            <w:pPr>
              <w:pStyle w:val="0"/>
              <w:jc w:val="center"/>
            </w:pPr>
            <w:r>
              <w:rPr>
                <w:sz w:val="24"/>
              </w:rPr>
              <w:t xml:space="preserve">1.1.4</w:t>
            </w:r>
          </w:p>
        </w:tc>
        <w:tc>
          <w:tcPr>
            <w:tcW w:w="2551" w:type="dxa"/>
            <w:vMerge w:val="restart"/>
          </w:tcPr>
          <w:p>
            <w:pPr>
              <w:pStyle w:val="0"/>
              <w:jc w:val="both"/>
            </w:pPr>
            <w:r>
              <w:rPr>
                <w:sz w:val="24"/>
              </w:rPr>
              <w:t xml:space="preserve">Сумма планируемых поступлений/выплат на второй год планового периода</w:t>
            </w:r>
          </w:p>
        </w:tc>
        <w:tc>
          <w:tcPr>
            <w:tcW w:w="5839" w:type="dxa"/>
            <w:tcBorders>
              <w:bottom w:val="nil"/>
            </w:tcBorders>
          </w:tcPr>
          <w:p>
            <w:pPr>
              <w:pStyle w:val="0"/>
              <w:jc w:val="both"/>
            </w:pPr>
            <w:r>
              <w:rPr>
                <w:sz w:val="24"/>
              </w:rPr>
              <w:t xml:space="preserve">Указывается сумма планируемых поступлений/выплат на второй год планового периода по коду бюджетной классификации Российской Федерации</w:t>
            </w:r>
          </w:p>
        </w:tc>
      </w:tr>
      <w:tr>
        <w:tc>
          <w:tcPr>
            <w:vMerge w:val="continue"/>
          </w:tcPr>
          <w:p/>
        </w:tc>
        <w:tc>
          <w:tcPr>
            <w:vMerge w:val="continue"/>
          </w:tcPr>
          <w:p/>
        </w:tc>
        <w:tc>
          <w:tcPr>
            <w:tcW w:w="5839" w:type="dxa"/>
            <w:tcBorders>
              <w:top w:val="nil"/>
            </w:tcBorders>
          </w:tcPr>
          <w:p>
            <w:pPr>
              <w:pStyle w:val="0"/>
              <w:jc w:val="both"/>
            </w:pPr>
            <w:r>
              <w:rPr>
                <w:sz w:val="24"/>
              </w:rPr>
              <w:t xml:space="preserve">Реквизит заполняется на основании данных плана финансово-хозяйственной деятельности бюджетного (автономного) учреждения</w:t>
            </w:r>
          </w:p>
        </w:tc>
      </w:tr>
      <w:tr>
        <w:tc>
          <w:tcPr>
            <w:tcW w:w="680" w:type="dxa"/>
            <w:vMerge w:val="restart"/>
          </w:tcPr>
          <w:p>
            <w:pPr>
              <w:pStyle w:val="0"/>
              <w:jc w:val="center"/>
            </w:pPr>
            <w:r>
              <w:rPr>
                <w:sz w:val="24"/>
              </w:rPr>
              <w:t xml:space="preserve">1.1.5</w:t>
            </w:r>
          </w:p>
        </w:tc>
        <w:tc>
          <w:tcPr>
            <w:tcW w:w="2551" w:type="dxa"/>
            <w:vMerge w:val="restart"/>
          </w:tcPr>
          <w:p>
            <w:pPr>
              <w:pStyle w:val="0"/>
              <w:jc w:val="both"/>
            </w:pPr>
            <w:r>
              <w:rPr>
                <w:sz w:val="24"/>
              </w:rPr>
              <w:t xml:space="preserve">Сумма планируемых поступлений/выплат за пределами планового периода</w:t>
            </w:r>
          </w:p>
        </w:tc>
        <w:tc>
          <w:tcPr>
            <w:tcW w:w="5839" w:type="dxa"/>
            <w:tcBorders>
              <w:bottom w:val="nil"/>
            </w:tcBorders>
          </w:tcPr>
          <w:p>
            <w:pPr>
              <w:pStyle w:val="0"/>
              <w:jc w:val="both"/>
            </w:pPr>
            <w:r>
              <w:rPr>
                <w:sz w:val="24"/>
              </w:rPr>
              <w:t xml:space="preserve">Указывается сумма планируемых поступлений/выплат за пределами планового периода по коду бюджетной классификации Российской Федерации</w:t>
            </w:r>
          </w:p>
        </w:tc>
      </w:tr>
      <w:tr>
        <w:tc>
          <w:tcPr>
            <w:vMerge w:val="continue"/>
          </w:tcPr>
          <w:p/>
        </w:tc>
        <w:tc>
          <w:tcPr>
            <w:vMerge w:val="continue"/>
          </w:tcPr>
          <w:p/>
        </w:tc>
        <w:tc>
          <w:tcPr>
            <w:tcW w:w="5839" w:type="dxa"/>
            <w:tcBorders>
              <w:top w:val="nil"/>
            </w:tcBorders>
          </w:tcPr>
          <w:p>
            <w:pPr>
              <w:pStyle w:val="0"/>
              <w:jc w:val="both"/>
            </w:pPr>
            <w:r>
              <w:rPr>
                <w:sz w:val="24"/>
              </w:rPr>
              <w:t xml:space="preserve">Реквизит заполняется на основании данных плана финансово-хозяйственной деятельности бюджетного (автономного) учреждения</w:t>
            </w:r>
          </w:p>
        </w:tc>
      </w:tr>
      <w:tr>
        <w:tc>
          <w:tcPr>
            <w:tcW w:w="680" w:type="dxa"/>
          </w:tcPr>
          <w:p>
            <w:pPr>
              <w:pStyle w:val="0"/>
              <w:jc w:val="center"/>
            </w:pPr>
            <w:r>
              <w:rPr>
                <w:sz w:val="24"/>
              </w:rPr>
              <w:t xml:space="preserve">1.1.6</w:t>
            </w:r>
          </w:p>
        </w:tc>
        <w:tc>
          <w:tcPr>
            <w:tcW w:w="2551" w:type="dxa"/>
          </w:tcPr>
          <w:p>
            <w:pPr>
              <w:pStyle w:val="0"/>
            </w:pPr>
            <w:r>
              <w:rPr>
                <w:sz w:val="24"/>
              </w:rPr>
              <w:t xml:space="preserve">Сумма</w:t>
            </w:r>
          </w:p>
        </w:tc>
        <w:tc>
          <w:tcPr>
            <w:tcW w:w="5839" w:type="dxa"/>
          </w:tcPr>
          <w:p>
            <w:pPr>
              <w:pStyle w:val="0"/>
              <w:jc w:val="both"/>
            </w:pPr>
            <w:r>
              <w:rPr>
                <w:sz w:val="24"/>
              </w:rPr>
              <w:t xml:space="preserve">Указывается сумма поступлений/выплат текущего финансового года по коду бюджетной классификации Российской Федерации</w:t>
            </w:r>
          </w:p>
        </w:tc>
      </w:tr>
      <w:tr>
        <w:tc>
          <w:tcPr>
            <w:tcW w:w="680" w:type="dxa"/>
          </w:tcPr>
          <w:p>
            <w:pPr>
              <w:pStyle w:val="0"/>
              <w:outlineLvl w:val="3"/>
              <w:jc w:val="center"/>
            </w:pPr>
            <w:r>
              <w:rPr>
                <w:sz w:val="24"/>
              </w:rPr>
              <w:t xml:space="preserve">1.2</w:t>
            </w:r>
          </w:p>
        </w:tc>
        <w:tc>
          <w:tcPr>
            <w:gridSpan w:val="2"/>
            <w:tcW w:w="8390" w:type="dxa"/>
          </w:tcPr>
          <w:p>
            <w:pPr>
              <w:pStyle w:val="0"/>
              <w:jc w:val="center"/>
            </w:pPr>
            <w:r>
              <w:rPr>
                <w:sz w:val="24"/>
              </w:rPr>
              <w:t xml:space="preserve">Сведения об операциях с целевыми субсидиями</w:t>
            </w:r>
          </w:p>
        </w:tc>
      </w:tr>
      <w:tr>
        <w:tc>
          <w:tcPr>
            <w:tcW w:w="680" w:type="dxa"/>
          </w:tcPr>
          <w:p>
            <w:pPr>
              <w:pStyle w:val="0"/>
              <w:jc w:val="center"/>
            </w:pPr>
            <w:r>
              <w:rPr>
                <w:sz w:val="24"/>
              </w:rPr>
              <w:t xml:space="preserve">1.2.1</w:t>
            </w:r>
          </w:p>
        </w:tc>
        <w:tc>
          <w:tcPr>
            <w:tcW w:w="2551" w:type="dxa"/>
          </w:tcPr>
          <w:p>
            <w:pPr>
              <w:pStyle w:val="0"/>
              <w:jc w:val="both"/>
            </w:pPr>
            <w:r>
              <w:rPr>
                <w:sz w:val="24"/>
              </w:rPr>
              <w:t xml:space="preserve">Код по бюджетной классификации Российской Федерации</w:t>
            </w:r>
          </w:p>
        </w:tc>
        <w:tc>
          <w:tcPr>
            <w:tcW w:w="5839" w:type="dxa"/>
          </w:tcPr>
          <w:p>
            <w:pPr>
              <w:pStyle w:val="0"/>
              <w:jc w:val="both"/>
            </w:pPr>
            <w:r>
              <w:rPr>
                <w:sz w:val="24"/>
              </w:rPr>
              <w:t xml:space="preserve">Указывается аналитический код поступлений или выплат, соответствующий коду бюджетной классификации, исходя из экономического содержания планируемых поступлений и выплат</w:t>
            </w:r>
          </w:p>
        </w:tc>
      </w:tr>
      <w:tr>
        <w:tc>
          <w:tcPr>
            <w:tcW w:w="680" w:type="dxa"/>
          </w:tcPr>
          <w:p>
            <w:pPr>
              <w:pStyle w:val="0"/>
              <w:jc w:val="center"/>
            </w:pPr>
            <w:r>
              <w:rPr>
                <w:sz w:val="24"/>
              </w:rPr>
              <w:t xml:space="preserve">1.2.2</w:t>
            </w:r>
          </w:p>
        </w:tc>
        <w:tc>
          <w:tcPr>
            <w:tcW w:w="2551" w:type="dxa"/>
          </w:tcPr>
          <w:p>
            <w:pPr>
              <w:pStyle w:val="0"/>
            </w:pPr>
            <w:r>
              <w:rPr>
                <w:sz w:val="24"/>
              </w:rPr>
              <w:t xml:space="preserve">Код субсидии</w:t>
            </w:r>
          </w:p>
        </w:tc>
        <w:tc>
          <w:tcPr>
            <w:tcW w:w="5839" w:type="dxa"/>
          </w:tcPr>
          <w:p>
            <w:pPr>
              <w:pStyle w:val="0"/>
              <w:jc w:val="both"/>
            </w:pPr>
            <w:r>
              <w:rPr>
                <w:sz w:val="24"/>
              </w:rPr>
              <w:t xml:space="preserve">Указывается код целевой субсидии, предоставляемой бюджетным (автономным) учреждениями бюджетным и автономным учреждениям в соответствии с </w:t>
            </w:r>
            <w:r>
              <w:rPr>
                <w:sz w:val="24"/>
              </w:rPr>
              <w:t xml:space="preserve">абзацем вторым пункта 1 статьи 78.1</w:t>
            </w:r>
            <w:r>
              <w:rPr>
                <w:sz w:val="24"/>
              </w:rPr>
              <w:t xml:space="preserve"> и </w:t>
            </w:r>
            <w:r>
              <w:rPr>
                <w:sz w:val="24"/>
              </w:rPr>
              <w:t xml:space="preserve">статьей 78.2</w:t>
            </w:r>
            <w:r>
              <w:rPr>
                <w:sz w:val="24"/>
              </w:rPr>
              <w:t xml:space="preserve"> Бюджетного кодекса Российской Федерации</w:t>
            </w:r>
          </w:p>
        </w:tc>
      </w:tr>
      <w:tr>
        <w:tc>
          <w:tcPr>
            <w:tcW w:w="680" w:type="dxa"/>
          </w:tcPr>
          <w:p>
            <w:pPr>
              <w:pStyle w:val="0"/>
              <w:jc w:val="center"/>
            </w:pPr>
            <w:r>
              <w:rPr>
                <w:sz w:val="24"/>
              </w:rPr>
              <w:t xml:space="preserve">1.2.3</w:t>
            </w:r>
          </w:p>
        </w:tc>
        <w:tc>
          <w:tcPr>
            <w:tcW w:w="2551" w:type="dxa"/>
          </w:tcPr>
          <w:p>
            <w:pPr>
              <w:pStyle w:val="0"/>
            </w:pPr>
            <w:r>
              <w:rPr>
                <w:sz w:val="24"/>
              </w:rPr>
              <w:t xml:space="preserve">Идентификатор государственного контракта, контракта, договора, соглашения</w:t>
            </w:r>
          </w:p>
        </w:tc>
        <w:tc>
          <w:tcPr>
            <w:tcW w:w="5839" w:type="dxa"/>
          </w:tcPr>
          <w:p>
            <w:pPr>
              <w:pStyle w:val="0"/>
              <w:jc w:val="both"/>
            </w:pPr>
            <w:r>
              <w:rPr>
                <w:sz w:val="24"/>
              </w:rPr>
              <w:t xml:space="preserve">Указывается уникальный номер реестровой записи в соответствии с законодательством Российской Федерации (при наличии)</w:t>
            </w:r>
          </w:p>
        </w:tc>
      </w:tr>
      <w:tr>
        <w:tc>
          <w:tcPr>
            <w:tcW w:w="680" w:type="dxa"/>
          </w:tcPr>
          <w:p>
            <w:pPr>
              <w:pStyle w:val="0"/>
              <w:jc w:val="center"/>
            </w:pPr>
            <w:r>
              <w:rPr>
                <w:sz w:val="24"/>
              </w:rPr>
              <w:t xml:space="preserve">1.2.4</w:t>
            </w:r>
          </w:p>
        </w:tc>
        <w:tc>
          <w:tcPr>
            <w:tcW w:w="2551" w:type="dxa"/>
          </w:tcPr>
          <w:p>
            <w:pPr>
              <w:pStyle w:val="0"/>
            </w:pPr>
            <w:r>
              <w:rPr>
                <w:sz w:val="24"/>
              </w:rPr>
              <w:t xml:space="preserve">Иной идентификатор</w:t>
            </w:r>
          </w:p>
        </w:tc>
        <w:tc>
          <w:tcPr>
            <w:tcW w:w="5839" w:type="dxa"/>
          </w:tcPr>
          <w:p>
            <w:pPr>
              <w:pStyle w:val="0"/>
              <w:jc w:val="both"/>
            </w:pPr>
            <w:r>
              <w:rPr>
                <w:sz w:val="24"/>
              </w:rPr>
              <w:t xml:space="preserve">Указывается при необходимости идентификатор, кроме идентификатора государственного контракта, контракта, договора, соглашения, позволяющий идентифицировать операцию в соответствии с законодательством Российской Федерации</w:t>
            </w:r>
          </w:p>
        </w:tc>
      </w:tr>
      <w:tr>
        <w:tc>
          <w:tcPr>
            <w:tcW w:w="680" w:type="dxa"/>
          </w:tcPr>
          <w:p>
            <w:pPr>
              <w:pStyle w:val="0"/>
              <w:jc w:val="center"/>
            </w:pPr>
            <w:r>
              <w:rPr>
                <w:sz w:val="24"/>
              </w:rPr>
              <w:t xml:space="preserve">1.2.5</w:t>
            </w:r>
          </w:p>
        </w:tc>
        <w:tc>
          <w:tcPr>
            <w:tcW w:w="2551" w:type="dxa"/>
          </w:tcPr>
          <w:p>
            <w:pPr>
              <w:pStyle w:val="0"/>
              <w:jc w:val="both"/>
            </w:pPr>
            <w:r>
              <w:rPr>
                <w:sz w:val="24"/>
              </w:rPr>
              <w:t xml:space="preserve">Код объекта капитальных вложений</w:t>
            </w:r>
          </w:p>
        </w:tc>
        <w:tc>
          <w:tcPr>
            <w:tcW w:w="5839" w:type="dxa"/>
          </w:tcPr>
          <w:p>
            <w:pPr>
              <w:pStyle w:val="0"/>
              <w:jc w:val="both"/>
            </w:pPr>
            <w:r>
              <w:rPr>
                <w:sz w:val="24"/>
              </w:rPr>
              <w:t xml:space="preserve">Указывается код объекта капитального строительства или объекта недвижимого имущества (при наличии)</w:t>
            </w:r>
          </w:p>
        </w:tc>
      </w:tr>
      <w:tr>
        <w:tc>
          <w:tcPr>
            <w:tcW w:w="680" w:type="dxa"/>
            <w:vMerge w:val="restart"/>
          </w:tcPr>
          <w:p>
            <w:pPr>
              <w:pStyle w:val="0"/>
              <w:jc w:val="center"/>
            </w:pPr>
            <w:r>
              <w:rPr>
                <w:sz w:val="24"/>
              </w:rPr>
              <w:t xml:space="preserve">1.2.6</w:t>
            </w:r>
          </w:p>
        </w:tc>
        <w:tc>
          <w:tcPr>
            <w:tcW w:w="2551" w:type="dxa"/>
            <w:vMerge w:val="restart"/>
          </w:tcPr>
          <w:p>
            <w:pPr>
              <w:pStyle w:val="0"/>
              <w:jc w:val="both"/>
            </w:pPr>
            <w:r>
              <w:rPr>
                <w:sz w:val="24"/>
              </w:rPr>
              <w:t xml:space="preserve">Разрешенный к использованию остаток субсидий прошлых лет на начало текущего финансового года</w:t>
            </w:r>
          </w:p>
        </w:tc>
        <w:tc>
          <w:tcPr>
            <w:tcW w:w="5839" w:type="dxa"/>
            <w:tcBorders>
              <w:bottom w:val="nil"/>
            </w:tcBorders>
          </w:tcPr>
          <w:p>
            <w:pPr>
              <w:pStyle w:val="0"/>
              <w:jc w:val="both"/>
            </w:pPr>
            <w:r>
              <w:rPr>
                <w:sz w:val="24"/>
              </w:rPr>
              <w:t xml:space="preserve">Указываются неиспользованные на начало текущего финансового года остатки целевых субсидий, разрешенные к использованию, по совокупности реквизитов соответствующей строки раздела</w:t>
            </w:r>
          </w:p>
        </w:tc>
      </w:tr>
      <w:tr>
        <w:tc>
          <w:tcPr>
            <w:vMerge w:val="continue"/>
          </w:tcPr>
          <w:p/>
        </w:tc>
        <w:tc>
          <w:tcPr>
            <w:vMerge w:val="continue"/>
          </w:tcPr>
          <w:p/>
        </w:tc>
        <w:tc>
          <w:tcPr>
            <w:tcW w:w="5839" w:type="dxa"/>
            <w:tcBorders>
              <w:top w:val="nil"/>
            </w:tcBorders>
          </w:tcPr>
          <w:p>
            <w:pPr>
              <w:pStyle w:val="0"/>
              <w:jc w:val="both"/>
            </w:pPr>
            <w:r>
              <w:rPr>
                <w:sz w:val="24"/>
              </w:rPr>
              <w:t xml:space="preserve">По строке "Итого" указывается итоговый остаток неиспользованных на начало текущего финансового года целевых субсидий прошлых лет, разрешенный к использованию</w:t>
            </w:r>
          </w:p>
        </w:tc>
      </w:tr>
      <w:tr>
        <w:tc>
          <w:tcPr>
            <w:tcW w:w="680" w:type="dxa"/>
            <w:vMerge w:val="restart"/>
          </w:tcPr>
          <w:p>
            <w:pPr>
              <w:pStyle w:val="0"/>
              <w:jc w:val="center"/>
            </w:pPr>
            <w:r>
              <w:rPr>
                <w:sz w:val="24"/>
              </w:rPr>
              <w:t xml:space="preserve">1.2.7</w:t>
            </w:r>
          </w:p>
        </w:tc>
        <w:tc>
          <w:tcPr>
            <w:tcW w:w="2551" w:type="dxa"/>
            <w:vMerge w:val="restart"/>
          </w:tcPr>
          <w:p>
            <w:pPr>
              <w:pStyle w:val="0"/>
              <w:jc w:val="both"/>
            </w:pPr>
            <w:r>
              <w:rPr>
                <w:sz w:val="24"/>
              </w:rPr>
              <w:t xml:space="preserve">Суммы возврата дебиторской задолженности прошлых лет</w:t>
            </w:r>
          </w:p>
        </w:tc>
        <w:tc>
          <w:tcPr>
            <w:tcW w:w="5839" w:type="dxa"/>
            <w:tcBorders>
              <w:bottom w:val="nil"/>
            </w:tcBorders>
          </w:tcPr>
          <w:p>
            <w:pPr>
              <w:pStyle w:val="0"/>
              <w:jc w:val="both"/>
            </w:pPr>
            <w:r>
              <w:rPr>
                <w:sz w:val="24"/>
              </w:rPr>
              <w:t xml:space="preserve">Указывается сумма средств, поступивших учреждению в текущем финансовом году по произведенным учреждением до начала текущего финансового года выплатам, источником финансового обеспечения которых являются субсидии, предоставленные бюджетным и автономным учреждениям в соответствии с </w:t>
            </w:r>
            <w:r>
              <w:rPr>
                <w:sz w:val="24"/>
              </w:rPr>
              <w:t xml:space="preserve">абзацем вторым пункта 1 статьи 78.1</w:t>
            </w:r>
            <w:r>
              <w:rPr>
                <w:sz w:val="24"/>
              </w:rPr>
              <w:t xml:space="preserve"> и </w:t>
            </w:r>
            <w:r>
              <w:rPr>
                <w:sz w:val="24"/>
              </w:rPr>
              <w:t xml:space="preserve">статьей 78.2</w:t>
            </w:r>
            <w:r>
              <w:rPr>
                <w:sz w:val="24"/>
              </w:rPr>
              <w:t xml:space="preserve"> Бюджетного кодекса Российской Федерации, разрешенная к использованию, по совокупности реквизитов соответствующей строки раздела</w:t>
            </w:r>
          </w:p>
        </w:tc>
      </w:tr>
      <w:tr>
        <w:tc>
          <w:tcPr>
            <w:vMerge w:val="continue"/>
          </w:tcPr>
          <w:p/>
        </w:tc>
        <w:tc>
          <w:tcPr>
            <w:vMerge w:val="continue"/>
          </w:tcPr>
          <w:p/>
        </w:tc>
        <w:tc>
          <w:tcPr>
            <w:tcW w:w="5839" w:type="dxa"/>
            <w:tcBorders>
              <w:top w:val="nil"/>
            </w:tcBorders>
          </w:tcPr>
          <w:p>
            <w:pPr>
              <w:pStyle w:val="0"/>
              <w:jc w:val="both"/>
            </w:pPr>
            <w:r>
              <w:rPr>
                <w:sz w:val="24"/>
              </w:rPr>
              <w:t xml:space="preserve">По строке "Итого" указывается общая сумма возврата дебиторской задолженности прошлых лет, разрешенная к использованию</w:t>
            </w:r>
          </w:p>
        </w:tc>
      </w:tr>
      <w:tr>
        <w:tc>
          <w:tcPr>
            <w:tcW w:w="680" w:type="dxa"/>
            <w:vMerge w:val="restart"/>
          </w:tcPr>
          <w:p>
            <w:pPr>
              <w:pStyle w:val="0"/>
              <w:jc w:val="center"/>
            </w:pPr>
            <w:r>
              <w:rPr>
                <w:sz w:val="24"/>
              </w:rPr>
              <w:t xml:space="preserve">1.2.8</w:t>
            </w:r>
          </w:p>
        </w:tc>
        <w:tc>
          <w:tcPr>
            <w:tcW w:w="2551" w:type="dxa"/>
            <w:vMerge w:val="restart"/>
          </w:tcPr>
          <w:p>
            <w:pPr>
              <w:pStyle w:val="0"/>
            </w:pPr>
            <w:r>
              <w:rPr>
                <w:sz w:val="24"/>
              </w:rPr>
              <w:t xml:space="preserve">Планируемые поступления</w:t>
            </w:r>
          </w:p>
        </w:tc>
        <w:tc>
          <w:tcPr>
            <w:tcW w:w="5839" w:type="dxa"/>
            <w:tcBorders>
              <w:bottom w:val="nil"/>
            </w:tcBorders>
          </w:tcPr>
          <w:p>
            <w:pPr>
              <w:pStyle w:val="0"/>
              <w:jc w:val="both"/>
            </w:pPr>
            <w:r>
              <w:rPr>
                <w:sz w:val="24"/>
              </w:rPr>
              <w:t xml:space="preserve">Указывается сумма планируемых на текущий финансовый год поступлений целевых субсидий по совокупности реквизитов соответствующей строки раздела</w:t>
            </w:r>
          </w:p>
        </w:tc>
      </w:tr>
      <w:tr>
        <w:tc>
          <w:tcPr>
            <w:vMerge w:val="continue"/>
          </w:tcPr>
          <w:p/>
        </w:tc>
        <w:tc>
          <w:tcPr>
            <w:vMerge w:val="continue"/>
          </w:tcPr>
          <w:p/>
        </w:tc>
        <w:tc>
          <w:tcPr>
            <w:tcW w:w="5839" w:type="dxa"/>
            <w:tcBorders>
              <w:top w:val="nil"/>
            </w:tcBorders>
          </w:tcPr>
          <w:p>
            <w:pPr>
              <w:pStyle w:val="0"/>
              <w:jc w:val="both"/>
            </w:pPr>
            <w:r>
              <w:rPr>
                <w:sz w:val="24"/>
              </w:rPr>
              <w:t xml:space="preserve">По строке "Итого" указывается общая сумма планируемых на текущий финансовый год поступлений целевых субсидий</w:t>
            </w:r>
          </w:p>
        </w:tc>
      </w:tr>
      <w:tr>
        <w:tc>
          <w:tcPr>
            <w:tcW w:w="680" w:type="dxa"/>
            <w:vMerge w:val="restart"/>
          </w:tcPr>
          <w:p>
            <w:pPr>
              <w:pStyle w:val="0"/>
              <w:jc w:val="center"/>
            </w:pPr>
            <w:r>
              <w:rPr>
                <w:sz w:val="24"/>
              </w:rPr>
              <w:t xml:space="preserve">1.2.9</w:t>
            </w:r>
          </w:p>
        </w:tc>
        <w:tc>
          <w:tcPr>
            <w:tcW w:w="2551" w:type="dxa"/>
            <w:vMerge w:val="restart"/>
          </w:tcPr>
          <w:p>
            <w:pPr>
              <w:pStyle w:val="0"/>
            </w:pPr>
            <w:r>
              <w:rPr>
                <w:sz w:val="24"/>
              </w:rPr>
              <w:t xml:space="preserve">Планируемые выплаты</w:t>
            </w:r>
          </w:p>
        </w:tc>
        <w:tc>
          <w:tcPr>
            <w:tcW w:w="5839" w:type="dxa"/>
            <w:tcBorders>
              <w:bottom w:val="nil"/>
            </w:tcBorders>
          </w:tcPr>
          <w:p>
            <w:pPr>
              <w:pStyle w:val="0"/>
              <w:jc w:val="both"/>
            </w:pPr>
            <w:r>
              <w:rPr>
                <w:sz w:val="24"/>
              </w:rPr>
              <w:t xml:space="preserve">Указывается сумма планируемых на текущий финансовый год выплат, источником финансового обеспечения которых являются целевые субсидии, по совокупности реквизитов соответствующей строки раздела</w:t>
            </w:r>
          </w:p>
        </w:tc>
      </w:tr>
      <w:tr>
        <w:tc>
          <w:tcPr>
            <w:vMerge w:val="continue"/>
          </w:tcPr>
          <w:p/>
        </w:tc>
        <w:tc>
          <w:tcPr>
            <w:vMerge w:val="continue"/>
          </w:tcPr>
          <w:p/>
        </w:tc>
        <w:tc>
          <w:tcPr>
            <w:tcW w:w="5839" w:type="dxa"/>
            <w:tcBorders>
              <w:top w:val="nil"/>
            </w:tcBorders>
          </w:tcPr>
          <w:p>
            <w:pPr>
              <w:pStyle w:val="0"/>
              <w:jc w:val="both"/>
            </w:pPr>
            <w:r>
              <w:rPr>
                <w:sz w:val="24"/>
              </w:rPr>
              <w:t xml:space="preserve">По строке "Итого" указывается общая сумма планируемых на текущий финансовый год выплат, источником финансового обеспечения которых являются целевые субсидии</w:t>
            </w:r>
          </w:p>
        </w:tc>
      </w:tr>
      <w:tr>
        <w:tc>
          <w:tcPr>
            <w:tcW w:w="680" w:type="dxa"/>
          </w:tcPr>
          <w:p>
            <w:pPr>
              <w:pStyle w:val="0"/>
              <w:outlineLvl w:val="2"/>
              <w:jc w:val="center"/>
            </w:pPr>
            <w:r>
              <w:rPr>
                <w:sz w:val="24"/>
              </w:rPr>
              <w:t xml:space="preserve">2</w:t>
            </w:r>
          </w:p>
        </w:tc>
        <w:tc>
          <w:tcPr>
            <w:gridSpan w:val="2"/>
            <w:tcW w:w="8390" w:type="dxa"/>
          </w:tcPr>
          <w:p>
            <w:pPr>
              <w:pStyle w:val="0"/>
              <w:jc w:val="center"/>
            </w:pPr>
            <w:r>
              <w:rPr>
                <w:sz w:val="24"/>
              </w:rPr>
              <w:t xml:space="preserve">Остаток средств на лицевом счете</w:t>
            </w:r>
          </w:p>
        </w:tc>
      </w:tr>
      <w:tr>
        <w:tc>
          <w:tcPr>
            <w:tcW w:w="680" w:type="dxa"/>
          </w:tcPr>
          <w:p>
            <w:pPr>
              <w:pStyle w:val="0"/>
              <w:jc w:val="center"/>
            </w:pPr>
            <w:r>
              <w:rPr>
                <w:sz w:val="24"/>
              </w:rPr>
              <w:t xml:space="preserve">2.1</w:t>
            </w:r>
          </w:p>
        </w:tc>
        <w:tc>
          <w:tcPr>
            <w:tcW w:w="2551" w:type="dxa"/>
          </w:tcPr>
          <w:p>
            <w:pPr>
              <w:pStyle w:val="0"/>
            </w:pPr>
            <w:r>
              <w:rPr>
                <w:sz w:val="24"/>
              </w:rPr>
              <w:t xml:space="preserve">Код поступления</w:t>
            </w:r>
          </w:p>
        </w:tc>
        <w:tc>
          <w:tcPr>
            <w:tcW w:w="5839" w:type="dxa"/>
          </w:tcPr>
          <w:p>
            <w:pPr>
              <w:pStyle w:val="0"/>
              <w:jc w:val="both"/>
            </w:pPr>
            <w:r>
              <w:rPr>
                <w:sz w:val="24"/>
              </w:rPr>
              <w:t xml:space="preserve">Указывается код поступлений, на котором имеется остаток средств</w:t>
            </w:r>
          </w:p>
        </w:tc>
      </w:tr>
      <w:tr>
        <w:tc>
          <w:tcPr>
            <w:tcW w:w="680" w:type="dxa"/>
          </w:tcPr>
          <w:p>
            <w:pPr>
              <w:pStyle w:val="0"/>
              <w:jc w:val="center"/>
            </w:pPr>
            <w:r>
              <w:rPr>
                <w:sz w:val="24"/>
              </w:rPr>
              <w:t xml:space="preserve">2.2</w:t>
            </w:r>
          </w:p>
        </w:tc>
        <w:tc>
          <w:tcPr>
            <w:tcW w:w="2551" w:type="dxa"/>
          </w:tcPr>
          <w:p>
            <w:pPr>
              <w:pStyle w:val="0"/>
            </w:pPr>
            <w:r>
              <w:rPr>
                <w:sz w:val="24"/>
              </w:rPr>
              <w:t xml:space="preserve">Код субсидии прошлого года</w:t>
            </w:r>
          </w:p>
        </w:tc>
        <w:tc>
          <w:tcPr>
            <w:tcW w:w="5839" w:type="dxa"/>
          </w:tcPr>
          <w:p>
            <w:pPr>
              <w:pStyle w:val="0"/>
              <w:jc w:val="both"/>
            </w:pPr>
            <w:r>
              <w:rPr>
                <w:sz w:val="24"/>
              </w:rPr>
              <w:t xml:space="preserve">Указывается код субсидии (при наличии) прошлого финансового года по остатку на начало текущего финансового года и сумм возврата дебиторской задолженности прошлых лет (при наличии)</w:t>
            </w:r>
          </w:p>
        </w:tc>
      </w:tr>
      <w:tr>
        <w:tc>
          <w:tcPr>
            <w:tcW w:w="680" w:type="dxa"/>
          </w:tcPr>
          <w:p>
            <w:pPr>
              <w:pStyle w:val="0"/>
              <w:jc w:val="center"/>
            </w:pPr>
            <w:r>
              <w:rPr>
                <w:sz w:val="24"/>
              </w:rPr>
              <w:t xml:space="preserve">2.3</w:t>
            </w:r>
          </w:p>
        </w:tc>
        <w:tc>
          <w:tcPr>
            <w:tcW w:w="2551" w:type="dxa"/>
          </w:tcPr>
          <w:p>
            <w:pPr>
              <w:pStyle w:val="0"/>
            </w:pPr>
            <w:r>
              <w:rPr>
                <w:sz w:val="24"/>
              </w:rPr>
              <w:t xml:space="preserve">Код субсидии текущего года</w:t>
            </w:r>
          </w:p>
        </w:tc>
        <w:tc>
          <w:tcPr>
            <w:tcW w:w="5839" w:type="dxa"/>
          </w:tcPr>
          <w:p>
            <w:pPr>
              <w:pStyle w:val="0"/>
              <w:jc w:val="both"/>
            </w:pPr>
            <w:r>
              <w:rPr>
                <w:sz w:val="24"/>
              </w:rPr>
              <w:t xml:space="preserve">Указывается код субсидии текущего финансового года (при наличии) по остаткам средств, поступивших в текущем финансовом году, а также остатков субсидий прошлого года и сумм возврата дебиторской задолженности прошлых лет в случае, если код субсидии изменился в текущем финансовом году и соответствующая информация об изменении указана в Сведениях об операциях с целевыми субсидиями</w:t>
            </w:r>
          </w:p>
        </w:tc>
      </w:tr>
      <w:tr>
        <w:tc>
          <w:tcPr>
            <w:tcW w:w="680" w:type="dxa"/>
            <w:vMerge w:val="restart"/>
          </w:tcPr>
          <w:p>
            <w:pPr>
              <w:pStyle w:val="0"/>
              <w:jc w:val="center"/>
            </w:pPr>
            <w:r>
              <w:rPr>
                <w:sz w:val="24"/>
              </w:rPr>
              <w:t xml:space="preserve">2.4</w:t>
            </w:r>
          </w:p>
        </w:tc>
        <w:tc>
          <w:tcPr>
            <w:tcW w:w="2551" w:type="dxa"/>
            <w:vMerge w:val="restart"/>
          </w:tcPr>
          <w:p>
            <w:pPr>
              <w:pStyle w:val="0"/>
            </w:pPr>
            <w:r>
              <w:rPr>
                <w:sz w:val="24"/>
              </w:rPr>
              <w:t xml:space="preserve">На начало года</w:t>
            </w:r>
          </w:p>
        </w:tc>
        <w:tc>
          <w:tcPr>
            <w:tcW w:w="5839" w:type="dxa"/>
            <w:tcBorders>
              <w:bottom w:val="nil"/>
            </w:tcBorders>
          </w:tcPr>
          <w:p>
            <w:pPr>
              <w:pStyle w:val="0"/>
              <w:jc w:val="both"/>
            </w:pPr>
            <w:r>
              <w:rPr>
                <w:sz w:val="24"/>
              </w:rPr>
              <w:t xml:space="preserve">Указываются неиспользованный на начало текущего финансового года остаток средств, в том числе субсидий, по совокупности реквизитов соответствующей строки раздела</w:t>
            </w:r>
          </w:p>
        </w:tc>
      </w:tr>
      <w:tr>
        <w:tc>
          <w:tcPr>
            <w:vMerge w:val="continue"/>
          </w:tcPr>
          <w:p/>
        </w:tc>
        <w:tc>
          <w:tcPr>
            <w:vMerge w:val="continue"/>
          </w:tcPr>
          <w:p/>
        </w:tc>
        <w:tc>
          <w:tcPr>
            <w:tcW w:w="5839" w:type="dxa"/>
            <w:tcBorders>
              <w:top w:val="nil"/>
            </w:tcBorders>
          </w:tcPr>
          <w:p>
            <w:pPr>
              <w:pStyle w:val="0"/>
              <w:jc w:val="both"/>
            </w:pPr>
            <w:r>
              <w:rPr>
                <w:sz w:val="24"/>
              </w:rPr>
              <w:t xml:space="preserve">По строке "Итого" указывается общий остаток средств на лицевом счете на начало года</w:t>
            </w:r>
          </w:p>
        </w:tc>
      </w:tr>
      <w:tr>
        <w:tc>
          <w:tcPr>
            <w:tcW w:w="680" w:type="dxa"/>
            <w:vMerge w:val="restart"/>
          </w:tcPr>
          <w:p>
            <w:pPr>
              <w:pStyle w:val="0"/>
              <w:jc w:val="center"/>
            </w:pPr>
            <w:r>
              <w:rPr>
                <w:sz w:val="24"/>
              </w:rPr>
              <w:t xml:space="preserve">2.5</w:t>
            </w:r>
          </w:p>
        </w:tc>
        <w:tc>
          <w:tcPr>
            <w:tcW w:w="2551" w:type="dxa"/>
            <w:vMerge w:val="restart"/>
          </w:tcPr>
          <w:p>
            <w:pPr>
              <w:pStyle w:val="0"/>
            </w:pPr>
            <w:r>
              <w:rPr>
                <w:sz w:val="24"/>
              </w:rPr>
              <w:t xml:space="preserve">На отчетную дату всего</w:t>
            </w:r>
          </w:p>
        </w:tc>
        <w:tc>
          <w:tcPr>
            <w:tcW w:w="5839" w:type="dxa"/>
            <w:tcBorders>
              <w:bottom w:val="nil"/>
            </w:tcBorders>
          </w:tcPr>
          <w:p>
            <w:pPr>
              <w:pStyle w:val="0"/>
              <w:jc w:val="both"/>
            </w:pPr>
            <w:r>
              <w:rPr>
                <w:sz w:val="24"/>
              </w:rPr>
              <w:t xml:space="preserve">Указывается нарастающим итогом с начала текущего финансового года остаток средств на лицевом счете на отчетную дату, в том числе средств субсидий по совокупности реквизитов соответствующей строки раздела</w:t>
            </w:r>
          </w:p>
        </w:tc>
      </w:tr>
      <w:tr>
        <w:tc>
          <w:tcPr>
            <w:vMerge w:val="continue"/>
          </w:tcPr>
          <w:p/>
        </w:tc>
        <w:tc>
          <w:tcPr>
            <w:vMerge w:val="continue"/>
          </w:tcPr>
          <w:p/>
        </w:tc>
        <w:tc>
          <w:tcPr>
            <w:tcW w:w="5839" w:type="dxa"/>
            <w:tcBorders>
              <w:top w:val="nil"/>
            </w:tcBorders>
          </w:tcPr>
          <w:p>
            <w:pPr>
              <w:pStyle w:val="0"/>
              <w:jc w:val="both"/>
            </w:pPr>
            <w:r>
              <w:rPr>
                <w:sz w:val="24"/>
              </w:rPr>
              <w:t xml:space="preserve">По строке "Итого" указывается общий остаток средств на лицевом счете на отчетную дату</w:t>
            </w:r>
          </w:p>
        </w:tc>
      </w:tr>
      <w:tr>
        <w:tc>
          <w:tcPr>
            <w:tcW w:w="680" w:type="dxa"/>
          </w:tcPr>
          <w:p>
            <w:pPr>
              <w:pStyle w:val="0"/>
              <w:jc w:val="center"/>
            </w:pPr>
            <w:r>
              <w:rPr>
                <w:sz w:val="24"/>
              </w:rPr>
              <w:t xml:space="preserve">2.6</w:t>
            </w:r>
          </w:p>
        </w:tc>
        <w:tc>
          <w:tcPr>
            <w:tcW w:w="2551" w:type="dxa"/>
          </w:tcPr>
          <w:p>
            <w:pPr>
              <w:pStyle w:val="0"/>
            </w:pPr>
            <w:r>
              <w:rPr>
                <w:sz w:val="24"/>
              </w:rPr>
              <w:t xml:space="preserve">В том числе неразрешенный к использованию остаток прошлого года на отчетную дату</w:t>
            </w:r>
          </w:p>
        </w:tc>
        <w:tc>
          <w:tcPr>
            <w:tcW w:w="5839" w:type="dxa"/>
          </w:tcPr>
          <w:p>
            <w:pPr>
              <w:pStyle w:val="0"/>
              <w:jc w:val="both"/>
            </w:pPr>
            <w:r>
              <w:rPr>
                <w:sz w:val="24"/>
              </w:rPr>
              <w:t xml:space="preserve">Указывается неразрешенный к использованию остаток средств прошлого года на лицевом счете на отчетную дату по совокупности реквизитов соответствующей строки раздела</w:t>
            </w:r>
          </w:p>
        </w:tc>
      </w:tr>
      <w:tr>
        <w:tc>
          <w:tcPr>
            <w:tcW w:w="680" w:type="dxa"/>
            <w:vMerge w:val="restart"/>
          </w:tcPr>
          <w:p>
            <w:pPr>
              <w:pStyle w:val="0"/>
              <w:jc w:val="center"/>
            </w:pPr>
            <w:r>
              <w:rPr>
                <w:sz w:val="24"/>
              </w:rPr>
              <w:t xml:space="preserve">2.7</w:t>
            </w:r>
          </w:p>
        </w:tc>
        <w:tc>
          <w:tcPr>
            <w:tcW w:w="2551" w:type="dxa"/>
            <w:vMerge w:val="restart"/>
          </w:tcPr>
          <w:p>
            <w:pPr>
              <w:pStyle w:val="0"/>
            </w:pPr>
            <w:r>
              <w:rPr>
                <w:sz w:val="24"/>
              </w:rPr>
              <w:t xml:space="preserve">В том числе неразрешенный к использованию остаток текущего года на отчетную дату</w:t>
            </w:r>
          </w:p>
        </w:tc>
        <w:tc>
          <w:tcPr>
            <w:tcW w:w="5839" w:type="dxa"/>
            <w:tcBorders>
              <w:bottom w:val="nil"/>
            </w:tcBorders>
          </w:tcPr>
          <w:p>
            <w:pPr>
              <w:pStyle w:val="0"/>
              <w:jc w:val="both"/>
            </w:pPr>
            <w:r>
              <w:rPr>
                <w:sz w:val="24"/>
              </w:rPr>
              <w:t xml:space="preserve">Указывается неразрешенный к использованию остаток средств текущего года на лицевом счете на отчетную дату по совокупности реквизитов соответствующей строки раздела</w:t>
            </w:r>
          </w:p>
        </w:tc>
      </w:tr>
      <w:tr>
        <w:tc>
          <w:tcPr>
            <w:vMerge w:val="continue"/>
          </w:tcPr>
          <w:p/>
        </w:tc>
        <w:tc>
          <w:tcPr>
            <w:vMerge w:val="continue"/>
          </w:tcPr>
          <w:p/>
        </w:tc>
        <w:tc>
          <w:tcPr>
            <w:tcW w:w="5839" w:type="dxa"/>
            <w:tcBorders>
              <w:top w:val="nil"/>
            </w:tcBorders>
          </w:tcPr>
          <w:p>
            <w:pPr>
              <w:pStyle w:val="0"/>
              <w:jc w:val="both"/>
            </w:pPr>
            <w:r>
              <w:rPr>
                <w:sz w:val="24"/>
              </w:rPr>
              <w:t xml:space="preserve">По строке "Итого" указывается общий неразрешенный к использованию остаток средств текущего года на отчетную дату</w:t>
            </w:r>
          </w:p>
        </w:tc>
      </w:tr>
      <w:tr>
        <w:tc>
          <w:tcPr>
            <w:tcW w:w="680" w:type="dxa"/>
          </w:tcPr>
          <w:p>
            <w:pPr>
              <w:pStyle w:val="0"/>
              <w:outlineLvl w:val="2"/>
              <w:jc w:val="center"/>
            </w:pPr>
            <w:r>
              <w:rPr>
                <w:sz w:val="24"/>
              </w:rPr>
              <w:t xml:space="preserve">3</w:t>
            </w:r>
          </w:p>
        </w:tc>
        <w:tc>
          <w:tcPr>
            <w:gridSpan w:val="2"/>
            <w:tcW w:w="8390" w:type="dxa"/>
          </w:tcPr>
          <w:p>
            <w:pPr>
              <w:pStyle w:val="0"/>
              <w:jc w:val="center"/>
            </w:pPr>
            <w:r>
              <w:rPr>
                <w:sz w:val="24"/>
              </w:rPr>
              <w:t xml:space="preserve">Поступления</w:t>
            </w:r>
          </w:p>
        </w:tc>
      </w:tr>
      <w:tr>
        <w:tc>
          <w:tcPr>
            <w:tcW w:w="680" w:type="dxa"/>
          </w:tcPr>
          <w:p>
            <w:pPr>
              <w:pStyle w:val="0"/>
              <w:outlineLvl w:val="3"/>
              <w:jc w:val="center"/>
            </w:pPr>
            <w:r>
              <w:rPr>
                <w:sz w:val="24"/>
              </w:rPr>
              <w:t xml:space="preserve">3.1</w:t>
            </w:r>
          </w:p>
        </w:tc>
        <w:tc>
          <w:tcPr>
            <w:gridSpan w:val="2"/>
            <w:tcW w:w="8390" w:type="dxa"/>
          </w:tcPr>
          <w:p>
            <w:pPr>
              <w:pStyle w:val="0"/>
              <w:jc w:val="center"/>
            </w:pPr>
            <w:r>
              <w:rPr>
                <w:sz w:val="24"/>
              </w:rPr>
              <w:t xml:space="preserve">Субсидия на финансовое обеспечение выполнения государственного (муниципального) задания (код поступления "ГЗ")</w:t>
            </w:r>
          </w:p>
        </w:tc>
      </w:tr>
      <w:tr>
        <w:tc>
          <w:tcPr>
            <w:tcW w:w="680" w:type="dxa"/>
          </w:tcPr>
          <w:p>
            <w:pPr>
              <w:pStyle w:val="0"/>
              <w:jc w:val="center"/>
            </w:pPr>
            <w:r>
              <w:rPr>
                <w:sz w:val="24"/>
              </w:rPr>
              <w:t xml:space="preserve">3.1.1</w:t>
            </w:r>
          </w:p>
        </w:tc>
        <w:tc>
          <w:tcPr>
            <w:tcW w:w="2551" w:type="dxa"/>
          </w:tcPr>
          <w:p>
            <w:pPr>
              <w:pStyle w:val="0"/>
            </w:pPr>
            <w:r>
              <w:rPr>
                <w:sz w:val="24"/>
              </w:rPr>
              <w:t xml:space="preserve">Код по бюджетной классификации Российской Федерации</w:t>
            </w:r>
          </w:p>
        </w:tc>
        <w:tc>
          <w:tcPr>
            <w:tcW w:w="5839" w:type="dxa"/>
          </w:tcPr>
          <w:p>
            <w:pPr>
              <w:pStyle w:val="0"/>
              <w:jc w:val="both"/>
            </w:pPr>
            <w:r>
              <w:rPr>
                <w:sz w:val="24"/>
              </w:rPr>
              <w:t xml:space="preserve">Указывается аналитический код поступлений или выплат, соответствующий коду бюджетной классификации, исходя из экономического содержания планируемых поступлений и выплат</w:t>
            </w:r>
          </w:p>
        </w:tc>
      </w:tr>
      <w:tr>
        <w:tc>
          <w:tcPr>
            <w:tcW w:w="680" w:type="dxa"/>
          </w:tcPr>
          <w:p>
            <w:pPr>
              <w:pStyle w:val="0"/>
              <w:jc w:val="center"/>
            </w:pPr>
            <w:r>
              <w:rPr>
                <w:sz w:val="24"/>
              </w:rPr>
              <w:t xml:space="preserve">3.1.2</w:t>
            </w:r>
          </w:p>
        </w:tc>
        <w:tc>
          <w:tcPr>
            <w:tcW w:w="2551" w:type="dxa"/>
          </w:tcPr>
          <w:p>
            <w:pPr>
              <w:pStyle w:val="0"/>
            </w:pPr>
            <w:r>
              <w:rPr>
                <w:sz w:val="24"/>
              </w:rPr>
              <w:t xml:space="preserve">Идентификатор государственного контракта, контракта, договора, соглашения</w:t>
            </w:r>
          </w:p>
        </w:tc>
        <w:tc>
          <w:tcPr>
            <w:tcW w:w="5839" w:type="dxa"/>
          </w:tcPr>
          <w:p>
            <w:pPr>
              <w:pStyle w:val="0"/>
              <w:jc w:val="both"/>
            </w:pPr>
            <w:r>
              <w:rPr>
                <w:sz w:val="24"/>
              </w:rPr>
              <w:t xml:space="preserve">Указывается уникальный номер реестровой записи в соответствии с законодательством Российской Федерации (при наличии)</w:t>
            </w:r>
          </w:p>
        </w:tc>
      </w:tr>
      <w:tr>
        <w:tc>
          <w:tcPr>
            <w:tcW w:w="680" w:type="dxa"/>
          </w:tcPr>
          <w:p>
            <w:pPr>
              <w:pStyle w:val="0"/>
              <w:jc w:val="center"/>
            </w:pPr>
            <w:r>
              <w:rPr>
                <w:sz w:val="24"/>
              </w:rPr>
              <w:t xml:space="preserve">3.1.3</w:t>
            </w:r>
          </w:p>
        </w:tc>
        <w:tc>
          <w:tcPr>
            <w:tcW w:w="2551" w:type="dxa"/>
          </w:tcPr>
          <w:p>
            <w:pPr>
              <w:pStyle w:val="0"/>
            </w:pPr>
            <w:r>
              <w:rPr>
                <w:sz w:val="24"/>
              </w:rPr>
              <w:t xml:space="preserve">Иной идентификатор</w:t>
            </w:r>
          </w:p>
        </w:tc>
        <w:tc>
          <w:tcPr>
            <w:tcW w:w="5839" w:type="dxa"/>
          </w:tcPr>
          <w:p>
            <w:pPr>
              <w:pStyle w:val="0"/>
              <w:jc w:val="both"/>
            </w:pPr>
            <w:r>
              <w:rPr>
                <w:sz w:val="24"/>
              </w:rPr>
              <w:t xml:space="preserve">Указывается при необходимости идентификатор, кроме идентификатора государственного контракта, контракта, договора, соглашения, позволяющий идентифицировать операцию в соответствии с законодательством Российской Федерации</w:t>
            </w:r>
          </w:p>
        </w:tc>
      </w:tr>
      <w:tr>
        <w:tc>
          <w:tcPr>
            <w:tcW w:w="680" w:type="dxa"/>
            <w:vMerge w:val="restart"/>
          </w:tcPr>
          <w:p>
            <w:pPr>
              <w:pStyle w:val="0"/>
              <w:jc w:val="center"/>
            </w:pPr>
            <w:r>
              <w:rPr>
                <w:sz w:val="24"/>
              </w:rPr>
              <w:t xml:space="preserve">3.1.4</w:t>
            </w:r>
          </w:p>
        </w:tc>
        <w:tc>
          <w:tcPr>
            <w:tcW w:w="2551" w:type="dxa"/>
            <w:vMerge w:val="restart"/>
          </w:tcPr>
          <w:p>
            <w:pPr>
              <w:pStyle w:val="0"/>
            </w:pPr>
            <w:r>
              <w:rPr>
                <w:sz w:val="24"/>
              </w:rPr>
              <w:t xml:space="preserve">Сумма</w:t>
            </w:r>
          </w:p>
        </w:tc>
        <w:tc>
          <w:tcPr>
            <w:tcW w:w="5839" w:type="dxa"/>
            <w:tcBorders>
              <w:bottom w:val="nil"/>
            </w:tcBorders>
          </w:tcPr>
          <w:p>
            <w:pPr>
              <w:pStyle w:val="0"/>
              <w:jc w:val="both"/>
            </w:pPr>
            <w:r>
              <w:rPr>
                <w:sz w:val="24"/>
              </w:rPr>
              <w:t xml:space="preserve">Указывается сумма поступлений по совокупности реквизитов соответствующей строки раздела</w:t>
            </w:r>
          </w:p>
        </w:tc>
      </w:tr>
      <w:tr>
        <w:tc>
          <w:tcPr>
            <w:vMerge w:val="continue"/>
          </w:tcPr>
          <w:p/>
        </w:tc>
        <w:tc>
          <w:tcPr>
            <w:vMerge w:val="continue"/>
          </w:tcPr>
          <w:p/>
        </w:tc>
        <w:tc>
          <w:tcPr>
            <w:tcW w:w="5839" w:type="dxa"/>
            <w:tcBorders>
              <w:top w:val="nil"/>
            </w:tcBorders>
          </w:tcPr>
          <w:p>
            <w:pPr>
              <w:pStyle w:val="0"/>
              <w:jc w:val="both"/>
            </w:pPr>
            <w:r>
              <w:rPr>
                <w:sz w:val="24"/>
              </w:rPr>
              <w:t xml:space="preserve">По строке "Итого" указывается общая сумма поступлений по разделу</w:t>
            </w:r>
          </w:p>
        </w:tc>
      </w:tr>
      <w:tr>
        <w:tc>
          <w:tcPr>
            <w:tcW w:w="680" w:type="dxa"/>
          </w:tcPr>
          <w:p>
            <w:pPr>
              <w:pStyle w:val="0"/>
              <w:outlineLvl w:val="3"/>
              <w:jc w:val="center"/>
            </w:pPr>
            <w:r>
              <w:rPr>
                <w:sz w:val="24"/>
              </w:rPr>
              <w:t xml:space="preserve">3.2</w:t>
            </w:r>
          </w:p>
        </w:tc>
        <w:tc>
          <w:tcPr>
            <w:gridSpan w:val="2"/>
            <w:tcW w:w="8390" w:type="dxa"/>
          </w:tcPr>
          <w:p>
            <w:pPr>
              <w:pStyle w:val="0"/>
              <w:jc w:val="center"/>
            </w:pPr>
            <w:r>
              <w:rPr>
                <w:sz w:val="24"/>
              </w:rPr>
              <w:t xml:space="preserve">Субсидии на иные цели и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 (код поступления "ЦС")</w:t>
            </w:r>
          </w:p>
        </w:tc>
      </w:tr>
      <w:tr>
        <w:tc>
          <w:tcPr>
            <w:tcW w:w="680" w:type="dxa"/>
          </w:tcPr>
          <w:p>
            <w:pPr>
              <w:pStyle w:val="0"/>
              <w:jc w:val="center"/>
            </w:pPr>
            <w:r>
              <w:rPr>
                <w:sz w:val="24"/>
              </w:rPr>
              <w:t xml:space="preserve">3.2.1</w:t>
            </w:r>
          </w:p>
        </w:tc>
        <w:tc>
          <w:tcPr>
            <w:tcW w:w="2551" w:type="dxa"/>
          </w:tcPr>
          <w:p>
            <w:pPr>
              <w:pStyle w:val="0"/>
            </w:pPr>
            <w:r>
              <w:rPr>
                <w:sz w:val="24"/>
              </w:rPr>
              <w:t xml:space="preserve">Код по бюджетной классификации Российской Федерации</w:t>
            </w:r>
          </w:p>
        </w:tc>
        <w:tc>
          <w:tcPr>
            <w:tcW w:w="5839" w:type="dxa"/>
          </w:tcPr>
          <w:p>
            <w:pPr>
              <w:pStyle w:val="0"/>
              <w:jc w:val="both"/>
            </w:pPr>
            <w:r>
              <w:rPr>
                <w:sz w:val="24"/>
              </w:rPr>
              <w:t xml:space="preserve">Указывается аналитический код поступлений или выплат, соответствующий коду бюджетной классификации, исходя из экономического содержания планируемых поступлений и выплат</w:t>
            </w:r>
          </w:p>
        </w:tc>
      </w:tr>
      <w:tr>
        <w:tc>
          <w:tcPr>
            <w:tcW w:w="680" w:type="dxa"/>
          </w:tcPr>
          <w:p>
            <w:pPr>
              <w:pStyle w:val="0"/>
              <w:jc w:val="center"/>
            </w:pPr>
            <w:r>
              <w:rPr>
                <w:sz w:val="24"/>
              </w:rPr>
              <w:t xml:space="preserve">3.2.2</w:t>
            </w:r>
          </w:p>
        </w:tc>
        <w:tc>
          <w:tcPr>
            <w:tcW w:w="2551" w:type="dxa"/>
          </w:tcPr>
          <w:p>
            <w:pPr>
              <w:pStyle w:val="0"/>
            </w:pPr>
            <w:r>
              <w:rPr>
                <w:sz w:val="24"/>
              </w:rPr>
              <w:t xml:space="preserve">Код субсидии</w:t>
            </w:r>
          </w:p>
        </w:tc>
        <w:tc>
          <w:tcPr>
            <w:tcW w:w="5839" w:type="dxa"/>
          </w:tcPr>
          <w:p>
            <w:pPr>
              <w:pStyle w:val="0"/>
              <w:jc w:val="both"/>
            </w:pPr>
            <w:r>
              <w:rPr>
                <w:sz w:val="24"/>
              </w:rPr>
              <w:t xml:space="preserve">Указывается код целевой субсидии, предоставляемой бюджетным и автономным учреждениям в соответствии с </w:t>
            </w:r>
            <w:r>
              <w:rPr>
                <w:sz w:val="24"/>
              </w:rPr>
              <w:t xml:space="preserve">абзацем вторым пункта 1 статьи 78.1</w:t>
            </w:r>
            <w:r>
              <w:rPr>
                <w:sz w:val="24"/>
              </w:rPr>
              <w:t xml:space="preserve"> и </w:t>
            </w:r>
            <w:r>
              <w:rPr>
                <w:sz w:val="24"/>
              </w:rPr>
              <w:t xml:space="preserve">статьей 78.2</w:t>
            </w:r>
            <w:r>
              <w:rPr>
                <w:sz w:val="24"/>
              </w:rPr>
              <w:t xml:space="preserve"> Бюджетного кодекса Российской Федерации</w:t>
            </w:r>
          </w:p>
        </w:tc>
      </w:tr>
      <w:tr>
        <w:tc>
          <w:tcPr>
            <w:tcW w:w="680" w:type="dxa"/>
          </w:tcPr>
          <w:p>
            <w:pPr>
              <w:pStyle w:val="0"/>
              <w:jc w:val="center"/>
            </w:pPr>
            <w:r>
              <w:rPr>
                <w:sz w:val="24"/>
              </w:rPr>
              <w:t xml:space="preserve">3.2.3</w:t>
            </w:r>
          </w:p>
        </w:tc>
        <w:tc>
          <w:tcPr>
            <w:tcW w:w="2551" w:type="dxa"/>
          </w:tcPr>
          <w:p>
            <w:pPr>
              <w:pStyle w:val="0"/>
            </w:pPr>
            <w:r>
              <w:rPr>
                <w:sz w:val="24"/>
              </w:rPr>
              <w:t xml:space="preserve">Идентификатор государственного контракта, контракта, договора, соглашения</w:t>
            </w:r>
          </w:p>
        </w:tc>
        <w:tc>
          <w:tcPr>
            <w:tcW w:w="5839" w:type="dxa"/>
          </w:tcPr>
          <w:p>
            <w:pPr>
              <w:pStyle w:val="0"/>
              <w:jc w:val="both"/>
            </w:pPr>
            <w:r>
              <w:rPr>
                <w:sz w:val="24"/>
              </w:rPr>
              <w:t xml:space="preserve">Указывается уникальный номер реестровой записи в соответствии с законодательством Российской Федерации (при наличии)</w:t>
            </w:r>
          </w:p>
        </w:tc>
      </w:tr>
      <w:tr>
        <w:tc>
          <w:tcPr>
            <w:tcW w:w="680" w:type="dxa"/>
          </w:tcPr>
          <w:p>
            <w:pPr>
              <w:pStyle w:val="0"/>
              <w:jc w:val="center"/>
            </w:pPr>
            <w:r>
              <w:rPr>
                <w:sz w:val="24"/>
              </w:rPr>
              <w:t xml:space="preserve">3.2.4</w:t>
            </w:r>
          </w:p>
        </w:tc>
        <w:tc>
          <w:tcPr>
            <w:tcW w:w="2551" w:type="dxa"/>
          </w:tcPr>
          <w:p>
            <w:pPr>
              <w:pStyle w:val="0"/>
            </w:pPr>
            <w:r>
              <w:rPr>
                <w:sz w:val="24"/>
              </w:rPr>
              <w:t xml:space="preserve">Иной идентификатор</w:t>
            </w:r>
          </w:p>
        </w:tc>
        <w:tc>
          <w:tcPr>
            <w:tcW w:w="5839" w:type="dxa"/>
          </w:tcPr>
          <w:p>
            <w:pPr>
              <w:pStyle w:val="0"/>
              <w:jc w:val="both"/>
            </w:pPr>
            <w:r>
              <w:rPr>
                <w:sz w:val="24"/>
              </w:rPr>
              <w:t xml:space="preserve">Указывается при необходимости идентификатор, кроме идентификатора государственного контракта, контракта, договора, соглашения, позволяющий идентифицировать операцию в соответствии с законодательством Российской Федерации</w:t>
            </w:r>
          </w:p>
        </w:tc>
      </w:tr>
      <w:tr>
        <w:tc>
          <w:tcPr>
            <w:tcW w:w="680" w:type="dxa"/>
          </w:tcPr>
          <w:p>
            <w:pPr>
              <w:pStyle w:val="0"/>
              <w:jc w:val="center"/>
            </w:pPr>
            <w:r>
              <w:rPr>
                <w:sz w:val="24"/>
              </w:rPr>
              <w:t xml:space="preserve">3.2.5</w:t>
            </w:r>
          </w:p>
        </w:tc>
        <w:tc>
          <w:tcPr>
            <w:tcW w:w="2551" w:type="dxa"/>
          </w:tcPr>
          <w:p>
            <w:pPr>
              <w:pStyle w:val="0"/>
            </w:pPr>
            <w:r>
              <w:rPr>
                <w:sz w:val="24"/>
              </w:rPr>
              <w:t xml:space="preserve">Код объекта капитальных вложений</w:t>
            </w:r>
          </w:p>
        </w:tc>
        <w:tc>
          <w:tcPr>
            <w:tcW w:w="5839" w:type="dxa"/>
          </w:tcPr>
          <w:p>
            <w:pPr>
              <w:pStyle w:val="0"/>
              <w:jc w:val="both"/>
            </w:pPr>
            <w:r>
              <w:rPr>
                <w:sz w:val="24"/>
              </w:rPr>
              <w:t xml:space="preserve">Указывается код объекта капитального строительства или объекта недвижимого имущества (при наличии)</w:t>
            </w:r>
          </w:p>
        </w:tc>
      </w:tr>
      <w:tr>
        <w:tc>
          <w:tcPr>
            <w:tcW w:w="680" w:type="dxa"/>
          </w:tcPr>
          <w:p>
            <w:pPr>
              <w:pStyle w:val="0"/>
              <w:jc w:val="center"/>
            </w:pPr>
            <w:r>
              <w:rPr>
                <w:sz w:val="24"/>
              </w:rPr>
              <w:t xml:space="preserve">3.2.6</w:t>
            </w:r>
          </w:p>
        </w:tc>
        <w:tc>
          <w:tcPr>
            <w:tcW w:w="2551" w:type="dxa"/>
          </w:tcPr>
          <w:p>
            <w:pPr>
              <w:pStyle w:val="0"/>
            </w:pPr>
            <w:r>
              <w:rPr>
                <w:sz w:val="24"/>
              </w:rPr>
              <w:t xml:space="preserve">Без права расходования</w:t>
            </w:r>
          </w:p>
        </w:tc>
        <w:tc>
          <w:tcPr>
            <w:tcW w:w="5839" w:type="dxa"/>
          </w:tcPr>
          <w:p>
            <w:pPr>
              <w:pStyle w:val="0"/>
              <w:jc w:val="both"/>
            </w:pPr>
            <w:r>
              <w:rPr>
                <w:sz w:val="24"/>
              </w:rPr>
              <w:t xml:space="preserve">Указывается сумма поступлений по совокупности реквизитов соответствующей строки раздела без права расходования, включая неразрешенную к использованию возвращенную дебиторскую задолженность прошлых лет</w:t>
            </w:r>
          </w:p>
        </w:tc>
      </w:tr>
      <w:tr>
        <w:tc>
          <w:tcPr>
            <w:tcW w:w="680" w:type="dxa"/>
          </w:tcPr>
          <w:p>
            <w:pPr>
              <w:pStyle w:val="0"/>
              <w:jc w:val="center"/>
            </w:pPr>
            <w:r>
              <w:rPr>
                <w:sz w:val="24"/>
              </w:rPr>
              <w:t xml:space="preserve">3.2.7</w:t>
            </w:r>
          </w:p>
        </w:tc>
        <w:tc>
          <w:tcPr>
            <w:tcW w:w="2551" w:type="dxa"/>
          </w:tcPr>
          <w:p>
            <w:pPr>
              <w:pStyle w:val="0"/>
            </w:pPr>
            <w:r>
              <w:rPr>
                <w:sz w:val="24"/>
              </w:rPr>
              <w:t xml:space="preserve">Сумма</w:t>
            </w:r>
          </w:p>
        </w:tc>
        <w:tc>
          <w:tcPr>
            <w:tcW w:w="5839" w:type="dxa"/>
          </w:tcPr>
          <w:p>
            <w:pPr>
              <w:pStyle w:val="0"/>
              <w:jc w:val="both"/>
            </w:pPr>
            <w:r>
              <w:rPr>
                <w:sz w:val="24"/>
              </w:rPr>
              <w:t xml:space="preserve">Указывается сумма поступлений по совокупности реквизитов соответствующей строки раздела</w:t>
            </w:r>
          </w:p>
          <w:p>
            <w:pPr>
              <w:pStyle w:val="0"/>
              <w:jc w:val="both"/>
            </w:pPr>
            <w:r>
              <w:rPr>
                <w:sz w:val="24"/>
              </w:rPr>
              <w:t xml:space="preserve">По строке "Итого" указывается общая сумма поступлений по разделу</w:t>
            </w:r>
          </w:p>
        </w:tc>
      </w:tr>
      <w:tr>
        <w:tc>
          <w:tcPr>
            <w:tcW w:w="680" w:type="dxa"/>
          </w:tcPr>
          <w:p>
            <w:pPr>
              <w:pStyle w:val="0"/>
              <w:outlineLvl w:val="3"/>
              <w:jc w:val="center"/>
            </w:pPr>
            <w:r>
              <w:rPr>
                <w:sz w:val="24"/>
              </w:rPr>
              <w:t xml:space="preserve">3.3</w:t>
            </w:r>
          </w:p>
        </w:tc>
        <w:tc>
          <w:tcPr>
            <w:gridSpan w:val="2"/>
            <w:tcW w:w="8390" w:type="dxa"/>
          </w:tcPr>
          <w:p>
            <w:pPr>
              <w:pStyle w:val="0"/>
              <w:jc w:val="center"/>
            </w:pPr>
            <w:r>
              <w:rPr>
                <w:sz w:val="24"/>
              </w:rPr>
              <w:t xml:space="preserve">Гранты в форме субсидий (код поступления "ГР")</w:t>
            </w:r>
          </w:p>
        </w:tc>
      </w:tr>
      <w:tr>
        <w:tc>
          <w:tcPr>
            <w:tcW w:w="680" w:type="dxa"/>
          </w:tcPr>
          <w:p>
            <w:pPr>
              <w:pStyle w:val="0"/>
              <w:jc w:val="center"/>
            </w:pPr>
            <w:r>
              <w:rPr>
                <w:sz w:val="24"/>
              </w:rPr>
              <w:t xml:space="preserve">3.3.1</w:t>
            </w:r>
          </w:p>
        </w:tc>
        <w:tc>
          <w:tcPr>
            <w:tcW w:w="2551" w:type="dxa"/>
          </w:tcPr>
          <w:p>
            <w:pPr>
              <w:pStyle w:val="0"/>
            </w:pPr>
            <w:r>
              <w:rPr>
                <w:sz w:val="24"/>
              </w:rPr>
              <w:t xml:space="preserve">Код по бюджетной классификации Российской Федерации</w:t>
            </w:r>
          </w:p>
        </w:tc>
        <w:tc>
          <w:tcPr>
            <w:tcW w:w="5839" w:type="dxa"/>
          </w:tcPr>
          <w:p>
            <w:pPr>
              <w:pStyle w:val="0"/>
              <w:jc w:val="both"/>
            </w:pPr>
            <w:r>
              <w:rPr>
                <w:sz w:val="24"/>
              </w:rPr>
              <w:t xml:space="preserve">Указывается аналитический код поступлений или выплат, соответствующий коду бюджетной классификации, исходя из экономического содержания планируемых поступлений и выплат</w:t>
            </w:r>
          </w:p>
        </w:tc>
      </w:tr>
      <w:tr>
        <w:tc>
          <w:tcPr>
            <w:tcW w:w="680" w:type="dxa"/>
          </w:tcPr>
          <w:p>
            <w:pPr>
              <w:pStyle w:val="0"/>
              <w:jc w:val="center"/>
            </w:pPr>
            <w:r>
              <w:rPr>
                <w:sz w:val="24"/>
              </w:rPr>
              <w:t xml:space="preserve">3.3.2</w:t>
            </w:r>
          </w:p>
        </w:tc>
        <w:tc>
          <w:tcPr>
            <w:tcW w:w="2551" w:type="dxa"/>
          </w:tcPr>
          <w:p>
            <w:pPr>
              <w:pStyle w:val="0"/>
            </w:pPr>
            <w:r>
              <w:rPr>
                <w:sz w:val="24"/>
              </w:rPr>
              <w:t xml:space="preserve">Идентификатор государственного контракта, контракта, договора, соглашения</w:t>
            </w:r>
          </w:p>
        </w:tc>
        <w:tc>
          <w:tcPr>
            <w:tcW w:w="5839" w:type="dxa"/>
          </w:tcPr>
          <w:p>
            <w:pPr>
              <w:pStyle w:val="0"/>
              <w:jc w:val="both"/>
            </w:pPr>
            <w:r>
              <w:rPr>
                <w:sz w:val="24"/>
              </w:rPr>
              <w:t xml:space="preserve">Указывается уникальный номер реестровой записи в соответствии с законодательством Российской Федерации (при наличии)</w:t>
            </w:r>
          </w:p>
        </w:tc>
      </w:tr>
      <w:tr>
        <w:tc>
          <w:tcPr>
            <w:tcW w:w="680" w:type="dxa"/>
          </w:tcPr>
          <w:p>
            <w:pPr>
              <w:pStyle w:val="0"/>
              <w:jc w:val="center"/>
            </w:pPr>
            <w:r>
              <w:rPr>
                <w:sz w:val="24"/>
              </w:rPr>
              <w:t xml:space="preserve">3.3.3</w:t>
            </w:r>
          </w:p>
        </w:tc>
        <w:tc>
          <w:tcPr>
            <w:tcW w:w="2551" w:type="dxa"/>
          </w:tcPr>
          <w:p>
            <w:pPr>
              <w:pStyle w:val="0"/>
            </w:pPr>
            <w:r>
              <w:rPr>
                <w:sz w:val="24"/>
              </w:rPr>
              <w:t xml:space="preserve">Иной идентификатор</w:t>
            </w:r>
          </w:p>
        </w:tc>
        <w:tc>
          <w:tcPr>
            <w:tcW w:w="5839" w:type="dxa"/>
          </w:tcPr>
          <w:p>
            <w:pPr>
              <w:pStyle w:val="0"/>
              <w:jc w:val="both"/>
            </w:pPr>
            <w:r>
              <w:rPr>
                <w:sz w:val="24"/>
              </w:rPr>
              <w:t xml:space="preserve">Указывается при необходимости идентификатор, кроме идентификатора государственного контракта, контракта, договора, соглашения, позволяющий идентифицировать операцию в соответствии с законодательством Российской Федерации</w:t>
            </w:r>
          </w:p>
        </w:tc>
      </w:tr>
      <w:tr>
        <w:tc>
          <w:tcPr>
            <w:tcW w:w="680" w:type="dxa"/>
            <w:vMerge w:val="restart"/>
          </w:tcPr>
          <w:p>
            <w:pPr>
              <w:pStyle w:val="0"/>
              <w:jc w:val="center"/>
            </w:pPr>
            <w:r>
              <w:rPr>
                <w:sz w:val="24"/>
              </w:rPr>
              <w:t xml:space="preserve">3.3.4</w:t>
            </w:r>
          </w:p>
        </w:tc>
        <w:tc>
          <w:tcPr>
            <w:tcW w:w="2551" w:type="dxa"/>
            <w:vMerge w:val="restart"/>
          </w:tcPr>
          <w:p>
            <w:pPr>
              <w:pStyle w:val="0"/>
            </w:pPr>
            <w:r>
              <w:rPr>
                <w:sz w:val="24"/>
              </w:rPr>
              <w:t xml:space="preserve">Сумма</w:t>
            </w:r>
          </w:p>
        </w:tc>
        <w:tc>
          <w:tcPr>
            <w:tcW w:w="5839" w:type="dxa"/>
            <w:tcBorders>
              <w:bottom w:val="nil"/>
            </w:tcBorders>
          </w:tcPr>
          <w:p>
            <w:pPr>
              <w:pStyle w:val="0"/>
              <w:jc w:val="both"/>
            </w:pPr>
            <w:r>
              <w:rPr>
                <w:sz w:val="24"/>
              </w:rPr>
              <w:t xml:space="preserve">Указывается сумма поступлений по совокупности реквизитов соответствующей строки раздела</w:t>
            </w:r>
          </w:p>
        </w:tc>
      </w:tr>
      <w:tr>
        <w:tc>
          <w:tcPr>
            <w:vMerge w:val="continue"/>
          </w:tcPr>
          <w:p/>
        </w:tc>
        <w:tc>
          <w:tcPr>
            <w:vMerge w:val="continue"/>
          </w:tcPr>
          <w:p/>
        </w:tc>
        <w:tc>
          <w:tcPr>
            <w:tcW w:w="5839" w:type="dxa"/>
            <w:tcBorders>
              <w:top w:val="nil"/>
            </w:tcBorders>
          </w:tcPr>
          <w:p>
            <w:pPr>
              <w:pStyle w:val="0"/>
              <w:jc w:val="both"/>
            </w:pPr>
            <w:r>
              <w:rPr>
                <w:sz w:val="24"/>
              </w:rPr>
              <w:t xml:space="preserve">По строке "Итого" указывается общая сумма поступлений по разделу</w:t>
            </w:r>
          </w:p>
        </w:tc>
      </w:tr>
      <w:tr>
        <w:tc>
          <w:tcPr>
            <w:tcW w:w="680" w:type="dxa"/>
          </w:tcPr>
          <w:p>
            <w:pPr>
              <w:pStyle w:val="0"/>
              <w:outlineLvl w:val="3"/>
              <w:jc w:val="center"/>
            </w:pPr>
            <w:r>
              <w:rPr>
                <w:sz w:val="24"/>
              </w:rPr>
              <w:t xml:space="preserve">3.4</w:t>
            </w:r>
          </w:p>
        </w:tc>
        <w:tc>
          <w:tcPr>
            <w:gridSpan w:val="2"/>
            <w:tcW w:w="8390" w:type="dxa"/>
          </w:tcPr>
          <w:p>
            <w:pPr>
              <w:pStyle w:val="0"/>
              <w:jc w:val="center"/>
            </w:pPr>
            <w:r>
              <w:rPr>
                <w:sz w:val="24"/>
              </w:rPr>
              <w:t xml:space="preserve">Средства обязательного медицинского страхования (код поступления "МС")</w:t>
            </w:r>
          </w:p>
        </w:tc>
      </w:tr>
      <w:tr>
        <w:tc>
          <w:tcPr>
            <w:tcW w:w="680" w:type="dxa"/>
          </w:tcPr>
          <w:p>
            <w:pPr>
              <w:pStyle w:val="0"/>
              <w:jc w:val="center"/>
            </w:pPr>
            <w:r>
              <w:rPr>
                <w:sz w:val="24"/>
              </w:rPr>
              <w:t xml:space="preserve">3.4.1</w:t>
            </w:r>
          </w:p>
        </w:tc>
        <w:tc>
          <w:tcPr>
            <w:tcW w:w="2551" w:type="dxa"/>
          </w:tcPr>
          <w:p>
            <w:pPr>
              <w:pStyle w:val="0"/>
            </w:pPr>
            <w:r>
              <w:rPr>
                <w:sz w:val="24"/>
              </w:rPr>
              <w:t xml:space="preserve">Код по бюджетной классификации Российской Федерации</w:t>
            </w:r>
          </w:p>
        </w:tc>
        <w:tc>
          <w:tcPr>
            <w:tcW w:w="5839" w:type="dxa"/>
          </w:tcPr>
          <w:p>
            <w:pPr>
              <w:pStyle w:val="0"/>
              <w:jc w:val="both"/>
            </w:pPr>
            <w:r>
              <w:rPr>
                <w:sz w:val="24"/>
              </w:rPr>
              <w:t xml:space="preserve">Указывается аналитический код поступлений или выплат, соответствующий коду бюджетной классификации, исходя из экономического содержания планируемых поступлений и выплат</w:t>
            </w:r>
          </w:p>
        </w:tc>
      </w:tr>
      <w:tr>
        <w:tc>
          <w:tcPr>
            <w:tcW w:w="680" w:type="dxa"/>
          </w:tcPr>
          <w:p>
            <w:pPr>
              <w:pStyle w:val="0"/>
              <w:jc w:val="center"/>
            </w:pPr>
            <w:r>
              <w:rPr>
                <w:sz w:val="24"/>
              </w:rPr>
              <w:t xml:space="preserve">3.4.2</w:t>
            </w:r>
          </w:p>
        </w:tc>
        <w:tc>
          <w:tcPr>
            <w:tcW w:w="2551" w:type="dxa"/>
          </w:tcPr>
          <w:p>
            <w:pPr>
              <w:pStyle w:val="0"/>
            </w:pPr>
            <w:r>
              <w:rPr>
                <w:sz w:val="24"/>
              </w:rPr>
              <w:t xml:space="preserve">Идентификатор государственного контракта, контракта, договора, соглашения</w:t>
            </w:r>
          </w:p>
        </w:tc>
        <w:tc>
          <w:tcPr>
            <w:tcW w:w="5839" w:type="dxa"/>
          </w:tcPr>
          <w:p>
            <w:pPr>
              <w:pStyle w:val="0"/>
              <w:jc w:val="both"/>
            </w:pPr>
            <w:r>
              <w:rPr>
                <w:sz w:val="24"/>
              </w:rPr>
              <w:t xml:space="preserve">Указывается уникальный номер реестровой записи в соответствии с законодательством Российской Федерации (при наличии)</w:t>
            </w:r>
          </w:p>
        </w:tc>
      </w:tr>
      <w:tr>
        <w:tc>
          <w:tcPr>
            <w:tcW w:w="680" w:type="dxa"/>
          </w:tcPr>
          <w:p>
            <w:pPr>
              <w:pStyle w:val="0"/>
              <w:jc w:val="center"/>
            </w:pPr>
            <w:r>
              <w:rPr>
                <w:sz w:val="24"/>
              </w:rPr>
              <w:t xml:space="preserve">3.4.3</w:t>
            </w:r>
          </w:p>
        </w:tc>
        <w:tc>
          <w:tcPr>
            <w:tcW w:w="2551" w:type="dxa"/>
          </w:tcPr>
          <w:p>
            <w:pPr>
              <w:pStyle w:val="0"/>
            </w:pPr>
            <w:r>
              <w:rPr>
                <w:sz w:val="24"/>
              </w:rPr>
              <w:t xml:space="preserve">Иной идентификатор (при наличии)</w:t>
            </w:r>
          </w:p>
        </w:tc>
        <w:tc>
          <w:tcPr>
            <w:tcW w:w="5839" w:type="dxa"/>
          </w:tcPr>
          <w:p>
            <w:pPr>
              <w:pStyle w:val="0"/>
              <w:jc w:val="both"/>
            </w:pPr>
            <w:r>
              <w:rPr>
                <w:sz w:val="24"/>
              </w:rPr>
              <w:t xml:space="preserve">Указывается при необходимости идентификатор, кроме идентификатора государственного контракта, контракта, договора, соглашения, позволяющий идентифицировать операцию в соответствии с законодательством Российской Федерации</w:t>
            </w:r>
          </w:p>
        </w:tc>
      </w:tr>
      <w:tr>
        <w:tc>
          <w:tcPr>
            <w:tcW w:w="680" w:type="dxa"/>
            <w:vMerge w:val="restart"/>
          </w:tcPr>
          <w:p>
            <w:pPr>
              <w:pStyle w:val="0"/>
              <w:jc w:val="center"/>
            </w:pPr>
            <w:r>
              <w:rPr>
                <w:sz w:val="24"/>
              </w:rPr>
              <w:t xml:space="preserve">3.4.4</w:t>
            </w:r>
          </w:p>
        </w:tc>
        <w:tc>
          <w:tcPr>
            <w:tcW w:w="2551" w:type="dxa"/>
            <w:vMerge w:val="restart"/>
          </w:tcPr>
          <w:p>
            <w:pPr>
              <w:pStyle w:val="0"/>
            </w:pPr>
            <w:r>
              <w:rPr>
                <w:sz w:val="24"/>
              </w:rPr>
              <w:t xml:space="preserve">Сумма</w:t>
            </w:r>
          </w:p>
        </w:tc>
        <w:tc>
          <w:tcPr>
            <w:tcW w:w="5839" w:type="dxa"/>
            <w:tcBorders>
              <w:bottom w:val="nil"/>
            </w:tcBorders>
          </w:tcPr>
          <w:p>
            <w:pPr>
              <w:pStyle w:val="0"/>
              <w:jc w:val="both"/>
            </w:pPr>
            <w:r>
              <w:rPr>
                <w:sz w:val="24"/>
              </w:rPr>
              <w:t xml:space="preserve">Указывается сумма поступлений по совокупности реквизитов соответствующей строки раздела</w:t>
            </w:r>
          </w:p>
        </w:tc>
      </w:tr>
      <w:tr>
        <w:tc>
          <w:tcPr>
            <w:vMerge w:val="continue"/>
          </w:tcPr>
          <w:p/>
        </w:tc>
        <w:tc>
          <w:tcPr>
            <w:vMerge w:val="continue"/>
          </w:tcPr>
          <w:p/>
        </w:tc>
        <w:tc>
          <w:tcPr>
            <w:tcW w:w="5839" w:type="dxa"/>
            <w:tcBorders>
              <w:top w:val="nil"/>
            </w:tcBorders>
          </w:tcPr>
          <w:p>
            <w:pPr>
              <w:pStyle w:val="0"/>
              <w:jc w:val="both"/>
            </w:pPr>
            <w:r>
              <w:rPr>
                <w:sz w:val="24"/>
              </w:rPr>
              <w:t xml:space="preserve">По строке "Итого" указывается общая сумма поступлений по разделу</w:t>
            </w:r>
          </w:p>
        </w:tc>
      </w:tr>
      <w:tr>
        <w:tc>
          <w:tcPr>
            <w:tcW w:w="680" w:type="dxa"/>
            <w:vAlign w:val="center"/>
          </w:tcPr>
          <w:p>
            <w:pPr>
              <w:pStyle w:val="0"/>
              <w:outlineLvl w:val="3"/>
              <w:jc w:val="center"/>
            </w:pPr>
            <w:r>
              <w:rPr>
                <w:sz w:val="24"/>
              </w:rPr>
              <w:t xml:space="preserve">3.5</w:t>
            </w:r>
          </w:p>
        </w:tc>
        <w:tc>
          <w:tcPr>
            <w:gridSpan w:val="2"/>
            <w:tcW w:w="8390" w:type="dxa"/>
          </w:tcPr>
          <w:p>
            <w:pPr>
              <w:pStyle w:val="0"/>
              <w:jc w:val="center"/>
            </w:pPr>
            <w:r>
              <w:rPr>
                <w:sz w:val="24"/>
              </w:rPr>
              <w:t xml:space="preserve">Средства от приносящей доход деятельности и иные средства</w:t>
            </w:r>
          </w:p>
          <w:p>
            <w:pPr>
              <w:pStyle w:val="0"/>
              <w:jc w:val="center"/>
            </w:pPr>
            <w:r>
              <w:rPr>
                <w:sz w:val="24"/>
              </w:rPr>
              <w:t xml:space="preserve">(код поступления "ПД")</w:t>
            </w:r>
          </w:p>
        </w:tc>
      </w:tr>
      <w:tr>
        <w:tc>
          <w:tcPr>
            <w:tcW w:w="680" w:type="dxa"/>
          </w:tcPr>
          <w:p>
            <w:pPr>
              <w:pStyle w:val="0"/>
              <w:jc w:val="center"/>
            </w:pPr>
            <w:r>
              <w:rPr>
                <w:sz w:val="24"/>
              </w:rPr>
              <w:t xml:space="preserve">3.5.1</w:t>
            </w:r>
          </w:p>
        </w:tc>
        <w:tc>
          <w:tcPr>
            <w:tcW w:w="2551" w:type="dxa"/>
          </w:tcPr>
          <w:p>
            <w:pPr>
              <w:pStyle w:val="0"/>
            </w:pPr>
            <w:r>
              <w:rPr>
                <w:sz w:val="24"/>
              </w:rPr>
              <w:t xml:space="preserve">Код по бюджетной классификации Российской Федерации</w:t>
            </w:r>
          </w:p>
        </w:tc>
        <w:tc>
          <w:tcPr>
            <w:tcW w:w="5839" w:type="dxa"/>
          </w:tcPr>
          <w:p>
            <w:pPr>
              <w:pStyle w:val="0"/>
              <w:jc w:val="both"/>
            </w:pPr>
            <w:r>
              <w:rPr>
                <w:sz w:val="24"/>
              </w:rPr>
              <w:t xml:space="preserve">Указывается аналитический код поступлений или выплат, соответствующий коду бюджетной классификации, исходя из экономического содержания планируемых поступлений и выплат</w:t>
            </w:r>
          </w:p>
        </w:tc>
      </w:tr>
      <w:tr>
        <w:tc>
          <w:tcPr>
            <w:tcW w:w="680" w:type="dxa"/>
          </w:tcPr>
          <w:p>
            <w:pPr>
              <w:pStyle w:val="0"/>
              <w:jc w:val="center"/>
            </w:pPr>
            <w:r>
              <w:rPr>
                <w:sz w:val="24"/>
              </w:rPr>
              <w:t xml:space="preserve">3.5.2</w:t>
            </w:r>
          </w:p>
        </w:tc>
        <w:tc>
          <w:tcPr>
            <w:tcW w:w="2551" w:type="dxa"/>
          </w:tcPr>
          <w:p>
            <w:pPr>
              <w:pStyle w:val="0"/>
            </w:pPr>
            <w:r>
              <w:rPr>
                <w:sz w:val="24"/>
              </w:rPr>
              <w:t xml:space="preserve">Идентификатор государственного контракта, контракта, договора, соглашения</w:t>
            </w:r>
          </w:p>
        </w:tc>
        <w:tc>
          <w:tcPr>
            <w:tcW w:w="5839" w:type="dxa"/>
          </w:tcPr>
          <w:p>
            <w:pPr>
              <w:pStyle w:val="0"/>
              <w:jc w:val="both"/>
            </w:pPr>
            <w:r>
              <w:rPr>
                <w:sz w:val="24"/>
              </w:rPr>
              <w:t xml:space="preserve">Указывается уникальный номер реестровой записи в соответствии с законодательством Российской Федерации (при наличии)</w:t>
            </w:r>
          </w:p>
        </w:tc>
      </w:tr>
      <w:tr>
        <w:tc>
          <w:tcPr>
            <w:tcW w:w="680" w:type="dxa"/>
          </w:tcPr>
          <w:p>
            <w:pPr>
              <w:pStyle w:val="0"/>
              <w:jc w:val="center"/>
            </w:pPr>
            <w:r>
              <w:rPr>
                <w:sz w:val="24"/>
              </w:rPr>
              <w:t xml:space="preserve">3.5.3</w:t>
            </w:r>
          </w:p>
        </w:tc>
        <w:tc>
          <w:tcPr>
            <w:tcW w:w="2551" w:type="dxa"/>
          </w:tcPr>
          <w:p>
            <w:pPr>
              <w:pStyle w:val="0"/>
            </w:pPr>
            <w:r>
              <w:rPr>
                <w:sz w:val="24"/>
              </w:rPr>
              <w:t xml:space="preserve">Иной идентификатор</w:t>
            </w:r>
          </w:p>
        </w:tc>
        <w:tc>
          <w:tcPr>
            <w:tcW w:w="5839" w:type="dxa"/>
          </w:tcPr>
          <w:p>
            <w:pPr>
              <w:pStyle w:val="0"/>
              <w:jc w:val="both"/>
            </w:pPr>
            <w:r>
              <w:rPr>
                <w:sz w:val="24"/>
              </w:rPr>
              <w:t xml:space="preserve">Указывается при необходимости идентификатор, кроме идентификатора государственного контракта, контракта, договора, соглашения, позволяющий идентифицировать операцию в соответствии с законодательством Российской Федерации</w:t>
            </w:r>
          </w:p>
        </w:tc>
      </w:tr>
      <w:tr>
        <w:tc>
          <w:tcPr>
            <w:tcW w:w="680" w:type="dxa"/>
          </w:tcPr>
          <w:p>
            <w:pPr>
              <w:pStyle w:val="0"/>
              <w:jc w:val="center"/>
            </w:pPr>
            <w:r>
              <w:rPr>
                <w:sz w:val="24"/>
              </w:rPr>
              <w:t xml:space="preserve">3.5.4</w:t>
            </w:r>
          </w:p>
        </w:tc>
        <w:tc>
          <w:tcPr>
            <w:tcW w:w="2551" w:type="dxa"/>
          </w:tcPr>
          <w:p>
            <w:pPr>
              <w:pStyle w:val="0"/>
            </w:pPr>
            <w:r>
              <w:rPr>
                <w:sz w:val="24"/>
              </w:rPr>
              <w:t xml:space="preserve">Без права расходования</w:t>
            </w:r>
          </w:p>
        </w:tc>
        <w:tc>
          <w:tcPr>
            <w:tcW w:w="5839" w:type="dxa"/>
          </w:tcPr>
          <w:p>
            <w:pPr>
              <w:pStyle w:val="0"/>
              <w:jc w:val="both"/>
            </w:pPr>
            <w:r>
              <w:rPr>
                <w:sz w:val="24"/>
              </w:rPr>
              <w:t xml:space="preserve">Указывается сумма поступлений по совокупности реквизитов соответствующей строки раздела без права расходования</w:t>
            </w:r>
          </w:p>
        </w:tc>
      </w:tr>
      <w:tr>
        <w:tc>
          <w:tcPr>
            <w:tcW w:w="680" w:type="dxa"/>
            <w:vAlign w:val="center"/>
            <w:vMerge w:val="restart"/>
          </w:tcPr>
          <w:p>
            <w:pPr>
              <w:pStyle w:val="0"/>
              <w:jc w:val="center"/>
            </w:pPr>
            <w:r>
              <w:rPr>
                <w:sz w:val="24"/>
              </w:rPr>
              <w:t xml:space="preserve">3.5.5</w:t>
            </w:r>
          </w:p>
        </w:tc>
        <w:tc>
          <w:tcPr>
            <w:tcW w:w="2551" w:type="dxa"/>
            <w:vAlign w:val="center"/>
            <w:vMerge w:val="restart"/>
          </w:tcPr>
          <w:p>
            <w:pPr>
              <w:pStyle w:val="0"/>
            </w:pPr>
            <w:r>
              <w:rPr>
                <w:sz w:val="24"/>
              </w:rPr>
              <w:t xml:space="preserve">Сумма</w:t>
            </w:r>
          </w:p>
        </w:tc>
        <w:tc>
          <w:tcPr>
            <w:tcW w:w="5839" w:type="dxa"/>
            <w:tcBorders>
              <w:bottom w:val="nil"/>
            </w:tcBorders>
          </w:tcPr>
          <w:p>
            <w:pPr>
              <w:pStyle w:val="0"/>
              <w:jc w:val="both"/>
            </w:pPr>
            <w:r>
              <w:rPr>
                <w:sz w:val="24"/>
              </w:rPr>
              <w:t xml:space="preserve">Указывается сумма поступлений по совокупности реквизитов соответствующей строки раздела</w:t>
            </w:r>
          </w:p>
        </w:tc>
      </w:tr>
      <w:tr>
        <w:tc>
          <w:tcPr>
            <w:vMerge w:val="continue"/>
          </w:tcPr>
          <w:p/>
        </w:tc>
        <w:tc>
          <w:tcPr>
            <w:vMerge w:val="continue"/>
          </w:tcPr>
          <w:p/>
        </w:tc>
        <w:tc>
          <w:tcPr>
            <w:tcW w:w="5839" w:type="dxa"/>
            <w:tcBorders>
              <w:top w:val="nil"/>
            </w:tcBorders>
          </w:tcPr>
          <w:p>
            <w:pPr>
              <w:pStyle w:val="0"/>
              <w:jc w:val="both"/>
            </w:pPr>
            <w:r>
              <w:rPr>
                <w:sz w:val="24"/>
              </w:rPr>
              <w:t xml:space="preserve">По строке "Итого" указывается общая сумма поступлений по разделу</w:t>
            </w:r>
          </w:p>
        </w:tc>
      </w:tr>
      <w:tr>
        <w:tc>
          <w:tcPr>
            <w:tcW w:w="680" w:type="dxa"/>
          </w:tcPr>
          <w:p>
            <w:pPr>
              <w:pStyle w:val="0"/>
              <w:outlineLvl w:val="3"/>
              <w:jc w:val="center"/>
            </w:pPr>
            <w:r>
              <w:rPr>
                <w:sz w:val="24"/>
              </w:rPr>
              <w:t xml:space="preserve">3.6</w:t>
            </w:r>
          </w:p>
        </w:tc>
        <w:tc>
          <w:tcPr>
            <w:gridSpan w:val="2"/>
            <w:tcW w:w="8390" w:type="dxa"/>
          </w:tcPr>
          <w:p>
            <w:pPr>
              <w:pStyle w:val="0"/>
              <w:jc w:val="center"/>
            </w:pPr>
            <w:r>
              <w:rPr>
                <w:sz w:val="24"/>
              </w:rPr>
              <w:t xml:space="preserve">Средства во временном распоряжении (коды поступлений "ВР", "ОБ")</w:t>
            </w:r>
          </w:p>
        </w:tc>
      </w:tr>
      <w:tr>
        <w:tc>
          <w:tcPr>
            <w:tcW w:w="680" w:type="dxa"/>
          </w:tcPr>
          <w:p>
            <w:pPr>
              <w:pStyle w:val="0"/>
              <w:jc w:val="center"/>
            </w:pPr>
            <w:r>
              <w:rPr>
                <w:sz w:val="24"/>
              </w:rPr>
              <w:t xml:space="preserve">3.6.1</w:t>
            </w:r>
          </w:p>
        </w:tc>
        <w:tc>
          <w:tcPr>
            <w:tcW w:w="2551" w:type="dxa"/>
          </w:tcPr>
          <w:p>
            <w:pPr>
              <w:pStyle w:val="0"/>
            </w:pPr>
            <w:r>
              <w:rPr>
                <w:sz w:val="24"/>
              </w:rPr>
              <w:t xml:space="preserve">Код по бюджетной классификации Российской Федерации</w:t>
            </w:r>
          </w:p>
        </w:tc>
        <w:tc>
          <w:tcPr>
            <w:tcW w:w="5839" w:type="dxa"/>
          </w:tcPr>
          <w:p>
            <w:pPr>
              <w:pStyle w:val="0"/>
              <w:jc w:val="both"/>
            </w:pPr>
            <w:r>
              <w:rPr>
                <w:sz w:val="24"/>
              </w:rPr>
              <w:t xml:space="preserve">Указывается аналитический код поступлений или выплат, соответствующий коду бюджетной классификации, исходя из экономического содержания планируемых поступлений и выплат</w:t>
            </w:r>
          </w:p>
        </w:tc>
      </w:tr>
      <w:tr>
        <w:tc>
          <w:tcPr>
            <w:tcW w:w="680" w:type="dxa"/>
          </w:tcPr>
          <w:p>
            <w:pPr>
              <w:pStyle w:val="0"/>
              <w:jc w:val="center"/>
            </w:pPr>
            <w:r>
              <w:rPr>
                <w:sz w:val="24"/>
              </w:rPr>
              <w:t xml:space="preserve">3.6.2</w:t>
            </w:r>
          </w:p>
        </w:tc>
        <w:tc>
          <w:tcPr>
            <w:tcW w:w="2551" w:type="dxa"/>
          </w:tcPr>
          <w:p>
            <w:pPr>
              <w:pStyle w:val="0"/>
            </w:pPr>
            <w:r>
              <w:rPr>
                <w:sz w:val="24"/>
              </w:rPr>
              <w:t xml:space="preserve">Код поступления</w:t>
            </w:r>
          </w:p>
        </w:tc>
        <w:tc>
          <w:tcPr>
            <w:tcW w:w="5839" w:type="dxa"/>
          </w:tcPr>
          <w:p>
            <w:pPr>
              <w:pStyle w:val="0"/>
              <w:jc w:val="both"/>
            </w:pPr>
            <w:r>
              <w:rPr>
                <w:sz w:val="24"/>
              </w:rPr>
              <w:t xml:space="preserve">Указывается код поступления "ВР" или "ОБ"</w:t>
            </w:r>
          </w:p>
        </w:tc>
      </w:tr>
      <w:tr>
        <w:tc>
          <w:tcPr>
            <w:tcW w:w="680" w:type="dxa"/>
          </w:tcPr>
          <w:p>
            <w:pPr>
              <w:pStyle w:val="0"/>
              <w:jc w:val="center"/>
            </w:pPr>
            <w:r>
              <w:rPr>
                <w:sz w:val="24"/>
              </w:rPr>
              <w:t xml:space="preserve">3.6.3</w:t>
            </w:r>
          </w:p>
        </w:tc>
        <w:tc>
          <w:tcPr>
            <w:tcW w:w="2551" w:type="dxa"/>
          </w:tcPr>
          <w:p>
            <w:pPr>
              <w:pStyle w:val="0"/>
            </w:pPr>
            <w:r>
              <w:rPr>
                <w:sz w:val="24"/>
              </w:rPr>
              <w:t xml:space="preserve">Идентификатор государственного контракта, контракта, договора, соглашения</w:t>
            </w:r>
          </w:p>
        </w:tc>
        <w:tc>
          <w:tcPr>
            <w:tcW w:w="5839" w:type="dxa"/>
          </w:tcPr>
          <w:p>
            <w:pPr>
              <w:pStyle w:val="0"/>
              <w:jc w:val="both"/>
            </w:pPr>
            <w:r>
              <w:rPr>
                <w:sz w:val="24"/>
              </w:rPr>
              <w:t xml:space="preserve">Указывается уникальный номер реестровой записи в соответствии с законодательством Российской Федерации (при наличии)</w:t>
            </w:r>
          </w:p>
        </w:tc>
      </w:tr>
      <w:tr>
        <w:tc>
          <w:tcPr>
            <w:tcW w:w="680" w:type="dxa"/>
          </w:tcPr>
          <w:p>
            <w:pPr>
              <w:pStyle w:val="0"/>
              <w:jc w:val="center"/>
            </w:pPr>
            <w:r>
              <w:rPr>
                <w:sz w:val="24"/>
              </w:rPr>
              <w:t xml:space="preserve">3.6.4</w:t>
            </w:r>
          </w:p>
        </w:tc>
        <w:tc>
          <w:tcPr>
            <w:tcW w:w="2551" w:type="dxa"/>
          </w:tcPr>
          <w:p>
            <w:pPr>
              <w:pStyle w:val="0"/>
            </w:pPr>
            <w:r>
              <w:rPr>
                <w:sz w:val="24"/>
              </w:rPr>
              <w:t xml:space="preserve">Иной идентификатор</w:t>
            </w:r>
          </w:p>
        </w:tc>
        <w:tc>
          <w:tcPr>
            <w:tcW w:w="5839" w:type="dxa"/>
          </w:tcPr>
          <w:p>
            <w:pPr>
              <w:pStyle w:val="0"/>
              <w:jc w:val="both"/>
            </w:pPr>
            <w:r>
              <w:rPr>
                <w:sz w:val="24"/>
              </w:rPr>
              <w:t xml:space="preserve">Указывается при необходимости идентификатор, кроме идентификатора государственного контракта, контракта, договора, соглашения, позволяющий идентифицировать операцию в соответствии с законодательством Российской Федерации</w:t>
            </w:r>
          </w:p>
        </w:tc>
      </w:tr>
      <w:tr>
        <w:tc>
          <w:tcPr>
            <w:tcW w:w="680" w:type="dxa"/>
            <w:vMerge w:val="restart"/>
          </w:tcPr>
          <w:p>
            <w:pPr>
              <w:pStyle w:val="0"/>
              <w:jc w:val="center"/>
            </w:pPr>
            <w:r>
              <w:rPr>
                <w:sz w:val="24"/>
              </w:rPr>
              <w:t xml:space="preserve">3.6.5</w:t>
            </w:r>
          </w:p>
        </w:tc>
        <w:tc>
          <w:tcPr>
            <w:tcW w:w="2551" w:type="dxa"/>
            <w:vMerge w:val="restart"/>
          </w:tcPr>
          <w:p>
            <w:pPr>
              <w:pStyle w:val="0"/>
            </w:pPr>
            <w:r>
              <w:rPr>
                <w:sz w:val="24"/>
              </w:rPr>
              <w:t xml:space="preserve">Сумма</w:t>
            </w:r>
          </w:p>
        </w:tc>
        <w:tc>
          <w:tcPr>
            <w:tcW w:w="5839" w:type="dxa"/>
            <w:tcBorders>
              <w:bottom w:val="nil"/>
            </w:tcBorders>
          </w:tcPr>
          <w:p>
            <w:pPr>
              <w:pStyle w:val="0"/>
              <w:jc w:val="both"/>
            </w:pPr>
            <w:r>
              <w:rPr>
                <w:sz w:val="24"/>
              </w:rPr>
              <w:t xml:space="preserve">Указывается сумма поступлений по совокупности реквизитов соответствующей строки раздела</w:t>
            </w:r>
          </w:p>
        </w:tc>
      </w:tr>
      <w:tr>
        <w:tc>
          <w:tcPr>
            <w:vMerge w:val="continue"/>
          </w:tcPr>
          <w:p/>
        </w:tc>
        <w:tc>
          <w:tcPr>
            <w:vMerge w:val="continue"/>
          </w:tcPr>
          <w:p/>
        </w:tc>
        <w:tc>
          <w:tcPr>
            <w:tcW w:w="5839" w:type="dxa"/>
            <w:tcBorders>
              <w:top w:val="nil"/>
            </w:tcBorders>
          </w:tcPr>
          <w:p>
            <w:pPr>
              <w:pStyle w:val="0"/>
              <w:jc w:val="both"/>
            </w:pPr>
            <w:r>
              <w:rPr>
                <w:sz w:val="24"/>
              </w:rPr>
              <w:t xml:space="preserve">По строке "Итого" указывается общая сумма поступлений по разделу</w:t>
            </w:r>
          </w:p>
        </w:tc>
      </w:tr>
      <w:tr>
        <w:tc>
          <w:tcPr>
            <w:tcW w:w="680" w:type="dxa"/>
          </w:tcPr>
          <w:p>
            <w:pPr>
              <w:pStyle w:val="0"/>
              <w:outlineLvl w:val="2"/>
              <w:jc w:val="center"/>
            </w:pPr>
            <w:r>
              <w:rPr>
                <w:sz w:val="24"/>
              </w:rPr>
              <w:t xml:space="preserve">4</w:t>
            </w:r>
          </w:p>
        </w:tc>
        <w:tc>
          <w:tcPr>
            <w:gridSpan w:val="2"/>
            <w:tcW w:w="8390" w:type="dxa"/>
          </w:tcPr>
          <w:p>
            <w:pPr>
              <w:pStyle w:val="0"/>
              <w:jc w:val="center"/>
            </w:pPr>
            <w:r>
              <w:rPr>
                <w:sz w:val="24"/>
              </w:rPr>
              <w:t xml:space="preserve">Выплаты</w:t>
            </w:r>
          </w:p>
        </w:tc>
      </w:tr>
      <w:tr>
        <w:tc>
          <w:tcPr>
            <w:tcW w:w="680" w:type="dxa"/>
          </w:tcPr>
          <w:p>
            <w:pPr>
              <w:pStyle w:val="0"/>
              <w:jc w:val="center"/>
            </w:pPr>
            <w:r>
              <w:rPr>
                <w:sz w:val="24"/>
              </w:rPr>
              <w:t xml:space="preserve">4.1</w:t>
            </w:r>
          </w:p>
        </w:tc>
        <w:tc>
          <w:tcPr>
            <w:tcW w:w="2551" w:type="dxa"/>
          </w:tcPr>
          <w:p>
            <w:pPr>
              <w:pStyle w:val="0"/>
            </w:pPr>
            <w:r>
              <w:rPr>
                <w:sz w:val="24"/>
              </w:rPr>
              <w:t xml:space="preserve">Код по бюджетной классификации Российской Федерации</w:t>
            </w:r>
          </w:p>
        </w:tc>
        <w:tc>
          <w:tcPr>
            <w:tcW w:w="5839" w:type="dxa"/>
          </w:tcPr>
          <w:p>
            <w:pPr>
              <w:pStyle w:val="0"/>
              <w:jc w:val="both"/>
            </w:pPr>
            <w:r>
              <w:rPr>
                <w:sz w:val="24"/>
              </w:rPr>
              <w:t xml:space="preserve">Указывается аналитический код поступлений или выплат, соответствующий коду бюджетной классификации, исходя из экономического содержания планируемых поступлений и выплат</w:t>
            </w:r>
          </w:p>
        </w:tc>
      </w:tr>
      <w:tr>
        <w:tc>
          <w:tcPr>
            <w:tcW w:w="680" w:type="dxa"/>
          </w:tcPr>
          <w:p>
            <w:pPr>
              <w:pStyle w:val="0"/>
              <w:jc w:val="center"/>
            </w:pPr>
            <w:r>
              <w:rPr>
                <w:sz w:val="24"/>
              </w:rPr>
              <w:t xml:space="preserve">4.2</w:t>
            </w:r>
          </w:p>
        </w:tc>
        <w:tc>
          <w:tcPr>
            <w:tcW w:w="2551" w:type="dxa"/>
          </w:tcPr>
          <w:p>
            <w:pPr>
              <w:pStyle w:val="0"/>
            </w:pPr>
            <w:r>
              <w:rPr>
                <w:sz w:val="24"/>
              </w:rPr>
              <w:t xml:space="preserve">Код поступления</w:t>
            </w:r>
          </w:p>
        </w:tc>
        <w:tc>
          <w:tcPr>
            <w:tcW w:w="5839" w:type="dxa"/>
          </w:tcPr>
          <w:p>
            <w:pPr>
              <w:pStyle w:val="0"/>
              <w:jc w:val="both"/>
            </w:pPr>
            <w:r>
              <w:rPr>
                <w:sz w:val="24"/>
              </w:rPr>
              <w:t xml:space="preserve">Указывается код поступления, по которому осуществлен платеж</w:t>
            </w:r>
          </w:p>
        </w:tc>
      </w:tr>
      <w:tr>
        <w:tc>
          <w:tcPr>
            <w:tcW w:w="680" w:type="dxa"/>
          </w:tcPr>
          <w:p>
            <w:pPr>
              <w:pStyle w:val="0"/>
              <w:jc w:val="center"/>
            </w:pPr>
            <w:r>
              <w:rPr>
                <w:sz w:val="24"/>
              </w:rPr>
              <w:t xml:space="preserve">4.3</w:t>
            </w:r>
          </w:p>
        </w:tc>
        <w:tc>
          <w:tcPr>
            <w:tcW w:w="2551" w:type="dxa"/>
          </w:tcPr>
          <w:p>
            <w:pPr>
              <w:pStyle w:val="0"/>
            </w:pPr>
            <w:r>
              <w:rPr>
                <w:sz w:val="24"/>
              </w:rPr>
              <w:t xml:space="preserve">Код субсидии</w:t>
            </w:r>
          </w:p>
        </w:tc>
        <w:tc>
          <w:tcPr>
            <w:tcW w:w="5839" w:type="dxa"/>
          </w:tcPr>
          <w:p>
            <w:pPr>
              <w:pStyle w:val="0"/>
              <w:jc w:val="both"/>
            </w:pPr>
            <w:r>
              <w:rPr>
                <w:sz w:val="24"/>
              </w:rPr>
              <w:t xml:space="preserve">Указывается код целевой субсидии, предоставляемой бюджетным и автономным учреждениям в соответствии с </w:t>
            </w:r>
            <w:r>
              <w:rPr>
                <w:sz w:val="24"/>
              </w:rPr>
              <w:t xml:space="preserve">абзацем вторым пункта 1 статьи 78.1</w:t>
            </w:r>
            <w:r>
              <w:rPr>
                <w:sz w:val="24"/>
              </w:rPr>
              <w:t xml:space="preserve"> и </w:t>
            </w:r>
            <w:r>
              <w:rPr>
                <w:sz w:val="24"/>
              </w:rPr>
              <w:t xml:space="preserve">статьей 78.2</w:t>
            </w:r>
            <w:r>
              <w:rPr>
                <w:sz w:val="24"/>
              </w:rPr>
              <w:t xml:space="preserve"> Бюджетного кодекса Российской Федерации (при наличии)</w:t>
            </w:r>
          </w:p>
        </w:tc>
      </w:tr>
      <w:tr>
        <w:tc>
          <w:tcPr>
            <w:tcW w:w="680" w:type="dxa"/>
          </w:tcPr>
          <w:p>
            <w:pPr>
              <w:pStyle w:val="0"/>
              <w:jc w:val="center"/>
            </w:pPr>
            <w:r>
              <w:rPr>
                <w:sz w:val="24"/>
              </w:rPr>
              <w:t xml:space="preserve">4.4</w:t>
            </w:r>
          </w:p>
        </w:tc>
        <w:tc>
          <w:tcPr>
            <w:tcW w:w="2551" w:type="dxa"/>
          </w:tcPr>
          <w:p>
            <w:pPr>
              <w:pStyle w:val="0"/>
            </w:pPr>
            <w:r>
              <w:rPr>
                <w:sz w:val="24"/>
              </w:rPr>
              <w:t xml:space="preserve">Код объекта капитальных вложений</w:t>
            </w:r>
          </w:p>
        </w:tc>
        <w:tc>
          <w:tcPr>
            <w:tcW w:w="5839" w:type="dxa"/>
          </w:tcPr>
          <w:p>
            <w:pPr>
              <w:pStyle w:val="0"/>
              <w:jc w:val="both"/>
            </w:pPr>
            <w:r>
              <w:rPr>
                <w:sz w:val="24"/>
              </w:rPr>
              <w:t xml:space="preserve">Указывается код объекта капитального строительства или объекта недвижимого имущества (при наличии)</w:t>
            </w:r>
          </w:p>
        </w:tc>
      </w:tr>
      <w:tr>
        <w:tc>
          <w:tcPr>
            <w:tcW w:w="680" w:type="dxa"/>
          </w:tcPr>
          <w:p>
            <w:pPr>
              <w:pStyle w:val="0"/>
              <w:jc w:val="center"/>
            </w:pPr>
            <w:r>
              <w:rPr>
                <w:sz w:val="24"/>
              </w:rPr>
              <w:t xml:space="preserve">4.5</w:t>
            </w:r>
          </w:p>
        </w:tc>
        <w:tc>
          <w:tcPr>
            <w:tcW w:w="2551" w:type="dxa"/>
          </w:tcPr>
          <w:p>
            <w:pPr>
              <w:pStyle w:val="0"/>
            </w:pPr>
            <w:r>
              <w:rPr>
                <w:sz w:val="24"/>
              </w:rPr>
              <w:t xml:space="preserve">Иной идентификатор</w:t>
            </w:r>
          </w:p>
        </w:tc>
        <w:tc>
          <w:tcPr>
            <w:tcW w:w="5839" w:type="dxa"/>
          </w:tcPr>
          <w:p>
            <w:pPr>
              <w:pStyle w:val="0"/>
              <w:jc w:val="both"/>
            </w:pPr>
            <w:r>
              <w:rPr>
                <w:sz w:val="24"/>
              </w:rPr>
              <w:t xml:space="preserve">Указывается при необходимости идентификатор, кроме идентификатора государственного контракта, контракта, договора, соглашения, позволяющий идентифицировать операцию в соответствии с законодательством Российской Федерации</w:t>
            </w:r>
          </w:p>
        </w:tc>
      </w:tr>
      <w:tr>
        <w:tc>
          <w:tcPr>
            <w:tcW w:w="680" w:type="dxa"/>
            <w:vMerge w:val="restart"/>
          </w:tcPr>
          <w:p>
            <w:pPr>
              <w:pStyle w:val="0"/>
              <w:jc w:val="center"/>
            </w:pPr>
            <w:r>
              <w:rPr>
                <w:sz w:val="24"/>
              </w:rPr>
              <w:t xml:space="preserve">4.6</w:t>
            </w:r>
          </w:p>
        </w:tc>
        <w:tc>
          <w:tcPr>
            <w:tcW w:w="2551" w:type="dxa"/>
            <w:vMerge w:val="restart"/>
          </w:tcPr>
          <w:p>
            <w:pPr>
              <w:pStyle w:val="0"/>
            </w:pPr>
            <w:r>
              <w:rPr>
                <w:sz w:val="24"/>
              </w:rPr>
              <w:t xml:space="preserve">Сумма</w:t>
            </w:r>
          </w:p>
        </w:tc>
        <w:tc>
          <w:tcPr>
            <w:tcW w:w="5839" w:type="dxa"/>
            <w:tcBorders>
              <w:bottom w:val="nil"/>
            </w:tcBorders>
          </w:tcPr>
          <w:p>
            <w:pPr>
              <w:pStyle w:val="0"/>
              <w:jc w:val="both"/>
            </w:pPr>
            <w:r>
              <w:rPr>
                <w:sz w:val="24"/>
              </w:rPr>
              <w:t xml:space="preserve">Указывается сумма выплат по совокупности реквизитов соответствующей строки раздела</w:t>
            </w:r>
          </w:p>
        </w:tc>
      </w:tr>
      <w:tr>
        <w:tblPrEx>
          <w:tblBorders>
            <w:insideH w:val="nil"/>
          </w:tblBorders>
        </w:tblPrEx>
        <w:tc>
          <w:tcPr>
            <w:vMerge w:val="continue"/>
          </w:tcPr>
          <w:p/>
        </w:tc>
        <w:tc>
          <w:tcPr>
            <w:vMerge w:val="continue"/>
          </w:tcPr>
          <w:p/>
        </w:tc>
        <w:tc>
          <w:tcPr>
            <w:tcW w:w="5839" w:type="dxa"/>
            <w:tcBorders>
              <w:top w:val="nil"/>
              <w:bottom w:val="nil"/>
            </w:tcBorders>
          </w:tcPr>
          <w:p>
            <w:pPr>
              <w:pStyle w:val="0"/>
              <w:jc w:val="both"/>
            </w:pPr>
            <w:r>
              <w:rPr>
                <w:sz w:val="24"/>
              </w:rPr>
              <w:t xml:space="preserve">По строке "Итого по коду поступления" указывается сумма выплат в разрезе кодов поступлений</w:t>
            </w:r>
          </w:p>
        </w:tc>
      </w:tr>
      <w:tr>
        <w:tblPrEx>
          <w:tblBorders>
            <w:insideH w:val="nil"/>
          </w:tblBorders>
        </w:tblPrEx>
        <w:tc>
          <w:tcPr>
            <w:vMerge w:val="continue"/>
          </w:tcPr>
          <w:p/>
        </w:tc>
        <w:tc>
          <w:tcPr>
            <w:vMerge w:val="continue"/>
          </w:tcPr>
          <w:p/>
        </w:tc>
        <w:tc>
          <w:tcPr>
            <w:tcW w:w="5839" w:type="dxa"/>
            <w:tcBorders>
              <w:top w:val="nil"/>
              <w:bottom w:val="nil"/>
            </w:tcBorders>
          </w:tcPr>
          <w:p>
            <w:pPr>
              <w:pStyle w:val="0"/>
              <w:jc w:val="both"/>
            </w:pPr>
            <w:r>
              <w:rPr>
                <w:sz w:val="24"/>
              </w:rPr>
              <w:t xml:space="preserve">По строке "Итого по коду субсидии" указывается сумма выплат в разрезе кодов субсидий</w:t>
            </w:r>
          </w:p>
        </w:tc>
      </w:tr>
      <w:tr>
        <w:tc>
          <w:tcPr>
            <w:vMerge w:val="continue"/>
          </w:tcPr>
          <w:p/>
        </w:tc>
        <w:tc>
          <w:tcPr>
            <w:vMerge w:val="continue"/>
          </w:tcPr>
          <w:p/>
        </w:tc>
        <w:tc>
          <w:tcPr>
            <w:tcW w:w="5839" w:type="dxa"/>
            <w:tcBorders>
              <w:top w:val="nil"/>
            </w:tcBorders>
          </w:tcPr>
          <w:p>
            <w:pPr>
              <w:pStyle w:val="0"/>
              <w:jc w:val="both"/>
            </w:pPr>
            <w:r>
              <w:rPr>
                <w:sz w:val="24"/>
              </w:rPr>
              <w:t xml:space="preserve">По строке "Всего" указывается общая сумма выплат</w:t>
            </w:r>
          </w:p>
        </w:tc>
      </w:tr>
      <w:tr>
        <w:tc>
          <w:tcPr>
            <w:gridSpan w:val="3"/>
            <w:tcW w:w="9070" w:type="dxa"/>
          </w:tcPr>
          <w:p>
            <w:pPr>
              <w:pStyle w:val="0"/>
              <w:outlineLvl w:val="2"/>
              <w:jc w:val="center"/>
            </w:pPr>
            <w:r>
              <w:rPr>
                <w:sz w:val="24"/>
              </w:rPr>
              <w:t xml:space="preserve">Подписи сторон</w:t>
            </w:r>
          </w:p>
        </w:tc>
      </w:tr>
      <w:tr>
        <w:tc>
          <w:tcPr>
            <w:gridSpan w:val="3"/>
            <w:tcW w:w="9070" w:type="dxa"/>
          </w:tcPr>
          <w:p>
            <w:pPr>
              <w:pStyle w:val="0"/>
              <w:outlineLvl w:val="3"/>
              <w:jc w:val="center"/>
            </w:pPr>
            <w:r>
              <w:rPr>
                <w:sz w:val="24"/>
              </w:rPr>
              <w:t xml:space="preserve">Передающая сторона</w:t>
            </w:r>
          </w:p>
        </w:tc>
      </w:tr>
      <w:tr>
        <w:tc>
          <w:tcPr>
            <w:tcW w:w="680" w:type="dxa"/>
          </w:tcPr>
          <w:p>
            <w:pPr>
              <w:pStyle w:val="0"/>
              <w:jc w:val="center"/>
            </w:pPr>
            <w:r>
              <w:rPr>
                <w:sz w:val="24"/>
              </w:rPr>
              <w:t xml:space="preserve">1.</w:t>
            </w:r>
          </w:p>
        </w:tc>
        <w:tc>
          <w:tcPr>
            <w:tcW w:w="2551" w:type="dxa"/>
          </w:tcPr>
          <w:p>
            <w:pPr>
              <w:pStyle w:val="0"/>
            </w:pPr>
            <w:r>
              <w:rPr>
                <w:sz w:val="24"/>
              </w:rPr>
              <w:t xml:space="preserve">Руководитель клиента (уполномоченное лицо)</w:t>
            </w:r>
          </w:p>
        </w:tc>
        <w:tc>
          <w:tcPr>
            <w:tcW w:w="5839" w:type="dxa"/>
          </w:tcPr>
          <w:p>
            <w:pPr>
              <w:pStyle w:val="0"/>
              <w:jc w:val="both"/>
            </w:pPr>
            <w:r>
              <w:rPr>
                <w:sz w:val="24"/>
              </w:rPr>
              <w:t xml:space="preserve">Указывается должность руководителя клиента (уполномоченного лица), который осуществляет передачу показателей лицевого счета, которому необходимо поставить подпись и указать расшифровку подписи</w:t>
            </w:r>
          </w:p>
        </w:tc>
      </w:tr>
      <w:tr>
        <w:tc>
          <w:tcPr>
            <w:tcW w:w="680" w:type="dxa"/>
          </w:tcPr>
          <w:p>
            <w:pPr>
              <w:pStyle w:val="0"/>
              <w:jc w:val="center"/>
            </w:pPr>
            <w:r>
              <w:rPr>
                <w:sz w:val="24"/>
              </w:rPr>
              <w:t xml:space="preserve">2.</w:t>
            </w:r>
          </w:p>
        </w:tc>
        <w:tc>
          <w:tcPr>
            <w:tcW w:w="2551" w:type="dxa"/>
          </w:tcPr>
          <w:p>
            <w:pPr>
              <w:pStyle w:val="0"/>
            </w:pPr>
            <w:r>
              <w:rPr>
                <w:sz w:val="24"/>
              </w:rPr>
              <w:t xml:space="preserve">Главный бухгалтер клиента (уполномоченное лицо)</w:t>
            </w:r>
          </w:p>
        </w:tc>
        <w:tc>
          <w:tcPr>
            <w:tcW w:w="5839" w:type="dxa"/>
          </w:tcPr>
          <w:p>
            <w:pPr>
              <w:pStyle w:val="0"/>
              <w:jc w:val="both"/>
            </w:pPr>
            <w:r>
              <w:rPr>
                <w:sz w:val="24"/>
              </w:rPr>
              <w:t xml:space="preserve">Указывается должность главного бухгалтера клиента (уполномоченного лица), который осуществляет передачу показателей лицевого счета, которому необходимо поставить подпись и указать расшифровку подписи</w:t>
            </w:r>
          </w:p>
        </w:tc>
      </w:tr>
      <w:tr>
        <w:tc>
          <w:tcPr>
            <w:tcW w:w="680" w:type="dxa"/>
          </w:tcPr>
          <w:p>
            <w:pPr>
              <w:pStyle w:val="0"/>
              <w:jc w:val="center"/>
            </w:pPr>
            <w:r>
              <w:rPr>
                <w:sz w:val="24"/>
              </w:rPr>
              <w:t xml:space="preserve">3.</w:t>
            </w:r>
          </w:p>
        </w:tc>
        <w:tc>
          <w:tcPr>
            <w:tcW w:w="2551" w:type="dxa"/>
          </w:tcPr>
          <w:p>
            <w:pPr>
              <w:pStyle w:val="0"/>
            </w:pPr>
            <w:r>
              <w:rPr>
                <w:sz w:val="24"/>
              </w:rPr>
              <w:t xml:space="preserve">Руководитель органа Федерального казначейства (уполномоченное лицо)</w:t>
            </w:r>
          </w:p>
        </w:tc>
        <w:tc>
          <w:tcPr>
            <w:tcW w:w="5839" w:type="dxa"/>
          </w:tcPr>
          <w:p>
            <w:pPr>
              <w:pStyle w:val="0"/>
              <w:jc w:val="both"/>
            </w:pPr>
            <w:r>
              <w:rPr>
                <w:sz w:val="24"/>
              </w:rPr>
              <w:t xml:space="preserve">Указывается должность руководителя органа Федерального казначейства (уполномоченного лица), который осуществляет передачу показателей лицевого счета, которому необходимо поставить подпись и указать расшифровку подписи</w:t>
            </w:r>
          </w:p>
        </w:tc>
      </w:tr>
      <w:tr>
        <w:tc>
          <w:tcPr>
            <w:tcW w:w="680" w:type="dxa"/>
          </w:tcPr>
          <w:p>
            <w:pPr>
              <w:pStyle w:val="0"/>
              <w:jc w:val="center"/>
            </w:pPr>
            <w:r>
              <w:rPr>
                <w:sz w:val="24"/>
              </w:rPr>
              <w:t xml:space="preserve">4.</w:t>
            </w:r>
          </w:p>
        </w:tc>
        <w:tc>
          <w:tcPr>
            <w:tcW w:w="2551" w:type="dxa"/>
          </w:tcPr>
          <w:p>
            <w:pPr>
              <w:pStyle w:val="0"/>
            </w:pPr>
            <w:r>
              <w:rPr>
                <w:sz w:val="24"/>
              </w:rPr>
              <w:t xml:space="preserve">Главный бухгалтер органа Федерального казначейства (уполномоченное лицо)</w:t>
            </w:r>
          </w:p>
        </w:tc>
        <w:tc>
          <w:tcPr>
            <w:tcW w:w="5839" w:type="dxa"/>
          </w:tcPr>
          <w:p>
            <w:pPr>
              <w:pStyle w:val="0"/>
              <w:jc w:val="both"/>
            </w:pPr>
            <w:r>
              <w:rPr>
                <w:sz w:val="24"/>
              </w:rPr>
              <w:t xml:space="preserve">Указывается должность главного бухгалтера органа Федерального казначейства (уполномоченного лица), который осуществляет передачу показателей лицевого счета, которому необходимо поставить подпись и указать расшифровку подписи</w:t>
            </w:r>
          </w:p>
        </w:tc>
      </w:tr>
      <w:tr>
        <w:tc>
          <w:tcPr>
            <w:tcW w:w="680" w:type="dxa"/>
          </w:tcPr>
          <w:p>
            <w:pPr>
              <w:pStyle w:val="0"/>
              <w:jc w:val="center"/>
            </w:pPr>
            <w:r>
              <w:rPr>
                <w:sz w:val="24"/>
              </w:rPr>
              <w:t xml:space="preserve">5.</w:t>
            </w:r>
          </w:p>
        </w:tc>
        <w:tc>
          <w:tcPr>
            <w:tcW w:w="2551" w:type="dxa"/>
          </w:tcPr>
          <w:p>
            <w:pPr>
              <w:pStyle w:val="0"/>
            </w:pPr>
            <w:r>
              <w:rPr>
                <w:sz w:val="24"/>
              </w:rPr>
              <w:t xml:space="preserve">Дата подписания передающей стороны</w:t>
            </w:r>
          </w:p>
        </w:tc>
        <w:tc>
          <w:tcPr>
            <w:tcW w:w="5839" w:type="dxa"/>
          </w:tcPr>
          <w:p>
            <w:pPr>
              <w:pStyle w:val="0"/>
              <w:jc w:val="both"/>
            </w:pPr>
            <w:r>
              <w:rPr>
                <w:sz w:val="24"/>
              </w:rPr>
              <w:t xml:space="preserve">Указывается дата подписания клиентом, который осуществляет передачу показателей лицевого счета</w:t>
            </w:r>
          </w:p>
        </w:tc>
      </w:tr>
      <w:tr>
        <w:tc>
          <w:tcPr>
            <w:gridSpan w:val="3"/>
            <w:tcW w:w="9070" w:type="dxa"/>
          </w:tcPr>
          <w:p>
            <w:pPr>
              <w:pStyle w:val="0"/>
              <w:outlineLvl w:val="3"/>
              <w:jc w:val="center"/>
            </w:pPr>
            <w:r>
              <w:rPr>
                <w:sz w:val="24"/>
              </w:rPr>
              <w:t xml:space="preserve">Принимающая сторона</w:t>
            </w:r>
          </w:p>
        </w:tc>
      </w:tr>
      <w:tr>
        <w:tc>
          <w:tcPr>
            <w:tcW w:w="680" w:type="dxa"/>
          </w:tcPr>
          <w:p>
            <w:pPr>
              <w:pStyle w:val="0"/>
              <w:jc w:val="center"/>
            </w:pPr>
            <w:r>
              <w:rPr>
                <w:sz w:val="24"/>
              </w:rPr>
              <w:t xml:space="preserve">6.</w:t>
            </w:r>
          </w:p>
        </w:tc>
        <w:tc>
          <w:tcPr>
            <w:tcW w:w="2551" w:type="dxa"/>
          </w:tcPr>
          <w:p>
            <w:pPr>
              <w:pStyle w:val="0"/>
            </w:pPr>
            <w:r>
              <w:rPr>
                <w:sz w:val="24"/>
              </w:rPr>
              <w:t xml:space="preserve">Руководитель клиента (уполномоченное лицо)</w:t>
            </w:r>
          </w:p>
        </w:tc>
        <w:tc>
          <w:tcPr>
            <w:tcW w:w="5839" w:type="dxa"/>
          </w:tcPr>
          <w:p>
            <w:pPr>
              <w:pStyle w:val="0"/>
              <w:jc w:val="both"/>
            </w:pPr>
            <w:r>
              <w:rPr>
                <w:sz w:val="24"/>
              </w:rPr>
              <w:t xml:space="preserve">Указывается должность руководителя клиента (уполномоченного лица), который осуществляет прием показателей лицевого счета, которому необходимо поставить подпись и указать расшифровку подписи</w:t>
            </w:r>
          </w:p>
        </w:tc>
      </w:tr>
      <w:tr>
        <w:tc>
          <w:tcPr>
            <w:tcW w:w="680" w:type="dxa"/>
          </w:tcPr>
          <w:p>
            <w:pPr>
              <w:pStyle w:val="0"/>
              <w:jc w:val="center"/>
            </w:pPr>
            <w:r>
              <w:rPr>
                <w:sz w:val="24"/>
              </w:rPr>
              <w:t xml:space="preserve">7.</w:t>
            </w:r>
          </w:p>
        </w:tc>
        <w:tc>
          <w:tcPr>
            <w:tcW w:w="2551" w:type="dxa"/>
          </w:tcPr>
          <w:p>
            <w:pPr>
              <w:pStyle w:val="0"/>
            </w:pPr>
            <w:r>
              <w:rPr>
                <w:sz w:val="24"/>
              </w:rPr>
              <w:t xml:space="preserve">Главный бухгалтер клиента (уполномоченное лицо)</w:t>
            </w:r>
          </w:p>
        </w:tc>
        <w:tc>
          <w:tcPr>
            <w:tcW w:w="5839" w:type="dxa"/>
          </w:tcPr>
          <w:p>
            <w:pPr>
              <w:pStyle w:val="0"/>
              <w:jc w:val="both"/>
            </w:pPr>
            <w:r>
              <w:rPr>
                <w:sz w:val="24"/>
              </w:rPr>
              <w:t xml:space="preserve">Указывается должность главного бухгалтера клиента (уполномоченного лица), который осуществляет прием показателей лицевого счета, которому необходимо поставить подпись и указать расшифровку подписи</w:t>
            </w:r>
          </w:p>
        </w:tc>
      </w:tr>
      <w:tr>
        <w:tc>
          <w:tcPr>
            <w:tcW w:w="680" w:type="dxa"/>
          </w:tcPr>
          <w:p>
            <w:pPr>
              <w:pStyle w:val="0"/>
              <w:jc w:val="center"/>
            </w:pPr>
            <w:r>
              <w:rPr>
                <w:sz w:val="24"/>
              </w:rPr>
              <w:t xml:space="preserve">8.</w:t>
            </w:r>
          </w:p>
        </w:tc>
        <w:tc>
          <w:tcPr>
            <w:tcW w:w="2551" w:type="dxa"/>
          </w:tcPr>
          <w:p>
            <w:pPr>
              <w:pStyle w:val="0"/>
            </w:pPr>
            <w:r>
              <w:rPr>
                <w:sz w:val="24"/>
              </w:rPr>
              <w:t xml:space="preserve">Руководитель органа Федерального казначейства (уполномоченное лицо)</w:t>
            </w:r>
          </w:p>
        </w:tc>
        <w:tc>
          <w:tcPr>
            <w:tcW w:w="5839" w:type="dxa"/>
          </w:tcPr>
          <w:p>
            <w:pPr>
              <w:pStyle w:val="0"/>
              <w:jc w:val="both"/>
            </w:pPr>
            <w:r>
              <w:rPr>
                <w:sz w:val="24"/>
              </w:rPr>
              <w:t xml:space="preserve">Указывается должность руководителя органа Федерального казначейства (уполномоченного лица), который осуществляет прием показателей лицевого счета, которому необходимо поставить подпись и указать расшифровку подписи</w:t>
            </w:r>
          </w:p>
        </w:tc>
      </w:tr>
      <w:tr>
        <w:tc>
          <w:tcPr>
            <w:tcW w:w="680" w:type="dxa"/>
          </w:tcPr>
          <w:p>
            <w:pPr>
              <w:pStyle w:val="0"/>
              <w:jc w:val="center"/>
            </w:pPr>
            <w:r>
              <w:rPr>
                <w:sz w:val="24"/>
              </w:rPr>
              <w:t xml:space="preserve">9.</w:t>
            </w:r>
          </w:p>
        </w:tc>
        <w:tc>
          <w:tcPr>
            <w:tcW w:w="2551" w:type="dxa"/>
          </w:tcPr>
          <w:p>
            <w:pPr>
              <w:pStyle w:val="0"/>
            </w:pPr>
            <w:r>
              <w:rPr>
                <w:sz w:val="24"/>
              </w:rPr>
              <w:t xml:space="preserve">Главный бухгалтер органа Федерального казначейства (уполномоченное лицо)</w:t>
            </w:r>
          </w:p>
        </w:tc>
        <w:tc>
          <w:tcPr>
            <w:tcW w:w="5839" w:type="dxa"/>
          </w:tcPr>
          <w:p>
            <w:pPr>
              <w:pStyle w:val="0"/>
              <w:jc w:val="both"/>
            </w:pPr>
            <w:r>
              <w:rPr>
                <w:sz w:val="24"/>
              </w:rPr>
              <w:t xml:space="preserve">Указывается должность главного бухгалтера органа Федерального казначейства (уполномоченного лица), который осуществляет прием показателей лицевого счета, которому необходимо поставить подпись и указать расшифровку подписи</w:t>
            </w:r>
          </w:p>
        </w:tc>
      </w:tr>
      <w:tr>
        <w:tc>
          <w:tcPr>
            <w:tcW w:w="680" w:type="dxa"/>
          </w:tcPr>
          <w:p>
            <w:pPr>
              <w:pStyle w:val="0"/>
              <w:jc w:val="center"/>
            </w:pPr>
            <w:r>
              <w:rPr>
                <w:sz w:val="24"/>
              </w:rPr>
              <w:t xml:space="preserve">10.</w:t>
            </w:r>
          </w:p>
        </w:tc>
        <w:tc>
          <w:tcPr>
            <w:tcW w:w="2551" w:type="dxa"/>
          </w:tcPr>
          <w:p>
            <w:pPr>
              <w:pStyle w:val="0"/>
            </w:pPr>
            <w:r>
              <w:rPr>
                <w:sz w:val="24"/>
              </w:rPr>
              <w:t xml:space="preserve">Дата подписания</w:t>
            </w:r>
          </w:p>
        </w:tc>
        <w:tc>
          <w:tcPr>
            <w:tcW w:w="5839" w:type="dxa"/>
          </w:tcPr>
          <w:p>
            <w:pPr>
              <w:pStyle w:val="0"/>
              <w:jc w:val="both"/>
            </w:pPr>
            <w:r>
              <w:rPr>
                <w:sz w:val="24"/>
              </w:rPr>
              <w:t xml:space="preserve">Указывается дата подписания клиентом, который осуществляет прием показателей лицевого счета</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56</w:t>
      </w:r>
    </w:p>
    <w:p>
      <w:pPr>
        <w:pStyle w:val="0"/>
        <w:jc w:val="right"/>
      </w:pPr>
      <w:r>
        <w:rPr>
          <w:sz w:val="24"/>
        </w:rPr>
        <w:t xml:space="preserve">к Порядку открытия и ведения</w:t>
      </w:r>
    </w:p>
    <w:p>
      <w:pPr>
        <w:pStyle w:val="0"/>
        <w:jc w:val="right"/>
      </w:pPr>
      <w:r>
        <w:rPr>
          <w:sz w:val="24"/>
        </w:rPr>
        <w:t xml:space="preserve">лицевых счетов территориальными</w:t>
      </w:r>
    </w:p>
    <w:p>
      <w:pPr>
        <w:pStyle w:val="0"/>
        <w:jc w:val="right"/>
      </w:pPr>
      <w:r>
        <w:rPr>
          <w:sz w:val="24"/>
        </w:rPr>
        <w:t xml:space="preserve">органами Федерального казначейства,</w:t>
      </w:r>
    </w:p>
    <w:p>
      <w:pPr>
        <w:pStyle w:val="0"/>
        <w:jc w:val="right"/>
      </w:pPr>
      <w:r>
        <w:rPr>
          <w:sz w:val="24"/>
        </w:rPr>
        <w:t xml:space="preserve">утвержденному приказом</w:t>
      </w:r>
    </w:p>
    <w:p>
      <w:pPr>
        <w:pStyle w:val="0"/>
        <w:jc w:val="right"/>
      </w:pPr>
      <w:r>
        <w:rPr>
          <w:sz w:val="24"/>
        </w:rPr>
        <w:t xml:space="preserve">Федерального казначейства</w:t>
      </w:r>
    </w:p>
    <w:p>
      <w:pPr>
        <w:pStyle w:val="0"/>
        <w:jc w:val="right"/>
      </w:pPr>
      <w:r>
        <w:rPr>
          <w:sz w:val="24"/>
        </w:rPr>
        <w:t xml:space="preserve">от 17 октября 2016 г. N 21н</w:t>
      </w:r>
    </w:p>
    <w:p>
      <w:pPr>
        <w:pStyle w:val="0"/>
        <w:jc w:val="right"/>
      </w:pPr>
      <w:r>
        <w:rPr>
          <w:sz w:val="24"/>
        </w:rPr>
      </w:r>
    </w:p>
    <w:bookmarkStart w:id="20289" w:name="P20289"/>
    <w:bookmarkEnd w:id="20289"/>
    <w:p>
      <w:pPr>
        <w:pStyle w:val="1"/>
        <w:jc w:val="both"/>
      </w:pPr>
      <w:r>
        <w:rPr>
          <w:sz w:val="20"/>
        </w:rPr>
        <w:t xml:space="preserve">                                    АКТ</w:t>
      </w:r>
    </w:p>
    <w:p>
      <w:pPr>
        <w:pStyle w:val="1"/>
        <w:jc w:val="both"/>
      </w:pPr>
      <w:r>
        <w:rPr>
          <w:sz w:val="20"/>
        </w:rPr>
        <w:t xml:space="preserve">        приемки-передачи показателей лицевого счета администратора</w:t>
      </w:r>
    </w:p>
    <w:p>
      <w:pPr>
        <w:pStyle w:val="1"/>
        <w:jc w:val="both"/>
      </w:pPr>
      <w:r>
        <w:rPr>
          <w:sz w:val="20"/>
        </w:rPr>
        <w:t xml:space="preserve">           доходов бюджета при реорганизации, передаче полномочий</w:t>
      </w:r>
    </w:p>
    <w:p>
      <w:pPr>
        <w:pStyle w:val="1"/>
        <w:jc w:val="both"/>
      </w:pPr>
      <w:r>
        <w:rPr>
          <w:sz w:val="20"/>
        </w:rPr>
        <w:t xml:space="preserve">                                         ┌──────────────┐</w:t>
      </w:r>
    </w:p>
    <w:p>
      <w:pPr>
        <w:pStyle w:val="1"/>
        <w:jc w:val="both"/>
      </w:pPr>
      <w:r>
        <w:rPr>
          <w:sz w:val="20"/>
        </w:rPr>
        <w:t xml:space="preserve">                  по администрированию N │              │</w:t>
      </w:r>
    </w:p>
    <w:p>
      <w:pPr>
        <w:pStyle w:val="1"/>
        <w:jc w:val="both"/>
      </w:pPr>
      <w:r>
        <w:rPr>
          <w:sz w:val="20"/>
        </w:rPr>
        <w:t xml:space="preserve">                                         └──────────────┘</w:t>
      </w:r>
    </w:p>
    <w:p>
      <w:pPr>
        <w:pStyle w:val="0"/>
        <w:jc w:val="both"/>
      </w:pPr>
      <w:r>
        <w:rPr>
          <w:sz w:val="24"/>
        </w:rPr>
      </w:r>
    </w:p>
    <w:tbl>
      <w:tblPr>
        <w:tblInd w:w="0" w:type="dxa"/>
        <w:tblLayout w:type="fixed"/>
        <w:tblBorders>
          <w:right w:val="single" w:sz="4"/>
        </w:tblBorders>
        <w:tblCellMar>
          <w:top w:w="102" w:type="dxa"/>
          <w:left w:w="62" w:type="dxa"/>
          <w:bottom w:w="102" w:type="dxa"/>
          <w:right w:w="62" w:type="dxa"/>
        </w:tblCellMar>
      </w:tblPr>
      <w:tblGrid>
        <w:gridCol w:w="3005"/>
        <w:gridCol w:w="3231"/>
        <w:gridCol w:w="1757"/>
        <w:gridCol w:w="1134"/>
      </w:tblGrid>
      <w:tr>
        <w:tc>
          <w:tcPr>
            <w:gridSpan w:val="2"/>
            <w:tcW w:w="6236" w:type="dxa"/>
            <w:tcBorders>
              <w:top w:val="nil"/>
              <w:left w:val="nil"/>
              <w:bottom w:val="nil"/>
              <w:right w:val="nil"/>
            </w:tcBorders>
          </w:tcPr>
          <w:p>
            <w:pPr>
              <w:pStyle w:val="0"/>
            </w:pPr>
            <w:r>
              <w:rPr>
                <w:sz w:val="24"/>
              </w:rPr>
            </w:r>
          </w:p>
        </w:tc>
        <w:tc>
          <w:tcPr>
            <w:tcW w:w="1757" w:type="dxa"/>
            <w:tcBorders>
              <w:top w:val="nil"/>
              <w:left w:val="nil"/>
              <w:bottom w:val="nil"/>
              <w:right w:val="single" w:sz="4"/>
            </w:tcBorders>
          </w:tcPr>
          <w:p>
            <w:pPr>
              <w:pStyle w:val="0"/>
            </w:pPr>
            <w:r>
              <w:rPr>
                <w:sz w:val="24"/>
              </w:rPr>
            </w:r>
          </w:p>
        </w:tc>
        <w:tc>
          <w:tcPr>
            <w:tcW w:w="1134" w:type="dxa"/>
            <w:tcBorders>
              <w:top w:val="single" w:sz="4"/>
              <w:left w:val="single" w:sz="4"/>
              <w:bottom w:val="single" w:sz="4"/>
              <w:right w:val="single" w:sz="4"/>
            </w:tcBorders>
          </w:tcPr>
          <w:p>
            <w:pPr>
              <w:pStyle w:val="0"/>
              <w:jc w:val="center"/>
            </w:pPr>
            <w:r>
              <w:rPr>
                <w:sz w:val="24"/>
              </w:rPr>
              <w:t xml:space="preserve">Коды</w:t>
            </w:r>
          </w:p>
        </w:tc>
      </w:tr>
      <w:tr>
        <w:tc>
          <w:tcPr>
            <w:gridSpan w:val="2"/>
            <w:tcW w:w="6236" w:type="dxa"/>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Форма по КФД</w:t>
            </w:r>
          </w:p>
        </w:tc>
        <w:tc>
          <w:tcPr>
            <w:tcW w:w="1134" w:type="dxa"/>
            <w:vAlign w:val="bottom"/>
            <w:tcBorders>
              <w:top w:val="single" w:sz="4"/>
              <w:left w:val="single" w:sz="4"/>
              <w:bottom w:val="single" w:sz="4"/>
              <w:right w:val="single" w:sz="4"/>
            </w:tcBorders>
          </w:tcPr>
          <w:p>
            <w:pPr>
              <w:pStyle w:val="0"/>
              <w:jc w:val="center"/>
            </w:pPr>
            <w:r>
              <w:rPr>
                <w:sz w:val="24"/>
              </w:rPr>
              <w:t xml:space="preserve">0531774</w:t>
            </w:r>
          </w:p>
        </w:tc>
      </w:tr>
      <w:tr>
        <w:tc>
          <w:tcPr>
            <w:tcW w:w="3005" w:type="dxa"/>
            <w:tcBorders>
              <w:top w:val="nil"/>
              <w:left w:val="nil"/>
              <w:bottom w:val="nil"/>
              <w:right w:val="nil"/>
            </w:tcBorders>
          </w:tcPr>
          <w:p>
            <w:pPr>
              <w:pStyle w:val="0"/>
            </w:pPr>
            <w:r>
              <w:rPr>
                <w:sz w:val="24"/>
              </w:rPr>
            </w:r>
          </w:p>
        </w:tc>
        <w:tc>
          <w:tcPr>
            <w:tcW w:w="3231" w:type="dxa"/>
            <w:tcBorders>
              <w:top w:val="nil"/>
              <w:left w:val="nil"/>
              <w:bottom w:val="nil"/>
              <w:right w:val="nil"/>
            </w:tcBorders>
          </w:tcPr>
          <w:p>
            <w:pPr>
              <w:pStyle w:val="0"/>
              <w:jc w:val="center"/>
            </w:pPr>
            <w:r>
              <w:rPr>
                <w:sz w:val="24"/>
              </w:rPr>
              <w:t xml:space="preserve">от "__" _________ 20__ г.</w:t>
            </w:r>
          </w:p>
        </w:tc>
        <w:tc>
          <w:tcPr>
            <w:tcW w:w="1757" w:type="dxa"/>
            <w:vAlign w:val="bottom"/>
            <w:tcBorders>
              <w:top w:val="nil"/>
              <w:left w:val="nil"/>
              <w:bottom w:val="nil"/>
              <w:right w:val="single" w:sz="4"/>
            </w:tcBorders>
          </w:tcPr>
          <w:p>
            <w:pPr>
              <w:pStyle w:val="0"/>
              <w:jc w:val="right"/>
            </w:pPr>
            <w:r>
              <w:rPr>
                <w:sz w:val="24"/>
              </w:rPr>
              <w:t xml:space="preserve">Дата</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Передающая сторона:</w:t>
            </w:r>
          </w:p>
        </w:tc>
        <w:tc>
          <w:tcPr>
            <w:tcW w:w="3231" w:type="dxa"/>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pPr>
            <w:r>
              <w:rPr>
                <w:sz w:val="24"/>
              </w:rPr>
            </w:r>
          </w:p>
        </w:tc>
        <w:tc>
          <w:tcPr>
            <w:tcW w:w="1134" w:type="dxa"/>
            <w:vAlign w:val="bottom"/>
            <w:tcBorders>
              <w:top w:val="single" w:sz="4"/>
              <w:left w:val="single" w:sz="4"/>
              <w:bottom w:val="nil"/>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Орган Федерального казначейства, передающий показатели лицевого счета</w:t>
            </w:r>
          </w:p>
        </w:tc>
        <w:tc>
          <w:tcPr>
            <w:tcW w:w="3231" w:type="dxa"/>
            <w:vAlign w:val="bottom"/>
            <w:tcBorders>
              <w:top w:val="nil"/>
              <w:left w:val="nil"/>
              <w:bottom w:val="nil"/>
              <w:right w:val="nil"/>
            </w:tcBorders>
          </w:tcPr>
          <w:p>
            <w:pPr>
              <w:pStyle w:val="0"/>
              <w:jc w:val="center"/>
            </w:pPr>
            <w:r>
              <w:rPr>
                <w:sz w:val="24"/>
              </w:rPr>
              <w:t xml:space="preserve">__________________</w:t>
            </w:r>
          </w:p>
        </w:tc>
        <w:tc>
          <w:tcPr>
            <w:tcW w:w="1757" w:type="dxa"/>
            <w:vAlign w:val="bottom"/>
            <w:tcBorders>
              <w:top w:val="nil"/>
              <w:left w:val="nil"/>
              <w:bottom w:val="nil"/>
              <w:right w:val="single" w:sz="4"/>
            </w:tcBorders>
          </w:tcPr>
          <w:p>
            <w:pPr>
              <w:pStyle w:val="0"/>
              <w:jc w:val="right"/>
            </w:pPr>
            <w:r>
              <w:rPr>
                <w:sz w:val="24"/>
              </w:rPr>
              <w:t xml:space="preserve">по КОФК</w:t>
            </w:r>
          </w:p>
        </w:tc>
        <w:tc>
          <w:tcPr>
            <w:tcW w:w="1134" w:type="dxa"/>
            <w:vAlign w:val="bottom"/>
            <w:tcBorders>
              <w:top w:val="nil"/>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Администратор доходов бюджета</w:t>
            </w:r>
          </w:p>
        </w:tc>
        <w:tc>
          <w:tcPr>
            <w:tcW w:w="3231" w:type="dxa"/>
            <w:vAlign w:val="bottom"/>
            <w:tcBorders>
              <w:top w:val="nil"/>
              <w:left w:val="nil"/>
              <w:bottom w:val="nil"/>
              <w:right w:val="nil"/>
            </w:tcBorders>
          </w:tcPr>
          <w:p>
            <w:pPr>
              <w:pStyle w:val="0"/>
              <w:jc w:val="center"/>
            </w:pPr>
            <w:r>
              <w:rPr>
                <w:sz w:val="24"/>
              </w:rPr>
              <w:t xml:space="preserve">__________________</w:t>
            </w:r>
          </w:p>
        </w:tc>
        <w:tc>
          <w:tcPr>
            <w:tcW w:w="1757" w:type="dxa"/>
            <w:vAlign w:val="bottom"/>
            <w:tcBorders>
              <w:top w:val="nil"/>
              <w:left w:val="nil"/>
              <w:bottom w:val="nil"/>
              <w:right w:val="single" w:sz="4"/>
            </w:tcBorders>
          </w:tcPr>
          <w:p>
            <w:pPr>
              <w:pStyle w:val="0"/>
              <w:jc w:val="right"/>
            </w:pPr>
            <w:r>
              <w:rPr>
                <w:sz w:val="24"/>
              </w:rPr>
              <w:t xml:space="preserve">по Сводному реестру</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Главный администратор доходов бюджета</w:t>
            </w:r>
          </w:p>
        </w:tc>
        <w:tc>
          <w:tcPr>
            <w:tcW w:w="3231" w:type="dxa"/>
            <w:vAlign w:val="bottom"/>
            <w:tcBorders>
              <w:top w:val="nil"/>
              <w:left w:val="nil"/>
              <w:bottom w:val="nil"/>
              <w:right w:val="nil"/>
            </w:tcBorders>
          </w:tcPr>
          <w:p>
            <w:pPr>
              <w:pStyle w:val="0"/>
              <w:jc w:val="center"/>
            </w:pPr>
            <w:r>
              <w:rPr>
                <w:sz w:val="24"/>
              </w:rPr>
              <w:t xml:space="preserve">__________________</w:t>
            </w:r>
          </w:p>
        </w:tc>
        <w:tc>
          <w:tcPr>
            <w:tcW w:w="1757" w:type="dxa"/>
            <w:vAlign w:val="bottom"/>
            <w:tcBorders>
              <w:top w:val="nil"/>
              <w:left w:val="nil"/>
              <w:bottom w:val="nil"/>
              <w:right w:val="single" w:sz="4"/>
            </w:tcBorders>
          </w:tcPr>
          <w:p>
            <w:pPr>
              <w:pStyle w:val="0"/>
              <w:jc w:val="right"/>
            </w:pPr>
            <w:r>
              <w:rPr>
                <w:sz w:val="24"/>
              </w:rPr>
              <w:t xml:space="preserve">Глава по БК</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Наименование бюджета</w:t>
            </w:r>
          </w:p>
        </w:tc>
        <w:tc>
          <w:tcPr>
            <w:tcW w:w="3231" w:type="dxa"/>
            <w:vAlign w:val="bottom"/>
            <w:tcBorders>
              <w:top w:val="nil"/>
              <w:left w:val="nil"/>
              <w:bottom w:val="nil"/>
              <w:right w:val="nil"/>
            </w:tcBorders>
          </w:tcPr>
          <w:p>
            <w:pPr>
              <w:pStyle w:val="0"/>
              <w:jc w:val="center"/>
            </w:pPr>
            <w:r>
              <w:rPr>
                <w:sz w:val="24"/>
              </w:rPr>
              <w:t xml:space="preserve">__________________</w:t>
            </w:r>
          </w:p>
        </w:tc>
        <w:tc>
          <w:tcPr>
            <w:tcW w:w="1757" w:type="dxa"/>
            <w:vAlign w:val="bottom"/>
            <w:tcBorders>
              <w:top w:val="nil"/>
              <w:left w:val="nil"/>
              <w:bottom w:val="nil"/>
              <w:right w:val="single" w:sz="4"/>
            </w:tcBorders>
          </w:tcPr>
          <w:p>
            <w:pPr>
              <w:pStyle w:val="0"/>
              <w:jc w:val="right"/>
            </w:pPr>
            <w:r>
              <w:rPr>
                <w:sz w:val="24"/>
              </w:rPr>
              <w:t xml:space="preserve">по </w:t>
            </w:r>
            <w:r>
              <w:rPr>
                <w:sz w:val="24"/>
              </w:rPr>
              <w:t xml:space="preserve">ОКТМО</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Финансовый орган</w:t>
            </w:r>
          </w:p>
        </w:tc>
        <w:tc>
          <w:tcPr>
            <w:tcW w:w="3231" w:type="dxa"/>
            <w:vAlign w:val="bottom"/>
            <w:tcBorders>
              <w:top w:val="nil"/>
              <w:left w:val="nil"/>
              <w:bottom w:val="nil"/>
              <w:right w:val="nil"/>
            </w:tcBorders>
          </w:tcPr>
          <w:p>
            <w:pPr>
              <w:pStyle w:val="0"/>
              <w:jc w:val="center"/>
            </w:pPr>
            <w:r>
              <w:rPr>
                <w:sz w:val="24"/>
              </w:rPr>
              <w:t xml:space="preserve">__________________</w:t>
            </w:r>
          </w:p>
        </w:tc>
        <w:tc>
          <w:tcPr>
            <w:tcW w:w="1757" w:type="dxa"/>
            <w:vAlign w:val="bottom"/>
            <w:tcBorders>
              <w:top w:val="nil"/>
              <w:left w:val="nil"/>
              <w:bottom w:val="nil"/>
              <w:right w:val="single" w:sz="4"/>
            </w:tcBorders>
          </w:tcPr>
          <w:p>
            <w:pPr>
              <w:pStyle w:val="0"/>
              <w:jc w:val="right"/>
            </w:pPr>
            <w:r>
              <w:rPr>
                <w:sz w:val="24"/>
              </w:rPr>
              <w:t xml:space="preserve">по ОКПО</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Принимающая сторона:</w:t>
            </w:r>
          </w:p>
        </w:tc>
        <w:tc>
          <w:tcPr>
            <w:tcW w:w="3231"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pPr>
            <w:r>
              <w:rPr>
                <w:sz w:val="24"/>
              </w:rPr>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vMerge w:val="restart"/>
          </w:tcPr>
          <w:p>
            <w:pPr>
              <w:pStyle w:val="0"/>
            </w:pPr>
            <w:r>
              <w:rPr>
                <w:sz w:val="24"/>
              </w:rPr>
              <w:t xml:space="preserve">Орган Федерального казначейства, передающий показатели лицевого счета</w:t>
            </w:r>
          </w:p>
        </w:tc>
        <w:tc>
          <w:tcPr>
            <w:tcW w:w="3231" w:type="dxa"/>
            <w:vAlign w:val="bottom"/>
            <w:tcBorders>
              <w:top w:val="nil"/>
              <w:left w:val="nil"/>
              <w:bottom w:val="nil"/>
              <w:right w:val="nil"/>
            </w:tcBorders>
            <w:vMerge w:val="restart"/>
          </w:tcPr>
          <w:p>
            <w:pPr>
              <w:pStyle w:val="0"/>
              <w:jc w:val="center"/>
            </w:pPr>
            <w:r>
              <w:rPr>
                <w:sz w:val="24"/>
              </w:rPr>
              <w:t xml:space="preserve">__________________</w:t>
            </w:r>
          </w:p>
        </w:tc>
        <w:tc>
          <w:tcPr>
            <w:tcW w:w="1757" w:type="dxa"/>
            <w:vAlign w:val="bottom"/>
            <w:tcBorders>
              <w:top w:val="nil"/>
              <w:left w:val="nil"/>
              <w:bottom w:val="nil"/>
              <w:right w:val="single" w:sz="4"/>
            </w:tcBorders>
            <w:vMerge w:val="restart"/>
          </w:tcPr>
          <w:p>
            <w:pPr>
              <w:pStyle w:val="0"/>
              <w:jc w:val="right"/>
            </w:pPr>
            <w:r>
              <w:rPr>
                <w:sz w:val="24"/>
              </w:rPr>
              <w:t xml:space="preserve">по КОФК</w:t>
            </w:r>
          </w:p>
        </w:tc>
        <w:tc>
          <w:tcPr>
            <w:tcW w:w="1134" w:type="dxa"/>
            <w:vAlign w:val="bottom"/>
            <w:tcBorders>
              <w:top w:val="single" w:sz="4"/>
              <w:left w:val="single" w:sz="4"/>
              <w:bottom w:val="single" w:sz="4"/>
              <w:right w:val="single" w:sz="4"/>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single" w:sz="4"/>
            </w:tcBorders>
            <w:vMerge w:val="continue"/>
          </w:tcPr>
          <w:p/>
        </w:tc>
        <w:tc>
          <w:tcPr>
            <w:tcW w:w="1134" w:type="dxa"/>
            <w:tcBorders>
              <w:top w:val="single" w:sz="4"/>
              <w:left w:val="single" w:sz="4"/>
              <w:bottom w:val="single" w:sz="4"/>
              <w:right w:val="single" w:sz="4"/>
            </w:tcBorders>
          </w:tcPr>
          <w:p>
            <w:pPr>
              <w:pStyle w:val="0"/>
              <w:jc w:val="both"/>
            </w:pPr>
            <w:r>
              <w:rPr>
                <w:sz w:val="24"/>
              </w:rPr>
            </w:r>
          </w:p>
        </w:tc>
      </w:tr>
      <w:tr>
        <w:tc>
          <w:tcPr>
            <w:tcW w:w="3005" w:type="dxa"/>
            <w:tcBorders>
              <w:top w:val="nil"/>
              <w:left w:val="nil"/>
              <w:bottom w:val="nil"/>
              <w:right w:val="nil"/>
            </w:tcBorders>
          </w:tcPr>
          <w:p>
            <w:pPr>
              <w:pStyle w:val="0"/>
            </w:pPr>
            <w:r>
              <w:rPr>
                <w:sz w:val="24"/>
              </w:rPr>
              <w:t xml:space="preserve">Администратор доходов бюджета</w:t>
            </w:r>
          </w:p>
        </w:tc>
        <w:tc>
          <w:tcPr>
            <w:tcW w:w="3231" w:type="dxa"/>
            <w:vAlign w:val="bottom"/>
            <w:tcBorders>
              <w:top w:val="nil"/>
              <w:left w:val="nil"/>
              <w:bottom w:val="nil"/>
              <w:right w:val="nil"/>
            </w:tcBorders>
          </w:tcPr>
          <w:p>
            <w:pPr>
              <w:pStyle w:val="0"/>
              <w:jc w:val="center"/>
            </w:pPr>
            <w:r>
              <w:rPr>
                <w:sz w:val="24"/>
              </w:rPr>
              <w:t xml:space="preserve">__________________</w:t>
            </w:r>
          </w:p>
        </w:tc>
        <w:tc>
          <w:tcPr>
            <w:tcW w:w="1757" w:type="dxa"/>
            <w:vAlign w:val="bottom"/>
            <w:tcBorders>
              <w:top w:val="nil"/>
              <w:left w:val="nil"/>
              <w:bottom w:val="nil"/>
              <w:right w:val="single" w:sz="4"/>
            </w:tcBorders>
          </w:tcPr>
          <w:p>
            <w:pPr>
              <w:pStyle w:val="0"/>
              <w:jc w:val="right"/>
            </w:pPr>
            <w:r>
              <w:rPr>
                <w:sz w:val="24"/>
              </w:rPr>
              <w:t xml:space="preserve">по Сводному реестру</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Главный администратор доходов бюджета</w:t>
            </w:r>
          </w:p>
        </w:tc>
        <w:tc>
          <w:tcPr>
            <w:tcW w:w="3231" w:type="dxa"/>
            <w:vAlign w:val="bottom"/>
            <w:tcBorders>
              <w:top w:val="nil"/>
              <w:left w:val="nil"/>
              <w:bottom w:val="nil"/>
              <w:right w:val="nil"/>
            </w:tcBorders>
          </w:tcPr>
          <w:p>
            <w:pPr>
              <w:pStyle w:val="0"/>
              <w:jc w:val="center"/>
            </w:pPr>
            <w:r>
              <w:rPr>
                <w:sz w:val="24"/>
              </w:rPr>
              <w:t xml:space="preserve">__________________</w:t>
            </w:r>
          </w:p>
        </w:tc>
        <w:tc>
          <w:tcPr>
            <w:tcW w:w="1757" w:type="dxa"/>
            <w:vAlign w:val="bottom"/>
            <w:tcBorders>
              <w:top w:val="nil"/>
              <w:left w:val="nil"/>
              <w:bottom w:val="nil"/>
              <w:right w:val="single" w:sz="4"/>
            </w:tcBorders>
          </w:tcPr>
          <w:p>
            <w:pPr>
              <w:pStyle w:val="0"/>
              <w:jc w:val="right"/>
            </w:pPr>
            <w:r>
              <w:rPr>
                <w:sz w:val="24"/>
              </w:rPr>
              <w:t xml:space="preserve">Глава по БК</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Наименование бюджета</w:t>
            </w:r>
          </w:p>
        </w:tc>
        <w:tc>
          <w:tcPr>
            <w:tcW w:w="3231" w:type="dxa"/>
            <w:vAlign w:val="bottom"/>
            <w:tcBorders>
              <w:top w:val="nil"/>
              <w:left w:val="nil"/>
              <w:bottom w:val="nil"/>
              <w:right w:val="nil"/>
            </w:tcBorders>
          </w:tcPr>
          <w:p>
            <w:pPr>
              <w:pStyle w:val="0"/>
              <w:jc w:val="center"/>
            </w:pPr>
            <w:r>
              <w:rPr>
                <w:sz w:val="24"/>
              </w:rPr>
              <w:t xml:space="preserve">__________________</w:t>
            </w:r>
          </w:p>
        </w:tc>
        <w:tc>
          <w:tcPr>
            <w:tcW w:w="1757" w:type="dxa"/>
            <w:vAlign w:val="bottom"/>
            <w:tcBorders>
              <w:top w:val="nil"/>
              <w:left w:val="nil"/>
              <w:bottom w:val="nil"/>
              <w:right w:val="single" w:sz="4"/>
            </w:tcBorders>
          </w:tcPr>
          <w:p>
            <w:pPr>
              <w:pStyle w:val="0"/>
              <w:jc w:val="right"/>
            </w:pPr>
            <w:r>
              <w:rPr>
                <w:sz w:val="24"/>
              </w:rPr>
              <w:t xml:space="preserve">по </w:t>
            </w:r>
            <w:r>
              <w:rPr>
                <w:sz w:val="24"/>
              </w:rPr>
              <w:t xml:space="preserve">ОКТМО</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Финансовый орган</w:t>
            </w:r>
          </w:p>
        </w:tc>
        <w:tc>
          <w:tcPr>
            <w:tcW w:w="3231" w:type="dxa"/>
            <w:vAlign w:val="bottom"/>
            <w:tcBorders>
              <w:top w:val="nil"/>
              <w:left w:val="nil"/>
              <w:bottom w:val="nil"/>
              <w:right w:val="nil"/>
            </w:tcBorders>
          </w:tcPr>
          <w:p>
            <w:pPr>
              <w:pStyle w:val="0"/>
              <w:jc w:val="center"/>
            </w:pPr>
            <w:r>
              <w:rPr>
                <w:sz w:val="24"/>
              </w:rPr>
              <w:t xml:space="preserve">__________________</w:t>
            </w:r>
          </w:p>
        </w:tc>
        <w:tc>
          <w:tcPr>
            <w:tcW w:w="1757" w:type="dxa"/>
            <w:vAlign w:val="bottom"/>
            <w:tcBorders>
              <w:top w:val="nil"/>
              <w:left w:val="nil"/>
              <w:bottom w:val="nil"/>
              <w:right w:val="single" w:sz="4"/>
            </w:tcBorders>
          </w:tcPr>
          <w:p>
            <w:pPr>
              <w:pStyle w:val="0"/>
              <w:jc w:val="right"/>
            </w:pPr>
            <w:r>
              <w:rPr>
                <w:sz w:val="24"/>
              </w:rPr>
              <w:t xml:space="preserve">по ОКПО</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Единица измерения: руб</w:t>
            </w:r>
          </w:p>
        </w:tc>
        <w:tc>
          <w:tcPr>
            <w:tcW w:w="3231"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по ОКЕИ</w:t>
            </w:r>
          </w:p>
        </w:tc>
        <w:tc>
          <w:tcPr>
            <w:tcW w:w="1134" w:type="dxa"/>
            <w:vAlign w:val="bottom"/>
            <w:tcBorders>
              <w:top w:val="single" w:sz="4"/>
              <w:left w:val="single" w:sz="4"/>
              <w:bottom w:val="single" w:sz="4"/>
              <w:right w:val="single" w:sz="4"/>
            </w:tcBorders>
          </w:tcPr>
          <w:p>
            <w:pPr>
              <w:pStyle w:val="0"/>
              <w:jc w:val="center"/>
            </w:pPr>
            <w:r>
              <w:rPr>
                <w:sz w:val="24"/>
              </w:rPr>
              <w:t xml:space="preserve">383</w:t>
            </w:r>
          </w:p>
        </w:tc>
      </w:tr>
      <w:tr>
        <w:tblPrEx>
          <w:tblBorders>
            <w:right w:val="nil"/>
          </w:tblBorders>
        </w:tblPrEx>
        <w:tc>
          <w:tcPr>
            <w:tcW w:w="3005" w:type="dxa"/>
            <w:tcBorders>
              <w:top w:val="nil"/>
              <w:left w:val="nil"/>
              <w:bottom w:val="nil"/>
              <w:right w:val="nil"/>
            </w:tcBorders>
          </w:tcPr>
          <w:p>
            <w:pPr>
              <w:pStyle w:val="0"/>
            </w:pPr>
            <w:r>
              <w:rPr>
                <w:sz w:val="24"/>
              </w:rPr>
              <w:t xml:space="preserve">Основание для передачи</w:t>
            </w:r>
          </w:p>
        </w:tc>
        <w:tc>
          <w:tcPr>
            <w:tcW w:w="3231" w:type="dxa"/>
            <w:vAlign w:val="bottom"/>
            <w:tcBorders>
              <w:top w:val="nil"/>
              <w:left w:val="nil"/>
              <w:bottom w:val="nil"/>
              <w:right w:val="nil"/>
            </w:tcBorders>
          </w:tcPr>
          <w:p>
            <w:pPr>
              <w:pStyle w:val="0"/>
              <w:jc w:val="center"/>
            </w:pPr>
            <w:r>
              <w:rPr>
                <w:sz w:val="24"/>
              </w:rPr>
              <w:t xml:space="preserve">__________________</w:t>
            </w:r>
          </w:p>
        </w:tc>
        <w:tc>
          <w:tcPr>
            <w:tcW w:w="1757" w:type="dxa"/>
            <w:tcBorders>
              <w:top w:val="nil"/>
              <w:left w:val="nil"/>
              <w:bottom w:val="nil"/>
              <w:right w:val="nil"/>
            </w:tcBorders>
          </w:tcPr>
          <w:p>
            <w:pPr>
              <w:pStyle w:val="0"/>
            </w:pPr>
            <w:r>
              <w:rPr>
                <w:sz w:val="24"/>
              </w:rPr>
            </w:r>
          </w:p>
        </w:tc>
        <w:tc>
          <w:tcPr>
            <w:tcW w:w="1134" w:type="dxa"/>
            <w:tcBorders>
              <w:top w:val="single" w:sz="4"/>
              <w:left w:val="nil"/>
              <w:bottom w:val="nil"/>
              <w:right w:val="nil"/>
            </w:tcBorders>
          </w:tcPr>
          <w:p>
            <w:pPr>
              <w:pStyle w:val="0"/>
            </w:pPr>
            <w:r>
              <w:rPr>
                <w:sz w:val="24"/>
              </w:rPr>
            </w:r>
          </w:p>
        </w:tc>
      </w:tr>
    </w:tbl>
    <w:p>
      <w:pPr>
        <w:pStyle w:val="0"/>
        <w:jc w:val="both"/>
      </w:pPr>
      <w:r>
        <w:rPr>
          <w:sz w:val="24"/>
        </w:rPr>
      </w:r>
    </w:p>
    <w:bookmarkStart w:id="20364" w:name="P20364"/>
    <w:bookmarkEnd w:id="20364"/>
    <w:p>
      <w:pPr>
        <w:pStyle w:val="1"/>
        <w:jc w:val="both"/>
      </w:pPr>
      <w:r>
        <w:rPr>
          <w:sz w:val="20"/>
        </w:rPr>
        <w:t xml:space="preserve">                         1. Операции со средствами</w:t>
      </w:r>
    </w:p>
    <w:p>
      <w:pPr>
        <w:pStyle w:val="0"/>
        <w:jc w:val="both"/>
      </w:pPr>
      <w:r>
        <w:rPr>
          <w:sz w:val="24"/>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1473"/>
        <w:gridCol w:w="1473"/>
        <w:gridCol w:w="1023"/>
        <w:gridCol w:w="1023"/>
        <w:gridCol w:w="1023"/>
        <w:gridCol w:w="1023"/>
        <w:gridCol w:w="1023"/>
        <w:gridCol w:w="1027"/>
      </w:tblGrid>
      <w:tr>
        <w:tc>
          <w:tcPr>
            <w:gridSpan w:val="2"/>
            <w:tcW w:w="2946" w:type="dxa"/>
            <w:tcBorders>
              <w:left w:val="nil"/>
            </w:tcBorders>
          </w:tcPr>
          <w:p>
            <w:pPr>
              <w:pStyle w:val="0"/>
              <w:jc w:val="center"/>
            </w:pPr>
            <w:r>
              <w:rPr>
                <w:sz w:val="24"/>
              </w:rPr>
              <w:t xml:space="preserve">Коды по БК</w:t>
            </w:r>
          </w:p>
        </w:tc>
        <w:tc>
          <w:tcPr>
            <w:tcW w:w="1023" w:type="dxa"/>
            <w:vMerge w:val="restart"/>
          </w:tcPr>
          <w:p>
            <w:pPr>
              <w:pStyle w:val="0"/>
              <w:jc w:val="center"/>
            </w:pPr>
            <w:r>
              <w:rPr>
                <w:sz w:val="24"/>
              </w:rPr>
              <w:t xml:space="preserve">Код по </w:t>
            </w:r>
            <w:r>
              <w:rPr>
                <w:sz w:val="24"/>
              </w:rPr>
              <w:t xml:space="preserve">ОКТМО</w:t>
            </w:r>
          </w:p>
        </w:tc>
        <w:tc>
          <w:tcPr>
            <w:tcW w:w="1023" w:type="dxa"/>
            <w:vMerge w:val="restart"/>
          </w:tcPr>
          <w:p>
            <w:pPr>
              <w:pStyle w:val="0"/>
              <w:jc w:val="center"/>
            </w:pPr>
            <w:r>
              <w:rPr>
                <w:sz w:val="24"/>
              </w:rPr>
              <w:t xml:space="preserve">Поступления</w:t>
            </w:r>
          </w:p>
        </w:tc>
        <w:tc>
          <w:tcPr>
            <w:tcW w:w="1023" w:type="dxa"/>
            <w:vMerge w:val="restart"/>
          </w:tcPr>
          <w:p>
            <w:pPr>
              <w:pStyle w:val="0"/>
              <w:jc w:val="center"/>
            </w:pPr>
            <w:r>
              <w:rPr>
                <w:sz w:val="24"/>
              </w:rPr>
              <w:t xml:space="preserve">Возвраты</w:t>
            </w:r>
          </w:p>
        </w:tc>
        <w:tc>
          <w:tcPr>
            <w:tcW w:w="1023" w:type="dxa"/>
            <w:vMerge w:val="restart"/>
          </w:tcPr>
          <w:p>
            <w:pPr>
              <w:pStyle w:val="0"/>
              <w:jc w:val="center"/>
            </w:pPr>
            <w:r>
              <w:rPr>
                <w:sz w:val="24"/>
              </w:rPr>
              <w:t xml:space="preserve">Зачеты</w:t>
            </w:r>
          </w:p>
        </w:tc>
        <w:tc>
          <w:tcPr>
            <w:tcW w:w="1023" w:type="dxa"/>
            <w:vMerge w:val="restart"/>
          </w:tcPr>
          <w:p>
            <w:pPr>
              <w:pStyle w:val="0"/>
              <w:jc w:val="center"/>
            </w:pPr>
            <w:r>
              <w:rPr>
                <w:sz w:val="24"/>
              </w:rPr>
              <w:t xml:space="preserve">Итого (</w:t>
            </w:r>
            <w:hyperlink w:history="0" w:anchor="P20378" w:tooltip="4">
              <w:r>
                <w:rPr>
                  <w:sz w:val="24"/>
                  <w:color w:val="0000ff"/>
                </w:rPr>
                <w:t xml:space="preserve">гр. 4</w:t>
              </w:r>
            </w:hyperlink>
            <w:r>
              <w:rPr>
                <w:sz w:val="24"/>
              </w:rPr>
              <w:t xml:space="preserve"> - </w:t>
            </w:r>
            <w:hyperlink w:history="0" w:anchor="P20379" w:tooltip="5">
              <w:r>
                <w:rPr>
                  <w:sz w:val="24"/>
                  <w:color w:val="0000ff"/>
                </w:rPr>
                <w:t xml:space="preserve">гр. 5</w:t>
              </w:r>
            </w:hyperlink>
            <w:r>
              <w:rPr>
                <w:sz w:val="24"/>
              </w:rPr>
              <w:t xml:space="preserve"> + </w:t>
            </w:r>
            <w:hyperlink w:history="0" w:anchor="P20380" w:tooltip="6">
              <w:r>
                <w:rPr>
                  <w:sz w:val="24"/>
                  <w:color w:val="0000ff"/>
                </w:rPr>
                <w:t xml:space="preserve">гр. 6</w:t>
              </w:r>
            </w:hyperlink>
            <w:r>
              <w:rPr>
                <w:sz w:val="24"/>
              </w:rPr>
              <w:t xml:space="preserve">)</w:t>
            </w:r>
          </w:p>
        </w:tc>
        <w:tc>
          <w:tcPr>
            <w:tcW w:w="1027" w:type="dxa"/>
            <w:tcBorders>
              <w:right w:val="nil"/>
            </w:tcBorders>
            <w:vMerge w:val="restart"/>
          </w:tcPr>
          <w:p>
            <w:pPr>
              <w:pStyle w:val="0"/>
              <w:jc w:val="center"/>
            </w:pPr>
            <w:r>
              <w:rPr>
                <w:sz w:val="24"/>
              </w:rPr>
              <w:t xml:space="preserve">Примечание</w:t>
            </w:r>
          </w:p>
        </w:tc>
      </w:tr>
      <w:tr>
        <w:tc>
          <w:tcPr>
            <w:tcW w:w="1473" w:type="dxa"/>
            <w:tcBorders>
              <w:left w:val="nil"/>
            </w:tcBorders>
          </w:tcPr>
          <w:p>
            <w:pPr>
              <w:pStyle w:val="0"/>
              <w:jc w:val="center"/>
            </w:pPr>
            <w:r>
              <w:rPr>
                <w:sz w:val="24"/>
              </w:rPr>
              <w:t xml:space="preserve">передаваемые администратором</w:t>
            </w:r>
          </w:p>
        </w:tc>
        <w:tc>
          <w:tcPr>
            <w:tcW w:w="1473" w:type="dxa"/>
          </w:tcPr>
          <w:p>
            <w:pPr>
              <w:pStyle w:val="0"/>
              <w:jc w:val="center"/>
            </w:pPr>
            <w:r>
              <w:rPr>
                <w:sz w:val="24"/>
              </w:rPr>
              <w:t xml:space="preserve">принимаемые администратором</w:t>
            </w:r>
          </w:p>
        </w:tc>
        <w:tc>
          <w:tcPr>
            <w:vMerge w:val="continue"/>
          </w:tcPr>
          <w:p/>
        </w:tc>
        <w:tc>
          <w:tcPr>
            <w:vMerge w:val="continue"/>
          </w:tcPr>
          <w:p/>
        </w:tc>
        <w:tc>
          <w:tcPr>
            <w:vMerge w:val="continue"/>
          </w:tcPr>
          <w:p/>
        </w:tc>
        <w:tc>
          <w:tcPr>
            <w:vMerge w:val="continue"/>
          </w:tcPr>
          <w:p/>
        </w:tc>
        <w:tc>
          <w:tcPr>
            <w:vMerge w:val="continue"/>
          </w:tcPr>
          <w:p/>
        </w:tc>
        <w:tc>
          <w:tcPr>
            <w:tcBorders>
              <w:right w:val="nil"/>
            </w:tcBorders>
            <w:vMerge w:val="continue"/>
          </w:tcPr>
          <w:p/>
        </w:tc>
      </w:tr>
      <w:tr>
        <w:tc>
          <w:tcPr>
            <w:tcW w:w="1473" w:type="dxa"/>
            <w:tcBorders>
              <w:left w:val="nil"/>
            </w:tcBorders>
          </w:tcPr>
          <w:p>
            <w:pPr>
              <w:pStyle w:val="0"/>
              <w:jc w:val="center"/>
            </w:pPr>
            <w:r>
              <w:rPr>
                <w:sz w:val="24"/>
              </w:rPr>
              <w:t xml:space="preserve">1</w:t>
            </w:r>
          </w:p>
        </w:tc>
        <w:tc>
          <w:tcPr>
            <w:tcW w:w="1473" w:type="dxa"/>
          </w:tcPr>
          <w:p>
            <w:pPr>
              <w:pStyle w:val="0"/>
              <w:jc w:val="center"/>
            </w:pPr>
            <w:r>
              <w:rPr>
                <w:sz w:val="24"/>
              </w:rPr>
              <w:t xml:space="preserve">2</w:t>
            </w:r>
          </w:p>
        </w:tc>
        <w:tc>
          <w:tcPr>
            <w:tcW w:w="1023" w:type="dxa"/>
          </w:tcPr>
          <w:p>
            <w:pPr>
              <w:pStyle w:val="0"/>
              <w:jc w:val="center"/>
            </w:pPr>
            <w:r>
              <w:rPr>
                <w:sz w:val="24"/>
              </w:rPr>
              <w:t xml:space="preserve">3</w:t>
            </w:r>
          </w:p>
        </w:tc>
        <w:tc>
          <w:tcPr>
            <w:tcW w:w="1023" w:type="dxa"/>
          </w:tcPr>
          <w:bookmarkStart w:id="20378" w:name="P20378"/>
          <w:bookmarkEnd w:id="20378"/>
          <w:p>
            <w:pPr>
              <w:pStyle w:val="0"/>
              <w:jc w:val="center"/>
            </w:pPr>
            <w:r>
              <w:rPr>
                <w:sz w:val="24"/>
              </w:rPr>
              <w:t xml:space="preserve">4</w:t>
            </w:r>
          </w:p>
        </w:tc>
        <w:tc>
          <w:tcPr>
            <w:tcW w:w="1023" w:type="dxa"/>
          </w:tcPr>
          <w:bookmarkStart w:id="20379" w:name="P20379"/>
          <w:bookmarkEnd w:id="20379"/>
          <w:p>
            <w:pPr>
              <w:pStyle w:val="0"/>
              <w:jc w:val="center"/>
            </w:pPr>
            <w:r>
              <w:rPr>
                <w:sz w:val="24"/>
              </w:rPr>
              <w:t xml:space="preserve">5</w:t>
            </w:r>
          </w:p>
        </w:tc>
        <w:tc>
          <w:tcPr>
            <w:tcW w:w="1023" w:type="dxa"/>
          </w:tcPr>
          <w:bookmarkStart w:id="20380" w:name="P20380"/>
          <w:bookmarkEnd w:id="20380"/>
          <w:p>
            <w:pPr>
              <w:pStyle w:val="0"/>
              <w:jc w:val="center"/>
            </w:pPr>
            <w:r>
              <w:rPr>
                <w:sz w:val="24"/>
              </w:rPr>
              <w:t xml:space="preserve">6</w:t>
            </w:r>
          </w:p>
        </w:tc>
        <w:tc>
          <w:tcPr>
            <w:tcW w:w="1023" w:type="dxa"/>
          </w:tcPr>
          <w:p>
            <w:pPr>
              <w:pStyle w:val="0"/>
              <w:jc w:val="center"/>
            </w:pPr>
            <w:r>
              <w:rPr>
                <w:sz w:val="24"/>
              </w:rPr>
              <w:t xml:space="preserve">7</w:t>
            </w:r>
          </w:p>
        </w:tc>
        <w:tc>
          <w:tcPr>
            <w:tcW w:w="1027" w:type="dxa"/>
            <w:tcBorders>
              <w:right w:val="nil"/>
            </w:tcBorders>
          </w:tcPr>
          <w:p>
            <w:pPr>
              <w:pStyle w:val="0"/>
              <w:jc w:val="center"/>
            </w:pPr>
            <w:r>
              <w:rPr>
                <w:sz w:val="24"/>
              </w:rPr>
              <w:t xml:space="preserve">8</w:t>
            </w:r>
          </w:p>
        </w:tc>
      </w:tr>
      <w:tr>
        <w:tblPrEx>
          <w:tblBorders>
            <w:left w:val="single" w:sz="4"/>
          </w:tblBorders>
        </w:tblPrEx>
        <w:tc>
          <w:tcPr>
            <w:tcW w:w="1473" w:type="dxa"/>
          </w:tcPr>
          <w:p>
            <w:pPr>
              <w:pStyle w:val="0"/>
            </w:pPr>
            <w:r>
              <w:rPr>
                <w:sz w:val="24"/>
              </w:rPr>
            </w:r>
          </w:p>
        </w:tc>
        <w:tc>
          <w:tcPr>
            <w:tcW w:w="1473" w:type="dxa"/>
          </w:tcPr>
          <w:p>
            <w:pPr>
              <w:pStyle w:val="0"/>
            </w:pPr>
            <w:r>
              <w:rPr>
                <w:sz w:val="24"/>
              </w:rPr>
            </w:r>
          </w:p>
        </w:tc>
        <w:tc>
          <w:tcPr>
            <w:tcW w:w="1023" w:type="dxa"/>
          </w:tcPr>
          <w:p>
            <w:pPr>
              <w:pStyle w:val="0"/>
            </w:pPr>
            <w:r>
              <w:rPr>
                <w:sz w:val="24"/>
              </w:rPr>
            </w:r>
          </w:p>
        </w:tc>
        <w:tc>
          <w:tcPr>
            <w:tcW w:w="1023" w:type="dxa"/>
          </w:tcPr>
          <w:p>
            <w:pPr>
              <w:pStyle w:val="0"/>
            </w:pPr>
            <w:r>
              <w:rPr>
                <w:sz w:val="24"/>
              </w:rPr>
            </w:r>
          </w:p>
        </w:tc>
        <w:tc>
          <w:tcPr>
            <w:tcW w:w="1023" w:type="dxa"/>
          </w:tcPr>
          <w:p>
            <w:pPr>
              <w:pStyle w:val="0"/>
            </w:pPr>
            <w:r>
              <w:rPr>
                <w:sz w:val="24"/>
              </w:rPr>
            </w:r>
          </w:p>
        </w:tc>
        <w:tc>
          <w:tcPr>
            <w:tcW w:w="1023" w:type="dxa"/>
          </w:tcPr>
          <w:p>
            <w:pPr>
              <w:pStyle w:val="0"/>
            </w:pPr>
            <w:r>
              <w:rPr>
                <w:sz w:val="24"/>
              </w:rPr>
            </w:r>
          </w:p>
        </w:tc>
        <w:tc>
          <w:tcPr>
            <w:tcW w:w="1023" w:type="dxa"/>
          </w:tcPr>
          <w:p>
            <w:pPr>
              <w:pStyle w:val="0"/>
            </w:pPr>
            <w:r>
              <w:rPr>
                <w:sz w:val="24"/>
              </w:rPr>
            </w:r>
          </w:p>
        </w:tc>
        <w:tc>
          <w:tcPr>
            <w:tcW w:w="1027" w:type="dxa"/>
            <w:tcBorders>
              <w:right w:val="nil"/>
            </w:tcBorders>
          </w:tcPr>
          <w:p>
            <w:pPr>
              <w:pStyle w:val="0"/>
            </w:pPr>
            <w:r>
              <w:rPr>
                <w:sz w:val="24"/>
              </w:rPr>
            </w:r>
          </w:p>
        </w:tc>
      </w:tr>
      <w:tr>
        <w:tblPrEx>
          <w:tblBorders>
            <w:left w:val="single" w:sz="4"/>
          </w:tblBorders>
        </w:tblPrEx>
        <w:tc>
          <w:tcPr>
            <w:tcW w:w="1473" w:type="dxa"/>
          </w:tcPr>
          <w:p>
            <w:pPr>
              <w:pStyle w:val="0"/>
            </w:pPr>
            <w:r>
              <w:rPr>
                <w:sz w:val="24"/>
              </w:rPr>
            </w:r>
          </w:p>
        </w:tc>
        <w:tc>
          <w:tcPr>
            <w:tcW w:w="1473" w:type="dxa"/>
          </w:tcPr>
          <w:p>
            <w:pPr>
              <w:pStyle w:val="0"/>
            </w:pPr>
            <w:r>
              <w:rPr>
                <w:sz w:val="24"/>
              </w:rPr>
            </w:r>
          </w:p>
        </w:tc>
        <w:tc>
          <w:tcPr>
            <w:tcW w:w="1023" w:type="dxa"/>
          </w:tcPr>
          <w:p>
            <w:pPr>
              <w:pStyle w:val="0"/>
            </w:pPr>
            <w:r>
              <w:rPr>
                <w:sz w:val="24"/>
              </w:rPr>
            </w:r>
          </w:p>
        </w:tc>
        <w:tc>
          <w:tcPr>
            <w:tcW w:w="1023" w:type="dxa"/>
          </w:tcPr>
          <w:p>
            <w:pPr>
              <w:pStyle w:val="0"/>
            </w:pPr>
            <w:r>
              <w:rPr>
                <w:sz w:val="24"/>
              </w:rPr>
            </w:r>
          </w:p>
        </w:tc>
        <w:tc>
          <w:tcPr>
            <w:tcW w:w="1023" w:type="dxa"/>
          </w:tcPr>
          <w:p>
            <w:pPr>
              <w:pStyle w:val="0"/>
            </w:pPr>
            <w:r>
              <w:rPr>
                <w:sz w:val="24"/>
              </w:rPr>
            </w:r>
          </w:p>
        </w:tc>
        <w:tc>
          <w:tcPr>
            <w:tcW w:w="1023" w:type="dxa"/>
          </w:tcPr>
          <w:p>
            <w:pPr>
              <w:pStyle w:val="0"/>
            </w:pPr>
            <w:r>
              <w:rPr>
                <w:sz w:val="24"/>
              </w:rPr>
            </w:r>
          </w:p>
        </w:tc>
        <w:tc>
          <w:tcPr>
            <w:tcW w:w="1023" w:type="dxa"/>
          </w:tcPr>
          <w:p>
            <w:pPr>
              <w:pStyle w:val="0"/>
            </w:pPr>
            <w:r>
              <w:rPr>
                <w:sz w:val="24"/>
              </w:rPr>
            </w:r>
          </w:p>
        </w:tc>
        <w:tc>
          <w:tcPr>
            <w:tcW w:w="1027" w:type="dxa"/>
            <w:tcBorders>
              <w:right w:val="nil"/>
            </w:tcBorders>
          </w:tcPr>
          <w:p>
            <w:pPr>
              <w:pStyle w:val="0"/>
            </w:pPr>
            <w:r>
              <w:rPr>
                <w:sz w:val="24"/>
              </w:rPr>
            </w:r>
          </w:p>
        </w:tc>
      </w:tr>
      <w:tr>
        <w:tblPrEx>
          <w:tblBorders>
            <w:left w:val="single" w:sz="4"/>
          </w:tblBorders>
        </w:tblPrEx>
        <w:tc>
          <w:tcPr>
            <w:tcW w:w="1473" w:type="dxa"/>
          </w:tcPr>
          <w:p>
            <w:pPr>
              <w:pStyle w:val="0"/>
            </w:pPr>
            <w:r>
              <w:rPr>
                <w:sz w:val="24"/>
              </w:rPr>
            </w:r>
          </w:p>
        </w:tc>
        <w:tc>
          <w:tcPr>
            <w:tcW w:w="1473" w:type="dxa"/>
          </w:tcPr>
          <w:p>
            <w:pPr>
              <w:pStyle w:val="0"/>
            </w:pPr>
            <w:r>
              <w:rPr>
                <w:sz w:val="24"/>
              </w:rPr>
            </w:r>
          </w:p>
        </w:tc>
        <w:tc>
          <w:tcPr>
            <w:tcW w:w="1023" w:type="dxa"/>
          </w:tcPr>
          <w:p>
            <w:pPr>
              <w:pStyle w:val="0"/>
            </w:pPr>
            <w:r>
              <w:rPr>
                <w:sz w:val="24"/>
              </w:rPr>
            </w:r>
          </w:p>
        </w:tc>
        <w:tc>
          <w:tcPr>
            <w:tcW w:w="1023" w:type="dxa"/>
          </w:tcPr>
          <w:p>
            <w:pPr>
              <w:pStyle w:val="0"/>
            </w:pPr>
            <w:r>
              <w:rPr>
                <w:sz w:val="24"/>
              </w:rPr>
            </w:r>
          </w:p>
        </w:tc>
        <w:tc>
          <w:tcPr>
            <w:tcW w:w="1023" w:type="dxa"/>
          </w:tcPr>
          <w:p>
            <w:pPr>
              <w:pStyle w:val="0"/>
            </w:pPr>
            <w:r>
              <w:rPr>
                <w:sz w:val="24"/>
              </w:rPr>
            </w:r>
          </w:p>
        </w:tc>
        <w:tc>
          <w:tcPr>
            <w:tcW w:w="1023" w:type="dxa"/>
          </w:tcPr>
          <w:p>
            <w:pPr>
              <w:pStyle w:val="0"/>
            </w:pPr>
            <w:r>
              <w:rPr>
                <w:sz w:val="24"/>
              </w:rPr>
            </w:r>
          </w:p>
        </w:tc>
        <w:tc>
          <w:tcPr>
            <w:tcW w:w="1023" w:type="dxa"/>
          </w:tcPr>
          <w:p>
            <w:pPr>
              <w:pStyle w:val="0"/>
            </w:pPr>
            <w:r>
              <w:rPr>
                <w:sz w:val="24"/>
              </w:rPr>
            </w:r>
          </w:p>
        </w:tc>
        <w:tc>
          <w:tcPr>
            <w:tcW w:w="1027" w:type="dxa"/>
            <w:tcBorders>
              <w:right w:val="nil"/>
            </w:tcBorders>
          </w:tcPr>
          <w:p>
            <w:pPr>
              <w:pStyle w:val="0"/>
            </w:pPr>
            <w:r>
              <w:rPr>
                <w:sz w:val="24"/>
              </w:rPr>
            </w:r>
          </w:p>
        </w:tc>
      </w:tr>
      <w:tr>
        <w:tc>
          <w:tcPr>
            <w:gridSpan w:val="3"/>
            <w:tcW w:w="3969" w:type="dxa"/>
            <w:tcBorders>
              <w:left w:val="nil"/>
              <w:bottom w:val="nil"/>
            </w:tcBorders>
          </w:tcPr>
          <w:p>
            <w:pPr>
              <w:pStyle w:val="0"/>
              <w:jc w:val="right"/>
            </w:pPr>
            <w:r>
              <w:rPr>
                <w:sz w:val="24"/>
              </w:rPr>
              <w:t xml:space="preserve">Итого</w:t>
            </w:r>
          </w:p>
        </w:tc>
        <w:tc>
          <w:tcPr>
            <w:tcW w:w="1023" w:type="dxa"/>
          </w:tcPr>
          <w:p>
            <w:pPr>
              <w:pStyle w:val="0"/>
            </w:pPr>
            <w:r>
              <w:rPr>
                <w:sz w:val="24"/>
              </w:rPr>
            </w:r>
          </w:p>
        </w:tc>
        <w:tc>
          <w:tcPr>
            <w:tcW w:w="1023" w:type="dxa"/>
          </w:tcPr>
          <w:p>
            <w:pPr>
              <w:pStyle w:val="0"/>
            </w:pPr>
            <w:r>
              <w:rPr>
                <w:sz w:val="24"/>
              </w:rPr>
            </w:r>
          </w:p>
        </w:tc>
        <w:tc>
          <w:tcPr>
            <w:tcW w:w="1023" w:type="dxa"/>
          </w:tcPr>
          <w:p>
            <w:pPr>
              <w:pStyle w:val="0"/>
            </w:pPr>
            <w:r>
              <w:rPr>
                <w:sz w:val="24"/>
              </w:rPr>
            </w:r>
          </w:p>
        </w:tc>
        <w:tc>
          <w:tcPr>
            <w:tcW w:w="1023" w:type="dxa"/>
          </w:tcPr>
          <w:p>
            <w:pPr>
              <w:pStyle w:val="0"/>
            </w:pPr>
            <w:r>
              <w:rPr>
                <w:sz w:val="24"/>
              </w:rPr>
            </w:r>
          </w:p>
        </w:tc>
        <w:tc>
          <w:tcPr>
            <w:tcW w:w="1027" w:type="dxa"/>
            <w:tcBorders>
              <w:bottom w:val="nil"/>
              <w:right w:val="nil"/>
            </w:tcBorders>
          </w:tcPr>
          <w:p>
            <w:pPr>
              <w:pStyle w:val="0"/>
            </w:pPr>
            <w:r>
              <w:rPr>
                <w:sz w:val="24"/>
              </w:rPr>
            </w:r>
          </w:p>
        </w:tc>
      </w:tr>
    </w:tbl>
    <w:p>
      <w:pPr>
        <w:pStyle w:val="0"/>
        <w:jc w:val="both"/>
      </w:pPr>
      <w:r>
        <w:rPr>
          <w:sz w:val="24"/>
        </w:rPr>
      </w:r>
    </w:p>
    <w:p>
      <w:pPr>
        <w:pStyle w:val="1"/>
        <w:jc w:val="both"/>
      </w:pPr>
      <w:r>
        <w:rPr>
          <w:sz w:val="20"/>
        </w:rPr>
        <w:t xml:space="preserve">                                                         Номер страницы ___</w:t>
      </w:r>
    </w:p>
    <w:p>
      <w:pPr>
        <w:pStyle w:val="1"/>
        <w:jc w:val="both"/>
      </w:pPr>
      <w:r>
        <w:rPr>
          <w:sz w:val="20"/>
        </w:rPr>
        <w:t xml:space="preserve">                                                          Всего страниц ___</w:t>
      </w:r>
    </w:p>
    <w:p>
      <w:pPr>
        <w:pStyle w:val="1"/>
        <w:jc w:val="both"/>
      </w:pPr>
      <w:r>
        <w:rPr>
          <w:sz w:val="20"/>
        </w:rPr>
      </w:r>
    </w:p>
    <w:p>
      <w:pPr>
        <w:pStyle w:val="1"/>
        <w:jc w:val="both"/>
      </w:pPr>
      <w:r>
        <w:rPr>
          <w:sz w:val="20"/>
        </w:rPr>
        <w:t xml:space="preserve">                                                        Форма 0531774, с. 2</w:t>
      </w:r>
    </w:p>
    <w:p>
      <w:pPr>
        <w:pStyle w:val="1"/>
        <w:jc w:val="both"/>
      </w:pPr>
      <w:r>
        <w:rPr>
          <w:sz w:val="20"/>
        </w:rPr>
      </w:r>
    </w:p>
    <w:p>
      <w:pPr>
        <w:pStyle w:val="1"/>
        <w:jc w:val="both"/>
      </w:pPr>
      <w:r>
        <w:rPr>
          <w:sz w:val="20"/>
        </w:rPr>
        <w:t xml:space="preserve">                                                Номер лицевого счета ______</w:t>
      </w:r>
    </w:p>
    <w:p>
      <w:pPr>
        <w:pStyle w:val="1"/>
        <w:jc w:val="both"/>
      </w:pPr>
      <w:r>
        <w:rPr>
          <w:sz w:val="20"/>
        </w:rPr>
        <w:t xml:space="preserve">                                                от "__" ___________ 20__ г.</w:t>
      </w:r>
    </w:p>
    <w:p>
      <w:pPr>
        <w:pStyle w:val="1"/>
        <w:jc w:val="both"/>
      </w:pPr>
      <w:r>
        <w:rPr>
          <w:sz w:val="20"/>
        </w:rPr>
      </w:r>
    </w:p>
    <w:bookmarkStart w:id="20422" w:name="P20422"/>
    <w:bookmarkEnd w:id="20422"/>
    <w:p>
      <w:pPr>
        <w:pStyle w:val="1"/>
        <w:jc w:val="both"/>
      </w:pPr>
      <w:r>
        <w:rPr>
          <w:sz w:val="20"/>
        </w:rPr>
        <w:t xml:space="preserve">             2. Неисполненные поручения администратора доходов</w:t>
      </w:r>
    </w:p>
    <w:p>
      <w:pPr>
        <w:pStyle w:val="0"/>
        <w:jc w:val="both"/>
      </w:pPr>
      <w:r>
        <w:rPr>
          <w:sz w:val="24"/>
        </w:rPr>
      </w:r>
    </w:p>
    <w:tbl>
      <w:tblPr>
        <w:tblInd w:w="0" w:type="dxa"/>
        <w:tblLayout w:type="fixed"/>
        <w:tblBorders>
          <w:top w:val="single" w:sz="4"/>
          <w:left w:val="single" w:sz="4"/>
          <w:insideV w:val="single" w:sz="4"/>
          <w:insideH w:val="single" w:sz="4"/>
        </w:tblBorders>
        <w:tblCellMar>
          <w:top w:w="102" w:type="dxa"/>
          <w:left w:w="62" w:type="dxa"/>
          <w:bottom w:w="102" w:type="dxa"/>
          <w:right w:w="62" w:type="dxa"/>
        </w:tblCellMar>
      </w:tblPr>
      <w:tblGrid>
        <w:gridCol w:w="1474"/>
        <w:gridCol w:w="1531"/>
        <w:gridCol w:w="1526"/>
        <w:gridCol w:w="1526"/>
        <w:gridCol w:w="1526"/>
        <w:gridCol w:w="1527"/>
      </w:tblGrid>
      <w:tr>
        <w:tblPrEx>
          <w:tblBorders>
            <w:left w:val="nil"/>
          </w:tblBorders>
        </w:tblPrEx>
        <w:tc>
          <w:tcPr>
            <w:gridSpan w:val="2"/>
            <w:tcW w:w="3005" w:type="dxa"/>
            <w:tcBorders>
              <w:left w:val="nil"/>
            </w:tcBorders>
          </w:tcPr>
          <w:p>
            <w:pPr>
              <w:pStyle w:val="0"/>
              <w:jc w:val="center"/>
            </w:pPr>
            <w:r>
              <w:rPr>
                <w:sz w:val="24"/>
              </w:rPr>
              <w:t xml:space="preserve">Коды по БК</w:t>
            </w:r>
          </w:p>
        </w:tc>
        <w:tc>
          <w:tcPr>
            <w:tcW w:w="1526" w:type="dxa"/>
            <w:vMerge w:val="restart"/>
          </w:tcPr>
          <w:p>
            <w:pPr>
              <w:pStyle w:val="0"/>
              <w:jc w:val="center"/>
            </w:pPr>
            <w:r>
              <w:rPr>
                <w:sz w:val="24"/>
              </w:rPr>
              <w:t xml:space="preserve">Код по </w:t>
            </w:r>
            <w:r>
              <w:rPr>
                <w:sz w:val="24"/>
              </w:rPr>
              <w:t xml:space="preserve">ОКТМО</w:t>
            </w:r>
          </w:p>
        </w:tc>
        <w:tc>
          <w:tcPr>
            <w:tcW w:w="1526" w:type="dxa"/>
            <w:vMerge w:val="restart"/>
          </w:tcPr>
          <w:p>
            <w:pPr>
              <w:pStyle w:val="0"/>
              <w:jc w:val="center"/>
            </w:pPr>
            <w:r>
              <w:rPr>
                <w:sz w:val="24"/>
              </w:rPr>
              <w:t xml:space="preserve">Неисполненные возвраты</w:t>
            </w:r>
          </w:p>
        </w:tc>
        <w:tc>
          <w:tcPr>
            <w:tcW w:w="1526" w:type="dxa"/>
            <w:vMerge w:val="restart"/>
          </w:tcPr>
          <w:p>
            <w:pPr>
              <w:pStyle w:val="0"/>
              <w:jc w:val="center"/>
            </w:pPr>
            <w:r>
              <w:rPr>
                <w:sz w:val="24"/>
              </w:rPr>
              <w:t xml:space="preserve">Неисполненные зачеты</w:t>
            </w:r>
          </w:p>
        </w:tc>
        <w:tc>
          <w:tcPr>
            <w:tcW w:w="1527" w:type="dxa"/>
            <w:tcBorders>
              <w:right w:val="nil"/>
            </w:tcBorders>
            <w:vMerge w:val="restart"/>
          </w:tcPr>
          <w:p>
            <w:pPr>
              <w:pStyle w:val="0"/>
              <w:jc w:val="center"/>
            </w:pPr>
            <w:r>
              <w:rPr>
                <w:sz w:val="24"/>
              </w:rPr>
              <w:t xml:space="preserve">Примечание</w:t>
            </w:r>
          </w:p>
        </w:tc>
      </w:tr>
      <w:tr>
        <w:tblPrEx>
          <w:tblBorders>
            <w:left w:val="nil"/>
          </w:tblBorders>
        </w:tblPrEx>
        <w:tc>
          <w:tcPr>
            <w:tcW w:w="1474" w:type="dxa"/>
            <w:tcBorders>
              <w:left w:val="nil"/>
            </w:tcBorders>
          </w:tcPr>
          <w:p>
            <w:pPr>
              <w:pStyle w:val="0"/>
              <w:jc w:val="center"/>
            </w:pPr>
            <w:r>
              <w:rPr>
                <w:sz w:val="24"/>
              </w:rPr>
              <w:t xml:space="preserve">передаваемые администратором</w:t>
            </w:r>
          </w:p>
        </w:tc>
        <w:tc>
          <w:tcPr>
            <w:tcW w:w="1531" w:type="dxa"/>
          </w:tcPr>
          <w:p>
            <w:pPr>
              <w:pStyle w:val="0"/>
              <w:jc w:val="center"/>
            </w:pPr>
            <w:r>
              <w:rPr>
                <w:sz w:val="24"/>
              </w:rPr>
              <w:t xml:space="preserve">принимаемые администратором</w:t>
            </w:r>
          </w:p>
        </w:tc>
        <w:tc>
          <w:tcPr>
            <w:vMerge w:val="continue"/>
          </w:tcPr>
          <w:p/>
        </w:tc>
        <w:tc>
          <w:tcPr>
            <w:vMerge w:val="continue"/>
          </w:tcPr>
          <w:p/>
        </w:tc>
        <w:tc>
          <w:tcPr>
            <w:vMerge w:val="continue"/>
          </w:tcPr>
          <w:p/>
        </w:tc>
        <w:tc>
          <w:tcPr>
            <w:tcBorders>
              <w:right w:val="nil"/>
            </w:tcBorders>
            <w:vMerge w:val="continue"/>
          </w:tcPr>
          <w:p/>
        </w:tc>
      </w:tr>
      <w:tr>
        <w:tblPrEx>
          <w:tblBorders>
            <w:left w:val="nil"/>
          </w:tblBorders>
        </w:tblPrEx>
        <w:tc>
          <w:tcPr>
            <w:tcW w:w="1474" w:type="dxa"/>
            <w:tcBorders>
              <w:left w:val="nil"/>
            </w:tcBorders>
          </w:tcPr>
          <w:p>
            <w:pPr>
              <w:pStyle w:val="0"/>
              <w:jc w:val="center"/>
            </w:pPr>
            <w:r>
              <w:rPr>
                <w:sz w:val="24"/>
              </w:rPr>
              <w:t xml:space="preserve">1</w:t>
            </w:r>
          </w:p>
        </w:tc>
        <w:tc>
          <w:tcPr>
            <w:tcW w:w="1531" w:type="dxa"/>
          </w:tcPr>
          <w:p>
            <w:pPr>
              <w:pStyle w:val="0"/>
              <w:jc w:val="center"/>
            </w:pPr>
            <w:r>
              <w:rPr>
                <w:sz w:val="24"/>
              </w:rPr>
              <w:t xml:space="preserve">2</w:t>
            </w:r>
          </w:p>
        </w:tc>
        <w:tc>
          <w:tcPr>
            <w:tcW w:w="1526" w:type="dxa"/>
          </w:tcPr>
          <w:p>
            <w:pPr>
              <w:pStyle w:val="0"/>
              <w:jc w:val="center"/>
            </w:pPr>
            <w:r>
              <w:rPr>
                <w:sz w:val="24"/>
              </w:rPr>
              <w:t xml:space="preserve">3</w:t>
            </w:r>
          </w:p>
        </w:tc>
        <w:tc>
          <w:tcPr>
            <w:tcW w:w="1526" w:type="dxa"/>
          </w:tcPr>
          <w:p>
            <w:pPr>
              <w:pStyle w:val="0"/>
              <w:jc w:val="center"/>
            </w:pPr>
            <w:r>
              <w:rPr>
                <w:sz w:val="24"/>
              </w:rPr>
              <w:t xml:space="preserve">4</w:t>
            </w:r>
          </w:p>
        </w:tc>
        <w:tc>
          <w:tcPr>
            <w:tcW w:w="1526" w:type="dxa"/>
          </w:tcPr>
          <w:p>
            <w:pPr>
              <w:pStyle w:val="0"/>
              <w:jc w:val="center"/>
            </w:pPr>
            <w:r>
              <w:rPr>
                <w:sz w:val="24"/>
              </w:rPr>
              <w:t xml:space="preserve">5</w:t>
            </w:r>
          </w:p>
        </w:tc>
        <w:tc>
          <w:tcPr>
            <w:tcW w:w="1527" w:type="dxa"/>
            <w:tcBorders>
              <w:right w:val="nil"/>
            </w:tcBorders>
          </w:tcPr>
          <w:p>
            <w:pPr>
              <w:pStyle w:val="0"/>
              <w:jc w:val="center"/>
            </w:pPr>
            <w:r>
              <w:rPr>
                <w:sz w:val="24"/>
              </w:rPr>
              <w:t xml:space="preserve">6</w:t>
            </w:r>
          </w:p>
        </w:tc>
      </w:tr>
      <w:tr>
        <w:tc>
          <w:tcPr>
            <w:tcW w:w="1474" w:type="dxa"/>
          </w:tcPr>
          <w:p>
            <w:pPr>
              <w:pStyle w:val="0"/>
            </w:pPr>
            <w:r>
              <w:rPr>
                <w:sz w:val="24"/>
              </w:rPr>
            </w:r>
          </w:p>
        </w:tc>
        <w:tc>
          <w:tcPr>
            <w:tcW w:w="1531" w:type="dxa"/>
          </w:tcPr>
          <w:p>
            <w:pPr>
              <w:pStyle w:val="0"/>
            </w:pPr>
            <w:r>
              <w:rPr>
                <w:sz w:val="24"/>
              </w:rPr>
            </w:r>
          </w:p>
        </w:tc>
        <w:tc>
          <w:tcPr>
            <w:tcW w:w="1526" w:type="dxa"/>
          </w:tcPr>
          <w:p>
            <w:pPr>
              <w:pStyle w:val="0"/>
            </w:pPr>
            <w:r>
              <w:rPr>
                <w:sz w:val="24"/>
              </w:rPr>
            </w:r>
          </w:p>
        </w:tc>
        <w:tc>
          <w:tcPr>
            <w:tcW w:w="1526" w:type="dxa"/>
          </w:tcPr>
          <w:p>
            <w:pPr>
              <w:pStyle w:val="0"/>
            </w:pPr>
            <w:r>
              <w:rPr>
                <w:sz w:val="24"/>
              </w:rPr>
            </w:r>
          </w:p>
        </w:tc>
        <w:tc>
          <w:tcPr>
            <w:tcW w:w="1526" w:type="dxa"/>
          </w:tcPr>
          <w:p>
            <w:pPr>
              <w:pStyle w:val="0"/>
            </w:pPr>
            <w:r>
              <w:rPr>
                <w:sz w:val="24"/>
              </w:rPr>
            </w:r>
          </w:p>
        </w:tc>
        <w:tc>
          <w:tcPr>
            <w:tcW w:w="1527" w:type="dxa"/>
            <w:tcBorders>
              <w:right w:val="nil"/>
            </w:tcBorders>
          </w:tcPr>
          <w:p>
            <w:pPr>
              <w:pStyle w:val="0"/>
            </w:pPr>
            <w:r>
              <w:rPr>
                <w:sz w:val="24"/>
              </w:rPr>
            </w:r>
          </w:p>
        </w:tc>
      </w:tr>
      <w:tr>
        <w:tc>
          <w:tcPr>
            <w:tcW w:w="1474" w:type="dxa"/>
          </w:tcPr>
          <w:p>
            <w:pPr>
              <w:pStyle w:val="0"/>
            </w:pPr>
            <w:r>
              <w:rPr>
                <w:sz w:val="24"/>
              </w:rPr>
            </w:r>
          </w:p>
        </w:tc>
        <w:tc>
          <w:tcPr>
            <w:tcW w:w="1531" w:type="dxa"/>
          </w:tcPr>
          <w:p>
            <w:pPr>
              <w:pStyle w:val="0"/>
            </w:pPr>
            <w:r>
              <w:rPr>
                <w:sz w:val="24"/>
              </w:rPr>
            </w:r>
          </w:p>
        </w:tc>
        <w:tc>
          <w:tcPr>
            <w:tcW w:w="1526" w:type="dxa"/>
          </w:tcPr>
          <w:p>
            <w:pPr>
              <w:pStyle w:val="0"/>
            </w:pPr>
            <w:r>
              <w:rPr>
                <w:sz w:val="24"/>
              </w:rPr>
            </w:r>
          </w:p>
        </w:tc>
        <w:tc>
          <w:tcPr>
            <w:tcW w:w="1526" w:type="dxa"/>
          </w:tcPr>
          <w:p>
            <w:pPr>
              <w:pStyle w:val="0"/>
            </w:pPr>
            <w:r>
              <w:rPr>
                <w:sz w:val="24"/>
              </w:rPr>
            </w:r>
          </w:p>
        </w:tc>
        <w:tc>
          <w:tcPr>
            <w:tcW w:w="1526" w:type="dxa"/>
          </w:tcPr>
          <w:p>
            <w:pPr>
              <w:pStyle w:val="0"/>
            </w:pPr>
            <w:r>
              <w:rPr>
                <w:sz w:val="24"/>
              </w:rPr>
            </w:r>
          </w:p>
        </w:tc>
        <w:tc>
          <w:tcPr>
            <w:tcW w:w="1527" w:type="dxa"/>
            <w:tcBorders>
              <w:right w:val="nil"/>
            </w:tcBorders>
          </w:tcPr>
          <w:p>
            <w:pPr>
              <w:pStyle w:val="0"/>
            </w:pPr>
            <w:r>
              <w:rPr>
                <w:sz w:val="24"/>
              </w:rPr>
            </w:r>
          </w:p>
        </w:tc>
      </w:tr>
      <w:tr>
        <w:tc>
          <w:tcPr>
            <w:tcW w:w="1474" w:type="dxa"/>
          </w:tcPr>
          <w:p>
            <w:pPr>
              <w:pStyle w:val="0"/>
            </w:pPr>
            <w:r>
              <w:rPr>
                <w:sz w:val="24"/>
              </w:rPr>
            </w:r>
          </w:p>
        </w:tc>
        <w:tc>
          <w:tcPr>
            <w:tcW w:w="1531" w:type="dxa"/>
          </w:tcPr>
          <w:p>
            <w:pPr>
              <w:pStyle w:val="0"/>
            </w:pPr>
            <w:r>
              <w:rPr>
                <w:sz w:val="24"/>
              </w:rPr>
            </w:r>
          </w:p>
        </w:tc>
        <w:tc>
          <w:tcPr>
            <w:tcW w:w="1526" w:type="dxa"/>
          </w:tcPr>
          <w:p>
            <w:pPr>
              <w:pStyle w:val="0"/>
            </w:pPr>
            <w:r>
              <w:rPr>
                <w:sz w:val="24"/>
              </w:rPr>
            </w:r>
          </w:p>
        </w:tc>
        <w:tc>
          <w:tcPr>
            <w:tcW w:w="1526" w:type="dxa"/>
          </w:tcPr>
          <w:p>
            <w:pPr>
              <w:pStyle w:val="0"/>
            </w:pPr>
            <w:r>
              <w:rPr>
                <w:sz w:val="24"/>
              </w:rPr>
            </w:r>
          </w:p>
        </w:tc>
        <w:tc>
          <w:tcPr>
            <w:tcW w:w="1526" w:type="dxa"/>
          </w:tcPr>
          <w:p>
            <w:pPr>
              <w:pStyle w:val="0"/>
            </w:pPr>
            <w:r>
              <w:rPr>
                <w:sz w:val="24"/>
              </w:rPr>
            </w:r>
          </w:p>
        </w:tc>
        <w:tc>
          <w:tcPr>
            <w:tcW w:w="1527" w:type="dxa"/>
            <w:tcBorders>
              <w:right w:val="nil"/>
            </w:tcBorders>
          </w:tcPr>
          <w:p>
            <w:pPr>
              <w:pStyle w:val="0"/>
            </w:pPr>
            <w:r>
              <w:rPr>
                <w:sz w:val="24"/>
              </w:rPr>
            </w:r>
          </w:p>
        </w:tc>
      </w:tr>
      <w:tr>
        <w:tc>
          <w:tcPr>
            <w:tcW w:w="1474" w:type="dxa"/>
          </w:tcPr>
          <w:p>
            <w:pPr>
              <w:pStyle w:val="0"/>
            </w:pPr>
            <w:r>
              <w:rPr>
                <w:sz w:val="24"/>
              </w:rPr>
            </w:r>
          </w:p>
        </w:tc>
        <w:tc>
          <w:tcPr>
            <w:tcW w:w="1531" w:type="dxa"/>
          </w:tcPr>
          <w:p>
            <w:pPr>
              <w:pStyle w:val="0"/>
            </w:pPr>
            <w:r>
              <w:rPr>
                <w:sz w:val="24"/>
              </w:rPr>
            </w:r>
          </w:p>
        </w:tc>
        <w:tc>
          <w:tcPr>
            <w:tcW w:w="1526" w:type="dxa"/>
          </w:tcPr>
          <w:p>
            <w:pPr>
              <w:pStyle w:val="0"/>
            </w:pPr>
            <w:r>
              <w:rPr>
                <w:sz w:val="24"/>
              </w:rPr>
            </w:r>
          </w:p>
        </w:tc>
        <w:tc>
          <w:tcPr>
            <w:tcW w:w="1526" w:type="dxa"/>
          </w:tcPr>
          <w:p>
            <w:pPr>
              <w:pStyle w:val="0"/>
            </w:pPr>
            <w:r>
              <w:rPr>
                <w:sz w:val="24"/>
              </w:rPr>
            </w:r>
          </w:p>
        </w:tc>
        <w:tc>
          <w:tcPr>
            <w:tcW w:w="1526" w:type="dxa"/>
          </w:tcPr>
          <w:p>
            <w:pPr>
              <w:pStyle w:val="0"/>
            </w:pPr>
            <w:r>
              <w:rPr>
                <w:sz w:val="24"/>
              </w:rPr>
            </w:r>
          </w:p>
        </w:tc>
        <w:tc>
          <w:tcPr>
            <w:tcW w:w="1527" w:type="dxa"/>
            <w:tcBorders>
              <w:right w:val="nil"/>
            </w:tcBorders>
          </w:tcPr>
          <w:p>
            <w:pPr>
              <w:pStyle w:val="0"/>
            </w:pPr>
            <w:r>
              <w:rPr>
                <w:sz w:val="24"/>
              </w:rPr>
            </w:r>
          </w:p>
        </w:tc>
      </w:tr>
      <w:tr>
        <w:tc>
          <w:tcPr>
            <w:tcW w:w="1474" w:type="dxa"/>
          </w:tcPr>
          <w:p>
            <w:pPr>
              <w:pStyle w:val="0"/>
            </w:pPr>
            <w:r>
              <w:rPr>
                <w:sz w:val="24"/>
              </w:rPr>
            </w:r>
          </w:p>
        </w:tc>
        <w:tc>
          <w:tcPr>
            <w:tcW w:w="1531" w:type="dxa"/>
          </w:tcPr>
          <w:p>
            <w:pPr>
              <w:pStyle w:val="0"/>
            </w:pPr>
            <w:r>
              <w:rPr>
                <w:sz w:val="24"/>
              </w:rPr>
            </w:r>
          </w:p>
        </w:tc>
        <w:tc>
          <w:tcPr>
            <w:tcW w:w="1526" w:type="dxa"/>
          </w:tcPr>
          <w:p>
            <w:pPr>
              <w:pStyle w:val="0"/>
            </w:pPr>
            <w:r>
              <w:rPr>
                <w:sz w:val="24"/>
              </w:rPr>
            </w:r>
          </w:p>
        </w:tc>
        <w:tc>
          <w:tcPr>
            <w:tcW w:w="1526" w:type="dxa"/>
          </w:tcPr>
          <w:p>
            <w:pPr>
              <w:pStyle w:val="0"/>
            </w:pPr>
            <w:r>
              <w:rPr>
                <w:sz w:val="24"/>
              </w:rPr>
            </w:r>
          </w:p>
        </w:tc>
        <w:tc>
          <w:tcPr>
            <w:tcW w:w="1526" w:type="dxa"/>
          </w:tcPr>
          <w:p>
            <w:pPr>
              <w:pStyle w:val="0"/>
            </w:pPr>
            <w:r>
              <w:rPr>
                <w:sz w:val="24"/>
              </w:rPr>
            </w:r>
          </w:p>
        </w:tc>
        <w:tc>
          <w:tcPr>
            <w:tcW w:w="1527" w:type="dxa"/>
            <w:tcBorders>
              <w:right w:val="nil"/>
            </w:tcBorders>
          </w:tcPr>
          <w:p>
            <w:pPr>
              <w:pStyle w:val="0"/>
            </w:pPr>
            <w:r>
              <w:rPr>
                <w:sz w:val="24"/>
              </w:rPr>
            </w:r>
          </w:p>
        </w:tc>
      </w:tr>
      <w:tr>
        <w:tc>
          <w:tcPr>
            <w:tcW w:w="1474" w:type="dxa"/>
          </w:tcPr>
          <w:p>
            <w:pPr>
              <w:pStyle w:val="0"/>
            </w:pPr>
            <w:r>
              <w:rPr>
                <w:sz w:val="24"/>
              </w:rPr>
            </w:r>
          </w:p>
        </w:tc>
        <w:tc>
          <w:tcPr>
            <w:tcW w:w="1531" w:type="dxa"/>
          </w:tcPr>
          <w:p>
            <w:pPr>
              <w:pStyle w:val="0"/>
            </w:pPr>
            <w:r>
              <w:rPr>
                <w:sz w:val="24"/>
              </w:rPr>
            </w:r>
          </w:p>
        </w:tc>
        <w:tc>
          <w:tcPr>
            <w:tcW w:w="1526" w:type="dxa"/>
          </w:tcPr>
          <w:p>
            <w:pPr>
              <w:pStyle w:val="0"/>
            </w:pPr>
            <w:r>
              <w:rPr>
                <w:sz w:val="24"/>
              </w:rPr>
            </w:r>
          </w:p>
        </w:tc>
        <w:tc>
          <w:tcPr>
            <w:tcW w:w="1526" w:type="dxa"/>
          </w:tcPr>
          <w:p>
            <w:pPr>
              <w:pStyle w:val="0"/>
            </w:pPr>
            <w:r>
              <w:rPr>
                <w:sz w:val="24"/>
              </w:rPr>
            </w:r>
          </w:p>
        </w:tc>
        <w:tc>
          <w:tcPr>
            <w:tcW w:w="1526" w:type="dxa"/>
          </w:tcPr>
          <w:p>
            <w:pPr>
              <w:pStyle w:val="0"/>
            </w:pPr>
            <w:r>
              <w:rPr>
                <w:sz w:val="24"/>
              </w:rPr>
            </w:r>
          </w:p>
        </w:tc>
        <w:tc>
          <w:tcPr>
            <w:tcW w:w="1527" w:type="dxa"/>
            <w:tcBorders>
              <w:right w:val="nil"/>
            </w:tcBorders>
          </w:tcPr>
          <w:p>
            <w:pPr>
              <w:pStyle w:val="0"/>
            </w:pPr>
            <w:r>
              <w:rPr>
                <w:sz w:val="24"/>
              </w:rPr>
            </w:r>
          </w:p>
        </w:tc>
      </w:tr>
      <w:tr>
        <w:tblPrEx>
          <w:tblBorders>
            <w:left w:val="nil"/>
          </w:tblBorders>
        </w:tblPrEx>
        <w:tc>
          <w:tcPr>
            <w:gridSpan w:val="3"/>
            <w:tcW w:w="4531" w:type="dxa"/>
            <w:tcBorders>
              <w:left w:val="nil"/>
              <w:bottom w:val="nil"/>
            </w:tcBorders>
          </w:tcPr>
          <w:p>
            <w:pPr>
              <w:pStyle w:val="0"/>
              <w:jc w:val="right"/>
            </w:pPr>
            <w:r>
              <w:rPr>
                <w:sz w:val="24"/>
              </w:rPr>
              <w:t xml:space="preserve">Итого</w:t>
            </w:r>
          </w:p>
        </w:tc>
        <w:tc>
          <w:tcPr>
            <w:tcW w:w="1526" w:type="dxa"/>
          </w:tcPr>
          <w:p>
            <w:pPr>
              <w:pStyle w:val="0"/>
            </w:pPr>
            <w:r>
              <w:rPr>
                <w:sz w:val="24"/>
              </w:rPr>
            </w:r>
          </w:p>
        </w:tc>
        <w:tc>
          <w:tcPr>
            <w:tcW w:w="1526" w:type="dxa"/>
          </w:tcPr>
          <w:p>
            <w:pPr>
              <w:pStyle w:val="0"/>
            </w:pPr>
            <w:r>
              <w:rPr>
                <w:sz w:val="24"/>
              </w:rPr>
            </w:r>
          </w:p>
        </w:tc>
        <w:tc>
          <w:tcPr>
            <w:tcW w:w="1527" w:type="dxa"/>
            <w:tcBorders>
              <w:bottom w:val="nil"/>
              <w:right w:val="nil"/>
            </w:tcBorders>
          </w:tcPr>
          <w:p>
            <w:pPr>
              <w:pStyle w:val="0"/>
            </w:pPr>
            <w:r>
              <w:rPr>
                <w:sz w:val="24"/>
              </w:rPr>
            </w:r>
          </w:p>
        </w:tc>
      </w:tr>
    </w:tbl>
    <w:p>
      <w:pPr>
        <w:pStyle w:val="0"/>
        <w:jc w:val="both"/>
      </w:pPr>
      <w:r>
        <w:rPr>
          <w:sz w:val="24"/>
        </w:rPr>
      </w:r>
    </w:p>
    <w:p>
      <w:pPr>
        <w:pStyle w:val="1"/>
        <w:jc w:val="both"/>
      </w:pPr>
      <w:r>
        <w:rPr>
          <w:sz w:val="20"/>
        </w:rPr>
        <w:t xml:space="preserve">Передающая сторона:</w:t>
      </w:r>
    </w:p>
    <w:p>
      <w:pPr>
        <w:pStyle w:val="1"/>
        <w:jc w:val="both"/>
      </w:pPr>
      <w:r>
        <w:rPr>
          <w:sz w:val="20"/>
        </w:rPr>
      </w:r>
    </w:p>
    <w:p>
      <w:pPr>
        <w:pStyle w:val="1"/>
        <w:jc w:val="both"/>
      </w:pPr>
      <w:r>
        <w:rPr>
          <w:sz w:val="20"/>
        </w:rPr>
        <w:t xml:space="preserve">Руководитель</w:t>
      </w:r>
    </w:p>
    <w:p>
      <w:pPr>
        <w:pStyle w:val="1"/>
        <w:jc w:val="both"/>
      </w:pPr>
      <w:r>
        <w:rPr>
          <w:sz w:val="20"/>
        </w:rPr>
        <w:t xml:space="preserve">администратора</w:t>
      </w:r>
    </w:p>
    <w:p>
      <w:pPr>
        <w:pStyle w:val="1"/>
        <w:jc w:val="both"/>
      </w:pPr>
      <w:r>
        <w:rPr>
          <w:sz w:val="20"/>
        </w:rPr>
        <w:t xml:space="preserve">доходов бюджета</w:t>
      </w:r>
    </w:p>
    <w:p>
      <w:pPr>
        <w:pStyle w:val="1"/>
        <w:jc w:val="both"/>
      </w:pPr>
      <w:r>
        <w:rPr>
          <w:sz w:val="20"/>
        </w:rPr>
        <w:t xml:space="preserve">(уполномоченное лицо)     _______________ _________ _______________________</w:t>
      </w:r>
    </w:p>
    <w:p>
      <w:pPr>
        <w:pStyle w:val="1"/>
        <w:jc w:val="both"/>
      </w:pPr>
      <w:r>
        <w:rPr>
          <w:sz w:val="20"/>
        </w:rPr>
        <w:t xml:space="preserve">                            (должность)   (подпись)  (расшифровка подписи)</w:t>
      </w:r>
    </w:p>
    <w:p>
      <w:pPr>
        <w:pStyle w:val="1"/>
        <w:jc w:val="both"/>
      </w:pPr>
      <w:r>
        <w:rPr>
          <w:sz w:val="20"/>
        </w:rPr>
      </w:r>
    </w:p>
    <w:p>
      <w:pPr>
        <w:pStyle w:val="1"/>
        <w:jc w:val="both"/>
      </w:pPr>
      <w:r>
        <w:rPr>
          <w:sz w:val="20"/>
        </w:rPr>
        <w:t xml:space="preserve">Главный бухгалтер</w:t>
      </w:r>
    </w:p>
    <w:p>
      <w:pPr>
        <w:pStyle w:val="1"/>
        <w:jc w:val="both"/>
      </w:pPr>
      <w:r>
        <w:rPr>
          <w:sz w:val="20"/>
        </w:rPr>
        <w:t xml:space="preserve">администратора доходов</w:t>
      </w:r>
    </w:p>
    <w:p>
      <w:pPr>
        <w:pStyle w:val="1"/>
        <w:jc w:val="both"/>
      </w:pPr>
      <w:r>
        <w:rPr>
          <w:sz w:val="20"/>
        </w:rPr>
        <w:t xml:space="preserve">бюджета</w:t>
      </w:r>
    </w:p>
    <w:p>
      <w:pPr>
        <w:pStyle w:val="1"/>
        <w:jc w:val="both"/>
      </w:pPr>
      <w:r>
        <w:rPr>
          <w:sz w:val="20"/>
        </w:rPr>
        <w:t xml:space="preserve">(уполномоченное лицо)     _______________ _________ _______________________</w:t>
      </w:r>
    </w:p>
    <w:p>
      <w:pPr>
        <w:pStyle w:val="1"/>
        <w:jc w:val="both"/>
      </w:pPr>
      <w:r>
        <w:rPr>
          <w:sz w:val="20"/>
        </w:rPr>
        <w:t xml:space="preserve">                            (должность)   (подпись)  (расшифровка подписи)</w:t>
      </w:r>
    </w:p>
    <w:p>
      <w:pPr>
        <w:pStyle w:val="1"/>
        <w:jc w:val="both"/>
      </w:pPr>
      <w:r>
        <w:rPr>
          <w:sz w:val="20"/>
        </w:rPr>
      </w:r>
    </w:p>
    <w:p>
      <w:pPr>
        <w:pStyle w:val="1"/>
        <w:jc w:val="both"/>
      </w:pPr>
      <w:r>
        <w:rPr>
          <w:sz w:val="20"/>
        </w:rPr>
        <w:t xml:space="preserve">"__" ___________ 20__ г.</w:t>
      </w:r>
    </w:p>
    <w:p>
      <w:pPr>
        <w:pStyle w:val="1"/>
        <w:jc w:val="both"/>
      </w:pPr>
      <w:r>
        <w:rPr>
          <w:sz w:val="20"/>
        </w:rPr>
      </w:r>
    </w:p>
    <w:p>
      <w:pPr>
        <w:pStyle w:val="1"/>
        <w:jc w:val="both"/>
      </w:pPr>
      <w:r>
        <w:rPr>
          <w:sz w:val="20"/>
        </w:rPr>
        <w:t xml:space="preserve">Принимающая сторона:</w:t>
      </w:r>
    </w:p>
    <w:p>
      <w:pPr>
        <w:pStyle w:val="1"/>
        <w:jc w:val="both"/>
      </w:pPr>
      <w:r>
        <w:rPr>
          <w:sz w:val="20"/>
        </w:rPr>
      </w:r>
    </w:p>
    <w:p>
      <w:pPr>
        <w:pStyle w:val="1"/>
        <w:jc w:val="both"/>
      </w:pPr>
      <w:r>
        <w:rPr>
          <w:sz w:val="20"/>
        </w:rPr>
        <w:t xml:space="preserve">Руководитель</w:t>
      </w:r>
    </w:p>
    <w:p>
      <w:pPr>
        <w:pStyle w:val="1"/>
        <w:jc w:val="both"/>
      </w:pPr>
      <w:r>
        <w:rPr>
          <w:sz w:val="20"/>
        </w:rPr>
        <w:t xml:space="preserve">администратора</w:t>
      </w:r>
    </w:p>
    <w:p>
      <w:pPr>
        <w:pStyle w:val="1"/>
        <w:jc w:val="both"/>
      </w:pPr>
      <w:r>
        <w:rPr>
          <w:sz w:val="20"/>
        </w:rPr>
        <w:t xml:space="preserve">доходов бюджета</w:t>
      </w:r>
    </w:p>
    <w:p>
      <w:pPr>
        <w:pStyle w:val="1"/>
        <w:jc w:val="both"/>
      </w:pPr>
      <w:r>
        <w:rPr>
          <w:sz w:val="20"/>
        </w:rPr>
        <w:t xml:space="preserve">(уполномоченное лицо)     _______________ _________ _______________________</w:t>
      </w:r>
    </w:p>
    <w:p>
      <w:pPr>
        <w:pStyle w:val="1"/>
        <w:jc w:val="both"/>
      </w:pPr>
      <w:r>
        <w:rPr>
          <w:sz w:val="20"/>
        </w:rPr>
        <w:t xml:space="preserve">                            (должность)   (подпись)  (расшифровка подписи)</w:t>
      </w:r>
    </w:p>
    <w:p>
      <w:pPr>
        <w:pStyle w:val="1"/>
        <w:jc w:val="both"/>
      </w:pPr>
      <w:r>
        <w:rPr>
          <w:sz w:val="20"/>
        </w:rPr>
      </w:r>
    </w:p>
    <w:p>
      <w:pPr>
        <w:pStyle w:val="1"/>
        <w:jc w:val="both"/>
      </w:pPr>
      <w:r>
        <w:rPr>
          <w:sz w:val="20"/>
        </w:rPr>
        <w:t xml:space="preserve">Главный бухгалтер</w:t>
      </w:r>
    </w:p>
    <w:p>
      <w:pPr>
        <w:pStyle w:val="1"/>
        <w:jc w:val="both"/>
      </w:pPr>
      <w:r>
        <w:rPr>
          <w:sz w:val="20"/>
        </w:rPr>
        <w:t xml:space="preserve">администратора доходов</w:t>
      </w:r>
    </w:p>
    <w:p>
      <w:pPr>
        <w:pStyle w:val="1"/>
        <w:jc w:val="both"/>
      </w:pPr>
      <w:r>
        <w:rPr>
          <w:sz w:val="20"/>
        </w:rPr>
        <w:t xml:space="preserve">бюджета</w:t>
      </w:r>
    </w:p>
    <w:p>
      <w:pPr>
        <w:pStyle w:val="1"/>
        <w:jc w:val="both"/>
      </w:pPr>
      <w:r>
        <w:rPr>
          <w:sz w:val="20"/>
        </w:rPr>
        <w:t xml:space="preserve">(уполномоченное лицо)     _______________ _________ _______________________</w:t>
      </w:r>
    </w:p>
    <w:p>
      <w:pPr>
        <w:pStyle w:val="1"/>
        <w:jc w:val="both"/>
      </w:pPr>
      <w:r>
        <w:rPr>
          <w:sz w:val="20"/>
        </w:rPr>
        <w:t xml:space="preserve">                            (должность)   (подпись)  (расшифровка подписи)</w:t>
      </w:r>
    </w:p>
    <w:p>
      <w:pPr>
        <w:pStyle w:val="1"/>
        <w:jc w:val="both"/>
      </w:pPr>
      <w:r>
        <w:rPr>
          <w:sz w:val="20"/>
        </w:rPr>
      </w:r>
    </w:p>
    <w:p>
      <w:pPr>
        <w:pStyle w:val="1"/>
        <w:jc w:val="both"/>
      </w:pPr>
      <w:r>
        <w:rPr>
          <w:sz w:val="20"/>
        </w:rPr>
        <w:t xml:space="preserve">"__" ___________ 20__ г.</w:t>
      </w:r>
    </w:p>
    <w:p>
      <w:pPr>
        <w:pStyle w:val="1"/>
        <w:jc w:val="both"/>
      </w:pPr>
      <w:r>
        <w:rPr>
          <w:sz w:val="20"/>
        </w:rPr>
      </w:r>
    </w:p>
    <w:p>
      <w:pPr>
        <w:pStyle w:val="1"/>
        <w:jc w:val="both"/>
      </w:pPr>
      <w:r>
        <w:rPr>
          <w:sz w:val="20"/>
        </w:rPr>
        <w:t xml:space="preserve">                                                         Номер страницы ___</w:t>
      </w:r>
    </w:p>
    <w:p>
      <w:pPr>
        <w:pStyle w:val="1"/>
        <w:jc w:val="both"/>
      </w:pPr>
      <w:r>
        <w:rPr>
          <w:sz w:val="20"/>
        </w:rPr>
        <w:t xml:space="preserve">                                                          Всего страниц ___</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57</w:t>
      </w:r>
    </w:p>
    <w:p>
      <w:pPr>
        <w:pStyle w:val="0"/>
        <w:jc w:val="right"/>
      </w:pPr>
      <w:r>
        <w:rPr>
          <w:sz w:val="24"/>
        </w:rPr>
        <w:t xml:space="preserve">к Порядку открытия и ведения</w:t>
      </w:r>
    </w:p>
    <w:p>
      <w:pPr>
        <w:pStyle w:val="0"/>
        <w:jc w:val="right"/>
      </w:pPr>
      <w:r>
        <w:rPr>
          <w:sz w:val="24"/>
        </w:rPr>
        <w:t xml:space="preserve">лицевых счетов территориальными</w:t>
      </w:r>
    </w:p>
    <w:p>
      <w:pPr>
        <w:pStyle w:val="0"/>
        <w:jc w:val="right"/>
      </w:pPr>
      <w:r>
        <w:rPr>
          <w:sz w:val="24"/>
        </w:rPr>
        <w:t xml:space="preserve">органами Федерального казначейства,</w:t>
      </w:r>
    </w:p>
    <w:p>
      <w:pPr>
        <w:pStyle w:val="0"/>
        <w:jc w:val="right"/>
      </w:pPr>
      <w:r>
        <w:rPr>
          <w:sz w:val="24"/>
        </w:rPr>
        <w:t xml:space="preserve">утвержденному приказом</w:t>
      </w:r>
    </w:p>
    <w:p>
      <w:pPr>
        <w:pStyle w:val="0"/>
        <w:jc w:val="right"/>
      </w:pPr>
      <w:r>
        <w:rPr>
          <w:sz w:val="24"/>
        </w:rPr>
        <w:t xml:space="preserve">Федерального казначейства</w:t>
      </w:r>
    </w:p>
    <w:p>
      <w:pPr>
        <w:pStyle w:val="0"/>
        <w:jc w:val="right"/>
      </w:pPr>
      <w:r>
        <w:rPr>
          <w:sz w:val="24"/>
        </w:rPr>
        <w:t xml:space="preserve">от 17 октября 2016 г. N 21н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Казначейства России от 01.04.2020 </w:t>
            </w:r>
            <w:r>
              <w:rPr>
                <w:sz w:val="24"/>
                <w:color w:val="392c69"/>
              </w:rPr>
              <w:t xml:space="preserve">N 16н</w:t>
            </w:r>
            <w:r>
              <w:rPr>
                <w:sz w:val="24"/>
                <w:color w:val="392c69"/>
              </w:rPr>
              <w:t xml:space="preserve">,</w:t>
            </w:r>
          </w:p>
          <w:p>
            <w:pPr>
              <w:pStyle w:val="0"/>
              <w:jc w:val="center"/>
            </w:pPr>
            <w:r>
              <w:rPr>
                <w:sz w:val="24"/>
                <w:color w:val="392c69"/>
              </w:rPr>
              <w:t xml:space="preserve">от 13.10.2021 </w:t>
            </w:r>
            <w:r>
              <w:rPr>
                <w:sz w:val="24"/>
                <w:color w:val="392c69"/>
              </w:rPr>
              <w:t xml:space="preserve">N 29н</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20528" w:name="P20528"/>
    <w:bookmarkEnd w:id="20528"/>
    <w:p>
      <w:pPr>
        <w:pStyle w:val="1"/>
        <w:jc w:val="both"/>
      </w:pPr>
      <w:r>
        <w:rPr>
          <w:sz w:val="20"/>
        </w:rPr>
        <w:t xml:space="preserve">                           ПРИЛОЖЕНИЕ К ВЫПИСКЕ</w:t>
      </w:r>
    </w:p>
    <w:p>
      <w:pPr>
        <w:pStyle w:val="1"/>
        <w:jc w:val="both"/>
      </w:pPr>
      <w:r>
        <w:rPr>
          <w:sz w:val="20"/>
        </w:rPr>
        <w:t xml:space="preserve">         из лицевого счета главного распорядителя (распорядителя)</w:t>
      </w:r>
    </w:p>
    <w:p>
      <w:pPr>
        <w:pStyle w:val="1"/>
        <w:jc w:val="both"/>
      </w:pPr>
      <w:r>
        <w:rPr>
          <w:sz w:val="20"/>
        </w:rPr>
        <w:t xml:space="preserve">                                        ┌─────────────┐</w:t>
      </w:r>
    </w:p>
    <w:p>
      <w:pPr>
        <w:pStyle w:val="1"/>
        <w:jc w:val="both"/>
      </w:pPr>
      <w:r>
        <w:rPr>
          <w:sz w:val="20"/>
        </w:rPr>
        <w:t xml:space="preserve">                    бюджетных средств N │             │</w:t>
      </w:r>
    </w:p>
    <w:p>
      <w:pPr>
        <w:pStyle w:val="1"/>
        <w:jc w:val="both"/>
      </w:pPr>
      <w:r>
        <w:rPr>
          <w:sz w:val="20"/>
        </w:rPr>
        <w:t xml:space="preserve">                                        └─────────────┘</w:t>
      </w:r>
    </w:p>
    <w:p>
      <w:pPr>
        <w:pStyle w:val="0"/>
        <w:jc w:val="both"/>
      </w:pPr>
      <w:r>
        <w:rPr>
          <w:sz w:val="24"/>
        </w:rPr>
      </w:r>
    </w:p>
    <w:tbl>
      <w:tblPr>
        <w:tblInd w:w="0" w:type="dxa"/>
        <w:tblLayout w:type="fixed"/>
        <w:tblBorders>
          <w:right w:val="single" w:sz="4"/>
        </w:tblBorders>
        <w:tblCellMar>
          <w:top w:w="102" w:type="dxa"/>
          <w:left w:w="62" w:type="dxa"/>
          <w:bottom w:w="102" w:type="dxa"/>
          <w:right w:w="62" w:type="dxa"/>
        </w:tblCellMar>
      </w:tblPr>
      <w:tblGrid>
        <w:gridCol w:w="3005"/>
        <w:gridCol w:w="3231"/>
        <w:gridCol w:w="1757"/>
        <w:gridCol w:w="1077"/>
      </w:tblGrid>
      <w:tr>
        <w:tc>
          <w:tcPr>
            <w:tcW w:w="3005" w:type="dxa"/>
            <w:vAlign w:val="bottom"/>
            <w:tcBorders>
              <w:top w:val="nil"/>
              <w:left w:val="nil"/>
              <w:bottom w:val="nil"/>
              <w:right w:val="nil"/>
            </w:tcBorders>
          </w:tcPr>
          <w:p>
            <w:pPr>
              <w:pStyle w:val="0"/>
            </w:pPr>
            <w:r>
              <w:rPr>
                <w:sz w:val="24"/>
              </w:rPr>
            </w:r>
          </w:p>
        </w:tc>
        <w:tc>
          <w:tcPr>
            <w:tcW w:w="3231" w:type="dxa"/>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pPr>
            <w:r>
              <w:rPr>
                <w:sz w:val="24"/>
              </w:rPr>
            </w:r>
          </w:p>
        </w:tc>
        <w:tc>
          <w:tcPr>
            <w:tcW w:w="1077" w:type="dxa"/>
            <w:tcBorders>
              <w:top w:val="single" w:sz="4"/>
              <w:left w:val="single" w:sz="4"/>
              <w:bottom w:val="single" w:sz="4"/>
              <w:right w:val="single" w:sz="4"/>
            </w:tcBorders>
          </w:tcPr>
          <w:p>
            <w:pPr>
              <w:pStyle w:val="0"/>
              <w:jc w:val="center"/>
            </w:pPr>
            <w:r>
              <w:rPr>
                <w:sz w:val="24"/>
              </w:rPr>
              <w:t xml:space="preserve">Коды</w:t>
            </w:r>
          </w:p>
        </w:tc>
      </w:tr>
      <w:tr>
        <w:tc>
          <w:tcPr>
            <w:tcW w:w="3005" w:type="dxa"/>
            <w:vAlign w:val="bottom"/>
            <w:tcBorders>
              <w:top w:val="nil"/>
              <w:left w:val="nil"/>
              <w:bottom w:val="nil"/>
              <w:right w:val="nil"/>
            </w:tcBorders>
          </w:tcPr>
          <w:p>
            <w:pPr>
              <w:pStyle w:val="0"/>
            </w:pPr>
            <w:r>
              <w:rPr>
                <w:sz w:val="24"/>
              </w:rPr>
            </w:r>
          </w:p>
        </w:tc>
        <w:tc>
          <w:tcPr>
            <w:tcW w:w="3231" w:type="dxa"/>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Форма по КФД</w:t>
            </w:r>
          </w:p>
        </w:tc>
        <w:tc>
          <w:tcPr>
            <w:tcW w:w="1077" w:type="dxa"/>
            <w:vAlign w:val="bottom"/>
            <w:tcBorders>
              <w:top w:val="single" w:sz="4"/>
              <w:left w:val="single" w:sz="4"/>
              <w:bottom w:val="single" w:sz="4"/>
              <w:right w:val="single" w:sz="4"/>
            </w:tcBorders>
          </w:tcPr>
          <w:p>
            <w:pPr>
              <w:pStyle w:val="0"/>
              <w:jc w:val="center"/>
            </w:pPr>
            <w:r>
              <w:rPr>
                <w:sz w:val="24"/>
              </w:rPr>
              <w:t xml:space="preserve">0531777</w:t>
            </w:r>
          </w:p>
        </w:tc>
      </w:tr>
      <w:tr>
        <w:tc>
          <w:tcPr>
            <w:tcW w:w="3005" w:type="dxa"/>
            <w:vAlign w:val="bottom"/>
            <w:tcBorders>
              <w:top w:val="nil"/>
              <w:left w:val="nil"/>
              <w:bottom w:val="nil"/>
              <w:right w:val="nil"/>
            </w:tcBorders>
          </w:tcPr>
          <w:p>
            <w:pPr>
              <w:pStyle w:val="0"/>
            </w:pPr>
            <w:r>
              <w:rPr>
                <w:sz w:val="24"/>
              </w:rPr>
            </w:r>
          </w:p>
        </w:tc>
        <w:tc>
          <w:tcPr>
            <w:tcW w:w="3231" w:type="dxa"/>
            <w:tcBorders>
              <w:top w:val="nil"/>
              <w:left w:val="nil"/>
              <w:bottom w:val="nil"/>
              <w:right w:val="nil"/>
            </w:tcBorders>
          </w:tcPr>
          <w:p>
            <w:pPr>
              <w:pStyle w:val="0"/>
              <w:jc w:val="center"/>
            </w:pPr>
            <w:r>
              <w:rPr>
                <w:sz w:val="24"/>
              </w:rPr>
              <w:t xml:space="preserve">за "__" _________ 20__ г.</w:t>
            </w:r>
          </w:p>
        </w:tc>
        <w:tc>
          <w:tcPr>
            <w:tcW w:w="1757" w:type="dxa"/>
            <w:vAlign w:val="bottom"/>
            <w:tcBorders>
              <w:top w:val="nil"/>
              <w:left w:val="nil"/>
              <w:bottom w:val="nil"/>
              <w:right w:val="single" w:sz="4"/>
            </w:tcBorders>
          </w:tcPr>
          <w:p>
            <w:pPr>
              <w:pStyle w:val="0"/>
              <w:jc w:val="right"/>
            </w:pPr>
            <w:r>
              <w:rPr>
                <w:sz w:val="24"/>
              </w:rPr>
              <w:t xml:space="preserve">Дата</w:t>
            </w:r>
          </w:p>
        </w:tc>
        <w:tc>
          <w:tcPr>
            <w:tcW w:w="1077" w:type="dxa"/>
            <w:vAlign w:val="bottom"/>
            <w:tcBorders>
              <w:top w:val="single" w:sz="4"/>
              <w:left w:val="single" w:sz="4"/>
              <w:bottom w:val="single" w:sz="4"/>
              <w:right w:val="single" w:sz="4"/>
            </w:tcBorders>
          </w:tcPr>
          <w:p>
            <w:pPr>
              <w:pStyle w:val="0"/>
            </w:pPr>
            <w:r>
              <w:rPr>
                <w:sz w:val="24"/>
              </w:rPr>
            </w:r>
          </w:p>
        </w:tc>
      </w:tr>
      <w:tr>
        <w:tc>
          <w:tcPr>
            <w:tcW w:w="3005" w:type="dxa"/>
            <w:vAlign w:val="bottom"/>
            <w:tcBorders>
              <w:top w:val="nil"/>
              <w:left w:val="nil"/>
              <w:bottom w:val="nil"/>
              <w:right w:val="nil"/>
            </w:tcBorders>
          </w:tcPr>
          <w:p>
            <w:pPr>
              <w:pStyle w:val="0"/>
            </w:pPr>
            <w:r>
              <w:rPr>
                <w:sz w:val="24"/>
              </w:rPr>
              <w:t xml:space="preserve">Орган Федерального казначейства</w:t>
            </w:r>
          </w:p>
        </w:tc>
        <w:tc>
          <w:tcPr>
            <w:tcW w:w="3231" w:type="dxa"/>
            <w:vAlign w:val="bottom"/>
            <w:tcBorders>
              <w:top w:val="nil"/>
              <w:left w:val="nil"/>
              <w:bottom w:val="single" w:sz="4"/>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по КОФК</w:t>
            </w:r>
          </w:p>
        </w:tc>
        <w:tc>
          <w:tcPr>
            <w:tcW w:w="1077" w:type="dxa"/>
            <w:vAlign w:val="bottom"/>
            <w:tcBorders>
              <w:top w:val="single" w:sz="4"/>
              <w:left w:val="single" w:sz="4"/>
              <w:bottom w:val="single" w:sz="4"/>
              <w:right w:val="single" w:sz="4"/>
            </w:tcBorders>
          </w:tcPr>
          <w:p>
            <w:pPr>
              <w:pStyle w:val="0"/>
            </w:pPr>
            <w:r>
              <w:rPr>
                <w:sz w:val="24"/>
              </w:rPr>
            </w:r>
          </w:p>
        </w:tc>
      </w:tr>
      <w:tr>
        <w:tc>
          <w:tcPr>
            <w:tcW w:w="3005" w:type="dxa"/>
            <w:vAlign w:val="bottom"/>
            <w:tcBorders>
              <w:top w:val="nil"/>
              <w:left w:val="nil"/>
              <w:bottom w:val="nil"/>
              <w:right w:val="nil"/>
            </w:tcBorders>
          </w:tcPr>
          <w:p>
            <w:pPr>
              <w:pStyle w:val="0"/>
            </w:pPr>
            <w:r>
              <w:rPr>
                <w:sz w:val="24"/>
              </w:rPr>
              <w:t xml:space="preserve">Главный распорядитель бюджетных средств</w:t>
            </w:r>
          </w:p>
        </w:tc>
        <w:tc>
          <w:tcPr>
            <w:tcW w:w="3231" w:type="dxa"/>
            <w:vAlign w:val="bottom"/>
            <w:tcBorders>
              <w:top w:val="single" w:sz="4"/>
              <w:left w:val="nil"/>
              <w:bottom w:val="single" w:sz="4"/>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Глава по БК</w:t>
            </w:r>
          </w:p>
        </w:tc>
        <w:tc>
          <w:tcPr>
            <w:tcW w:w="1077" w:type="dxa"/>
            <w:vAlign w:val="bottom"/>
            <w:tcBorders>
              <w:top w:val="single" w:sz="4"/>
              <w:left w:val="single" w:sz="4"/>
              <w:bottom w:val="single" w:sz="4"/>
              <w:right w:val="single" w:sz="4"/>
            </w:tcBorders>
          </w:tcPr>
          <w:p>
            <w:pPr>
              <w:pStyle w:val="0"/>
            </w:pPr>
            <w:r>
              <w:rPr>
                <w:sz w:val="24"/>
              </w:rPr>
            </w:r>
          </w:p>
        </w:tc>
      </w:tr>
      <w:tr>
        <w:tc>
          <w:tcPr>
            <w:tcW w:w="3005" w:type="dxa"/>
            <w:vAlign w:val="bottom"/>
            <w:tcBorders>
              <w:top w:val="nil"/>
              <w:left w:val="nil"/>
              <w:bottom w:val="nil"/>
              <w:right w:val="nil"/>
            </w:tcBorders>
          </w:tcPr>
          <w:p>
            <w:pPr>
              <w:pStyle w:val="0"/>
            </w:pPr>
            <w:r>
              <w:rPr>
                <w:sz w:val="24"/>
              </w:rPr>
              <w:t xml:space="preserve">Распорядитель бюджетных средств</w:t>
            </w:r>
          </w:p>
        </w:tc>
        <w:tc>
          <w:tcPr>
            <w:tcW w:w="3231" w:type="dxa"/>
            <w:vAlign w:val="bottom"/>
            <w:tcBorders>
              <w:top w:val="single" w:sz="4"/>
              <w:left w:val="nil"/>
              <w:bottom w:val="single" w:sz="4"/>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по Сводному реестру</w:t>
            </w:r>
          </w:p>
        </w:tc>
        <w:tc>
          <w:tcPr>
            <w:tcW w:w="1077" w:type="dxa"/>
            <w:vAlign w:val="bottom"/>
            <w:tcBorders>
              <w:top w:val="single" w:sz="4"/>
              <w:left w:val="single" w:sz="4"/>
              <w:bottom w:val="single" w:sz="4"/>
              <w:right w:val="single" w:sz="4"/>
            </w:tcBorders>
          </w:tcPr>
          <w:p>
            <w:pPr>
              <w:pStyle w:val="0"/>
            </w:pPr>
            <w:r>
              <w:rPr>
                <w:sz w:val="24"/>
              </w:rPr>
            </w:r>
          </w:p>
        </w:tc>
      </w:tr>
      <w:tr>
        <w:tc>
          <w:tcPr>
            <w:tcW w:w="3005" w:type="dxa"/>
            <w:vAlign w:val="bottom"/>
            <w:tcBorders>
              <w:top w:val="nil"/>
              <w:left w:val="nil"/>
              <w:bottom w:val="nil"/>
              <w:right w:val="nil"/>
            </w:tcBorders>
          </w:tcPr>
          <w:p>
            <w:pPr>
              <w:pStyle w:val="0"/>
            </w:pPr>
            <w:r>
              <w:rPr>
                <w:sz w:val="24"/>
              </w:rPr>
              <w:t xml:space="preserve">Наименование бюджета</w:t>
            </w:r>
          </w:p>
        </w:tc>
        <w:tc>
          <w:tcPr>
            <w:tcW w:w="3231" w:type="dxa"/>
            <w:vAlign w:val="bottom"/>
            <w:tcBorders>
              <w:top w:val="single" w:sz="4"/>
              <w:left w:val="nil"/>
              <w:bottom w:val="single" w:sz="4"/>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по </w:t>
            </w:r>
            <w:r>
              <w:rPr>
                <w:sz w:val="24"/>
              </w:rPr>
              <w:t xml:space="preserve">ОКТМО</w:t>
            </w:r>
          </w:p>
        </w:tc>
        <w:tc>
          <w:tcPr>
            <w:tcW w:w="1077" w:type="dxa"/>
            <w:vAlign w:val="bottom"/>
            <w:tcBorders>
              <w:top w:val="single" w:sz="4"/>
              <w:left w:val="single" w:sz="4"/>
              <w:bottom w:val="single" w:sz="4"/>
              <w:right w:val="single" w:sz="4"/>
            </w:tcBorders>
          </w:tcPr>
          <w:p>
            <w:pPr>
              <w:pStyle w:val="0"/>
            </w:pPr>
            <w:r>
              <w:rPr>
                <w:sz w:val="24"/>
              </w:rPr>
            </w:r>
          </w:p>
        </w:tc>
      </w:tr>
      <w:tr>
        <w:tc>
          <w:tcPr>
            <w:tcW w:w="3005" w:type="dxa"/>
            <w:vAlign w:val="bottom"/>
            <w:tcBorders>
              <w:top w:val="nil"/>
              <w:left w:val="nil"/>
              <w:bottom w:val="nil"/>
              <w:right w:val="nil"/>
            </w:tcBorders>
          </w:tcPr>
          <w:p>
            <w:pPr>
              <w:pStyle w:val="0"/>
            </w:pPr>
            <w:r>
              <w:rPr>
                <w:sz w:val="24"/>
              </w:rPr>
              <w:t xml:space="preserve">Финансовый орган</w:t>
            </w:r>
          </w:p>
        </w:tc>
        <w:tc>
          <w:tcPr>
            <w:tcW w:w="3231" w:type="dxa"/>
            <w:vAlign w:val="bottom"/>
            <w:tcBorders>
              <w:top w:val="single" w:sz="4"/>
              <w:left w:val="nil"/>
              <w:bottom w:val="single" w:sz="4"/>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по ОКПО</w:t>
            </w:r>
          </w:p>
        </w:tc>
        <w:tc>
          <w:tcPr>
            <w:tcW w:w="1077" w:type="dxa"/>
            <w:vAlign w:val="bottom"/>
            <w:tcBorders>
              <w:top w:val="single" w:sz="4"/>
              <w:left w:val="single" w:sz="4"/>
              <w:bottom w:val="single" w:sz="4"/>
              <w:right w:val="single" w:sz="4"/>
            </w:tcBorders>
          </w:tcPr>
          <w:p>
            <w:pPr>
              <w:pStyle w:val="0"/>
            </w:pPr>
            <w:r>
              <w:rPr>
                <w:sz w:val="24"/>
              </w:rPr>
            </w:r>
          </w:p>
        </w:tc>
      </w:tr>
      <w:tr>
        <w:tc>
          <w:tcPr>
            <w:tcW w:w="3005" w:type="dxa"/>
            <w:vAlign w:val="bottom"/>
            <w:tcBorders>
              <w:top w:val="nil"/>
              <w:left w:val="nil"/>
              <w:bottom w:val="nil"/>
              <w:right w:val="nil"/>
            </w:tcBorders>
          </w:tcPr>
          <w:p>
            <w:pPr>
              <w:pStyle w:val="0"/>
            </w:pPr>
            <w:r>
              <w:rPr>
                <w:sz w:val="24"/>
              </w:rPr>
              <w:t xml:space="preserve">Периодичность: ежедневная</w:t>
            </w:r>
          </w:p>
        </w:tc>
        <w:tc>
          <w:tcPr>
            <w:tcW w:w="3231" w:type="dxa"/>
            <w:vAlign w:val="bottom"/>
            <w:tcBorders>
              <w:top w:val="single" w:sz="4"/>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pPr>
            <w:r>
              <w:rPr>
                <w:sz w:val="24"/>
              </w:rPr>
            </w:r>
          </w:p>
        </w:tc>
        <w:tc>
          <w:tcPr>
            <w:tcW w:w="1077" w:type="dxa"/>
            <w:vAlign w:val="bottom"/>
            <w:tcBorders>
              <w:top w:val="single" w:sz="4"/>
              <w:left w:val="single" w:sz="4"/>
              <w:bottom w:val="single" w:sz="4"/>
              <w:right w:val="single" w:sz="4"/>
            </w:tcBorders>
          </w:tcPr>
          <w:p>
            <w:pPr>
              <w:pStyle w:val="0"/>
            </w:pPr>
            <w:r>
              <w:rPr>
                <w:sz w:val="24"/>
              </w:rPr>
            </w:r>
          </w:p>
        </w:tc>
      </w:tr>
      <w:tr>
        <w:tc>
          <w:tcPr>
            <w:tcW w:w="3005" w:type="dxa"/>
            <w:vAlign w:val="bottom"/>
            <w:tcBorders>
              <w:top w:val="nil"/>
              <w:left w:val="nil"/>
              <w:bottom w:val="nil"/>
              <w:right w:val="nil"/>
            </w:tcBorders>
          </w:tcPr>
          <w:p>
            <w:pPr>
              <w:pStyle w:val="0"/>
            </w:pPr>
            <w:r>
              <w:rPr>
                <w:sz w:val="24"/>
              </w:rPr>
              <w:t xml:space="preserve">Единица измерения: руб.</w:t>
            </w:r>
          </w:p>
        </w:tc>
        <w:tc>
          <w:tcPr>
            <w:tcW w:w="3231"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по ОКЕИ</w:t>
            </w:r>
          </w:p>
        </w:tc>
        <w:tc>
          <w:tcPr>
            <w:tcW w:w="1077" w:type="dxa"/>
            <w:vAlign w:val="bottom"/>
            <w:tcBorders>
              <w:top w:val="single" w:sz="4"/>
              <w:left w:val="single" w:sz="4"/>
              <w:bottom w:val="single" w:sz="4"/>
              <w:right w:val="single" w:sz="4"/>
            </w:tcBorders>
          </w:tcPr>
          <w:p>
            <w:pPr>
              <w:pStyle w:val="0"/>
              <w:jc w:val="center"/>
            </w:pPr>
            <w:r>
              <w:rPr>
                <w:sz w:val="24"/>
              </w:rPr>
              <w:t xml:space="preserve">383</w:t>
            </w:r>
          </w:p>
        </w:tc>
      </w:tr>
    </w:tbl>
    <w:p>
      <w:pPr>
        <w:pStyle w:val="0"/>
        <w:jc w:val="both"/>
      </w:pPr>
      <w:r>
        <w:rPr>
          <w:sz w:val="24"/>
        </w:rPr>
      </w:r>
    </w:p>
    <w:p>
      <w:pPr>
        <w:pStyle w:val="1"/>
        <w:jc w:val="both"/>
      </w:pPr>
      <w:r>
        <w:rPr>
          <w:sz w:val="20"/>
        </w:rPr>
        <w:t xml:space="preserve">                         1. Бюджетные ассигнования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07"/>
        <w:gridCol w:w="907"/>
        <w:gridCol w:w="737"/>
        <w:gridCol w:w="737"/>
        <w:gridCol w:w="907"/>
        <w:gridCol w:w="794"/>
        <w:gridCol w:w="737"/>
        <w:gridCol w:w="907"/>
        <w:gridCol w:w="794"/>
        <w:gridCol w:w="794"/>
        <w:gridCol w:w="850"/>
      </w:tblGrid>
      <w:tr>
        <w:tc>
          <w:tcPr>
            <w:tcW w:w="907" w:type="dxa"/>
            <w:vMerge w:val="restart"/>
          </w:tcPr>
          <w:p>
            <w:pPr>
              <w:pStyle w:val="0"/>
              <w:jc w:val="center"/>
            </w:pPr>
            <w:r>
              <w:rPr>
                <w:sz w:val="24"/>
              </w:rPr>
              <w:t xml:space="preserve">Код по БК</w:t>
            </w:r>
          </w:p>
        </w:tc>
        <w:tc>
          <w:tcPr>
            <w:tcW w:w="907" w:type="dxa"/>
            <w:vMerge w:val="restart"/>
          </w:tcPr>
          <w:p>
            <w:pPr>
              <w:pStyle w:val="0"/>
              <w:jc w:val="center"/>
            </w:pPr>
            <w:r>
              <w:rPr>
                <w:sz w:val="24"/>
              </w:rPr>
              <w:t xml:space="preserve">Код строки</w:t>
            </w:r>
          </w:p>
        </w:tc>
        <w:tc>
          <w:tcPr>
            <w:gridSpan w:val="3"/>
            <w:tcW w:w="2381" w:type="dxa"/>
          </w:tcPr>
          <w:p>
            <w:pPr>
              <w:pStyle w:val="0"/>
              <w:jc w:val="center"/>
            </w:pPr>
            <w:r>
              <w:rPr>
                <w:sz w:val="24"/>
              </w:rPr>
              <w:t xml:space="preserve">Получено</w:t>
            </w:r>
          </w:p>
        </w:tc>
        <w:tc>
          <w:tcPr>
            <w:gridSpan w:val="3"/>
            <w:tcW w:w="2438" w:type="dxa"/>
          </w:tcPr>
          <w:p>
            <w:pPr>
              <w:pStyle w:val="0"/>
              <w:jc w:val="center"/>
            </w:pPr>
            <w:r>
              <w:rPr>
                <w:sz w:val="24"/>
              </w:rPr>
              <w:t xml:space="preserve">Распределено</w:t>
            </w:r>
          </w:p>
        </w:tc>
        <w:tc>
          <w:tcPr>
            <w:gridSpan w:val="3"/>
            <w:tcW w:w="2438" w:type="dxa"/>
          </w:tcPr>
          <w:p>
            <w:pPr>
              <w:pStyle w:val="0"/>
              <w:jc w:val="center"/>
            </w:pPr>
            <w:r>
              <w:rPr>
                <w:sz w:val="24"/>
              </w:rPr>
              <w:t xml:space="preserve">Заблокировано</w:t>
            </w:r>
          </w:p>
        </w:tc>
      </w:tr>
      <w:tr>
        <w:tc>
          <w:tcPr>
            <w:vMerge w:val="continue"/>
          </w:tcPr>
          <w:p/>
        </w:tc>
        <w:tc>
          <w:tcPr>
            <w:vMerge w:val="continue"/>
          </w:tcPr>
          <w:p/>
        </w:tc>
        <w:tc>
          <w:tcPr>
            <w:tcW w:w="737" w:type="dxa"/>
            <w:vMerge w:val="restart"/>
          </w:tcPr>
          <w:p>
            <w:pPr>
              <w:pStyle w:val="0"/>
              <w:jc w:val="center"/>
            </w:pPr>
            <w:r>
              <w:rPr>
                <w:sz w:val="24"/>
              </w:rPr>
              <w:t xml:space="preserve">на ____ текущий финансовый год</w:t>
            </w:r>
          </w:p>
        </w:tc>
        <w:tc>
          <w:tcPr>
            <w:gridSpan w:val="2"/>
            <w:tcW w:w="1644" w:type="dxa"/>
          </w:tcPr>
          <w:p>
            <w:pPr>
              <w:pStyle w:val="0"/>
              <w:jc w:val="center"/>
            </w:pPr>
            <w:r>
              <w:rPr>
                <w:sz w:val="24"/>
              </w:rPr>
              <w:t xml:space="preserve">на плановый период ____ - ____ годов</w:t>
            </w:r>
          </w:p>
        </w:tc>
        <w:tc>
          <w:tcPr>
            <w:tcW w:w="794" w:type="dxa"/>
            <w:vMerge w:val="restart"/>
          </w:tcPr>
          <w:p>
            <w:pPr>
              <w:pStyle w:val="0"/>
              <w:jc w:val="center"/>
            </w:pPr>
            <w:r>
              <w:rPr>
                <w:sz w:val="24"/>
              </w:rPr>
              <w:t xml:space="preserve">на ____ текущий финансовый год</w:t>
            </w:r>
          </w:p>
        </w:tc>
        <w:tc>
          <w:tcPr>
            <w:gridSpan w:val="2"/>
            <w:tcW w:w="1644" w:type="dxa"/>
          </w:tcPr>
          <w:p>
            <w:pPr>
              <w:pStyle w:val="0"/>
              <w:jc w:val="center"/>
            </w:pPr>
            <w:r>
              <w:rPr>
                <w:sz w:val="24"/>
              </w:rPr>
              <w:t xml:space="preserve">на плановый период ____ - ____ годов</w:t>
            </w:r>
          </w:p>
        </w:tc>
        <w:tc>
          <w:tcPr>
            <w:tcW w:w="794" w:type="dxa"/>
            <w:vMerge w:val="restart"/>
          </w:tcPr>
          <w:p>
            <w:pPr>
              <w:pStyle w:val="0"/>
              <w:jc w:val="center"/>
            </w:pPr>
            <w:r>
              <w:rPr>
                <w:sz w:val="24"/>
              </w:rPr>
              <w:t xml:space="preserve">на ____ текущий финансовый год</w:t>
            </w:r>
          </w:p>
        </w:tc>
        <w:tc>
          <w:tcPr>
            <w:gridSpan w:val="2"/>
            <w:tcW w:w="1644" w:type="dxa"/>
          </w:tcPr>
          <w:p>
            <w:pPr>
              <w:pStyle w:val="0"/>
              <w:jc w:val="center"/>
            </w:pPr>
            <w:r>
              <w:rPr>
                <w:sz w:val="24"/>
              </w:rPr>
              <w:t xml:space="preserve">на плановый период ____ - ____ годов</w:t>
            </w:r>
          </w:p>
        </w:tc>
      </w:tr>
      <w:tr>
        <w:tc>
          <w:tcPr>
            <w:vMerge w:val="continue"/>
          </w:tcPr>
          <w:p/>
        </w:tc>
        <w:tc>
          <w:tcPr>
            <w:vMerge w:val="continue"/>
          </w:tcPr>
          <w:p/>
        </w:tc>
        <w:tc>
          <w:tcPr>
            <w:vMerge w:val="continue"/>
          </w:tcPr>
          <w:p/>
        </w:tc>
        <w:tc>
          <w:tcPr>
            <w:tcW w:w="737" w:type="dxa"/>
          </w:tcPr>
          <w:p>
            <w:pPr>
              <w:pStyle w:val="0"/>
              <w:jc w:val="center"/>
            </w:pPr>
            <w:r>
              <w:rPr>
                <w:sz w:val="24"/>
              </w:rPr>
              <w:t xml:space="preserve">первый год</w:t>
            </w:r>
          </w:p>
        </w:tc>
        <w:tc>
          <w:tcPr>
            <w:tcW w:w="907" w:type="dxa"/>
          </w:tcPr>
          <w:p>
            <w:pPr>
              <w:pStyle w:val="0"/>
              <w:jc w:val="center"/>
            </w:pPr>
            <w:r>
              <w:rPr>
                <w:sz w:val="24"/>
              </w:rPr>
              <w:t xml:space="preserve">второй год</w:t>
            </w:r>
          </w:p>
        </w:tc>
        <w:tc>
          <w:tcPr>
            <w:vMerge w:val="continue"/>
          </w:tcPr>
          <w:p/>
        </w:tc>
        <w:tc>
          <w:tcPr>
            <w:tcW w:w="737" w:type="dxa"/>
          </w:tcPr>
          <w:p>
            <w:pPr>
              <w:pStyle w:val="0"/>
              <w:jc w:val="center"/>
            </w:pPr>
            <w:r>
              <w:rPr>
                <w:sz w:val="24"/>
              </w:rPr>
              <w:t xml:space="preserve">первый год</w:t>
            </w:r>
          </w:p>
        </w:tc>
        <w:tc>
          <w:tcPr>
            <w:tcW w:w="907" w:type="dxa"/>
          </w:tcPr>
          <w:p>
            <w:pPr>
              <w:pStyle w:val="0"/>
              <w:jc w:val="center"/>
            </w:pPr>
            <w:r>
              <w:rPr>
                <w:sz w:val="24"/>
              </w:rPr>
              <w:t xml:space="preserve">второй год</w:t>
            </w:r>
          </w:p>
        </w:tc>
        <w:tc>
          <w:tcPr>
            <w:vMerge w:val="continue"/>
          </w:tcPr>
          <w:p/>
        </w:tc>
        <w:tc>
          <w:tcPr>
            <w:tcW w:w="794" w:type="dxa"/>
          </w:tcPr>
          <w:p>
            <w:pPr>
              <w:pStyle w:val="0"/>
              <w:jc w:val="center"/>
            </w:pPr>
            <w:r>
              <w:rPr>
                <w:sz w:val="24"/>
              </w:rPr>
              <w:t xml:space="preserve">первый год</w:t>
            </w:r>
          </w:p>
        </w:tc>
        <w:tc>
          <w:tcPr>
            <w:tcW w:w="850" w:type="dxa"/>
          </w:tcPr>
          <w:p>
            <w:pPr>
              <w:pStyle w:val="0"/>
              <w:jc w:val="center"/>
            </w:pPr>
            <w:r>
              <w:rPr>
                <w:sz w:val="24"/>
              </w:rPr>
              <w:t xml:space="preserve">второй год</w:t>
            </w:r>
          </w:p>
        </w:tc>
      </w:tr>
      <w:tr>
        <w:tc>
          <w:tcPr>
            <w:tcW w:w="907" w:type="dxa"/>
          </w:tcPr>
          <w:p>
            <w:pPr>
              <w:pStyle w:val="0"/>
              <w:jc w:val="center"/>
            </w:pPr>
            <w:r>
              <w:rPr>
                <w:sz w:val="24"/>
              </w:rPr>
              <w:t xml:space="preserve">1</w:t>
            </w:r>
          </w:p>
        </w:tc>
        <w:tc>
          <w:tcPr>
            <w:tcW w:w="907" w:type="dxa"/>
          </w:tcPr>
          <w:p>
            <w:pPr>
              <w:pStyle w:val="0"/>
              <w:jc w:val="center"/>
            </w:pPr>
            <w:r>
              <w:rPr>
                <w:sz w:val="24"/>
              </w:rPr>
              <w:t xml:space="preserve">2</w:t>
            </w:r>
          </w:p>
        </w:tc>
        <w:tc>
          <w:tcPr>
            <w:tcW w:w="737" w:type="dxa"/>
          </w:tcPr>
          <w:p>
            <w:pPr>
              <w:pStyle w:val="0"/>
              <w:jc w:val="center"/>
            </w:pPr>
            <w:r>
              <w:rPr>
                <w:sz w:val="24"/>
              </w:rPr>
              <w:t xml:space="preserve">3</w:t>
            </w:r>
          </w:p>
        </w:tc>
        <w:tc>
          <w:tcPr>
            <w:tcW w:w="737" w:type="dxa"/>
          </w:tcPr>
          <w:p>
            <w:pPr>
              <w:pStyle w:val="0"/>
              <w:jc w:val="center"/>
            </w:pPr>
            <w:r>
              <w:rPr>
                <w:sz w:val="24"/>
              </w:rPr>
              <w:t xml:space="preserve">4</w:t>
            </w:r>
          </w:p>
        </w:tc>
        <w:tc>
          <w:tcPr>
            <w:tcW w:w="907" w:type="dxa"/>
          </w:tcPr>
          <w:p>
            <w:pPr>
              <w:pStyle w:val="0"/>
              <w:jc w:val="center"/>
            </w:pPr>
            <w:r>
              <w:rPr>
                <w:sz w:val="24"/>
              </w:rPr>
              <w:t xml:space="preserve">5</w:t>
            </w:r>
          </w:p>
        </w:tc>
        <w:tc>
          <w:tcPr>
            <w:tcW w:w="794" w:type="dxa"/>
          </w:tcPr>
          <w:p>
            <w:pPr>
              <w:pStyle w:val="0"/>
              <w:jc w:val="center"/>
            </w:pPr>
            <w:r>
              <w:rPr>
                <w:sz w:val="24"/>
              </w:rPr>
              <w:t xml:space="preserve">6</w:t>
            </w:r>
          </w:p>
        </w:tc>
        <w:tc>
          <w:tcPr>
            <w:tcW w:w="737" w:type="dxa"/>
          </w:tcPr>
          <w:p>
            <w:pPr>
              <w:pStyle w:val="0"/>
              <w:jc w:val="center"/>
            </w:pPr>
            <w:r>
              <w:rPr>
                <w:sz w:val="24"/>
              </w:rPr>
              <w:t xml:space="preserve">7</w:t>
            </w:r>
          </w:p>
        </w:tc>
        <w:tc>
          <w:tcPr>
            <w:tcW w:w="907" w:type="dxa"/>
          </w:tcPr>
          <w:p>
            <w:pPr>
              <w:pStyle w:val="0"/>
              <w:jc w:val="center"/>
            </w:pPr>
            <w:r>
              <w:rPr>
                <w:sz w:val="24"/>
              </w:rPr>
              <w:t xml:space="preserve">8</w:t>
            </w:r>
          </w:p>
        </w:tc>
        <w:tc>
          <w:tcPr>
            <w:tcW w:w="794" w:type="dxa"/>
          </w:tcPr>
          <w:p>
            <w:pPr>
              <w:pStyle w:val="0"/>
              <w:jc w:val="center"/>
            </w:pPr>
            <w:r>
              <w:rPr>
                <w:sz w:val="24"/>
              </w:rPr>
              <w:t xml:space="preserve">9</w:t>
            </w:r>
          </w:p>
        </w:tc>
        <w:tc>
          <w:tcPr>
            <w:tcW w:w="794" w:type="dxa"/>
          </w:tcPr>
          <w:p>
            <w:pPr>
              <w:pStyle w:val="0"/>
              <w:jc w:val="center"/>
            </w:pPr>
            <w:r>
              <w:rPr>
                <w:sz w:val="24"/>
              </w:rPr>
              <w:t xml:space="preserve">10</w:t>
            </w:r>
          </w:p>
        </w:tc>
        <w:tc>
          <w:tcPr>
            <w:tcW w:w="850" w:type="dxa"/>
          </w:tcPr>
          <w:p>
            <w:pPr>
              <w:pStyle w:val="0"/>
              <w:jc w:val="center"/>
            </w:pPr>
            <w:r>
              <w:rPr>
                <w:sz w:val="24"/>
              </w:rPr>
              <w:t xml:space="preserve">11</w:t>
            </w:r>
          </w:p>
        </w:tc>
      </w:tr>
      <w:tr>
        <w:tblPrEx>
          <w:tblBorders>
            <w:right w:val="nil"/>
          </w:tblBorders>
        </w:tblPrEx>
        <w:tc>
          <w:tcPr>
            <w:tcW w:w="907"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737"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794" w:type="dxa"/>
          </w:tcPr>
          <w:p>
            <w:pPr>
              <w:pStyle w:val="0"/>
            </w:pPr>
            <w:r>
              <w:rPr>
                <w:sz w:val="24"/>
              </w:rPr>
            </w:r>
          </w:p>
        </w:tc>
        <w:tc>
          <w:tcPr>
            <w:tcW w:w="850" w:type="dxa"/>
            <w:tcBorders>
              <w:right w:val="nil"/>
            </w:tcBorders>
          </w:tcPr>
          <w:p>
            <w:pPr>
              <w:pStyle w:val="0"/>
            </w:pPr>
            <w:r>
              <w:rPr>
                <w:sz w:val="24"/>
              </w:rPr>
            </w:r>
          </w:p>
        </w:tc>
      </w:tr>
      <w:tr>
        <w:tblPrEx>
          <w:tblBorders>
            <w:right w:val="nil"/>
          </w:tblBorders>
        </w:tblPrEx>
        <w:tc>
          <w:tcPr>
            <w:tcW w:w="907"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737"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794" w:type="dxa"/>
          </w:tcPr>
          <w:p>
            <w:pPr>
              <w:pStyle w:val="0"/>
            </w:pPr>
            <w:r>
              <w:rPr>
                <w:sz w:val="24"/>
              </w:rPr>
            </w:r>
          </w:p>
        </w:tc>
        <w:tc>
          <w:tcPr>
            <w:tcW w:w="850" w:type="dxa"/>
            <w:tcBorders>
              <w:right w:val="nil"/>
            </w:tcBorders>
          </w:tcPr>
          <w:p>
            <w:pPr>
              <w:pStyle w:val="0"/>
            </w:pPr>
            <w:r>
              <w:rPr>
                <w:sz w:val="24"/>
              </w:rPr>
            </w:r>
          </w:p>
        </w:tc>
      </w:tr>
      <w:tr>
        <w:tblPrEx>
          <w:tblBorders>
            <w:left w:val="nil"/>
            <w:right w:val="nil"/>
          </w:tblBorders>
        </w:tblPrEx>
        <w:tc>
          <w:tcPr>
            <w:gridSpan w:val="2"/>
            <w:tcW w:w="1814" w:type="dxa"/>
            <w:tcBorders>
              <w:left w:val="nil"/>
              <w:bottom w:val="nil"/>
            </w:tcBorders>
          </w:tcPr>
          <w:p>
            <w:pPr>
              <w:pStyle w:val="0"/>
              <w:jc w:val="right"/>
            </w:pPr>
            <w:r>
              <w:rPr>
                <w:sz w:val="24"/>
              </w:rPr>
              <w:t xml:space="preserve">Итого</w:t>
            </w:r>
          </w:p>
        </w:tc>
        <w:tc>
          <w:tcPr>
            <w:tcW w:w="737" w:type="dxa"/>
          </w:tcPr>
          <w:p>
            <w:pPr>
              <w:pStyle w:val="0"/>
            </w:pPr>
            <w:r>
              <w:rPr>
                <w:sz w:val="24"/>
              </w:rPr>
            </w:r>
          </w:p>
        </w:tc>
        <w:tc>
          <w:tcPr>
            <w:tcW w:w="737"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737"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794" w:type="dxa"/>
          </w:tcPr>
          <w:p>
            <w:pPr>
              <w:pStyle w:val="0"/>
            </w:pPr>
            <w:r>
              <w:rPr>
                <w:sz w:val="24"/>
              </w:rPr>
            </w:r>
          </w:p>
        </w:tc>
        <w:tc>
          <w:tcPr>
            <w:tcW w:w="850" w:type="dxa"/>
            <w:tcBorders>
              <w:right w:val="nil"/>
            </w:tcBorders>
          </w:tcPr>
          <w:p>
            <w:pPr>
              <w:pStyle w:val="0"/>
            </w:pPr>
            <w:r>
              <w:rPr>
                <w:sz w:val="24"/>
              </w:rPr>
            </w:r>
          </w:p>
        </w:tc>
      </w:tr>
    </w:tbl>
    <w:p>
      <w:pPr>
        <w:pStyle w:val="0"/>
        <w:jc w:val="both"/>
      </w:pPr>
      <w:r>
        <w:rPr>
          <w:sz w:val="24"/>
        </w:rPr>
      </w:r>
    </w:p>
    <w:tbl>
      <w:tblPr>
        <w:tblInd w:w="0" w:type="dxa"/>
        <w:tblLayout w:type="fixed"/>
        <w:tblBorders>
          <w:top w:val="single" w:sz="4"/>
          <w:bottom w:val="single" w:sz="4"/>
          <w:right w:val="single" w:sz="4"/>
          <w:insideV w:val="single" w:sz="4"/>
          <w:insideH w:val="single" w:sz="4"/>
        </w:tblBorders>
        <w:tblCellMar>
          <w:top w:w="102" w:type="dxa"/>
          <w:left w:w="62" w:type="dxa"/>
          <w:bottom w:w="102" w:type="dxa"/>
          <w:right w:w="62" w:type="dxa"/>
        </w:tblCellMar>
      </w:tblPr>
      <w:tblGrid>
        <w:gridCol w:w="1191"/>
        <w:gridCol w:w="1304"/>
        <w:gridCol w:w="1421"/>
        <w:gridCol w:w="1416"/>
        <w:gridCol w:w="3742"/>
      </w:tblGrid>
      <w:tr>
        <w:tblPrEx>
          <w:tblBorders>
            <w:left w:val="single" w:sz="4"/>
          </w:tblBorders>
        </w:tblPrEx>
        <w:tc>
          <w:tcPr>
            <w:tcW w:w="1191" w:type="dxa"/>
            <w:vMerge w:val="restart"/>
          </w:tcPr>
          <w:p>
            <w:pPr>
              <w:pStyle w:val="0"/>
              <w:jc w:val="center"/>
            </w:pPr>
            <w:r>
              <w:rPr>
                <w:sz w:val="24"/>
              </w:rPr>
              <w:t xml:space="preserve">Код строки</w:t>
            </w:r>
          </w:p>
        </w:tc>
        <w:tc>
          <w:tcPr>
            <w:gridSpan w:val="3"/>
            <w:tcW w:w="4141" w:type="dxa"/>
          </w:tcPr>
          <w:p>
            <w:pPr>
              <w:pStyle w:val="0"/>
              <w:jc w:val="center"/>
            </w:pPr>
            <w:r>
              <w:rPr>
                <w:sz w:val="24"/>
              </w:rPr>
              <w:t xml:space="preserve">Подлежит распределению с учетом заблокированных</w:t>
            </w:r>
          </w:p>
        </w:tc>
        <w:tc>
          <w:tcPr>
            <w:tcW w:w="3742" w:type="dxa"/>
            <w:vMerge w:val="restart"/>
          </w:tcPr>
          <w:p>
            <w:pPr>
              <w:pStyle w:val="0"/>
              <w:jc w:val="center"/>
            </w:pPr>
            <w:r>
              <w:rPr>
                <w:sz w:val="24"/>
              </w:rPr>
              <w:t xml:space="preserve">Примечание</w:t>
            </w:r>
          </w:p>
        </w:tc>
      </w:tr>
      <w:tr>
        <w:tblPrEx>
          <w:tblBorders>
            <w:left w:val="single" w:sz="4"/>
          </w:tblBorders>
        </w:tblPrEx>
        <w:tc>
          <w:tcPr>
            <w:vMerge w:val="continue"/>
          </w:tcPr>
          <w:p/>
        </w:tc>
        <w:tc>
          <w:tcPr>
            <w:tcW w:w="1304" w:type="dxa"/>
            <w:vMerge w:val="restart"/>
          </w:tcPr>
          <w:p>
            <w:pPr>
              <w:pStyle w:val="0"/>
              <w:jc w:val="center"/>
            </w:pPr>
            <w:r>
              <w:rPr>
                <w:sz w:val="24"/>
              </w:rPr>
              <w:t xml:space="preserve">на ____ текущий финансовый год</w:t>
            </w:r>
          </w:p>
        </w:tc>
        <w:tc>
          <w:tcPr>
            <w:gridSpan w:val="2"/>
            <w:tcW w:w="2837" w:type="dxa"/>
          </w:tcPr>
          <w:p>
            <w:pPr>
              <w:pStyle w:val="0"/>
              <w:jc w:val="center"/>
            </w:pPr>
            <w:r>
              <w:rPr>
                <w:sz w:val="24"/>
              </w:rPr>
              <w:t xml:space="preserve">на плановый период ____ - ____ годов</w:t>
            </w:r>
          </w:p>
        </w:tc>
        <w:tc>
          <w:tcPr>
            <w:vMerge w:val="continue"/>
          </w:tcPr>
          <w:p/>
        </w:tc>
      </w:tr>
      <w:tr>
        <w:tblPrEx>
          <w:tblBorders>
            <w:left w:val="single" w:sz="4"/>
          </w:tblBorders>
        </w:tblPrEx>
        <w:tc>
          <w:tcPr>
            <w:vMerge w:val="continue"/>
          </w:tcPr>
          <w:p/>
        </w:tc>
        <w:tc>
          <w:tcPr>
            <w:vMerge w:val="continue"/>
          </w:tcPr>
          <w:p/>
        </w:tc>
        <w:tc>
          <w:tcPr>
            <w:tcW w:w="1421" w:type="dxa"/>
          </w:tcPr>
          <w:p>
            <w:pPr>
              <w:pStyle w:val="0"/>
              <w:jc w:val="center"/>
            </w:pPr>
            <w:r>
              <w:rPr>
                <w:sz w:val="24"/>
              </w:rPr>
              <w:t xml:space="preserve">первый год</w:t>
            </w:r>
          </w:p>
        </w:tc>
        <w:tc>
          <w:tcPr>
            <w:tcW w:w="1416" w:type="dxa"/>
          </w:tcPr>
          <w:p>
            <w:pPr>
              <w:pStyle w:val="0"/>
              <w:jc w:val="center"/>
            </w:pPr>
            <w:r>
              <w:rPr>
                <w:sz w:val="24"/>
              </w:rPr>
              <w:t xml:space="preserve">второй год</w:t>
            </w:r>
          </w:p>
        </w:tc>
        <w:tc>
          <w:tcPr>
            <w:vMerge w:val="continue"/>
          </w:tcPr>
          <w:p/>
        </w:tc>
      </w:tr>
      <w:tr>
        <w:tblPrEx>
          <w:tblBorders>
            <w:left w:val="single" w:sz="4"/>
          </w:tblBorders>
        </w:tblPrEx>
        <w:tc>
          <w:tcPr>
            <w:tcW w:w="1191" w:type="dxa"/>
          </w:tcPr>
          <w:p>
            <w:pPr>
              <w:pStyle w:val="0"/>
              <w:jc w:val="center"/>
            </w:pPr>
            <w:r>
              <w:rPr>
                <w:sz w:val="24"/>
              </w:rPr>
              <w:t xml:space="preserve">2</w:t>
            </w:r>
          </w:p>
        </w:tc>
        <w:tc>
          <w:tcPr>
            <w:tcW w:w="1304" w:type="dxa"/>
          </w:tcPr>
          <w:p>
            <w:pPr>
              <w:pStyle w:val="0"/>
              <w:jc w:val="center"/>
            </w:pPr>
            <w:r>
              <w:rPr>
                <w:sz w:val="24"/>
              </w:rPr>
              <w:t xml:space="preserve">12</w:t>
            </w:r>
          </w:p>
        </w:tc>
        <w:tc>
          <w:tcPr>
            <w:tcW w:w="1421" w:type="dxa"/>
          </w:tcPr>
          <w:p>
            <w:pPr>
              <w:pStyle w:val="0"/>
              <w:jc w:val="center"/>
            </w:pPr>
            <w:r>
              <w:rPr>
                <w:sz w:val="24"/>
              </w:rPr>
              <w:t xml:space="preserve">13</w:t>
            </w:r>
          </w:p>
        </w:tc>
        <w:tc>
          <w:tcPr>
            <w:tcW w:w="1416" w:type="dxa"/>
          </w:tcPr>
          <w:p>
            <w:pPr>
              <w:pStyle w:val="0"/>
              <w:jc w:val="center"/>
            </w:pPr>
            <w:r>
              <w:rPr>
                <w:sz w:val="24"/>
              </w:rPr>
              <w:t xml:space="preserve">14</w:t>
            </w:r>
          </w:p>
        </w:tc>
        <w:tc>
          <w:tcPr>
            <w:tcW w:w="3742" w:type="dxa"/>
          </w:tcPr>
          <w:p>
            <w:pPr>
              <w:pStyle w:val="0"/>
              <w:jc w:val="center"/>
            </w:pPr>
            <w:r>
              <w:rPr>
                <w:sz w:val="24"/>
              </w:rPr>
              <w:t xml:space="preserve">15</w:t>
            </w:r>
          </w:p>
        </w:tc>
      </w:tr>
      <w:tr>
        <w:tc>
          <w:tcPr>
            <w:tcW w:w="1191" w:type="dxa"/>
            <w:tcBorders>
              <w:left w:val="nil"/>
            </w:tcBorders>
          </w:tcPr>
          <w:p>
            <w:pPr>
              <w:pStyle w:val="0"/>
            </w:pPr>
            <w:r>
              <w:rPr>
                <w:sz w:val="24"/>
              </w:rPr>
            </w:r>
          </w:p>
        </w:tc>
        <w:tc>
          <w:tcPr>
            <w:tcW w:w="1304" w:type="dxa"/>
          </w:tcPr>
          <w:p>
            <w:pPr>
              <w:pStyle w:val="0"/>
            </w:pPr>
            <w:r>
              <w:rPr>
                <w:sz w:val="24"/>
              </w:rPr>
            </w:r>
          </w:p>
        </w:tc>
        <w:tc>
          <w:tcPr>
            <w:tcW w:w="1421" w:type="dxa"/>
          </w:tcPr>
          <w:p>
            <w:pPr>
              <w:pStyle w:val="0"/>
            </w:pPr>
            <w:r>
              <w:rPr>
                <w:sz w:val="24"/>
              </w:rPr>
            </w:r>
          </w:p>
        </w:tc>
        <w:tc>
          <w:tcPr>
            <w:tcW w:w="1416" w:type="dxa"/>
          </w:tcPr>
          <w:p>
            <w:pPr>
              <w:pStyle w:val="0"/>
            </w:pPr>
            <w:r>
              <w:rPr>
                <w:sz w:val="24"/>
              </w:rPr>
            </w:r>
          </w:p>
        </w:tc>
        <w:tc>
          <w:tcPr>
            <w:tcW w:w="3742" w:type="dxa"/>
          </w:tcPr>
          <w:p>
            <w:pPr>
              <w:pStyle w:val="0"/>
            </w:pPr>
            <w:r>
              <w:rPr>
                <w:sz w:val="24"/>
              </w:rPr>
            </w:r>
          </w:p>
        </w:tc>
      </w:tr>
      <w:tr>
        <w:tc>
          <w:tcPr>
            <w:tcW w:w="1191" w:type="dxa"/>
            <w:tcBorders>
              <w:left w:val="nil"/>
            </w:tcBorders>
          </w:tcPr>
          <w:p>
            <w:pPr>
              <w:pStyle w:val="0"/>
            </w:pPr>
            <w:r>
              <w:rPr>
                <w:sz w:val="24"/>
              </w:rPr>
            </w:r>
          </w:p>
        </w:tc>
        <w:tc>
          <w:tcPr>
            <w:tcW w:w="1304" w:type="dxa"/>
          </w:tcPr>
          <w:p>
            <w:pPr>
              <w:pStyle w:val="0"/>
            </w:pPr>
            <w:r>
              <w:rPr>
                <w:sz w:val="24"/>
              </w:rPr>
            </w:r>
          </w:p>
        </w:tc>
        <w:tc>
          <w:tcPr>
            <w:tcW w:w="1421" w:type="dxa"/>
          </w:tcPr>
          <w:p>
            <w:pPr>
              <w:pStyle w:val="0"/>
            </w:pPr>
            <w:r>
              <w:rPr>
                <w:sz w:val="24"/>
              </w:rPr>
            </w:r>
          </w:p>
        </w:tc>
        <w:tc>
          <w:tcPr>
            <w:tcW w:w="1416" w:type="dxa"/>
          </w:tcPr>
          <w:p>
            <w:pPr>
              <w:pStyle w:val="0"/>
            </w:pPr>
            <w:r>
              <w:rPr>
                <w:sz w:val="24"/>
              </w:rPr>
            </w:r>
          </w:p>
        </w:tc>
        <w:tc>
          <w:tcPr>
            <w:tcW w:w="3742" w:type="dxa"/>
          </w:tcPr>
          <w:p>
            <w:pPr>
              <w:pStyle w:val="0"/>
            </w:pPr>
            <w:r>
              <w:rPr>
                <w:sz w:val="24"/>
              </w:rPr>
            </w:r>
          </w:p>
        </w:tc>
      </w:tr>
      <w:tr>
        <w:tc>
          <w:tcPr>
            <w:tcW w:w="1191" w:type="dxa"/>
            <w:vAlign w:val="center"/>
            <w:tcBorders>
              <w:left w:val="nil"/>
            </w:tcBorders>
          </w:tcPr>
          <w:p>
            <w:pPr>
              <w:pStyle w:val="0"/>
              <w:jc w:val="center"/>
            </w:pPr>
            <w:r>
              <w:rPr>
                <w:sz w:val="24"/>
              </w:rPr>
              <w:t xml:space="preserve">X</w:t>
            </w:r>
          </w:p>
        </w:tc>
        <w:tc>
          <w:tcPr>
            <w:tcW w:w="1304" w:type="dxa"/>
          </w:tcPr>
          <w:p>
            <w:pPr>
              <w:pStyle w:val="0"/>
            </w:pPr>
            <w:r>
              <w:rPr>
                <w:sz w:val="24"/>
              </w:rPr>
            </w:r>
          </w:p>
        </w:tc>
        <w:tc>
          <w:tcPr>
            <w:tcW w:w="1421" w:type="dxa"/>
          </w:tcPr>
          <w:p>
            <w:pPr>
              <w:pStyle w:val="0"/>
            </w:pPr>
            <w:r>
              <w:rPr>
                <w:sz w:val="24"/>
              </w:rPr>
            </w:r>
          </w:p>
        </w:tc>
        <w:tc>
          <w:tcPr>
            <w:tcW w:w="1416" w:type="dxa"/>
          </w:tcPr>
          <w:p>
            <w:pPr>
              <w:pStyle w:val="0"/>
            </w:pPr>
            <w:r>
              <w:rPr>
                <w:sz w:val="24"/>
              </w:rPr>
            </w:r>
          </w:p>
        </w:tc>
        <w:tc>
          <w:tcPr>
            <w:tcW w:w="3742" w:type="dxa"/>
          </w:tcPr>
          <w:p>
            <w:pPr>
              <w:pStyle w:val="0"/>
            </w:pPr>
            <w:r>
              <w:rPr>
                <w:sz w:val="24"/>
              </w:rPr>
            </w:r>
          </w:p>
        </w:tc>
      </w:tr>
      <w:tr>
        <w:tblPrEx>
          <w:tblBorders>
            <w:right w:val="nil"/>
          </w:tblBorders>
        </w:tblPrEx>
        <w:tc>
          <w:tcPr>
            <w:tcW w:w="1191" w:type="dxa"/>
            <w:tcBorders>
              <w:left w:val="nil"/>
              <w:bottom w:val="nil"/>
            </w:tcBorders>
          </w:tcPr>
          <w:p>
            <w:pPr>
              <w:pStyle w:val="0"/>
            </w:pPr>
            <w:r>
              <w:rPr>
                <w:sz w:val="24"/>
              </w:rPr>
            </w:r>
          </w:p>
        </w:tc>
        <w:tc>
          <w:tcPr>
            <w:tcW w:w="1304" w:type="dxa"/>
          </w:tcPr>
          <w:p>
            <w:pPr>
              <w:pStyle w:val="0"/>
            </w:pPr>
            <w:r>
              <w:rPr>
                <w:sz w:val="24"/>
              </w:rPr>
            </w:r>
          </w:p>
        </w:tc>
        <w:tc>
          <w:tcPr>
            <w:tcW w:w="1421" w:type="dxa"/>
          </w:tcPr>
          <w:p>
            <w:pPr>
              <w:pStyle w:val="0"/>
            </w:pPr>
            <w:r>
              <w:rPr>
                <w:sz w:val="24"/>
              </w:rPr>
            </w:r>
          </w:p>
        </w:tc>
        <w:tc>
          <w:tcPr>
            <w:tcW w:w="1416" w:type="dxa"/>
          </w:tcPr>
          <w:p>
            <w:pPr>
              <w:pStyle w:val="0"/>
            </w:pPr>
            <w:r>
              <w:rPr>
                <w:sz w:val="24"/>
              </w:rPr>
            </w:r>
          </w:p>
        </w:tc>
        <w:tc>
          <w:tcPr>
            <w:tcW w:w="3742" w:type="dxa"/>
            <w:tcBorders>
              <w:bottom w:val="nil"/>
              <w:right w:val="nil"/>
            </w:tcBorders>
          </w:tcPr>
          <w:p>
            <w:pPr>
              <w:pStyle w:val="0"/>
            </w:pPr>
            <w:r>
              <w:rPr>
                <w:sz w:val="24"/>
              </w:rPr>
            </w:r>
          </w:p>
        </w:tc>
      </w:tr>
    </w:tbl>
    <w:p>
      <w:pPr>
        <w:pStyle w:val="0"/>
        <w:jc w:val="both"/>
      </w:pPr>
      <w:r>
        <w:rPr>
          <w:sz w:val="24"/>
        </w:rPr>
      </w:r>
    </w:p>
    <w:p>
      <w:pPr>
        <w:pStyle w:val="1"/>
        <w:jc w:val="both"/>
      </w:pPr>
      <w:r>
        <w:rPr>
          <w:sz w:val="20"/>
        </w:rPr>
        <w:t xml:space="preserve">                                                         Номер страницы ___</w:t>
      </w:r>
    </w:p>
    <w:p>
      <w:pPr>
        <w:pStyle w:val="1"/>
        <w:jc w:val="both"/>
      </w:pPr>
      <w:r>
        <w:rPr>
          <w:sz w:val="20"/>
        </w:rPr>
        <w:t xml:space="preserve">                                                          Всего страниц ___</w:t>
      </w:r>
    </w:p>
    <w:p>
      <w:pPr>
        <w:pStyle w:val="1"/>
        <w:jc w:val="both"/>
      </w:pPr>
      <w:r>
        <w:rPr>
          <w:sz w:val="20"/>
        </w:rPr>
      </w:r>
    </w:p>
    <w:p>
      <w:pPr>
        <w:pStyle w:val="1"/>
        <w:jc w:val="both"/>
      </w:pPr>
      <w:r>
        <w:rPr>
          <w:sz w:val="20"/>
        </w:rPr>
        <w:t xml:space="preserve">                                                        Форма 0531777, с. 2</w:t>
      </w:r>
    </w:p>
    <w:p>
      <w:pPr>
        <w:pStyle w:val="1"/>
        <w:jc w:val="both"/>
      </w:pPr>
      <w:r>
        <w:rPr>
          <w:sz w:val="20"/>
        </w:rPr>
      </w:r>
    </w:p>
    <w:p>
      <w:pPr>
        <w:pStyle w:val="1"/>
        <w:jc w:val="both"/>
      </w:pPr>
      <w:r>
        <w:rPr>
          <w:sz w:val="20"/>
        </w:rPr>
        <w:t xml:space="preserve">                                                Номер лицевого счета ______</w:t>
      </w:r>
    </w:p>
    <w:p>
      <w:pPr>
        <w:pStyle w:val="1"/>
        <w:jc w:val="both"/>
      </w:pPr>
      <w:r>
        <w:rPr>
          <w:sz w:val="20"/>
        </w:rPr>
        <w:t xml:space="preserve">                                                за "__" ___________ 20__ г.</w:t>
      </w:r>
    </w:p>
    <w:p>
      <w:pPr>
        <w:pStyle w:val="1"/>
        <w:jc w:val="both"/>
      </w:pPr>
      <w:r>
        <w:rPr>
          <w:sz w:val="20"/>
        </w:rPr>
      </w:r>
    </w:p>
    <w:p>
      <w:pPr>
        <w:pStyle w:val="1"/>
        <w:jc w:val="both"/>
      </w:pPr>
      <w:r>
        <w:rPr>
          <w:sz w:val="20"/>
        </w:rPr>
        <w:t xml:space="preserve">                2. Доведенные лимиты бюджетных обязательств</w:t>
      </w:r>
    </w:p>
    <w:p>
      <w:pPr>
        <w:pStyle w:val="1"/>
        <w:jc w:val="both"/>
      </w:pPr>
      <w:r>
        <w:rPr>
          <w:sz w:val="20"/>
        </w:rPr>
      </w:r>
    </w:p>
    <w:p>
      <w:pPr>
        <w:pStyle w:val="1"/>
        <w:jc w:val="both"/>
      </w:pPr>
      <w:r>
        <w:rPr>
          <w:sz w:val="20"/>
        </w:rPr>
        <w:t xml:space="preserve">                    2.1. Лимиты бюджетных обязательств</w:t>
      </w:r>
    </w:p>
    <w:p>
      <w:pPr>
        <w:pStyle w:val="0"/>
        <w:jc w:val="both"/>
      </w:pPr>
      <w:r>
        <w:rPr>
          <w:sz w:val="24"/>
        </w:rPr>
      </w:r>
    </w:p>
    <w:p>
      <w:pPr>
        <w:sectPr>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814"/>
        <w:gridCol w:w="794"/>
        <w:gridCol w:w="850"/>
        <w:gridCol w:w="1247"/>
        <w:gridCol w:w="1134"/>
        <w:gridCol w:w="1077"/>
        <w:gridCol w:w="1247"/>
        <w:gridCol w:w="1134"/>
        <w:gridCol w:w="1020"/>
      </w:tblGrid>
      <w:tr>
        <w:tc>
          <w:tcPr>
            <w:tcW w:w="1814" w:type="dxa"/>
            <w:vMerge w:val="restart"/>
          </w:tcPr>
          <w:p>
            <w:pPr>
              <w:pStyle w:val="0"/>
              <w:jc w:val="center"/>
            </w:pPr>
            <w:r>
              <w:rPr>
                <w:sz w:val="24"/>
              </w:rPr>
              <w:t xml:space="preserve">Код объекта капитального вложения (мероприятия по информатизации)</w:t>
            </w:r>
          </w:p>
        </w:tc>
        <w:tc>
          <w:tcPr>
            <w:tcW w:w="794" w:type="dxa"/>
            <w:vMerge w:val="restart"/>
          </w:tcPr>
          <w:p>
            <w:pPr>
              <w:pStyle w:val="0"/>
              <w:jc w:val="center"/>
            </w:pPr>
            <w:r>
              <w:rPr>
                <w:sz w:val="24"/>
              </w:rPr>
              <w:t xml:space="preserve">Код по БК</w:t>
            </w:r>
          </w:p>
        </w:tc>
        <w:tc>
          <w:tcPr>
            <w:tcW w:w="850" w:type="dxa"/>
            <w:vMerge w:val="restart"/>
          </w:tcPr>
          <w:p>
            <w:pPr>
              <w:pStyle w:val="0"/>
              <w:jc w:val="center"/>
            </w:pPr>
            <w:r>
              <w:rPr>
                <w:sz w:val="24"/>
              </w:rPr>
              <w:t xml:space="preserve">Код строки</w:t>
            </w:r>
          </w:p>
        </w:tc>
        <w:tc>
          <w:tcPr>
            <w:gridSpan w:val="3"/>
            <w:tcW w:w="3458" w:type="dxa"/>
          </w:tcPr>
          <w:p>
            <w:pPr>
              <w:pStyle w:val="0"/>
              <w:jc w:val="center"/>
            </w:pPr>
            <w:r>
              <w:rPr>
                <w:sz w:val="24"/>
              </w:rPr>
              <w:t xml:space="preserve">Получено</w:t>
            </w:r>
          </w:p>
        </w:tc>
        <w:tc>
          <w:tcPr>
            <w:gridSpan w:val="3"/>
            <w:tcW w:w="3401" w:type="dxa"/>
          </w:tcPr>
          <w:p>
            <w:pPr>
              <w:pStyle w:val="0"/>
              <w:jc w:val="center"/>
            </w:pPr>
            <w:r>
              <w:rPr>
                <w:sz w:val="24"/>
              </w:rPr>
              <w:t xml:space="preserve">Распределено</w:t>
            </w:r>
          </w:p>
        </w:tc>
      </w:tr>
      <w:tr>
        <w:tc>
          <w:tcPr>
            <w:vMerge w:val="continue"/>
          </w:tcPr>
          <w:p/>
        </w:tc>
        <w:tc>
          <w:tcPr>
            <w:vMerge w:val="continue"/>
          </w:tcPr>
          <w:p/>
        </w:tc>
        <w:tc>
          <w:tcPr>
            <w:vMerge w:val="continue"/>
          </w:tcPr>
          <w:p/>
        </w:tc>
        <w:tc>
          <w:tcPr>
            <w:tcW w:w="1247" w:type="dxa"/>
            <w:vMerge w:val="restart"/>
          </w:tcPr>
          <w:p>
            <w:pPr>
              <w:pStyle w:val="0"/>
              <w:jc w:val="center"/>
            </w:pPr>
            <w:r>
              <w:rPr>
                <w:sz w:val="24"/>
              </w:rPr>
              <w:t xml:space="preserve">на ____ текущий финансовый год</w:t>
            </w:r>
          </w:p>
        </w:tc>
        <w:tc>
          <w:tcPr>
            <w:gridSpan w:val="2"/>
            <w:tcW w:w="2211" w:type="dxa"/>
          </w:tcPr>
          <w:p>
            <w:pPr>
              <w:pStyle w:val="0"/>
              <w:jc w:val="center"/>
            </w:pPr>
            <w:r>
              <w:rPr>
                <w:sz w:val="24"/>
              </w:rPr>
              <w:t xml:space="preserve">на плановый период ____ - ____ годов</w:t>
            </w:r>
          </w:p>
        </w:tc>
        <w:tc>
          <w:tcPr>
            <w:tcW w:w="1247" w:type="dxa"/>
            <w:vMerge w:val="restart"/>
          </w:tcPr>
          <w:p>
            <w:pPr>
              <w:pStyle w:val="0"/>
              <w:jc w:val="center"/>
            </w:pPr>
            <w:r>
              <w:rPr>
                <w:sz w:val="24"/>
              </w:rPr>
              <w:t xml:space="preserve">на ____ текущий финансовый год</w:t>
            </w:r>
          </w:p>
        </w:tc>
        <w:tc>
          <w:tcPr>
            <w:gridSpan w:val="2"/>
            <w:tcW w:w="2154" w:type="dxa"/>
          </w:tcPr>
          <w:p>
            <w:pPr>
              <w:pStyle w:val="0"/>
              <w:jc w:val="center"/>
            </w:pPr>
            <w:r>
              <w:rPr>
                <w:sz w:val="24"/>
              </w:rPr>
              <w:t xml:space="preserve">на плановый период ____ - ____ годов</w:t>
            </w:r>
          </w:p>
        </w:tc>
      </w:tr>
      <w:tr>
        <w:tc>
          <w:tcPr>
            <w:vMerge w:val="continue"/>
          </w:tcPr>
          <w:p/>
        </w:tc>
        <w:tc>
          <w:tcPr>
            <w:vMerge w:val="continue"/>
          </w:tcPr>
          <w:p/>
        </w:tc>
        <w:tc>
          <w:tcPr>
            <w:vMerge w:val="continue"/>
          </w:tcPr>
          <w:p/>
        </w:tc>
        <w:tc>
          <w:tcPr>
            <w:vMerge w:val="continue"/>
          </w:tcPr>
          <w:p/>
        </w:tc>
        <w:tc>
          <w:tcPr>
            <w:tcW w:w="1134" w:type="dxa"/>
          </w:tcPr>
          <w:p>
            <w:pPr>
              <w:pStyle w:val="0"/>
              <w:jc w:val="center"/>
            </w:pPr>
            <w:r>
              <w:rPr>
                <w:sz w:val="24"/>
              </w:rPr>
              <w:t xml:space="preserve">первый год</w:t>
            </w:r>
          </w:p>
        </w:tc>
        <w:tc>
          <w:tcPr>
            <w:tcW w:w="1077" w:type="dxa"/>
          </w:tcPr>
          <w:p>
            <w:pPr>
              <w:pStyle w:val="0"/>
              <w:jc w:val="center"/>
            </w:pPr>
            <w:r>
              <w:rPr>
                <w:sz w:val="24"/>
              </w:rPr>
              <w:t xml:space="preserve">второй год</w:t>
            </w:r>
          </w:p>
        </w:tc>
        <w:tc>
          <w:tcPr>
            <w:vMerge w:val="continue"/>
          </w:tcPr>
          <w:p/>
        </w:tc>
        <w:tc>
          <w:tcPr>
            <w:tcW w:w="1134" w:type="dxa"/>
          </w:tcPr>
          <w:p>
            <w:pPr>
              <w:pStyle w:val="0"/>
              <w:jc w:val="center"/>
            </w:pPr>
            <w:r>
              <w:rPr>
                <w:sz w:val="24"/>
              </w:rPr>
              <w:t xml:space="preserve">первый год</w:t>
            </w:r>
          </w:p>
        </w:tc>
        <w:tc>
          <w:tcPr>
            <w:tcW w:w="1020" w:type="dxa"/>
          </w:tcPr>
          <w:p>
            <w:pPr>
              <w:pStyle w:val="0"/>
              <w:jc w:val="center"/>
            </w:pPr>
            <w:r>
              <w:rPr>
                <w:sz w:val="24"/>
              </w:rPr>
              <w:t xml:space="preserve">второй год</w:t>
            </w:r>
          </w:p>
        </w:tc>
      </w:tr>
      <w:tr>
        <w:tc>
          <w:tcPr>
            <w:tcW w:w="1814" w:type="dxa"/>
          </w:tcPr>
          <w:p>
            <w:pPr>
              <w:pStyle w:val="0"/>
              <w:jc w:val="center"/>
            </w:pPr>
            <w:r>
              <w:rPr>
                <w:sz w:val="24"/>
              </w:rPr>
              <w:t xml:space="preserve">1</w:t>
            </w:r>
          </w:p>
        </w:tc>
        <w:tc>
          <w:tcPr>
            <w:tcW w:w="794" w:type="dxa"/>
          </w:tcPr>
          <w:p>
            <w:pPr>
              <w:pStyle w:val="0"/>
              <w:jc w:val="center"/>
            </w:pPr>
            <w:r>
              <w:rPr>
                <w:sz w:val="24"/>
              </w:rPr>
              <w:t xml:space="preserve">2</w:t>
            </w:r>
          </w:p>
        </w:tc>
        <w:tc>
          <w:tcPr>
            <w:tcW w:w="850" w:type="dxa"/>
          </w:tcPr>
          <w:p>
            <w:pPr>
              <w:pStyle w:val="0"/>
              <w:jc w:val="center"/>
            </w:pPr>
            <w:r>
              <w:rPr>
                <w:sz w:val="24"/>
              </w:rPr>
              <w:t xml:space="preserve">3</w:t>
            </w:r>
          </w:p>
        </w:tc>
        <w:tc>
          <w:tcPr>
            <w:tcW w:w="1247" w:type="dxa"/>
          </w:tcPr>
          <w:p>
            <w:pPr>
              <w:pStyle w:val="0"/>
              <w:jc w:val="center"/>
            </w:pPr>
            <w:r>
              <w:rPr>
                <w:sz w:val="24"/>
              </w:rPr>
              <w:t xml:space="preserve">4</w:t>
            </w:r>
          </w:p>
        </w:tc>
        <w:tc>
          <w:tcPr>
            <w:tcW w:w="1134" w:type="dxa"/>
          </w:tcPr>
          <w:p>
            <w:pPr>
              <w:pStyle w:val="0"/>
              <w:jc w:val="center"/>
            </w:pPr>
            <w:r>
              <w:rPr>
                <w:sz w:val="24"/>
              </w:rPr>
              <w:t xml:space="preserve">5</w:t>
            </w:r>
          </w:p>
        </w:tc>
        <w:tc>
          <w:tcPr>
            <w:tcW w:w="1077" w:type="dxa"/>
          </w:tcPr>
          <w:p>
            <w:pPr>
              <w:pStyle w:val="0"/>
              <w:jc w:val="center"/>
            </w:pPr>
            <w:r>
              <w:rPr>
                <w:sz w:val="24"/>
              </w:rPr>
              <w:t xml:space="preserve">6</w:t>
            </w:r>
          </w:p>
        </w:tc>
        <w:tc>
          <w:tcPr>
            <w:tcW w:w="1247" w:type="dxa"/>
          </w:tcPr>
          <w:p>
            <w:pPr>
              <w:pStyle w:val="0"/>
              <w:jc w:val="center"/>
            </w:pPr>
            <w:r>
              <w:rPr>
                <w:sz w:val="24"/>
              </w:rPr>
              <w:t xml:space="preserve">7</w:t>
            </w:r>
          </w:p>
        </w:tc>
        <w:tc>
          <w:tcPr>
            <w:tcW w:w="1134" w:type="dxa"/>
          </w:tcPr>
          <w:p>
            <w:pPr>
              <w:pStyle w:val="0"/>
              <w:jc w:val="center"/>
            </w:pPr>
            <w:r>
              <w:rPr>
                <w:sz w:val="24"/>
              </w:rPr>
              <w:t xml:space="preserve">8</w:t>
            </w:r>
          </w:p>
        </w:tc>
        <w:tc>
          <w:tcPr>
            <w:tcW w:w="1020" w:type="dxa"/>
          </w:tcPr>
          <w:p>
            <w:pPr>
              <w:pStyle w:val="0"/>
              <w:jc w:val="center"/>
            </w:pPr>
            <w:r>
              <w:rPr>
                <w:sz w:val="24"/>
              </w:rPr>
              <w:t xml:space="preserve">9</w:t>
            </w:r>
          </w:p>
        </w:tc>
      </w:tr>
      <w:tr>
        <w:tblPrEx>
          <w:tblBorders>
            <w:right w:val="nil"/>
          </w:tblBorders>
        </w:tblPrEx>
        <w:tc>
          <w:tcPr>
            <w:tcW w:w="1814" w:type="dxa"/>
          </w:tcPr>
          <w:p>
            <w:pPr>
              <w:pStyle w:val="0"/>
            </w:pPr>
            <w:r>
              <w:rPr>
                <w:sz w:val="24"/>
              </w:rPr>
            </w:r>
          </w:p>
        </w:tc>
        <w:tc>
          <w:tcPr>
            <w:tcW w:w="794" w:type="dxa"/>
          </w:tcPr>
          <w:p>
            <w:pPr>
              <w:pStyle w:val="0"/>
            </w:pPr>
            <w:r>
              <w:rPr>
                <w:sz w:val="24"/>
              </w:rPr>
            </w:r>
          </w:p>
        </w:tc>
        <w:tc>
          <w:tcPr>
            <w:tcW w:w="850" w:type="dxa"/>
          </w:tcPr>
          <w:p>
            <w:pPr>
              <w:pStyle w:val="0"/>
            </w:pPr>
            <w:r>
              <w:rPr>
                <w:sz w:val="24"/>
              </w:rPr>
            </w:r>
          </w:p>
        </w:tc>
        <w:tc>
          <w:tcPr>
            <w:tcW w:w="1247"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247" w:type="dxa"/>
          </w:tcPr>
          <w:p>
            <w:pPr>
              <w:pStyle w:val="0"/>
            </w:pPr>
            <w:r>
              <w:rPr>
                <w:sz w:val="24"/>
              </w:rPr>
            </w:r>
          </w:p>
        </w:tc>
        <w:tc>
          <w:tcPr>
            <w:tcW w:w="1134" w:type="dxa"/>
          </w:tcPr>
          <w:p>
            <w:pPr>
              <w:pStyle w:val="0"/>
            </w:pPr>
            <w:r>
              <w:rPr>
                <w:sz w:val="24"/>
              </w:rPr>
            </w:r>
          </w:p>
        </w:tc>
        <w:tc>
          <w:tcPr>
            <w:tcW w:w="1020" w:type="dxa"/>
            <w:tcBorders>
              <w:right w:val="nil"/>
            </w:tcBorders>
          </w:tcPr>
          <w:p>
            <w:pPr>
              <w:pStyle w:val="0"/>
            </w:pPr>
            <w:r>
              <w:rPr>
                <w:sz w:val="24"/>
              </w:rPr>
            </w:r>
          </w:p>
        </w:tc>
      </w:tr>
      <w:tr>
        <w:tblPrEx>
          <w:tblBorders>
            <w:right w:val="nil"/>
          </w:tblBorders>
        </w:tblPrEx>
        <w:tc>
          <w:tcPr>
            <w:tcW w:w="1814" w:type="dxa"/>
          </w:tcPr>
          <w:p>
            <w:pPr>
              <w:pStyle w:val="0"/>
            </w:pPr>
            <w:r>
              <w:rPr>
                <w:sz w:val="24"/>
              </w:rPr>
            </w:r>
          </w:p>
        </w:tc>
        <w:tc>
          <w:tcPr>
            <w:tcW w:w="794" w:type="dxa"/>
          </w:tcPr>
          <w:p>
            <w:pPr>
              <w:pStyle w:val="0"/>
            </w:pPr>
            <w:r>
              <w:rPr>
                <w:sz w:val="24"/>
              </w:rPr>
            </w:r>
          </w:p>
        </w:tc>
        <w:tc>
          <w:tcPr>
            <w:tcW w:w="850" w:type="dxa"/>
          </w:tcPr>
          <w:p>
            <w:pPr>
              <w:pStyle w:val="0"/>
            </w:pPr>
            <w:r>
              <w:rPr>
                <w:sz w:val="24"/>
              </w:rPr>
            </w:r>
          </w:p>
        </w:tc>
        <w:tc>
          <w:tcPr>
            <w:tcW w:w="1247"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247" w:type="dxa"/>
          </w:tcPr>
          <w:p>
            <w:pPr>
              <w:pStyle w:val="0"/>
            </w:pPr>
            <w:r>
              <w:rPr>
                <w:sz w:val="24"/>
              </w:rPr>
            </w:r>
          </w:p>
        </w:tc>
        <w:tc>
          <w:tcPr>
            <w:tcW w:w="1134" w:type="dxa"/>
          </w:tcPr>
          <w:p>
            <w:pPr>
              <w:pStyle w:val="0"/>
            </w:pPr>
            <w:r>
              <w:rPr>
                <w:sz w:val="24"/>
              </w:rPr>
            </w:r>
          </w:p>
        </w:tc>
        <w:tc>
          <w:tcPr>
            <w:tcW w:w="1020" w:type="dxa"/>
            <w:tcBorders>
              <w:right w:val="nil"/>
            </w:tcBorders>
          </w:tcPr>
          <w:p>
            <w:pPr>
              <w:pStyle w:val="0"/>
            </w:pPr>
            <w:r>
              <w:rPr>
                <w:sz w:val="24"/>
              </w:rPr>
            </w:r>
          </w:p>
        </w:tc>
      </w:tr>
      <w:tr>
        <w:tblPrEx>
          <w:tblBorders>
            <w:left w:val="nil"/>
            <w:right w:val="nil"/>
          </w:tblBorders>
        </w:tblPrEx>
        <w:tc>
          <w:tcPr>
            <w:gridSpan w:val="3"/>
            <w:tcW w:w="3458" w:type="dxa"/>
            <w:tcBorders>
              <w:left w:val="nil"/>
              <w:bottom w:val="nil"/>
            </w:tcBorders>
          </w:tcPr>
          <w:p>
            <w:pPr>
              <w:pStyle w:val="0"/>
              <w:jc w:val="right"/>
            </w:pPr>
            <w:r>
              <w:rPr>
                <w:sz w:val="24"/>
              </w:rPr>
              <w:t xml:space="preserve">Итого</w:t>
            </w:r>
          </w:p>
        </w:tc>
        <w:tc>
          <w:tcPr>
            <w:tcW w:w="1247"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247" w:type="dxa"/>
          </w:tcPr>
          <w:p>
            <w:pPr>
              <w:pStyle w:val="0"/>
            </w:pPr>
            <w:r>
              <w:rPr>
                <w:sz w:val="24"/>
              </w:rPr>
            </w:r>
          </w:p>
        </w:tc>
        <w:tc>
          <w:tcPr>
            <w:tcW w:w="1134" w:type="dxa"/>
          </w:tcPr>
          <w:p>
            <w:pPr>
              <w:pStyle w:val="0"/>
            </w:pPr>
            <w:r>
              <w:rPr>
                <w:sz w:val="24"/>
              </w:rPr>
            </w:r>
          </w:p>
        </w:tc>
        <w:tc>
          <w:tcPr>
            <w:tcW w:w="1020" w:type="dxa"/>
            <w:tcBorders>
              <w:right w:val="nil"/>
            </w:tcBorders>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64"/>
        <w:gridCol w:w="1247"/>
        <w:gridCol w:w="1378"/>
        <w:gridCol w:w="1392"/>
        <w:gridCol w:w="1382"/>
        <w:gridCol w:w="1382"/>
        <w:gridCol w:w="1387"/>
        <w:gridCol w:w="1644"/>
      </w:tblGrid>
      <w:tr>
        <w:tc>
          <w:tcPr>
            <w:tcW w:w="964" w:type="dxa"/>
            <w:vMerge w:val="restart"/>
          </w:tcPr>
          <w:p>
            <w:pPr>
              <w:pStyle w:val="0"/>
              <w:jc w:val="center"/>
            </w:pPr>
            <w:r>
              <w:rPr>
                <w:sz w:val="24"/>
              </w:rPr>
              <w:t xml:space="preserve">Код строки</w:t>
            </w:r>
          </w:p>
        </w:tc>
        <w:tc>
          <w:tcPr>
            <w:gridSpan w:val="3"/>
            <w:tcW w:w="4017" w:type="dxa"/>
          </w:tcPr>
          <w:p>
            <w:pPr>
              <w:pStyle w:val="0"/>
              <w:jc w:val="center"/>
            </w:pPr>
            <w:r>
              <w:rPr>
                <w:sz w:val="24"/>
              </w:rPr>
              <w:t xml:space="preserve">Заблокировано</w:t>
            </w:r>
          </w:p>
        </w:tc>
        <w:tc>
          <w:tcPr>
            <w:gridSpan w:val="3"/>
            <w:tcW w:w="4151" w:type="dxa"/>
          </w:tcPr>
          <w:p>
            <w:pPr>
              <w:pStyle w:val="0"/>
              <w:jc w:val="center"/>
            </w:pPr>
            <w:r>
              <w:rPr>
                <w:sz w:val="24"/>
              </w:rPr>
              <w:t xml:space="preserve">Подлежит распределению с учетом заблокированных</w:t>
            </w:r>
          </w:p>
        </w:tc>
        <w:tc>
          <w:tcPr>
            <w:tcW w:w="1644" w:type="dxa"/>
            <w:vMerge w:val="restart"/>
          </w:tcPr>
          <w:p>
            <w:pPr>
              <w:pStyle w:val="0"/>
              <w:jc w:val="center"/>
            </w:pPr>
            <w:r>
              <w:rPr>
                <w:sz w:val="24"/>
              </w:rPr>
              <w:t xml:space="preserve">Примечание</w:t>
            </w:r>
          </w:p>
        </w:tc>
      </w:tr>
      <w:tr>
        <w:tc>
          <w:tcPr>
            <w:vMerge w:val="continue"/>
          </w:tcPr>
          <w:p/>
        </w:tc>
        <w:tc>
          <w:tcPr>
            <w:tcW w:w="1247" w:type="dxa"/>
            <w:vMerge w:val="restart"/>
          </w:tcPr>
          <w:p>
            <w:pPr>
              <w:pStyle w:val="0"/>
              <w:jc w:val="center"/>
            </w:pPr>
            <w:r>
              <w:rPr>
                <w:sz w:val="24"/>
              </w:rPr>
              <w:t xml:space="preserve">на ____ текущий финансовый год</w:t>
            </w:r>
          </w:p>
        </w:tc>
        <w:tc>
          <w:tcPr>
            <w:gridSpan w:val="2"/>
            <w:tcW w:w="2770" w:type="dxa"/>
          </w:tcPr>
          <w:p>
            <w:pPr>
              <w:pStyle w:val="0"/>
              <w:jc w:val="center"/>
            </w:pPr>
            <w:r>
              <w:rPr>
                <w:sz w:val="24"/>
              </w:rPr>
              <w:t xml:space="preserve">на плановый период ____ - ____ годов</w:t>
            </w:r>
          </w:p>
        </w:tc>
        <w:tc>
          <w:tcPr>
            <w:tcW w:w="1382" w:type="dxa"/>
            <w:vMerge w:val="restart"/>
          </w:tcPr>
          <w:p>
            <w:pPr>
              <w:pStyle w:val="0"/>
              <w:jc w:val="center"/>
            </w:pPr>
            <w:r>
              <w:rPr>
                <w:sz w:val="24"/>
              </w:rPr>
              <w:t xml:space="preserve">на ____ текущий финансовый год</w:t>
            </w:r>
          </w:p>
        </w:tc>
        <w:tc>
          <w:tcPr>
            <w:gridSpan w:val="2"/>
            <w:tcW w:w="2769" w:type="dxa"/>
          </w:tcPr>
          <w:p>
            <w:pPr>
              <w:pStyle w:val="0"/>
              <w:jc w:val="center"/>
            </w:pPr>
            <w:r>
              <w:rPr>
                <w:sz w:val="24"/>
              </w:rPr>
              <w:t xml:space="preserve">на плановый период ____ - ____ годов</w:t>
            </w:r>
          </w:p>
        </w:tc>
        <w:tc>
          <w:tcPr>
            <w:vMerge w:val="continue"/>
          </w:tcPr>
          <w:p/>
        </w:tc>
      </w:tr>
      <w:tr>
        <w:tc>
          <w:tcPr>
            <w:vMerge w:val="continue"/>
          </w:tcPr>
          <w:p/>
        </w:tc>
        <w:tc>
          <w:tcPr>
            <w:vMerge w:val="continue"/>
          </w:tcPr>
          <w:p/>
        </w:tc>
        <w:tc>
          <w:tcPr>
            <w:tcW w:w="1378" w:type="dxa"/>
          </w:tcPr>
          <w:p>
            <w:pPr>
              <w:pStyle w:val="0"/>
              <w:jc w:val="center"/>
            </w:pPr>
            <w:r>
              <w:rPr>
                <w:sz w:val="24"/>
              </w:rPr>
              <w:t xml:space="preserve">первый год</w:t>
            </w:r>
          </w:p>
        </w:tc>
        <w:tc>
          <w:tcPr>
            <w:tcW w:w="1392" w:type="dxa"/>
          </w:tcPr>
          <w:p>
            <w:pPr>
              <w:pStyle w:val="0"/>
              <w:jc w:val="center"/>
            </w:pPr>
            <w:r>
              <w:rPr>
                <w:sz w:val="24"/>
              </w:rPr>
              <w:t xml:space="preserve">второй год</w:t>
            </w:r>
          </w:p>
        </w:tc>
        <w:tc>
          <w:tcPr>
            <w:vMerge w:val="continue"/>
          </w:tcPr>
          <w:p/>
        </w:tc>
        <w:tc>
          <w:tcPr>
            <w:tcW w:w="1382" w:type="dxa"/>
          </w:tcPr>
          <w:p>
            <w:pPr>
              <w:pStyle w:val="0"/>
              <w:jc w:val="center"/>
            </w:pPr>
            <w:r>
              <w:rPr>
                <w:sz w:val="24"/>
              </w:rPr>
              <w:t xml:space="preserve">первый год</w:t>
            </w:r>
          </w:p>
        </w:tc>
        <w:tc>
          <w:tcPr>
            <w:tcW w:w="1387" w:type="dxa"/>
          </w:tcPr>
          <w:p>
            <w:pPr>
              <w:pStyle w:val="0"/>
              <w:jc w:val="center"/>
            </w:pPr>
            <w:r>
              <w:rPr>
                <w:sz w:val="24"/>
              </w:rPr>
              <w:t xml:space="preserve">второй год</w:t>
            </w:r>
          </w:p>
        </w:tc>
        <w:tc>
          <w:tcPr>
            <w:vMerge w:val="continue"/>
          </w:tcPr>
          <w:p/>
        </w:tc>
      </w:tr>
      <w:tr>
        <w:tc>
          <w:tcPr>
            <w:tcW w:w="964" w:type="dxa"/>
          </w:tcPr>
          <w:p>
            <w:pPr>
              <w:pStyle w:val="0"/>
              <w:jc w:val="center"/>
            </w:pPr>
            <w:r>
              <w:rPr>
                <w:sz w:val="24"/>
              </w:rPr>
              <w:t xml:space="preserve">3</w:t>
            </w:r>
          </w:p>
        </w:tc>
        <w:tc>
          <w:tcPr>
            <w:tcW w:w="1247" w:type="dxa"/>
          </w:tcPr>
          <w:p>
            <w:pPr>
              <w:pStyle w:val="0"/>
              <w:jc w:val="center"/>
            </w:pPr>
            <w:r>
              <w:rPr>
                <w:sz w:val="24"/>
              </w:rPr>
              <w:t xml:space="preserve">10</w:t>
            </w:r>
          </w:p>
        </w:tc>
        <w:tc>
          <w:tcPr>
            <w:tcW w:w="1378" w:type="dxa"/>
          </w:tcPr>
          <w:p>
            <w:pPr>
              <w:pStyle w:val="0"/>
              <w:jc w:val="center"/>
            </w:pPr>
            <w:r>
              <w:rPr>
                <w:sz w:val="24"/>
              </w:rPr>
              <w:t xml:space="preserve">11</w:t>
            </w:r>
          </w:p>
        </w:tc>
        <w:tc>
          <w:tcPr>
            <w:tcW w:w="1392" w:type="dxa"/>
          </w:tcPr>
          <w:p>
            <w:pPr>
              <w:pStyle w:val="0"/>
              <w:jc w:val="center"/>
            </w:pPr>
            <w:r>
              <w:rPr>
                <w:sz w:val="24"/>
              </w:rPr>
              <w:t xml:space="preserve">12</w:t>
            </w:r>
          </w:p>
        </w:tc>
        <w:tc>
          <w:tcPr>
            <w:tcW w:w="1382" w:type="dxa"/>
          </w:tcPr>
          <w:p>
            <w:pPr>
              <w:pStyle w:val="0"/>
              <w:jc w:val="center"/>
            </w:pPr>
            <w:r>
              <w:rPr>
                <w:sz w:val="24"/>
              </w:rPr>
              <w:t xml:space="preserve">13</w:t>
            </w:r>
          </w:p>
        </w:tc>
        <w:tc>
          <w:tcPr>
            <w:tcW w:w="1382" w:type="dxa"/>
          </w:tcPr>
          <w:p>
            <w:pPr>
              <w:pStyle w:val="0"/>
              <w:jc w:val="center"/>
            </w:pPr>
            <w:r>
              <w:rPr>
                <w:sz w:val="24"/>
              </w:rPr>
              <w:t xml:space="preserve">14</w:t>
            </w:r>
          </w:p>
        </w:tc>
        <w:tc>
          <w:tcPr>
            <w:tcW w:w="1387" w:type="dxa"/>
          </w:tcPr>
          <w:p>
            <w:pPr>
              <w:pStyle w:val="0"/>
              <w:jc w:val="center"/>
            </w:pPr>
            <w:r>
              <w:rPr>
                <w:sz w:val="24"/>
              </w:rPr>
              <w:t xml:space="preserve">15</w:t>
            </w:r>
          </w:p>
        </w:tc>
        <w:tc>
          <w:tcPr>
            <w:tcW w:w="1644" w:type="dxa"/>
          </w:tcPr>
          <w:p>
            <w:pPr>
              <w:pStyle w:val="0"/>
              <w:jc w:val="center"/>
            </w:pPr>
            <w:r>
              <w:rPr>
                <w:sz w:val="24"/>
              </w:rPr>
              <w:t xml:space="preserve">16</w:t>
            </w:r>
          </w:p>
        </w:tc>
      </w:tr>
      <w:tr>
        <w:tblPrEx>
          <w:tblBorders>
            <w:left w:val="nil"/>
          </w:tblBorders>
        </w:tblPrEx>
        <w:tc>
          <w:tcPr>
            <w:tcW w:w="964" w:type="dxa"/>
            <w:tcBorders>
              <w:left w:val="nil"/>
            </w:tcBorders>
          </w:tcPr>
          <w:p>
            <w:pPr>
              <w:pStyle w:val="0"/>
            </w:pPr>
            <w:r>
              <w:rPr>
                <w:sz w:val="24"/>
              </w:rPr>
            </w:r>
          </w:p>
        </w:tc>
        <w:tc>
          <w:tcPr>
            <w:tcW w:w="1247" w:type="dxa"/>
          </w:tcPr>
          <w:p>
            <w:pPr>
              <w:pStyle w:val="0"/>
            </w:pPr>
            <w:r>
              <w:rPr>
                <w:sz w:val="24"/>
              </w:rPr>
            </w:r>
          </w:p>
        </w:tc>
        <w:tc>
          <w:tcPr>
            <w:tcW w:w="1378" w:type="dxa"/>
          </w:tcPr>
          <w:p>
            <w:pPr>
              <w:pStyle w:val="0"/>
            </w:pPr>
            <w:r>
              <w:rPr>
                <w:sz w:val="24"/>
              </w:rPr>
            </w:r>
          </w:p>
        </w:tc>
        <w:tc>
          <w:tcPr>
            <w:tcW w:w="1392" w:type="dxa"/>
          </w:tcPr>
          <w:p>
            <w:pPr>
              <w:pStyle w:val="0"/>
            </w:pPr>
            <w:r>
              <w:rPr>
                <w:sz w:val="24"/>
              </w:rPr>
            </w:r>
          </w:p>
        </w:tc>
        <w:tc>
          <w:tcPr>
            <w:tcW w:w="1382" w:type="dxa"/>
          </w:tcPr>
          <w:p>
            <w:pPr>
              <w:pStyle w:val="0"/>
            </w:pPr>
            <w:r>
              <w:rPr>
                <w:sz w:val="24"/>
              </w:rPr>
            </w:r>
          </w:p>
        </w:tc>
        <w:tc>
          <w:tcPr>
            <w:tcW w:w="1382" w:type="dxa"/>
          </w:tcPr>
          <w:p>
            <w:pPr>
              <w:pStyle w:val="0"/>
            </w:pPr>
            <w:r>
              <w:rPr>
                <w:sz w:val="24"/>
              </w:rPr>
            </w:r>
          </w:p>
        </w:tc>
        <w:tc>
          <w:tcPr>
            <w:tcW w:w="1387" w:type="dxa"/>
          </w:tcPr>
          <w:p>
            <w:pPr>
              <w:pStyle w:val="0"/>
            </w:pPr>
            <w:r>
              <w:rPr>
                <w:sz w:val="24"/>
              </w:rPr>
            </w:r>
          </w:p>
        </w:tc>
        <w:tc>
          <w:tcPr>
            <w:tcW w:w="1644" w:type="dxa"/>
          </w:tcPr>
          <w:p>
            <w:pPr>
              <w:pStyle w:val="0"/>
            </w:pPr>
            <w:r>
              <w:rPr>
                <w:sz w:val="24"/>
              </w:rPr>
            </w:r>
          </w:p>
        </w:tc>
      </w:tr>
      <w:tr>
        <w:tblPrEx>
          <w:tblBorders>
            <w:left w:val="nil"/>
          </w:tblBorders>
        </w:tblPrEx>
        <w:tc>
          <w:tcPr>
            <w:tcW w:w="964" w:type="dxa"/>
            <w:tcBorders>
              <w:left w:val="nil"/>
            </w:tcBorders>
          </w:tcPr>
          <w:p>
            <w:pPr>
              <w:pStyle w:val="0"/>
            </w:pPr>
            <w:r>
              <w:rPr>
                <w:sz w:val="24"/>
              </w:rPr>
            </w:r>
          </w:p>
        </w:tc>
        <w:tc>
          <w:tcPr>
            <w:tcW w:w="1247" w:type="dxa"/>
          </w:tcPr>
          <w:p>
            <w:pPr>
              <w:pStyle w:val="0"/>
            </w:pPr>
            <w:r>
              <w:rPr>
                <w:sz w:val="24"/>
              </w:rPr>
            </w:r>
          </w:p>
        </w:tc>
        <w:tc>
          <w:tcPr>
            <w:tcW w:w="1378" w:type="dxa"/>
          </w:tcPr>
          <w:p>
            <w:pPr>
              <w:pStyle w:val="0"/>
            </w:pPr>
            <w:r>
              <w:rPr>
                <w:sz w:val="24"/>
              </w:rPr>
            </w:r>
          </w:p>
        </w:tc>
        <w:tc>
          <w:tcPr>
            <w:tcW w:w="1392" w:type="dxa"/>
          </w:tcPr>
          <w:p>
            <w:pPr>
              <w:pStyle w:val="0"/>
            </w:pPr>
            <w:r>
              <w:rPr>
                <w:sz w:val="24"/>
              </w:rPr>
            </w:r>
          </w:p>
        </w:tc>
        <w:tc>
          <w:tcPr>
            <w:tcW w:w="1382" w:type="dxa"/>
          </w:tcPr>
          <w:p>
            <w:pPr>
              <w:pStyle w:val="0"/>
            </w:pPr>
            <w:r>
              <w:rPr>
                <w:sz w:val="24"/>
              </w:rPr>
            </w:r>
          </w:p>
        </w:tc>
        <w:tc>
          <w:tcPr>
            <w:tcW w:w="1382" w:type="dxa"/>
          </w:tcPr>
          <w:p>
            <w:pPr>
              <w:pStyle w:val="0"/>
            </w:pPr>
            <w:r>
              <w:rPr>
                <w:sz w:val="24"/>
              </w:rPr>
            </w:r>
          </w:p>
        </w:tc>
        <w:tc>
          <w:tcPr>
            <w:tcW w:w="1387" w:type="dxa"/>
          </w:tcPr>
          <w:p>
            <w:pPr>
              <w:pStyle w:val="0"/>
            </w:pPr>
            <w:r>
              <w:rPr>
                <w:sz w:val="24"/>
              </w:rPr>
            </w:r>
          </w:p>
        </w:tc>
        <w:tc>
          <w:tcPr>
            <w:tcW w:w="1644" w:type="dxa"/>
          </w:tcPr>
          <w:p>
            <w:pPr>
              <w:pStyle w:val="0"/>
            </w:pPr>
            <w:r>
              <w:rPr>
                <w:sz w:val="24"/>
              </w:rPr>
            </w:r>
          </w:p>
        </w:tc>
      </w:tr>
      <w:tr>
        <w:tblPrEx>
          <w:tblBorders>
            <w:left w:val="nil"/>
            <w:right w:val="nil"/>
          </w:tblBorders>
        </w:tblPrEx>
        <w:tc>
          <w:tcPr>
            <w:tcW w:w="964" w:type="dxa"/>
            <w:vAlign w:val="center"/>
            <w:tcBorders>
              <w:left w:val="nil"/>
            </w:tcBorders>
          </w:tcPr>
          <w:p>
            <w:pPr>
              <w:pStyle w:val="0"/>
              <w:jc w:val="center"/>
            </w:pPr>
            <w:r>
              <w:rPr>
                <w:sz w:val="24"/>
              </w:rPr>
              <w:t xml:space="preserve">X</w:t>
            </w:r>
          </w:p>
        </w:tc>
        <w:tc>
          <w:tcPr>
            <w:tcW w:w="1247" w:type="dxa"/>
          </w:tcPr>
          <w:p>
            <w:pPr>
              <w:pStyle w:val="0"/>
            </w:pPr>
            <w:r>
              <w:rPr>
                <w:sz w:val="24"/>
              </w:rPr>
            </w:r>
          </w:p>
        </w:tc>
        <w:tc>
          <w:tcPr>
            <w:tcW w:w="1378" w:type="dxa"/>
          </w:tcPr>
          <w:p>
            <w:pPr>
              <w:pStyle w:val="0"/>
            </w:pPr>
            <w:r>
              <w:rPr>
                <w:sz w:val="24"/>
              </w:rPr>
            </w:r>
          </w:p>
        </w:tc>
        <w:tc>
          <w:tcPr>
            <w:tcW w:w="1392" w:type="dxa"/>
          </w:tcPr>
          <w:p>
            <w:pPr>
              <w:pStyle w:val="0"/>
            </w:pPr>
            <w:r>
              <w:rPr>
                <w:sz w:val="24"/>
              </w:rPr>
            </w:r>
          </w:p>
        </w:tc>
        <w:tc>
          <w:tcPr>
            <w:tcW w:w="1382" w:type="dxa"/>
          </w:tcPr>
          <w:p>
            <w:pPr>
              <w:pStyle w:val="0"/>
            </w:pPr>
            <w:r>
              <w:rPr>
                <w:sz w:val="24"/>
              </w:rPr>
            </w:r>
          </w:p>
        </w:tc>
        <w:tc>
          <w:tcPr>
            <w:tcW w:w="1382" w:type="dxa"/>
          </w:tcPr>
          <w:p>
            <w:pPr>
              <w:pStyle w:val="0"/>
            </w:pPr>
            <w:r>
              <w:rPr>
                <w:sz w:val="24"/>
              </w:rPr>
            </w:r>
          </w:p>
        </w:tc>
        <w:tc>
          <w:tcPr>
            <w:tcW w:w="1387" w:type="dxa"/>
          </w:tcPr>
          <w:p>
            <w:pPr>
              <w:pStyle w:val="0"/>
            </w:pPr>
            <w:r>
              <w:rPr>
                <w:sz w:val="24"/>
              </w:rPr>
            </w:r>
          </w:p>
        </w:tc>
        <w:tc>
          <w:tcPr>
            <w:tcW w:w="1644" w:type="dxa"/>
            <w:tcBorders>
              <w:bottom w:val="nil"/>
              <w:right w:val="nil"/>
            </w:tcBorders>
          </w:tcPr>
          <w:p>
            <w:pPr>
              <w:pStyle w:val="0"/>
            </w:pPr>
            <w:r>
              <w:rPr>
                <w:sz w:val="24"/>
              </w:rPr>
            </w:r>
          </w:p>
        </w:tc>
      </w:tr>
    </w:tbl>
    <w:p>
      <w:pPr>
        <w:sectPr>
          <w:pgSz w:w="16838" w:h="11906" w:orient="landscape"/>
          <w:pgMar w:top="1133" w:right="1440" w:bottom="566" w:left="1440" w:header="0" w:footer="0" w:gutter="0"/>
          <w:titlePg/>
        </w:sectPr>
      </w:pPr>
    </w:p>
    <w:p>
      <w:pPr>
        <w:pStyle w:val="0"/>
        <w:jc w:val="both"/>
      </w:pPr>
      <w:r>
        <w:rPr>
          <w:sz w:val="24"/>
        </w:rPr>
      </w:r>
    </w:p>
    <w:p>
      <w:pPr>
        <w:pStyle w:val="1"/>
        <w:jc w:val="both"/>
      </w:pPr>
      <w:r>
        <w:rPr>
          <w:sz w:val="20"/>
        </w:rPr>
        <w:t xml:space="preserve">           2.2. Лимиты бюджетных обязательств за счет связанных</w:t>
      </w:r>
    </w:p>
    <w:p>
      <w:pPr>
        <w:pStyle w:val="1"/>
        <w:jc w:val="both"/>
      </w:pPr>
      <w:r>
        <w:rPr>
          <w:sz w:val="20"/>
        </w:rPr>
        <w:t xml:space="preserve">              иностранных кредитов в текущем финансовом году</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74"/>
        <w:gridCol w:w="1531"/>
        <w:gridCol w:w="1526"/>
        <w:gridCol w:w="1526"/>
        <w:gridCol w:w="1526"/>
        <w:gridCol w:w="1474"/>
      </w:tblGrid>
      <w:tr>
        <w:tc>
          <w:tcPr>
            <w:tcW w:w="1474" w:type="dxa"/>
          </w:tcPr>
          <w:p>
            <w:pPr>
              <w:pStyle w:val="0"/>
              <w:jc w:val="center"/>
            </w:pPr>
            <w:r>
              <w:rPr>
                <w:sz w:val="24"/>
              </w:rPr>
              <w:t xml:space="preserve">Код объекта капитального вложения (мероприятия по информатизации)</w:t>
            </w:r>
          </w:p>
        </w:tc>
        <w:tc>
          <w:tcPr>
            <w:tcW w:w="1531" w:type="dxa"/>
          </w:tcPr>
          <w:p>
            <w:pPr>
              <w:pStyle w:val="0"/>
              <w:jc w:val="center"/>
            </w:pPr>
            <w:r>
              <w:rPr>
                <w:sz w:val="24"/>
              </w:rPr>
              <w:t xml:space="preserve">Код по БК</w:t>
            </w:r>
          </w:p>
        </w:tc>
        <w:tc>
          <w:tcPr>
            <w:tcW w:w="1526" w:type="dxa"/>
          </w:tcPr>
          <w:p>
            <w:pPr>
              <w:pStyle w:val="0"/>
              <w:jc w:val="center"/>
            </w:pPr>
            <w:r>
              <w:rPr>
                <w:sz w:val="24"/>
              </w:rPr>
              <w:t xml:space="preserve">Получено</w:t>
            </w:r>
          </w:p>
        </w:tc>
        <w:tc>
          <w:tcPr>
            <w:tcW w:w="1526" w:type="dxa"/>
          </w:tcPr>
          <w:p>
            <w:pPr>
              <w:pStyle w:val="0"/>
              <w:jc w:val="center"/>
            </w:pPr>
            <w:r>
              <w:rPr>
                <w:sz w:val="24"/>
              </w:rPr>
              <w:t xml:space="preserve">Распределено</w:t>
            </w:r>
          </w:p>
        </w:tc>
        <w:tc>
          <w:tcPr>
            <w:tcW w:w="1526" w:type="dxa"/>
          </w:tcPr>
          <w:p>
            <w:pPr>
              <w:pStyle w:val="0"/>
              <w:jc w:val="center"/>
            </w:pPr>
            <w:r>
              <w:rPr>
                <w:sz w:val="24"/>
              </w:rPr>
              <w:t xml:space="preserve">Подлежит распределению</w:t>
            </w:r>
          </w:p>
        </w:tc>
        <w:tc>
          <w:tcPr>
            <w:tcW w:w="1474" w:type="dxa"/>
          </w:tcPr>
          <w:p>
            <w:pPr>
              <w:pStyle w:val="0"/>
              <w:jc w:val="center"/>
            </w:pPr>
            <w:r>
              <w:rPr>
                <w:sz w:val="24"/>
              </w:rPr>
              <w:t xml:space="preserve">Примечание</w:t>
            </w:r>
          </w:p>
        </w:tc>
      </w:tr>
      <w:tr>
        <w:tc>
          <w:tcPr>
            <w:tcW w:w="1474" w:type="dxa"/>
          </w:tcPr>
          <w:p>
            <w:pPr>
              <w:pStyle w:val="0"/>
              <w:jc w:val="center"/>
            </w:pPr>
            <w:r>
              <w:rPr>
                <w:sz w:val="24"/>
              </w:rPr>
              <w:t xml:space="preserve">1</w:t>
            </w:r>
          </w:p>
        </w:tc>
        <w:tc>
          <w:tcPr>
            <w:tcW w:w="1531" w:type="dxa"/>
          </w:tcPr>
          <w:p>
            <w:pPr>
              <w:pStyle w:val="0"/>
              <w:jc w:val="center"/>
            </w:pPr>
            <w:r>
              <w:rPr>
                <w:sz w:val="24"/>
              </w:rPr>
              <w:t xml:space="preserve">2</w:t>
            </w:r>
          </w:p>
        </w:tc>
        <w:tc>
          <w:tcPr>
            <w:tcW w:w="1526" w:type="dxa"/>
          </w:tcPr>
          <w:p>
            <w:pPr>
              <w:pStyle w:val="0"/>
              <w:jc w:val="center"/>
            </w:pPr>
            <w:r>
              <w:rPr>
                <w:sz w:val="24"/>
              </w:rPr>
              <w:t xml:space="preserve">3</w:t>
            </w:r>
          </w:p>
        </w:tc>
        <w:tc>
          <w:tcPr>
            <w:tcW w:w="1526" w:type="dxa"/>
          </w:tcPr>
          <w:p>
            <w:pPr>
              <w:pStyle w:val="0"/>
              <w:jc w:val="center"/>
            </w:pPr>
            <w:r>
              <w:rPr>
                <w:sz w:val="24"/>
              </w:rPr>
              <w:t xml:space="preserve">4</w:t>
            </w:r>
          </w:p>
        </w:tc>
        <w:tc>
          <w:tcPr>
            <w:tcW w:w="1526" w:type="dxa"/>
          </w:tcPr>
          <w:p>
            <w:pPr>
              <w:pStyle w:val="0"/>
              <w:jc w:val="center"/>
            </w:pPr>
            <w:r>
              <w:rPr>
                <w:sz w:val="24"/>
              </w:rPr>
              <w:t xml:space="preserve">5</w:t>
            </w:r>
          </w:p>
        </w:tc>
        <w:tc>
          <w:tcPr>
            <w:tcW w:w="1474" w:type="dxa"/>
          </w:tcPr>
          <w:p>
            <w:pPr>
              <w:pStyle w:val="0"/>
              <w:jc w:val="center"/>
            </w:pPr>
            <w:r>
              <w:rPr>
                <w:sz w:val="24"/>
              </w:rPr>
              <w:t xml:space="preserve">6</w:t>
            </w:r>
          </w:p>
        </w:tc>
      </w:tr>
      <w:tr>
        <w:tc>
          <w:tcPr>
            <w:tcW w:w="1474" w:type="dxa"/>
          </w:tcPr>
          <w:p>
            <w:pPr>
              <w:pStyle w:val="0"/>
            </w:pPr>
            <w:r>
              <w:rPr>
                <w:sz w:val="24"/>
              </w:rPr>
            </w:r>
          </w:p>
        </w:tc>
        <w:tc>
          <w:tcPr>
            <w:tcW w:w="1531" w:type="dxa"/>
          </w:tcPr>
          <w:p>
            <w:pPr>
              <w:pStyle w:val="0"/>
            </w:pPr>
            <w:r>
              <w:rPr>
                <w:sz w:val="24"/>
              </w:rPr>
            </w:r>
          </w:p>
        </w:tc>
        <w:tc>
          <w:tcPr>
            <w:tcW w:w="1526" w:type="dxa"/>
          </w:tcPr>
          <w:p>
            <w:pPr>
              <w:pStyle w:val="0"/>
            </w:pPr>
            <w:r>
              <w:rPr>
                <w:sz w:val="24"/>
              </w:rPr>
            </w:r>
          </w:p>
        </w:tc>
        <w:tc>
          <w:tcPr>
            <w:tcW w:w="1526" w:type="dxa"/>
          </w:tcPr>
          <w:p>
            <w:pPr>
              <w:pStyle w:val="0"/>
            </w:pPr>
            <w:r>
              <w:rPr>
                <w:sz w:val="24"/>
              </w:rPr>
            </w:r>
          </w:p>
        </w:tc>
        <w:tc>
          <w:tcPr>
            <w:tcW w:w="1526" w:type="dxa"/>
          </w:tcPr>
          <w:p>
            <w:pPr>
              <w:pStyle w:val="0"/>
            </w:pPr>
            <w:r>
              <w:rPr>
                <w:sz w:val="24"/>
              </w:rPr>
            </w:r>
          </w:p>
        </w:tc>
        <w:tc>
          <w:tcPr>
            <w:tcW w:w="1474" w:type="dxa"/>
          </w:tcPr>
          <w:p>
            <w:pPr>
              <w:pStyle w:val="0"/>
            </w:pPr>
            <w:r>
              <w:rPr>
                <w:sz w:val="24"/>
              </w:rPr>
            </w:r>
          </w:p>
        </w:tc>
      </w:tr>
      <w:tr>
        <w:tc>
          <w:tcPr>
            <w:tcW w:w="1474" w:type="dxa"/>
          </w:tcPr>
          <w:p>
            <w:pPr>
              <w:pStyle w:val="0"/>
            </w:pPr>
            <w:r>
              <w:rPr>
                <w:sz w:val="24"/>
              </w:rPr>
            </w:r>
          </w:p>
        </w:tc>
        <w:tc>
          <w:tcPr>
            <w:tcW w:w="1531" w:type="dxa"/>
          </w:tcPr>
          <w:p>
            <w:pPr>
              <w:pStyle w:val="0"/>
            </w:pPr>
            <w:r>
              <w:rPr>
                <w:sz w:val="24"/>
              </w:rPr>
            </w:r>
          </w:p>
        </w:tc>
        <w:tc>
          <w:tcPr>
            <w:tcW w:w="1526" w:type="dxa"/>
          </w:tcPr>
          <w:p>
            <w:pPr>
              <w:pStyle w:val="0"/>
            </w:pPr>
            <w:r>
              <w:rPr>
                <w:sz w:val="24"/>
              </w:rPr>
            </w:r>
          </w:p>
        </w:tc>
        <w:tc>
          <w:tcPr>
            <w:tcW w:w="1526" w:type="dxa"/>
          </w:tcPr>
          <w:p>
            <w:pPr>
              <w:pStyle w:val="0"/>
            </w:pPr>
            <w:r>
              <w:rPr>
                <w:sz w:val="24"/>
              </w:rPr>
            </w:r>
          </w:p>
        </w:tc>
        <w:tc>
          <w:tcPr>
            <w:tcW w:w="1526" w:type="dxa"/>
          </w:tcPr>
          <w:p>
            <w:pPr>
              <w:pStyle w:val="0"/>
            </w:pPr>
            <w:r>
              <w:rPr>
                <w:sz w:val="24"/>
              </w:rPr>
            </w:r>
          </w:p>
        </w:tc>
        <w:tc>
          <w:tcPr>
            <w:tcW w:w="1474" w:type="dxa"/>
          </w:tcPr>
          <w:p>
            <w:pPr>
              <w:pStyle w:val="0"/>
            </w:pPr>
            <w:r>
              <w:rPr>
                <w:sz w:val="24"/>
              </w:rPr>
            </w:r>
          </w:p>
        </w:tc>
      </w:tr>
      <w:tr>
        <w:tc>
          <w:tcPr>
            <w:tcW w:w="1474" w:type="dxa"/>
          </w:tcPr>
          <w:p>
            <w:pPr>
              <w:pStyle w:val="0"/>
            </w:pPr>
            <w:r>
              <w:rPr>
                <w:sz w:val="24"/>
              </w:rPr>
            </w:r>
          </w:p>
        </w:tc>
        <w:tc>
          <w:tcPr>
            <w:tcW w:w="1531" w:type="dxa"/>
          </w:tcPr>
          <w:p>
            <w:pPr>
              <w:pStyle w:val="0"/>
            </w:pPr>
            <w:r>
              <w:rPr>
                <w:sz w:val="24"/>
              </w:rPr>
            </w:r>
          </w:p>
        </w:tc>
        <w:tc>
          <w:tcPr>
            <w:tcW w:w="1526" w:type="dxa"/>
          </w:tcPr>
          <w:p>
            <w:pPr>
              <w:pStyle w:val="0"/>
            </w:pPr>
            <w:r>
              <w:rPr>
                <w:sz w:val="24"/>
              </w:rPr>
            </w:r>
          </w:p>
        </w:tc>
        <w:tc>
          <w:tcPr>
            <w:tcW w:w="1526" w:type="dxa"/>
          </w:tcPr>
          <w:p>
            <w:pPr>
              <w:pStyle w:val="0"/>
            </w:pPr>
            <w:r>
              <w:rPr>
                <w:sz w:val="24"/>
              </w:rPr>
            </w:r>
          </w:p>
        </w:tc>
        <w:tc>
          <w:tcPr>
            <w:tcW w:w="1526" w:type="dxa"/>
          </w:tcPr>
          <w:p>
            <w:pPr>
              <w:pStyle w:val="0"/>
            </w:pPr>
            <w:r>
              <w:rPr>
                <w:sz w:val="24"/>
              </w:rPr>
            </w:r>
          </w:p>
        </w:tc>
        <w:tc>
          <w:tcPr>
            <w:tcW w:w="1474" w:type="dxa"/>
          </w:tcPr>
          <w:p>
            <w:pPr>
              <w:pStyle w:val="0"/>
            </w:pPr>
            <w:r>
              <w:rPr>
                <w:sz w:val="24"/>
              </w:rPr>
            </w:r>
          </w:p>
        </w:tc>
      </w:tr>
      <w:tr>
        <w:tblPrEx>
          <w:tblBorders>
            <w:left w:val="nil"/>
            <w:right w:val="nil"/>
          </w:tblBorders>
        </w:tblPrEx>
        <w:tc>
          <w:tcPr>
            <w:gridSpan w:val="2"/>
            <w:tcW w:w="3005" w:type="dxa"/>
            <w:tcBorders>
              <w:left w:val="nil"/>
              <w:bottom w:val="nil"/>
            </w:tcBorders>
          </w:tcPr>
          <w:p>
            <w:pPr>
              <w:pStyle w:val="0"/>
              <w:jc w:val="right"/>
            </w:pPr>
            <w:r>
              <w:rPr>
                <w:sz w:val="24"/>
              </w:rPr>
              <w:t xml:space="preserve">Итого</w:t>
            </w:r>
          </w:p>
        </w:tc>
        <w:tc>
          <w:tcPr>
            <w:tcW w:w="1526" w:type="dxa"/>
          </w:tcPr>
          <w:p>
            <w:pPr>
              <w:pStyle w:val="0"/>
            </w:pPr>
            <w:r>
              <w:rPr>
                <w:sz w:val="24"/>
              </w:rPr>
            </w:r>
          </w:p>
        </w:tc>
        <w:tc>
          <w:tcPr>
            <w:tcW w:w="1526" w:type="dxa"/>
          </w:tcPr>
          <w:p>
            <w:pPr>
              <w:pStyle w:val="0"/>
            </w:pPr>
            <w:r>
              <w:rPr>
                <w:sz w:val="24"/>
              </w:rPr>
            </w:r>
          </w:p>
        </w:tc>
        <w:tc>
          <w:tcPr>
            <w:tcW w:w="1526" w:type="dxa"/>
          </w:tcPr>
          <w:p>
            <w:pPr>
              <w:pStyle w:val="0"/>
            </w:pPr>
            <w:r>
              <w:rPr>
                <w:sz w:val="24"/>
              </w:rPr>
            </w:r>
          </w:p>
        </w:tc>
        <w:tc>
          <w:tcPr>
            <w:tcW w:w="1474" w:type="dxa"/>
            <w:tcBorders>
              <w:bottom w:val="nil"/>
              <w:right w:val="nil"/>
            </w:tcBorders>
          </w:tcPr>
          <w:p>
            <w:pPr>
              <w:pStyle w:val="0"/>
            </w:pPr>
            <w:r>
              <w:rPr>
                <w:sz w:val="24"/>
              </w:rPr>
            </w:r>
          </w:p>
        </w:tc>
      </w:tr>
    </w:tbl>
    <w:p>
      <w:pPr>
        <w:pStyle w:val="0"/>
        <w:jc w:val="both"/>
      </w:pPr>
      <w:r>
        <w:rPr>
          <w:sz w:val="24"/>
        </w:rPr>
      </w:r>
    </w:p>
    <w:p>
      <w:pPr>
        <w:pStyle w:val="1"/>
        <w:jc w:val="both"/>
      </w:pPr>
      <w:r>
        <w:rPr>
          <w:sz w:val="20"/>
        </w:rPr>
        <w:t xml:space="preserve">          2.3. Лимиты бюджетных обязательств в иностранной валюте</w:t>
      </w:r>
    </w:p>
    <w:p>
      <w:pPr>
        <w:pStyle w:val="1"/>
        <w:jc w:val="both"/>
      </w:pPr>
      <w:r>
        <w:rPr>
          <w:sz w:val="20"/>
        </w:rPr>
        <w:t xml:space="preserve">            в текущем финансовом году (в рублевом эквиваленте)</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74"/>
        <w:gridCol w:w="1531"/>
        <w:gridCol w:w="1526"/>
        <w:gridCol w:w="1526"/>
        <w:gridCol w:w="1526"/>
        <w:gridCol w:w="1474"/>
      </w:tblGrid>
      <w:tr>
        <w:tc>
          <w:tcPr>
            <w:tcW w:w="1474" w:type="dxa"/>
          </w:tcPr>
          <w:p>
            <w:pPr>
              <w:pStyle w:val="0"/>
              <w:jc w:val="center"/>
            </w:pPr>
            <w:r>
              <w:rPr>
                <w:sz w:val="24"/>
              </w:rPr>
              <w:t xml:space="preserve">Код объекта капитального вложения (мероприятия по информатизации)</w:t>
            </w:r>
          </w:p>
        </w:tc>
        <w:tc>
          <w:tcPr>
            <w:tcW w:w="1531" w:type="dxa"/>
          </w:tcPr>
          <w:p>
            <w:pPr>
              <w:pStyle w:val="0"/>
              <w:jc w:val="center"/>
            </w:pPr>
            <w:r>
              <w:rPr>
                <w:sz w:val="24"/>
              </w:rPr>
              <w:t xml:space="preserve">Код по БК</w:t>
            </w:r>
          </w:p>
        </w:tc>
        <w:tc>
          <w:tcPr>
            <w:tcW w:w="1526" w:type="dxa"/>
          </w:tcPr>
          <w:p>
            <w:pPr>
              <w:pStyle w:val="0"/>
              <w:jc w:val="center"/>
            </w:pPr>
            <w:r>
              <w:rPr>
                <w:sz w:val="24"/>
              </w:rPr>
              <w:t xml:space="preserve">Получено</w:t>
            </w:r>
          </w:p>
        </w:tc>
        <w:tc>
          <w:tcPr>
            <w:tcW w:w="1526" w:type="dxa"/>
          </w:tcPr>
          <w:p>
            <w:pPr>
              <w:pStyle w:val="0"/>
              <w:jc w:val="center"/>
            </w:pPr>
            <w:r>
              <w:rPr>
                <w:sz w:val="24"/>
              </w:rPr>
              <w:t xml:space="preserve">Распределено</w:t>
            </w:r>
          </w:p>
        </w:tc>
        <w:tc>
          <w:tcPr>
            <w:tcW w:w="1526" w:type="dxa"/>
          </w:tcPr>
          <w:p>
            <w:pPr>
              <w:pStyle w:val="0"/>
              <w:jc w:val="center"/>
            </w:pPr>
            <w:r>
              <w:rPr>
                <w:sz w:val="24"/>
              </w:rPr>
              <w:t xml:space="preserve">Подлежит распределению</w:t>
            </w:r>
          </w:p>
        </w:tc>
        <w:tc>
          <w:tcPr>
            <w:tcW w:w="1474" w:type="dxa"/>
          </w:tcPr>
          <w:p>
            <w:pPr>
              <w:pStyle w:val="0"/>
              <w:jc w:val="center"/>
            </w:pPr>
            <w:r>
              <w:rPr>
                <w:sz w:val="24"/>
              </w:rPr>
              <w:t xml:space="preserve">Примечание</w:t>
            </w:r>
          </w:p>
        </w:tc>
      </w:tr>
      <w:tr>
        <w:tc>
          <w:tcPr>
            <w:tcW w:w="1474" w:type="dxa"/>
          </w:tcPr>
          <w:p>
            <w:pPr>
              <w:pStyle w:val="0"/>
              <w:jc w:val="center"/>
            </w:pPr>
            <w:r>
              <w:rPr>
                <w:sz w:val="24"/>
              </w:rPr>
              <w:t xml:space="preserve">1</w:t>
            </w:r>
          </w:p>
        </w:tc>
        <w:tc>
          <w:tcPr>
            <w:tcW w:w="1531" w:type="dxa"/>
          </w:tcPr>
          <w:p>
            <w:pPr>
              <w:pStyle w:val="0"/>
              <w:jc w:val="center"/>
            </w:pPr>
            <w:r>
              <w:rPr>
                <w:sz w:val="24"/>
              </w:rPr>
              <w:t xml:space="preserve">2</w:t>
            </w:r>
          </w:p>
        </w:tc>
        <w:tc>
          <w:tcPr>
            <w:tcW w:w="1526" w:type="dxa"/>
          </w:tcPr>
          <w:p>
            <w:pPr>
              <w:pStyle w:val="0"/>
              <w:jc w:val="center"/>
            </w:pPr>
            <w:r>
              <w:rPr>
                <w:sz w:val="24"/>
              </w:rPr>
              <w:t xml:space="preserve">3</w:t>
            </w:r>
          </w:p>
        </w:tc>
        <w:tc>
          <w:tcPr>
            <w:tcW w:w="1526" w:type="dxa"/>
          </w:tcPr>
          <w:p>
            <w:pPr>
              <w:pStyle w:val="0"/>
              <w:jc w:val="center"/>
            </w:pPr>
            <w:r>
              <w:rPr>
                <w:sz w:val="24"/>
              </w:rPr>
              <w:t xml:space="preserve">4</w:t>
            </w:r>
          </w:p>
        </w:tc>
        <w:tc>
          <w:tcPr>
            <w:tcW w:w="1526" w:type="dxa"/>
          </w:tcPr>
          <w:p>
            <w:pPr>
              <w:pStyle w:val="0"/>
              <w:jc w:val="center"/>
            </w:pPr>
            <w:r>
              <w:rPr>
                <w:sz w:val="24"/>
              </w:rPr>
              <w:t xml:space="preserve">5</w:t>
            </w:r>
          </w:p>
        </w:tc>
        <w:tc>
          <w:tcPr>
            <w:tcW w:w="1474" w:type="dxa"/>
          </w:tcPr>
          <w:p>
            <w:pPr>
              <w:pStyle w:val="0"/>
              <w:jc w:val="center"/>
            </w:pPr>
            <w:r>
              <w:rPr>
                <w:sz w:val="24"/>
              </w:rPr>
              <w:t xml:space="preserve">6</w:t>
            </w:r>
          </w:p>
        </w:tc>
      </w:tr>
      <w:tr>
        <w:tc>
          <w:tcPr>
            <w:tcW w:w="1474" w:type="dxa"/>
          </w:tcPr>
          <w:p>
            <w:pPr>
              <w:pStyle w:val="0"/>
            </w:pPr>
            <w:r>
              <w:rPr>
                <w:sz w:val="24"/>
              </w:rPr>
            </w:r>
          </w:p>
        </w:tc>
        <w:tc>
          <w:tcPr>
            <w:tcW w:w="1531" w:type="dxa"/>
          </w:tcPr>
          <w:p>
            <w:pPr>
              <w:pStyle w:val="0"/>
            </w:pPr>
            <w:r>
              <w:rPr>
                <w:sz w:val="24"/>
              </w:rPr>
            </w:r>
          </w:p>
        </w:tc>
        <w:tc>
          <w:tcPr>
            <w:tcW w:w="1526" w:type="dxa"/>
          </w:tcPr>
          <w:p>
            <w:pPr>
              <w:pStyle w:val="0"/>
            </w:pPr>
            <w:r>
              <w:rPr>
                <w:sz w:val="24"/>
              </w:rPr>
            </w:r>
          </w:p>
        </w:tc>
        <w:tc>
          <w:tcPr>
            <w:tcW w:w="1526" w:type="dxa"/>
          </w:tcPr>
          <w:p>
            <w:pPr>
              <w:pStyle w:val="0"/>
            </w:pPr>
            <w:r>
              <w:rPr>
                <w:sz w:val="24"/>
              </w:rPr>
            </w:r>
          </w:p>
        </w:tc>
        <w:tc>
          <w:tcPr>
            <w:tcW w:w="1526" w:type="dxa"/>
          </w:tcPr>
          <w:p>
            <w:pPr>
              <w:pStyle w:val="0"/>
            </w:pPr>
            <w:r>
              <w:rPr>
                <w:sz w:val="24"/>
              </w:rPr>
            </w:r>
          </w:p>
        </w:tc>
        <w:tc>
          <w:tcPr>
            <w:tcW w:w="1474" w:type="dxa"/>
          </w:tcPr>
          <w:p>
            <w:pPr>
              <w:pStyle w:val="0"/>
            </w:pPr>
            <w:r>
              <w:rPr>
                <w:sz w:val="24"/>
              </w:rPr>
            </w:r>
          </w:p>
        </w:tc>
      </w:tr>
      <w:tr>
        <w:tc>
          <w:tcPr>
            <w:tcW w:w="1474" w:type="dxa"/>
          </w:tcPr>
          <w:p>
            <w:pPr>
              <w:pStyle w:val="0"/>
            </w:pPr>
            <w:r>
              <w:rPr>
                <w:sz w:val="24"/>
              </w:rPr>
            </w:r>
          </w:p>
        </w:tc>
        <w:tc>
          <w:tcPr>
            <w:tcW w:w="1531" w:type="dxa"/>
          </w:tcPr>
          <w:p>
            <w:pPr>
              <w:pStyle w:val="0"/>
            </w:pPr>
            <w:r>
              <w:rPr>
                <w:sz w:val="24"/>
              </w:rPr>
            </w:r>
          </w:p>
        </w:tc>
        <w:tc>
          <w:tcPr>
            <w:tcW w:w="1526" w:type="dxa"/>
          </w:tcPr>
          <w:p>
            <w:pPr>
              <w:pStyle w:val="0"/>
            </w:pPr>
            <w:r>
              <w:rPr>
                <w:sz w:val="24"/>
              </w:rPr>
            </w:r>
          </w:p>
        </w:tc>
        <w:tc>
          <w:tcPr>
            <w:tcW w:w="1526" w:type="dxa"/>
          </w:tcPr>
          <w:p>
            <w:pPr>
              <w:pStyle w:val="0"/>
            </w:pPr>
            <w:r>
              <w:rPr>
                <w:sz w:val="24"/>
              </w:rPr>
            </w:r>
          </w:p>
        </w:tc>
        <w:tc>
          <w:tcPr>
            <w:tcW w:w="1526" w:type="dxa"/>
          </w:tcPr>
          <w:p>
            <w:pPr>
              <w:pStyle w:val="0"/>
            </w:pPr>
            <w:r>
              <w:rPr>
                <w:sz w:val="24"/>
              </w:rPr>
            </w:r>
          </w:p>
        </w:tc>
        <w:tc>
          <w:tcPr>
            <w:tcW w:w="1474" w:type="dxa"/>
          </w:tcPr>
          <w:p>
            <w:pPr>
              <w:pStyle w:val="0"/>
            </w:pPr>
            <w:r>
              <w:rPr>
                <w:sz w:val="24"/>
              </w:rPr>
            </w:r>
          </w:p>
        </w:tc>
      </w:tr>
      <w:tr>
        <w:tc>
          <w:tcPr>
            <w:tcW w:w="1474" w:type="dxa"/>
          </w:tcPr>
          <w:p>
            <w:pPr>
              <w:pStyle w:val="0"/>
            </w:pPr>
            <w:r>
              <w:rPr>
                <w:sz w:val="24"/>
              </w:rPr>
            </w:r>
          </w:p>
        </w:tc>
        <w:tc>
          <w:tcPr>
            <w:tcW w:w="1531" w:type="dxa"/>
          </w:tcPr>
          <w:p>
            <w:pPr>
              <w:pStyle w:val="0"/>
            </w:pPr>
            <w:r>
              <w:rPr>
                <w:sz w:val="24"/>
              </w:rPr>
            </w:r>
          </w:p>
        </w:tc>
        <w:tc>
          <w:tcPr>
            <w:tcW w:w="1526" w:type="dxa"/>
          </w:tcPr>
          <w:p>
            <w:pPr>
              <w:pStyle w:val="0"/>
            </w:pPr>
            <w:r>
              <w:rPr>
                <w:sz w:val="24"/>
              </w:rPr>
            </w:r>
          </w:p>
        </w:tc>
        <w:tc>
          <w:tcPr>
            <w:tcW w:w="1526" w:type="dxa"/>
          </w:tcPr>
          <w:p>
            <w:pPr>
              <w:pStyle w:val="0"/>
            </w:pPr>
            <w:r>
              <w:rPr>
                <w:sz w:val="24"/>
              </w:rPr>
            </w:r>
          </w:p>
        </w:tc>
        <w:tc>
          <w:tcPr>
            <w:tcW w:w="1526" w:type="dxa"/>
          </w:tcPr>
          <w:p>
            <w:pPr>
              <w:pStyle w:val="0"/>
            </w:pPr>
            <w:r>
              <w:rPr>
                <w:sz w:val="24"/>
              </w:rPr>
            </w:r>
          </w:p>
        </w:tc>
        <w:tc>
          <w:tcPr>
            <w:tcW w:w="1474" w:type="dxa"/>
          </w:tcPr>
          <w:p>
            <w:pPr>
              <w:pStyle w:val="0"/>
            </w:pPr>
            <w:r>
              <w:rPr>
                <w:sz w:val="24"/>
              </w:rPr>
            </w:r>
          </w:p>
        </w:tc>
      </w:tr>
      <w:tr>
        <w:tblPrEx>
          <w:tblBorders>
            <w:left w:val="nil"/>
            <w:right w:val="nil"/>
          </w:tblBorders>
        </w:tblPrEx>
        <w:tc>
          <w:tcPr>
            <w:gridSpan w:val="2"/>
            <w:tcW w:w="3005" w:type="dxa"/>
            <w:tcBorders>
              <w:left w:val="nil"/>
              <w:bottom w:val="nil"/>
            </w:tcBorders>
          </w:tcPr>
          <w:p>
            <w:pPr>
              <w:pStyle w:val="0"/>
              <w:jc w:val="right"/>
            </w:pPr>
            <w:r>
              <w:rPr>
                <w:sz w:val="24"/>
              </w:rPr>
              <w:t xml:space="preserve">Итого</w:t>
            </w:r>
          </w:p>
        </w:tc>
        <w:tc>
          <w:tcPr>
            <w:tcW w:w="1526" w:type="dxa"/>
          </w:tcPr>
          <w:p>
            <w:pPr>
              <w:pStyle w:val="0"/>
            </w:pPr>
            <w:r>
              <w:rPr>
                <w:sz w:val="24"/>
              </w:rPr>
            </w:r>
          </w:p>
        </w:tc>
        <w:tc>
          <w:tcPr>
            <w:tcW w:w="1526" w:type="dxa"/>
          </w:tcPr>
          <w:p>
            <w:pPr>
              <w:pStyle w:val="0"/>
            </w:pPr>
            <w:r>
              <w:rPr>
                <w:sz w:val="24"/>
              </w:rPr>
            </w:r>
          </w:p>
        </w:tc>
        <w:tc>
          <w:tcPr>
            <w:tcW w:w="1526" w:type="dxa"/>
          </w:tcPr>
          <w:p>
            <w:pPr>
              <w:pStyle w:val="0"/>
            </w:pPr>
            <w:r>
              <w:rPr>
                <w:sz w:val="24"/>
              </w:rPr>
            </w:r>
          </w:p>
        </w:tc>
        <w:tc>
          <w:tcPr>
            <w:tcW w:w="1474" w:type="dxa"/>
            <w:tcBorders>
              <w:bottom w:val="nil"/>
              <w:right w:val="nil"/>
            </w:tcBorders>
          </w:tcPr>
          <w:p>
            <w:pPr>
              <w:pStyle w:val="0"/>
            </w:pPr>
            <w:r>
              <w:rPr>
                <w:sz w:val="24"/>
              </w:rPr>
            </w:r>
          </w:p>
        </w:tc>
      </w:tr>
    </w:tbl>
    <w:p>
      <w:pPr>
        <w:pStyle w:val="0"/>
        <w:jc w:val="both"/>
      </w:pPr>
      <w:r>
        <w:rPr>
          <w:sz w:val="24"/>
        </w:rPr>
      </w:r>
    </w:p>
    <w:p>
      <w:pPr>
        <w:pStyle w:val="1"/>
        <w:jc w:val="both"/>
      </w:pPr>
      <w:r>
        <w:rPr>
          <w:sz w:val="20"/>
        </w:rPr>
        <w:t xml:space="preserve">                                                         Номер страницы ___</w:t>
      </w:r>
    </w:p>
    <w:p>
      <w:pPr>
        <w:pStyle w:val="1"/>
        <w:jc w:val="both"/>
      </w:pPr>
      <w:r>
        <w:rPr>
          <w:sz w:val="20"/>
        </w:rPr>
        <w:t xml:space="preserve">                                                          Всего страниц ___</w:t>
      </w:r>
    </w:p>
    <w:p>
      <w:pPr>
        <w:pStyle w:val="1"/>
        <w:jc w:val="both"/>
      </w:pPr>
      <w:r>
        <w:rPr>
          <w:sz w:val="20"/>
        </w:rPr>
      </w:r>
    </w:p>
    <w:p>
      <w:pPr>
        <w:pStyle w:val="1"/>
        <w:jc w:val="both"/>
      </w:pPr>
      <w:r>
        <w:rPr>
          <w:sz w:val="20"/>
        </w:rPr>
        <w:t xml:space="preserve">                                                        Форма 0531777, с. 3</w:t>
      </w:r>
    </w:p>
    <w:p>
      <w:pPr>
        <w:pStyle w:val="1"/>
        <w:jc w:val="both"/>
      </w:pPr>
      <w:r>
        <w:rPr>
          <w:sz w:val="20"/>
        </w:rPr>
      </w:r>
    </w:p>
    <w:p>
      <w:pPr>
        <w:pStyle w:val="1"/>
        <w:jc w:val="both"/>
      </w:pPr>
      <w:r>
        <w:rPr>
          <w:sz w:val="20"/>
        </w:rPr>
        <w:t xml:space="preserve">                                            Номер лицевого счета __________</w:t>
      </w:r>
    </w:p>
    <w:p>
      <w:pPr>
        <w:pStyle w:val="1"/>
        <w:jc w:val="both"/>
      </w:pPr>
      <w:r>
        <w:rPr>
          <w:sz w:val="20"/>
        </w:rPr>
        <w:t xml:space="preserve">                                                  за "__" _________ 20__ г.</w:t>
      </w:r>
    </w:p>
    <w:p>
      <w:pPr>
        <w:pStyle w:val="1"/>
        <w:jc w:val="both"/>
      </w:pPr>
      <w:r>
        <w:rPr>
          <w:sz w:val="20"/>
        </w:rPr>
      </w:r>
    </w:p>
    <w:p>
      <w:pPr>
        <w:pStyle w:val="1"/>
        <w:jc w:val="both"/>
      </w:pPr>
      <w:r>
        <w:rPr>
          <w:sz w:val="20"/>
        </w:rPr>
        <w:t xml:space="preserve">                    3. Предельные объемы финансирования</w:t>
      </w:r>
    </w:p>
    <w:p>
      <w:pPr>
        <w:pStyle w:val="1"/>
        <w:jc w:val="both"/>
      </w:pPr>
      <w:r>
        <w:rPr>
          <w:sz w:val="20"/>
        </w:rPr>
      </w:r>
    </w:p>
    <w:p>
      <w:pPr>
        <w:pStyle w:val="1"/>
        <w:jc w:val="both"/>
      </w:pPr>
      <w:r>
        <w:rPr>
          <w:sz w:val="20"/>
        </w:rPr>
        <w:t xml:space="preserve">             3.1. Доведенные предельные объемы финансирования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34"/>
        <w:gridCol w:w="1990"/>
        <w:gridCol w:w="1990"/>
        <w:gridCol w:w="1990"/>
        <w:gridCol w:w="1928"/>
      </w:tblGrid>
      <w:tr>
        <w:tc>
          <w:tcPr>
            <w:tcW w:w="1134" w:type="dxa"/>
          </w:tcPr>
          <w:p>
            <w:pPr>
              <w:pStyle w:val="0"/>
              <w:jc w:val="center"/>
            </w:pPr>
            <w:r>
              <w:rPr>
                <w:sz w:val="24"/>
              </w:rPr>
              <w:t xml:space="preserve">Код по БК</w:t>
            </w:r>
          </w:p>
        </w:tc>
        <w:tc>
          <w:tcPr>
            <w:tcW w:w="1990" w:type="dxa"/>
          </w:tcPr>
          <w:p>
            <w:pPr>
              <w:pStyle w:val="0"/>
              <w:jc w:val="center"/>
            </w:pPr>
            <w:r>
              <w:rPr>
                <w:sz w:val="24"/>
              </w:rPr>
              <w:t xml:space="preserve">Получено</w:t>
            </w:r>
          </w:p>
        </w:tc>
        <w:tc>
          <w:tcPr>
            <w:tcW w:w="1990" w:type="dxa"/>
          </w:tcPr>
          <w:p>
            <w:pPr>
              <w:pStyle w:val="0"/>
              <w:jc w:val="center"/>
            </w:pPr>
            <w:r>
              <w:rPr>
                <w:sz w:val="24"/>
              </w:rPr>
              <w:t xml:space="preserve">Распределено</w:t>
            </w:r>
          </w:p>
        </w:tc>
        <w:tc>
          <w:tcPr>
            <w:tcW w:w="1990" w:type="dxa"/>
          </w:tcPr>
          <w:p>
            <w:pPr>
              <w:pStyle w:val="0"/>
              <w:jc w:val="center"/>
            </w:pPr>
            <w:r>
              <w:rPr>
                <w:sz w:val="24"/>
              </w:rPr>
              <w:t xml:space="preserve">Подлежит распределению</w:t>
            </w:r>
          </w:p>
        </w:tc>
        <w:tc>
          <w:tcPr>
            <w:tcW w:w="1928" w:type="dxa"/>
          </w:tcPr>
          <w:p>
            <w:pPr>
              <w:pStyle w:val="0"/>
              <w:jc w:val="center"/>
            </w:pPr>
            <w:r>
              <w:rPr>
                <w:sz w:val="24"/>
              </w:rPr>
              <w:t xml:space="preserve">Примечание</w:t>
            </w:r>
          </w:p>
        </w:tc>
      </w:tr>
      <w:tr>
        <w:tc>
          <w:tcPr>
            <w:tcW w:w="1134" w:type="dxa"/>
          </w:tcPr>
          <w:p>
            <w:pPr>
              <w:pStyle w:val="0"/>
              <w:jc w:val="center"/>
            </w:pPr>
            <w:r>
              <w:rPr>
                <w:sz w:val="24"/>
              </w:rPr>
              <w:t xml:space="preserve">1</w:t>
            </w:r>
          </w:p>
        </w:tc>
        <w:tc>
          <w:tcPr>
            <w:tcW w:w="1990" w:type="dxa"/>
          </w:tcPr>
          <w:p>
            <w:pPr>
              <w:pStyle w:val="0"/>
              <w:jc w:val="center"/>
            </w:pPr>
            <w:r>
              <w:rPr>
                <w:sz w:val="24"/>
              </w:rPr>
              <w:t xml:space="preserve">2</w:t>
            </w:r>
          </w:p>
        </w:tc>
        <w:tc>
          <w:tcPr>
            <w:tcW w:w="1990" w:type="dxa"/>
          </w:tcPr>
          <w:p>
            <w:pPr>
              <w:pStyle w:val="0"/>
              <w:jc w:val="center"/>
            </w:pPr>
            <w:r>
              <w:rPr>
                <w:sz w:val="24"/>
              </w:rPr>
              <w:t xml:space="preserve">3</w:t>
            </w:r>
          </w:p>
        </w:tc>
        <w:tc>
          <w:tcPr>
            <w:tcW w:w="1990" w:type="dxa"/>
          </w:tcPr>
          <w:p>
            <w:pPr>
              <w:pStyle w:val="0"/>
              <w:jc w:val="center"/>
            </w:pPr>
            <w:r>
              <w:rPr>
                <w:sz w:val="24"/>
              </w:rPr>
              <w:t xml:space="preserve">4</w:t>
            </w:r>
          </w:p>
        </w:tc>
        <w:tc>
          <w:tcPr>
            <w:tcW w:w="1928" w:type="dxa"/>
          </w:tcPr>
          <w:p>
            <w:pPr>
              <w:pStyle w:val="0"/>
              <w:jc w:val="center"/>
            </w:pPr>
            <w:r>
              <w:rPr>
                <w:sz w:val="24"/>
              </w:rPr>
              <w:t xml:space="preserve">5</w:t>
            </w:r>
          </w:p>
        </w:tc>
      </w:tr>
      <w:tr>
        <w:tc>
          <w:tcPr>
            <w:tcW w:w="1134" w:type="dxa"/>
          </w:tcPr>
          <w:p>
            <w:pPr>
              <w:pStyle w:val="0"/>
            </w:pPr>
            <w:r>
              <w:rPr>
                <w:sz w:val="24"/>
              </w:rPr>
            </w:r>
          </w:p>
        </w:tc>
        <w:tc>
          <w:tcPr>
            <w:tcW w:w="1990" w:type="dxa"/>
          </w:tcPr>
          <w:p>
            <w:pPr>
              <w:pStyle w:val="0"/>
            </w:pPr>
            <w:r>
              <w:rPr>
                <w:sz w:val="24"/>
              </w:rPr>
            </w:r>
          </w:p>
        </w:tc>
        <w:tc>
          <w:tcPr>
            <w:tcW w:w="1990" w:type="dxa"/>
          </w:tcPr>
          <w:p>
            <w:pPr>
              <w:pStyle w:val="0"/>
            </w:pPr>
            <w:r>
              <w:rPr>
                <w:sz w:val="24"/>
              </w:rPr>
            </w:r>
          </w:p>
        </w:tc>
        <w:tc>
          <w:tcPr>
            <w:tcW w:w="1990" w:type="dxa"/>
          </w:tcPr>
          <w:p>
            <w:pPr>
              <w:pStyle w:val="0"/>
            </w:pPr>
            <w:r>
              <w:rPr>
                <w:sz w:val="24"/>
              </w:rPr>
            </w:r>
          </w:p>
        </w:tc>
        <w:tc>
          <w:tcPr>
            <w:tcW w:w="1928" w:type="dxa"/>
          </w:tcPr>
          <w:p>
            <w:pPr>
              <w:pStyle w:val="0"/>
            </w:pPr>
            <w:r>
              <w:rPr>
                <w:sz w:val="24"/>
              </w:rPr>
            </w:r>
          </w:p>
        </w:tc>
      </w:tr>
      <w:tr>
        <w:tc>
          <w:tcPr>
            <w:tcW w:w="1134" w:type="dxa"/>
          </w:tcPr>
          <w:p>
            <w:pPr>
              <w:pStyle w:val="0"/>
            </w:pPr>
            <w:r>
              <w:rPr>
                <w:sz w:val="24"/>
              </w:rPr>
            </w:r>
          </w:p>
        </w:tc>
        <w:tc>
          <w:tcPr>
            <w:tcW w:w="1990" w:type="dxa"/>
          </w:tcPr>
          <w:p>
            <w:pPr>
              <w:pStyle w:val="0"/>
            </w:pPr>
            <w:r>
              <w:rPr>
                <w:sz w:val="24"/>
              </w:rPr>
            </w:r>
          </w:p>
        </w:tc>
        <w:tc>
          <w:tcPr>
            <w:tcW w:w="1990" w:type="dxa"/>
          </w:tcPr>
          <w:p>
            <w:pPr>
              <w:pStyle w:val="0"/>
            </w:pPr>
            <w:r>
              <w:rPr>
                <w:sz w:val="24"/>
              </w:rPr>
            </w:r>
          </w:p>
        </w:tc>
        <w:tc>
          <w:tcPr>
            <w:tcW w:w="1990" w:type="dxa"/>
          </w:tcPr>
          <w:p>
            <w:pPr>
              <w:pStyle w:val="0"/>
            </w:pPr>
            <w:r>
              <w:rPr>
                <w:sz w:val="24"/>
              </w:rPr>
            </w:r>
          </w:p>
        </w:tc>
        <w:tc>
          <w:tcPr>
            <w:tcW w:w="1928" w:type="dxa"/>
          </w:tcPr>
          <w:p>
            <w:pPr>
              <w:pStyle w:val="0"/>
            </w:pPr>
            <w:r>
              <w:rPr>
                <w:sz w:val="24"/>
              </w:rPr>
            </w:r>
          </w:p>
        </w:tc>
      </w:tr>
      <w:tr>
        <w:tc>
          <w:tcPr>
            <w:tcW w:w="1134" w:type="dxa"/>
          </w:tcPr>
          <w:p>
            <w:pPr>
              <w:pStyle w:val="0"/>
            </w:pPr>
            <w:r>
              <w:rPr>
                <w:sz w:val="24"/>
              </w:rPr>
            </w:r>
          </w:p>
        </w:tc>
        <w:tc>
          <w:tcPr>
            <w:tcW w:w="1990" w:type="dxa"/>
          </w:tcPr>
          <w:p>
            <w:pPr>
              <w:pStyle w:val="0"/>
            </w:pPr>
            <w:r>
              <w:rPr>
                <w:sz w:val="24"/>
              </w:rPr>
            </w:r>
          </w:p>
        </w:tc>
        <w:tc>
          <w:tcPr>
            <w:tcW w:w="1990" w:type="dxa"/>
          </w:tcPr>
          <w:p>
            <w:pPr>
              <w:pStyle w:val="0"/>
            </w:pPr>
            <w:r>
              <w:rPr>
                <w:sz w:val="24"/>
              </w:rPr>
            </w:r>
          </w:p>
        </w:tc>
        <w:tc>
          <w:tcPr>
            <w:tcW w:w="1990" w:type="dxa"/>
          </w:tcPr>
          <w:p>
            <w:pPr>
              <w:pStyle w:val="0"/>
            </w:pPr>
            <w:r>
              <w:rPr>
                <w:sz w:val="24"/>
              </w:rPr>
            </w:r>
          </w:p>
        </w:tc>
        <w:tc>
          <w:tcPr>
            <w:tcW w:w="1928" w:type="dxa"/>
          </w:tcPr>
          <w:p>
            <w:pPr>
              <w:pStyle w:val="0"/>
            </w:pPr>
            <w:r>
              <w:rPr>
                <w:sz w:val="24"/>
              </w:rPr>
            </w:r>
          </w:p>
        </w:tc>
      </w:tr>
      <w:tr>
        <w:tc>
          <w:tcPr>
            <w:tcW w:w="1134" w:type="dxa"/>
          </w:tcPr>
          <w:p>
            <w:pPr>
              <w:pStyle w:val="0"/>
            </w:pPr>
            <w:r>
              <w:rPr>
                <w:sz w:val="24"/>
              </w:rPr>
            </w:r>
          </w:p>
        </w:tc>
        <w:tc>
          <w:tcPr>
            <w:tcW w:w="1990" w:type="dxa"/>
          </w:tcPr>
          <w:p>
            <w:pPr>
              <w:pStyle w:val="0"/>
            </w:pPr>
            <w:r>
              <w:rPr>
                <w:sz w:val="24"/>
              </w:rPr>
            </w:r>
          </w:p>
        </w:tc>
        <w:tc>
          <w:tcPr>
            <w:tcW w:w="1990" w:type="dxa"/>
          </w:tcPr>
          <w:p>
            <w:pPr>
              <w:pStyle w:val="0"/>
            </w:pPr>
            <w:r>
              <w:rPr>
                <w:sz w:val="24"/>
              </w:rPr>
            </w:r>
          </w:p>
        </w:tc>
        <w:tc>
          <w:tcPr>
            <w:tcW w:w="1990" w:type="dxa"/>
          </w:tcPr>
          <w:p>
            <w:pPr>
              <w:pStyle w:val="0"/>
            </w:pPr>
            <w:r>
              <w:rPr>
                <w:sz w:val="24"/>
              </w:rPr>
            </w:r>
          </w:p>
        </w:tc>
        <w:tc>
          <w:tcPr>
            <w:tcW w:w="1928" w:type="dxa"/>
          </w:tcPr>
          <w:p>
            <w:pPr>
              <w:pStyle w:val="0"/>
            </w:pPr>
            <w:r>
              <w:rPr>
                <w:sz w:val="24"/>
              </w:rPr>
            </w:r>
          </w:p>
        </w:tc>
      </w:tr>
      <w:tr>
        <w:tblPrEx>
          <w:tblBorders>
            <w:left w:val="nil"/>
            <w:right w:val="nil"/>
          </w:tblBorders>
        </w:tblPrEx>
        <w:tc>
          <w:tcPr>
            <w:tcW w:w="1134" w:type="dxa"/>
            <w:tcBorders>
              <w:left w:val="nil"/>
              <w:bottom w:val="nil"/>
            </w:tcBorders>
          </w:tcPr>
          <w:p>
            <w:pPr>
              <w:pStyle w:val="0"/>
              <w:jc w:val="right"/>
            </w:pPr>
            <w:r>
              <w:rPr>
                <w:sz w:val="24"/>
              </w:rPr>
              <w:t xml:space="preserve">Итого</w:t>
            </w:r>
          </w:p>
        </w:tc>
        <w:tc>
          <w:tcPr>
            <w:tcW w:w="1990" w:type="dxa"/>
          </w:tcPr>
          <w:p>
            <w:pPr>
              <w:pStyle w:val="0"/>
            </w:pPr>
            <w:r>
              <w:rPr>
                <w:sz w:val="24"/>
              </w:rPr>
            </w:r>
          </w:p>
        </w:tc>
        <w:tc>
          <w:tcPr>
            <w:tcW w:w="1990" w:type="dxa"/>
          </w:tcPr>
          <w:p>
            <w:pPr>
              <w:pStyle w:val="0"/>
            </w:pPr>
            <w:r>
              <w:rPr>
                <w:sz w:val="24"/>
              </w:rPr>
            </w:r>
          </w:p>
        </w:tc>
        <w:tc>
          <w:tcPr>
            <w:tcW w:w="1990" w:type="dxa"/>
          </w:tcPr>
          <w:p>
            <w:pPr>
              <w:pStyle w:val="0"/>
            </w:pPr>
            <w:r>
              <w:rPr>
                <w:sz w:val="24"/>
              </w:rPr>
            </w:r>
          </w:p>
        </w:tc>
        <w:tc>
          <w:tcPr>
            <w:tcW w:w="1928" w:type="dxa"/>
            <w:tcBorders>
              <w:bottom w:val="nil"/>
              <w:right w:val="nil"/>
            </w:tcBorders>
          </w:tcPr>
          <w:p>
            <w:pPr>
              <w:pStyle w:val="0"/>
            </w:pPr>
            <w:r>
              <w:rPr>
                <w:sz w:val="24"/>
              </w:rPr>
            </w:r>
          </w:p>
        </w:tc>
      </w:tr>
    </w:tbl>
    <w:p>
      <w:pPr>
        <w:pStyle w:val="0"/>
        <w:jc w:val="both"/>
      </w:pPr>
      <w:r>
        <w:rPr>
          <w:sz w:val="24"/>
        </w:rPr>
      </w:r>
    </w:p>
    <w:p>
      <w:pPr>
        <w:pStyle w:val="1"/>
        <w:jc w:val="both"/>
      </w:pPr>
      <w:r>
        <w:rPr>
          <w:sz w:val="20"/>
        </w:rPr>
        <w:t xml:space="preserve">          3.2. Предельные объемы финансирования за счет связанных</w:t>
      </w:r>
    </w:p>
    <w:p>
      <w:pPr>
        <w:pStyle w:val="1"/>
        <w:jc w:val="both"/>
      </w:pPr>
      <w:r>
        <w:rPr>
          <w:sz w:val="20"/>
        </w:rPr>
        <w:t xml:space="preserve">                           иностранных кредитов</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34"/>
        <w:gridCol w:w="1990"/>
        <w:gridCol w:w="1990"/>
        <w:gridCol w:w="1990"/>
        <w:gridCol w:w="1928"/>
      </w:tblGrid>
      <w:tr>
        <w:tc>
          <w:tcPr>
            <w:tcW w:w="1134" w:type="dxa"/>
          </w:tcPr>
          <w:p>
            <w:pPr>
              <w:pStyle w:val="0"/>
              <w:jc w:val="center"/>
            </w:pPr>
            <w:r>
              <w:rPr>
                <w:sz w:val="24"/>
              </w:rPr>
              <w:t xml:space="preserve">Код по БК</w:t>
            </w:r>
          </w:p>
        </w:tc>
        <w:tc>
          <w:tcPr>
            <w:tcW w:w="1990" w:type="dxa"/>
          </w:tcPr>
          <w:p>
            <w:pPr>
              <w:pStyle w:val="0"/>
              <w:jc w:val="center"/>
            </w:pPr>
            <w:r>
              <w:rPr>
                <w:sz w:val="24"/>
              </w:rPr>
              <w:t xml:space="preserve">Получено</w:t>
            </w:r>
          </w:p>
        </w:tc>
        <w:tc>
          <w:tcPr>
            <w:tcW w:w="1990" w:type="dxa"/>
          </w:tcPr>
          <w:p>
            <w:pPr>
              <w:pStyle w:val="0"/>
              <w:jc w:val="center"/>
            </w:pPr>
            <w:r>
              <w:rPr>
                <w:sz w:val="24"/>
              </w:rPr>
              <w:t xml:space="preserve">Распределено</w:t>
            </w:r>
          </w:p>
        </w:tc>
        <w:tc>
          <w:tcPr>
            <w:tcW w:w="1990" w:type="dxa"/>
          </w:tcPr>
          <w:p>
            <w:pPr>
              <w:pStyle w:val="0"/>
              <w:jc w:val="center"/>
            </w:pPr>
            <w:r>
              <w:rPr>
                <w:sz w:val="24"/>
              </w:rPr>
              <w:t xml:space="preserve">Подлежит распределению</w:t>
            </w:r>
          </w:p>
        </w:tc>
        <w:tc>
          <w:tcPr>
            <w:tcW w:w="1928" w:type="dxa"/>
          </w:tcPr>
          <w:p>
            <w:pPr>
              <w:pStyle w:val="0"/>
              <w:jc w:val="center"/>
            </w:pPr>
            <w:r>
              <w:rPr>
                <w:sz w:val="24"/>
              </w:rPr>
              <w:t xml:space="preserve">Примечание</w:t>
            </w:r>
          </w:p>
        </w:tc>
      </w:tr>
      <w:tr>
        <w:tc>
          <w:tcPr>
            <w:tcW w:w="1134" w:type="dxa"/>
          </w:tcPr>
          <w:p>
            <w:pPr>
              <w:pStyle w:val="0"/>
              <w:jc w:val="center"/>
            </w:pPr>
            <w:r>
              <w:rPr>
                <w:sz w:val="24"/>
              </w:rPr>
              <w:t xml:space="preserve">1</w:t>
            </w:r>
          </w:p>
        </w:tc>
        <w:tc>
          <w:tcPr>
            <w:tcW w:w="1990" w:type="dxa"/>
          </w:tcPr>
          <w:p>
            <w:pPr>
              <w:pStyle w:val="0"/>
              <w:jc w:val="center"/>
            </w:pPr>
            <w:r>
              <w:rPr>
                <w:sz w:val="24"/>
              </w:rPr>
              <w:t xml:space="preserve">2</w:t>
            </w:r>
          </w:p>
        </w:tc>
        <w:tc>
          <w:tcPr>
            <w:tcW w:w="1990" w:type="dxa"/>
          </w:tcPr>
          <w:p>
            <w:pPr>
              <w:pStyle w:val="0"/>
              <w:jc w:val="center"/>
            </w:pPr>
            <w:r>
              <w:rPr>
                <w:sz w:val="24"/>
              </w:rPr>
              <w:t xml:space="preserve">3</w:t>
            </w:r>
          </w:p>
        </w:tc>
        <w:tc>
          <w:tcPr>
            <w:tcW w:w="1990" w:type="dxa"/>
          </w:tcPr>
          <w:p>
            <w:pPr>
              <w:pStyle w:val="0"/>
              <w:jc w:val="center"/>
            </w:pPr>
            <w:r>
              <w:rPr>
                <w:sz w:val="24"/>
              </w:rPr>
              <w:t xml:space="preserve">4</w:t>
            </w:r>
          </w:p>
        </w:tc>
        <w:tc>
          <w:tcPr>
            <w:tcW w:w="1928" w:type="dxa"/>
          </w:tcPr>
          <w:p>
            <w:pPr>
              <w:pStyle w:val="0"/>
              <w:jc w:val="center"/>
            </w:pPr>
            <w:r>
              <w:rPr>
                <w:sz w:val="24"/>
              </w:rPr>
              <w:t xml:space="preserve">5</w:t>
            </w:r>
          </w:p>
        </w:tc>
      </w:tr>
      <w:tr>
        <w:tc>
          <w:tcPr>
            <w:tcW w:w="1134" w:type="dxa"/>
          </w:tcPr>
          <w:p>
            <w:pPr>
              <w:pStyle w:val="0"/>
            </w:pPr>
            <w:r>
              <w:rPr>
                <w:sz w:val="24"/>
              </w:rPr>
            </w:r>
          </w:p>
        </w:tc>
        <w:tc>
          <w:tcPr>
            <w:tcW w:w="1990" w:type="dxa"/>
          </w:tcPr>
          <w:p>
            <w:pPr>
              <w:pStyle w:val="0"/>
            </w:pPr>
            <w:r>
              <w:rPr>
                <w:sz w:val="24"/>
              </w:rPr>
            </w:r>
          </w:p>
        </w:tc>
        <w:tc>
          <w:tcPr>
            <w:tcW w:w="1990" w:type="dxa"/>
          </w:tcPr>
          <w:p>
            <w:pPr>
              <w:pStyle w:val="0"/>
            </w:pPr>
            <w:r>
              <w:rPr>
                <w:sz w:val="24"/>
              </w:rPr>
            </w:r>
          </w:p>
        </w:tc>
        <w:tc>
          <w:tcPr>
            <w:tcW w:w="1990" w:type="dxa"/>
          </w:tcPr>
          <w:p>
            <w:pPr>
              <w:pStyle w:val="0"/>
            </w:pPr>
            <w:r>
              <w:rPr>
                <w:sz w:val="24"/>
              </w:rPr>
            </w:r>
          </w:p>
        </w:tc>
        <w:tc>
          <w:tcPr>
            <w:tcW w:w="1928" w:type="dxa"/>
          </w:tcPr>
          <w:p>
            <w:pPr>
              <w:pStyle w:val="0"/>
            </w:pPr>
            <w:r>
              <w:rPr>
                <w:sz w:val="24"/>
              </w:rPr>
            </w:r>
          </w:p>
        </w:tc>
      </w:tr>
      <w:tr>
        <w:tc>
          <w:tcPr>
            <w:tcW w:w="1134" w:type="dxa"/>
          </w:tcPr>
          <w:p>
            <w:pPr>
              <w:pStyle w:val="0"/>
            </w:pPr>
            <w:r>
              <w:rPr>
                <w:sz w:val="24"/>
              </w:rPr>
            </w:r>
          </w:p>
        </w:tc>
        <w:tc>
          <w:tcPr>
            <w:tcW w:w="1990" w:type="dxa"/>
          </w:tcPr>
          <w:p>
            <w:pPr>
              <w:pStyle w:val="0"/>
            </w:pPr>
            <w:r>
              <w:rPr>
                <w:sz w:val="24"/>
              </w:rPr>
            </w:r>
          </w:p>
        </w:tc>
        <w:tc>
          <w:tcPr>
            <w:tcW w:w="1990" w:type="dxa"/>
          </w:tcPr>
          <w:p>
            <w:pPr>
              <w:pStyle w:val="0"/>
            </w:pPr>
            <w:r>
              <w:rPr>
                <w:sz w:val="24"/>
              </w:rPr>
            </w:r>
          </w:p>
        </w:tc>
        <w:tc>
          <w:tcPr>
            <w:tcW w:w="1990" w:type="dxa"/>
          </w:tcPr>
          <w:p>
            <w:pPr>
              <w:pStyle w:val="0"/>
            </w:pPr>
            <w:r>
              <w:rPr>
                <w:sz w:val="24"/>
              </w:rPr>
            </w:r>
          </w:p>
        </w:tc>
        <w:tc>
          <w:tcPr>
            <w:tcW w:w="1928" w:type="dxa"/>
          </w:tcPr>
          <w:p>
            <w:pPr>
              <w:pStyle w:val="0"/>
            </w:pPr>
            <w:r>
              <w:rPr>
                <w:sz w:val="24"/>
              </w:rPr>
            </w:r>
          </w:p>
        </w:tc>
      </w:tr>
      <w:tr>
        <w:tc>
          <w:tcPr>
            <w:tcW w:w="1134" w:type="dxa"/>
          </w:tcPr>
          <w:p>
            <w:pPr>
              <w:pStyle w:val="0"/>
            </w:pPr>
            <w:r>
              <w:rPr>
                <w:sz w:val="24"/>
              </w:rPr>
            </w:r>
          </w:p>
        </w:tc>
        <w:tc>
          <w:tcPr>
            <w:tcW w:w="1990" w:type="dxa"/>
          </w:tcPr>
          <w:p>
            <w:pPr>
              <w:pStyle w:val="0"/>
            </w:pPr>
            <w:r>
              <w:rPr>
                <w:sz w:val="24"/>
              </w:rPr>
            </w:r>
          </w:p>
        </w:tc>
        <w:tc>
          <w:tcPr>
            <w:tcW w:w="1990" w:type="dxa"/>
          </w:tcPr>
          <w:p>
            <w:pPr>
              <w:pStyle w:val="0"/>
            </w:pPr>
            <w:r>
              <w:rPr>
                <w:sz w:val="24"/>
              </w:rPr>
            </w:r>
          </w:p>
        </w:tc>
        <w:tc>
          <w:tcPr>
            <w:tcW w:w="1990" w:type="dxa"/>
          </w:tcPr>
          <w:p>
            <w:pPr>
              <w:pStyle w:val="0"/>
            </w:pPr>
            <w:r>
              <w:rPr>
                <w:sz w:val="24"/>
              </w:rPr>
            </w:r>
          </w:p>
        </w:tc>
        <w:tc>
          <w:tcPr>
            <w:tcW w:w="1928" w:type="dxa"/>
          </w:tcPr>
          <w:p>
            <w:pPr>
              <w:pStyle w:val="0"/>
            </w:pPr>
            <w:r>
              <w:rPr>
                <w:sz w:val="24"/>
              </w:rPr>
            </w:r>
          </w:p>
        </w:tc>
      </w:tr>
      <w:tr>
        <w:tc>
          <w:tcPr>
            <w:tcW w:w="1134" w:type="dxa"/>
          </w:tcPr>
          <w:p>
            <w:pPr>
              <w:pStyle w:val="0"/>
            </w:pPr>
            <w:r>
              <w:rPr>
                <w:sz w:val="24"/>
              </w:rPr>
            </w:r>
          </w:p>
        </w:tc>
        <w:tc>
          <w:tcPr>
            <w:tcW w:w="1990" w:type="dxa"/>
          </w:tcPr>
          <w:p>
            <w:pPr>
              <w:pStyle w:val="0"/>
            </w:pPr>
            <w:r>
              <w:rPr>
                <w:sz w:val="24"/>
              </w:rPr>
            </w:r>
          </w:p>
        </w:tc>
        <w:tc>
          <w:tcPr>
            <w:tcW w:w="1990" w:type="dxa"/>
          </w:tcPr>
          <w:p>
            <w:pPr>
              <w:pStyle w:val="0"/>
            </w:pPr>
            <w:r>
              <w:rPr>
                <w:sz w:val="24"/>
              </w:rPr>
            </w:r>
          </w:p>
        </w:tc>
        <w:tc>
          <w:tcPr>
            <w:tcW w:w="1990" w:type="dxa"/>
          </w:tcPr>
          <w:p>
            <w:pPr>
              <w:pStyle w:val="0"/>
            </w:pPr>
            <w:r>
              <w:rPr>
                <w:sz w:val="24"/>
              </w:rPr>
            </w:r>
          </w:p>
        </w:tc>
        <w:tc>
          <w:tcPr>
            <w:tcW w:w="1928" w:type="dxa"/>
          </w:tcPr>
          <w:p>
            <w:pPr>
              <w:pStyle w:val="0"/>
            </w:pPr>
            <w:r>
              <w:rPr>
                <w:sz w:val="24"/>
              </w:rPr>
            </w:r>
          </w:p>
        </w:tc>
      </w:tr>
      <w:tr>
        <w:tblPrEx>
          <w:tblBorders>
            <w:left w:val="nil"/>
            <w:right w:val="nil"/>
          </w:tblBorders>
        </w:tblPrEx>
        <w:tc>
          <w:tcPr>
            <w:tcW w:w="1134" w:type="dxa"/>
            <w:tcBorders>
              <w:left w:val="nil"/>
              <w:bottom w:val="nil"/>
            </w:tcBorders>
          </w:tcPr>
          <w:p>
            <w:pPr>
              <w:pStyle w:val="0"/>
              <w:jc w:val="right"/>
            </w:pPr>
            <w:r>
              <w:rPr>
                <w:sz w:val="24"/>
              </w:rPr>
              <w:t xml:space="preserve">Итого</w:t>
            </w:r>
          </w:p>
        </w:tc>
        <w:tc>
          <w:tcPr>
            <w:tcW w:w="1990" w:type="dxa"/>
          </w:tcPr>
          <w:p>
            <w:pPr>
              <w:pStyle w:val="0"/>
            </w:pPr>
            <w:r>
              <w:rPr>
                <w:sz w:val="24"/>
              </w:rPr>
            </w:r>
          </w:p>
        </w:tc>
        <w:tc>
          <w:tcPr>
            <w:tcW w:w="1990" w:type="dxa"/>
          </w:tcPr>
          <w:p>
            <w:pPr>
              <w:pStyle w:val="0"/>
            </w:pPr>
            <w:r>
              <w:rPr>
                <w:sz w:val="24"/>
              </w:rPr>
            </w:r>
          </w:p>
        </w:tc>
        <w:tc>
          <w:tcPr>
            <w:tcW w:w="1990" w:type="dxa"/>
          </w:tcPr>
          <w:p>
            <w:pPr>
              <w:pStyle w:val="0"/>
            </w:pPr>
            <w:r>
              <w:rPr>
                <w:sz w:val="24"/>
              </w:rPr>
            </w:r>
          </w:p>
        </w:tc>
        <w:tc>
          <w:tcPr>
            <w:tcW w:w="1928" w:type="dxa"/>
            <w:tcBorders>
              <w:bottom w:val="nil"/>
              <w:right w:val="nil"/>
            </w:tcBorders>
          </w:tcPr>
          <w:p>
            <w:pPr>
              <w:pStyle w:val="0"/>
            </w:pPr>
            <w:r>
              <w:rPr>
                <w:sz w:val="24"/>
              </w:rPr>
            </w:r>
          </w:p>
        </w:tc>
      </w:tr>
    </w:tbl>
    <w:p>
      <w:pPr>
        <w:pStyle w:val="0"/>
        <w:jc w:val="both"/>
      </w:pPr>
      <w:r>
        <w:rPr>
          <w:sz w:val="24"/>
        </w:rPr>
      </w:r>
    </w:p>
    <w:p>
      <w:pPr>
        <w:pStyle w:val="1"/>
        <w:jc w:val="both"/>
      </w:pPr>
      <w:r>
        <w:rPr>
          <w:sz w:val="20"/>
        </w:rPr>
        <w:t xml:space="preserve">        3.3. Предельные объемы финансирования в иностранной валюте</w:t>
      </w:r>
    </w:p>
    <w:p>
      <w:pPr>
        <w:pStyle w:val="1"/>
        <w:jc w:val="both"/>
      </w:pPr>
      <w:r>
        <w:rPr>
          <w:sz w:val="20"/>
        </w:rPr>
        <w:t xml:space="preserve">                         (в рублевом эквиваленте)</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34"/>
        <w:gridCol w:w="1990"/>
        <w:gridCol w:w="1990"/>
        <w:gridCol w:w="1990"/>
        <w:gridCol w:w="1928"/>
      </w:tblGrid>
      <w:tr>
        <w:tc>
          <w:tcPr>
            <w:tcW w:w="1134" w:type="dxa"/>
          </w:tcPr>
          <w:p>
            <w:pPr>
              <w:pStyle w:val="0"/>
              <w:jc w:val="center"/>
            </w:pPr>
            <w:r>
              <w:rPr>
                <w:sz w:val="24"/>
              </w:rPr>
              <w:t xml:space="preserve">Код по БК</w:t>
            </w:r>
          </w:p>
        </w:tc>
        <w:tc>
          <w:tcPr>
            <w:tcW w:w="1990" w:type="dxa"/>
          </w:tcPr>
          <w:p>
            <w:pPr>
              <w:pStyle w:val="0"/>
              <w:jc w:val="center"/>
            </w:pPr>
            <w:r>
              <w:rPr>
                <w:sz w:val="24"/>
              </w:rPr>
              <w:t xml:space="preserve">Получено</w:t>
            </w:r>
          </w:p>
        </w:tc>
        <w:tc>
          <w:tcPr>
            <w:tcW w:w="1990" w:type="dxa"/>
          </w:tcPr>
          <w:p>
            <w:pPr>
              <w:pStyle w:val="0"/>
              <w:jc w:val="center"/>
            </w:pPr>
            <w:r>
              <w:rPr>
                <w:sz w:val="24"/>
              </w:rPr>
              <w:t xml:space="preserve">Распределено</w:t>
            </w:r>
          </w:p>
        </w:tc>
        <w:tc>
          <w:tcPr>
            <w:tcW w:w="1990" w:type="dxa"/>
          </w:tcPr>
          <w:p>
            <w:pPr>
              <w:pStyle w:val="0"/>
              <w:jc w:val="center"/>
            </w:pPr>
            <w:r>
              <w:rPr>
                <w:sz w:val="24"/>
              </w:rPr>
              <w:t xml:space="preserve">Подлежит распределению</w:t>
            </w:r>
          </w:p>
        </w:tc>
        <w:tc>
          <w:tcPr>
            <w:tcW w:w="1928" w:type="dxa"/>
          </w:tcPr>
          <w:p>
            <w:pPr>
              <w:pStyle w:val="0"/>
              <w:jc w:val="center"/>
            </w:pPr>
            <w:r>
              <w:rPr>
                <w:sz w:val="24"/>
              </w:rPr>
              <w:t xml:space="preserve">Примечание</w:t>
            </w:r>
          </w:p>
        </w:tc>
      </w:tr>
      <w:tr>
        <w:tc>
          <w:tcPr>
            <w:tcW w:w="1134" w:type="dxa"/>
          </w:tcPr>
          <w:p>
            <w:pPr>
              <w:pStyle w:val="0"/>
              <w:jc w:val="center"/>
            </w:pPr>
            <w:r>
              <w:rPr>
                <w:sz w:val="24"/>
              </w:rPr>
              <w:t xml:space="preserve">1</w:t>
            </w:r>
          </w:p>
        </w:tc>
        <w:tc>
          <w:tcPr>
            <w:tcW w:w="1990" w:type="dxa"/>
          </w:tcPr>
          <w:p>
            <w:pPr>
              <w:pStyle w:val="0"/>
              <w:jc w:val="center"/>
            </w:pPr>
            <w:r>
              <w:rPr>
                <w:sz w:val="24"/>
              </w:rPr>
              <w:t xml:space="preserve">2</w:t>
            </w:r>
          </w:p>
        </w:tc>
        <w:tc>
          <w:tcPr>
            <w:tcW w:w="1990" w:type="dxa"/>
          </w:tcPr>
          <w:p>
            <w:pPr>
              <w:pStyle w:val="0"/>
              <w:jc w:val="center"/>
            </w:pPr>
            <w:r>
              <w:rPr>
                <w:sz w:val="24"/>
              </w:rPr>
              <w:t xml:space="preserve">3</w:t>
            </w:r>
          </w:p>
        </w:tc>
        <w:tc>
          <w:tcPr>
            <w:tcW w:w="1990" w:type="dxa"/>
          </w:tcPr>
          <w:p>
            <w:pPr>
              <w:pStyle w:val="0"/>
              <w:jc w:val="center"/>
            </w:pPr>
            <w:r>
              <w:rPr>
                <w:sz w:val="24"/>
              </w:rPr>
              <w:t xml:space="preserve">4</w:t>
            </w:r>
          </w:p>
        </w:tc>
        <w:tc>
          <w:tcPr>
            <w:tcW w:w="1928" w:type="dxa"/>
          </w:tcPr>
          <w:p>
            <w:pPr>
              <w:pStyle w:val="0"/>
              <w:jc w:val="center"/>
            </w:pPr>
            <w:r>
              <w:rPr>
                <w:sz w:val="24"/>
              </w:rPr>
              <w:t xml:space="preserve">5</w:t>
            </w:r>
          </w:p>
        </w:tc>
      </w:tr>
      <w:tr>
        <w:tc>
          <w:tcPr>
            <w:tcW w:w="1134" w:type="dxa"/>
          </w:tcPr>
          <w:p>
            <w:pPr>
              <w:pStyle w:val="0"/>
            </w:pPr>
            <w:r>
              <w:rPr>
                <w:sz w:val="24"/>
              </w:rPr>
            </w:r>
          </w:p>
        </w:tc>
        <w:tc>
          <w:tcPr>
            <w:tcW w:w="1990" w:type="dxa"/>
          </w:tcPr>
          <w:p>
            <w:pPr>
              <w:pStyle w:val="0"/>
            </w:pPr>
            <w:r>
              <w:rPr>
                <w:sz w:val="24"/>
              </w:rPr>
            </w:r>
          </w:p>
        </w:tc>
        <w:tc>
          <w:tcPr>
            <w:tcW w:w="1990" w:type="dxa"/>
          </w:tcPr>
          <w:p>
            <w:pPr>
              <w:pStyle w:val="0"/>
            </w:pPr>
            <w:r>
              <w:rPr>
                <w:sz w:val="24"/>
              </w:rPr>
            </w:r>
          </w:p>
        </w:tc>
        <w:tc>
          <w:tcPr>
            <w:tcW w:w="1990" w:type="dxa"/>
          </w:tcPr>
          <w:p>
            <w:pPr>
              <w:pStyle w:val="0"/>
            </w:pPr>
            <w:r>
              <w:rPr>
                <w:sz w:val="24"/>
              </w:rPr>
            </w:r>
          </w:p>
        </w:tc>
        <w:tc>
          <w:tcPr>
            <w:tcW w:w="1928" w:type="dxa"/>
          </w:tcPr>
          <w:p>
            <w:pPr>
              <w:pStyle w:val="0"/>
            </w:pPr>
            <w:r>
              <w:rPr>
                <w:sz w:val="24"/>
              </w:rPr>
            </w:r>
          </w:p>
        </w:tc>
      </w:tr>
      <w:tr>
        <w:tc>
          <w:tcPr>
            <w:tcW w:w="1134" w:type="dxa"/>
          </w:tcPr>
          <w:p>
            <w:pPr>
              <w:pStyle w:val="0"/>
            </w:pPr>
            <w:r>
              <w:rPr>
                <w:sz w:val="24"/>
              </w:rPr>
            </w:r>
          </w:p>
        </w:tc>
        <w:tc>
          <w:tcPr>
            <w:tcW w:w="1990" w:type="dxa"/>
          </w:tcPr>
          <w:p>
            <w:pPr>
              <w:pStyle w:val="0"/>
            </w:pPr>
            <w:r>
              <w:rPr>
                <w:sz w:val="24"/>
              </w:rPr>
            </w:r>
          </w:p>
        </w:tc>
        <w:tc>
          <w:tcPr>
            <w:tcW w:w="1990" w:type="dxa"/>
          </w:tcPr>
          <w:p>
            <w:pPr>
              <w:pStyle w:val="0"/>
            </w:pPr>
            <w:r>
              <w:rPr>
                <w:sz w:val="24"/>
              </w:rPr>
            </w:r>
          </w:p>
        </w:tc>
        <w:tc>
          <w:tcPr>
            <w:tcW w:w="1990" w:type="dxa"/>
          </w:tcPr>
          <w:p>
            <w:pPr>
              <w:pStyle w:val="0"/>
            </w:pPr>
            <w:r>
              <w:rPr>
                <w:sz w:val="24"/>
              </w:rPr>
            </w:r>
          </w:p>
        </w:tc>
        <w:tc>
          <w:tcPr>
            <w:tcW w:w="1928" w:type="dxa"/>
          </w:tcPr>
          <w:p>
            <w:pPr>
              <w:pStyle w:val="0"/>
            </w:pPr>
            <w:r>
              <w:rPr>
                <w:sz w:val="24"/>
              </w:rPr>
            </w:r>
          </w:p>
        </w:tc>
      </w:tr>
      <w:tr>
        <w:tc>
          <w:tcPr>
            <w:tcW w:w="1134" w:type="dxa"/>
          </w:tcPr>
          <w:p>
            <w:pPr>
              <w:pStyle w:val="0"/>
            </w:pPr>
            <w:r>
              <w:rPr>
                <w:sz w:val="24"/>
              </w:rPr>
            </w:r>
          </w:p>
        </w:tc>
        <w:tc>
          <w:tcPr>
            <w:tcW w:w="1990" w:type="dxa"/>
          </w:tcPr>
          <w:p>
            <w:pPr>
              <w:pStyle w:val="0"/>
            </w:pPr>
            <w:r>
              <w:rPr>
                <w:sz w:val="24"/>
              </w:rPr>
            </w:r>
          </w:p>
        </w:tc>
        <w:tc>
          <w:tcPr>
            <w:tcW w:w="1990" w:type="dxa"/>
          </w:tcPr>
          <w:p>
            <w:pPr>
              <w:pStyle w:val="0"/>
            </w:pPr>
            <w:r>
              <w:rPr>
                <w:sz w:val="24"/>
              </w:rPr>
            </w:r>
          </w:p>
        </w:tc>
        <w:tc>
          <w:tcPr>
            <w:tcW w:w="1990" w:type="dxa"/>
          </w:tcPr>
          <w:p>
            <w:pPr>
              <w:pStyle w:val="0"/>
            </w:pPr>
            <w:r>
              <w:rPr>
                <w:sz w:val="24"/>
              </w:rPr>
            </w:r>
          </w:p>
        </w:tc>
        <w:tc>
          <w:tcPr>
            <w:tcW w:w="1928" w:type="dxa"/>
          </w:tcPr>
          <w:p>
            <w:pPr>
              <w:pStyle w:val="0"/>
            </w:pPr>
            <w:r>
              <w:rPr>
                <w:sz w:val="24"/>
              </w:rPr>
            </w:r>
          </w:p>
        </w:tc>
      </w:tr>
      <w:tr>
        <w:tc>
          <w:tcPr>
            <w:tcW w:w="1134" w:type="dxa"/>
          </w:tcPr>
          <w:p>
            <w:pPr>
              <w:pStyle w:val="0"/>
            </w:pPr>
            <w:r>
              <w:rPr>
                <w:sz w:val="24"/>
              </w:rPr>
            </w:r>
          </w:p>
        </w:tc>
        <w:tc>
          <w:tcPr>
            <w:tcW w:w="1990" w:type="dxa"/>
          </w:tcPr>
          <w:p>
            <w:pPr>
              <w:pStyle w:val="0"/>
            </w:pPr>
            <w:r>
              <w:rPr>
                <w:sz w:val="24"/>
              </w:rPr>
            </w:r>
          </w:p>
        </w:tc>
        <w:tc>
          <w:tcPr>
            <w:tcW w:w="1990" w:type="dxa"/>
          </w:tcPr>
          <w:p>
            <w:pPr>
              <w:pStyle w:val="0"/>
            </w:pPr>
            <w:r>
              <w:rPr>
                <w:sz w:val="24"/>
              </w:rPr>
            </w:r>
          </w:p>
        </w:tc>
        <w:tc>
          <w:tcPr>
            <w:tcW w:w="1990" w:type="dxa"/>
          </w:tcPr>
          <w:p>
            <w:pPr>
              <w:pStyle w:val="0"/>
            </w:pPr>
            <w:r>
              <w:rPr>
                <w:sz w:val="24"/>
              </w:rPr>
            </w:r>
          </w:p>
        </w:tc>
        <w:tc>
          <w:tcPr>
            <w:tcW w:w="1928" w:type="dxa"/>
          </w:tcPr>
          <w:p>
            <w:pPr>
              <w:pStyle w:val="0"/>
            </w:pPr>
            <w:r>
              <w:rPr>
                <w:sz w:val="24"/>
              </w:rPr>
            </w:r>
          </w:p>
        </w:tc>
      </w:tr>
      <w:tr>
        <w:tblPrEx>
          <w:tblBorders>
            <w:left w:val="nil"/>
            <w:right w:val="nil"/>
          </w:tblBorders>
        </w:tblPrEx>
        <w:tc>
          <w:tcPr>
            <w:tcW w:w="1134" w:type="dxa"/>
            <w:tcBorders>
              <w:left w:val="nil"/>
              <w:bottom w:val="nil"/>
            </w:tcBorders>
          </w:tcPr>
          <w:p>
            <w:pPr>
              <w:pStyle w:val="0"/>
              <w:jc w:val="right"/>
            </w:pPr>
            <w:r>
              <w:rPr>
                <w:sz w:val="24"/>
              </w:rPr>
              <w:t xml:space="preserve">Итого</w:t>
            </w:r>
          </w:p>
        </w:tc>
        <w:tc>
          <w:tcPr>
            <w:tcW w:w="1990" w:type="dxa"/>
          </w:tcPr>
          <w:p>
            <w:pPr>
              <w:pStyle w:val="0"/>
            </w:pPr>
            <w:r>
              <w:rPr>
                <w:sz w:val="24"/>
              </w:rPr>
            </w:r>
          </w:p>
        </w:tc>
        <w:tc>
          <w:tcPr>
            <w:tcW w:w="1990" w:type="dxa"/>
          </w:tcPr>
          <w:p>
            <w:pPr>
              <w:pStyle w:val="0"/>
            </w:pPr>
            <w:r>
              <w:rPr>
                <w:sz w:val="24"/>
              </w:rPr>
            </w:r>
          </w:p>
        </w:tc>
        <w:tc>
          <w:tcPr>
            <w:tcW w:w="1990" w:type="dxa"/>
          </w:tcPr>
          <w:p>
            <w:pPr>
              <w:pStyle w:val="0"/>
            </w:pPr>
            <w:r>
              <w:rPr>
                <w:sz w:val="24"/>
              </w:rPr>
            </w:r>
          </w:p>
        </w:tc>
        <w:tc>
          <w:tcPr>
            <w:tcW w:w="1928" w:type="dxa"/>
            <w:tcBorders>
              <w:bottom w:val="nil"/>
              <w:right w:val="nil"/>
            </w:tcBorders>
          </w:tcPr>
          <w:p>
            <w:pPr>
              <w:pStyle w:val="0"/>
            </w:pPr>
            <w:r>
              <w:rPr>
                <w:sz w:val="24"/>
              </w:rPr>
            </w:r>
          </w:p>
        </w:tc>
      </w:tr>
    </w:tbl>
    <w:p>
      <w:pPr>
        <w:pStyle w:val="0"/>
        <w:jc w:val="both"/>
      </w:pPr>
      <w:r>
        <w:rPr>
          <w:sz w:val="24"/>
        </w:rPr>
      </w:r>
    </w:p>
    <w:p>
      <w:pPr>
        <w:pStyle w:val="1"/>
        <w:jc w:val="both"/>
      </w:pPr>
      <w:r>
        <w:rPr>
          <w:sz w:val="20"/>
        </w:rPr>
        <w:t xml:space="preserve">           3.4. Предельные объемы финансирования, за исключением</w:t>
      </w:r>
    </w:p>
    <w:p>
      <w:pPr>
        <w:pStyle w:val="1"/>
        <w:jc w:val="both"/>
      </w:pPr>
      <w:r>
        <w:rPr>
          <w:sz w:val="20"/>
        </w:rPr>
        <w:t xml:space="preserve">            связанных иностранных кредитов и иностранной валюты</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34"/>
        <w:gridCol w:w="1990"/>
        <w:gridCol w:w="1990"/>
        <w:gridCol w:w="1990"/>
        <w:gridCol w:w="1928"/>
      </w:tblGrid>
      <w:tr>
        <w:tc>
          <w:tcPr>
            <w:tcW w:w="1134" w:type="dxa"/>
          </w:tcPr>
          <w:p>
            <w:pPr>
              <w:pStyle w:val="0"/>
              <w:jc w:val="center"/>
            </w:pPr>
            <w:r>
              <w:rPr>
                <w:sz w:val="24"/>
              </w:rPr>
              <w:t xml:space="preserve">Код по БК</w:t>
            </w:r>
          </w:p>
        </w:tc>
        <w:tc>
          <w:tcPr>
            <w:tcW w:w="1990" w:type="dxa"/>
          </w:tcPr>
          <w:p>
            <w:pPr>
              <w:pStyle w:val="0"/>
              <w:jc w:val="center"/>
            </w:pPr>
            <w:r>
              <w:rPr>
                <w:sz w:val="24"/>
              </w:rPr>
              <w:t xml:space="preserve">Получено</w:t>
            </w:r>
          </w:p>
        </w:tc>
        <w:tc>
          <w:tcPr>
            <w:tcW w:w="1990" w:type="dxa"/>
          </w:tcPr>
          <w:p>
            <w:pPr>
              <w:pStyle w:val="0"/>
              <w:jc w:val="center"/>
            </w:pPr>
            <w:r>
              <w:rPr>
                <w:sz w:val="24"/>
              </w:rPr>
              <w:t xml:space="preserve">Распределено</w:t>
            </w:r>
          </w:p>
        </w:tc>
        <w:tc>
          <w:tcPr>
            <w:tcW w:w="1990" w:type="dxa"/>
          </w:tcPr>
          <w:p>
            <w:pPr>
              <w:pStyle w:val="0"/>
              <w:jc w:val="center"/>
            </w:pPr>
            <w:r>
              <w:rPr>
                <w:sz w:val="24"/>
              </w:rPr>
              <w:t xml:space="preserve">Подлежит распределению</w:t>
            </w:r>
          </w:p>
        </w:tc>
        <w:tc>
          <w:tcPr>
            <w:tcW w:w="1928" w:type="dxa"/>
          </w:tcPr>
          <w:p>
            <w:pPr>
              <w:pStyle w:val="0"/>
              <w:jc w:val="center"/>
            </w:pPr>
            <w:r>
              <w:rPr>
                <w:sz w:val="24"/>
              </w:rPr>
              <w:t xml:space="preserve">Примечание</w:t>
            </w:r>
          </w:p>
        </w:tc>
      </w:tr>
      <w:tr>
        <w:tc>
          <w:tcPr>
            <w:tcW w:w="1134" w:type="dxa"/>
          </w:tcPr>
          <w:p>
            <w:pPr>
              <w:pStyle w:val="0"/>
              <w:jc w:val="center"/>
            </w:pPr>
            <w:r>
              <w:rPr>
                <w:sz w:val="24"/>
              </w:rPr>
              <w:t xml:space="preserve">1</w:t>
            </w:r>
          </w:p>
        </w:tc>
        <w:tc>
          <w:tcPr>
            <w:tcW w:w="1990" w:type="dxa"/>
          </w:tcPr>
          <w:p>
            <w:pPr>
              <w:pStyle w:val="0"/>
              <w:jc w:val="center"/>
            </w:pPr>
            <w:r>
              <w:rPr>
                <w:sz w:val="24"/>
              </w:rPr>
              <w:t xml:space="preserve">2</w:t>
            </w:r>
          </w:p>
        </w:tc>
        <w:tc>
          <w:tcPr>
            <w:tcW w:w="1990" w:type="dxa"/>
          </w:tcPr>
          <w:p>
            <w:pPr>
              <w:pStyle w:val="0"/>
              <w:jc w:val="center"/>
            </w:pPr>
            <w:r>
              <w:rPr>
                <w:sz w:val="24"/>
              </w:rPr>
              <w:t xml:space="preserve">3</w:t>
            </w:r>
          </w:p>
        </w:tc>
        <w:tc>
          <w:tcPr>
            <w:tcW w:w="1990" w:type="dxa"/>
          </w:tcPr>
          <w:p>
            <w:pPr>
              <w:pStyle w:val="0"/>
              <w:jc w:val="center"/>
            </w:pPr>
            <w:r>
              <w:rPr>
                <w:sz w:val="24"/>
              </w:rPr>
              <w:t xml:space="preserve">4</w:t>
            </w:r>
          </w:p>
        </w:tc>
        <w:tc>
          <w:tcPr>
            <w:tcW w:w="1928" w:type="dxa"/>
          </w:tcPr>
          <w:p>
            <w:pPr>
              <w:pStyle w:val="0"/>
              <w:jc w:val="center"/>
            </w:pPr>
            <w:r>
              <w:rPr>
                <w:sz w:val="24"/>
              </w:rPr>
              <w:t xml:space="preserve">5</w:t>
            </w:r>
          </w:p>
        </w:tc>
      </w:tr>
      <w:tr>
        <w:tc>
          <w:tcPr>
            <w:tcW w:w="1134" w:type="dxa"/>
          </w:tcPr>
          <w:p>
            <w:pPr>
              <w:pStyle w:val="0"/>
            </w:pPr>
            <w:r>
              <w:rPr>
                <w:sz w:val="24"/>
              </w:rPr>
            </w:r>
          </w:p>
        </w:tc>
        <w:tc>
          <w:tcPr>
            <w:tcW w:w="1990" w:type="dxa"/>
          </w:tcPr>
          <w:p>
            <w:pPr>
              <w:pStyle w:val="0"/>
            </w:pPr>
            <w:r>
              <w:rPr>
                <w:sz w:val="24"/>
              </w:rPr>
            </w:r>
          </w:p>
        </w:tc>
        <w:tc>
          <w:tcPr>
            <w:tcW w:w="1990" w:type="dxa"/>
          </w:tcPr>
          <w:p>
            <w:pPr>
              <w:pStyle w:val="0"/>
            </w:pPr>
            <w:r>
              <w:rPr>
                <w:sz w:val="24"/>
              </w:rPr>
            </w:r>
          </w:p>
        </w:tc>
        <w:tc>
          <w:tcPr>
            <w:tcW w:w="1990" w:type="dxa"/>
          </w:tcPr>
          <w:p>
            <w:pPr>
              <w:pStyle w:val="0"/>
            </w:pPr>
            <w:r>
              <w:rPr>
                <w:sz w:val="24"/>
              </w:rPr>
            </w:r>
          </w:p>
        </w:tc>
        <w:tc>
          <w:tcPr>
            <w:tcW w:w="1928" w:type="dxa"/>
          </w:tcPr>
          <w:p>
            <w:pPr>
              <w:pStyle w:val="0"/>
            </w:pPr>
            <w:r>
              <w:rPr>
                <w:sz w:val="24"/>
              </w:rPr>
            </w:r>
          </w:p>
        </w:tc>
      </w:tr>
      <w:tr>
        <w:tc>
          <w:tcPr>
            <w:tcW w:w="1134" w:type="dxa"/>
          </w:tcPr>
          <w:p>
            <w:pPr>
              <w:pStyle w:val="0"/>
            </w:pPr>
            <w:r>
              <w:rPr>
                <w:sz w:val="24"/>
              </w:rPr>
            </w:r>
          </w:p>
        </w:tc>
        <w:tc>
          <w:tcPr>
            <w:tcW w:w="1990" w:type="dxa"/>
          </w:tcPr>
          <w:p>
            <w:pPr>
              <w:pStyle w:val="0"/>
            </w:pPr>
            <w:r>
              <w:rPr>
                <w:sz w:val="24"/>
              </w:rPr>
            </w:r>
          </w:p>
        </w:tc>
        <w:tc>
          <w:tcPr>
            <w:tcW w:w="1990" w:type="dxa"/>
          </w:tcPr>
          <w:p>
            <w:pPr>
              <w:pStyle w:val="0"/>
            </w:pPr>
            <w:r>
              <w:rPr>
                <w:sz w:val="24"/>
              </w:rPr>
            </w:r>
          </w:p>
        </w:tc>
        <w:tc>
          <w:tcPr>
            <w:tcW w:w="1990" w:type="dxa"/>
          </w:tcPr>
          <w:p>
            <w:pPr>
              <w:pStyle w:val="0"/>
            </w:pPr>
            <w:r>
              <w:rPr>
                <w:sz w:val="24"/>
              </w:rPr>
            </w:r>
          </w:p>
        </w:tc>
        <w:tc>
          <w:tcPr>
            <w:tcW w:w="1928" w:type="dxa"/>
          </w:tcPr>
          <w:p>
            <w:pPr>
              <w:pStyle w:val="0"/>
            </w:pPr>
            <w:r>
              <w:rPr>
                <w:sz w:val="24"/>
              </w:rPr>
            </w:r>
          </w:p>
        </w:tc>
      </w:tr>
      <w:tr>
        <w:tc>
          <w:tcPr>
            <w:tcW w:w="1134" w:type="dxa"/>
          </w:tcPr>
          <w:p>
            <w:pPr>
              <w:pStyle w:val="0"/>
            </w:pPr>
            <w:r>
              <w:rPr>
                <w:sz w:val="24"/>
              </w:rPr>
            </w:r>
          </w:p>
        </w:tc>
        <w:tc>
          <w:tcPr>
            <w:tcW w:w="1990" w:type="dxa"/>
          </w:tcPr>
          <w:p>
            <w:pPr>
              <w:pStyle w:val="0"/>
            </w:pPr>
            <w:r>
              <w:rPr>
                <w:sz w:val="24"/>
              </w:rPr>
            </w:r>
          </w:p>
        </w:tc>
        <w:tc>
          <w:tcPr>
            <w:tcW w:w="1990" w:type="dxa"/>
          </w:tcPr>
          <w:p>
            <w:pPr>
              <w:pStyle w:val="0"/>
            </w:pPr>
            <w:r>
              <w:rPr>
                <w:sz w:val="24"/>
              </w:rPr>
            </w:r>
          </w:p>
        </w:tc>
        <w:tc>
          <w:tcPr>
            <w:tcW w:w="1990" w:type="dxa"/>
          </w:tcPr>
          <w:p>
            <w:pPr>
              <w:pStyle w:val="0"/>
            </w:pPr>
            <w:r>
              <w:rPr>
                <w:sz w:val="24"/>
              </w:rPr>
            </w:r>
          </w:p>
        </w:tc>
        <w:tc>
          <w:tcPr>
            <w:tcW w:w="1928" w:type="dxa"/>
          </w:tcPr>
          <w:p>
            <w:pPr>
              <w:pStyle w:val="0"/>
            </w:pPr>
            <w:r>
              <w:rPr>
                <w:sz w:val="24"/>
              </w:rPr>
            </w:r>
          </w:p>
        </w:tc>
      </w:tr>
      <w:tr>
        <w:tc>
          <w:tcPr>
            <w:tcW w:w="1134" w:type="dxa"/>
          </w:tcPr>
          <w:p>
            <w:pPr>
              <w:pStyle w:val="0"/>
            </w:pPr>
            <w:r>
              <w:rPr>
                <w:sz w:val="24"/>
              </w:rPr>
            </w:r>
          </w:p>
        </w:tc>
        <w:tc>
          <w:tcPr>
            <w:tcW w:w="1990" w:type="dxa"/>
          </w:tcPr>
          <w:p>
            <w:pPr>
              <w:pStyle w:val="0"/>
            </w:pPr>
            <w:r>
              <w:rPr>
                <w:sz w:val="24"/>
              </w:rPr>
            </w:r>
          </w:p>
        </w:tc>
        <w:tc>
          <w:tcPr>
            <w:tcW w:w="1990" w:type="dxa"/>
          </w:tcPr>
          <w:p>
            <w:pPr>
              <w:pStyle w:val="0"/>
            </w:pPr>
            <w:r>
              <w:rPr>
                <w:sz w:val="24"/>
              </w:rPr>
            </w:r>
          </w:p>
        </w:tc>
        <w:tc>
          <w:tcPr>
            <w:tcW w:w="1990" w:type="dxa"/>
          </w:tcPr>
          <w:p>
            <w:pPr>
              <w:pStyle w:val="0"/>
            </w:pPr>
            <w:r>
              <w:rPr>
                <w:sz w:val="24"/>
              </w:rPr>
            </w:r>
          </w:p>
        </w:tc>
        <w:tc>
          <w:tcPr>
            <w:tcW w:w="1928" w:type="dxa"/>
          </w:tcPr>
          <w:p>
            <w:pPr>
              <w:pStyle w:val="0"/>
            </w:pPr>
            <w:r>
              <w:rPr>
                <w:sz w:val="24"/>
              </w:rPr>
            </w:r>
          </w:p>
        </w:tc>
      </w:tr>
      <w:tr>
        <w:tblPrEx>
          <w:tblBorders>
            <w:left w:val="nil"/>
            <w:right w:val="nil"/>
          </w:tblBorders>
        </w:tblPrEx>
        <w:tc>
          <w:tcPr>
            <w:tcW w:w="1134" w:type="dxa"/>
            <w:tcBorders>
              <w:left w:val="nil"/>
              <w:bottom w:val="nil"/>
            </w:tcBorders>
          </w:tcPr>
          <w:p>
            <w:pPr>
              <w:pStyle w:val="0"/>
              <w:jc w:val="right"/>
            </w:pPr>
            <w:r>
              <w:rPr>
                <w:sz w:val="24"/>
              </w:rPr>
              <w:t xml:space="preserve">Итого</w:t>
            </w:r>
          </w:p>
        </w:tc>
        <w:tc>
          <w:tcPr>
            <w:tcW w:w="1990" w:type="dxa"/>
          </w:tcPr>
          <w:p>
            <w:pPr>
              <w:pStyle w:val="0"/>
            </w:pPr>
            <w:r>
              <w:rPr>
                <w:sz w:val="24"/>
              </w:rPr>
            </w:r>
          </w:p>
        </w:tc>
        <w:tc>
          <w:tcPr>
            <w:tcW w:w="1990" w:type="dxa"/>
          </w:tcPr>
          <w:p>
            <w:pPr>
              <w:pStyle w:val="0"/>
            </w:pPr>
            <w:r>
              <w:rPr>
                <w:sz w:val="24"/>
              </w:rPr>
            </w:r>
          </w:p>
        </w:tc>
        <w:tc>
          <w:tcPr>
            <w:tcW w:w="1990" w:type="dxa"/>
          </w:tcPr>
          <w:p>
            <w:pPr>
              <w:pStyle w:val="0"/>
            </w:pPr>
            <w:r>
              <w:rPr>
                <w:sz w:val="24"/>
              </w:rPr>
            </w:r>
          </w:p>
        </w:tc>
        <w:tc>
          <w:tcPr>
            <w:tcW w:w="1928" w:type="dxa"/>
            <w:tcBorders>
              <w:bottom w:val="nil"/>
              <w:right w:val="nil"/>
            </w:tcBorders>
          </w:tcPr>
          <w:p>
            <w:pPr>
              <w:pStyle w:val="0"/>
            </w:pPr>
            <w:r>
              <w:rPr>
                <w:sz w:val="24"/>
              </w:rPr>
            </w:r>
          </w:p>
        </w:tc>
      </w:tr>
    </w:tbl>
    <w:p>
      <w:pPr>
        <w:pStyle w:val="0"/>
        <w:jc w:val="both"/>
      </w:pPr>
      <w:r>
        <w:rPr>
          <w:sz w:val="24"/>
        </w:rPr>
      </w:r>
    </w:p>
    <w:p>
      <w:pPr>
        <w:pStyle w:val="1"/>
        <w:jc w:val="both"/>
      </w:pPr>
      <w:r>
        <w:rPr>
          <w:sz w:val="20"/>
        </w:rPr>
        <w:t xml:space="preserve">Ответственный</w:t>
      </w:r>
    </w:p>
    <w:p>
      <w:pPr>
        <w:pStyle w:val="1"/>
        <w:jc w:val="both"/>
      </w:pPr>
      <w:r>
        <w:rPr>
          <w:sz w:val="20"/>
        </w:rPr>
        <w:t xml:space="preserve">исполнитель           ___________ _________ _____________________ _________</w:t>
      </w:r>
    </w:p>
    <w:p>
      <w:pPr>
        <w:pStyle w:val="1"/>
        <w:jc w:val="both"/>
      </w:pPr>
      <w:r>
        <w:rPr>
          <w:sz w:val="20"/>
        </w:rPr>
        <w:t xml:space="preserve">                      (должность) (подпись) (расшифровка подписи) (телефон)</w:t>
      </w:r>
    </w:p>
    <w:p>
      <w:pPr>
        <w:pStyle w:val="1"/>
        <w:jc w:val="both"/>
      </w:pPr>
      <w:r>
        <w:rPr>
          <w:sz w:val="20"/>
        </w:rPr>
      </w:r>
    </w:p>
    <w:p>
      <w:pPr>
        <w:pStyle w:val="1"/>
        <w:jc w:val="both"/>
      </w:pPr>
      <w:r>
        <w:rPr>
          <w:sz w:val="20"/>
        </w:rPr>
        <w:t xml:space="preserve">"__" _______________ 20__ г.</w:t>
      </w:r>
    </w:p>
    <w:p>
      <w:pPr>
        <w:pStyle w:val="1"/>
        <w:jc w:val="both"/>
      </w:pPr>
      <w:r>
        <w:rPr>
          <w:sz w:val="20"/>
        </w:rPr>
      </w:r>
    </w:p>
    <w:p>
      <w:pPr>
        <w:pStyle w:val="1"/>
        <w:jc w:val="both"/>
      </w:pPr>
      <w:r>
        <w:rPr>
          <w:sz w:val="20"/>
        </w:rPr>
        <w:t xml:space="preserve">                                                         Номер страницы ___</w:t>
      </w:r>
    </w:p>
    <w:p>
      <w:pPr>
        <w:pStyle w:val="1"/>
        <w:jc w:val="both"/>
      </w:pPr>
      <w:r>
        <w:rPr>
          <w:sz w:val="20"/>
        </w:rPr>
        <w:t xml:space="preserve">                                                          Всего страниц ___</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58</w:t>
      </w:r>
    </w:p>
    <w:p>
      <w:pPr>
        <w:pStyle w:val="0"/>
        <w:jc w:val="right"/>
      </w:pPr>
      <w:r>
        <w:rPr>
          <w:sz w:val="24"/>
        </w:rPr>
        <w:t xml:space="preserve">к Порядку открытия и ведения</w:t>
      </w:r>
    </w:p>
    <w:p>
      <w:pPr>
        <w:pStyle w:val="0"/>
        <w:jc w:val="right"/>
      </w:pPr>
      <w:r>
        <w:rPr>
          <w:sz w:val="24"/>
        </w:rPr>
        <w:t xml:space="preserve">лицевых счетов территориальными</w:t>
      </w:r>
    </w:p>
    <w:p>
      <w:pPr>
        <w:pStyle w:val="0"/>
        <w:jc w:val="right"/>
      </w:pPr>
      <w:r>
        <w:rPr>
          <w:sz w:val="24"/>
        </w:rPr>
        <w:t xml:space="preserve">органами Федерального казначейства,</w:t>
      </w:r>
    </w:p>
    <w:p>
      <w:pPr>
        <w:pStyle w:val="0"/>
        <w:jc w:val="right"/>
      </w:pPr>
      <w:r>
        <w:rPr>
          <w:sz w:val="24"/>
        </w:rPr>
        <w:t xml:space="preserve">утвержденному приказом</w:t>
      </w:r>
    </w:p>
    <w:p>
      <w:pPr>
        <w:pStyle w:val="0"/>
        <w:jc w:val="right"/>
      </w:pPr>
      <w:r>
        <w:rPr>
          <w:sz w:val="24"/>
        </w:rPr>
        <w:t xml:space="preserve">Федерального казначейства</w:t>
      </w:r>
    </w:p>
    <w:p>
      <w:pPr>
        <w:pStyle w:val="0"/>
        <w:jc w:val="right"/>
      </w:pPr>
      <w:r>
        <w:rPr>
          <w:sz w:val="24"/>
        </w:rPr>
        <w:t xml:space="preserve">от 17 октября 2016 г. N 21н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Казначейства России от 01.04.2020 </w:t>
            </w:r>
            <w:r>
              <w:rPr>
                <w:sz w:val="24"/>
                <w:color w:val="392c69"/>
              </w:rPr>
              <w:t xml:space="preserve">N 16н</w:t>
            </w:r>
            <w:r>
              <w:rPr>
                <w:sz w:val="24"/>
                <w:color w:val="392c69"/>
              </w:rPr>
              <w:t xml:space="preserve">,</w:t>
            </w:r>
          </w:p>
          <w:p>
            <w:pPr>
              <w:pStyle w:val="0"/>
              <w:jc w:val="center"/>
            </w:pPr>
            <w:r>
              <w:rPr>
                <w:sz w:val="24"/>
                <w:color w:val="392c69"/>
              </w:rPr>
              <w:t xml:space="preserve">от 13.10.2021 </w:t>
            </w:r>
            <w:r>
              <w:rPr>
                <w:sz w:val="24"/>
                <w:color w:val="392c69"/>
              </w:rPr>
              <w:t xml:space="preserve">N 29н</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21043" w:name="P21043"/>
    <w:bookmarkEnd w:id="21043"/>
    <w:p>
      <w:pPr>
        <w:pStyle w:val="1"/>
        <w:jc w:val="both"/>
      </w:pPr>
      <w:r>
        <w:rPr>
          <w:sz w:val="20"/>
        </w:rPr>
        <w:t xml:space="preserve">                           ПРИЛОЖЕНИЕ К ВЫПИСКЕ</w:t>
      </w:r>
    </w:p>
    <w:p>
      <w:pPr>
        <w:pStyle w:val="1"/>
        <w:jc w:val="both"/>
      </w:pPr>
      <w:r>
        <w:rPr>
          <w:sz w:val="20"/>
        </w:rPr>
        <w:t xml:space="preserve">                                                          ┌──────┐</w:t>
      </w:r>
    </w:p>
    <w:p>
      <w:pPr>
        <w:pStyle w:val="1"/>
        <w:jc w:val="both"/>
      </w:pPr>
      <w:r>
        <w:rPr>
          <w:sz w:val="20"/>
        </w:rPr>
        <w:t xml:space="preserve">         из лицевого счета получателя бюджетных средств N │      │</w:t>
      </w:r>
    </w:p>
    <w:p>
      <w:pPr>
        <w:pStyle w:val="1"/>
        <w:jc w:val="both"/>
      </w:pPr>
      <w:r>
        <w:rPr>
          <w:sz w:val="20"/>
        </w:rPr>
        <w:t xml:space="preserve">                                                          └──────┘</w:t>
      </w:r>
    </w:p>
    <w:p>
      <w:pPr>
        <w:pStyle w:val="1"/>
        <w:jc w:val="both"/>
      </w:pPr>
      <w:r>
        <w:rPr>
          <w:sz w:val="20"/>
        </w:rPr>
        <w:t xml:space="preserve">               (для отражения операций за ____ - ____ годы)</w:t>
      </w:r>
    </w:p>
    <w:p>
      <w:pPr>
        <w:pStyle w:val="0"/>
        <w:jc w:val="both"/>
      </w:pPr>
      <w:r>
        <w:rPr>
          <w:sz w:val="24"/>
        </w:rPr>
      </w:r>
    </w:p>
    <w:tbl>
      <w:tblPr>
        <w:tblInd w:w="0" w:type="dxa"/>
        <w:tblLayout w:type="fixed"/>
        <w:tblBorders>
          <w:right w:val="single" w:sz="4"/>
        </w:tblBorders>
        <w:tblCellMar>
          <w:top w:w="102" w:type="dxa"/>
          <w:left w:w="62" w:type="dxa"/>
          <w:bottom w:w="102" w:type="dxa"/>
          <w:right w:w="62" w:type="dxa"/>
        </w:tblCellMar>
      </w:tblPr>
      <w:tblGrid>
        <w:gridCol w:w="3312"/>
        <w:gridCol w:w="2835"/>
        <w:gridCol w:w="1757"/>
        <w:gridCol w:w="1134"/>
      </w:tblGrid>
      <w:tr>
        <w:tc>
          <w:tcPr>
            <w:tcW w:w="3312" w:type="dxa"/>
            <w:vAlign w:val="bottom"/>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pPr>
            <w:r>
              <w:rPr>
                <w:sz w:val="24"/>
              </w:rPr>
            </w:r>
          </w:p>
        </w:tc>
        <w:tc>
          <w:tcPr>
            <w:tcW w:w="1134" w:type="dxa"/>
            <w:tcBorders>
              <w:top w:val="single" w:sz="4"/>
              <w:left w:val="single" w:sz="4"/>
              <w:bottom w:val="single" w:sz="4"/>
              <w:right w:val="single" w:sz="4"/>
            </w:tcBorders>
          </w:tcPr>
          <w:p>
            <w:pPr>
              <w:pStyle w:val="0"/>
              <w:jc w:val="center"/>
            </w:pPr>
            <w:r>
              <w:rPr>
                <w:sz w:val="24"/>
              </w:rPr>
              <w:t xml:space="preserve">Коды</w:t>
            </w:r>
          </w:p>
        </w:tc>
      </w:tr>
      <w:tr>
        <w:tc>
          <w:tcPr>
            <w:tcW w:w="3312" w:type="dxa"/>
            <w:vAlign w:val="bottom"/>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Форма по КФД</w:t>
            </w:r>
          </w:p>
        </w:tc>
        <w:tc>
          <w:tcPr>
            <w:tcW w:w="1134" w:type="dxa"/>
            <w:vAlign w:val="bottom"/>
            <w:tcBorders>
              <w:top w:val="single" w:sz="4"/>
              <w:left w:val="single" w:sz="4"/>
              <w:bottom w:val="single" w:sz="4"/>
              <w:right w:val="single" w:sz="4"/>
            </w:tcBorders>
          </w:tcPr>
          <w:p>
            <w:pPr>
              <w:pStyle w:val="0"/>
              <w:jc w:val="center"/>
            </w:pPr>
            <w:r>
              <w:rPr>
                <w:sz w:val="24"/>
              </w:rPr>
              <w:t xml:space="preserve">0531746</w:t>
            </w:r>
          </w:p>
        </w:tc>
      </w:tr>
      <w:tr>
        <w:tc>
          <w:tcPr>
            <w:tcW w:w="3312" w:type="dxa"/>
            <w:vAlign w:val="bottom"/>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center"/>
            </w:pPr>
            <w:r>
              <w:rPr>
                <w:sz w:val="24"/>
              </w:rPr>
              <w:t xml:space="preserve">за "__" ______ 20__ г.</w:t>
            </w:r>
          </w:p>
        </w:tc>
        <w:tc>
          <w:tcPr>
            <w:tcW w:w="1757" w:type="dxa"/>
            <w:vAlign w:val="bottom"/>
            <w:tcBorders>
              <w:top w:val="nil"/>
              <w:left w:val="nil"/>
              <w:bottom w:val="nil"/>
              <w:right w:val="single" w:sz="4"/>
            </w:tcBorders>
          </w:tcPr>
          <w:p>
            <w:pPr>
              <w:pStyle w:val="0"/>
              <w:jc w:val="right"/>
            </w:pPr>
            <w:r>
              <w:rPr>
                <w:sz w:val="24"/>
              </w:rPr>
              <w:t xml:space="preserve">Дата</w:t>
            </w:r>
          </w:p>
        </w:tc>
        <w:tc>
          <w:tcPr>
            <w:tcW w:w="1134" w:type="dxa"/>
            <w:vAlign w:val="bottom"/>
            <w:tcBorders>
              <w:top w:val="single" w:sz="4"/>
              <w:left w:val="single" w:sz="4"/>
              <w:bottom w:val="single" w:sz="4"/>
              <w:right w:val="single" w:sz="4"/>
            </w:tcBorders>
          </w:tcPr>
          <w:p>
            <w:pPr>
              <w:pStyle w:val="0"/>
            </w:pPr>
            <w:r>
              <w:rPr>
                <w:sz w:val="24"/>
              </w:rPr>
            </w:r>
          </w:p>
        </w:tc>
      </w:tr>
      <w:tr>
        <w:tc>
          <w:tcPr>
            <w:tcW w:w="3312" w:type="dxa"/>
            <w:vAlign w:val="bottom"/>
            <w:tcBorders>
              <w:top w:val="nil"/>
              <w:left w:val="nil"/>
              <w:bottom w:val="nil"/>
              <w:right w:val="nil"/>
            </w:tcBorders>
          </w:tcPr>
          <w:p>
            <w:pPr>
              <w:pStyle w:val="0"/>
            </w:pPr>
            <w:r>
              <w:rPr>
                <w:sz w:val="24"/>
              </w:rPr>
              <w:t xml:space="preserve">Орган Федерального казначейства</w:t>
            </w:r>
          </w:p>
        </w:tc>
        <w:tc>
          <w:tcPr>
            <w:tcW w:w="2835" w:type="dxa"/>
            <w:vAlign w:val="bottom"/>
            <w:tcBorders>
              <w:top w:val="nil"/>
              <w:left w:val="nil"/>
              <w:bottom w:val="single" w:sz="4"/>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по КОФК</w:t>
            </w:r>
          </w:p>
        </w:tc>
        <w:tc>
          <w:tcPr>
            <w:tcW w:w="1134" w:type="dxa"/>
            <w:tcBorders>
              <w:top w:val="single" w:sz="4"/>
              <w:left w:val="single" w:sz="4"/>
              <w:bottom w:val="single" w:sz="4"/>
              <w:right w:val="single" w:sz="4"/>
            </w:tcBorders>
          </w:tcPr>
          <w:p>
            <w:pPr>
              <w:pStyle w:val="0"/>
            </w:pPr>
            <w:r>
              <w:rPr>
                <w:sz w:val="24"/>
              </w:rPr>
            </w:r>
          </w:p>
        </w:tc>
      </w:tr>
      <w:tr>
        <w:tc>
          <w:tcPr>
            <w:tcW w:w="3312" w:type="dxa"/>
            <w:vAlign w:val="bottom"/>
            <w:tcBorders>
              <w:top w:val="nil"/>
              <w:left w:val="nil"/>
              <w:bottom w:val="nil"/>
              <w:right w:val="nil"/>
            </w:tcBorders>
          </w:tcPr>
          <w:p>
            <w:pPr>
              <w:pStyle w:val="0"/>
            </w:pPr>
            <w:r>
              <w:rPr>
                <w:sz w:val="24"/>
              </w:rPr>
              <w:t xml:space="preserve">Главный распорядитель бюджетных средств</w:t>
            </w:r>
          </w:p>
        </w:tc>
        <w:tc>
          <w:tcPr>
            <w:tcW w:w="2835" w:type="dxa"/>
            <w:vAlign w:val="bottom"/>
            <w:tcBorders>
              <w:top w:val="single" w:sz="4"/>
              <w:left w:val="nil"/>
              <w:bottom w:val="single" w:sz="4"/>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Глава по БК</w:t>
            </w:r>
          </w:p>
        </w:tc>
        <w:tc>
          <w:tcPr>
            <w:tcW w:w="1134" w:type="dxa"/>
            <w:tcBorders>
              <w:top w:val="single" w:sz="4"/>
              <w:left w:val="single" w:sz="4"/>
              <w:bottom w:val="single" w:sz="4"/>
              <w:right w:val="single" w:sz="4"/>
            </w:tcBorders>
          </w:tcPr>
          <w:p>
            <w:pPr>
              <w:pStyle w:val="0"/>
            </w:pPr>
            <w:r>
              <w:rPr>
                <w:sz w:val="24"/>
              </w:rPr>
            </w:r>
          </w:p>
        </w:tc>
      </w:tr>
      <w:tr>
        <w:tc>
          <w:tcPr>
            <w:tcW w:w="3312" w:type="dxa"/>
            <w:vAlign w:val="bottom"/>
            <w:tcBorders>
              <w:top w:val="nil"/>
              <w:left w:val="nil"/>
              <w:bottom w:val="nil"/>
              <w:right w:val="nil"/>
            </w:tcBorders>
          </w:tcPr>
          <w:p>
            <w:pPr>
              <w:pStyle w:val="0"/>
            </w:pPr>
            <w:r>
              <w:rPr>
                <w:sz w:val="24"/>
              </w:rPr>
              <w:t xml:space="preserve">Распорядитель бюджетных средств</w:t>
            </w:r>
          </w:p>
        </w:tc>
        <w:tc>
          <w:tcPr>
            <w:tcW w:w="2835" w:type="dxa"/>
            <w:vAlign w:val="bottom"/>
            <w:tcBorders>
              <w:top w:val="single" w:sz="4"/>
              <w:left w:val="nil"/>
              <w:bottom w:val="single" w:sz="4"/>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по Сводному реестру</w:t>
            </w:r>
          </w:p>
        </w:tc>
        <w:tc>
          <w:tcPr>
            <w:tcW w:w="1134" w:type="dxa"/>
            <w:tcBorders>
              <w:top w:val="single" w:sz="4"/>
              <w:left w:val="single" w:sz="4"/>
              <w:bottom w:val="single" w:sz="4"/>
              <w:right w:val="single" w:sz="4"/>
            </w:tcBorders>
          </w:tcPr>
          <w:p>
            <w:pPr>
              <w:pStyle w:val="0"/>
            </w:pPr>
            <w:r>
              <w:rPr>
                <w:sz w:val="24"/>
              </w:rPr>
            </w:r>
          </w:p>
        </w:tc>
      </w:tr>
      <w:tr>
        <w:tc>
          <w:tcPr>
            <w:tcW w:w="3312" w:type="dxa"/>
            <w:vAlign w:val="bottom"/>
            <w:tcBorders>
              <w:top w:val="nil"/>
              <w:left w:val="nil"/>
              <w:bottom w:val="nil"/>
              <w:right w:val="nil"/>
            </w:tcBorders>
          </w:tcPr>
          <w:p>
            <w:pPr>
              <w:pStyle w:val="0"/>
            </w:pPr>
            <w:r>
              <w:rPr>
                <w:sz w:val="24"/>
              </w:rPr>
              <w:t xml:space="preserve">Наименование бюджета</w:t>
            </w:r>
          </w:p>
        </w:tc>
        <w:tc>
          <w:tcPr>
            <w:tcW w:w="2835" w:type="dxa"/>
            <w:vAlign w:val="bottom"/>
            <w:tcBorders>
              <w:top w:val="single" w:sz="4"/>
              <w:left w:val="nil"/>
              <w:bottom w:val="single" w:sz="4"/>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по </w:t>
            </w:r>
            <w:r>
              <w:rPr>
                <w:sz w:val="24"/>
              </w:rPr>
              <w:t xml:space="preserve">ОКТМО</w:t>
            </w:r>
          </w:p>
        </w:tc>
        <w:tc>
          <w:tcPr>
            <w:tcW w:w="1134" w:type="dxa"/>
            <w:vAlign w:val="bottom"/>
            <w:tcBorders>
              <w:top w:val="single" w:sz="4"/>
              <w:left w:val="single" w:sz="4"/>
              <w:bottom w:val="single" w:sz="4"/>
              <w:right w:val="single" w:sz="4"/>
            </w:tcBorders>
          </w:tcPr>
          <w:p>
            <w:pPr>
              <w:pStyle w:val="0"/>
            </w:pPr>
            <w:r>
              <w:rPr>
                <w:sz w:val="24"/>
              </w:rPr>
            </w:r>
          </w:p>
        </w:tc>
      </w:tr>
      <w:tr>
        <w:tc>
          <w:tcPr>
            <w:tcW w:w="3312" w:type="dxa"/>
            <w:vAlign w:val="bottom"/>
            <w:tcBorders>
              <w:top w:val="nil"/>
              <w:left w:val="nil"/>
              <w:bottom w:val="nil"/>
              <w:right w:val="nil"/>
            </w:tcBorders>
          </w:tcPr>
          <w:p>
            <w:pPr>
              <w:pStyle w:val="0"/>
            </w:pPr>
            <w:r>
              <w:rPr>
                <w:sz w:val="24"/>
              </w:rPr>
              <w:t xml:space="preserve">Финансовый орган</w:t>
            </w:r>
          </w:p>
        </w:tc>
        <w:tc>
          <w:tcPr>
            <w:tcW w:w="2835" w:type="dxa"/>
            <w:vAlign w:val="bottom"/>
            <w:tcBorders>
              <w:top w:val="single" w:sz="4"/>
              <w:left w:val="nil"/>
              <w:bottom w:val="single" w:sz="4"/>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по ОКПО</w:t>
            </w:r>
          </w:p>
        </w:tc>
        <w:tc>
          <w:tcPr>
            <w:tcW w:w="1134" w:type="dxa"/>
            <w:vAlign w:val="bottom"/>
            <w:tcBorders>
              <w:top w:val="single" w:sz="4"/>
              <w:left w:val="single" w:sz="4"/>
              <w:bottom w:val="single" w:sz="4"/>
              <w:right w:val="single" w:sz="4"/>
            </w:tcBorders>
          </w:tcPr>
          <w:p>
            <w:pPr>
              <w:pStyle w:val="0"/>
            </w:pPr>
            <w:r>
              <w:rPr>
                <w:sz w:val="24"/>
              </w:rPr>
            </w:r>
          </w:p>
        </w:tc>
      </w:tr>
      <w:tr>
        <w:tc>
          <w:tcPr>
            <w:tcW w:w="3312" w:type="dxa"/>
            <w:vAlign w:val="bottom"/>
            <w:tcBorders>
              <w:top w:val="nil"/>
              <w:left w:val="nil"/>
              <w:bottom w:val="nil"/>
              <w:right w:val="nil"/>
            </w:tcBorders>
          </w:tcPr>
          <w:p>
            <w:pPr>
              <w:pStyle w:val="0"/>
            </w:pPr>
            <w:r>
              <w:rPr>
                <w:sz w:val="24"/>
              </w:rPr>
              <w:t xml:space="preserve">Периодичность: ежедневная</w:t>
            </w:r>
          </w:p>
        </w:tc>
        <w:tc>
          <w:tcPr>
            <w:tcW w:w="2835" w:type="dxa"/>
            <w:vAlign w:val="bottom"/>
            <w:tcBorders>
              <w:top w:val="single" w:sz="4"/>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pPr>
            <w:r>
              <w:rPr>
                <w:sz w:val="24"/>
              </w:rPr>
            </w:r>
          </w:p>
        </w:tc>
        <w:tc>
          <w:tcPr>
            <w:tcW w:w="1134" w:type="dxa"/>
            <w:vAlign w:val="bottom"/>
            <w:tcBorders>
              <w:top w:val="single" w:sz="4"/>
              <w:left w:val="single" w:sz="4"/>
              <w:bottom w:val="single" w:sz="4"/>
              <w:right w:val="single" w:sz="4"/>
            </w:tcBorders>
          </w:tcPr>
          <w:p>
            <w:pPr>
              <w:pStyle w:val="0"/>
            </w:pPr>
            <w:r>
              <w:rPr>
                <w:sz w:val="24"/>
              </w:rPr>
            </w:r>
          </w:p>
        </w:tc>
      </w:tr>
      <w:tr>
        <w:tc>
          <w:tcPr>
            <w:tcW w:w="3312" w:type="dxa"/>
            <w:vAlign w:val="bottom"/>
            <w:tcBorders>
              <w:top w:val="nil"/>
              <w:left w:val="nil"/>
              <w:bottom w:val="nil"/>
              <w:right w:val="nil"/>
            </w:tcBorders>
          </w:tcPr>
          <w:p>
            <w:pPr>
              <w:pStyle w:val="0"/>
            </w:pPr>
            <w:r>
              <w:rPr>
                <w:sz w:val="24"/>
              </w:rPr>
              <w:t xml:space="preserve">Единица измерения: руб.</w:t>
            </w:r>
          </w:p>
        </w:tc>
        <w:tc>
          <w:tcPr>
            <w:tcW w:w="2835"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по ОКЕИ</w:t>
            </w:r>
          </w:p>
        </w:tc>
        <w:tc>
          <w:tcPr>
            <w:tcW w:w="1134" w:type="dxa"/>
            <w:vAlign w:val="bottom"/>
            <w:tcBorders>
              <w:top w:val="single" w:sz="4"/>
              <w:left w:val="single" w:sz="4"/>
              <w:bottom w:val="single" w:sz="4"/>
              <w:right w:val="single" w:sz="4"/>
            </w:tcBorders>
          </w:tcPr>
          <w:p>
            <w:pPr>
              <w:pStyle w:val="0"/>
              <w:jc w:val="center"/>
            </w:pPr>
            <w:r>
              <w:rPr>
                <w:sz w:val="24"/>
              </w:rPr>
              <w:t xml:space="preserve">383</w:t>
            </w:r>
          </w:p>
        </w:tc>
      </w:tr>
    </w:tbl>
    <w:p>
      <w:pPr>
        <w:pStyle w:val="0"/>
        <w:jc w:val="both"/>
      </w:pPr>
      <w:r>
        <w:rPr>
          <w:sz w:val="24"/>
        </w:rPr>
      </w:r>
    </w:p>
    <w:p>
      <w:pPr>
        <w:pStyle w:val="1"/>
        <w:jc w:val="both"/>
      </w:pPr>
      <w:r>
        <w:rPr>
          <w:sz w:val="20"/>
        </w:rPr>
        <w:t xml:space="preserve">                         1. Бюджетные ассигнования</w:t>
      </w:r>
    </w:p>
    <w:p>
      <w:pPr>
        <w:pStyle w:val="0"/>
        <w:jc w:val="both"/>
      </w:pPr>
      <w:r>
        <w:rPr>
          <w:sz w:val="24"/>
        </w:rPr>
      </w:r>
    </w:p>
    <w:tbl>
      <w:tblPr>
        <w:tblInd w:w="0" w:type="dxa"/>
        <w:tblLayout w:type="fixed"/>
        <w:tblBorders>
          <w:top w:val="single" w:sz="4"/>
          <w:left w:val="single" w:sz="4"/>
          <w:bottom w:val="single" w:sz="4"/>
          <w:insideV w:val="single" w:sz="4"/>
          <w:insideH w:val="single" w:sz="4"/>
        </w:tblBorders>
        <w:tblCellMar>
          <w:top w:w="102" w:type="dxa"/>
          <w:left w:w="62" w:type="dxa"/>
          <w:bottom w:w="102" w:type="dxa"/>
          <w:right w:w="62" w:type="dxa"/>
        </w:tblCellMar>
      </w:tblPr>
      <w:tblGrid>
        <w:gridCol w:w="850"/>
        <w:gridCol w:w="618"/>
        <w:gridCol w:w="618"/>
        <w:gridCol w:w="618"/>
        <w:gridCol w:w="618"/>
        <w:gridCol w:w="618"/>
        <w:gridCol w:w="618"/>
        <w:gridCol w:w="618"/>
        <w:gridCol w:w="618"/>
        <w:gridCol w:w="618"/>
        <w:gridCol w:w="618"/>
        <w:gridCol w:w="618"/>
        <w:gridCol w:w="625"/>
        <w:gridCol w:w="737"/>
      </w:tblGrid>
      <w:tr>
        <w:tblPrEx>
          <w:tblBorders>
            <w:right w:val="single" w:sz="4"/>
          </w:tblBorders>
        </w:tblPrEx>
        <w:tc>
          <w:tcPr>
            <w:tcW w:w="850" w:type="dxa"/>
            <w:vMerge w:val="restart"/>
          </w:tcPr>
          <w:p>
            <w:pPr>
              <w:pStyle w:val="0"/>
              <w:jc w:val="center"/>
            </w:pPr>
            <w:r>
              <w:rPr>
                <w:sz w:val="24"/>
              </w:rPr>
              <w:t xml:space="preserve">Код по БК</w:t>
            </w:r>
          </w:p>
        </w:tc>
        <w:tc>
          <w:tcPr>
            <w:tcW w:w="618" w:type="dxa"/>
            <w:vMerge w:val="restart"/>
          </w:tcPr>
          <w:p>
            <w:pPr>
              <w:pStyle w:val="0"/>
              <w:jc w:val="center"/>
            </w:pPr>
            <w:r>
              <w:rPr>
                <w:sz w:val="24"/>
              </w:rPr>
              <w:t xml:space="preserve">Код строки</w:t>
            </w:r>
          </w:p>
        </w:tc>
        <w:tc>
          <w:tcPr>
            <w:gridSpan w:val="4"/>
            <w:tcW w:w="2472" w:type="dxa"/>
          </w:tcPr>
          <w:p>
            <w:pPr>
              <w:pStyle w:val="0"/>
              <w:jc w:val="center"/>
            </w:pPr>
            <w:r>
              <w:rPr>
                <w:sz w:val="24"/>
              </w:rPr>
              <w:t xml:space="preserve">Получено</w:t>
            </w:r>
          </w:p>
        </w:tc>
        <w:tc>
          <w:tcPr>
            <w:gridSpan w:val="4"/>
            <w:tcW w:w="2472" w:type="dxa"/>
          </w:tcPr>
          <w:p>
            <w:pPr>
              <w:pStyle w:val="0"/>
              <w:jc w:val="center"/>
            </w:pPr>
            <w:r>
              <w:rPr>
                <w:sz w:val="24"/>
              </w:rPr>
              <w:t xml:space="preserve">Распределено</w:t>
            </w:r>
          </w:p>
        </w:tc>
        <w:tc>
          <w:tcPr>
            <w:gridSpan w:val="4"/>
            <w:tcW w:w="2598" w:type="dxa"/>
          </w:tcPr>
          <w:p>
            <w:pPr>
              <w:pStyle w:val="0"/>
              <w:jc w:val="center"/>
            </w:pPr>
            <w:r>
              <w:rPr>
                <w:sz w:val="24"/>
              </w:rPr>
              <w:t xml:space="preserve">Заблокировано</w:t>
            </w:r>
          </w:p>
        </w:tc>
      </w:tr>
      <w:tr>
        <w:tblPrEx>
          <w:tblBorders>
            <w:right w:val="single" w:sz="4"/>
          </w:tblBorders>
        </w:tblPrEx>
        <w:tc>
          <w:tcPr>
            <w:vMerge w:val="continue"/>
          </w:tcPr>
          <w:p/>
        </w:tc>
        <w:tc>
          <w:tcPr>
            <w:vMerge w:val="continue"/>
          </w:tcPr>
          <w:p/>
        </w:tc>
        <w:tc>
          <w:tcPr>
            <w:tcW w:w="618" w:type="dxa"/>
          </w:tcPr>
          <w:p>
            <w:pPr>
              <w:pStyle w:val="0"/>
              <w:jc w:val="center"/>
            </w:pPr>
            <w:r>
              <w:rPr>
                <w:sz w:val="24"/>
              </w:rPr>
              <w:t xml:space="preserve">на ____ год</w:t>
            </w:r>
          </w:p>
        </w:tc>
        <w:tc>
          <w:tcPr>
            <w:tcW w:w="618" w:type="dxa"/>
          </w:tcPr>
          <w:p>
            <w:pPr>
              <w:pStyle w:val="0"/>
              <w:jc w:val="center"/>
            </w:pPr>
            <w:r>
              <w:rPr>
                <w:sz w:val="24"/>
              </w:rPr>
              <w:t xml:space="preserve">на ____ год</w:t>
            </w:r>
          </w:p>
        </w:tc>
        <w:tc>
          <w:tcPr>
            <w:tcW w:w="618" w:type="dxa"/>
          </w:tcPr>
          <w:p>
            <w:pPr>
              <w:pStyle w:val="0"/>
              <w:jc w:val="center"/>
            </w:pPr>
            <w:r>
              <w:rPr>
                <w:sz w:val="24"/>
              </w:rPr>
              <w:t xml:space="preserve">на ____ год</w:t>
            </w:r>
          </w:p>
        </w:tc>
        <w:tc>
          <w:tcPr>
            <w:tcW w:w="618" w:type="dxa"/>
          </w:tcPr>
          <w:p>
            <w:pPr>
              <w:pStyle w:val="0"/>
              <w:jc w:val="center"/>
            </w:pPr>
            <w:r>
              <w:rPr>
                <w:sz w:val="24"/>
              </w:rPr>
              <w:t xml:space="preserve">на ____ год</w:t>
            </w:r>
          </w:p>
        </w:tc>
        <w:tc>
          <w:tcPr>
            <w:tcW w:w="618" w:type="dxa"/>
          </w:tcPr>
          <w:p>
            <w:pPr>
              <w:pStyle w:val="0"/>
              <w:jc w:val="center"/>
            </w:pPr>
            <w:r>
              <w:rPr>
                <w:sz w:val="24"/>
              </w:rPr>
              <w:t xml:space="preserve">на ____ год</w:t>
            </w:r>
          </w:p>
        </w:tc>
        <w:tc>
          <w:tcPr>
            <w:tcW w:w="618" w:type="dxa"/>
          </w:tcPr>
          <w:p>
            <w:pPr>
              <w:pStyle w:val="0"/>
              <w:jc w:val="center"/>
            </w:pPr>
            <w:r>
              <w:rPr>
                <w:sz w:val="24"/>
              </w:rPr>
              <w:t xml:space="preserve">на ____ год</w:t>
            </w:r>
          </w:p>
        </w:tc>
        <w:tc>
          <w:tcPr>
            <w:tcW w:w="618" w:type="dxa"/>
          </w:tcPr>
          <w:p>
            <w:pPr>
              <w:pStyle w:val="0"/>
              <w:jc w:val="center"/>
            </w:pPr>
            <w:r>
              <w:rPr>
                <w:sz w:val="24"/>
              </w:rPr>
              <w:t xml:space="preserve">на ____ год</w:t>
            </w:r>
          </w:p>
        </w:tc>
        <w:tc>
          <w:tcPr>
            <w:tcW w:w="618" w:type="dxa"/>
          </w:tcPr>
          <w:p>
            <w:pPr>
              <w:pStyle w:val="0"/>
              <w:jc w:val="center"/>
            </w:pPr>
            <w:r>
              <w:rPr>
                <w:sz w:val="24"/>
              </w:rPr>
              <w:t xml:space="preserve">на ____ год</w:t>
            </w:r>
          </w:p>
        </w:tc>
        <w:tc>
          <w:tcPr>
            <w:tcW w:w="618" w:type="dxa"/>
          </w:tcPr>
          <w:p>
            <w:pPr>
              <w:pStyle w:val="0"/>
              <w:jc w:val="center"/>
            </w:pPr>
            <w:r>
              <w:rPr>
                <w:sz w:val="24"/>
              </w:rPr>
              <w:t xml:space="preserve">на ____ год</w:t>
            </w:r>
          </w:p>
        </w:tc>
        <w:tc>
          <w:tcPr>
            <w:tcW w:w="618" w:type="dxa"/>
          </w:tcPr>
          <w:p>
            <w:pPr>
              <w:pStyle w:val="0"/>
              <w:jc w:val="center"/>
            </w:pPr>
            <w:r>
              <w:rPr>
                <w:sz w:val="24"/>
              </w:rPr>
              <w:t xml:space="preserve">на ____ год</w:t>
            </w:r>
          </w:p>
        </w:tc>
        <w:tc>
          <w:tcPr>
            <w:tcW w:w="625" w:type="dxa"/>
          </w:tcPr>
          <w:p>
            <w:pPr>
              <w:pStyle w:val="0"/>
              <w:jc w:val="center"/>
            </w:pPr>
            <w:r>
              <w:rPr>
                <w:sz w:val="24"/>
              </w:rPr>
              <w:t xml:space="preserve">на ____ год</w:t>
            </w:r>
          </w:p>
        </w:tc>
        <w:tc>
          <w:tcPr>
            <w:tcW w:w="737" w:type="dxa"/>
          </w:tcPr>
          <w:p>
            <w:pPr>
              <w:pStyle w:val="0"/>
              <w:jc w:val="center"/>
            </w:pPr>
            <w:r>
              <w:rPr>
                <w:sz w:val="24"/>
              </w:rPr>
              <w:t xml:space="preserve">на ____ год</w:t>
            </w:r>
          </w:p>
        </w:tc>
      </w:tr>
      <w:tr>
        <w:tblPrEx>
          <w:tblBorders>
            <w:right w:val="single" w:sz="4"/>
          </w:tblBorders>
        </w:tblPrEx>
        <w:tc>
          <w:tcPr>
            <w:tcW w:w="850" w:type="dxa"/>
          </w:tcPr>
          <w:p>
            <w:pPr>
              <w:pStyle w:val="0"/>
              <w:jc w:val="center"/>
            </w:pPr>
            <w:r>
              <w:rPr>
                <w:sz w:val="24"/>
              </w:rPr>
              <w:t xml:space="preserve">1</w:t>
            </w:r>
          </w:p>
        </w:tc>
        <w:tc>
          <w:tcPr>
            <w:tcW w:w="618" w:type="dxa"/>
          </w:tcPr>
          <w:p>
            <w:pPr>
              <w:pStyle w:val="0"/>
              <w:jc w:val="center"/>
            </w:pPr>
            <w:r>
              <w:rPr>
                <w:sz w:val="24"/>
              </w:rPr>
              <w:t xml:space="preserve">2</w:t>
            </w:r>
          </w:p>
        </w:tc>
        <w:tc>
          <w:tcPr>
            <w:tcW w:w="618" w:type="dxa"/>
          </w:tcPr>
          <w:p>
            <w:pPr>
              <w:pStyle w:val="0"/>
              <w:jc w:val="center"/>
            </w:pPr>
            <w:r>
              <w:rPr>
                <w:sz w:val="24"/>
              </w:rPr>
              <w:t xml:space="preserve">3</w:t>
            </w:r>
          </w:p>
        </w:tc>
        <w:tc>
          <w:tcPr>
            <w:tcW w:w="618" w:type="dxa"/>
          </w:tcPr>
          <w:p>
            <w:pPr>
              <w:pStyle w:val="0"/>
              <w:jc w:val="center"/>
            </w:pPr>
            <w:r>
              <w:rPr>
                <w:sz w:val="24"/>
              </w:rPr>
              <w:t xml:space="preserve">4</w:t>
            </w:r>
          </w:p>
        </w:tc>
        <w:tc>
          <w:tcPr>
            <w:tcW w:w="618" w:type="dxa"/>
          </w:tcPr>
          <w:p>
            <w:pPr>
              <w:pStyle w:val="0"/>
              <w:jc w:val="center"/>
            </w:pPr>
            <w:r>
              <w:rPr>
                <w:sz w:val="24"/>
              </w:rPr>
              <w:t xml:space="preserve">5</w:t>
            </w:r>
          </w:p>
        </w:tc>
        <w:tc>
          <w:tcPr>
            <w:tcW w:w="618" w:type="dxa"/>
          </w:tcPr>
          <w:p>
            <w:pPr>
              <w:pStyle w:val="0"/>
              <w:jc w:val="center"/>
            </w:pPr>
            <w:r>
              <w:rPr>
                <w:sz w:val="24"/>
              </w:rPr>
              <w:t xml:space="preserve">6</w:t>
            </w:r>
          </w:p>
        </w:tc>
        <w:tc>
          <w:tcPr>
            <w:tcW w:w="618" w:type="dxa"/>
          </w:tcPr>
          <w:p>
            <w:pPr>
              <w:pStyle w:val="0"/>
              <w:jc w:val="center"/>
            </w:pPr>
            <w:r>
              <w:rPr>
                <w:sz w:val="24"/>
              </w:rPr>
              <w:t xml:space="preserve">7</w:t>
            </w:r>
          </w:p>
        </w:tc>
        <w:tc>
          <w:tcPr>
            <w:tcW w:w="618" w:type="dxa"/>
          </w:tcPr>
          <w:p>
            <w:pPr>
              <w:pStyle w:val="0"/>
              <w:jc w:val="center"/>
            </w:pPr>
            <w:r>
              <w:rPr>
                <w:sz w:val="24"/>
              </w:rPr>
              <w:t xml:space="preserve">8</w:t>
            </w:r>
          </w:p>
        </w:tc>
        <w:tc>
          <w:tcPr>
            <w:tcW w:w="618" w:type="dxa"/>
          </w:tcPr>
          <w:p>
            <w:pPr>
              <w:pStyle w:val="0"/>
              <w:jc w:val="center"/>
            </w:pPr>
            <w:r>
              <w:rPr>
                <w:sz w:val="24"/>
              </w:rPr>
              <w:t xml:space="preserve">9</w:t>
            </w:r>
          </w:p>
        </w:tc>
        <w:tc>
          <w:tcPr>
            <w:tcW w:w="618" w:type="dxa"/>
          </w:tcPr>
          <w:p>
            <w:pPr>
              <w:pStyle w:val="0"/>
              <w:jc w:val="center"/>
            </w:pPr>
            <w:r>
              <w:rPr>
                <w:sz w:val="24"/>
              </w:rPr>
              <w:t xml:space="preserve">10</w:t>
            </w:r>
          </w:p>
        </w:tc>
        <w:tc>
          <w:tcPr>
            <w:tcW w:w="618" w:type="dxa"/>
          </w:tcPr>
          <w:p>
            <w:pPr>
              <w:pStyle w:val="0"/>
              <w:jc w:val="center"/>
            </w:pPr>
            <w:r>
              <w:rPr>
                <w:sz w:val="24"/>
              </w:rPr>
              <w:t xml:space="preserve">11</w:t>
            </w:r>
          </w:p>
        </w:tc>
        <w:tc>
          <w:tcPr>
            <w:tcW w:w="618" w:type="dxa"/>
          </w:tcPr>
          <w:p>
            <w:pPr>
              <w:pStyle w:val="0"/>
              <w:jc w:val="center"/>
            </w:pPr>
            <w:r>
              <w:rPr>
                <w:sz w:val="24"/>
              </w:rPr>
              <w:t xml:space="preserve">12</w:t>
            </w:r>
          </w:p>
        </w:tc>
        <w:tc>
          <w:tcPr>
            <w:tcW w:w="625" w:type="dxa"/>
          </w:tcPr>
          <w:p>
            <w:pPr>
              <w:pStyle w:val="0"/>
              <w:jc w:val="center"/>
            </w:pPr>
            <w:r>
              <w:rPr>
                <w:sz w:val="24"/>
              </w:rPr>
              <w:t xml:space="preserve">13</w:t>
            </w:r>
          </w:p>
        </w:tc>
        <w:tc>
          <w:tcPr>
            <w:tcW w:w="737" w:type="dxa"/>
          </w:tcPr>
          <w:p>
            <w:pPr>
              <w:pStyle w:val="0"/>
              <w:jc w:val="center"/>
            </w:pPr>
            <w:r>
              <w:rPr>
                <w:sz w:val="24"/>
              </w:rPr>
              <w:t xml:space="preserve">14</w:t>
            </w:r>
          </w:p>
        </w:tc>
      </w:tr>
      <w:tr>
        <w:tc>
          <w:tcPr>
            <w:tcW w:w="850" w:type="dxa"/>
          </w:tcPr>
          <w:p>
            <w:pPr>
              <w:pStyle w:val="0"/>
            </w:pPr>
            <w:r>
              <w:rPr>
                <w:sz w:val="24"/>
              </w:rPr>
            </w:r>
          </w:p>
        </w:tc>
        <w:tc>
          <w:tcPr>
            <w:tcW w:w="618" w:type="dxa"/>
          </w:tcPr>
          <w:p>
            <w:pPr>
              <w:pStyle w:val="0"/>
            </w:pPr>
            <w:r>
              <w:rPr>
                <w:sz w:val="24"/>
              </w:rPr>
            </w:r>
          </w:p>
        </w:tc>
        <w:tc>
          <w:tcPr>
            <w:tcW w:w="618" w:type="dxa"/>
          </w:tcPr>
          <w:p>
            <w:pPr>
              <w:pStyle w:val="0"/>
            </w:pPr>
            <w:r>
              <w:rPr>
                <w:sz w:val="24"/>
              </w:rPr>
            </w:r>
          </w:p>
        </w:tc>
        <w:tc>
          <w:tcPr>
            <w:tcW w:w="618" w:type="dxa"/>
          </w:tcPr>
          <w:p>
            <w:pPr>
              <w:pStyle w:val="0"/>
            </w:pPr>
            <w:r>
              <w:rPr>
                <w:sz w:val="24"/>
              </w:rPr>
            </w:r>
          </w:p>
        </w:tc>
        <w:tc>
          <w:tcPr>
            <w:tcW w:w="618" w:type="dxa"/>
          </w:tcPr>
          <w:p>
            <w:pPr>
              <w:pStyle w:val="0"/>
            </w:pPr>
            <w:r>
              <w:rPr>
                <w:sz w:val="24"/>
              </w:rPr>
            </w:r>
          </w:p>
        </w:tc>
        <w:tc>
          <w:tcPr>
            <w:tcW w:w="618" w:type="dxa"/>
          </w:tcPr>
          <w:p>
            <w:pPr>
              <w:pStyle w:val="0"/>
            </w:pPr>
            <w:r>
              <w:rPr>
                <w:sz w:val="24"/>
              </w:rPr>
            </w:r>
          </w:p>
        </w:tc>
        <w:tc>
          <w:tcPr>
            <w:tcW w:w="618" w:type="dxa"/>
          </w:tcPr>
          <w:p>
            <w:pPr>
              <w:pStyle w:val="0"/>
            </w:pPr>
            <w:r>
              <w:rPr>
                <w:sz w:val="24"/>
              </w:rPr>
            </w:r>
          </w:p>
        </w:tc>
        <w:tc>
          <w:tcPr>
            <w:tcW w:w="618" w:type="dxa"/>
          </w:tcPr>
          <w:p>
            <w:pPr>
              <w:pStyle w:val="0"/>
            </w:pPr>
            <w:r>
              <w:rPr>
                <w:sz w:val="24"/>
              </w:rPr>
            </w:r>
          </w:p>
        </w:tc>
        <w:tc>
          <w:tcPr>
            <w:tcW w:w="618" w:type="dxa"/>
          </w:tcPr>
          <w:p>
            <w:pPr>
              <w:pStyle w:val="0"/>
            </w:pPr>
            <w:r>
              <w:rPr>
                <w:sz w:val="24"/>
              </w:rPr>
            </w:r>
          </w:p>
        </w:tc>
        <w:tc>
          <w:tcPr>
            <w:tcW w:w="618" w:type="dxa"/>
          </w:tcPr>
          <w:p>
            <w:pPr>
              <w:pStyle w:val="0"/>
            </w:pPr>
            <w:r>
              <w:rPr>
                <w:sz w:val="24"/>
              </w:rPr>
            </w:r>
          </w:p>
        </w:tc>
        <w:tc>
          <w:tcPr>
            <w:tcW w:w="618" w:type="dxa"/>
          </w:tcPr>
          <w:p>
            <w:pPr>
              <w:pStyle w:val="0"/>
            </w:pPr>
            <w:r>
              <w:rPr>
                <w:sz w:val="24"/>
              </w:rPr>
            </w:r>
          </w:p>
        </w:tc>
        <w:tc>
          <w:tcPr>
            <w:tcW w:w="618" w:type="dxa"/>
          </w:tcPr>
          <w:p>
            <w:pPr>
              <w:pStyle w:val="0"/>
            </w:pPr>
            <w:r>
              <w:rPr>
                <w:sz w:val="24"/>
              </w:rPr>
            </w:r>
          </w:p>
        </w:tc>
        <w:tc>
          <w:tcPr>
            <w:tcW w:w="625" w:type="dxa"/>
          </w:tcPr>
          <w:p>
            <w:pPr>
              <w:pStyle w:val="0"/>
            </w:pPr>
            <w:r>
              <w:rPr>
                <w:sz w:val="24"/>
              </w:rPr>
            </w:r>
          </w:p>
        </w:tc>
        <w:tc>
          <w:tcPr>
            <w:tcW w:w="737" w:type="dxa"/>
            <w:tcBorders>
              <w:right w:val="nil"/>
            </w:tcBorders>
          </w:tcPr>
          <w:p>
            <w:pPr>
              <w:pStyle w:val="0"/>
            </w:pPr>
            <w:r>
              <w:rPr>
                <w:sz w:val="24"/>
              </w:rPr>
            </w:r>
          </w:p>
        </w:tc>
      </w:tr>
      <w:tr>
        <w:tc>
          <w:tcPr>
            <w:tcW w:w="850" w:type="dxa"/>
          </w:tcPr>
          <w:p>
            <w:pPr>
              <w:pStyle w:val="0"/>
            </w:pPr>
            <w:r>
              <w:rPr>
                <w:sz w:val="24"/>
              </w:rPr>
            </w:r>
          </w:p>
        </w:tc>
        <w:tc>
          <w:tcPr>
            <w:tcW w:w="618" w:type="dxa"/>
          </w:tcPr>
          <w:p>
            <w:pPr>
              <w:pStyle w:val="0"/>
            </w:pPr>
            <w:r>
              <w:rPr>
                <w:sz w:val="24"/>
              </w:rPr>
            </w:r>
          </w:p>
        </w:tc>
        <w:tc>
          <w:tcPr>
            <w:tcW w:w="618" w:type="dxa"/>
          </w:tcPr>
          <w:p>
            <w:pPr>
              <w:pStyle w:val="0"/>
            </w:pPr>
            <w:r>
              <w:rPr>
                <w:sz w:val="24"/>
              </w:rPr>
            </w:r>
          </w:p>
        </w:tc>
        <w:tc>
          <w:tcPr>
            <w:tcW w:w="618" w:type="dxa"/>
          </w:tcPr>
          <w:p>
            <w:pPr>
              <w:pStyle w:val="0"/>
            </w:pPr>
            <w:r>
              <w:rPr>
                <w:sz w:val="24"/>
              </w:rPr>
            </w:r>
          </w:p>
        </w:tc>
        <w:tc>
          <w:tcPr>
            <w:tcW w:w="618" w:type="dxa"/>
          </w:tcPr>
          <w:p>
            <w:pPr>
              <w:pStyle w:val="0"/>
            </w:pPr>
            <w:r>
              <w:rPr>
                <w:sz w:val="24"/>
              </w:rPr>
            </w:r>
          </w:p>
        </w:tc>
        <w:tc>
          <w:tcPr>
            <w:tcW w:w="618" w:type="dxa"/>
          </w:tcPr>
          <w:p>
            <w:pPr>
              <w:pStyle w:val="0"/>
            </w:pPr>
            <w:r>
              <w:rPr>
                <w:sz w:val="24"/>
              </w:rPr>
            </w:r>
          </w:p>
        </w:tc>
        <w:tc>
          <w:tcPr>
            <w:tcW w:w="618" w:type="dxa"/>
          </w:tcPr>
          <w:p>
            <w:pPr>
              <w:pStyle w:val="0"/>
            </w:pPr>
            <w:r>
              <w:rPr>
                <w:sz w:val="24"/>
              </w:rPr>
            </w:r>
          </w:p>
        </w:tc>
        <w:tc>
          <w:tcPr>
            <w:tcW w:w="618" w:type="dxa"/>
          </w:tcPr>
          <w:p>
            <w:pPr>
              <w:pStyle w:val="0"/>
            </w:pPr>
            <w:r>
              <w:rPr>
                <w:sz w:val="24"/>
              </w:rPr>
            </w:r>
          </w:p>
        </w:tc>
        <w:tc>
          <w:tcPr>
            <w:tcW w:w="618" w:type="dxa"/>
          </w:tcPr>
          <w:p>
            <w:pPr>
              <w:pStyle w:val="0"/>
            </w:pPr>
            <w:r>
              <w:rPr>
                <w:sz w:val="24"/>
              </w:rPr>
            </w:r>
          </w:p>
        </w:tc>
        <w:tc>
          <w:tcPr>
            <w:tcW w:w="618" w:type="dxa"/>
          </w:tcPr>
          <w:p>
            <w:pPr>
              <w:pStyle w:val="0"/>
            </w:pPr>
            <w:r>
              <w:rPr>
                <w:sz w:val="24"/>
              </w:rPr>
            </w:r>
          </w:p>
        </w:tc>
        <w:tc>
          <w:tcPr>
            <w:tcW w:w="618" w:type="dxa"/>
          </w:tcPr>
          <w:p>
            <w:pPr>
              <w:pStyle w:val="0"/>
            </w:pPr>
            <w:r>
              <w:rPr>
                <w:sz w:val="24"/>
              </w:rPr>
            </w:r>
          </w:p>
        </w:tc>
        <w:tc>
          <w:tcPr>
            <w:tcW w:w="618" w:type="dxa"/>
          </w:tcPr>
          <w:p>
            <w:pPr>
              <w:pStyle w:val="0"/>
            </w:pPr>
            <w:r>
              <w:rPr>
                <w:sz w:val="24"/>
              </w:rPr>
            </w:r>
          </w:p>
        </w:tc>
        <w:tc>
          <w:tcPr>
            <w:tcW w:w="625" w:type="dxa"/>
          </w:tcPr>
          <w:p>
            <w:pPr>
              <w:pStyle w:val="0"/>
            </w:pPr>
            <w:r>
              <w:rPr>
                <w:sz w:val="24"/>
              </w:rPr>
            </w:r>
          </w:p>
        </w:tc>
        <w:tc>
          <w:tcPr>
            <w:tcW w:w="737" w:type="dxa"/>
            <w:tcBorders>
              <w:right w:val="nil"/>
            </w:tcBorders>
          </w:tcPr>
          <w:p>
            <w:pPr>
              <w:pStyle w:val="0"/>
            </w:pPr>
            <w:r>
              <w:rPr>
                <w:sz w:val="24"/>
              </w:rPr>
            </w:r>
          </w:p>
        </w:tc>
      </w:tr>
      <w:tr>
        <w:tblPrEx>
          <w:tblBorders>
            <w:left w:val="nil"/>
          </w:tblBorders>
        </w:tblPrEx>
        <w:tc>
          <w:tcPr>
            <w:gridSpan w:val="2"/>
            <w:tcW w:w="1468" w:type="dxa"/>
            <w:tcBorders>
              <w:left w:val="nil"/>
              <w:bottom w:val="nil"/>
            </w:tcBorders>
          </w:tcPr>
          <w:p>
            <w:pPr>
              <w:pStyle w:val="0"/>
              <w:jc w:val="right"/>
            </w:pPr>
            <w:r>
              <w:rPr>
                <w:sz w:val="24"/>
              </w:rPr>
              <w:t xml:space="preserve">Итого</w:t>
            </w:r>
          </w:p>
        </w:tc>
        <w:tc>
          <w:tcPr>
            <w:tcW w:w="618" w:type="dxa"/>
          </w:tcPr>
          <w:p>
            <w:pPr>
              <w:pStyle w:val="0"/>
            </w:pPr>
            <w:r>
              <w:rPr>
                <w:sz w:val="24"/>
              </w:rPr>
            </w:r>
          </w:p>
        </w:tc>
        <w:tc>
          <w:tcPr>
            <w:tcW w:w="618" w:type="dxa"/>
          </w:tcPr>
          <w:p>
            <w:pPr>
              <w:pStyle w:val="0"/>
            </w:pPr>
            <w:r>
              <w:rPr>
                <w:sz w:val="24"/>
              </w:rPr>
            </w:r>
          </w:p>
        </w:tc>
        <w:tc>
          <w:tcPr>
            <w:tcW w:w="618" w:type="dxa"/>
          </w:tcPr>
          <w:p>
            <w:pPr>
              <w:pStyle w:val="0"/>
            </w:pPr>
            <w:r>
              <w:rPr>
                <w:sz w:val="24"/>
              </w:rPr>
            </w:r>
          </w:p>
        </w:tc>
        <w:tc>
          <w:tcPr>
            <w:tcW w:w="618" w:type="dxa"/>
          </w:tcPr>
          <w:p>
            <w:pPr>
              <w:pStyle w:val="0"/>
            </w:pPr>
            <w:r>
              <w:rPr>
                <w:sz w:val="24"/>
              </w:rPr>
            </w:r>
          </w:p>
        </w:tc>
        <w:tc>
          <w:tcPr>
            <w:tcW w:w="618" w:type="dxa"/>
          </w:tcPr>
          <w:p>
            <w:pPr>
              <w:pStyle w:val="0"/>
            </w:pPr>
            <w:r>
              <w:rPr>
                <w:sz w:val="24"/>
              </w:rPr>
            </w:r>
          </w:p>
        </w:tc>
        <w:tc>
          <w:tcPr>
            <w:tcW w:w="618" w:type="dxa"/>
          </w:tcPr>
          <w:p>
            <w:pPr>
              <w:pStyle w:val="0"/>
            </w:pPr>
            <w:r>
              <w:rPr>
                <w:sz w:val="24"/>
              </w:rPr>
            </w:r>
          </w:p>
        </w:tc>
        <w:tc>
          <w:tcPr>
            <w:tcW w:w="618" w:type="dxa"/>
          </w:tcPr>
          <w:p>
            <w:pPr>
              <w:pStyle w:val="0"/>
            </w:pPr>
            <w:r>
              <w:rPr>
                <w:sz w:val="24"/>
              </w:rPr>
            </w:r>
          </w:p>
        </w:tc>
        <w:tc>
          <w:tcPr>
            <w:tcW w:w="618" w:type="dxa"/>
          </w:tcPr>
          <w:p>
            <w:pPr>
              <w:pStyle w:val="0"/>
            </w:pPr>
            <w:r>
              <w:rPr>
                <w:sz w:val="24"/>
              </w:rPr>
            </w:r>
          </w:p>
        </w:tc>
        <w:tc>
          <w:tcPr>
            <w:tcW w:w="618" w:type="dxa"/>
          </w:tcPr>
          <w:p>
            <w:pPr>
              <w:pStyle w:val="0"/>
            </w:pPr>
            <w:r>
              <w:rPr>
                <w:sz w:val="24"/>
              </w:rPr>
            </w:r>
          </w:p>
        </w:tc>
        <w:tc>
          <w:tcPr>
            <w:tcW w:w="618" w:type="dxa"/>
          </w:tcPr>
          <w:p>
            <w:pPr>
              <w:pStyle w:val="0"/>
            </w:pPr>
            <w:r>
              <w:rPr>
                <w:sz w:val="24"/>
              </w:rPr>
            </w:r>
          </w:p>
        </w:tc>
        <w:tc>
          <w:tcPr>
            <w:tcW w:w="625" w:type="dxa"/>
          </w:tcPr>
          <w:p>
            <w:pPr>
              <w:pStyle w:val="0"/>
            </w:pPr>
            <w:r>
              <w:rPr>
                <w:sz w:val="24"/>
              </w:rPr>
            </w:r>
          </w:p>
        </w:tc>
        <w:tc>
          <w:tcPr>
            <w:tcW w:w="737" w:type="dxa"/>
            <w:tcBorders>
              <w:right w:val="nil"/>
            </w:tcBorders>
          </w:tcPr>
          <w:p>
            <w:pPr>
              <w:pStyle w:val="0"/>
            </w:pPr>
            <w:r>
              <w:rPr>
                <w:sz w:val="24"/>
              </w:rPr>
            </w:r>
          </w:p>
        </w:tc>
      </w:tr>
    </w:tbl>
    <w:p>
      <w:pPr>
        <w:pStyle w:val="0"/>
        <w:jc w:val="both"/>
      </w:pPr>
      <w:r>
        <w:rPr>
          <w:sz w:val="24"/>
        </w:rPr>
      </w:r>
    </w:p>
    <w:tbl>
      <w:tblPr>
        <w:tblInd w:w="0" w:type="dxa"/>
        <w:tblLayout w:type="fixed"/>
        <w:tblBorders>
          <w:top w:val="single" w:sz="4"/>
          <w:bottom w:val="single" w:sz="4"/>
          <w:right w:val="single" w:sz="4"/>
          <w:insideV w:val="single" w:sz="4"/>
          <w:insideH w:val="single" w:sz="4"/>
        </w:tblBorders>
        <w:tblCellMar>
          <w:top w:w="102" w:type="dxa"/>
          <w:left w:w="62" w:type="dxa"/>
          <w:bottom w:w="102" w:type="dxa"/>
          <w:right w:w="62" w:type="dxa"/>
        </w:tblCellMar>
      </w:tblPr>
      <w:tblGrid>
        <w:gridCol w:w="964"/>
        <w:gridCol w:w="680"/>
        <w:gridCol w:w="850"/>
        <w:gridCol w:w="794"/>
        <w:gridCol w:w="850"/>
        <w:gridCol w:w="4929"/>
      </w:tblGrid>
      <w:tr>
        <w:tblPrEx>
          <w:tblBorders>
            <w:left w:val="single" w:sz="4"/>
          </w:tblBorders>
        </w:tblPrEx>
        <w:tc>
          <w:tcPr>
            <w:tcW w:w="964" w:type="dxa"/>
            <w:vMerge w:val="restart"/>
          </w:tcPr>
          <w:p>
            <w:pPr>
              <w:pStyle w:val="0"/>
              <w:jc w:val="center"/>
            </w:pPr>
            <w:r>
              <w:rPr>
                <w:sz w:val="24"/>
              </w:rPr>
              <w:t xml:space="preserve">Код строки</w:t>
            </w:r>
          </w:p>
        </w:tc>
        <w:tc>
          <w:tcPr>
            <w:gridSpan w:val="4"/>
            <w:tcW w:w="3174" w:type="dxa"/>
          </w:tcPr>
          <w:p>
            <w:pPr>
              <w:pStyle w:val="0"/>
              <w:jc w:val="center"/>
            </w:pPr>
            <w:r>
              <w:rPr>
                <w:sz w:val="24"/>
              </w:rPr>
              <w:t xml:space="preserve">Подлежит распределению с учетом заблокированных</w:t>
            </w:r>
          </w:p>
        </w:tc>
        <w:tc>
          <w:tcPr>
            <w:tcW w:w="4929" w:type="dxa"/>
            <w:vMerge w:val="restart"/>
          </w:tcPr>
          <w:p>
            <w:pPr>
              <w:pStyle w:val="0"/>
              <w:jc w:val="center"/>
            </w:pPr>
            <w:r>
              <w:rPr>
                <w:sz w:val="24"/>
              </w:rPr>
              <w:t xml:space="preserve">Примечание</w:t>
            </w:r>
          </w:p>
        </w:tc>
      </w:tr>
      <w:tr>
        <w:tblPrEx>
          <w:tblBorders>
            <w:left w:val="single" w:sz="4"/>
          </w:tblBorders>
        </w:tblPrEx>
        <w:tc>
          <w:tcPr>
            <w:vMerge w:val="continue"/>
          </w:tcPr>
          <w:p/>
        </w:tc>
        <w:tc>
          <w:tcPr>
            <w:tcW w:w="680" w:type="dxa"/>
          </w:tcPr>
          <w:p>
            <w:pPr>
              <w:pStyle w:val="0"/>
              <w:jc w:val="center"/>
            </w:pPr>
            <w:r>
              <w:rPr>
                <w:sz w:val="24"/>
              </w:rPr>
              <w:t xml:space="preserve">на ____ год</w:t>
            </w:r>
          </w:p>
        </w:tc>
        <w:tc>
          <w:tcPr>
            <w:tcW w:w="850" w:type="dxa"/>
          </w:tcPr>
          <w:p>
            <w:pPr>
              <w:pStyle w:val="0"/>
              <w:jc w:val="center"/>
            </w:pPr>
            <w:r>
              <w:rPr>
                <w:sz w:val="24"/>
              </w:rPr>
              <w:t xml:space="preserve">на ____ год</w:t>
            </w:r>
          </w:p>
        </w:tc>
        <w:tc>
          <w:tcPr>
            <w:tcW w:w="794" w:type="dxa"/>
          </w:tcPr>
          <w:p>
            <w:pPr>
              <w:pStyle w:val="0"/>
              <w:jc w:val="center"/>
            </w:pPr>
            <w:r>
              <w:rPr>
                <w:sz w:val="24"/>
              </w:rPr>
              <w:t xml:space="preserve">на ____ год</w:t>
            </w:r>
          </w:p>
        </w:tc>
        <w:tc>
          <w:tcPr>
            <w:tcW w:w="850" w:type="dxa"/>
          </w:tcPr>
          <w:p>
            <w:pPr>
              <w:pStyle w:val="0"/>
              <w:jc w:val="center"/>
            </w:pPr>
            <w:r>
              <w:rPr>
                <w:sz w:val="24"/>
              </w:rPr>
              <w:t xml:space="preserve">на ____ год</w:t>
            </w:r>
          </w:p>
        </w:tc>
        <w:tc>
          <w:tcPr>
            <w:vMerge w:val="continue"/>
          </w:tcPr>
          <w:p/>
        </w:tc>
      </w:tr>
      <w:tr>
        <w:tblPrEx>
          <w:tblBorders>
            <w:left w:val="single" w:sz="4"/>
          </w:tblBorders>
        </w:tblPrEx>
        <w:tc>
          <w:tcPr>
            <w:tcW w:w="964" w:type="dxa"/>
          </w:tcPr>
          <w:p>
            <w:pPr>
              <w:pStyle w:val="0"/>
              <w:jc w:val="center"/>
            </w:pPr>
            <w:r>
              <w:rPr>
                <w:sz w:val="24"/>
              </w:rPr>
              <w:t xml:space="preserve">2</w:t>
            </w:r>
          </w:p>
        </w:tc>
        <w:tc>
          <w:tcPr>
            <w:tcW w:w="680" w:type="dxa"/>
          </w:tcPr>
          <w:p>
            <w:pPr>
              <w:pStyle w:val="0"/>
              <w:jc w:val="center"/>
            </w:pPr>
            <w:r>
              <w:rPr>
                <w:sz w:val="24"/>
              </w:rPr>
              <w:t xml:space="preserve">15</w:t>
            </w:r>
          </w:p>
        </w:tc>
        <w:tc>
          <w:tcPr>
            <w:tcW w:w="850" w:type="dxa"/>
          </w:tcPr>
          <w:p>
            <w:pPr>
              <w:pStyle w:val="0"/>
              <w:jc w:val="center"/>
            </w:pPr>
            <w:r>
              <w:rPr>
                <w:sz w:val="24"/>
              </w:rPr>
              <w:t xml:space="preserve">16</w:t>
            </w:r>
          </w:p>
        </w:tc>
        <w:tc>
          <w:tcPr>
            <w:tcW w:w="794" w:type="dxa"/>
          </w:tcPr>
          <w:p>
            <w:pPr>
              <w:pStyle w:val="0"/>
              <w:jc w:val="center"/>
            </w:pPr>
            <w:r>
              <w:rPr>
                <w:sz w:val="24"/>
              </w:rPr>
              <w:t xml:space="preserve">17</w:t>
            </w:r>
          </w:p>
        </w:tc>
        <w:tc>
          <w:tcPr>
            <w:tcW w:w="850" w:type="dxa"/>
          </w:tcPr>
          <w:p>
            <w:pPr>
              <w:pStyle w:val="0"/>
              <w:jc w:val="center"/>
            </w:pPr>
            <w:r>
              <w:rPr>
                <w:sz w:val="24"/>
              </w:rPr>
              <w:t xml:space="preserve">18</w:t>
            </w:r>
          </w:p>
        </w:tc>
        <w:tc>
          <w:tcPr>
            <w:tcW w:w="4929" w:type="dxa"/>
          </w:tcPr>
          <w:p>
            <w:pPr>
              <w:pStyle w:val="0"/>
              <w:jc w:val="center"/>
            </w:pPr>
            <w:r>
              <w:rPr>
                <w:sz w:val="24"/>
              </w:rPr>
              <w:t xml:space="preserve">19</w:t>
            </w:r>
          </w:p>
        </w:tc>
      </w:tr>
      <w:tr>
        <w:tc>
          <w:tcPr>
            <w:tcW w:w="964" w:type="dxa"/>
            <w:tcBorders>
              <w:left w:val="nil"/>
            </w:tcBorders>
          </w:tcPr>
          <w:p>
            <w:pPr>
              <w:pStyle w:val="0"/>
            </w:pPr>
            <w:r>
              <w:rPr>
                <w:sz w:val="24"/>
              </w:rPr>
            </w:r>
          </w:p>
        </w:tc>
        <w:tc>
          <w:tcPr>
            <w:tcW w:w="680"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850" w:type="dxa"/>
          </w:tcPr>
          <w:p>
            <w:pPr>
              <w:pStyle w:val="0"/>
            </w:pPr>
            <w:r>
              <w:rPr>
                <w:sz w:val="24"/>
              </w:rPr>
            </w:r>
          </w:p>
        </w:tc>
        <w:tc>
          <w:tcPr>
            <w:tcW w:w="4929" w:type="dxa"/>
          </w:tcPr>
          <w:p>
            <w:pPr>
              <w:pStyle w:val="0"/>
            </w:pPr>
            <w:r>
              <w:rPr>
                <w:sz w:val="24"/>
              </w:rPr>
            </w:r>
          </w:p>
        </w:tc>
      </w:tr>
      <w:tr>
        <w:tc>
          <w:tcPr>
            <w:tcW w:w="964" w:type="dxa"/>
            <w:tcBorders>
              <w:left w:val="nil"/>
            </w:tcBorders>
          </w:tcPr>
          <w:p>
            <w:pPr>
              <w:pStyle w:val="0"/>
            </w:pPr>
            <w:r>
              <w:rPr>
                <w:sz w:val="24"/>
              </w:rPr>
            </w:r>
          </w:p>
        </w:tc>
        <w:tc>
          <w:tcPr>
            <w:tcW w:w="680"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850" w:type="dxa"/>
          </w:tcPr>
          <w:p>
            <w:pPr>
              <w:pStyle w:val="0"/>
            </w:pPr>
            <w:r>
              <w:rPr>
                <w:sz w:val="24"/>
              </w:rPr>
            </w:r>
          </w:p>
        </w:tc>
        <w:tc>
          <w:tcPr>
            <w:tcW w:w="4929" w:type="dxa"/>
          </w:tcPr>
          <w:p>
            <w:pPr>
              <w:pStyle w:val="0"/>
            </w:pPr>
            <w:r>
              <w:rPr>
                <w:sz w:val="24"/>
              </w:rPr>
            </w:r>
          </w:p>
        </w:tc>
      </w:tr>
      <w:tr>
        <w:tblPrEx>
          <w:tblBorders>
            <w:right w:val="nil"/>
          </w:tblBorders>
        </w:tblPrEx>
        <w:tc>
          <w:tcPr>
            <w:tcW w:w="964" w:type="dxa"/>
            <w:tcBorders>
              <w:left w:val="nil"/>
            </w:tcBorders>
          </w:tcPr>
          <w:p>
            <w:pPr>
              <w:pStyle w:val="0"/>
              <w:jc w:val="center"/>
            </w:pPr>
            <w:r>
              <w:rPr>
                <w:sz w:val="24"/>
              </w:rPr>
              <w:t xml:space="preserve">X</w:t>
            </w:r>
          </w:p>
        </w:tc>
        <w:tc>
          <w:tcPr>
            <w:tcW w:w="680"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850" w:type="dxa"/>
          </w:tcPr>
          <w:p>
            <w:pPr>
              <w:pStyle w:val="0"/>
            </w:pPr>
            <w:r>
              <w:rPr>
                <w:sz w:val="24"/>
              </w:rPr>
            </w:r>
          </w:p>
        </w:tc>
        <w:tc>
          <w:tcPr>
            <w:tcW w:w="4929" w:type="dxa"/>
            <w:tcBorders>
              <w:bottom w:val="nil"/>
              <w:right w:val="nil"/>
            </w:tcBorders>
          </w:tcPr>
          <w:p>
            <w:pPr>
              <w:pStyle w:val="0"/>
            </w:pPr>
            <w:r>
              <w:rPr>
                <w:sz w:val="24"/>
              </w:rPr>
            </w:r>
          </w:p>
        </w:tc>
      </w:tr>
    </w:tbl>
    <w:p>
      <w:pPr>
        <w:pStyle w:val="0"/>
        <w:jc w:val="both"/>
      </w:pPr>
      <w:r>
        <w:rPr>
          <w:sz w:val="24"/>
        </w:rPr>
      </w:r>
    </w:p>
    <w:p>
      <w:pPr>
        <w:pStyle w:val="1"/>
        <w:jc w:val="both"/>
      </w:pPr>
      <w:r>
        <w:rPr>
          <w:sz w:val="20"/>
        </w:rPr>
        <w:t xml:space="preserve">                                                         Номер страницы ___</w:t>
      </w:r>
    </w:p>
    <w:p>
      <w:pPr>
        <w:pStyle w:val="1"/>
        <w:jc w:val="both"/>
      </w:pPr>
      <w:r>
        <w:rPr>
          <w:sz w:val="20"/>
        </w:rPr>
        <w:t xml:space="preserve">                                                          Всего страниц ___</w:t>
      </w:r>
    </w:p>
    <w:p>
      <w:pPr>
        <w:pStyle w:val="1"/>
        <w:jc w:val="both"/>
      </w:pPr>
      <w:r>
        <w:rPr>
          <w:sz w:val="20"/>
        </w:rPr>
      </w:r>
    </w:p>
    <w:p>
      <w:pPr>
        <w:pStyle w:val="1"/>
        <w:jc w:val="both"/>
      </w:pPr>
      <w:r>
        <w:rPr>
          <w:sz w:val="20"/>
        </w:rPr>
        <w:t xml:space="preserve">                                                        Форма 0531746, с. 3</w:t>
      </w:r>
    </w:p>
    <w:p>
      <w:pPr>
        <w:pStyle w:val="1"/>
        <w:jc w:val="both"/>
      </w:pPr>
      <w:r>
        <w:rPr>
          <w:sz w:val="20"/>
        </w:rPr>
      </w:r>
    </w:p>
    <w:p>
      <w:pPr>
        <w:pStyle w:val="1"/>
        <w:jc w:val="both"/>
      </w:pPr>
      <w:r>
        <w:rPr>
          <w:sz w:val="20"/>
        </w:rPr>
        <w:t xml:space="preserve">                                            Номер лицевого счета __________</w:t>
      </w:r>
    </w:p>
    <w:p>
      <w:pPr>
        <w:pStyle w:val="1"/>
        <w:jc w:val="both"/>
      </w:pPr>
      <w:r>
        <w:rPr>
          <w:sz w:val="20"/>
        </w:rPr>
        <w:t xml:space="preserve">                                                  за "__" _________ 20__ г.</w:t>
      </w:r>
    </w:p>
    <w:p>
      <w:pPr>
        <w:pStyle w:val="1"/>
        <w:jc w:val="both"/>
      </w:pPr>
      <w:r>
        <w:rPr>
          <w:sz w:val="20"/>
        </w:rPr>
      </w:r>
    </w:p>
    <w:p>
      <w:pPr>
        <w:pStyle w:val="1"/>
        <w:jc w:val="both"/>
      </w:pPr>
      <w:r>
        <w:rPr>
          <w:sz w:val="20"/>
        </w:rPr>
        <w:t xml:space="preserve">                2. Доведенные лимиты бюджетных обязательств</w:t>
      </w:r>
    </w:p>
    <w:p>
      <w:pPr>
        <w:pStyle w:val="1"/>
        <w:jc w:val="both"/>
      </w:pPr>
      <w:r>
        <w:rPr>
          <w:sz w:val="20"/>
        </w:rPr>
      </w:r>
    </w:p>
    <w:p>
      <w:pPr>
        <w:pStyle w:val="1"/>
        <w:jc w:val="both"/>
      </w:pPr>
      <w:r>
        <w:rPr>
          <w:sz w:val="20"/>
        </w:rPr>
        <w:t xml:space="preserve">                    2.1. Лимиты бюджетных обязательств</w:t>
      </w:r>
    </w:p>
    <w:p>
      <w:pPr>
        <w:pStyle w:val="0"/>
        <w:jc w:val="both"/>
      </w:pPr>
      <w:r>
        <w:rPr>
          <w:sz w:val="24"/>
        </w:rPr>
      </w:r>
    </w:p>
    <w:p>
      <w:pPr>
        <w:sectPr>
          <w:pgSz w:w="11906" w:h="16838"/>
          <w:pgMar w:top="1440" w:right="566" w:bottom="1440" w:left="1133" w:header="0" w:footer="0" w:gutter="0"/>
          <w:titlePg/>
        </w:sectPr>
      </w:pPr>
    </w:p>
    <w:tbl>
      <w:tblPr>
        <w:tblInd w:w="0" w:type="dxa"/>
        <w:tblLayout w:type="fixed"/>
        <w:tblBorders>
          <w:top w:val="single" w:sz="4"/>
          <w:left w:val="single" w:sz="4"/>
          <w:bottom w:val="single" w:sz="4"/>
          <w:insideV w:val="single" w:sz="4"/>
          <w:insideH w:val="single" w:sz="4"/>
        </w:tblBorders>
        <w:tblCellMar>
          <w:top w:w="102" w:type="dxa"/>
          <w:left w:w="62" w:type="dxa"/>
          <w:bottom w:w="102" w:type="dxa"/>
          <w:right w:w="62" w:type="dxa"/>
        </w:tblCellMar>
      </w:tblPr>
      <w:tblGrid>
        <w:gridCol w:w="1644"/>
        <w:gridCol w:w="907"/>
        <w:gridCol w:w="964"/>
        <w:gridCol w:w="794"/>
        <w:gridCol w:w="965"/>
        <w:gridCol w:w="960"/>
        <w:gridCol w:w="965"/>
        <w:gridCol w:w="970"/>
        <w:gridCol w:w="965"/>
        <w:gridCol w:w="965"/>
        <w:gridCol w:w="984"/>
      </w:tblGrid>
      <w:tr>
        <w:tblPrEx>
          <w:tblBorders>
            <w:right w:val="single" w:sz="4"/>
          </w:tblBorders>
        </w:tblPrEx>
        <w:tc>
          <w:tcPr>
            <w:tcW w:w="1644" w:type="dxa"/>
            <w:vMerge w:val="restart"/>
          </w:tcPr>
          <w:p>
            <w:pPr>
              <w:pStyle w:val="0"/>
              <w:jc w:val="center"/>
            </w:pPr>
            <w:r>
              <w:rPr>
                <w:sz w:val="24"/>
              </w:rPr>
              <w:t xml:space="preserve">Код объекта капитального вложения (мероприятия по информатизации)</w:t>
            </w:r>
          </w:p>
        </w:tc>
        <w:tc>
          <w:tcPr>
            <w:tcW w:w="907" w:type="dxa"/>
            <w:vMerge w:val="restart"/>
          </w:tcPr>
          <w:p>
            <w:pPr>
              <w:pStyle w:val="0"/>
              <w:jc w:val="center"/>
            </w:pPr>
            <w:r>
              <w:rPr>
                <w:sz w:val="24"/>
              </w:rPr>
              <w:t xml:space="preserve">Код по БК</w:t>
            </w:r>
          </w:p>
        </w:tc>
        <w:tc>
          <w:tcPr>
            <w:tcW w:w="964" w:type="dxa"/>
            <w:vMerge w:val="restart"/>
          </w:tcPr>
          <w:p>
            <w:pPr>
              <w:pStyle w:val="0"/>
              <w:jc w:val="center"/>
            </w:pPr>
            <w:r>
              <w:rPr>
                <w:sz w:val="24"/>
              </w:rPr>
              <w:t xml:space="preserve">Код строки</w:t>
            </w:r>
          </w:p>
        </w:tc>
        <w:tc>
          <w:tcPr>
            <w:gridSpan w:val="4"/>
            <w:tcW w:w="3684" w:type="dxa"/>
          </w:tcPr>
          <w:p>
            <w:pPr>
              <w:pStyle w:val="0"/>
              <w:jc w:val="center"/>
            </w:pPr>
            <w:r>
              <w:rPr>
                <w:sz w:val="24"/>
              </w:rPr>
              <w:t xml:space="preserve">Получено</w:t>
            </w:r>
          </w:p>
        </w:tc>
        <w:tc>
          <w:tcPr>
            <w:gridSpan w:val="4"/>
            <w:tcW w:w="3884" w:type="dxa"/>
          </w:tcPr>
          <w:p>
            <w:pPr>
              <w:pStyle w:val="0"/>
              <w:jc w:val="center"/>
            </w:pPr>
            <w:r>
              <w:rPr>
                <w:sz w:val="24"/>
              </w:rPr>
              <w:t xml:space="preserve">Распределено</w:t>
            </w:r>
          </w:p>
        </w:tc>
      </w:tr>
      <w:tr>
        <w:tblPrEx>
          <w:tblBorders>
            <w:right w:val="single" w:sz="4"/>
          </w:tblBorders>
        </w:tblPrEx>
        <w:tc>
          <w:tcPr>
            <w:vMerge w:val="continue"/>
          </w:tcPr>
          <w:p/>
        </w:tc>
        <w:tc>
          <w:tcPr>
            <w:vMerge w:val="continue"/>
          </w:tcPr>
          <w:p/>
        </w:tc>
        <w:tc>
          <w:tcPr>
            <w:vMerge w:val="continue"/>
          </w:tcPr>
          <w:p/>
        </w:tc>
        <w:tc>
          <w:tcPr>
            <w:tcW w:w="794" w:type="dxa"/>
          </w:tcPr>
          <w:p>
            <w:pPr>
              <w:pStyle w:val="0"/>
              <w:jc w:val="center"/>
            </w:pPr>
            <w:r>
              <w:rPr>
                <w:sz w:val="24"/>
              </w:rPr>
              <w:t xml:space="preserve">на ____ год</w:t>
            </w:r>
          </w:p>
        </w:tc>
        <w:tc>
          <w:tcPr>
            <w:tcW w:w="965" w:type="dxa"/>
          </w:tcPr>
          <w:p>
            <w:pPr>
              <w:pStyle w:val="0"/>
              <w:jc w:val="center"/>
            </w:pPr>
            <w:r>
              <w:rPr>
                <w:sz w:val="24"/>
              </w:rPr>
              <w:t xml:space="preserve">на ____ год</w:t>
            </w:r>
          </w:p>
        </w:tc>
        <w:tc>
          <w:tcPr>
            <w:tcW w:w="960" w:type="dxa"/>
          </w:tcPr>
          <w:p>
            <w:pPr>
              <w:pStyle w:val="0"/>
              <w:jc w:val="center"/>
            </w:pPr>
            <w:r>
              <w:rPr>
                <w:sz w:val="24"/>
              </w:rPr>
              <w:t xml:space="preserve">на ____ год</w:t>
            </w:r>
          </w:p>
        </w:tc>
        <w:tc>
          <w:tcPr>
            <w:tcW w:w="965" w:type="dxa"/>
          </w:tcPr>
          <w:p>
            <w:pPr>
              <w:pStyle w:val="0"/>
              <w:jc w:val="center"/>
            </w:pPr>
            <w:r>
              <w:rPr>
                <w:sz w:val="24"/>
              </w:rPr>
              <w:t xml:space="preserve">на ____ год</w:t>
            </w:r>
          </w:p>
        </w:tc>
        <w:tc>
          <w:tcPr>
            <w:tcW w:w="970" w:type="dxa"/>
          </w:tcPr>
          <w:p>
            <w:pPr>
              <w:pStyle w:val="0"/>
              <w:jc w:val="center"/>
            </w:pPr>
            <w:r>
              <w:rPr>
                <w:sz w:val="24"/>
              </w:rPr>
              <w:t xml:space="preserve">на ____ год</w:t>
            </w:r>
          </w:p>
        </w:tc>
        <w:tc>
          <w:tcPr>
            <w:tcW w:w="965" w:type="dxa"/>
          </w:tcPr>
          <w:p>
            <w:pPr>
              <w:pStyle w:val="0"/>
              <w:jc w:val="center"/>
            </w:pPr>
            <w:r>
              <w:rPr>
                <w:sz w:val="24"/>
              </w:rPr>
              <w:t xml:space="preserve">на ____ год</w:t>
            </w:r>
          </w:p>
        </w:tc>
        <w:tc>
          <w:tcPr>
            <w:tcW w:w="965" w:type="dxa"/>
          </w:tcPr>
          <w:p>
            <w:pPr>
              <w:pStyle w:val="0"/>
              <w:jc w:val="center"/>
            </w:pPr>
            <w:r>
              <w:rPr>
                <w:sz w:val="24"/>
              </w:rPr>
              <w:t xml:space="preserve">на ____ год</w:t>
            </w:r>
          </w:p>
        </w:tc>
        <w:tc>
          <w:tcPr>
            <w:tcW w:w="984" w:type="dxa"/>
          </w:tcPr>
          <w:p>
            <w:pPr>
              <w:pStyle w:val="0"/>
              <w:jc w:val="center"/>
            </w:pPr>
            <w:r>
              <w:rPr>
                <w:sz w:val="24"/>
              </w:rPr>
              <w:t xml:space="preserve">на ____ год</w:t>
            </w:r>
          </w:p>
        </w:tc>
      </w:tr>
      <w:tr>
        <w:tblPrEx>
          <w:tblBorders>
            <w:right w:val="single" w:sz="4"/>
          </w:tblBorders>
        </w:tblPrEx>
        <w:tc>
          <w:tcPr>
            <w:tcW w:w="1644" w:type="dxa"/>
          </w:tcPr>
          <w:p>
            <w:pPr>
              <w:pStyle w:val="0"/>
              <w:jc w:val="center"/>
            </w:pPr>
            <w:r>
              <w:rPr>
                <w:sz w:val="24"/>
              </w:rPr>
              <w:t xml:space="preserve">1</w:t>
            </w:r>
          </w:p>
        </w:tc>
        <w:tc>
          <w:tcPr>
            <w:tcW w:w="907" w:type="dxa"/>
          </w:tcPr>
          <w:p>
            <w:pPr>
              <w:pStyle w:val="0"/>
              <w:jc w:val="center"/>
            </w:pPr>
            <w:r>
              <w:rPr>
                <w:sz w:val="24"/>
              </w:rPr>
              <w:t xml:space="preserve">2</w:t>
            </w:r>
          </w:p>
        </w:tc>
        <w:tc>
          <w:tcPr>
            <w:tcW w:w="964" w:type="dxa"/>
          </w:tcPr>
          <w:p>
            <w:pPr>
              <w:pStyle w:val="0"/>
              <w:jc w:val="center"/>
            </w:pPr>
            <w:r>
              <w:rPr>
                <w:sz w:val="24"/>
              </w:rPr>
              <w:t xml:space="preserve">3</w:t>
            </w:r>
          </w:p>
        </w:tc>
        <w:tc>
          <w:tcPr>
            <w:tcW w:w="794" w:type="dxa"/>
          </w:tcPr>
          <w:p>
            <w:pPr>
              <w:pStyle w:val="0"/>
              <w:jc w:val="center"/>
            </w:pPr>
            <w:r>
              <w:rPr>
                <w:sz w:val="24"/>
              </w:rPr>
              <w:t xml:space="preserve">4</w:t>
            </w:r>
          </w:p>
        </w:tc>
        <w:tc>
          <w:tcPr>
            <w:tcW w:w="965" w:type="dxa"/>
          </w:tcPr>
          <w:p>
            <w:pPr>
              <w:pStyle w:val="0"/>
              <w:jc w:val="center"/>
            </w:pPr>
            <w:r>
              <w:rPr>
                <w:sz w:val="24"/>
              </w:rPr>
              <w:t xml:space="preserve">5</w:t>
            </w:r>
          </w:p>
        </w:tc>
        <w:tc>
          <w:tcPr>
            <w:tcW w:w="960" w:type="dxa"/>
          </w:tcPr>
          <w:p>
            <w:pPr>
              <w:pStyle w:val="0"/>
              <w:jc w:val="center"/>
            </w:pPr>
            <w:r>
              <w:rPr>
                <w:sz w:val="24"/>
              </w:rPr>
              <w:t xml:space="preserve">6</w:t>
            </w:r>
          </w:p>
        </w:tc>
        <w:tc>
          <w:tcPr>
            <w:tcW w:w="965" w:type="dxa"/>
          </w:tcPr>
          <w:p>
            <w:pPr>
              <w:pStyle w:val="0"/>
              <w:jc w:val="center"/>
            </w:pPr>
            <w:r>
              <w:rPr>
                <w:sz w:val="24"/>
              </w:rPr>
              <w:t xml:space="preserve">7</w:t>
            </w:r>
          </w:p>
        </w:tc>
        <w:tc>
          <w:tcPr>
            <w:tcW w:w="970" w:type="dxa"/>
          </w:tcPr>
          <w:p>
            <w:pPr>
              <w:pStyle w:val="0"/>
              <w:jc w:val="center"/>
            </w:pPr>
            <w:r>
              <w:rPr>
                <w:sz w:val="24"/>
              </w:rPr>
              <w:t xml:space="preserve">8</w:t>
            </w:r>
          </w:p>
        </w:tc>
        <w:tc>
          <w:tcPr>
            <w:tcW w:w="965" w:type="dxa"/>
          </w:tcPr>
          <w:p>
            <w:pPr>
              <w:pStyle w:val="0"/>
              <w:jc w:val="center"/>
            </w:pPr>
            <w:r>
              <w:rPr>
                <w:sz w:val="24"/>
              </w:rPr>
              <w:t xml:space="preserve">9</w:t>
            </w:r>
          </w:p>
        </w:tc>
        <w:tc>
          <w:tcPr>
            <w:tcW w:w="965" w:type="dxa"/>
          </w:tcPr>
          <w:p>
            <w:pPr>
              <w:pStyle w:val="0"/>
              <w:jc w:val="center"/>
            </w:pPr>
            <w:r>
              <w:rPr>
                <w:sz w:val="24"/>
              </w:rPr>
              <w:t xml:space="preserve">10</w:t>
            </w:r>
          </w:p>
        </w:tc>
        <w:tc>
          <w:tcPr>
            <w:tcW w:w="984" w:type="dxa"/>
          </w:tcPr>
          <w:p>
            <w:pPr>
              <w:pStyle w:val="0"/>
              <w:jc w:val="center"/>
            </w:pPr>
            <w:r>
              <w:rPr>
                <w:sz w:val="24"/>
              </w:rPr>
              <w:t xml:space="preserve">11</w:t>
            </w:r>
          </w:p>
        </w:tc>
      </w:tr>
      <w:tr>
        <w:tc>
          <w:tcPr>
            <w:tcW w:w="1644" w:type="dxa"/>
          </w:tcPr>
          <w:p>
            <w:pPr>
              <w:pStyle w:val="0"/>
            </w:pPr>
            <w:r>
              <w:rPr>
                <w:sz w:val="24"/>
              </w:rPr>
            </w:r>
          </w:p>
        </w:tc>
        <w:tc>
          <w:tcPr>
            <w:tcW w:w="907" w:type="dxa"/>
          </w:tcPr>
          <w:p>
            <w:pPr>
              <w:pStyle w:val="0"/>
            </w:pPr>
            <w:r>
              <w:rPr>
                <w:sz w:val="24"/>
              </w:rPr>
            </w:r>
          </w:p>
        </w:tc>
        <w:tc>
          <w:tcPr>
            <w:tcW w:w="964" w:type="dxa"/>
          </w:tcPr>
          <w:p>
            <w:pPr>
              <w:pStyle w:val="0"/>
            </w:pPr>
            <w:r>
              <w:rPr>
                <w:sz w:val="24"/>
              </w:rPr>
            </w:r>
          </w:p>
        </w:tc>
        <w:tc>
          <w:tcPr>
            <w:tcW w:w="794" w:type="dxa"/>
          </w:tcPr>
          <w:p>
            <w:pPr>
              <w:pStyle w:val="0"/>
            </w:pPr>
            <w:r>
              <w:rPr>
                <w:sz w:val="24"/>
              </w:rPr>
            </w:r>
          </w:p>
        </w:tc>
        <w:tc>
          <w:tcPr>
            <w:tcW w:w="965" w:type="dxa"/>
          </w:tcPr>
          <w:p>
            <w:pPr>
              <w:pStyle w:val="0"/>
            </w:pPr>
            <w:r>
              <w:rPr>
                <w:sz w:val="24"/>
              </w:rPr>
            </w:r>
          </w:p>
        </w:tc>
        <w:tc>
          <w:tcPr>
            <w:tcW w:w="960" w:type="dxa"/>
          </w:tcPr>
          <w:p>
            <w:pPr>
              <w:pStyle w:val="0"/>
            </w:pPr>
            <w:r>
              <w:rPr>
                <w:sz w:val="24"/>
              </w:rPr>
            </w:r>
          </w:p>
        </w:tc>
        <w:tc>
          <w:tcPr>
            <w:tcW w:w="965" w:type="dxa"/>
          </w:tcPr>
          <w:p>
            <w:pPr>
              <w:pStyle w:val="0"/>
            </w:pPr>
            <w:r>
              <w:rPr>
                <w:sz w:val="24"/>
              </w:rPr>
            </w:r>
          </w:p>
        </w:tc>
        <w:tc>
          <w:tcPr>
            <w:tcW w:w="970" w:type="dxa"/>
          </w:tcPr>
          <w:p>
            <w:pPr>
              <w:pStyle w:val="0"/>
            </w:pPr>
            <w:r>
              <w:rPr>
                <w:sz w:val="24"/>
              </w:rPr>
            </w:r>
          </w:p>
        </w:tc>
        <w:tc>
          <w:tcPr>
            <w:tcW w:w="965" w:type="dxa"/>
          </w:tcPr>
          <w:p>
            <w:pPr>
              <w:pStyle w:val="0"/>
            </w:pPr>
            <w:r>
              <w:rPr>
                <w:sz w:val="24"/>
              </w:rPr>
            </w:r>
          </w:p>
        </w:tc>
        <w:tc>
          <w:tcPr>
            <w:tcW w:w="965" w:type="dxa"/>
          </w:tcPr>
          <w:p>
            <w:pPr>
              <w:pStyle w:val="0"/>
            </w:pPr>
            <w:r>
              <w:rPr>
                <w:sz w:val="24"/>
              </w:rPr>
            </w:r>
          </w:p>
        </w:tc>
        <w:tc>
          <w:tcPr>
            <w:tcW w:w="984" w:type="dxa"/>
            <w:tcBorders>
              <w:right w:val="nil"/>
            </w:tcBorders>
          </w:tcPr>
          <w:p>
            <w:pPr>
              <w:pStyle w:val="0"/>
            </w:pPr>
            <w:r>
              <w:rPr>
                <w:sz w:val="24"/>
              </w:rPr>
            </w:r>
          </w:p>
        </w:tc>
      </w:tr>
      <w:tr>
        <w:tc>
          <w:tcPr>
            <w:tcW w:w="1644" w:type="dxa"/>
          </w:tcPr>
          <w:p>
            <w:pPr>
              <w:pStyle w:val="0"/>
            </w:pPr>
            <w:r>
              <w:rPr>
                <w:sz w:val="24"/>
              </w:rPr>
            </w:r>
          </w:p>
        </w:tc>
        <w:tc>
          <w:tcPr>
            <w:tcW w:w="907" w:type="dxa"/>
          </w:tcPr>
          <w:p>
            <w:pPr>
              <w:pStyle w:val="0"/>
            </w:pPr>
            <w:r>
              <w:rPr>
                <w:sz w:val="24"/>
              </w:rPr>
            </w:r>
          </w:p>
        </w:tc>
        <w:tc>
          <w:tcPr>
            <w:tcW w:w="964" w:type="dxa"/>
          </w:tcPr>
          <w:p>
            <w:pPr>
              <w:pStyle w:val="0"/>
            </w:pPr>
            <w:r>
              <w:rPr>
                <w:sz w:val="24"/>
              </w:rPr>
            </w:r>
          </w:p>
        </w:tc>
        <w:tc>
          <w:tcPr>
            <w:tcW w:w="794" w:type="dxa"/>
          </w:tcPr>
          <w:p>
            <w:pPr>
              <w:pStyle w:val="0"/>
            </w:pPr>
            <w:r>
              <w:rPr>
                <w:sz w:val="24"/>
              </w:rPr>
            </w:r>
          </w:p>
        </w:tc>
        <w:tc>
          <w:tcPr>
            <w:tcW w:w="965" w:type="dxa"/>
          </w:tcPr>
          <w:p>
            <w:pPr>
              <w:pStyle w:val="0"/>
            </w:pPr>
            <w:r>
              <w:rPr>
                <w:sz w:val="24"/>
              </w:rPr>
            </w:r>
          </w:p>
        </w:tc>
        <w:tc>
          <w:tcPr>
            <w:tcW w:w="960" w:type="dxa"/>
          </w:tcPr>
          <w:p>
            <w:pPr>
              <w:pStyle w:val="0"/>
            </w:pPr>
            <w:r>
              <w:rPr>
                <w:sz w:val="24"/>
              </w:rPr>
            </w:r>
          </w:p>
        </w:tc>
        <w:tc>
          <w:tcPr>
            <w:tcW w:w="965" w:type="dxa"/>
          </w:tcPr>
          <w:p>
            <w:pPr>
              <w:pStyle w:val="0"/>
            </w:pPr>
            <w:r>
              <w:rPr>
                <w:sz w:val="24"/>
              </w:rPr>
            </w:r>
          </w:p>
        </w:tc>
        <w:tc>
          <w:tcPr>
            <w:tcW w:w="970" w:type="dxa"/>
          </w:tcPr>
          <w:p>
            <w:pPr>
              <w:pStyle w:val="0"/>
            </w:pPr>
            <w:r>
              <w:rPr>
                <w:sz w:val="24"/>
              </w:rPr>
            </w:r>
          </w:p>
        </w:tc>
        <w:tc>
          <w:tcPr>
            <w:tcW w:w="965" w:type="dxa"/>
          </w:tcPr>
          <w:p>
            <w:pPr>
              <w:pStyle w:val="0"/>
            </w:pPr>
            <w:r>
              <w:rPr>
                <w:sz w:val="24"/>
              </w:rPr>
            </w:r>
          </w:p>
        </w:tc>
        <w:tc>
          <w:tcPr>
            <w:tcW w:w="965" w:type="dxa"/>
          </w:tcPr>
          <w:p>
            <w:pPr>
              <w:pStyle w:val="0"/>
            </w:pPr>
            <w:r>
              <w:rPr>
                <w:sz w:val="24"/>
              </w:rPr>
            </w:r>
          </w:p>
        </w:tc>
        <w:tc>
          <w:tcPr>
            <w:tcW w:w="984" w:type="dxa"/>
            <w:tcBorders>
              <w:right w:val="nil"/>
            </w:tcBorders>
          </w:tcPr>
          <w:p>
            <w:pPr>
              <w:pStyle w:val="0"/>
            </w:pPr>
            <w:r>
              <w:rPr>
                <w:sz w:val="24"/>
              </w:rPr>
            </w:r>
          </w:p>
        </w:tc>
      </w:tr>
      <w:tr>
        <w:tblPrEx>
          <w:tblBorders>
            <w:left w:val="nil"/>
          </w:tblBorders>
        </w:tblPrEx>
        <w:tc>
          <w:tcPr>
            <w:gridSpan w:val="3"/>
            <w:tcW w:w="3515" w:type="dxa"/>
            <w:tcBorders>
              <w:left w:val="nil"/>
              <w:bottom w:val="nil"/>
            </w:tcBorders>
          </w:tcPr>
          <w:p>
            <w:pPr>
              <w:pStyle w:val="0"/>
              <w:jc w:val="right"/>
            </w:pPr>
            <w:r>
              <w:rPr>
                <w:sz w:val="24"/>
              </w:rPr>
              <w:t xml:space="preserve">Итого</w:t>
            </w:r>
          </w:p>
        </w:tc>
        <w:tc>
          <w:tcPr>
            <w:tcW w:w="794" w:type="dxa"/>
          </w:tcPr>
          <w:p>
            <w:pPr>
              <w:pStyle w:val="0"/>
            </w:pPr>
            <w:r>
              <w:rPr>
                <w:sz w:val="24"/>
              </w:rPr>
            </w:r>
          </w:p>
        </w:tc>
        <w:tc>
          <w:tcPr>
            <w:tcW w:w="965" w:type="dxa"/>
          </w:tcPr>
          <w:p>
            <w:pPr>
              <w:pStyle w:val="0"/>
            </w:pPr>
            <w:r>
              <w:rPr>
                <w:sz w:val="24"/>
              </w:rPr>
            </w:r>
          </w:p>
        </w:tc>
        <w:tc>
          <w:tcPr>
            <w:tcW w:w="960" w:type="dxa"/>
          </w:tcPr>
          <w:p>
            <w:pPr>
              <w:pStyle w:val="0"/>
            </w:pPr>
            <w:r>
              <w:rPr>
                <w:sz w:val="24"/>
              </w:rPr>
            </w:r>
          </w:p>
        </w:tc>
        <w:tc>
          <w:tcPr>
            <w:tcW w:w="965" w:type="dxa"/>
          </w:tcPr>
          <w:p>
            <w:pPr>
              <w:pStyle w:val="0"/>
            </w:pPr>
            <w:r>
              <w:rPr>
                <w:sz w:val="24"/>
              </w:rPr>
            </w:r>
          </w:p>
        </w:tc>
        <w:tc>
          <w:tcPr>
            <w:tcW w:w="970" w:type="dxa"/>
          </w:tcPr>
          <w:p>
            <w:pPr>
              <w:pStyle w:val="0"/>
            </w:pPr>
            <w:r>
              <w:rPr>
                <w:sz w:val="24"/>
              </w:rPr>
            </w:r>
          </w:p>
        </w:tc>
        <w:tc>
          <w:tcPr>
            <w:tcW w:w="965" w:type="dxa"/>
          </w:tcPr>
          <w:p>
            <w:pPr>
              <w:pStyle w:val="0"/>
            </w:pPr>
            <w:r>
              <w:rPr>
                <w:sz w:val="24"/>
              </w:rPr>
            </w:r>
          </w:p>
        </w:tc>
        <w:tc>
          <w:tcPr>
            <w:tcW w:w="965" w:type="dxa"/>
          </w:tcPr>
          <w:p>
            <w:pPr>
              <w:pStyle w:val="0"/>
            </w:pPr>
            <w:r>
              <w:rPr>
                <w:sz w:val="24"/>
              </w:rPr>
            </w:r>
          </w:p>
        </w:tc>
        <w:tc>
          <w:tcPr>
            <w:tcW w:w="984" w:type="dxa"/>
            <w:tcBorders>
              <w:right w:val="nil"/>
            </w:tcBorders>
          </w:tcPr>
          <w:p>
            <w:pPr>
              <w:pStyle w:val="0"/>
            </w:pPr>
            <w:r>
              <w:rPr>
                <w:sz w:val="24"/>
              </w:rPr>
            </w:r>
          </w:p>
        </w:tc>
      </w:tr>
    </w:tbl>
    <w:p>
      <w:pPr>
        <w:pStyle w:val="0"/>
        <w:jc w:val="both"/>
      </w:pPr>
      <w:r>
        <w:rPr>
          <w:sz w:val="24"/>
        </w:rPr>
      </w:r>
    </w:p>
    <w:tbl>
      <w:tblPr>
        <w:tblInd w:w="0" w:type="dxa"/>
        <w:tblLayout w:type="fixed"/>
        <w:tblBorders>
          <w:top w:val="single" w:sz="4"/>
          <w:bottom w:val="single" w:sz="4"/>
          <w:right w:val="single" w:sz="4"/>
          <w:insideV w:val="single" w:sz="4"/>
          <w:insideH w:val="single" w:sz="4"/>
        </w:tblBorders>
        <w:tblCellMar>
          <w:top w:w="102" w:type="dxa"/>
          <w:left w:w="62" w:type="dxa"/>
          <w:bottom w:w="102" w:type="dxa"/>
          <w:right w:w="62" w:type="dxa"/>
        </w:tblCellMar>
      </w:tblPr>
      <w:tblGrid>
        <w:gridCol w:w="1304"/>
        <w:gridCol w:w="960"/>
        <w:gridCol w:w="960"/>
        <w:gridCol w:w="965"/>
        <w:gridCol w:w="965"/>
        <w:gridCol w:w="960"/>
        <w:gridCol w:w="960"/>
        <w:gridCol w:w="960"/>
        <w:gridCol w:w="965"/>
        <w:gridCol w:w="3572"/>
      </w:tblGrid>
      <w:tr>
        <w:tblPrEx>
          <w:tblBorders>
            <w:left w:val="single" w:sz="4"/>
          </w:tblBorders>
        </w:tblPrEx>
        <w:tc>
          <w:tcPr>
            <w:tcW w:w="1304" w:type="dxa"/>
            <w:vMerge w:val="restart"/>
          </w:tcPr>
          <w:p>
            <w:pPr>
              <w:pStyle w:val="0"/>
              <w:jc w:val="center"/>
            </w:pPr>
            <w:r>
              <w:rPr>
                <w:sz w:val="24"/>
              </w:rPr>
              <w:t xml:space="preserve">Код строки</w:t>
            </w:r>
          </w:p>
        </w:tc>
        <w:tc>
          <w:tcPr>
            <w:gridSpan w:val="4"/>
            <w:tcW w:w="3850" w:type="dxa"/>
          </w:tcPr>
          <w:p>
            <w:pPr>
              <w:pStyle w:val="0"/>
              <w:jc w:val="center"/>
            </w:pPr>
            <w:r>
              <w:rPr>
                <w:sz w:val="24"/>
              </w:rPr>
              <w:t xml:space="preserve">Заблокировано</w:t>
            </w:r>
          </w:p>
        </w:tc>
        <w:tc>
          <w:tcPr>
            <w:gridSpan w:val="4"/>
            <w:tcW w:w="3845" w:type="dxa"/>
          </w:tcPr>
          <w:p>
            <w:pPr>
              <w:pStyle w:val="0"/>
              <w:jc w:val="center"/>
            </w:pPr>
            <w:r>
              <w:rPr>
                <w:sz w:val="24"/>
              </w:rPr>
              <w:t xml:space="preserve">Подлежит распределению с учетом заблокированных</w:t>
            </w:r>
          </w:p>
        </w:tc>
        <w:tc>
          <w:tcPr>
            <w:tcW w:w="3572" w:type="dxa"/>
            <w:vMerge w:val="restart"/>
          </w:tcPr>
          <w:p>
            <w:pPr>
              <w:pStyle w:val="0"/>
              <w:jc w:val="center"/>
            </w:pPr>
            <w:r>
              <w:rPr>
                <w:sz w:val="24"/>
              </w:rPr>
              <w:t xml:space="preserve">Примечание</w:t>
            </w:r>
          </w:p>
        </w:tc>
      </w:tr>
      <w:tr>
        <w:tblPrEx>
          <w:tblBorders>
            <w:left w:val="single" w:sz="4"/>
          </w:tblBorders>
        </w:tblPrEx>
        <w:tc>
          <w:tcPr>
            <w:vMerge w:val="continue"/>
          </w:tcPr>
          <w:p/>
        </w:tc>
        <w:tc>
          <w:tcPr>
            <w:tcW w:w="960" w:type="dxa"/>
          </w:tcPr>
          <w:p>
            <w:pPr>
              <w:pStyle w:val="0"/>
              <w:jc w:val="center"/>
            </w:pPr>
            <w:r>
              <w:rPr>
                <w:sz w:val="24"/>
              </w:rPr>
              <w:t xml:space="preserve">на ____ год</w:t>
            </w:r>
          </w:p>
        </w:tc>
        <w:tc>
          <w:tcPr>
            <w:tcW w:w="960" w:type="dxa"/>
          </w:tcPr>
          <w:p>
            <w:pPr>
              <w:pStyle w:val="0"/>
              <w:jc w:val="center"/>
            </w:pPr>
            <w:r>
              <w:rPr>
                <w:sz w:val="24"/>
              </w:rPr>
              <w:t xml:space="preserve">на ____ год</w:t>
            </w:r>
          </w:p>
        </w:tc>
        <w:tc>
          <w:tcPr>
            <w:tcW w:w="965" w:type="dxa"/>
          </w:tcPr>
          <w:p>
            <w:pPr>
              <w:pStyle w:val="0"/>
              <w:jc w:val="center"/>
            </w:pPr>
            <w:r>
              <w:rPr>
                <w:sz w:val="24"/>
              </w:rPr>
              <w:t xml:space="preserve">на ____ год</w:t>
            </w:r>
          </w:p>
        </w:tc>
        <w:tc>
          <w:tcPr>
            <w:tcW w:w="965" w:type="dxa"/>
          </w:tcPr>
          <w:p>
            <w:pPr>
              <w:pStyle w:val="0"/>
              <w:jc w:val="center"/>
            </w:pPr>
            <w:r>
              <w:rPr>
                <w:sz w:val="24"/>
              </w:rPr>
              <w:t xml:space="preserve">на ____ год</w:t>
            </w:r>
          </w:p>
        </w:tc>
        <w:tc>
          <w:tcPr>
            <w:tcW w:w="960" w:type="dxa"/>
          </w:tcPr>
          <w:p>
            <w:pPr>
              <w:pStyle w:val="0"/>
              <w:jc w:val="center"/>
            </w:pPr>
            <w:r>
              <w:rPr>
                <w:sz w:val="24"/>
              </w:rPr>
              <w:t xml:space="preserve">на ____ год</w:t>
            </w:r>
          </w:p>
        </w:tc>
        <w:tc>
          <w:tcPr>
            <w:tcW w:w="960" w:type="dxa"/>
          </w:tcPr>
          <w:p>
            <w:pPr>
              <w:pStyle w:val="0"/>
              <w:jc w:val="center"/>
            </w:pPr>
            <w:r>
              <w:rPr>
                <w:sz w:val="24"/>
              </w:rPr>
              <w:t xml:space="preserve">на ____ год</w:t>
            </w:r>
          </w:p>
        </w:tc>
        <w:tc>
          <w:tcPr>
            <w:tcW w:w="960" w:type="dxa"/>
          </w:tcPr>
          <w:p>
            <w:pPr>
              <w:pStyle w:val="0"/>
              <w:jc w:val="center"/>
            </w:pPr>
            <w:r>
              <w:rPr>
                <w:sz w:val="24"/>
              </w:rPr>
              <w:t xml:space="preserve">на ____ год</w:t>
            </w:r>
          </w:p>
        </w:tc>
        <w:tc>
          <w:tcPr>
            <w:tcW w:w="965" w:type="dxa"/>
          </w:tcPr>
          <w:p>
            <w:pPr>
              <w:pStyle w:val="0"/>
              <w:jc w:val="center"/>
            </w:pPr>
            <w:r>
              <w:rPr>
                <w:sz w:val="24"/>
              </w:rPr>
              <w:t xml:space="preserve">на ____ год</w:t>
            </w:r>
          </w:p>
        </w:tc>
        <w:tc>
          <w:tcPr>
            <w:vMerge w:val="continue"/>
          </w:tcPr>
          <w:p/>
        </w:tc>
      </w:tr>
      <w:tr>
        <w:tblPrEx>
          <w:tblBorders>
            <w:left w:val="single" w:sz="4"/>
          </w:tblBorders>
        </w:tblPrEx>
        <w:tc>
          <w:tcPr>
            <w:tcW w:w="1304" w:type="dxa"/>
          </w:tcPr>
          <w:p>
            <w:pPr>
              <w:pStyle w:val="0"/>
              <w:jc w:val="center"/>
            </w:pPr>
            <w:r>
              <w:rPr>
                <w:sz w:val="24"/>
              </w:rPr>
              <w:t xml:space="preserve">3</w:t>
            </w:r>
          </w:p>
        </w:tc>
        <w:tc>
          <w:tcPr>
            <w:tcW w:w="960" w:type="dxa"/>
          </w:tcPr>
          <w:p>
            <w:pPr>
              <w:pStyle w:val="0"/>
              <w:jc w:val="center"/>
            </w:pPr>
            <w:r>
              <w:rPr>
                <w:sz w:val="24"/>
              </w:rPr>
              <w:t xml:space="preserve">12</w:t>
            </w:r>
          </w:p>
        </w:tc>
        <w:tc>
          <w:tcPr>
            <w:tcW w:w="960" w:type="dxa"/>
          </w:tcPr>
          <w:p>
            <w:pPr>
              <w:pStyle w:val="0"/>
              <w:jc w:val="center"/>
            </w:pPr>
            <w:r>
              <w:rPr>
                <w:sz w:val="24"/>
              </w:rPr>
              <w:t xml:space="preserve">13</w:t>
            </w:r>
          </w:p>
        </w:tc>
        <w:tc>
          <w:tcPr>
            <w:tcW w:w="965" w:type="dxa"/>
          </w:tcPr>
          <w:p>
            <w:pPr>
              <w:pStyle w:val="0"/>
              <w:jc w:val="center"/>
            </w:pPr>
            <w:r>
              <w:rPr>
                <w:sz w:val="24"/>
              </w:rPr>
              <w:t xml:space="preserve">14</w:t>
            </w:r>
          </w:p>
        </w:tc>
        <w:tc>
          <w:tcPr>
            <w:tcW w:w="965" w:type="dxa"/>
          </w:tcPr>
          <w:p>
            <w:pPr>
              <w:pStyle w:val="0"/>
              <w:jc w:val="center"/>
            </w:pPr>
            <w:r>
              <w:rPr>
                <w:sz w:val="24"/>
              </w:rPr>
              <w:t xml:space="preserve">15</w:t>
            </w:r>
          </w:p>
        </w:tc>
        <w:tc>
          <w:tcPr>
            <w:tcW w:w="960" w:type="dxa"/>
          </w:tcPr>
          <w:p>
            <w:pPr>
              <w:pStyle w:val="0"/>
              <w:jc w:val="center"/>
            </w:pPr>
            <w:r>
              <w:rPr>
                <w:sz w:val="24"/>
              </w:rPr>
              <w:t xml:space="preserve">16</w:t>
            </w:r>
          </w:p>
        </w:tc>
        <w:tc>
          <w:tcPr>
            <w:tcW w:w="960" w:type="dxa"/>
          </w:tcPr>
          <w:p>
            <w:pPr>
              <w:pStyle w:val="0"/>
              <w:jc w:val="center"/>
            </w:pPr>
            <w:r>
              <w:rPr>
                <w:sz w:val="24"/>
              </w:rPr>
              <w:t xml:space="preserve">17</w:t>
            </w:r>
          </w:p>
        </w:tc>
        <w:tc>
          <w:tcPr>
            <w:tcW w:w="960" w:type="dxa"/>
          </w:tcPr>
          <w:p>
            <w:pPr>
              <w:pStyle w:val="0"/>
              <w:jc w:val="center"/>
            </w:pPr>
            <w:r>
              <w:rPr>
                <w:sz w:val="24"/>
              </w:rPr>
              <w:t xml:space="preserve">18</w:t>
            </w:r>
          </w:p>
        </w:tc>
        <w:tc>
          <w:tcPr>
            <w:tcW w:w="965" w:type="dxa"/>
          </w:tcPr>
          <w:p>
            <w:pPr>
              <w:pStyle w:val="0"/>
              <w:jc w:val="center"/>
            </w:pPr>
            <w:r>
              <w:rPr>
                <w:sz w:val="24"/>
              </w:rPr>
              <w:t xml:space="preserve">19</w:t>
            </w:r>
          </w:p>
        </w:tc>
        <w:tc>
          <w:tcPr>
            <w:tcW w:w="3572" w:type="dxa"/>
          </w:tcPr>
          <w:p>
            <w:pPr>
              <w:pStyle w:val="0"/>
              <w:jc w:val="center"/>
            </w:pPr>
            <w:r>
              <w:rPr>
                <w:sz w:val="24"/>
              </w:rPr>
              <w:t xml:space="preserve">20</w:t>
            </w:r>
          </w:p>
        </w:tc>
      </w:tr>
      <w:tr>
        <w:tc>
          <w:tcPr>
            <w:tcW w:w="1304" w:type="dxa"/>
            <w:tcBorders>
              <w:left w:val="nil"/>
            </w:tcBorders>
          </w:tcPr>
          <w:p>
            <w:pPr>
              <w:pStyle w:val="0"/>
            </w:pPr>
            <w:r>
              <w:rPr>
                <w:sz w:val="24"/>
              </w:rPr>
            </w:r>
          </w:p>
        </w:tc>
        <w:tc>
          <w:tcPr>
            <w:tcW w:w="960" w:type="dxa"/>
          </w:tcPr>
          <w:p>
            <w:pPr>
              <w:pStyle w:val="0"/>
            </w:pPr>
            <w:r>
              <w:rPr>
                <w:sz w:val="24"/>
              </w:rPr>
            </w:r>
          </w:p>
        </w:tc>
        <w:tc>
          <w:tcPr>
            <w:tcW w:w="960" w:type="dxa"/>
          </w:tcPr>
          <w:p>
            <w:pPr>
              <w:pStyle w:val="0"/>
            </w:pPr>
            <w:r>
              <w:rPr>
                <w:sz w:val="24"/>
              </w:rPr>
            </w:r>
          </w:p>
        </w:tc>
        <w:tc>
          <w:tcPr>
            <w:tcW w:w="965" w:type="dxa"/>
          </w:tcPr>
          <w:p>
            <w:pPr>
              <w:pStyle w:val="0"/>
            </w:pPr>
            <w:r>
              <w:rPr>
                <w:sz w:val="24"/>
              </w:rPr>
            </w:r>
          </w:p>
        </w:tc>
        <w:tc>
          <w:tcPr>
            <w:tcW w:w="965" w:type="dxa"/>
          </w:tcPr>
          <w:p>
            <w:pPr>
              <w:pStyle w:val="0"/>
            </w:pPr>
            <w:r>
              <w:rPr>
                <w:sz w:val="24"/>
              </w:rPr>
            </w:r>
          </w:p>
        </w:tc>
        <w:tc>
          <w:tcPr>
            <w:tcW w:w="960" w:type="dxa"/>
          </w:tcPr>
          <w:p>
            <w:pPr>
              <w:pStyle w:val="0"/>
            </w:pPr>
            <w:r>
              <w:rPr>
                <w:sz w:val="24"/>
              </w:rPr>
            </w:r>
          </w:p>
        </w:tc>
        <w:tc>
          <w:tcPr>
            <w:tcW w:w="960" w:type="dxa"/>
          </w:tcPr>
          <w:p>
            <w:pPr>
              <w:pStyle w:val="0"/>
            </w:pPr>
            <w:r>
              <w:rPr>
                <w:sz w:val="24"/>
              </w:rPr>
            </w:r>
          </w:p>
        </w:tc>
        <w:tc>
          <w:tcPr>
            <w:tcW w:w="960" w:type="dxa"/>
          </w:tcPr>
          <w:p>
            <w:pPr>
              <w:pStyle w:val="0"/>
            </w:pPr>
            <w:r>
              <w:rPr>
                <w:sz w:val="24"/>
              </w:rPr>
            </w:r>
          </w:p>
        </w:tc>
        <w:tc>
          <w:tcPr>
            <w:tcW w:w="965" w:type="dxa"/>
          </w:tcPr>
          <w:p>
            <w:pPr>
              <w:pStyle w:val="0"/>
            </w:pPr>
            <w:r>
              <w:rPr>
                <w:sz w:val="24"/>
              </w:rPr>
            </w:r>
          </w:p>
        </w:tc>
        <w:tc>
          <w:tcPr>
            <w:tcW w:w="3572" w:type="dxa"/>
          </w:tcPr>
          <w:p>
            <w:pPr>
              <w:pStyle w:val="0"/>
            </w:pPr>
            <w:r>
              <w:rPr>
                <w:sz w:val="24"/>
              </w:rPr>
            </w:r>
          </w:p>
        </w:tc>
      </w:tr>
      <w:tr>
        <w:tc>
          <w:tcPr>
            <w:tcW w:w="1304" w:type="dxa"/>
            <w:tcBorders>
              <w:left w:val="nil"/>
            </w:tcBorders>
          </w:tcPr>
          <w:p>
            <w:pPr>
              <w:pStyle w:val="0"/>
            </w:pPr>
            <w:r>
              <w:rPr>
                <w:sz w:val="24"/>
              </w:rPr>
            </w:r>
          </w:p>
        </w:tc>
        <w:tc>
          <w:tcPr>
            <w:tcW w:w="960" w:type="dxa"/>
          </w:tcPr>
          <w:p>
            <w:pPr>
              <w:pStyle w:val="0"/>
            </w:pPr>
            <w:r>
              <w:rPr>
                <w:sz w:val="24"/>
              </w:rPr>
            </w:r>
          </w:p>
        </w:tc>
        <w:tc>
          <w:tcPr>
            <w:tcW w:w="960" w:type="dxa"/>
          </w:tcPr>
          <w:p>
            <w:pPr>
              <w:pStyle w:val="0"/>
            </w:pPr>
            <w:r>
              <w:rPr>
                <w:sz w:val="24"/>
              </w:rPr>
            </w:r>
          </w:p>
        </w:tc>
        <w:tc>
          <w:tcPr>
            <w:tcW w:w="965" w:type="dxa"/>
          </w:tcPr>
          <w:p>
            <w:pPr>
              <w:pStyle w:val="0"/>
            </w:pPr>
            <w:r>
              <w:rPr>
                <w:sz w:val="24"/>
              </w:rPr>
            </w:r>
          </w:p>
        </w:tc>
        <w:tc>
          <w:tcPr>
            <w:tcW w:w="965" w:type="dxa"/>
          </w:tcPr>
          <w:p>
            <w:pPr>
              <w:pStyle w:val="0"/>
            </w:pPr>
            <w:r>
              <w:rPr>
                <w:sz w:val="24"/>
              </w:rPr>
            </w:r>
          </w:p>
        </w:tc>
        <w:tc>
          <w:tcPr>
            <w:tcW w:w="960" w:type="dxa"/>
          </w:tcPr>
          <w:p>
            <w:pPr>
              <w:pStyle w:val="0"/>
            </w:pPr>
            <w:r>
              <w:rPr>
                <w:sz w:val="24"/>
              </w:rPr>
            </w:r>
          </w:p>
        </w:tc>
        <w:tc>
          <w:tcPr>
            <w:tcW w:w="960" w:type="dxa"/>
          </w:tcPr>
          <w:p>
            <w:pPr>
              <w:pStyle w:val="0"/>
            </w:pPr>
            <w:r>
              <w:rPr>
                <w:sz w:val="24"/>
              </w:rPr>
            </w:r>
          </w:p>
        </w:tc>
        <w:tc>
          <w:tcPr>
            <w:tcW w:w="960" w:type="dxa"/>
          </w:tcPr>
          <w:p>
            <w:pPr>
              <w:pStyle w:val="0"/>
            </w:pPr>
            <w:r>
              <w:rPr>
                <w:sz w:val="24"/>
              </w:rPr>
            </w:r>
          </w:p>
        </w:tc>
        <w:tc>
          <w:tcPr>
            <w:tcW w:w="965" w:type="dxa"/>
          </w:tcPr>
          <w:p>
            <w:pPr>
              <w:pStyle w:val="0"/>
            </w:pPr>
            <w:r>
              <w:rPr>
                <w:sz w:val="24"/>
              </w:rPr>
            </w:r>
          </w:p>
        </w:tc>
        <w:tc>
          <w:tcPr>
            <w:tcW w:w="3572" w:type="dxa"/>
          </w:tcPr>
          <w:p>
            <w:pPr>
              <w:pStyle w:val="0"/>
            </w:pPr>
            <w:r>
              <w:rPr>
                <w:sz w:val="24"/>
              </w:rPr>
            </w:r>
          </w:p>
        </w:tc>
      </w:tr>
      <w:tr>
        <w:tblPrEx>
          <w:tblBorders>
            <w:right w:val="nil"/>
          </w:tblBorders>
        </w:tblPrEx>
        <w:tc>
          <w:tcPr>
            <w:tcW w:w="1304" w:type="dxa"/>
            <w:vAlign w:val="center"/>
            <w:tcBorders>
              <w:left w:val="nil"/>
            </w:tcBorders>
          </w:tcPr>
          <w:p>
            <w:pPr>
              <w:pStyle w:val="0"/>
              <w:jc w:val="center"/>
            </w:pPr>
            <w:r>
              <w:rPr>
                <w:sz w:val="24"/>
              </w:rPr>
              <w:t xml:space="preserve">X</w:t>
            </w:r>
          </w:p>
        </w:tc>
        <w:tc>
          <w:tcPr>
            <w:tcW w:w="960" w:type="dxa"/>
          </w:tcPr>
          <w:p>
            <w:pPr>
              <w:pStyle w:val="0"/>
            </w:pPr>
            <w:r>
              <w:rPr>
                <w:sz w:val="24"/>
              </w:rPr>
            </w:r>
          </w:p>
        </w:tc>
        <w:tc>
          <w:tcPr>
            <w:tcW w:w="960" w:type="dxa"/>
          </w:tcPr>
          <w:p>
            <w:pPr>
              <w:pStyle w:val="0"/>
            </w:pPr>
            <w:r>
              <w:rPr>
                <w:sz w:val="24"/>
              </w:rPr>
            </w:r>
          </w:p>
        </w:tc>
        <w:tc>
          <w:tcPr>
            <w:tcW w:w="965" w:type="dxa"/>
          </w:tcPr>
          <w:p>
            <w:pPr>
              <w:pStyle w:val="0"/>
            </w:pPr>
            <w:r>
              <w:rPr>
                <w:sz w:val="24"/>
              </w:rPr>
            </w:r>
          </w:p>
        </w:tc>
        <w:tc>
          <w:tcPr>
            <w:tcW w:w="965" w:type="dxa"/>
          </w:tcPr>
          <w:p>
            <w:pPr>
              <w:pStyle w:val="0"/>
            </w:pPr>
            <w:r>
              <w:rPr>
                <w:sz w:val="24"/>
              </w:rPr>
            </w:r>
          </w:p>
        </w:tc>
        <w:tc>
          <w:tcPr>
            <w:tcW w:w="960" w:type="dxa"/>
          </w:tcPr>
          <w:p>
            <w:pPr>
              <w:pStyle w:val="0"/>
            </w:pPr>
            <w:r>
              <w:rPr>
                <w:sz w:val="24"/>
              </w:rPr>
            </w:r>
          </w:p>
        </w:tc>
        <w:tc>
          <w:tcPr>
            <w:tcW w:w="960" w:type="dxa"/>
          </w:tcPr>
          <w:p>
            <w:pPr>
              <w:pStyle w:val="0"/>
            </w:pPr>
            <w:r>
              <w:rPr>
                <w:sz w:val="24"/>
              </w:rPr>
            </w:r>
          </w:p>
        </w:tc>
        <w:tc>
          <w:tcPr>
            <w:tcW w:w="960" w:type="dxa"/>
          </w:tcPr>
          <w:p>
            <w:pPr>
              <w:pStyle w:val="0"/>
            </w:pPr>
            <w:r>
              <w:rPr>
                <w:sz w:val="24"/>
              </w:rPr>
            </w:r>
          </w:p>
        </w:tc>
        <w:tc>
          <w:tcPr>
            <w:tcW w:w="965" w:type="dxa"/>
          </w:tcPr>
          <w:p>
            <w:pPr>
              <w:pStyle w:val="0"/>
            </w:pPr>
            <w:r>
              <w:rPr>
                <w:sz w:val="24"/>
              </w:rPr>
            </w:r>
          </w:p>
        </w:tc>
        <w:tc>
          <w:tcPr>
            <w:tcW w:w="3572" w:type="dxa"/>
            <w:tcBorders>
              <w:bottom w:val="nil"/>
              <w:right w:val="nil"/>
            </w:tcBorders>
          </w:tcPr>
          <w:p>
            <w:pPr>
              <w:pStyle w:val="0"/>
            </w:pPr>
            <w:r>
              <w:rPr>
                <w:sz w:val="24"/>
              </w:rPr>
            </w:r>
          </w:p>
        </w:tc>
      </w:tr>
    </w:tbl>
    <w:p>
      <w:pPr>
        <w:pStyle w:val="0"/>
        <w:jc w:val="both"/>
      </w:pPr>
      <w:r>
        <w:rPr>
          <w:sz w:val="24"/>
        </w:rPr>
      </w:r>
    </w:p>
    <w:p>
      <w:pPr>
        <w:pStyle w:val="1"/>
        <w:jc w:val="both"/>
      </w:pPr>
      <w:r>
        <w:rPr>
          <w:sz w:val="20"/>
        </w:rPr>
        <w:t xml:space="preserve">           2.2. Лимиты бюджетных обязательств за счет связанных</w:t>
      </w:r>
    </w:p>
    <w:p>
      <w:pPr>
        <w:pStyle w:val="1"/>
        <w:jc w:val="both"/>
      </w:pPr>
      <w:r>
        <w:rPr>
          <w:sz w:val="20"/>
        </w:rPr>
        <w:t xml:space="preserve">              иностранных кредитов в текущем финансовом году</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984"/>
        <w:gridCol w:w="850"/>
        <w:gridCol w:w="850"/>
        <w:gridCol w:w="1247"/>
        <w:gridCol w:w="1247"/>
        <w:gridCol w:w="1247"/>
        <w:gridCol w:w="1191"/>
        <w:gridCol w:w="1134"/>
        <w:gridCol w:w="1191"/>
      </w:tblGrid>
      <w:tr>
        <w:tc>
          <w:tcPr>
            <w:tcW w:w="1984" w:type="dxa"/>
            <w:vMerge w:val="restart"/>
          </w:tcPr>
          <w:p>
            <w:pPr>
              <w:pStyle w:val="0"/>
              <w:jc w:val="center"/>
            </w:pPr>
            <w:r>
              <w:rPr>
                <w:sz w:val="24"/>
              </w:rPr>
              <w:t xml:space="preserve">Код объекта капитального вложения (мероприятия по информатизации)</w:t>
            </w:r>
          </w:p>
        </w:tc>
        <w:tc>
          <w:tcPr>
            <w:tcW w:w="850" w:type="dxa"/>
            <w:vMerge w:val="restart"/>
          </w:tcPr>
          <w:p>
            <w:pPr>
              <w:pStyle w:val="0"/>
              <w:jc w:val="center"/>
            </w:pPr>
            <w:r>
              <w:rPr>
                <w:sz w:val="24"/>
              </w:rPr>
              <w:t xml:space="preserve">Код по БК</w:t>
            </w:r>
          </w:p>
        </w:tc>
        <w:tc>
          <w:tcPr>
            <w:tcW w:w="850" w:type="dxa"/>
            <w:vMerge w:val="restart"/>
          </w:tcPr>
          <w:p>
            <w:pPr>
              <w:pStyle w:val="0"/>
              <w:jc w:val="center"/>
            </w:pPr>
            <w:r>
              <w:rPr>
                <w:sz w:val="24"/>
              </w:rPr>
              <w:t xml:space="preserve">Код строки</w:t>
            </w:r>
          </w:p>
        </w:tc>
        <w:tc>
          <w:tcPr>
            <w:gridSpan w:val="2"/>
            <w:tcW w:w="2494" w:type="dxa"/>
          </w:tcPr>
          <w:p>
            <w:pPr>
              <w:pStyle w:val="0"/>
              <w:jc w:val="center"/>
            </w:pPr>
            <w:r>
              <w:rPr>
                <w:sz w:val="24"/>
              </w:rPr>
              <w:t xml:space="preserve">Получено</w:t>
            </w:r>
          </w:p>
        </w:tc>
        <w:tc>
          <w:tcPr>
            <w:gridSpan w:val="2"/>
            <w:tcW w:w="2438" w:type="dxa"/>
          </w:tcPr>
          <w:p>
            <w:pPr>
              <w:pStyle w:val="0"/>
              <w:jc w:val="center"/>
            </w:pPr>
            <w:r>
              <w:rPr>
                <w:sz w:val="24"/>
              </w:rPr>
              <w:t xml:space="preserve">Распределено</w:t>
            </w:r>
          </w:p>
        </w:tc>
        <w:tc>
          <w:tcPr>
            <w:gridSpan w:val="2"/>
            <w:tcW w:w="2325" w:type="dxa"/>
          </w:tcPr>
          <w:p>
            <w:pPr>
              <w:pStyle w:val="0"/>
              <w:jc w:val="center"/>
            </w:pPr>
            <w:r>
              <w:rPr>
                <w:sz w:val="24"/>
              </w:rPr>
              <w:t xml:space="preserve">Подлежит распределению</w:t>
            </w:r>
          </w:p>
        </w:tc>
      </w:tr>
      <w:tr>
        <w:tc>
          <w:tcPr>
            <w:vMerge w:val="continue"/>
          </w:tcPr>
          <w:p/>
        </w:tc>
        <w:tc>
          <w:tcPr>
            <w:vMerge w:val="continue"/>
          </w:tcPr>
          <w:p/>
        </w:tc>
        <w:tc>
          <w:tcPr>
            <w:vMerge w:val="continue"/>
          </w:tcPr>
          <w:p/>
        </w:tc>
        <w:tc>
          <w:tcPr>
            <w:tcW w:w="1247" w:type="dxa"/>
          </w:tcPr>
          <w:p>
            <w:pPr>
              <w:pStyle w:val="0"/>
              <w:jc w:val="center"/>
            </w:pPr>
            <w:r>
              <w:rPr>
                <w:sz w:val="24"/>
              </w:rPr>
              <w:t xml:space="preserve">на ____ год</w:t>
            </w:r>
          </w:p>
        </w:tc>
        <w:tc>
          <w:tcPr>
            <w:tcW w:w="1247" w:type="dxa"/>
          </w:tcPr>
          <w:p>
            <w:pPr>
              <w:pStyle w:val="0"/>
              <w:jc w:val="center"/>
            </w:pPr>
            <w:r>
              <w:rPr>
                <w:sz w:val="24"/>
              </w:rPr>
              <w:t xml:space="preserve">на ____ год</w:t>
            </w:r>
          </w:p>
        </w:tc>
        <w:tc>
          <w:tcPr>
            <w:tcW w:w="1247" w:type="dxa"/>
          </w:tcPr>
          <w:p>
            <w:pPr>
              <w:pStyle w:val="0"/>
              <w:jc w:val="center"/>
            </w:pPr>
            <w:r>
              <w:rPr>
                <w:sz w:val="24"/>
              </w:rPr>
              <w:t xml:space="preserve">на ____ год</w:t>
            </w:r>
          </w:p>
        </w:tc>
        <w:tc>
          <w:tcPr>
            <w:tcW w:w="1191" w:type="dxa"/>
          </w:tcPr>
          <w:p>
            <w:pPr>
              <w:pStyle w:val="0"/>
              <w:jc w:val="center"/>
            </w:pPr>
            <w:r>
              <w:rPr>
                <w:sz w:val="24"/>
              </w:rPr>
              <w:t xml:space="preserve">на ____ год</w:t>
            </w:r>
          </w:p>
        </w:tc>
        <w:tc>
          <w:tcPr>
            <w:tcW w:w="1134" w:type="dxa"/>
          </w:tcPr>
          <w:p>
            <w:pPr>
              <w:pStyle w:val="0"/>
              <w:jc w:val="center"/>
            </w:pPr>
            <w:r>
              <w:rPr>
                <w:sz w:val="24"/>
              </w:rPr>
              <w:t xml:space="preserve">на ____ год</w:t>
            </w:r>
          </w:p>
        </w:tc>
        <w:tc>
          <w:tcPr>
            <w:tcW w:w="1191" w:type="dxa"/>
          </w:tcPr>
          <w:p>
            <w:pPr>
              <w:pStyle w:val="0"/>
              <w:jc w:val="center"/>
            </w:pPr>
            <w:r>
              <w:rPr>
                <w:sz w:val="24"/>
              </w:rPr>
              <w:t xml:space="preserve">на ____ год</w:t>
            </w:r>
          </w:p>
        </w:tc>
      </w:tr>
      <w:tr>
        <w:tc>
          <w:tcPr>
            <w:tcW w:w="1984" w:type="dxa"/>
          </w:tcPr>
          <w:p>
            <w:pPr>
              <w:pStyle w:val="0"/>
              <w:jc w:val="center"/>
            </w:pPr>
            <w:r>
              <w:rPr>
                <w:sz w:val="24"/>
              </w:rPr>
              <w:t xml:space="preserve">1</w:t>
            </w:r>
          </w:p>
        </w:tc>
        <w:tc>
          <w:tcPr>
            <w:tcW w:w="850" w:type="dxa"/>
          </w:tcPr>
          <w:p>
            <w:pPr>
              <w:pStyle w:val="0"/>
              <w:jc w:val="center"/>
            </w:pPr>
            <w:r>
              <w:rPr>
                <w:sz w:val="24"/>
              </w:rPr>
              <w:t xml:space="preserve">2</w:t>
            </w:r>
          </w:p>
        </w:tc>
        <w:tc>
          <w:tcPr>
            <w:tcW w:w="850" w:type="dxa"/>
          </w:tcPr>
          <w:p>
            <w:pPr>
              <w:pStyle w:val="0"/>
              <w:jc w:val="center"/>
            </w:pPr>
            <w:r>
              <w:rPr>
                <w:sz w:val="24"/>
              </w:rPr>
              <w:t xml:space="preserve">3</w:t>
            </w:r>
          </w:p>
        </w:tc>
        <w:tc>
          <w:tcPr>
            <w:tcW w:w="1247" w:type="dxa"/>
          </w:tcPr>
          <w:p>
            <w:pPr>
              <w:pStyle w:val="0"/>
              <w:jc w:val="center"/>
            </w:pPr>
            <w:r>
              <w:rPr>
                <w:sz w:val="24"/>
              </w:rPr>
              <w:t xml:space="preserve">4</w:t>
            </w:r>
          </w:p>
        </w:tc>
        <w:tc>
          <w:tcPr>
            <w:tcW w:w="1247" w:type="dxa"/>
          </w:tcPr>
          <w:p>
            <w:pPr>
              <w:pStyle w:val="0"/>
              <w:jc w:val="center"/>
            </w:pPr>
            <w:r>
              <w:rPr>
                <w:sz w:val="24"/>
              </w:rPr>
              <w:t xml:space="preserve">5</w:t>
            </w:r>
          </w:p>
        </w:tc>
        <w:tc>
          <w:tcPr>
            <w:tcW w:w="1247" w:type="dxa"/>
          </w:tcPr>
          <w:p>
            <w:pPr>
              <w:pStyle w:val="0"/>
              <w:jc w:val="center"/>
            </w:pPr>
            <w:r>
              <w:rPr>
                <w:sz w:val="24"/>
              </w:rPr>
              <w:t xml:space="preserve">6</w:t>
            </w:r>
          </w:p>
        </w:tc>
        <w:tc>
          <w:tcPr>
            <w:tcW w:w="1191" w:type="dxa"/>
          </w:tcPr>
          <w:p>
            <w:pPr>
              <w:pStyle w:val="0"/>
              <w:jc w:val="center"/>
            </w:pPr>
            <w:r>
              <w:rPr>
                <w:sz w:val="24"/>
              </w:rPr>
              <w:t xml:space="preserve">7</w:t>
            </w:r>
          </w:p>
        </w:tc>
        <w:tc>
          <w:tcPr>
            <w:tcW w:w="1134" w:type="dxa"/>
          </w:tcPr>
          <w:p>
            <w:pPr>
              <w:pStyle w:val="0"/>
              <w:jc w:val="center"/>
            </w:pPr>
            <w:r>
              <w:rPr>
                <w:sz w:val="24"/>
              </w:rPr>
              <w:t xml:space="preserve">8</w:t>
            </w:r>
          </w:p>
        </w:tc>
        <w:tc>
          <w:tcPr>
            <w:tcW w:w="1191" w:type="dxa"/>
          </w:tcPr>
          <w:p>
            <w:pPr>
              <w:pStyle w:val="0"/>
              <w:jc w:val="center"/>
            </w:pPr>
            <w:r>
              <w:rPr>
                <w:sz w:val="24"/>
              </w:rPr>
              <w:t xml:space="preserve">9</w:t>
            </w:r>
          </w:p>
        </w:tc>
      </w:tr>
      <w:tr>
        <w:tc>
          <w:tcPr>
            <w:tcW w:w="1984" w:type="dxa"/>
          </w:tcPr>
          <w:p>
            <w:pPr>
              <w:pStyle w:val="0"/>
            </w:pPr>
            <w:r>
              <w:rPr>
                <w:sz w:val="24"/>
              </w:rPr>
            </w:r>
          </w:p>
        </w:tc>
        <w:tc>
          <w:tcPr>
            <w:tcW w:w="850" w:type="dxa"/>
          </w:tcPr>
          <w:p>
            <w:pPr>
              <w:pStyle w:val="0"/>
            </w:pPr>
            <w:r>
              <w:rPr>
                <w:sz w:val="24"/>
              </w:rPr>
            </w:r>
          </w:p>
        </w:tc>
        <w:tc>
          <w:tcPr>
            <w:tcW w:w="850" w:type="dxa"/>
          </w:tcPr>
          <w:p>
            <w:pPr>
              <w:pStyle w:val="0"/>
            </w:pPr>
            <w:r>
              <w:rPr>
                <w:sz w:val="24"/>
              </w:rPr>
            </w:r>
          </w:p>
        </w:tc>
        <w:tc>
          <w:tcPr>
            <w:tcW w:w="1247" w:type="dxa"/>
          </w:tcPr>
          <w:p>
            <w:pPr>
              <w:pStyle w:val="0"/>
            </w:pPr>
            <w:r>
              <w:rPr>
                <w:sz w:val="24"/>
              </w:rPr>
            </w:r>
          </w:p>
        </w:tc>
        <w:tc>
          <w:tcPr>
            <w:tcW w:w="1247" w:type="dxa"/>
          </w:tcPr>
          <w:p>
            <w:pPr>
              <w:pStyle w:val="0"/>
            </w:pPr>
            <w:r>
              <w:rPr>
                <w:sz w:val="24"/>
              </w:rPr>
            </w:r>
          </w:p>
        </w:tc>
        <w:tc>
          <w:tcPr>
            <w:tcW w:w="1247" w:type="dxa"/>
          </w:tcPr>
          <w:p>
            <w:pPr>
              <w:pStyle w:val="0"/>
            </w:pPr>
            <w:r>
              <w:rPr>
                <w:sz w:val="24"/>
              </w:rPr>
            </w:r>
          </w:p>
        </w:tc>
        <w:tc>
          <w:tcPr>
            <w:tcW w:w="1191" w:type="dxa"/>
          </w:tcPr>
          <w:p>
            <w:pPr>
              <w:pStyle w:val="0"/>
            </w:pPr>
            <w:r>
              <w:rPr>
                <w:sz w:val="24"/>
              </w:rPr>
            </w:r>
          </w:p>
        </w:tc>
        <w:tc>
          <w:tcPr>
            <w:tcW w:w="1134" w:type="dxa"/>
          </w:tcPr>
          <w:p>
            <w:pPr>
              <w:pStyle w:val="0"/>
            </w:pPr>
            <w:r>
              <w:rPr>
                <w:sz w:val="24"/>
              </w:rPr>
            </w:r>
          </w:p>
        </w:tc>
        <w:tc>
          <w:tcPr>
            <w:tcW w:w="1191" w:type="dxa"/>
          </w:tcPr>
          <w:p>
            <w:pPr>
              <w:pStyle w:val="0"/>
            </w:pPr>
            <w:r>
              <w:rPr>
                <w:sz w:val="24"/>
              </w:rPr>
            </w:r>
          </w:p>
        </w:tc>
      </w:tr>
      <w:tr>
        <w:tc>
          <w:tcPr>
            <w:tcW w:w="1984" w:type="dxa"/>
          </w:tcPr>
          <w:p>
            <w:pPr>
              <w:pStyle w:val="0"/>
            </w:pPr>
            <w:r>
              <w:rPr>
                <w:sz w:val="24"/>
              </w:rPr>
            </w:r>
          </w:p>
        </w:tc>
        <w:tc>
          <w:tcPr>
            <w:tcW w:w="850" w:type="dxa"/>
          </w:tcPr>
          <w:p>
            <w:pPr>
              <w:pStyle w:val="0"/>
            </w:pPr>
            <w:r>
              <w:rPr>
                <w:sz w:val="24"/>
              </w:rPr>
            </w:r>
          </w:p>
        </w:tc>
        <w:tc>
          <w:tcPr>
            <w:tcW w:w="850" w:type="dxa"/>
          </w:tcPr>
          <w:p>
            <w:pPr>
              <w:pStyle w:val="0"/>
            </w:pPr>
            <w:r>
              <w:rPr>
                <w:sz w:val="24"/>
              </w:rPr>
            </w:r>
          </w:p>
        </w:tc>
        <w:tc>
          <w:tcPr>
            <w:tcW w:w="1247" w:type="dxa"/>
          </w:tcPr>
          <w:p>
            <w:pPr>
              <w:pStyle w:val="0"/>
            </w:pPr>
            <w:r>
              <w:rPr>
                <w:sz w:val="24"/>
              </w:rPr>
            </w:r>
          </w:p>
        </w:tc>
        <w:tc>
          <w:tcPr>
            <w:tcW w:w="1247" w:type="dxa"/>
          </w:tcPr>
          <w:p>
            <w:pPr>
              <w:pStyle w:val="0"/>
            </w:pPr>
            <w:r>
              <w:rPr>
                <w:sz w:val="24"/>
              </w:rPr>
            </w:r>
          </w:p>
        </w:tc>
        <w:tc>
          <w:tcPr>
            <w:tcW w:w="1247" w:type="dxa"/>
          </w:tcPr>
          <w:p>
            <w:pPr>
              <w:pStyle w:val="0"/>
            </w:pPr>
            <w:r>
              <w:rPr>
                <w:sz w:val="24"/>
              </w:rPr>
            </w:r>
          </w:p>
        </w:tc>
        <w:tc>
          <w:tcPr>
            <w:tcW w:w="1191" w:type="dxa"/>
          </w:tcPr>
          <w:p>
            <w:pPr>
              <w:pStyle w:val="0"/>
            </w:pPr>
            <w:r>
              <w:rPr>
                <w:sz w:val="24"/>
              </w:rPr>
            </w:r>
          </w:p>
        </w:tc>
        <w:tc>
          <w:tcPr>
            <w:tcW w:w="1134" w:type="dxa"/>
          </w:tcPr>
          <w:p>
            <w:pPr>
              <w:pStyle w:val="0"/>
            </w:pPr>
            <w:r>
              <w:rPr>
                <w:sz w:val="24"/>
              </w:rPr>
            </w:r>
          </w:p>
        </w:tc>
        <w:tc>
          <w:tcPr>
            <w:tcW w:w="1191" w:type="dxa"/>
          </w:tcPr>
          <w:p>
            <w:pPr>
              <w:pStyle w:val="0"/>
            </w:pPr>
            <w:r>
              <w:rPr>
                <w:sz w:val="24"/>
              </w:rPr>
            </w:r>
          </w:p>
        </w:tc>
      </w:tr>
      <w:tr>
        <w:tblPrEx>
          <w:tblBorders>
            <w:left w:val="nil"/>
          </w:tblBorders>
        </w:tblPrEx>
        <w:tc>
          <w:tcPr>
            <w:gridSpan w:val="3"/>
            <w:tcW w:w="3684" w:type="dxa"/>
            <w:tcBorders>
              <w:left w:val="nil"/>
              <w:bottom w:val="nil"/>
            </w:tcBorders>
          </w:tcPr>
          <w:p>
            <w:pPr>
              <w:pStyle w:val="0"/>
              <w:jc w:val="right"/>
            </w:pPr>
            <w:r>
              <w:rPr>
                <w:sz w:val="24"/>
              </w:rPr>
              <w:t xml:space="preserve">Итого</w:t>
            </w:r>
          </w:p>
        </w:tc>
        <w:tc>
          <w:tcPr>
            <w:tcW w:w="1247" w:type="dxa"/>
          </w:tcPr>
          <w:p>
            <w:pPr>
              <w:pStyle w:val="0"/>
            </w:pPr>
            <w:r>
              <w:rPr>
                <w:sz w:val="24"/>
              </w:rPr>
            </w:r>
          </w:p>
        </w:tc>
        <w:tc>
          <w:tcPr>
            <w:tcW w:w="1247" w:type="dxa"/>
          </w:tcPr>
          <w:p>
            <w:pPr>
              <w:pStyle w:val="0"/>
            </w:pPr>
            <w:r>
              <w:rPr>
                <w:sz w:val="24"/>
              </w:rPr>
            </w:r>
          </w:p>
        </w:tc>
        <w:tc>
          <w:tcPr>
            <w:tcW w:w="1247" w:type="dxa"/>
          </w:tcPr>
          <w:p>
            <w:pPr>
              <w:pStyle w:val="0"/>
            </w:pPr>
            <w:r>
              <w:rPr>
                <w:sz w:val="24"/>
              </w:rPr>
            </w:r>
          </w:p>
        </w:tc>
        <w:tc>
          <w:tcPr>
            <w:tcW w:w="1191" w:type="dxa"/>
          </w:tcPr>
          <w:p>
            <w:pPr>
              <w:pStyle w:val="0"/>
            </w:pPr>
            <w:r>
              <w:rPr>
                <w:sz w:val="24"/>
              </w:rPr>
            </w:r>
          </w:p>
        </w:tc>
        <w:tc>
          <w:tcPr>
            <w:tcW w:w="1134" w:type="dxa"/>
          </w:tcPr>
          <w:p>
            <w:pPr>
              <w:pStyle w:val="0"/>
            </w:pPr>
            <w:r>
              <w:rPr>
                <w:sz w:val="24"/>
              </w:rPr>
            </w:r>
          </w:p>
        </w:tc>
        <w:tc>
          <w:tcPr>
            <w:tcW w:w="1191" w:type="dxa"/>
          </w:tcPr>
          <w:p>
            <w:pPr>
              <w:pStyle w:val="0"/>
            </w:pPr>
            <w:r>
              <w:rPr>
                <w:sz w:val="24"/>
              </w:rPr>
            </w:r>
          </w:p>
        </w:tc>
      </w:tr>
    </w:tbl>
    <w:p>
      <w:pPr>
        <w:sectPr>
          <w:pgSz w:w="16838" w:h="11906" w:orient="landscape"/>
          <w:pgMar w:top="1133" w:right="1440" w:bottom="566" w:left="1440" w:header="0" w:footer="0" w:gutter="0"/>
          <w:titlePg/>
        </w:sectPr>
      </w:pP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33"/>
        <w:gridCol w:w="737"/>
        <w:gridCol w:w="737"/>
        <w:gridCol w:w="737"/>
        <w:gridCol w:w="793"/>
        <w:gridCol w:w="4932"/>
      </w:tblGrid>
      <w:tr>
        <w:tc>
          <w:tcPr>
            <w:tcW w:w="1133" w:type="dxa"/>
            <w:vMerge w:val="restart"/>
          </w:tcPr>
          <w:p>
            <w:pPr>
              <w:pStyle w:val="0"/>
              <w:jc w:val="center"/>
            </w:pPr>
            <w:r>
              <w:rPr>
                <w:sz w:val="24"/>
              </w:rPr>
              <w:t xml:space="preserve">Код строки</w:t>
            </w:r>
          </w:p>
        </w:tc>
        <w:tc>
          <w:tcPr>
            <w:gridSpan w:val="2"/>
            <w:tcW w:w="1474" w:type="dxa"/>
          </w:tcPr>
          <w:p>
            <w:pPr>
              <w:pStyle w:val="0"/>
              <w:jc w:val="center"/>
            </w:pPr>
            <w:r>
              <w:rPr>
                <w:sz w:val="24"/>
              </w:rPr>
              <w:t xml:space="preserve">Заблокировано</w:t>
            </w:r>
          </w:p>
        </w:tc>
        <w:tc>
          <w:tcPr>
            <w:gridSpan w:val="2"/>
            <w:tcW w:w="1530" w:type="dxa"/>
          </w:tcPr>
          <w:p>
            <w:pPr>
              <w:pStyle w:val="0"/>
              <w:jc w:val="center"/>
            </w:pPr>
            <w:r>
              <w:rPr>
                <w:sz w:val="24"/>
              </w:rPr>
              <w:t xml:space="preserve">Подлежит распределению с учетом блокировки</w:t>
            </w:r>
          </w:p>
        </w:tc>
        <w:tc>
          <w:tcPr>
            <w:tcW w:w="4932" w:type="dxa"/>
            <w:vMerge w:val="restart"/>
          </w:tcPr>
          <w:p>
            <w:pPr>
              <w:pStyle w:val="0"/>
              <w:jc w:val="center"/>
            </w:pPr>
            <w:r>
              <w:rPr>
                <w:sz w:val="24"/>
              </w:rPr>
              <w:t xml:space="preserve">Примечание</w:t>
            </w:r>
          </w:p>
        </w:tc>
      </w:tr>
      <w:tr>
        <w:tc>
          <w:tcPr>
            <w:vMerge w:val="continue"/>
          </w:tcPr>
          <w:p/>
        </w:tc>
        <w:tc>
          <w:tcPr>
            <w:tcW w:w="737" w:type="dxa"/>
          </w:tcPr>
          <w:p>
            <w:pPr>
              <w:pStyle w:val="0"/>
              <w:jc w:val="center"/>
            </w:pPr>
            <w:r>
              <w:rPr>
                <w:sz w:val="24"/>
              </w:rPr>
              <w:t xml:space="preserve">на ____ год</w:t>
            </w:r>
          </w:p>
        </w:tc>
        <w:tc>
          <w:tcPr>
            <w:tcW w:w="737" w:type="dxa"/>
          </w:tcPr>
          <w:p>
            <w:pPr>
              <w:pStyle w:val="0"/>
              <w:jc w:val="center"/>
            </w:pPr>
            <w:r>
              <w:rPr>
                <w:sz w:val="24"/>
              </w:rPr>
              <w:t xml:space="preserve">на ____ год</w:t>
            </w:r>
          </w:p>
        </w:tc>
        <w:tc>
          <w:tcPr>
            <w:tcW w:w="737" w:type="dxa"/>
          </w:tcPr>
          <w:p>
            <w:pPr>
              <w:pStyle w:val="0"/>
              <w:jc w:val="center"/>
            </w:pPr>
            <w:r>
              <w:rPr>
                <w:sz w:val="24"/>
              </w:rPr>
              <w:t xml:space="preserve">на ____ год</w:t>
            </w:r>
          </w:p>
        </w:tc>
        <w:tc>
          <w:tcPr>
            <w:tcW w:w="793" w:type="dxa"/>
          </w:tcPr>
          <w:p>
            <w:pPr>
              <w:pStyle w:val="0"/>
              <w:jc w:val="center"/>
            </w:pPr>
            <w:r>
              <w:rPr>
                <w:sz w:val="24"/>
              </w:rPr>
              <w:t xml:space="preserve">на ____ год</w:t>
            </w:r>
          </w:p>
        </w:tc>
        <w:tc>
          <w:tcPr>
            <w:vMerge w:val="continue"/>
          </w:tcPr>
          <w:p/>
        </w:tc>
      </w:tr>
      <w:tr>
        <w:tc>
          <w:tcPr>
            <w:tcW w:w="1133" w:type="dxa"/>
          </w:tcPr>
          <w:p>
            <w:pPr>
              <w:pStyle w:val="0"/>
              <w:jc w:val="center"/>
            </w:pPr>
            <w:r>
              <w:rPr>
                <w:sz w:val="24"/>
              </w:rPr>
              <w:t xml:space="preserve">3</w:t>
            </w:r>
          </w:p>
        </w:tc>
        <w:tc>
          <w:tcPr>
            <w:tcW w:w="737" w:type="dxa"/>
          </w:tcPr>
          <w:p>
            <w:pPr>
              <w:pStyle w:val="0"/>
              <w:jc w:val="center"/>
            </w:pPr>
            <w:r>
              <w:rPr>
                <w:sz w:val="24"/>
              </w:rPr>
              <w:t xml:space="preserve">10</w:t>
            </w:r>
          </w:p>
        </w:tc>
        <w:tc>
          <w:tcPr>
            <w:tcW w:w="737" w:type="dxa"/>
          </w:tcPr>
          <w:p>
            <w:pPr>
              <w:pStyle w:val="0"/>
              <w:jc w:val="center"/>
            </w:pPr>
            <w:r>
              <w:rPr>
                <w:sz w:val="24"/>
              </w:rPr>
              <w:t xml:space="preserve">11</w:t>
            </w:r>
          </w:p>
        </w:tc>
        <w:tc>
          <w:tcPr>
            <w:tcW w:w="737" w:type="dxa"/>
          </w:tcPr>
          <w:p>
            <w:pPr>
              <w:pStyle w:val="0"/>
              <w:jc w:val="center"/>
            </w:pPr>
            <w:r>
              <w:rPr>
                <w:sz w:val="24"/>
              </w:rPr>
              <w:t xml:space="preserve">12</w:t>
            </w:r>
          </w:p>
        </w:tc>
        <w:tc>
          <w:tcPr>
            <w:tcW w:w="793" w:type="dxa"/>
          </w:tcPr>
          <w:p>
            <w:pPr>
              <w:pStyle w:val="0"/>
              <w:jc w:val="center"/>
            </w:pPr>
            <w:r>
              <w:rPr>
                <w:sz w:val="24"/>
              </w:rPr>
              <w:t xml:space="preserve">13</w:t>
            </w:r>
          </w:p>
        </w:tc>
        <w:tc>
          <w:tcPr>
            <w:tcW w:w="4932" w:type="dxa"/>
          </w:tcPr>
          <w:p>
            <w:pPr>
              <w:pStyle w:val="0"/>
              <w:jc w:val="center"/>
            </w:pPr>
            <w:r>
              <w:rPr>
                <w:sz w:val="24"/>
              </w:rPr>
              <w:t xml:space="preserve">14</w:t>
            </w:r>
          </w:p>
        </w:tc>
      </w:tr>
      <w:tr>
        <w:tc>
          <w:tcPr>
            <w:tcW w:w="1133"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93" w:type="dxa"/>
          </w:tcPr>
          <w:p>
            <w:pPr>
              <w:pStyle w:val="0"/>
            </w:pPr>
            <w:r>
              <w:rPr>
                <w:sz w:val="24"/>
              </w:rPr>
            </w:r>
          </w:p>
        </w:tc>
        <w:tc>
          <w:tcPr>
            <w:tcW w:w="4932" w:type="dxa"/>
          </w:tcPr>
          <w:p>
            <w:pPr>
              <w:pStyle w:val="0"/>
            </w:pPr>
            <w:r>
              <w:rPr>
                <w:sz w:val="24"/>
              </w:rPr>
            </w:r>
          </w:p>
        </w:tc>
      </w:tr>
      <w:tr>
        <w:tc>
          <w:tcPr>
            <w:tcW w:w="1133"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93" w:type="dxa"/>
          </w:tcPr>
          <w:p>
            <w:pPr>
              <w:pStyle w:val="0"/>
            </w:pPr>
            <w:r>
              <w:rPr>
                <w:sz w:val="24"/>
              </w:rPr>
            </w:r>
          </w:p>
        </w:tc>
        <w:tc>
          <w:tcPr>
            <w:tcW w:w="4932" w:type="dxa"/>
          </w:tcPr>
          <w:p>
            <w:pPr>
              <w:pStyle w:val="0"/>
            </w:pPr>
            <w:r>
              <w:rPr>
                <w:sz w:val="24"/>
              </w:rPr>
            </w:r>
          </w:p>
        </w:tc>
      </w:tr>
      <w:tr>
        <w:tblPrEx>
          <w:tblBorders>
            <w:right w:val="nil"/>
          </w:tblBorders>
        </w:tblPrEx>
        <w:tc>
          <w:tcPr>
            <w:tcW w:w="1133" w:type="dxa"/>
            <w:vAlign w:val="center"/>
          </w:tcPr>
          <w:p>
            <w:pPr>
              <w:pStyle w:val="0"/>
              <w:jc w:val="center"/>
            </w:pPr>
            <w:r>
              <w:rPr>
                <w:sz w:val="24"/>
              </w:rPr>
              <w:t xml:space="preserve">X</w:t>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93" w:type="dxa"/>
          </w:tcPr>
          <w:p>
            <w:pPr>
              <w:pStyle w:val="0"/>
            </w:pPr>
            <w:r>
              <w:rPr>
                <w:sz w:val="24"/>
              </w:rPr>
            </w:r>
          </w:p>
        </w:tc>
        <w:tc>
          <w:tcPr>
            <w:tcW w:w="4932" w:type="dxa"/>
            <w:tcBorders>
              <w:bottom w:val="nil"/>
              <w:right w:val="nil"/>
            </w:tcBorders>
          </w:tcPr>
          <w:p>
            <w:pPr>
              <w:pStyle w:val="0"/>
            </w:pPr>
            <w:r>
              <w:rPr>
                <w:sz w:val="24"/>
              </w:rPr>
            </w:r>
          </w:p>
        </w:tc>
      </w:tr>
    </w:tbl>
    <w:p>
      <w:pPr>
        <w:pStyle w:val="0"/>
        <w:jc w:val="both"/>
      </w:pPr>
      <w:r>
        <w:rPr>
          <w:sz w:val="24"/>
        </w:rPr>
      </w:r>
    </w:p>
    <w:p>
      <w:pPr>
        <w:pStyle w:val="1"/>
        <w:jc w:val="both"/>
      </w:pPr>
      <w:r>
        <w:rPr>
          <w:sz w:val="20"/>
        </w:rPr>
        <w:t xml:space="preserve">          2.3. Лимиты бюджетных обязательств в иностранной валюте</w:t>
      </w:r>
    </w:p>
    <w:p>
      <w:pPr>
        <w:pStyle w:val="1"/>
        <w:jc w:val="both"/>
      </w:pPr>
      <w:r>
        <w:rPr>
          <w:sz w:val="20"/>
        </w:rPr>
        <w:t xml:space="preserve">            в текущем финансовом году (в рублевом эквиваленте)</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587"/>
        <w:gridCol w:w="850"/>
        <w:gridCol w:w="850"/>
        <w:gridCol w:w="794"/>
        <w:gridCol w:w="850"/>
        <w:gridCol w:w="850"/>
        <w:gridCol w:w="680"/>
        <w:gridCol w:w="794"/>
        <w:gridCol w:w="1814"/>
      </w:tblGrid>
      <w:tr>
        <w:tc>
          <w:tcPr>
            <w:tcW w:w="1587" w:type="dxa"/>
            <w:vMerge w:val="restart"/>
          </w:tcPr>
          <w:p>
            <w:pPr>
              <w:pStyle w:val="0"/>
              <w:jc w:val="center"/>
            </w:pPr>
            <w:r>
              <w:rPr>
                <w:sz w:val="24"/>
              </w:rPr>
              <w:t xml:space="preserve">Код объекта капитального вложения (мероприятия по информатизации)</w:t>
            </w:r>
          </w:p>
        </w:tc>
        <w:tc>
          <w:tcPr>
            <w:tcW w:w="850" w:type="dxa"/>
            <w:vMerge w:val="restart"/>
          </w:tcPr>
          <w:p>
            <w:pPr>
              <w:pStyle w:val="0"/>
              <w:jc w:val="center"/>
            </w:pPr>
            <w:r>
              <w:rPr>
                <w:sz w:val="24"/>
              </w:rPr>
              <w:t xml:space="preserve">Код по БК</w:t>
            </w:r>
          </w:p>
        </w:tc>
        <w:tc>
          <w:tcPr>
            <w:gridSpan w:val="2"/>
            <w:tcW w:w="1644" w:type="dxa"/>
          </w:tcPr>
          <w:p>
            <w:pPr>
              <w:pStyle w:val="0"/>
              <w:jc w:val="center"/>
            </w:pPr>
            <w:r>
              <w:rPr>
                <w:sz w:val="24"/>
              </w:rPr>
              <w:t xml:space="preserve">Получено</w:t>
            </w:r>
          </w:p>
        </w:tc>
        <w:tc>
          <w:tcPr>
            <w:gridSpan w:val="2"/>
            <w:tcW w:w="1700" w:type="dxa"/>
          </w:tcPr>
          <w:p>
            <w:pPr>
              <w:pStyle w:val="0"/>
              <w:jc w:val="center"/>
            </w:pPr>
            <w:r>
              <w:rPr>
                <w:sz w:val="24"/>
              </w:rPr>
              <w:t xml:space="preserve">Распределено</w:t>
            </w:r>
          </w:p>
        </w:tc>
        <w:tc>
          <w:tcPr>
            <w:gridSpan w:val="2"/>
            <w:tcW w:w="1474" w:type="dxa"/>
          </w:tcPr>
          <w:p>
            <w:pPr>
              <w:pStyle w:val="0"/>
              <w:jc w:val="center"/>
            </w:pPr>
            <w:r>
              <w:rPr>
                <w:sz w:val="24"/>
              </w:rPr>
              <w:t xml:space="preserve">Подлежит распределению</w:t>
            </w:r>
          </w:p>
        </w:tc>
        <w:tc>
          <w:tcPr>
            <w:tcW w:w="1814" w:type="dxa"/>
            <w:vMerge w:val="restart"/>
          </w:tcPr>
          <w:p>
            <w:pPr>
              <w:pStyle w:val="0"/>
              <w:jc w:val="center"/>
            </w:pPr>
            <w:r>
              <w:rPr>
                <w:sz w:val="24"/>
              </w:rPr>
              <w:t xml:space="preserve">Примечание</w:t>
            </w:r>
          </w:p>
        </w:tc>
      </w:tr>
      <w:tr>
        <w:tc>
          <w:tcPr>
            <w:vMerge w:val="continue"/>
          </w:tcPr>
          <w:p/>
        </w:tc>
        <w:tc>
          <w:tcPr>
            <w:vMerge w:val="continue"/>
          </w:tcPr>
          <w:p/>
        </w:tc>
        <w:tc>
          <w:tcPr>
            <w:tcW w:w="850" w:type="dxa"/>
          </w:tcPr>
          <w:p>
            <w:pPr>
              <w:pStyle w:val="0"/>
              <w:jc w:val="center"/>
            </w:pPr>
            <w:r>
              <w:rPr>
                <w:sz w:val="24"/>
              </w:rPr>
              <w:t xml:space="preserve">на ____ год</w:t>
            </w:r>
          </w:p>
        </w:tc>
        <w:tc>
          <w:tcPr>
            <w:tcW w:w="794" w:type="dxa"/>
          </w:tcPr>
          <w:p>
            <w:pPr>
              <w:pStyle w:val="0"/>
              <w:jc w:val="center"/>
            </w:pPr>
            <w:r>
              <w:rPr>
                <w:sz w:val="24"/>
              </w:rPr>
              <w:t xml:space="preserve">на ____ год</w:t>
            </w:r>
          </w:p>
        </w:tc>
        <w:tc>
          <w:tcPr>
            <w:tcW w:w="850" w:type="dxa"/>
          </w:tcPr>
          <w:p>
            <w:pPr>
              <w:pStyle w:val="0"/>
              <w:jc w:val="center"/>
            </w:pPr>
            <w:r>
              <w:rPr>
                <w:sz w:val="24"/>
              </w:rPr>
              <w:t xml:space="preserve">на ____ год</w:t>
            </w:r>
          </w:p>
        </w:tc>
        <w:tc>
          <w:tcPr>
            <w:tcW w:w="850" w:type="dxa"/>
          </w:tcPr>
          <w:p>
            <w:pPr>
              <w:pStyle w:val="0"/>
              <w:jc w:val="center"/>
            </w:pPr>
            <w:r>
              <w:rPr>
                <w:sz w:val="24"/>
              </w:rPr>
              <w:t xml:space="preserve">на ____ год</w:t>
            </w:r>
          </w:p>
        </w:tc>
        <w:tc>
          <w:tcPr>
            <w:tcW w:w="680" w:type="dxa"/>
          </w:tcPr>
          <w:p>
            <w:pPr>
              <w:pStyle w:val="0"/>
              <w:jc w:val="center"/>
            </w:pPr>
            <w:r>
              <w:rPr>
                <w:sz w:val="24"/>
              </w:rPr>
              <w:t xml:space="preserve">на ____ год</w:t>
            </w:r>
          </w:p>
        </w:tc>
        <w:tc>
          <w:tcPr>
            <w:tcW w:w="794" w:type="dxa"/>
          </w:tcPr>
          <w:p>
            <w:pPr>
              <w:pStyle w:val="0"/>
              <w:jc w:val="center"/>
            </w:pPr>
            <w:r>
              <w:rPr>
                <w:sz w:val="24"/>
              </w:rPr>
              <w:t xml:space="preserve">на ____ год</w:t>
            </w:r>
          </w:p>
        </w:tc>
        <w:tc>
          <w:tcPr>
            <w:vMerge w:val="continue"/>
          </w:tcPr>
          <w:p/>
        </w:tc>
      </w:tr>
      <w:tr>
        <w:tc>
          <w:tcPr>
            <w:tcW w:w="1587" w:type="dxa"/>
          </w:tcPr>
          <w:p>
            <w:pPr>
              <w:pStyle w:val="0"/>
              <w:jc w:val="center"/>
            </w:pPr>
            <w:r>
              <w:rPr>
                <w:sz w:val="24"/>
              </w:rPr>
              <w:t xml:space="preserve">1</w:t>
            </w:r>
          </w:p>
        </w:tc>
        <w:tc>
          <w:tcPr>
            <w:tcW w:w="850" w:type="dxa"/>
          </w:tcPr>
          <w:p>
            <w:pPr>
              <w:pStyle w:val="0"/>
              <w:jc w:val="center"/>
            </w:pPr>
            <w:r>
              <w:rPr>
                <w:sz w:val="24"/>
              </w:rPr>
              <w:t xml:space="preserve">2</w:t>
            </w:r>
          </w:p>
        </w:tc>
        <w:tc>
          <w:tcPr>
            <w:tcW w:w="850" w:type="dxa"/>
          </w:tcPr>
          <w:p>
            <w:pPr>
              <w:pStyle w:val="0"/>
              <w:jc w:val="center"/>
            </w:pPr>
            <w:r>
              <w:rPr>
                <w:sz w:val="24"/>
              </w:rPr>
              <w:t xml:space="preserve">3</w:t>
            </w:r>
          </w:p>
        </w:tc>
        <w:tc>
          <w:tcPr>
            <w:tcW w:w="794" w:type="dxa"/>
          </w:tcPr>
          <w:p>
            <w:pPr>
              <w:pStyle w:val="0"/>
              <w:jc w:val="center"/>
            </w:pPr>
            <w:r>
              <w:rPr>
                <w:sz w:val="24"/>
              </w:rPr>
              <w:t xml:space="preserve">4</w:t>
            </w:r>
          </w:p>
        </w:tc>
        <w:tc>
          <w:tcPr>
            <w:tcW w:w="850" w:type="dxa"/>
          </w:tcPr>
          <w:p>
            <w:pPr>
              <w:pStyle w:val="0"/>
              <w:jc w:val="center"/>
            </w:pPr>
            <w:r>
              <w:rPr>
                <w:sz w:val="24"/>
              </w:rPr>
              <w:t xml:space="preserve">5</w:t>
            </w:r>
          </w:p>
        </w:tc>
        <w:tc>
          <w:tcPr>
            <w:tcW w:w="850" w:type="dxa"/>
          </w:tcPr>
          <w:p>
            <w:pPr>
              <w:pStyle w:val="0"/>
              <w:jc w:val="center"/>
            </w:pPr>
            <w:r>
              <w:rPr>
                <w:sz w:val="24"/>
              </w:rPr>
              <w:t xml:space="preserve">6</w:t>
            </w:r>
          </w:p>
        </w:tc>
        <w:tc>
          <w:tcPr>
            <w:tcW w:w="680" w:type="dxa"/>
          </w:tcPr>
          <w:p>
            <w:pPr>
              <w:pStyle w:val="0"/>
              <w:jc w:val="center"/>
            </w:pPr>
            <w:r>
              <w:rPr>
                <w:sz w:val="24"/>
              </w:rPr>
              <w:t xml:space="preserve">7</w:t>
            </w:r>
          </w:p>
        </w:tc>
        <w:tc>
          <w:tcPr>
            <w:tcW w:w="794" w:type="dxa"/>
          </w:tcPr>
          <w:p>
            <w:pPr>
              <w:pStyle w:val="0"/>
              <w:jc w:val="center"/>
            </w:pPr>
            <w:r>
              <w:rPr>
                <w:sz w:val="24"/>
              </w:rPr>
              <w:t xml:space="preserve">8</w:t>
            </w:r>
          </w:p>
        </w:tc>
        <w:tc>
          <w:tcPr>
            <w:tcW w:w="1814" w:type="dxa"/>
          </w:tcPr>
          <w:p>
            <w:pPr>
              <w:pStyle w:val="0"/>
              <w:jc w:val="center"/>
            </w:pPr>
            <w:r>
              <w:rPr>
                <w:sz w:val="24"/>
              </w:rPr>
              <w:t xml:space="preserve">9</w:t>
            </w:r>
          </w:p>
        </w:tc>
      </w:tr>
      <w:tr>
        <w:tc>
          <w:tcPr>
            <w:tcW w:w="1587" w:type="dxa"/>
          </w:tcPr>
          <w:p>
            <w:pPr>
              <w:pStyle w:val="0"/>
            </w:pPr>
            <w:r>
              <w:rPr>
                <w:sz w:val="24"/>
              </w:rPr>
            </w:r>
          </w:p>
        </w:tc>
        <w:tc>
          <w:tcPr>
            <w:tcW w:w="850"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850" w:type="dxa"/>
          </w:tcPr>
          <w:p>
            <w:pPr>
              <w:pStyle w:val="0"/>
            </w:pPr>
            <w:r>
              <w:rPr>
                <w:sz w:val="24"/>
              </w:rPr>
            </w:r>
          </w:p>
        </w:tc>
        <w:tc>
          <w:tcPr>
            <w:tcW w:w="850" w:type="dxa"/>
          </w:tcPr>
          <w:p>
            <w:pPr>
              <w:pStyle w:val="0"/>
            </w:pPr>
            <w:r>
              <w:rPr>
                <w:sz w:val="24"/>
              </w:rPr>
            </w:r>
          </w:p>
        </w:tc>
        <w:tc>
          <w:tcPr>
            <w:tcW w:w="680" w:type="dxa"/>
          </w:tcPr>
          <w:p>
            <w:pPr>
              <w:pStyle w:val="0"/>
            </w:pPr>
            <w:r>
              <w:rPr>
                <w:sz w:val="24"/>
              </w:rPr>
            </w:r>
          </w:p>
        </w:tc>
        <w:tc>
          <w:tcPr>
            <w:tcW w:w="794" w:type="dxa"/>
          </w:tcPr>
          <w:p>
            <w:pPr>
              <w:pStyle w:val="0"/>
            </w:pPr>
            <w:r>
              <w:rPr>
                <w:sz w:val="24"/>
              </w:rPr>
            </w:r>
          </w:p>
        </w:tc>
        <w:tc>
          <w:tcPr>
            <w:tcW w:w="1814" w:type="dxa"/>
          </w:tcPr>
          <w:p>
            <w:pPr>
              <w:pStyle w:val="0"/>
            </w:pPr>
            <w:r>
              <w:rPr>
                <w:sz w:val="24"/>
              </w:rPr>
            </w:r>
          </w:p>
        </w:tc>
      </w:tr>
      <w:tr>
        <w:tc>
          <w:tcPr>
            <w:tcW w:w="1587" w:type="dxa"/>
          </w:tcPr>
          <w:p>
            <w:pPr>
              <w:pStyle w:val="0"/>
            </w:pPr>
            <w:r>
              <w:rPr>
                <w:sz w:val="24"/>
              </w:rPr>
            </w:r>
          </w:p>
        </w:tc>
        <w:tc>
          <w:tcPr>
            <w:tcW w:w="850"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850" w:type="dxa"/>
          </w:tcPr>
          <w:p>
            <w:pPr>
              <w:pStyle w:val="0"/>
            </w:pPr>
            <w:r>
              <w:rPr>
                <w:sz w:val="24"/>
              </w:rPr>
            </w:r>
          </w:p>
        </w:tc>
        <w:tc>
          <w:tcPr>
            <w:tcW w:w="850" w:type="dxa"/>
          </w:tcPr>
          <w:p>
            <w:pPr>
              <w:pStyle w:val="0"/>
            </w:pPr>
            <w:r>
              <w:rPr>
                <w:sz w:val="24"/>
              </w:rPr>
            </w:r>
          </w:p>
        </w:tc>
        <w:tc>
          <w:tcPr>
            <w:tcW w:w="680" w:type="dxa"/>
          </w:tcPr>
          <w:p>
            <w:pPr>
              <w:pStyle w:val="0"/>
            </w:pPr>
            <w:r>
              <w:rPr>
                <w:sz w:val="24"/>
              </w:rPr>
            </w:r>
          </w:p>
        </w:tc>
        <w:tc>
          <w:tcPr>
            <w:tcW w:w="794" w:type="dxa"/>
          </w:tcPr>
          <w:p>
            <w:pPr>
              <w:pStyle w:val="0"/>
            </w:pPr>
            <w:r>
              <w:rPr>
                <w:sz w:val="24"/>
              </w:rPr>
            </w:r>
          </w:p>
        </w:tc>
        <w:tc>
          <w:tcPr>
            <w:tcW w:w="1814" w:type="dxa"/>
          </w:tcPr>
          <w:p>
            <w:pPr>
              <w:pStyle w:val="0"/>
            </w:pPr>
            <w:r>
              <w:rPr>
                <w:sz w:val="24"/>
              </w:rPr>
            </w:r>
          </w:p>
        </w:tc>
      </w:tr>
      <w:tr>
        <w:tblPrEx>
          <w:tblBorders>
            <w:left w:val="nil"/>
            <w:right w:val="nil"/>
          </w:tblBorders>
        </w:tblPrEx>
        <w:tc>
          <w:tcPr>
            <w:gridSpan w:val="2"/>
            <w:tcW w:w="2437" w:type="dxa"/>
            <w:tcBorders>
              <w:left w:val="nil"/>
              <w:bottom w:val="nil"/>
            </w:tcBorders>
          </w:tcPr>
          <w:p>
            <w:pPr>
              <w:pStyle w:val="0"/>
              <w:jc w:val="right"/>
            </w:pPr>
            <w:r>
              <w:rPr>
                <w:sz w:val="24"/>
              </w:rPr>
              <w:t xml:space="preserve">Итого</w:t>
            </w:r>
          </w:p>
        </w:tc>
        <w:tc>
          <w:tcPr>
            <w:tcW w:w="850" w:type="dxa"/>
          </w:tcPr>
          <w:p>
            <w:pPr>
              <w:pStyle w:val="0"/>
            </w:pPr>
            <w:r>
              <w:rPr>
                <w:sz w:val="24"/>
              </w:rPr>
            </w:r>
          </w:p>
        </w:tc>
        <w:tc>
          <w:tcPr>
            <w:tcW w:w="794" w:type="dxa"/>
          </w:tcPr>
          <w:p>
            <w:pPr>
              <w:pStyle w:val="0"/>
            </w:pPr>
            <w:r>
              <w:rPr>
                <w:sz w:val="24"/>
              </w:rPr>
            </w:r>
          </w:p>
        </w:tc>
        <w:tc>
          <w:tcPr>
            <w:tcW w:w="850" w:type="dxa"/>
          </w:tcPr>
          <w:p>
            <w:pPr>
              <w:pStyle w:val="0"/>
            </w:pPr>
            <w:r>
              <w:rPr>
                <w:sz w:val="24"/>
              </w:rPr>
            </w:r>
          </w:p>
        </w:tc>
        <w:tc>
          <w:tcPr>
            <w:tcW w:w="850" w:type="dxa"/>
          </w:tcPr>
          <w:p>
            <w:pPr>
              <w:pStyle w:val="0"/>
            </w:pPr>
            <w:r>
              <w:rPr>
                <w:sz w:val="24"/>
              </w:rPr>
            </w:r>
          </w:p>
        </w:tc>
        <w:tc>
          <w:tcPr>
            <w:tcW w:w="680" w:type="dxa"/>
          </w:tcPr>
          <w:p>
            <w:pPr>
              <w:pStyle w:val="0"/>
            </w:pPr>
            <w:r>
              <w:rPr>
                <w:sz w:val="24"/>
              </w:rPr>
            </w:r>
          </w:p>
        </w:tc>
        <w:tc>
          <w:tcPr>
            <w:tcW w:w="794" w:type="dxa"/>
          </w:tcPr>
          <w:p>
            <w:pPr>
              <w:pStyle w:val="0"/>
            </w:pPr>
            <w:r>
              <w:rPr>
                <w:sz w:val="24"/>
              </w:rPr>
            </w:r>
          </w:p>
        </w:tc>
        <w:tc>
          <w:tcPr>
            <w:tcW w:w="1814" w:type="dxa"/>
            <w:tcBorders>
              <w:bottom w:val="nil"/>
              <w:right w:val="nil"/>
            </w:tcBorders>
          </w:tcPr>
          <w:p>
            <w:pPr>
              <w:pStyle w:val="0"/>
            </w:pPr>
            <w:r>
              <w:rPr>
                <w:sz w:val="24"/>
              </w:rPr>
            </w:r>
          </w:p>
        </w:tc>
      </w:tr>
    </w:tbl>
    <w:p>
      <w:pPr>
        <w:pStyle w:val="0"/>
        <w:jc w:val="both"/>
      </w:pPr>
      <w:r>
        <w:rPr>
          <w:sz w:val="24"/>
        </w:rPr>
      </w:r>
    </w:p>
    <w:p>
      <w:pPr>
        <w:pStyle w:val="1"/>
        <w:jc w:val="both"/>
      </w:pPr>
      <w:r>
        <w:rPr>
          <w:sz w:val="20"/>
        </w:rPr>
        <w:t xml:space="preserve">                                                         Номер страницы ___</w:t>
      </w:r>
    </w:p>
    <w:p>
      <w:pPr>
        <w:pStyle w:val="1"/>
        <w:jc w:val="both"/>
      </w:pPr>
      <w:r>
        <w:rPr>
          <w:sz w:val="20"/>
        </w:rPr>
        <w:t xml:space="preserve">                                                          Всего страниц ___</w:t>
      </w:r>
    </w:p>
    <w:p>
      <w:pPr>
        <w:pStyle w:val="1"/>
        <w:jc w:val="both"/>
      </w:pPr>
      <w:r>
        <w:rPr>
          <w:sz w:val="20"/>
        </w:rPr>
      </w:r>
    </w:p>
    <w:p>
      <w:pPr>
        <w:pStyle w:val="1"/>
        <w:jc w:val="both"/>
      </w:pPr>
      <w:r>
        <w:rPr>
          <w:sz w:val="20"/>
        </w:rPr>
        <w:t xml:space="preserve">                                                        Форма 0531746, с. 3</w:t>
      </w:r>
    </w:p>
    <w:p>
      <w:pPr>
        <w:pStyle w:val="1"/>
        <w:jc w:val="both"/>
      </w:pPr>
      <w:r>
        <w:rPr>
          <w:sz w:val="20"/>
        </w:rPr>
      </w:r>
    </w:p>
    <w:p>
      <w:pPr>
        <w:pStyle w:val="1"/>
        <w:jc w:val="both"/>
      </w:pPr>
      <w:r>
        <w:rPr>
          <w:sz w:val="20"/>
        </w:rPr>
        <w:t xml:space="preserve">                                            Номер лицевого счета __________</w:t>
      </w:r>
    </w:p>
    <w:p>
      <w:pPr>
        <w:pStyle w:val="1"/>
        <w:jc w:val="both"/>
      </w:pPr>
      <w:r>
        <w:rPr>
          <w:sz w:val="20"/>
        </w:rPr>
        <w:t xml:space="preserve">                                                  за "__" _________ 20__ г.</w:t>
      </w:r>
    </w:p>
    <w:p>
      <w:pPr>
        <w:pStyle w:val="1"/>
        <w:jc w:val="both"/>
      </w:pPr>
      <w:r>
        <w:rPr>
          <w:sz w:val="20"/>
        </w:rPr>
      </w:r>
    </w:p>
    <w:p>
      <w:pPr>
        <w:pStyle w:val="1"/>
        <w:jc w:val="both"/>
      </w:pPr>
      <w:r>
        <w:rPr>
          <w:sz w:val="20"/>
        </w:rPr>
        <w:t xml:space="preserve">                    3. Предельные объемы финансирования</w:t>
      </w:r>
    </w:p>
    <w:p>
      <w:pPr>
        <w:pStyle w:val="1"/>
        <w:jc w:val="both"/>
      </w:pPr>
      <w:r>
        <w:rPr>
          <w:sz w:val="20"/>
        </w:rPr>
      </w:r>
    </w:p>
    <w:p>
      <w:pPr>
        <w:pStyle w:val="1"/>
        <w:jc w:val="both"/>
      </w:pPr>
      <w:r>
        <w:rPr>
          <w:sz w:val="20"/>
        </w:rPr>
        <w:t xml:space="preserve">             3.1. Доведенные предельные объемы финансирования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361"/>
        <w:gridCol w:w="1102"/>
        <w:gridCol w:w="1102"/>
        <w:gridCol w:w="1102"/>
        <w:gridCol w:w="1102"/>
        <w:gridCol w:w="1102"/>
        <w:gridCol w:w="1102"/>
        <w:gridCol w:w="1077"/>
      </w:tblGrid>
      <w:tr>
        <w:tc>
          <w:tcPr>
            <w:tcW w:w="1361" w:type="dxa"/>
            <w:vMerge w:val="restart"/>
          </w:tcPr>
          <w:p>
            <w:pPr>
              <w:pStyle w:val="0"/>
              <w:jc w:val="center"/>
            </w:pPr>
            <w:r>
              <w:rPr>
                <w:sz w:val="24"/>
              </w:rPr>
              <w:t xml:space="preserve">Код по БК</w:t>
            </w:r>
          </w:p>
        </w:tc>
        <w:tc>
          <w:tcPr>
            <w:gridSpan w:val="2"/>
            <w:tcW w:w="2204" w:type="dxa"/>
          </w:tcPr>
          <w:p>
            <w:pPr>
              <w:pStyle w:val="0"/>
              <w:jc w:val="center"/>
            </w:pPr>
            <w:r>
              <w:rPr>
                <w:sz w:val="24"/>
              </w:rPr>
              <w:t xml:space="preserve">Получено</w:t>
            </w:r>
          </w:p>
        </w:tc>
        <w:tc>
          <w:tcPr>
            <w:gridSpan w:val="2"/>
            <w:tcW w:w="2204" w:type="dxa"/>
          </w:tcPr>
          <w:p>
            <w:pPr>
              <w:pStyle w:val="0"/>
              <w:jc w:val="center"/>
            </w:pPr>
            <w:r>
              <w:rPr>
                <w:sz w:val="24"/>
              </w:rPr>
              <w:t xml:space="preserve">Распределено</w:t>
            </w:r>
          </w:p>
        </w:tc>
        <w:tc>
          <w:tcPr>
            <w:gridSpan w:val="2"/>
            <w:tcW w:w="2204" w:type="dxa"/>
          </w:tcPr>
          <w:p>
            <w:pPr>
              <w:pStyle w:val="0"/>
              <w:jc w:val="center"/>
            </w:pPr>
            <w:r>
              <w:rPr>
                <w:sz w:val="24"/>
              </w:rPr>
              <w:t xml:space="preserve">Подлежит распределению</w:t>
            </w:r>
          </w:p>
        </w:tc>
        <w:tc>
          <w:tcPr>
            <w:tcW w:w="1077" w:type="dxa"/>
            <w:vMerge w:val="restart"/>
          </w:tcPr>
          <w:p>
            <w:pPr>
              <w:pStyle w:val="0"/>
              <w:jc w:val="center"/>
            </w:pPr>
            <w:r>
              <w:rPr>
                <w:sz w:val="24"/>
              </w:rPr>
              <w:t xml:space="preserve">Примечание</w:t>
            </w:r>
          </w:p>
        </w:tc>
      </w:tr>
      <w:tr>
        <w:tc>
          <w:tcPr>
            <w:vMerge w:val="continue"/>
          </w:tcPr>
          <w:p/>
        </w:tc>
        <w:tc>
          <w:tcPr>
            <w:tcW w:w="1102" w:type="dxa"/>
          </w:tcPr>
          <w:p>
            <w:pPr>
              <w:pStyle w:val="0"/>
              <w:jc w:val="center"/>
            </w:pPr>
            <w:r>
              <w:rPr>
                <w:sz w:val="24"/>
              </w:rPr>
              <w:t xml:space="preserve">на ____ год</w:t>
            </w:r>
          </w:p>
        </w:tc>
        <w:tc>
          <w:tcPr>
            <w:tcW w:w="1102" w:type="dxa"/>
          </w:tcPr>
          <w:p>
            <w:pPr>
              <w:pStyle w:val="0"/>
              <w:jc w:val="center"/>
            </w:pPr>
            <w:r>
              <w:rPr>
                <w:sz w:val="24"/>
              </w:rPr>
              <w:t xml:space="preserve">на ____ год</w:t>
            </w:r>
          </w:p>
        </w:tc>
        <w:tc>
          <w:tcPr>
            <w:tcW w:w="1102" w:type="dxa"/>
          </w:tcPr>
          <w:p>
            <w:pPr>
              <w:pStyle w:val="0"/>
              <w:jc w:val="center"/>
            </w:pPr>
            <w:r>
              <w:rPr>
                <w:sz w:val="24"/>
              </w:rPr>
              <w:t xml:space="preserve">на ____ год</w:t>
            </w:r>
          </w:p>
        </w:tc>
        <w:tc>
          <w:tcPr>
            <w:tcW w:w="1102" w:type="dxa"/>
          </w:tcPr>
          <w:p>
            <w:pPr>
              <w:pStyle w:val="0"/>
              <w:jc w:val="center"/>
            </w:pPr>
            <w:r>
              <w:rPr>
                <w:sz w:val="24"/>
              </w:rPr>
              <w:t xml:space="preserve">на ____ год</w:t>
            </w:r>
          </w:p>
        </w:tc>
        <w:tc>
          <w:tcPr>
            <w:tcW w:w="1102" w:type="dxa"/>
          </w:tcPr>
          <w:p>
            <w:pPr>
              <w:pStyle w:val="0"/>
              <w:jc w:val="center"/>
            </w:pPr>
            <w:r>
              <w:rPr>
                <w:sz w:val="24"/>
              </w:rPr>
              <w:t xml:space="preserve">на ____ год</w:t>
            </w:r>
          </w:p>
        </w:tc>
        <w:tc>
          <w:tcPr>
            <w:tcW w:w="1102" w:type="dxa"/>
          </w:tcPr>
          <w:p>
            <w:pPr>
              <w:pStyle w:val="0"/>
              <w:jc w:val="center"/>
            </w:pPr>
            <w:r>
              <w:rPr>
                <w:sz w:val="24"/>
              </w:rPr>
              <w:t xml:space="preserve">на ____ год</w:t>
            </w:r>
          </w:p>
        </w:tc>
        <w:tc>
          <w:tcPr>
            <w:vMerge w:val="continue"/>
          </w:tcPr>
          <w:p/>
        </w:tc>
      </w:tr>
      <w:tr>
        <w:tc>
          <w:tcPr>
            <w:tcW w:w="1361" w:type="dxa"/>
          </w:tcPr>
          <w:p>
            <w:pPr>
              <w:pStyle w:val="0"/>
              <w:jc w:val="center"/>
            </w:pPr>
            <w:r>
              <w:rPr>
                <w:sz w:val="24"/>
              </w:rPr>
              <w:t xml:space="preserve">1</w:t>
            </w:r>
          </w:p>
        </w:tc>
        <w:tc>
          <w:tcPr>
            <w:tcW w:w="1102" w:type="dxa"/>
          </w:tcPr>
          <w:p>
            <w:pPr>
              <w:pStyle w:val="0"/>
              <w:jc w:val="center"/>
            </w:pPr>
            <w:r>
              <w:rPr>
                <w:sz w:val="24"/>
              </w:rPr>
              <w:t xml:space="preserve">2</w:t>
            </w:r>
          </w:p>
        </w:tc>
        <w:tc>
          <w:tcPr>
            <w:tcW w:w="1102" w:type="dxa"/>
          </w:tcPr>
          <w:p>
            <w:pPr>
              <w:pStyle w:val="0"/>
              <w:jc w:val="center"/>
            </w:pPr>
            <w:r>
              <w:rPr>
                <w:sz w:val="24"/>
              </w:rPr>
              <w:t xml:space="preserve">3</w:t>
            </w:r>
          </w:p>
        </w:tc>
        <w:tc>
          <w:tcPr>
            <w:tcW w:w="1102" w:type="dxa"/>
          </w:tcPr>
          <w:p>
            <w:pPr>
              <w:pStyle w:val="0"/>
              <w:jc w:val="center"/>
            </w:pPr>
            <w:r>
              <w:rPr>
                <w:sz w:val="24"/>
              </w:rPr>
              <w:t xml:space="preserve">4</w:t>
            </w:r>
          </w:p>
        </w:tc>
        <w:tc>
          <w:tcPr>
            <w:tcW w:w="1102" w:type="dxa"/>
          </w:tcPr>
          <w:p>
            <w:pPr>
              <w:pStyle w:val="0"/>
              <w:jc w:val="center"/>
            </w:pPr>
            <w:r>
              <w:rPr>
                <w:sz w:val="24"/>
              </w:rPr>
              <w:t xml:space="preserve">5</w:t>
            </w:r>
          </w:p>
        </w:tc>
        <w:tc>
          <w:tcPr>
            <w:tcW w:w="1102" w:type="dxa"/>
          </w:tcPr>
          <w:p>
            <w:pPr>
              <w:pStyle w:val="0"/>
              <w:jc w:val="center"/>
            </w:pPr>
            <w:r>
              <w:rPr>
                <w:sz w:val="24"/>
              </w:rPr>
              <w:t xml:space="preserve">6</w:t>
            </w:r>
          </w:p>
        </w:tc>
        <w:tc>
          <w:tcPr>
            <w:tcW w:w="1102" w:type="dxa"/>
          </w:tcPr>
          <w:p>
            <w:pPr>
              <w:pStyle w:val="0"/>
              <w:jc w:val="center"/>
            </w:pPr>
            <w:r>
              <w:rPr>
                <w:sz w:val="24"/>
              </w:rPr>
              <w:t xml:space="preserve">7</w:t>
            </w:r>
          </w:p>
        </w:tc>
        <w:tc>
          <w:tcPr>
            <w:tcW w:w="1077" w:type="dxa"/>
          </w:tcPr>
          <w:p>
            <w:pPr>
              <w:pStyle w:val="0"/>
              <w:jc w:val="center"/>
            </w:pPr>
            <w:r>
              <w:rPr>
                <w:sz w:val="24"/>
              </w:rPr>
              <w:t xml:space="preserve">8</w:t>
            </w:r>
          </w:p>
        </w:tc>
      </w:tr>
      <w:tr>
        <w:tc>
          <w:tcPr>
            <w:tcW w:w="1361" w:type="dxa"/>
          </w:tcPr>
          <w:p>
            <w:pPr>
              <w:pStyle w:val="0"/>
            </w:pPr>
            <w:r>
              <w:rPr>
                <w:sz w:val="24"/>
              </w:rPr>
            </w:r>
          </w:p>
        </w:tc>
        <w:tc>
          <w:tcPr>
            <w:tcW w:w="1102" w:type="dxa"/>
          </w:tcPr>
          <w:p>
            <w:pPr>
              <w:pStyle w:val="0"/>
            </w:pPr>
            <w:r>
              <w:rPr>
                <w:sz w:val="24"/>
              </w:rPr>
            </w:r>
          </w:p>
        </w:tc>
        <w:tc>
          <w:tcPr>
            <w:tcW w:w="1102" w:type="dxa"/>
          </w:tcPr>
          <w:p>
            <w:pPr>
              <w:pStyle w:val="0"/>
            </w:pPr>
            <w:r>
              <w:rPr>
                <w:sz w:val="24"/>
              </w:rPr>
            </w:r>
          </w:p>
        </w:tc>
        <w:tc>
          <w:tcPr>
            <w:tcW w:w="1102" w:type="dxa"/>
          </w:tcPr>
          <w:p>
            <w:pPr>
              <w:pStyle w:val="0"/>
            </w:pPr>
            <w:r>
              <w:rPr>
                <w:sz w:val="24"/>
              </w:rPr>
            </w:r>
          </w:p>
        </w:tc>
        <w:tc>
          <w:tcPr>
            <w:tcW w:w="1102" w:type="dxa"/>
          </w:tcPr>
          <w:p>
            <w:pPr>
              <w:pStyle w:val="0"/>
            </w:pPr>
            <w:r>
              <w:rPr>
                <w:sz w:val="24"/>
              </w:rPr>
            </w:r>
          </w:p>
        </w:tc>
        <w:tc>
          <w:tcPr>
            <w:tcW w:w="1102" w:type="dxa"/>
          </w:tcPr>
          <w:p>
            <w:pPr>
              <w:pStyle w:val="0"/>
            </w:pPr>
            <w:r>
              <w:rPr>
                <w:sz w:val="24"/>
              </w:rPr>
            </w:r>
          </w:p>
        </w:tc>
        <w:tc>
          <w:tcPr>
            <w:tcW w:w="1102" w:type="dxa"/>
          </w:tcPr>
          <w:p>
            <w:pPr>
              <w:pStyle w:val="0"/>
            </w:pPr>
            <w:r>
              <w:rPr>
                <w:sz w:val="24"/>
              </w:rPr>
            </w:r>
          </w:p>
        </w:tc>
        <w:tc>
          <w:tcPr>
            <w:tcW w:w="1077" w:type="dxa"/>
          </w:tcPr>
          <w:p>
            <w:pPr>
              <w:pStyle w:val="0"/>
            </w:pPr>
            <w:r>
              <w:rPr>
                <w:sz w:val="24"/>
              </w:rPr>
            </w:r>
          </w:p>
        </w:tc>
      </w:tr>
      <w:tr>
        <w:tc>
          <w:tcPr>
            <w:tcW w:w="1361" w:type="dxa"/>
          </w:tcPr>
          <w:p>
            <w:pPr>
              <w:pStyle w:val="0"/>
            </w:pPr>
            <w:r>
              <w:rPr>
                <w:sz w:val="24"/>
              </w:rPr>
            </w:r>
          </w:p>
        </w:tc>
        <w:tc>
          <w:tcPr>
            <w:tcW w:w="1102" w:type="dxa"/>
          </w:tcPr>
          <w:p>
            <w:pPr>
              <w:pStyle w:val="0"/>
            </w:pPr>
            <w:r>
              <w:rPr>
                <w:sz w:val="24"/>
              </w:rPr>
            </w:r>
          </w:p>
        </w:tc>
        <w:tc>
          <w:tcPr>
            <w:tcW w:w="1102" w:type="dxa"/>
          </w:tcPr>
          <w:p>
            <w:pPr>
              <w:pStyle w:val="0"/>
            </w:pPr>
            <w:r>
              <w:rPr>
                <w:sz w:val="24"/>
              </w:rPr>
            </w:r>
          </w:p>
        </w:tc>
        <w:tc>
          <w:tcPr>
            <w:tcW w:w="1102" w:type="dxa"/>
          </w:tcPr>
          <w:p>
            <w:pPr>
              <w:pStyle w:val="0"/>
            </w:pPr>
            <w:r>
              <w:rPr>
                <w:sz w:val="24"/>
              </w:rPr>
            </w:r>
          </w:p>
        </w:tc>
        <w:tc>
          <w:tcPr>
            <w:tcW w:w="1102" w:type="dxa"/>
          </w:tcPr>
          <w:p>
            <w:pPr>
              <w:pStyle w:val="0"/>
            </w:pPr>
            <w:r>
              <w:rPr>
                <w:sz w:val="24"/>
              </w:rPr>
            </w:r>
          </w:p>
        </w:tc>
        <w:tc>
          <w:tcPr>
            <w:tcW w:w="1102" w:type="dxa"/>
          </w:tcPr>
          <w:p>
            <w:pPr>
              <w:pStyle w:val="0"/>
            </w:pPr>
            <w:r>
              <w:rPr>
                <w:sz w:val="24"/>
              </w:rPr>
            </w:r>
          </w:p>
        </w:tc>
        <w:tc>
          <w:tcPr>
            <w:tcW w:w="1102" w:type="dxa"/>
          </w:tcPr>
          <w:p>
            <w:pPr>
              <w:pStyle w:val="0"/>
            </w:pPr>
            <w:r>
              <w:rPr>
                <w:sz w:val="24"/>
              </w:rPr>
            </w:r>
          </w:p>
        </w:tc>
        <w:tc>
          <w:tcPr>
            <w:tcW w:w="1077" w:type="dxa"/>
          </w:tcPr>
          <w:p>
            <w:pPr>
              <w:pStyle w:val="0"/>
            </w:pPr>
            <w:r>
              <w:rPr>
                <w:sz w:val="24"/>
              </w:rPr>
            </w:r>
          </w:p>
        </w:tc>
      </w:tr>
      <w:tr>
        <w:tblPrEx>
          <w:tblBorders>
            <w:left w:val="nil"/>
            <w:right w:val="nil"/>
          </w:tblBorders>
        </w:tblPrEx>
        <w:tc>
          <w:tcPr>
            <w:tcW w:w="1361" w:type="dxa"/>
            <w:tcBorders>
              <w:left w:val="nil"/>
              <w:bottom w:val="nil"/>
            </w:tcBorders>
          </w:tcPr>
          <w:p>
            <w:pPr>
              <w:pStyle w:val="0"/>
              <w:jc w:val="right"/>
            </w:pPr>
            <w:r>
              <w:rPr>
                <w:sz w:val="24"/>
              </w:rPr>
              <w:t xml:space="preserve">Итого</w:t>
            </w:r>
          </w:p>
        </w:tc>
        <w:tc>
          <w:tcPr>
            <w:tcW w:w="1102" w:type="dxa"/>
          </w:tcPr>
          <w:p>
            <w:pPr>
              <w:pStyle w:val="0"/>
            </w:pPr>
            <w:r>
              <w:rPr>
                <w:sz w:val="24"/>
              </w:rPr>
            </w:r>
          </w:p>
        </w:tc>
        <w:tc>
          <w:tcPr>
            <w:tcW w:w="1102" w:type="dxa"/>
          </w:tcPr>
          <w:p>
            <w:pPr>
              <w:pStyle w:val="0"/>
            </w:pPr>
            <w:r>
              <w:rPr>
                <w:sz w:val="24"/>
              </w:rPr>
            </w:r>
          </w:p>
        </w:tc>
        <w:tc>
          <w:tcPr>
            <w:tcW w:w="1102" w:type="dxa"/>
          </w:tcPr>
          <w:p>
            <w:pPr>
              <w:pStyle w:val="0"/>
            </w:pPr>
            <w:r>
              <w:rPr>
                <w:sz w:val="24"/>
              </w:rPr>
            </w:r>
          </w:p>
        </w:tc>
        <w:tc>
          <w:tcPr>
            <w:tcW w:w="1102" w:type="dxa"/>
          </w:tcPr>
          <w:p>
            <w:pPr>
              <w:pStyle w:val="0"/>
            </w:pPr>
            <w:r>
              <w:rPr>
                <w:sz w:val="24"/>
              </w:rPr>
            </w:r>
          </w:p>
        </w:tc>
        <w:tc>
          <w:tcPr>
            <w:tcW w:w="1102" w:type="dxa"/>
          </w:tcPr>
          <w:p>
            <w:pPr>
              <w:pStyle w:val="0"/>
            </w:pPr>
            <w:r>
              <w:rPr>
                <w:sz w:val="24"/>
              </w:rPr>
            </w:r>
          </w:p>
        </w:tc>
        <w:tc>
          <w:tcPr>
            <w:tcW w:w="1102" w:type="dxa"/>
          </w:tcPr>
          <w:p>
            <w:pPr>
              <w:pStyle w:val="0"/>
            </w:pPr>
            <w:r>
              <w:rPr>
                <w:sz w:val="24"/>
              </w:rPr>
            </w:r>
          </w:p>
        </w:tc>
        <w:tc>
          <w:tcPr>
            <w:tcW w:w="1077" w:type="dxa"/>
            <w:tcBorders>
              <w:bottom w:val="nil"/>
              <w:right w:val="nil"/>
            </w:tcBorders>
          </w:tcPr>
          <w:p>
            <w:pPr>
              <w:pStyle w:val="0"/>
            </w:pPr>
            <w:r>
              <w:rPr>
                <w:sz w:val="24"/>
              </w:rPr>
            </w:r>
          </w:p>
        </w:tc>
      </w:tr>
    </w:tbl>
    <w:p>
      <w:pPr>
        <w:pStyle w:val="0"/>
        <w:jc w:val="both"/>
      </w:pPr>
      <w:r>
        <w:rPr>
          <w:sz w:val="24"/>
        </w:rPr>
      </w:r>
    </w:p>
    <w:p>
      <w:pPr>
        <w:pStyle w:val="1"/>
        <w:jc w:val="both"/>
      </w:pPr>
      <w:r>
        <w:rPr>
          <w:sz w:val="20"/>
        </w:rPr>
        <w:t xml:space="preserve">          3.2. Предельные объемы финансирования за счет связанных</w:t>
      </w:r>
    </w:p>
    <w:p>
      <w:pPr>
        <w:pStyle w:val="1"/>
        <w:jc w:val="both"/>
      </w:pPr>
      <w:r>
        <w:rPr>
          <w:sz w:val="20"/>
        </w:rPr>
        <w:t xml:space="preserve">                           иностранных кредитов</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361"/>
        <w:gridCol w:w="1102"/>
        <w:gridCol w:w="1102"/>
        <w:gridCol w:w="1102"/>
        <w:gridCol w:w="1102"/>
        <w:gridCol w:w="1102"/>
        <w:gridCol w:w="1102"/>
        <w:gridCol w:w="1077"/>
      </w:tblGrid>
      <w:tr>
        <w:tc>
          <w:tcPr>
            <w:tcW w:w="1361" w:type="dxa"/>
            <w:vMerge w:val="restart"/>
          </w:tcPr>
          <w:p>
            <w:pPr>
              <w:pStyle w:val="0"/>
              <w:jc w:val="center"/>
            </w:pPr>
            <w:r>
              <w:rPr>
                <w:sz w:val="24"/>
              </w:rPr>
              <w:t xml:space="preserve">Код по БК</w:t>
            </w:r>
          </w:p>
        </w:tc>
        <w:tc>
          <w:tcPr>
            <w:gridSpan w:val="2"/>
            <w:tcW w:w="2204" w:type="dxa"/>
          </w:tcPr>
          <w:p>
            <w:pPr>
              <w:pStyle w:val="0"/>
              <w:jc w:val="center"/>
            </w:pPr>
            <w:r>
              <w:rPr>
                <w:sz w:val="24"/>
              </w:rPr>
              <w:t xml:space="preserve">Получено</w:t>
            </w:r>
          </w:p>
        </w:tc>
        <w:tc>
          <w:tcPr>
            <w:gridSpan w:val="2"/>
            <w:tcW w:w="2204" w:type="dxa"/>
          </w:tcPr>
          <w:p>
            <w:pPr>
              <w:pStyle w:val="0"/>
              <w:jc w:val="center"/>
            </w:pPr>
            <w:r>
              <w:rPr>
                <w:sz w:val="24"/>
              </w:rPr>
              <w:t xml:space="preserve">Распределено</w:t>
            </w:r>
          </w:p>
        </w:tc>
        <w:tc>
          <w:tcPr>
            <w:gridSpan w:val="2"/>
            <w:tcW w:w="2204" w:type="dxa"/>
          </w:tcPr>
          <w:p>
            <w:pPr>
              <w:pStyle w:val="0"/>
              <w:jc w:val="center"/>
            </w:pPr>
            <w:r>
              <w:rPr>
                <w:sz w:val="24"/>
              </w:rPr>
              <w:t xml:space="preserve">Подлежит распределению</w:t>
            </w:r>
          </w:p>
        </w:tc>
        <w:tc>
          <w:tcPr>
            <w:tcW w:w="1077" w:type="dxa"/>
            <w:vMerge w:val="restart"/>
          </w:tcPr>
          <w:p>
            <w:pPr>
              <w:pStyle w:val="0"/>
              <w:jc w:val="center"/>
            </w:pPr>
            <w:r>
              <w:rPr>
                <w:sz w:val="24"/>
              </w:rPr>
              <w:t xml:space="preserve">Примечание</w:t>
            </w:r>
          </w:p>
        </w:tc>
      </w:tr>
      <w:tr>
        <w:tc>
          <w:tcPr>
            <w:vMerge w:val="continue"/>
          </w:tcPr>
          <w:p/>
        </w:tc>
        <w:tc>
          <w:tcPr>
            <w:tcW w:w="1102" w:type="dxa"/>
          </w:tcPr>
          <w:p>
            <w:pPr>
              <w:pStyle w:val="0"/>
              <w:jc w:val="center"/>
            </w:pPr>
            <w:r>
              <w:rPr>
                <w:sz w:val="24"/>
              </w:rPr>
              <w:t xml:space="preserve">на ____ год</w:t>
            </w:r>
          </w:p>
        </w:tc>
        <w:tc>
          <w:tcPr>
            <w:tcW w:w="1102" w:type="dxa"/>
          </w:tcPr>
          <w:p>
            <w:pPr>
              <w:pStyle w:val="0"/>
              <w:jc w:val="center"/>
            </w:pPr>
            <w:r>
              <w:rPr>
                <w:sz w:val="24"/>
              </w:rPr>
              <w:t xml:space="preserve">на ____ год</w:t>
            </w:r>
          </w:p>
        </w:tc>
        <w:tc>
          <w:tcPr>
            <w:tcW w:w="1102" w:type="dxa"/>
          </w:tcPr>
          <w:p>
            <w:pPr>
              <w:pStyle w:val="0"/>
              <w:jc w:val="center"/>
            </w:pPr>
            <w:r>
              <w:rPr>
                <w:sz w:val="24"/>
              </w:rPr>
              <w:t xml:space="preserve">на ____ год</w:t>
            </w:r>
          </w:p>
        </w:tc>
        <w:tc>
          <w:tcPr>
            <w:tcW w:w="1102" w:type="dxa"/>
          </w:tcPr>
          <w:p>
            <w:pPr>
              <w:pStyle w:val="0"/>
              <w:jc w:val="center"/>
            </w:pPr>
            <w:r>
              <w:rPr>
                <w:sz w:val="24"/>
              </w:rPr>
              <w:t xml:space="preserve">на ____ год</w:t>
            </w:r>
          </w:p>
        </w:tc>
        <w:tc>
          <w:tcPr>
            <w:tcW w:w="1102" w:type="dxa"/>
          </w:tcPr>
          <w:p>
            <w:pPr>
              <w:pStyle w:val="0"/>
              <w:jc w:val="center"/>
            </w:pPr>
            <w:r>
              <w:rPr>
                <w:sz w:val="24"/>
              </w:rPr>
              <w:t xml:space="preserve">на ____ год</w:t>
            </w:r>
          </w:p>
        </w:tc>
        <w:tc>
          <w:tcPr>
            <w:tcW w:w="1102" w:type="dxa"/>
          </w:tcPr>
          <w:p>
            <w:pPr>
              <w:pStyle w:val="0"/>
              <w:jc w:val="center"/>
            </w:pPr>
            <w:r>
              <w:rPr>
                <w:sz w:val="24"/>
              </w:rPr>
              <w:t xml:space="preserve">на ____ год</w:t>
            </w:r>
          </w:p>
        </w:tc>
        <w:tc>
          <w:tcPr>
            <w:vMerge w:val="continue"/>
          </w:tcPr>
          <w:p/>
        </w:tc>
      </w:tr>
      <w:tr>
        <w:tc>
          <w:tcPr>
            <w:tcW w:w="1361" w:type="dxa"/>
          </w:tcPr>
          <w:p>
            <w:pPr>
              <w:pStyle w:val="0"/>
              <w:jc w:val="center"/>
            </w:pPr>
            <w:r>
              <w:rPr>
                <w:sz w:val="24"/>
              </w:rPr>
              <w:t xml:space="preserve">1</w:t>
            </w:r>
          </w:p>
        </w:tc>
        <w:tc>
          <w:tcPr>
            <w:tcW w:w="1102" w:type="dxa"/>
          </w:tcPr>
          <w:p>
            <w:pPr>
              <w:pStyle w:val="0"/>
              <w:jc w:val="center"/>
            </w:pPr>
            <w:r>
              <w:rPr>
                <w:sz w:val="24"/>
              </w:rPr>
              <w:t xml:space="preserve">2</w:t>
            </w:r>
          </w:p>
        </w:tc>
        <w:tc>
          <w:tcPr>
            <w:tcW w:w="1102" w:type="dxa"/>
          </w:tcPr>
          <w:p>
            <w:pPr>
              <w:pStyle w:val="0"/>
              <w:jc w:val="center"/>
            </w:pPr>
            <w:r>
              <w:rPr>
                <w:sz w:val="24"/>
              </w:rPr>
              <w:t xml:space="preserve">3</w:t>
            </w:r>
          </w:p>
        </w:tc>
        <w:tc>
          <w:tcPr>
            <w:tcW w:w="1102" w:type="dxa"/>
          </w:tcPr>
          <w:p>
            <w:pPr>
              <w:pStyle w:val="0"/>
              <w:jc w:val="center"/>
            </w:pPr>
            <w:r>
              <w:rPr>
                <w:sz w:val="24"/>
              </w:rPr>
              <w:t xml:space="preserve">4</w:t>
            </w:r>
          </w:p>
        </w:tc>
        <w:tc>
          <w:tcPr>
            <w:tcW w:w="1102" w:type="dxa"/>
          </w:tcPr>
          <w:p>
            <w:pPr>
              <w:pStyle w:val="0"/>
              <w:jc w:val="center"/>
            </w:pPr>
            <w:r>
              <w:rPr>
                <w:sz w:val="24"/>
              </w:rPr>
              <w:t xml:space="preserve">5</w:t>
            </w:r>
          </w:p>
        </w:tc>
        <w:tc>
          <w:tcPr>
            <w:tcW w:w="1102" w:type="dxa"/>
          </w:tcPr>
          <w:p>
            <w:pPr>
              <w:pStyle w:val="0"/>
              <w:jc w:val="center"/>
            </w:pPr>
            <w:r>
              <w:rPr>
                <w:sz w:val="24"/>
              </w:rPr>
              <w:t xml:space="preserve">6</w:t>
            </w:r>
          </w:p>
        </w:tc>
        <w:tc>
          <w:tcPr>
            <w:tcW w:w="1102" w:type="dxa"/>
          </w:tcPr>
          <w:p>
            <w:pPr>
              <w:pStyle w:val="0"/>
              <w:jc w:val="center"/>
            </w:pPr>
            <w:r>
              <w:rPr>
                <w:sz w:val="24"/>
              </w:rPr>
              <w:t xml:space="preserve">7</w:t>
            </w:r>
          </w:p>
        </w:tc>
        <w:tc>
          <w:tcPr>
            <w:tcW w:w="1077" w:type="dxa"/>
          </w:tcPr>
          <w:p>
            <w:pPr>
              <w:pStyle w:val="0"/>
              <w:jc w:val="center"/>
            </w:pPr>
            <w:r>
              <w:rPr>
                <w:sz w:val="24"/>
              </w:rPr>
              <w:t xml:space="preserve">8</w:t>
            </w:r>
          </w:p>
        </w:tc>
      </w:tr>
      <w:tr>
        <w:tc>
          <w:tcPr>
            <w:tcW w:w="1361" w:type="dxa"/>
          </w:tcPr>
          <w:p>
            <w:pPr>
              <w:pStyle w:val="0"/>
            </w:pPr>
            <w:r>
              <w:rPr>
                <w:sz w:val="24"/>
              </w:rPr>
            </w:r>
          </w:p>
        </w:tc>
        <w:tc>
          <w:tcPr>
            <w:tcW w:w="1102" w:type="dxa"/>
          </w:tcPr>
          <w:p>
            <w:pPr>
              <w:pStyle w:val="0"/>
            </w:pPr>
            <w:r>
              <w:rPr>
                <w:sz w:val="24"/>
              </w:rPr>
            </w:r>
          </w:p>
        </w:tc>
        <w:tc>
          <w:tcPr>
            <w:tcW w:w="1102" w:type="dxa"/>
          </w:tcPr>
          <w:p>
            <w:pPr>
              <w:pStyle w:val="0"/>
            </w:pPr>
            <w:r>
              <w:rPr>
                <w:sz w:val="24"/>
              </w:rPr>
            </w:r>
          </w:p>
        </w:tc>
        <w:tc>
          <w:tcPr>
            <w:tcW w:w="1102" w:type="dxa"/>
          </w:tcPr>
          <w:p>
            <w:pPr>
              <w:pStyle w:val="0"/>
            </w:pPr>
            <w:r>
              <w:rPr>
                <w:sz w:val="24"/>
              </w:rPr>
            </w:r>
          </w:p>
        </w:tc>
        <w:tc>
          <w:tcPr>
            <w:tcW w:w="1102" w:type="dxa"/>
          </w:tcPr>
          <w:p>
            <w:pPr>
              <w:pStyle w:val="0"/>
            </w:pPr>
            <w:r>
              <w:rPr>
                <w:sz w:val="24"/>
              </w:rPr>
            </w:r>
          </w:p>
        </w:tc>
        <w:tc>
          <w:tcPr>
            <w:tcW w:w="1102" w:type="dxa"/>
          </w:tcPr>
          <w:p>
            <w:pPr>
              <w:pStyle w:val="0"/>
            </w:pPr>
            <w:r>
              <w:rPr>
                <w:sz w:val="24"/>
              </w:rPr>
            </w:r>
          </w:p>
        </w:tc>
        <w:tc>
          <w:tcPr>
            <w:tcW w:w="1102" w:type="dxa"/>
          </w:tcPr>
          <w:p>
            <w:pPr>
              <w:pStyle w:val="0"/>
            </w:pPr>
            <w:r>
              <w:rPr>
                <w:sz w:val="24"/>
              </w:rPr>
            </w:r>
          </w:p>
        </w:tc>
        <w:tc>
          <w:tcPr>
            <w:tcW w:w="1077" w:type="dxa"/>
          </w:tcPr>
          <w:p>
            <w:pPr>
              <w:pStyle w:val="0"/>
            </w:pPr>
            <w:r>
              <w:rPr>
                <w:sz w:val="24"/>
              </w:rPr>
            </w:r>
          </w:p>
        </w:tc>
      </w:tr>
      <w:tr>
        <w:tc>
          <w:tcPr>
            <w:tcW w:w="1361" w:type="dxa"/>
          </w:tcPr>
          <w:p>
            <w:pPr>
              <w:pStyle w:val="0"/>
            </w:pPr>
            <w:r>
              <w:rPr>
                <w:sz w:val="24"/>
              </w:rPr>
            </w:r>
          </w:p>
        </w:tc>
        <w:tc>
          <w:tcPr>
            <w:tcW w:w="1102" w:type="dxa"/>
          </w:tcPr>
          <w:p>
            <w:pPr>
              <w:pStyle w:val="0"/>
            </w:pPr>
            <w:r>
              <w:rPr>
                <w:sz w:val="24"/>
              </w:rPr>
            </w:r>
          </w:p>
        </w:tc>
        <w:tc>
          <w:tcPr>
            <w:tcW w:w="1102" w:type="dxa"/>
          </w:tcPr>
          <w:p>
            <w:pPr>
              <w:pStyle w:val="0"/>
            </w:pPr>
            <w:r>
              <w:rPr>
                <w:sz w:val="24"/>
              </w:rPr>
            </w:r>
          </w:p>
        </w:tc>
        <w:tc>
          <w:tcPr>
            <w:tcW w:w="1102" w:type="dxa"/>
          </w:tcPr>
          <w:p>
            <w:pPr>
              <w:pStyle w:val="0"/>
            </w:pPr>
            <w:r>
              <w:rPr>
                <w:sz w:val="24"/>
              </w:rPr>
            </w:r>
          </w:p>
        </w:tc>
        <w:tc>
          <w:tcPr>
            <w:tcW w:w="1102" w:type="dxa"/>
          </w:tcPr>
          <w:p>
            <w:pPr>
              <w:pStyle w:val="0"/>
            </w:pPr>
            <w:r>
              <w:rPr>
                <w:sz w:val="24"/>
              </w:rPr>
            </w:r>
          </w:p>
        </w:tc>
        <w:tc>
          <w:tcPr>
            <w:tcW w:w="1102" w:type="dxa"/>
          </w:tcPr>
          <w:p>
            <w:pPr>
              <w:pStyle w:val="0"/>
            </w:pPr>
            <w:r>
              <w:rPr>
                <w:sz w:val="24"/>
              </w:rPr>
            </w:r>
          </w:p>
        </w:tc>
        <w:tc>
          <w:tcPr>
            <w:tcW w:w="1102" w:type="dxa"/>
          </w:tcPr>
          <w:p>
            <w:pPr>
              <w:pStyle w:val="0"/>
            </w:pPr>
            <w:r>
              <w:rPr>
                <w:sz w:val="24"/>
              </w:rPr>
            </w:r>
          </w:p>
        </w:tc>
        <w:tc>
          <w:tcPr>
            <w:tcW w:w="1077" w:type="dxa"/>
          </w:tcPr>
          <w:p>
            <w:pPr>
              <w:pStyle w:val="0"/>
            </w:pPr>
            <w:r>
              <w:rPr>
                <w:sz w:val="24"/>
              </w:rPr>
            </w:r>
          </w:p>
        </w:tc>
      </w:tr>
      <w:tr>
        <w:tblPrEx>
          <w:tblBorders>
            <w:left w:val="nil"/>
            <w:right w:val="nil"/>
          </w:tblBorders>
        </w:tblPrEx>
        <w:tc>
          <w:tcPr>
            <w:tcW w:w="1361" w:type="dxa"/>
            <w:tcBorders>
              <w:left w:val="nil"/>
              <w:bottom w:val="nil"/>
            </w:tcBorders>
          </w:tcPr>
          <w:p>
            <w:pPr>
              <w:pStyle w:val="0"/>
              <w:jc w:val="right"/>
            </w:pPr>
            <w:r>
              <w:rPr>
                <w:sz w:val="24"/>
              </w:rPr>
              <w:t xml:space="preserve">Итого</w:t>
            </w:r>
          </w:p>
        </w:tc>
        <w:tc>
          <w:tcPr>
            <w:tcW w:w="1102" w:type="dxa"/>
          </w:tcPr>
          <w:p>
            <w:pPr>
              <w:pStyle w:val="0"/>
            </w:pPr>
            <w:r>
              <w:rPr>
                <w:sz w:val="24"/>
              </w:rPr>
            </w:r>
          </w:p>
        </w:tc>
        <w:tc>
          <w:tcPr>
            <w:tcW w:w="1102" w:type="dxa"/>
          </w:tcPr>
          <w:p>
            <w:pPr>
              <w:pStyle w:val="0"/>
            </w:pPr>
            <w:r>
              <w:rPr>
                <w:sz w:val="24"/>
              </w:rPr>
            </w:r>
          </w:p>
        </w:tc>
        <w:tc>
          <w:tcPr>
            <w:tcW w:w="1102" w:type="dxa"/>
          </w:tcPr>
          <w:p>
            <w:pPr>
              <w:pStyle w:val="0"/>
            </w:pPr>
            <w:r>
              <w:rPr>
                <w:sz w:val="24"/>
              </w:rPr>
            </w:r>
          </w:p>
        </w:tc>
        <w:tc>
          <w:tcPr>
            <w:tcW w:w="1102" w:type="dxa"/>
          </w:tcPr>
          <w:p>
            <w:pPr>
              <w:pStyle w:val="0"/>
            </w:pPr>
            <w:r>
              <w:rPr>
                <w:sz w:val="24"/>
              </w:rPr>
            </w:r>
          </w:p>
        </w:tc>
        <w:tc>
          <w:tcPr>
            <w:tcW w:w="1102" w:type="dxa"/>
          </w:tcPr>
          <w:p>
            <w:pPr>
              <w:pStyle w:val="0"/>
            </w:pPr>
            <w:r>
              <w:rPr>
                <w:sz w:val="24"/>
              </w:rPr>
            </w:r>
          </w:p>
        </w:tc>
        <w:tc>
          <w:tcPr>
            <w:tcW w:w="1102" w:type="dxa"/>
          </w:tcPr>
          <w:p>
            <w:pPr>
              <w:pStyle w:val="0"/>
            </w:pPr>
            <w:r>
              <w:rPr>
                <w:sz w:val="24"/>
              </w:rPr>
            </w:r>
          </w:p>
        </w:tc>
        <w:tc>
          <w:tcPr>
            <w:tcW w:w="1077" w:type="dxa"/>
            <w:tcBorders>
              <w:bottom w:val="nil"/>
              <w:right w:val="nil"/>
            </w:tcBorders>
          </w:tcPr>
          <w:p>
            <w:pPr>
              <w:pStyle w:val="0"/>
            </w:pPr>
            <w:r>
              <w:rPr>
                <w:sz w:val="24"/>
              </w:rPr>
            </w:r>
          </w:p>
        </w:tc>
      </w:tr>
    </w:tbl>
    <w:p>
      <w:pPr>
        <w:pStyle w:val="0"/>
        <w:jc w:val="both"/>
      </w:pPr>
      <w:r>
        <w:rPr>
          <w:sz w:val="24"/>
        </w:rPr>
      </w:r>
    </w:p>
    <w:p>
      <w:pPr>
        <w:pStyle w:val="1"/>
        <w:jc w:val="both"/>
      </w:pPr>
      <w:r>
        <w:rPr>
          <w:sz w:val="20"/>
        </w:rPr>
        <w:t xml:space="preserve">        3.3. Предельные объемы финансирования в иностранной валюте</w:t>
      </w:r>
    </w:p>
    <w:p>
      <w:pPr>
        <w:pStyle w:val="1"/>
        <w:jc w:val="both"/>
      </w:pPr>
      <w:r>
        <w:rPr>
          <w:sz w:val="20"/>
        </w:rPr>
        <w:t xml:space="preserve">                         (в рублевом эквиваленте)</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361"/>
        <w:gridCol w:w="1102"/>
        <w:gridCol w:w="1102"/>
        <w:gridCol w:w="1102"/>
        <w:gridCol w:w="1102"/>
        <w:gridCol w:w="1102"/>
        <w:gridCol w:w="1102"/>
        <w:gridCol w:w="1077"/>
      </w:tblGrid>
      <w:tr>
        <w:tc>
          <w:tcPr>
            <w:tcW w:w="1361" w:type="dxa"/>
            <w:vMerge w:val="restart"/>
          </w:tcPr>
          <w:p>
            <w:pPr>
              <w:pStyle w:val="0"/>
              <w:jc w:val="center"/>
            </w:pPr>
            <w:r>
              <w:rPr>
                <w:sz w:val="24"/>
              </w:rPr>
              <w:t xml:space="preserve">Код по БК</w:t>
            </w:r>
          </w:p>
        </w:tc>
        <w:tc>
          <w:tcPr>
            <w:gridSpan w:val="2"/>
            <w:tcW w:w="2204" w:type="dxa"/>
          </w:tcPr>
          <w:p>
            <w:pPr>
              <w:pStyle w:val="0"/>
              <w:jc w:val="center"/>
            </w:pPr>
            <w:r>
              <w:rPr>
                <w:sz w:val="24"/>
              </w:rPr>
              <w:t xml:space="preserve">Получено</w:t>
            </w:r>
          </w:p>
        </w:tc>
        <w:tc>
          <w:tcPr>
            <w:gridSpan w:val="2"/>
            <w:tcW w:w="2204" w:type="dxa"/>
          </w:tcPr>
          <w:p>
            <w:pPr>
              <w:pStyle w:val="0"/>
              <w:jc w:val="center"/>
            </w:pPr>
            <w:r>
              <w:rPr>
                <w:sz w:val="24"/>
              </w:rPr>
              <w:t xml:space="preserve">Распределено</w:t>
            </w:r>
          </w:p>
        </w:tc>
        <w:tc>
          <w:tcPr>
            <w:gridSpan w:val="2"/>
            <w:tcW w:w="2204" w:type="dxa"/>
          </w:tcPr>
          <w:p>
            <w:pPr>
              <w:pStyle w:val="0"/>
              <w:jc w:val="center"/>
            </w:pPr>
            <w:r>
              <w:rPr>
                <w:sz w:val="24"/>
              </w:rPr>
              <w:t xml:space="preserve">Подлежит распределению</w:t>
            </w:r>
          </w:p>
        </w:tc>
        <w:tc>
          <w:tcPr>
            <w:tcW w:w="1077" w:type="dxa"/>
            <w:vMerge w:val="restart"/>
          </w:tcPr>
          <w:p>
            <w:pPr>
              <w:pStyle w:val="0"/>
              <w:jc w:val="center"/>
            </w:pPr>
            <w:r>
              <w:rPr>
                <w:sz w:val="24"/>
              </w:rPr>
              <w:t xml:space="preserve">Примечание</w:t>
            </w:r>
          </w:p>
        </w:tc>
      </w:tr>
      <w:tr>
        <w:tc>
          <w:tcPr>
            <w:vMerge w:val="continue"/>
          </w:tcPr>
          <w:p/>
        </w:tc>
        <w:tc>
          <w:tcPr>
            <w:tcW w:w="1102" w:type="dxa"/>
          </w:tcPr>
          <w:p>
            <w:pPr>
              <w:pStyle w:val="0"/>
              <w:jc w:val="center"/>
            </w:pPr>
            <w:r>
              <w:rPr>
                <w:sz w:val="24"/>
              </w:rPr>
              <w:t xml:space="preserve">на ____ год</w:t>
            </w:r>
          </w:p>
        </w:tc>
        <w:tc>
          <w:tcPr>
            <w:tcW w:w="1102" w:type="dxa"/>
          </w:tcPr>
          <w:p>
            <w:pPr>
              <w:pStyle w:val="0"/>
              <w:jc w:val="center"/>
            </w:pPr>
            <w:r>
              <w:rPr>
                <w:sz w:val="24"/>
              </w:rPr>
              <w:t xml:space="preserve">на ____ год</w:t>
            </w:r>
          </w:p>
        </w:tc>
        <w:tc>
          <w:tcPr>
            <w:tcW w:w="1102" w:type="dxa"/>
          </w:tcPr>
          <w:p>
            <w:pPr>
              <w:pStyle w:val="0"/>
              <w:jc w:val="center"/>
            </w:pPr>
            <w:r>
              <w:rPr>
                <w:sz w:val="24"/>
              </w:rPr>
              <w:t xml:space="preserve">на ____ год</w:t>
            </w:r>
          </w:p>
        </w:tc>
        <w:tc>
          <w:tcPr>
            <w:tcW w:w="1102" w:type="dxa"/>
          </w:tcPr>
          <w:p>
            <w:pPr>
              <w:pStyle w:val="0"/>
              <w:jc w:val="center"/>
            </w:pPr>
            <w:r>
              <w:rPr>
                <w:sz w:val="24"/>
              </w:rPr>
              <w:t xml:space="preserve">на ____ год</w:t>
            </w:r>
          </w:p>
        </w:tc>
        <w:tc>
          <w:tcPr>
            <w:tcW w:w="1102" w:type="dxa"/>
          </w:tcPr>
          <w:p>
            <w:pPr>
              <w:pStyle w:val="0"/>
              <w:jc w:val="center"/>
            </w:pPr>
            <w:r>
              <w:rPr>
                <w:sz w:val="24"/>
              </w:rPr>
              <w:t xml:space="preserve">на ____ год</w:t>
            </w:r>
          </w:p>
        </w:tc>
        <w:tc>
          <w:tcPr>
            <w:tcW w:w="1102" w:type="dxa"/>
          </w:tcPr>
          <w:p>
            <w:pPr>
              <w:pStyle w:val="0"/>
              <w:jc w:val="center"/>
            </w:pPr>
            <w:r>
              <w:rPr>
                <w:sz w:val="24"/>
              </w:rPr>
              <w:t xml:space="preserve">на ____ год</w:t>
            </w:r>
          </w:p>
        </w:tc>
        <w:tc>
          <w:tcPr>
            <w:vMerge w:val="continue"/>
          </w:tcPr>
          <w:p/>
        </w:tc>
      </w:tr>
      <w:tr>
        <w:tc>
          <w:tcPr>
            <w:tcW w:w="1361" w:type="dxa"/>
          </w:tcPr>
          <w:p>
            <w:pPr>
              <w:pStyle w:val="0"/>
              <w:jc w:val="center"/>
            </w:pPr>
            <w:r>
              <w:rPr>
                <w:sz w:val="24"/>
              </w:rPr>
              <w:t xml:space="preserve">1</w:t>
            </w:r>
          </w:p>
        </w:tc>
        <w:tc>
          <w:tcPr>
            <w:tcW w:w="1102" w:type="dxa"/>
          </w:tcPr>
          <w:p>
            <w:pPr>
              <w:pStyle w:val="0"/>
              <w:jc w:val="center"/>
            </w:pPr>
            <w:r>
              <w:rPr>
                <w:sz w:val="24"/>
              </w:rPr>
              <w:t xml:space="preserve">2</w:t>
            </w:r>
          </w:p>
        </w:tc>
        <w:tc>
          <w:tcPr>
            <w:tcW w:w="1102" w:type="dxa"/>
          </w:tcPr>
          <w:p>
            <w:pPr>
              <w:pStyle w:val="0"/>
              <w:jc w:val="center"/>
            </w:pPr>
            <w:r>
              <w:rPr>
                <w:sz w:val="24"/>
              </w:rPr>
              <w:t xml:space="preserve">3</w:t>
            </w:r>
          </w:p>
        </w:tc>
        <w:tc>
          <w:tcPr>
            <w:tcW w:w="1102" w:type="dxa"/>
          </w:tcPr>
          <w:p>
            <w:pPr>
              <w:pStyle w:val="0"/>
              <w:jc w:val="center"/>
            </w:pPr>
            <w:r>
              <w:rPr>
                <w:sz w:val="24"/>
              </w:rPr>
              <w:t xml:space="preserve">4</w:t>
            </w:r>
          </w:p>
        </w:tc>
        <w:tc>
          <w:tcPr>
            <w:tcW w:w="1102" w:type="dxa"/>
          </w:tcPr>
          <w:p>
            <w:pPr>
              <w:pStyle w:val="0"/>
              <w:jc w:val="center"/>
            </w:pPr>
            <w:r>
              <w:rPr>
                <w:sz w:val="24"/>
              </w:rPr>
              <w:t xml:space="preserve">5</w:t>
            </w:r>
          </w:p>
        </w:tc>
        <w:tc>
          <w:tcPr>
            <w:tcW w:w="1102" w:type="dxa"/>
          </w:tcPr>
          <w:p>
            <w:pPr>
              <w:pStyle w:val="0"/>
              <w:jc w:val="center"/>
            </w:pPr>
            <w:r>
              <w:rPr>
                <w:sz w:val="24"/>
              </w:rPr>
              <w:t xml:space="preserve">6</w:t>
            </w:r>
          </w:p>
        </w:tc>
        <w:tc>
          <w:tcPr>
            <w:tcW w:w="1102" w:type="dxa"/>
          </w:tcPr>
          <w:p>
            <w:pPr>
              <w:pStyle w:val="0"/>
              <w:jc w:val="center"/>
            </w:pPr>
            <w:r>
              <w:rPr>
                <w:sz w:val="24"/>
              </w:rPr>
              <w:t xml:space="preserve">7</w:t>
            </w:r>
          </w:p>
        </w:tc>
        <w:tc>
          <w:tcPr>
            <w:tcW w:w="1077" w:type="dxa"/>
          </w:tcPr>
          <w:p>
            <w:pPr>
              <w:pStyle w:val="0"/>
              <w:jc w:val="center"/>
            </w:pPr>
            <w:r>
              <w:rPr>
                <w:sz w:val="24"/>
              </w:rPr>
              <w:t xml:space="preserve">8</w:t>
            </w:r>
          </w:p>
        </w:tc>
      </w:tr>
      <w:tr>
        <w:tc>
          <w:tcPr>
            <w:tcW w:w="1361" w:type="dxa"/>
          </w:tcPr>
          <w:p>
            <w:pPr>
              <w:pStyle w:val="0"/>
            </w:pPr>
            <w:r>
              <w:rPr>
                <w:sz w:val="24"/>
              </w:rPr>
            </w:r>
          </w:p>
        </w:tc>
        <w:tc>
          <w:tcPr>
            <w:tcW w:w="1102" w:type="dxa"/>
          </w:tcPr>
          <w:p>
            <w:pPr>
              <w:pStyle w:val="0"/>
            </w:pPr>
            <w:r>
              <w:rPr>
                <w:sz w:val="24"/>
              </w:rPr>
            </w:r>
          </w:p>
        </w:tc>
        <w:tc>
          <w:tcPr>
            <w:tcW w:w="1102" w:type="dxa"/>
          </w:tcPr>
          <w:p>
            <w:pPr>
              <w:pStyle w:val="0"/>
            </w:pPr>
            <w:r>
              <w:rPr>
                <w:sz w:val="24"/>
              </w:rPr>
            </w:r>
          </w:p>
        </w:tc>
        <w:tc>
          <w:tcPr>
            <w:tcW w:w="1102" w:type="dxa"/>
          </w:tcPr>
          <w:p>
            <w:pPr>
              <w:pStyle w:val="0"/>
            </w:pPr>
            <w:r>
              <w:rPr>
                <w:sz w:val="24"/>
              </w:rPr>
            </w:r>
          </w:p>
        </w:tc>
        <w:tc>
          <w:tcPr>
            <w:tcW w:w="1102" w:type="dxa"/>
          </w:tcPr>
          <w:p>
            <w:pPr>
              <w:pStyle w:val="0"/>
            </w:pPr>
            <w:r>
              <w:rPr>
                <w:sz w:val="24"/>
              </w:rPr>
            </w:r>
          </w:p>
        </w:tc>
        <w:tc>
          <w:tcPr>
            <w:tcW w:w="1102" w:type="dxa"/>
          </w:tcPr>
          <w:p>
            <w:pPr>
              <w:pStyle w:val="0"/>
            </w:pPr>
            <w:r>
              <w:rPr>
                <w:sz w:val="24"/>
              </w:rPr>
            </w:r>
          </w:p>
        </w:tc>
        <w:tc>
          <w:tcPr>
            <w:tcW w:w="1102" w:type="dxa"/>
          </w:tcPr>
          <w:p>
            <w:pPr>
              <w:pStyle w:val="0"/>
            </w:pPr>
            <w:r>
              <w:rPr>
                <w:sz w:val="24"/>
              </w:rPr>
            </w:r>
          </w:p>
        </w:tc>
        <w:tc>
          <w:tcPr>
            <w:tcW w:w="1077" w:type="dxa"/>
          </w:tcPr>
          <w:p>
            <w:pPr>
              <w:pStyle w:val="0"/>
            </w:pPr>
            <w:r>
              <w:rPr>
                <w:sz w:val="24"/>
              </w:rPr>
            </w:r>
          </w:p>
        </w:tc>
      </w:tr>
      <w:tr>
        <w:tc>
          <w:tcPr>
            <w:tcW w:w="1361" w:type="dxa"/>
          </w:tcPr>
          <w:p>
            <w:pPr>
              <w:pStyle w:val="0"/>
            </w:pPr>
            <w:r>
              <w:rPr>
                <w:sz w:val="24"/>
              </w:rPr>
            </w:r>
          </w:p>
        </w:tc>
        <w:tc>
          <w:tcPr>
            <w:tcW w:w="1102" w:type="dxa"/>
          </w:tcPr>
          <w:p>
            <w:pPr>
              <w:pStyle w:val="0"/>
            </w:pPr>
            <w:r>
              <w:rPr>
                <w:sz w:val="24"/>
              </w:rPr>
            </w:r>
          </w:p>
        </w:tc>
        <w:tc>
          <w:tcPr>
            <w:tcW w:w="1102" w:type="dxa"/>
          </w:tcPr>
          <w:p>
            <w:pPr>
              <w:pStyle w:val="0"/>
            </w:pPr>
            <w:r>
              <w:rPr>
                <w:sz w:val="24"/>
              </w:rPr>
            </w:r>
          </w:p>
        </w:tc>
        <w:tc>
          <w:tcPr>
            <w:tcW w:w="1102" w:type="dxa"/>
          </w:tcPr>
          <w:p>
            <w:pPr>
              <w:pStyle w:val="0"/>
            </w:pPr>
            <w:r>
              <w:rPr>
                <w:sz w:val="24"/>
              </w:rPr>
            </w:r>
          </w:p>
        </w:tc>
        <w:tc>
          <w:tcPr>
            <w:tcW w:w="1102" w:type="dxa"/>
          </w:tcPr>
          <w:p>
            <w:pPr>
              <w:pStyle w:val="0"/>
            </w:pPr>
            <w:r>
              <w:rPr>
                <w:sz w:val="24"/>
              </w:rPr>
            </w:r>
          </w:p>
        </w:tc>
        <w:tc>
          <w:tcPr>
            <w:tcW w:w="1102" w:type="dxa"/>
          </w:tcPr>
          <w:p>
            <w:pPr>
              <w:pStyle w:val="0"/>
            </w:pPr>
            <w:r>
              <w:rPr>
                <w:sz w:val="24"/>
              </w:rPr>
            </w:r>
          </w:p>
        </w:tc>
        <w:tc>
          <w:tcPr>
            <w:tcW w:w="1102" w:type="dxa"/>
          </w:tcPr>
          <w:p>
            <w:pPr>
              <w:pStyle w:val="0"/>
            </w:pPr>
            <w:r>
              <w:rPr>
                <w:sz w:val="24"/>
              </w:rPr>
            </w:r>
          </w:p>
        </w:tc>
        <w:tc>
          <w:tcPr>
            <w:tcW w:w="1077" w:type="dxa"/>
          </w:tcPr>
          <w:p>
            <w:pPr>
              <w:pStyle w:val="0"/>
            </w:pPr>
            <w:r>
              <w:rPr>
                <w:sz w:val="24"/>
              </w:rPr>
            </w:r>
          </w:p>
        </w:tc>
      </w:tr>
      <w:tr>
        <w:tblPrEx>
          <w:tblBorders>
            <w:left w:val="nil"/>
            <w:right w:val="nil"/>
          </w:tblBorders>
        </w:tblPrEx>
        <w:tc>
          <w:tcPr>
            <w:tcW w:w="1361" w:type="dxa"/>
            <w:tcBorders>
              <w:left w:val="nil"/>
              <w:bottom w:val="nil"/>
            </w:tcBorders>
          </w:tcPr>
          <w:p>
            <w:pPr>
              <w:pStyle w:val="0"/>
              <w:jc w:val="right"/>
            </w:pPr>
            <w:r>
              <w:rPr>
                <w:sz w:val="24"/>
              </w:rPr>
              <w:t xml:space="preserve">Итого</w:t>
            </w:r>
          </w:p>
        </w:tc>
        <w:tc>
          <w:tcPr>
            <w:tcW w:w="1102" w:type="dxa"/>
          </w:tcPr>
          <w:p>
            <w:pPr>
              <w:pStyle w:val="0"/>
            </w:pPr>
            <w:r>
              <w:rPr>
                <w:sz w:val="24"/>
              </w:rPr>
            </w:r>
          </w:p>
        </w:tc>
        <w:tc>
          <w:tcPr>
            <w:tcW w:w="1102" w:type="dxa"/>
          </w:tcPr>
          <w:p>
            <w:pPr>
              <w:pStyle w:val="0"/>
            </w:pPr>
            <w:r>
              <w:rPr>
                <w:sz w:val="24"/>
              </w:rPr>
            </w:r>
          </w:p>
        </w:tc>
        <w:tc>
          <w:tcPr>
            <w:tcW w:w="1102" w:type="dxa"/>
          </w:tcPr>
          <w:p>
            <w:pPr>
              <w:pStyle w:val="0"/>
            </w:pPr>
            <w:r>
              <w:rPr>
                <w:sz w:val="24"/>
              </w:rPr>
            </w:r>
          </w:p>
        </w:tc>
        <w:tc>
          <w:tcPr>
            <w:tcW w:w="1102" w:type="dxa"/>
          </w:tcPr>
          <w:p>
            <w:pPr>
              <w:pStyle w:val="0"/>
            </w:pPr>
            <w:r>
              <w:rPr>
                <w:sz w:val="24"/>
              </w:rPr>
            </w:r>
          </w:p>
        </w:tc>
        <w:tc>
          <w:tcPr>
            <w:tcW w:w="1102" w:type="dxa"/>
          </w:tcPr>
          <w:p>
            <w:pPr>
              <w:pStyle w:val="0"/>
            </w:pPr>
            <w:r>
              <w:rPr>
                <w:sz w:val="24"/>
              </w:rPr>
            </w:r>
          </w:p>
        </w:tc>
        <w:tc>
          <w:tcPr>
            <w:tcW w:w="1102" w:type="dxa"/>
          </w:tcPr>
          <w:p>
            <w:pPr>
              <w:pStyle w:val="0"/>
            </w:pPr>
            <w:r>
              <w:rPr>
                <w:sz w:val="24"/>
              </w:rPr>
            </w:r>
          </w:p>
        </w:tc>
        <w:tc>
          <w:tcPr>
            <w:tcW w:w="1077" w:type="dxa"/>
            <w:tcBorders>
              <w:bottom w:val="nil"/>
              <w:right w:val="nil"/>
            </w:tcBorders>
          </w:tcPr>
          <w:p>
            <w:pPr>
              <w:pStyle w:val="0"/>
            </w:pPr>
            <w:r>
              <w:rPr>
                <w:sz w:val="24"/>
              </w:rPr>
            </w:r>
          </w:p>
        </w:tc>
      </w:tr>
    </w:tbl>
    <w:p>
      <w:pPr>
        <w:pStyle w:val="0"/>
        <w:jc w:val="both"/>
      </w:pPr>
      <w:r>
        <w:rPr>
          <w:sz w:val="24"/>
        </w:rPr>
      </w:r>
    </w:p>
    <w:p>
      <w:pPr>
        <w:pStyle w:val="1"/>
        <w:jc w:val="both"/>
      </w:pPr>
      <w:r>
        <w:rPr>
          <w:sz w:val="20"/>
        </w:rPr>
        <w:t xml:space="preserve">           3.4. Предельные объемы финансирования, за исключением</w:t>
      </w:r>
    </w:p>
    <w:p>
      <w:pPr>
        <w:pStyle w:val="1"/>
        <w:jc w:val="both"/>
      </w:pPr>
      <w:r>
        <w:rPr>
          <w:sz w:val="20"/>
        </w:rPr>
        <w:t xml:space="preserve">            связанных иностранных кредитов и иностранной валюты</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361"/>
        <w:gridCol w:w="1102"/>
        <w:gridCol w:w="1102"/>
        <w:gridCol w:w="1102"/>
        <w:gridCol w:w="1102"/>
        <w:gridCol w:w="1102"/>
        <w:gridCol w:w="1102"/>
        <w:gridCol w:w="1077"/>
      </w:tblGrid>
      <w:tr>
        <w:tc>
          <w:tcPr>
            <w:tcW w:w="1361" w:type="dxa"/>
            <w:vMerge w:val="restart"/>
          </w:tcPr>
          <w:p>
            <w:pPr>
              <w:pStyle w:val="0"/>
              <w:jc w:val="center"/>
            </w:pPr>
            <w:r>
              <w:rPr>
                <w:sz w:val="24"/>
              </w:rPr>
              <w:t xml:space="preserve">Код по БК</w:t>
            </w:r>
          </w:p>
        </w:tc>
        <w:tc>
          <w:tcPr>
            <w:gridSpan w:val="2"/>
            <w:tcW w:w="2204" w:type="dxa"/>
          </w:tcPr>
          <w:p>
            <w:pPr>
              <w:pStyle w:val="0"/>
              <w:jc w:val="center"/>
            </w:pPr>
            <w:r>
              <w:rPr>
                <w:sz w:val="24"/>
              </w:rPr>
              <w:t xml:space="preserve">Получено</w:t>
            </w:r>
          </w:p>
        </w:tc>
        <w:tc>
          <w:tcPr>
            <w:gridSpan w:val="2"/>
            <w:tcW w:w="2204" w:type="dxa"/>
          </w:tcPr>
          <w:p>
            <w:pPr>
              <w:pStyle w:val="0"/>
              <w:jc w:val="center"/>
            </w:pPr>
            <w:r>
              <w:rPr>
                <w:sz w:val="24"/>
              </w:rPr>
              <w:t xml:space="preserve">Распределено</w:t>
            </w:r>
          </w:p>
        </w:tc>
        <w:tc>
          <w:tcPr>
            <w:gridSpan w:val="2"/>
            <w:tcW w:w="2204" w:type="dxa"/>
          </w:tcPr>
          <w:p>
            <w:pPr>
              <w:pStyle w:val="0"/>
              <w:jc w:val="center"/>
            </w:pPr>
            <w:r>
              <w:rPr>
                <w:sz w:val="24"/>
              </w:rPr>
              <w:t xml:space="preserve">Подлежит распределению</w:t>
            </w:r>
          </w:p>
        </w:tc>
        <w:tc>
          <w:tcPr>
            <w:tcW w:w="1077" w:type="dxa"/>
            <w:vMerge w:val="restart"/>
          </w:tcPr>
          <w:p>
            <w:pPr>
              <w:pStyle w:val="0"/>
              <w:jc w:val="center"/>
            </w:pPr>
            <w:r>
              <w:rPr>
                <w:sz w:val="24"/>
              </w:rPr>
              <w:t xml:space="preserve">Примечание</w:t>
            </w:r>
          </w:p>
        </w:tc>
      </w:tr>
      <w:tr>
        <w:tc>
          <w:tcPr>
            <w:vMerge w:val="continue"/>
          </w:tcPr>
          <w:p/>
        </w:tc>
        <w:tc>
          <w:tcPr>
            <w:tcW w:w="1102" w:type="dxa"/>
          </w:tcPr>
          <w:p>
            <w:pPr>
              <w:pStyle w:val="0"/>
              <w:jc w:val="center"/>
            </w:pPr>
            <w:r>
              <w:rPr>
                <w:sz w:val="24"/>
              </w:rPr>
              <w:t xml:space="preserve">на ____ год</w:t>
            </w:r>
          </w:p>
        </w:tc>
        <w:tc>
          <w:tcPr>
            <w:tcW w:w="1102" w:type="dxa"/>
          </w:tcPr>
          <w:p>
            <w:pPr>
              <w:pStyle w:val="0"/>
              <w:jc w:val="center"/>
            </w:pPr>
            <w:r>
              <w:rPr>
                <w:sz w:val="24"/>
              </w:rPr>
              <w:t xml:space="preserve">на ____ год</w:t>
            </w:r>
          </w:p>
        </w:tc>
        <w:tc>
          <w:tcPr>
            <w:tcW w:w="1102" w:type="dxa"/>
          </w:tcPr>
          <w:p>
            <w:pPr>
              <w:pStyle w:val="0"/>
              <w:jc w:val="center"/>
            </w:pPr>
            <w:r>
              <w:rPr>
                <w:sz w:val="24"/>
              </w:rPr>
              <w:t xml:space="preserve">на ____ год</w:t>
            </w:r>
          </w:p>
        </w:tc>
        <w:tc>
          <w:tcPr>
            <w:tcW w:w="1102" w:type="dxa"/>
          </w:tcPr>
          <w:p>
            <w:pPr>
              <w:pStyle w:val="0"/>
              <w:jc w:val="center"/>
            </w:pPr>
            <w:r>
              <w:rPr>
                <w:sz w:val="24"/>
              </w:rPr>
              <w:t xml:space="preserve">на ____ год</w:t>
            </w:r>
          </w:p>
        </w:tc>
        <w:tc>
          <w:tcPr>
            <w:tcW w:w="1102" w:type="dxa"/>
          </w:tcPr>
          <w:p>
            <w:pPr>
              <w:pStyle w:val="0"/>
              <w:jc w:val="center"/>
            </w:pPr>
            <w:r>
              <w:rPr>
                <w:sz w:val="24"/>
              </w:rPr>
              <w:t xml:space="preserve">на ____ год</w:t>
            </w:r>
          </w:p>
        </w:tc>
        <w:tc>
          <w:tcPr>
            <w:tcW w:w="1102" w:type="dxa"/>
          </w:tcPr>
          <w:p>
            <w:pPr>
              <w:pStyle w:val="0"/>
              <w:jc w:val="center"/>
            </w:pPr>
            <w:r>
              <w:rPr>
                <w:sz w:val="24"/>
              </w:rPr>
              <w:t xml:space="preserve">на ____ год</w:t>
            </w:r>
          </w:p>
        </w:tc>
        <w:tc>
          <w:tcPr>
            <w:vMerge w:val="continue"/>
          </w:tcPr>
          <w:p/>
        </w:tc>
      </w:tr>
      <w:tr>
        <w:tc>
          <w:tcPr>
            <w:tcW w:w="1361" w:type="dxa"/>
          </w:tcPr>
          <w:p>
            <w:pPr>
              <w:pStyle w:val="0"/>
              <w:jc w:val="center"/>
            </w:pPr>
            <w:r>
              <w:rPr>
                <w:sz w:val="24"/>
              </w:rPr>
              <w:t xml:space="preserve">1</w:t>
            </w:r>
          </w:p>
        </w:tc>
        <w:tc>
          <w:tcPr>
            <w:tcW w:w="1102" w:type="dxa"/>
          </w:tcPr>
          <w:p>
            <w:pPr>
              <w:pStyle w:val="0"/>
              <w:jc w:val="center"/>
            </w:pPr>
            <w:r>
              <w:rPr>
                <w:sz w:val="24"/>
              </w:rPr>
              <w:t xml:space="preserve">2</w:t>
            </w:r>
          </w:p>
        </w:tc>
        <w:tc>
          <w:tcPr>
            <w:tcW w:w="1102" w:type="dxa"/>
          </w:tcPr>
          <w:p>
            <w:pPr>
              <w:pStyle w:val="0"/>
              <w:jc w:val="center"/>
            </w:pPr>
            <w:r>
              <w:rPr>
                <w:sz w:val="24"/>
              </w:rPr>
              <w:t xml:space="preserve">3</w:t>
            </w:r>
          </w:p>
        </w:tc>
        <w:tc>
          <w:tcPr>
            <w:tcW w:w="1102" w:type="dxa"/>
          </w:tcPr>
          <w:p>
            <w:pPr>
              <w:pStyle w:val="0"/>
              <w:jc w:val="center"/>
            </w:pPr>
            <w:r>
              <w:rPr>
                <w:sz w:val="24"/>
              </w:rPr>
              <w:t xml:space="preserve">4</w:t>
            </w:r>
          </w:p>
        </w:tc>
        <w:tc>
          <w:tcPr>
            <w:tcW w:w="1102" w:type="dxa"/>
          </w:tcPr>
          <w:p>
            <w:pPr>
              <w:pStyle w:val="0"/>
              <w:jc w:val="center"/>
            </w:pPr>
            <w:r>
              <w:rPr>
                <w:sz w:val="24"/>
              </w:rPr>
              <w:t xml:space="preserve">5</w:t>
            </w:r>
          </w:p>
        </w:tc>
        <w:tc>
          <w:tcPr>
            <w:tcW w:w="1102" w:type="dxa"/>
          </w:tcPr>
          <w:p>
            <w:pPr>
              <w:pStyle w:val="0"/>
              <w:jc w:val="center"/>
            </w:pPr>
            <w:r>
              <w:rPr>
                <w:sz w:val="24"/>
              </w:rPr>
              <w:t xml:space="preserve">6</w:t>
            </w:r>
          </w:p>
        </w:tc>
        <w:tc>
          <w:tcPr>
            <w:tcW w:w="1102" w:type="dxa"/>
          </w:tcPr>
          <w:p>
            <w:pPr>
              <w:pStyle w:val="0"/>
              <w:jc w:val="center"/>
            </w:pPr>
            <w:r>
              <w:rPr>
                <w:sz w:val="24"/>
              </w:rPr>
              <w:t xml:space="preserve">7</w:t>
            </w:r>
          </w:p>
        </w:tc>
        <w:tc>
          <w:tcPr>
            <w:tcW w:w="1077" w:type="dxa"/>
          </w:tcPr>
          <w:p>
            <w:pPr>
              <w:pStyle w:val="0"/>
              <w:jc w:val="center"/>
            </w:pPr>
            <w:r>
              <w:rPr>
                <w:sz w:val="24"/>
              </w:rPr>
              <w:t xml:space="preserve">8</w:t>
            </w:r>
          </w:p>
        </w:tc>
      </w:tr>
      <w:tr>
        <w:tc>
          <w:tcPr>
            <w:tcW w:w="1361" w:type="dxa"/>
          </w:tcPr>
          <w:p>
            <w:pPr>
              <w:pStyle w:val="0"/>
            </w:pPr>
            <w:r>
              <w:rPr>
                <w:sz w:val="24"/>
              </w:rPr>
            </w:r>
          </w:p>
        </w:tc>
        <w:tc>
          <w:tcPr>
            <w:tcW w:w="1102" w:type="dxa"/>
          </w:tcPr>
          <w:p>
            <w:pPr>
              <w:pStyle w:val="0"/>
            </w:pPr>
            <w:r>
              <w:rPr>
                <w:sz w:val="24"/>
              </w:rPr>
            </w:r>
          </w:p>
        </w:tc>
        <w:tc>
          <w:tcPr>
            <w:tcW w:w="1102" w:type="dxa"/>
          </w:tcPr>
          <w:p>
            <w:pPr>
              <w:pStyle w:val="0"/>
            </w:pPr>
            <w:r>
              <w:rPr>
                <w:sz w:val="24"/>
              </w:rPr>
            </w:r>
          </w:p>
        </w:tc>
        <w:tc>
          <w:tcPr>
            <w:tcW w:w="1102" w:type="dxa"/>
          </w:tcPr>
          <w:p>
            <w:pPr>
              <w:pStyle w:val="0"/>
            </w:pPr>
            <w:r>
              <w:rPr>
                <w:sz w:val="24"/>
              </w:rPr>
            </w:r>
          </w:p>
        </w:tc>
        <w:tc>
          <w:tcPr>
            <w:tcW w:w="1102" w:type="dxa"/>
          </w:tcPr>
          <w:p>
            <w:pPr>
              <w:pStyle w:val="0"/>
            </w:pPr>
            <w:r>
              <w:rPr>
                <w:sz w:val="24"/>
              </w:rPr>
            </w:r>
          </w:p>
        </w:tc>
        <w:tc>
          <w:tcPr>
            <w:tcW w:w="1102" w:type="dxa"/>
          </w:tcPr>
          <w:p>
            <w:pPr>
              <w:pStyle w:val="0"/>
            </w:pPr>
            <w:r>
              <w:rPr>
                <w:sz w:val="24"/>
              </w:rPr>
            </w:r>
          </w:p>
        </w:tc>
        <w:tc>
          <w:tcPr>
            <w:tcW w:w="1102" w:type="dxa"/>
          </w:tcPr>
          <w:p>
            <w:pPr>
              <w:pStyle w:val="0"/>
            </w:pPr>
            <w:r>
              <w:rPr>
                <w:sz w:val="24"/>
              </w:rPr>
            </w:r>
          </w:p>
        </w:tc>
        <w:tc>
          <w:tcPr>
            <w:tcW w:w="1077" w:type="dxa"/>
          </w:tcPr>
          <w:p>
            <w:pPr>
              <w:pStyle w:val="0"/>
            </w:pPr>
            <w:r>
              <w:rPr>
                <w:sz w:val="24"/>
              </w:rPr>
            </w:r>
          </w:p>
        </w:tc>
      </w:tr>
      <w:tr>
        <w:tc>
          <w:tcPr>
            <w:tcW w:w="1361" w:type="dxa"/>
          </w:tcPr>
          <w:p>
            <w:pPr>
              <w:pStyle w:val="0"/>
            </w:pPr>
            <w:r>
              <w:rPr>
                <w:sz w:val="24"/>
              </w:rPr>
            </w:r>
          </w:p>
        </w:tc>
        <w:tc>
          <w:tcPr>
            <w:tcW w:w="1102" w:type="dxa"/>
          </w:tcPr>
          <w:p>
            <w:pPr>
              <w:pStyle w:val="0"/>
            </w:pPr>
            <w:r>
              <w:rPr>
                <w:sz w:val="24"/>
              </w:rPr>
            </w:r>
          </w:p>
        </w:tc>
        <w:tc>
          <w:tcPr>
            <w:tcW w:w="1102" w:type="dxa"/>
          </w:tcPr>
          <w:p>
            <w:pPr>
              <w:pStyle w:val="0"/>
            </w:pPr>
            <w:r>
              <w:rPr>
                <w:sz w:val="24"/>
              </w:rPr>
            </w:r>
          </w:p>
        </w:tc>
        <w:tc>
          <w:tcPr>
            <w:tcW w:w="1102" w:type="dxa"/>
          </w:tcPr>
          <w:p>
            <w:pPr>
              <w:pStyle w:val="0"/>
            </w:pPr>
            <w:r>
              <w:rPr>
                <w:sz w:val="24"/>
              </w:rPr>
            </w:r>
          </w:p>
        </w:tc>
        <w:tc>
          <w:tcPr>
            <w:tcW w:w="1102" w:type="dxa"/>
          </w:tcPr>
          <w:p>
            <w:pPr>
              <w:pStyle w:val="0"/>
            </w:pPr>
            <w:r>
              <w:rPr>
                <w:sz w:val="24"/>
              </w:rPr>
            </w:r>
          </w:p>
        </w:tc>
        <w:tc>
          <w:tcPr>
            <w:tcW w:w="1102" w:type="dxa"/>
          </w:tcPr>
          <w:p>
            <w:pPr>
              <w:pStyle w:val="0"/>
            </w:pPr>
            <w:r>
              <w:rPr>
                <w:sz w:val="24"/>
              </w:rPr>
            </w:r>
          </w:p>
        </w:tc>
        <w:tc>
          <w:tcPr>
            <w:tcW w:w="1102" w:type="dxa"/>
          </w:tcPr>
          <w:p>
            <w:pPr>
              <w:pStyle w:val="0"/>
            </w:pPr>
            <w:r>
              <w:rPr>
                <w:sz w:val="24"/>
              </w:rPr>
            </w:r>
          </w:p>
        </w:tc>
        <w:tc>
          <w:tcPr>
            <w:tcW w:w="1077" w:type="dxa"/>
          </w:tcPr>
          <w:p>
            <w:pPr>
              <w:pStyle w:val="0"/>
            </w:pPr>
            <w:r>
              <w:rPr>
                <w:sz w:val="24"/>
              </w:rPr>
            </w:r>
          </w:p>
        </w:tc>
      </w:tr>
      <w:tr>
        <w:tblPrEx>
          <w:tblBorders>
            <w:left w:val="nil"/>
            <w:right w:val="nil"/>
          </w:tblBorders>
        </w:tblPrEx>
        <w:tc>
          <w:tcPr>
            <w:tcW w:w="1361" w:type="dxa"/>
            <w:tcBorders>
              <w:left w:val="nil"/>
              <w:bottom w:val="nil"/>
            </w:tcBorders>
          </w:tcPr>
          <w:p>
            <w:pPr>
              <w:pStyle w:val="0"/>
              <w:jc w:val="right"/>
            </w:pPr>
            <w:r>
              <w:rPr>
                <w:sz w:val="24"/>
              </w:rPr>
              <w:t xml:space="preserve">Итого</w:t>
            </w:r>
          </w:p>
        </w:tc>
        <w:tc>
          <w:tcPr>
            <w:tcW w:w="1102" w:type="dxa"/>
          </w:tcPr>
          <w:p>
            <w:pPr>
              <w:pStyle w:val="0"/>
            </w:pPr>
            <w:r>
              <w:rPr>
                <w:sz w:val="24"/>
              </w:rPr>
            </w:r>
          </w:p>
        </w:tc>
        <w:tc>
          <w:tcPr>
            <w:tcW w:w="1102" w:type="dxa"/>
          </w:tcPr>
          <w:p>
            <w:pPr>
              <w:pStyle w:val="0"/>
            </w:pPr>
            <w:r>
              <w:rPr>
                <w:sz w:val="24"/>
              </w:rPr>
            </w:r>
          </w:p>
        </w:tc>
        <w:tc>
          <w:tcPr>
            <w:tcW w:w="1102" w:type="dxa"/>
          </w:tcPr>
          <w:p>
            <w:pPr>
              <w:pStyle w:val="0"/>
            </w:pPr>
            <w:r>
              <w:rPr>
                <w:sz w:val="24"/>
              </w:rPr>
            </w:r>
          </w:p>
        </w:tc>
        <w:tc>
          <w:tcPr>
            <w:tcW w:w="1102" w:type="dxa"/>
          </w:tcPr>
          <w:p>
            <w:pPr>
              <w:pStyle w:val="0"/>
            </w:pPr>
            <w:r>
              <w:rPr>
                <w:sz w:val="24"/>
              </w:rPr>
            </w:r>
          </w:p>
        </w:tc>
        <w:tc>
          <w:tcPr>
            <w:tcW w:w="1102" w:type="dxa"/>
          </w:tcPr>
          <w:p>
            <w:pPr>
              <w:pStyle w:val="0"/>
            </w:pPr>
            <w:r>
              <w:rPr>
                <w:sz w:val="24"/>
              </w:rPr>
            </w:r>
          </w:p>
        </w:tc>
        <w:tc>
          <w:tcPr>
            <w:tcW w:w="1102" w:type="dxa"/>
          </w:tcPr>
          <w:p>
            <w:pPr>
              <w:pStyle w:val="0"/>
            </w:pPr>
            <w:r>
              <w:rPr>
                <w:sz w:val="24"/>
              </w:rPr>
            </w:r>
          </w:p>
        </w:tc>
        <w:tc>
          <w:tcPr>
            <w:tcW w:w="1077" w:type="dxa"/>
            <w:tcBorders>
              <w:bottom w:val="nil"/>
              <w:right w:val="nil"/>
            </w:tcBorders>
          </w:tcPr>
          <w:p>
            <w:pPr>
              <w:pStyle w:val="0"/>
            </w:pPr>
            <w:r>
              <w:rPr>
                <w:sz w:val="24"/>
              </w:rPr>
            </w:r>
          </w:p>
        </w:tc>
      </w:tr>
    </w:tbl>
    <w:p>
      <w:pPr>
        <w:pStyle w:val="0"/>
        <w:jc w:val="both"/>
      </w:pPr>
      <w:r>
        <w:rPr>
          <w:sz w:val="24"/>
        </w:rPr>
      </w:r>
    </w:p>
    <w:p>
      <w:pPr>
        <w:pStyle w:val="1"/>
        <w:jc w:val="both"/>
      </w:pPr>
      <w:r>
        <w:rPr>
          <w:sz w:val="20"/>
        </w:rPr>
        <w:t xml:space="preserve">Ответственный</w:t>
      </w:r>
    </w:p>
    <w:p>
      <w:pPr>
        <w:pStyle w:val="1"/>
        <w:jc w:val="both"/>
      </w:pPr>
      <w:r>
        <w:rPr>
          <w:sz w:val="20"/>
        </w:rPr>
        <w:t xml:space="preserve">исполнитель           ___________ _________ _____________________ _________</w:t>
      </w:r>
    </w:p>
    <w:p>
      <w:pPr>
        <w:pStyle w:val="1"/>
        <w:jc w:val="both"/>
      </w:pPr>
      <w:r>
        <w:rPr>
          <w:sz w:val="20"/>
        </w:rPr>
        <w:t xml:space="preserve">                      (должность) (подпись) (расшифровка подписи) (телефон)</w:t>
      </w:r>
    </w:p>
    <w:p>
      <w:pPr>
        <w:pStyle w:val="1"/>
        <w:jc w:val="both"/>
      </w:pPr>
      <w:r>
        <w:rPr>
          <w:sz w:val="20"/>
        </w:rPr>
      </w:r>
    </w:p>
    <w:p>
      <w:pPr>
        <w:pStyle w:val="1"/>
        <w:jc w:val="both"/>
      </w:pPr>
      <w:r>
        <w:rPr>
          <w:sz w:val="20"/>
        </w:rPr>
        <w:t xml:space="preserve">"__" _______________ 20__ г.</w:t>
      </w:r>
    </w:p>
    <w:p>
      <w:pPr>
        <w:pStyle w:val="1"/>
        <w:jc w:val="both"/>
      </w:pPr>
      <w:r>
        <w:rPr>
          <w:sz w:val="20"/>
        </w:rPr>
      </w:r>
    </w:p>
    <w:p>
      <w:pPr>
        <w:pStyle w:val="1"/>
        <w:jc w:val="both"/>
      </w:pPr>
      <w:r>
        <w:rPr>
          <w:sz w:val="20"/>
        </w:rPr>
        <w:t xml:space="preserve">                                                         Номер страницы ___</w:t>
      </w:r>
    </w:p>
    <w:p>
      <w:pPr>
        <w:pStyle w:val="1"/>
        <w:jc w:val="both"/>
      </w:pPr>
      <w:r>
        <w:rPr>
          <w:sz w:val="20"/>
        </w:rPr>
        <w:t xml:space="preserve">                                                          Всего страниц ___</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59</w:t>
      </w:r>
    </w:p>
    <w:p>
      <w:pPr>
        <w:pStyle w:val="0"/>
        <w:jc w:val="right"/>
      </w:pPr>
      <w:r>
        <w:rPr>
          <w:sz w:val="24"/>
        </w:rPr>
        <w:t xml:space="preserve">к Порядку открытия и ведения</w:t>
      </w:r>
    </w:p>
    <w:p>
      <w:pPr>
        <w:pStyle w:val="0"/>
        <w:jc w:val="right"/>
      </w:pPr>
      <w:r>
        <w:rPr>
          <w:sz w:val="24"/>
        </w:rPr>
        <w:t xml:space="preserve">лицевых счетов территориальными</w:t>
      </w:r>
    </w:p>
    <w:p>
      <w:pPr>
        <w:pStyle w:val="0"/>
        <w:jc w:val="right"/>
      </w:pPr>
      <w:r>
        <w:rPr>
          <w:sz w:val="24"/>
        </w:rPr>
        <w:t xml:space="preserve">органами Федерального казначейства,</w:t>
      </w:r>
    </w:p>
    <w:p>
      <w:pPr>
        <w:pStyle w:val="0"/>
        <w:jc w:val="right"/>
      </w:pPr>
      <w:r>
        <w:rPr>
          <w:sz w:val="24"/>
        </w:rPr>
        <w:t xml:space="preserve">утвержденному приказом</w:t>
      </w:r>
    </w:p>
    <w:p>
      <w:pPr>
        <w:pStyle w:val="0"/>
        <w:jc w:val="right"/>
      </w:pPr>
      <w:r>
        <w:rPr>
          <w:sz w:val="24"/>
        </w:rPr>
        <w:t xml:space="preserve">Федерального казначейства</w:t>
      </w:r>
    </w:p>
    <w:p>
      <w:pPr>
        <w:pStyle w:val="0"/>
        <w:jc w:val="right"/>
      </w:pPr>
      <w:r>
        <w:rPr>
          <w:sz w:val="24"/>
        </w:rPr>
        <w:t xml:space="preserve">от 17 октября 2016 г. N 21н</w:t>
      </w:r>
    </w:p>
    <w:p>
      <w:pPr>
        <w:pStyle w:val="0"/>
        <w:jc w:val="right"/>
      </w:pPr>
      <w:r>
        <w:rPr>
          <w:sz w:val="24"/>
        </w:rPr>
      </w:r>
    </w:p>
    <w:bookmarkStart w:id="21670" w:name="P21670"/>
    <w:bookmarkEnd w:id="21670"/>
    <w:p>
      <w:pPr>
        <w:pStyle w:val="1"/>
        <w:jc w:val="both"/>
      </w:pPr>
      <w:r>
        <w:rPr>
          <w:sz w:val="20"/>
        </w:rPr>
        <w:t xml:space="preserve">                           ПРИЛОЖЕНИЕ К ВЫПИСКЕ</w:t>
      </w:r>
    </w:p>
    <w:p>
      <w:pPr>
        <w:pStyle w:val="1"/>
        <w:jc w:val="both"/>
      </w:pPr>
      <w:r>
        <w:rPr>
          <w:sz w:val="20"/>
        </w:rPr>
        <w:t xml:space="preserve">                                           ┌─────────────┐</w:t>
      </w:r>
    </w:p>
    <w:p>
      <w:pPr>
        <w:pStyle w:val="1"/>
        <w:jc w:val="both"/>
      </w:pPr>
      <w:r>
        <w:rPr>
          <w:sz w:val="20"/>
        </w:rPr>
        <w:t xml:space="preserve">                 из лицевого счета бюджета │             │</w:t>
      </w:r>
    </w:p>
    <w:p>
      <w:pPr>
        <w:pStyle w:val="1"/>
        <w:jc w:val="both"/>
      </w:pPr>
      <w:r>
        <w:rPr>
          <w:sz w:val="20"/>
        </w:rPr>
        <w:t xml:space="preserve">                                           └─────────────┘</w:t>
      </w:r>
    </w:p>
    <w:p>
      <w:pPr>
        <w:pStyle w:val="0"/>
        <w:jc w:val="both"/>
      </w:pPr>
      <w:r>
        <w:rPr>
          <w:sz w:val="24"/>
        </w:rPr>
      </w:r>
    </w:p>
    <w:tbl>
      <w:tblPr>
        <w:tblInd w:w="0" w:type="dxa"/>
        <w:tblLayout w:type="fixed"/>
        <w:tblBorders>
          <w:right w:val="single" w:sz="4"/>
        </w:tblBorders>
        <w:tblCellMar>
          <w:top w:w="102" w:type="dxa"/>
          <w:left w:w="62" w:type="dxa"/>
          <w:bottom w:w="102" w:type="dxa"/>
          <w:right w:w="62" w:type="dxa"/>
        </w:tblCellMar>
      </w:tblPr>
      <w:tblGrid>
        <w:gridCol w:w="3005"/>
        <w:gridCol w:w="3231"/>
        <w:gridCol w:w="1757"/>
        <w:gridCol w:w="1134"/>
      </w:tblGrid>
      <w:tr>
        <w:tc>
          <w:tcPr>
            <w:tcW w:w="3005" w:type="dxa"/>
            <w:tcBorders>
              <w:top w:val="nil"/>
              <w:left w:val="nil"/>
              <w:bottom w:val="nil"/>
              <w:right w:val="nil"/>
            </w:tcBorders>
          </w:tcPr>
          <w:p>
            <w:pPr>
              <w:pStyle w:val="0"/>
            </w:pPr>
            <w:r>
              <w:rPr>
                <w:sz w:val="24"/>
              </w:rPr>
            </w:r>
          </w:p>
        </w:tc>
        <w:tc>
          <w:tcPr>
            <w:tcW w:w="3231"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pPr>
            <w:r>
              <w:rPr>
                <w:sz w:val="24"/>
              </w:rPr>
            </w:r>
          </w:p>
        </w:tc>
        <w:tc>
          <w:tcPr>
            <w:tcW w:w="1134" w:type="dxa"/>
            <w:vAlign w:val="bottom"/>
            <w:tcBorders>
              <w:top w:val="single" w:sz="4"/>
              <w:left w:val="single" w:sz="4"/>
              <w:bottom w:val="single" w:sz="4"/>
              <w:right w:val="single" w:sz="4"/>
            </w:tcBorders>
          </w:tcPr>
          <w:p>
            <w:pPr>
              <w:pStyle w:val="0"/>
              <w:jc w:val="center"/>
            </w:pPr>
            <w:r>
              <w:rPr>
                <w:sz w:val="24"/>
              </w:rPr>
              <w:t xml:space="preserve">Коды</w:t>
            </w:r>
          </w:p>
        </w:tc>
      </w:tr>
      <w:tr>
        <w:tc>
          <w:tcPr>
            <w:tcW w:w="3005" w:type="dxa"/>
            <w:tcBorders>
              <w:top w:val="nil"/>
              <w:left w:val="nil"/>
              <w:bottom w:val="nil"/>
              <w:right w:val="nil"/>
            </w:tcBorders>
          </w:tcPr>
          <w:p>
            <w:pPr>
              <w:pStyle w:val="0"/>
            </w:pPr>
            <w:r>
              <w:rPr>
                <w:sz w:val="24"/>
              </w:rPr>
            </w:r>
          </w:p>
        </w:tc>
        <w:tc>
          <w:tcPr>
            <w:tcW w:w="3231"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Форма по КФД</w:t>
            </w:r>
          </w:p>
        </w:tc>
        <w:tc>
          <w:tcPr>
            <w:tcW w:w="1134" w:type="dxa"/>
            <w:vAlign w:val="bottom"/>
            <w:tcBorders>
              <w:top w:val="single" w:sz="4"/>
              <w:left w:val="single" w:sz="4"/>
              <w:bottom w:val="single" w:sz="4"/>
              <w:right w:val="single" w:sz="4"/>
            </w:tcBorders>
          </w:tcPr>
          <w:p>
            <w:pPr>
              <w:pStyle w:val="0"/>
              <w:jc w:val="center"/>
            </w:pPr>
            <w:r>
              <w:rPr>
                <w:sz w:val="24"/>
              </w:rPr>
              <w:t xml:space="preserve">0531784</w:t>
            </w:r>
          </w:p>
        </w:tc>
      </w:tr>
      <w:tr>
        <w:tc>
          <w:tcPr>
            <w:tcW w:w="3005" w:type="dxa"/>
            <w:tcBorders>
              <w:top w:val="nil"/>
              <w:left w:val="nil"/>
              <w:bottom w:val="nil"/>
              <w:right w:val="nil"/>
            </w:tcBorders>
          </w:tcPr>
          <w:p>
            <w:pPr>
              <w:pStyle w:val="0"/>
            </w:pPr>
            <w:r>
              <w:rPr>
                <w:sz w:val="24"/>
              </w:rPr>
            </w:r>
          </w:p>
        </w:tc>
        <w:tc>
          <w:tcPr>
            <w:tcW w:w="3231" w:type="dxa"/>
            <w:vAlign w:val="bottom"/>
            <w:tcBorders>
              <w:top w:val="nil"/>
              <w:left w:val="nil"/>
              <w:bottom w:val="nil"/>
              <w:right w:val="nil"/>
            </w:tcBorders>
          </w:tcPr>
          <w:p>
            <w:pPr>
              <w:pStyle w:val="0"/>
              <w:jc w:val="center"/>
            </w:pPr>
            <w:r>
              <w:rPr>
                <w:sz w:val="24"/>
              </w:rPr>
              <w:t xml:space="preserve">за "__" ________ 20__ г.</w:t>
            </w:r>
          </w:p>
        </w:tc>
        <w:tc>
          <w:tcPr>
            <w:tcW w:w="1757" w:type="dxa"/>
            <w:vAlign w:val="bottom"/>
            <w:tcBorders>
              <w:top w:val="nil"/>
              <w:left w:val="nil"/>
              <w:bottom w:val="nil"/>
              <w:right w:val="single" w:sz="4"/>
            </w:tcBorders>
          </w:tcPr>
          <w:p>
            <w:pPr>
              <w:pStyle w:val="0"/>
              <w:jc w:val="right"/>
            </w:pPr>
            <w:r>
              <w:rPr>
                <w:sz w:val="24"/>
              </w:rPr>
              <w:t xml:space="preserve">Дата</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Орган Федерального казначейства</w:t>
            </w:r>
          </w:p>
        </w:tc>
        <w:tc>
          <w:tcPr>
            <w:tcW w:w="3231" w:type="dxa"/>
            <w:vAlign w:val="bottom"/>
            <w:tcBorders>
              <w:top w:val="nil"/>
              <w:left w:val="nil"/>
              <w:bottom w:val="nil"/>
              <w:right w:val="nil"/>
            </w:tcBorders>
          </w:tcPr>
          <w:p>
            <w:pPr>
              <w:pStyle w:val="0"/>
              <w:jc w:val="center"/>
            </w:pPr>
            <w:r>
              <w:rPr>
                <w:sz w:val="24"/>
              </w:rPr>
              <w:t xml:space="preserve">________________</w:t>
            </w:r>
          </w:p>
        </w:tc>
        <w:tc>
          <w:tcPr>
            <w:tcW w:w="1757" w:type="dxa"/>
            <w:vAlign w:val="bottom"/>
            <w:tcBorders>
              <w:top w:val="nil"/>
              <w:left w:val="nil"/>
              <w:bottom w:val="nil"/>
              <w:right w:val="single" w:sz="4"/>
            </w:tcBorders>
          </w:tcPr>
          <w:p>
            <w:pPr>
              <w:pStyle w:val="0"/>
              <w:jc w:val="right"/>
            </w:pPr>
            <w:r>
              <w:rPr>
                <w:sz w:val="24"/>
              </w:rPr>
              <w:t xml:space="preserve">по КОФК</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Наименование бюджета</w:t>
            </w:r>
          </w:p>
        </w:tc>
        <w:tc>
          <w:tcPr>
            <w:tcW w:w="3231" w:type="dxa"/>
            <w:vAlign w:val="bottom"/>
            <w:tcBorders>
              <w:top w:val="nil"/>
              <w:left w:val="nil"/>
              <w:bottom w:val="nil"/>
              <w:right w:val="nil"/>
            </w:tcBorders>
          </w:tcPr>
          <w:p>
            <w:pPr>
              <w:pStyle w:val="0"/>
              <w:jc w:val="center"/>
            </w:pPr>
            <w:r>
              <w:rPr>
                <w:sz w:val="24"/>
              </w:rPr>
              <w:t xml:space="preserve">________________</w:t>
            </w:r>
          </w:p>
        </w:tc>
        <w:tc>
          <w:tcPr>
            <w:tcW w:w="1757" w:type="dxa"/>
            <w:vAlign w:val="bottom"/>
            <w:tcBorders>
              <w:top w:val="nil"/>
              <w:left w:val="nil"/>
              <w:bottom w:val="nil"/>
              <w:right w:val="single" w:sz="4"/>
            </w:tcBorders>
          </w:tcPr>
          <w:p>
            <w:pPr>
              <w:pStyle w:val="0"/>
              <w:jc w:val="right"/>
            </w:pPr>
            <w:r>
              <w:rPr>
                <w:sz w:val="24"/>
              </w:rPr>
              <w:t xml:space="preserve">по </w:t>
            </w:r>
            <w:r>
              <w:rPr>
                <w:sz w:val="24"/>
              </w:rPr>
              <w:t xml:space="preserve">ОКТМО</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r>
          </w:p>
        </w:tc>
        <w:tc>
          <w:tcPr>
            <w:tcW w:w="3231"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по Сводному реестру</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Финансовый орган</w:t>
            </w:r>
          </w:p>
        </w:tc>
        <w:tc>
          <w:tcPr>
            <w:tcW w:w="3231" w:type="dxa"/>
            <w:vAlign w:val="bottom"/>
            <w:tcBorders>
              <w:top w:val="nil"/>
              <w:left w:val="nil"/>
              <w:bottom w:val="nil"/>
              <w:right w:val="nil"/>
            </w:tcBorders>
          </w:tcPr>
          <w:p>
            <w:pPr>
              <w:pStyle w:val="0"/>
              <w:jc w:val="center"/>
            </w:pPr>
            <w:r>
              <w:rPr>
                <w:sz w:val="24"/>
              </w:rPr>
              <w:t xml:space="preserve">________________</w:t>
            </w:r>
          </w:p>
        </w:tc>
        <w:tc>
          <w:tcPr>
            <w:tcW w:w="1757" w:type="dxa"/>
            <w:vAlign w:val="bottom"/>
            <w:tcBorders>
              <w:top w:val="nil"/>
              <w:left w:val="nil"/>
              <w:bottom w:val="nil"/>
              <w:right w:val="single" w:sz="4"/>
            </w:tcBorders>
          </w:tcPr>
          <w:p>
            <w:pPr>
              <w:pStyle w:val="0"/>
              <w:jc w:val="right"/>
            </w:pPr>
            <w:r>
              <w:rPr>
                <w:sz w:val="24"/>
              </w:rPr>
              <w:t xml:space="preserve">поОКПО</w:t>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Периодичность: ежедневная</w:t>
            </w:r>
          </w:p>
        </w:tc>
        <w:tc>
          <w:tcPr>
            <w:tcW w:w="3231"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pPr>
            <w:r>
              <w:rPr>
                <w:sz w:val="24"/>
              </w:rPr>
            </w:r>
          </w:p>
        </w:tc>
        <w:tc>
          <w:tcPr>
            <w:tcW w:w="1134" w:type="dxa"/>
            <w:vAlign w:val="bottom"/>
            <w:tcBorders>
              <w:top w:val="single" w:sz="4"/>
              <w:left w:val="single" w:sz="4"/>
              <w:bottom w:val="single" w:sz="4"/>
              <w:right w:val="single" w:sz="4"/>
            </w:tcBorders>
          </w:tcPr>
          <w:p>
            <w:pPr>
              <w:pStyle w:val="0"/>
            </w:pPr>
            <w:r>
              <w:rPr>
                <w:sz w:val="24"/>
              </w:rPr>
            </w:r>
          </w:p>
        </w:tc>
      </w:tr>
      <w:tr>
        <w:tc>
          <w:tcPr>
            <w:tcW w:w="3005" w:type="dxa"/>
            <w:tcBorders>
              <w:top w:val="nil"/>
              <w:left w:val="nil"/>
              <w:bottom w:val="nil"/>
              <w:right w:val="nil"/>
            </w:tcBorders>
          </w:tcPr>
          <w:p>
            <w:pPr>
              <w:pStyle w:val="0"/>
            </w:pPr>
            <w:r>
              <w:rPr>
                <w:sz w:val="24"/>
              </w:rPr>
              <w:t xml:space="preserve">Единица измерения: руб</w:t>
            </w:r>
          </w:p>
        </w:tc>
        <w:tc>
          <w:tcPr>
            <w:tcW w:w="3231"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по ОКЕИ</w:t>
            </w:r>
          </w:p>
        </w:tc>
        <w:tc>
          <w:tcPr>
            <w:tcW w:w="1134" w:type="dxa"/>
            <w:vAlign w:val="bottom"/>
            <w:tcBorders>
              <w:top w:val="single" w:sz="4"/>
              <w:left w:val="single" w:sz="4"/>
              <w:bottom w:val="single" w:sz="4"/>
              <w:right w:val="single" w:sz="4"/>
            </w:tcBorders>
          </w:tcPr>
          <w:p>
            <w:pPr>
              <w:pStyle w:val="0"/>
              <w:jc w:val="center"/>
            </w:pPr>
            <w:r>
              <w:rPr>
                <w:sz w:val="24"/>
              </w:rPr>
              <w:t xml:space="preserve">383</w:t>
            </w:r>
          </w:p>
        </w:tc>
      </w:tr>
    </w:tbl>
    <w:p>
      <w:pPr>
        <w:pStyle w:val="0"/>
        <w:jc w:val="both"/>
      </w:pPr>
      <w:r>
        <w:rPr>
          <w:sz w:val="24"/>
        </w:rPr>
      </w:r>
    </w:p>
    <w:p>
      <w:pPr>
        <w:pStyle w:val="1"/>
        <w:jc w:val="both"/>
      </w:pPr>
      <w:r>
        <w:rPr>
          <w:sz w:val="20"/>
        </w:rPr>
        <w:t xml:space="preserve">                           1. Бюджетные средства</w:t>
      </w:r>
    </w:p>
    <w:p>
      <w:pPr>
        <w:pStyle w:val="1"/>
        <w:jc w:val="both"/>
      </w:pPr>
      <w:r>
        <w:rPr>
          <w:sz w:val="20"/>
        </w:rPr>
      </w:r>
    </w:p>
    <w:p>
      <w:pPr>
        <w:pStyle w:val="1"/>
        <w:jc w:val="both"/>
      </w:pPr>
      <w:r>
        <w:rPr>
          <w:sz w:val="20"/>
        </w:rPr>
        <w:t xml:space="preserve">                   1.1. Операции с бюджетными средствами</w:t>
      </w:r>
    </w:p>
    <w:p>
      <w:pPr>
        <w:pStyle w:val="0"/>
        <w:jc w:val="both"/>
      </w:pPr>
      <w:r>
        <w:rPr>
          <w:sz w:val="24"/>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1020"/>
        <w:gridCol w:w="624"/>
        <w:gridCol w:w="1134"/>
        <w:gridCol w:w="680"/>
        <w:gridCol w:w="907"/>
        <w:gridCol w:w="1247"/>
        <w:gridCol w:w="1020"/>
        <w:gridCol w:w="1644"/>
        <w:gridCol w:w="850"/>
      </w:tblGrid>
      <w:tr>
        <w:tc>
          <w:tcPr>
            <w:tcW w:w="1020" w:type="dxa"/>
            <w:tcBorders>
              <w:left w:val="nil"/>
            </w:tcBorders>
            <w:vMerge w:val="restart"/>
          </w:tcPr>
          <w:p>
            <w:pPr>
              <w:pStyle w:val="0"/>
              <w:jc w:val="center"/>
            </w:pPr>
            <w:r>
              <w:rPr>
                <w:sz w:val="24"/>
              </w:rPr>
              <w:t xml:space="preserve">Код по БК</w:t>
            </w:r>
          </w:p>
        </w:tc>
        <w:tc>
          <w:tcPr>
            <w:gridSpan w:val="2"/>
            <w:tcW w:w="1758" w:type="dxa"/>
          </w:tcPr>
          <w:p>
            <w:pPr>
              <w:pStyle w:val="0"/>
              <w:jc w:val="center"/>
            </w:pPr>
            <w:r>
              <w:rPr>
                <w:sz w:val="24"/>
              </w:rPr>
              <w:t xml:space="preserve">Поступления</w:t>
            </w:r>
          </w:p>
        </w:tc>
        <w:tc>
          <w:tcPr>
            <w:gridSpan w:val="2"/>
            <w:tcW w:w="1587" w:type="dxa"/>
          </w:tcPr>
          <w:p>
            <w:pPr>
              <w:pStyle w:val="0"/>
              <w:jc w:val="center"/>
            </w:pPr>
            <w:r>
              <w:rPr>
                <w:sz w:val="24"/>
              </w:rPr>
              <w:t xml:space="preserve">Выплаты</w:t>
            </w:r>
          </w:p>
        </w:tc>
        <w:tc>
          <w:tcPr>
            <w:gridSpan w:val="3"/>
            <w:tcW w:w="3911" w:type="dxa"/>
          </w:tcPr>
          <w:p>
            <w:pPr>
              <w:pStyle w:val="0"/>
              <w:jc w:val="center"/>
            </w:pPr>
            <w:r>
              <w:rPr>
                <w:sz w:val="24"/>
              </w:rPr>
              <w:t xml:space="preserve">Итого</w:t>
            </w:r>
          </w:p>
        </w:tc>
        <w:tc>
          <w:tcPr>
            <w:tcW w:w="850" w:type="dxa"/>
            <w:tcBorders>
              <w:right w:val="nil"/>
            </w:tcBorders>
            <w:vMerge w:val="restart"/>
          </w:tcPr>
          <w:p>
            <w:pPr>
              <w:pStyle w:val="0"/>
              <w:jc w:val="center"/>
            </w:pPr>
            <w:r>
              <w:rPr>
                <w:sz w:val="24"/>
              </w:rPr>
              <w:t xml:space="preserve">Примечание</w:t>
            </w:r>
          </w:p>
        </w:tc>
      </w:tr>
      <w:tr>
        <w:tc>
          <w:tcPr>
            <w:tcBorders>
              <w:left w:val="nil"/>
            </w:tcBorders>
            <w:vMerge w:val="continue"/>
          </w:tcPr>
          <w:p/>
        </w:tc>
        <w:tc>
          <w:tcPr>
            <w:tcW w:w="624" w:type="dxa"/>
          </w:tcPr>
          <w:p>
            <w:pPr>
              <w:pStyle w:val="0"/>
              <w:jc w:val="center"/>
            </w:pPr>
            <w:r>
              <w:rPr>
                <w:sz w:val="24"/>
              </w:rPr>
              <w:t xml:space="preserve">всего</w:t>
            </w:r>
          </w:p>
        </w:tc>
        <w:tc>
          <w:tcPr>
            <w:tcW w:w="1134" w:type="dxa"/>
          </w:tcPr>
          <w:p>
            <w:pPr>
              <w:pStyle w:val="0"/>
              <w:jc w:val="center"/>
            </w:pPr>
            <w:r>
              <w:rPr>
                <w:sz w:val="24"/>
              </w:rPr>
              <w:t xml:space="preserve">из них субсидии, субвенции</w:t>
            </w:r>
          </w:p>
        </w:tc>
        <w:tc>
          <w:tcPr>
            <w:tcW w:w="680" w:type="dxa"/>
          </w:tcPr>
          <w:p>
            <w:pPr>
              <w:pStyle w:val="0"/>
              <w:jc w:val="center"/>
            </w:pPr>
            <w:r>
              <w:rPr>
                <w:sz w:val="24"/>
              </w:rPr>
              <w:t xml:space="preserve">всего</w:t>
            </w:r>
          </w:p>
        </w:tc>
        <w:tc>
          <w:tcPr>
            <w:tcW w:w="907" w:type="dxa"/>
          </w:tcPr>
          <w:p>
            <w:pPr>
              <w:pStyle w:val="0"/>
              <w:jc w:val="center"/>
            </w:pPr>
            <w:r>
              <w:rPr>
                <w:sz w:val="24"/>
              </w:rPr>
              <w:t xml:space="preserve">из них субсидии, субвенции</w:t>
            </w:r>
          </w:p>
        </w:tc>
        <w:tc>
          <w:tcPr>
            <w:tcW w:w="1247" w:type="dxa"/>
          </w:tcPr>
          <w:p>
            <w:pPr>
              <w:pStyle w:val="0"/>
              <w:jc w:val="center"/>
            </w:pPr>
            <w:r>
              <w:rPr>
                <w:sz w:val="24"/>
              </w:rPr>
              <w:t xml:space="preserve">доходов (</w:t>
            </w:r>
            <w:hyperlink w:history="0" w:anchor="P21729" w:tooltip="2">
              <w:r>
                <w:rPr>
                  <w:sz w:val="24"/>
                  <w:color w:val="0000ff"/>
                </w:rPr>
                <w:t xml:space="preserve">гр. 2</w:t>
              </w:r>
            </w:hyperlink>
            <w:r>
              <w:rPr>
                <w:sz w:val="24"/>
              </w:rPr>
              <w:t xml:space="preserve"> - </w:t>
            </w:r>
            <w:hyperlink w:history="0" w:anchor="P21731" w:tooltip="4">
              <w:r>
                <w:rPr>
                  <w:sz w:val="24"/>
                  <w:color w:val="0000ff"/>
                </w:rPr>
                <w:t xml:space="preserve">гр. 4</w:t>
              </w:r>
            </w:hyperlink>
            <w:r>
              <w:rPr>
                <w:sz w:val="24"/>
              </w:rPr>
              <w:t xml:space="preserve">)</w:t>
            </w:r>
          </w:p>
        </w:tc>
        <w:tc>
          <w:tcPr>
            <w:tcW w:w="1020" w:type="dxa"/>
          </w:tcPr>
          <w:p>
            <w:pPr>
              <w:pStyle w:val="0"/>
              <w:jc w:val="center"/>
            </w:pPr>
            <w:r>
              <w:rPr>
                <w:sz w:val="24"/>
              </w:rPr>
              <w:t xml:space="preserve">расходов (</w:t>
            </w:r>
            <w:hyperlink w:history="0" w:anchor="P21731" w:tooltip="4">
              <w:r>
                <w:rPr>
                  <w:sz w:val="24"/>
                  <w:color w:val="0000ff"/>
                </w:rPr>
                <w:t xml:space="preserve">гр. 4</w:t>
              </w:r>
            </w:hyperlink>
            <w:r>
              <w:rPr>
                <w:sz w:val="24"/>
              </w:rPr>
              <w:t xml:space="preserve"> - </w:t>
            </w:r>
            <w:hyperlink w:history="0" w:anchor="P21729" w:tooltip="2">
              <w:r>
                <w:rPr>
                  <w:sz w:val="24"/>
                  <w:color w:val="0000ff"/>
                </w:rPr>
                <w:t xml:space="preserve">гр. 2</w:t>
              </w:r>
            </w:hyperlink>
            <w:r>
              <w:rPr>
                <w:sz w:val="24"/>
              </w:rPr>
              <w:t xml:space="preserve">)</w:t>
            </w:r>
          </w:p>
        </w:tc>
        <w:tc>
          <w:tcPr>
            <w:tcW w:w="1644" w:type="dxa"/>
          </w:tcPr>
          <w:p>
            <w:pPr>
              <w:pStyle w:val="0"/>
              <w:jc w:val="center"/>
            </w:pPr>
            <w:r>
              <w:rPr>
                <w:sz w:val="24"/>
              </w:rPr>
              <w:t xml:space="preserve">источников финансирования дефицита бюджета (</w:t>
            </w:r>
            <w:hyperlink w:history="0" w:anchor="P21729" w:tooltip="2">
              <w:r>
                <w:rPr>
                  <w:sz w:val="24"/>
                  <w:color w:val="0000ff"/>
                </w:rPr>
                <w:t xml:space="preserve">гр. 2</w:t>
              </w:r>
            </w:hyperlink>
            <w:r>
              <w:rPr>
                <w:sz w:val="24"/>
              </w:rPr>
              <w:t xml:space="preserve"> - </w:t>
            </w:r>
            <w:hyperlink w:history="0" w:anchor="P21731" w:tooltip="4">
              <w:r>
                <w:rPr>
                  <w:sz w:val="24"/>
                  <w:color w:val="0000ff"/>
                </w:rPr>
                <w:t xml:space="preserve">гр. 4</w:t>
              </w:r>
            </w:hyperlink>
            <w:r>
              <w:rPr>
                <w:sz w:val="24"/>
              </w:rPr>
              <w:t xml:space="preserve">)</w:t>
            </w:r>
          </w:p>
        </w:tc>
        <w:tc>
          <w:tcPr>
            <w:tcBorders>
              <w:right w:val="nil"/>
            </w:tcBorders>
            <w:vMerge w:val="continue"/>
          </w:tcPr>
          <w:p/>
        </w:tc>
      </w:tr>
      <w:tr>
        <w:tc>
          <w:tcPr>
            <w:tcW w:w="1020" w:type="dxa"/>
            <w:tcBorders>
              <w:left w:val="nil"/>
            </w:tcBorders>
          </w:tcPr>
          <w:p>
            <w:pPr>
              <w:pStyle w:val="0"/>
              <w:jc w:val="center"/>
            </w:pPr>
            <w:r>
              <w:rPr>
                <w:sz w:val="24"/>
              </w:rPr>
              <w:t xml:space="preserve">1</w:t>
            </w:r>
          </w:p>
        </w:tc>
        <w:tc>
          <w:tcPr>
            <w:tcW w:w="624" w:type="dxa"/>
          </w:tcPr>
          <w:bookmarkStart w:id="21729" w:name="P21729"/>
          <w:bookmarkEnd w:id="21729"/>
          <w:p>
            <w:pPr>
              <w:pStyle w:val="0"/>
              <w:jc w:val="center"/>
            </w:pPr>
            <w:r>
              <w:rPr>
                <w:sz w:val="24"/>
              </w:rPr>
              <w:t xml:space="preserve">2</w:t>
            </w:r>
          </w:p>
        </w:tc>
        <w:tc>
          <w:tcPr>
            <w:tcW w:w="1134" w:type="dxa"/>
          </w:tcPr>
          <w:p>
            <w:pPr>
              <w:pStyle w:val="0"/>
              <w:jc w:val="center"/>
            </w:pPr>
            <w:r>
              <w:rPr>
                <w:sz w:val="24"/>
              </w:rPr>
              <w:t xml:space="preserve">3</w:t>
            </w:r>
          </w:p>
        </w:tc>
        <w:tc>
          <w:tcPr>
            <w:tcW w:w="680" w:type="dxa"/>
          </w:tcPr>
          <w:bookmarkStart w:id="21731" w:name="P21731"/>
          <w:bookmarkEnd w:id="21731"/>
          <w:p>
            <w:pPr>
              <w:pStyle w:val="0"/>
              <w:jc w:val="center"/>
            </w:pPr>
            <w:r>
              <w:rPr>
                <w:sz w:val="24"/>
              </w:rPr>
              <w:t xml:space="preserve">4</w:t>
            </w:r>
          </w:p>
        </w:tc>
        <w:tc>
          <w:tcPr>
            <w:tcW w:w="907" w:type="dxa"/>
          </w:tcPr>
          <w:p>
            <w:pPr>
              <w:pStyle w:val="0"/>
              <w:jc w:val="center"/>
            </w:pPr>
            <w:r>
              <w:rPr>
                <w:sz w:val="24"/>
              </w:rPr>
              <w:t xml:space="preserve">5</w:t>
            </w:r>
          </w:p>
        </w:tc>
        <w:tc>
          <w:tcPr>
            <w:tcW w:w="1247" w:type="dxa"/>
          </w:tcPr>
          <w:p>
            <w:pPr>
              <w:pStyle w:val="0"/>
              <w:jc w:val="center"/>
            </w:pPr>
            <w:r>
              <w:rPr>
                <w:sz w:val="24"/>
              </w:rPr>
              <w:t xml:space="preserve">6</w:t>
            </w:r>
          </w:p>
        </w:tc>
        <w:tc>
          <w:tcPr>
            <w:tcW w:w="1020" w:type="dxa"/>
          </w:tcPr>
          <w:p>
            <w:pPr>
              <w:pStyle w:val="0"/>
              <w:jc w:val="center"/>
            </w:pPr>
            <w:r>
              <w:rPr>
                <w:sz w:val="24"/>
              </w:rPr>
              <w:t xml:space="preserve">7</w:t>
            </w:r>
          </w:p>
        </w:tc>
        <w:tc>
          <w:tcPr>
            <w:tcW w:w="1644" w:type="dxa"/>
          </w:tcPr>
          <w:p>
            <w:pPr>
              <w:pStyle w:val="0"/>
              <w:jc w:val="center"/>
            </w:pPr>
            <w:r>
              <w:rPr>
                <w:sz w:val="24"/>
              </w:rPr>
              <w:t xml:space="preserve">8</w:t>
            </w:r>
          </w:p>
        </w:tc>
        <w:tc>
          <w:tcPr>
            <w:tcW w:w="850" w:type="dxa"/>
            <w:tcBorders>
              <w:right w:val="nil"/>
            </w:tcBorders>
          </w:tcPr>
          <w:p>
            <w:pPr>
              <w:pStyle w:val="0"/>
              <w:jc w:val="center"/>
            </w:pPr>
            <w:r>
              <w:rPr>
                <w:sz w:val="24"/>
              </w:rPr>
              <w:t xml:space="preserve">9</w:t>
            </w:r>
          </w:p>
        </w:tc>
      </w:tr>
      <w:tr>
        <w:tblPrEx>
          <w:tblBorders>
            <w:left w:val="single" w:sz="4"/>
          </w:tblBorders>
        </w:tblPrEx>
        <w:tc>
          <w:tcPr>
            <w:tcW w:w="1020" w:type="dxa"/>
          </w:tcPr>
          <w:p>
            <w:pPr>
              <w:pStyle w:val="0"/>
            </w:pPr>
            <w:r>
              <w:rPr>
                <w:sz w:val="24"/>
              </w:rPr>
            </w:r>
          </w:p>
        </w:tc>
        <w:tc>
          <w:tcPr>
            <w:tcW w:w="624" w:type="dxa"/>
          </w:tcPr>
          <w:p>
            <w:pPr>
              <w:pStyle w:val="0"/>
            </w:pPr>
            <w:r>
              <w:rPr>
                <w:sz w:val="24"/>
              </w:rPr>
            </w:r>
          </w:p>
        </w:tc>
        <w:tc>
          <w:tcPr>
            <w:tcW w:w="1134" w:type="dxa"/>
          </w:tcPr>
          <w:p>
            <w:pPr>
              <w:pStyle w:val="0"/>
            </w:pPr>
            <w:r>
              <w:rPr>
                <w:sz w:val="24"/>
              </w:rPr>
            </w:r>
          </w:p>
        </w:tc>
        <w:tc>
          <w:tcPr>
            <w:tcW w:w="680" w:type="dxa"/>
          </w:tcPr>
          <w:p>
            <w:pPr>
              <w:pStyle w:val="0"/>
            </w:pPr>
            <w:r>
              <w:rPr>
                <w:sz w:val="24"/>
              </w:rPr>
            </w:r>
          </w:p>
        </w:tc>
        <w:tc>
          <w:tcPr>
            <w:tcW w:w="907" w:type="dxa"/>
          </w:tcPr>
          <w:p>
            <w:pPr>
              <w:pStyle w:val="0"/>
            </w:pPr>
            <w:r>
              <w:rPr>
                <w:sz w:val="24"/>
              </w:rPr>
            </w:r>
          </w:p>
        </w:tc>
        <w:tc>
          <w:tcPr>
            <w:tcW w:w="1247" w:type="dxa"/>
          </w:tcPr>
          <w:p>
            <w:pPr>
              <w:pStyle w:val="0"/>
            </w:pPr>
            <w:r>
              <w:rPr>
                <w:sz w:val="24"/>
              </w:rPr>
            </w:r>
          </w:p>
        </w:tc>
        <w:tc>
          <w:tcPr>
            <w:tcW w:w="1020" w:type="dxa"/>
          </w:tcPr>
          <w:p>
            <w:pPr>
              <w:pStyle w:val="0"/>
            </w:pPr>
            <w:r>
              <w:rPr>
                <w:sz w:val="24"/>
              </w:rPr>
            </w:r>
          </w:p>
        </w:tc>
        <w:tc>
          <w:tcPr>
            <w:tcW w:w="1644" w:type="dxa"/>
          </w:tcPr>
          <w:p>
            <w:pPr>
              <w:pStyle w:val="0"/>
            </w:pPr>
            <w:r>
              <w:rPr>
                <w:sz w:val="24"/>
              </w:rPr>
            </w:r>
          </w:p>
        </w:tc>
        <w:tc>
          <w:tcPr>
            <w:tcW w:w="850" w:type="dxa"/>
            <w:tcBorders>
              <w:right w:val="nil"/>
            </w:tcBorders>
          </w:tcPr>
          <w:p>
            <w:pPr>
              <w:pStyle w:val="0"/>
            </w:pPr>
            <w:r>
              <w:rPr>
                <w:sz w:val="24"/>
              </w:rPr>
            </w:r>
          </w:p>
        </w:tc>
      </w:tr>
      <w:tr>
        <w:tblPrEx>
          <w:tblBorders>
            <w:left w:val="single" w:sz="4"/>
          </w:tblBorders>
        </w:tblPrEx>
        <w:tc>
          <w:tcPr>
            <w:tcW w:w="1020" w:type="dxa"/>
          </w:tcPr>
          <w:p>
            <w:pPr>
              <w:pStyle w:val="0"/>
            </w:pPr>
            <w:r>
              <w:rPr>
                <w:sz w:val="24"/>
              </w:rPr>
            </w:r>
          </w:p>
        </w:tc>
        <w:tc>
          <w:tcPr>
            <w:tcW w:w="624" w:type="dxa"/>
          </w:tcPr>
          <w:p>
            <w:pPr>
              <w:pStyle w:val="0"/>
            </w:pPr>
            <w:r>
              <w:rPr>
                <w:sz w:val="24"/>
              </w:rPr>
            </w:r>
          </w:p>
        </w:tc>
        <w:tc>
          <w:tcPr>
            <w:tcW w:w="1134" w:type="dxa"/>
          </w:tcPr>
          <w:p>
            <w:pPr>
              <w:pStyle w:val="0"/>
            </w:pPr>
            <w:r>
              <w:rPr>
                <w:sz w:val="24"/>
              </w:rPr>
            </w:r>
          </w:p>
        </w:tc>
        <w:tc>
          <w:tcPr>
            <w:tcW w:w="680" w:type="dxa"/>
          </w:tcPr>
          <w:p>
            <w:pPr>
              <w:pStyle w:val="0"/>
            </w:pPr>
            <w:r>
              <w:rPr>
                <w:sz w:val="24"/>
              </w:rPr>
            </w:r>
          </w:p>
        </w:tc>
        <w:tc>
          <w:tcPr>
            <w:tcW w:w="907" w:type="dxa"/>
          </w:tcPr>
          <w:p>
            <w:pPr>
              <w:pStyle w:val="0"/>
            </w:pPr>
            <w:r>
              <w:rPr>
                <w:sz w:val="24"/>
              </w:rPr>
            </w:r>
          </w:p>
        </w:tc>
        <w:tc>
          <w:tcPr>
            <w:tcW w:w="1247" w:type="dxa"/>
          </w:tcPr>
          <w:p>
            <w:pPr>
              <w:pStyle w:val="0"/>
            </w:pPr>
            <w:r>
              <w:rPr>
                <w:sz w:val="24"/>
              </w:rPr>
            </w:r>
          </w:p>
        </w:tc>
        <w:tc>
          <w:tcPr>
            <w:tcW w:w="1020" w:type="dxa"/>
          </w:tcPr>
          <w:p>
            <w:pPr>
              <w:pStyle w:val="0"/>
            </w:pPr>
            <w:r>
              <w:rPr>
                <w:sz w:val="24"/>
              </w:rPr>
            </w:r>
          </w:p>
        </w:tc>
        <w:tc>
          <w:tcPr>
            <w:tcW w:w="1644" w:type="dxa"/>
          </w:tcPr>
          <w:p>
            <w:pPr>
              <w:pStyle w:val="0"/>
            </w:pPr>
            <w:r>
              <w:rPr>
                <w:sz w:val="24"/>
              </w:rPr>
            </w:r>
          </w:p>
        </w:tc>
        <w:tc>
          <w:tcPr>
            <w:tcW w:w="850" w:type="dxa"/>
            <w:tcBorders>
              <w:right w:val="nil"/>
            </w:tcBorders>
          </w:tcPr>
          <w:p>
            <w:pPr>
              <w:pStyle w:val="0"/>
            </w:pPr>
            <w:r>
              <w:rPr>
                <w:sz w:val="24"/>
              </w:rPr>
            </w:r>
          </w:p>
        </w:tc>
      </w:tr>
      <w:tr>
        <w:tblPrEx>
          <w:tblBorders>
            <w:left w:val="single" w:sz="4"/>
          </w:tblBorders>
        </w:tblPrEx>
        <w:tc>
          <w:tcPr>
            <w:tcW w:w="1020" w:type="dxa"/>
          </w:tcPr>
          <w:p>
            <w:pPr>
              <w:pStyle w:val="0"/>
            </w:pPr>
            <w:r>
              <w:rPr>
                <w:sz w:val="24"/>
              </w:rPr>
            </w:r>
          </w:p>
        </w:tc>
        <w:tc>
          <w:tcPr>
            <w:tcW w:w="624" w:type="dxa"/>
          </w:tcPr>
          <w:p>
            <w:pPr>
              <w:pStyle w:val="0"/>
            </w:pPr>
            <w:r>
              <w:rPr>
                <w:sz w:val="24"/>
              </w:rPr>
            </w:r>
          </w:p>
        </w:tc>
        <w:tc>
          <w:tcPr>
            <w:tcW w:w="1134" w:type="dxa"/>
          </w:tcPr>
          <w:p>
            <w:pPr>
              <w:pStyle w:val="0"/>
            </w:pPr>
            <w:r>
              <w:rPr>
                <w:sz w:val="24"/>
              </w:rPr>
            </w:r>
          </w:p>
        </w:tc>
        <w:tc>
          <w:tcPr>
            <w:tcW w:w="680" w:type="dxa"/>
          </w:tcPr>
          <w:p>
            <w:pPr>
              <w:pStyle w:val="0"/>
            </w:pPr>
            <w:r>
              <w:rPr>
                <w:sz w:val="24"/>
              </w:rPr>
            </w:r>
          </w:p>
        </w:tc>
        <w:tc>
          <w:tcPr>
            <w:tcW w:w="907" w:type="dxa"/>
          </w:tcPr>
          <w:p>
            <w:pPr>
              <w:pStyle w:val="0"/>
            </w:pPr>
            <w:r>
              <w:rPr>
                <w:sz w:val="24"/>
              </w:rPr>
            </w:r>
          </w:p>
        </w:tc>
        <w:tc>
          <w:tcPr>
            <w:tcW w:w="1247" w:type="dxa"/>
          </w:tcPr>
          <w:p>
            <w:pPr>
              <w:pStyle w:val="0"/>
            </w:pPr>
            <w:r>
              <w:rPr>
                <w:sz w:val="24"/>
              </w:rPr>
            </w:r>
          </w:p>
        </w:tc>
        <w:tc>
          <w:tcPr>
            <w:tcW w:w="1020" w:type="dxa"/>
          </w:tcPr>
          <w:p>
            <w:pPr>
              <w:pStyle w:val="0"/>
            </w:pPr>
            <w:r>
              <w:rPr>
                <w:sz w:val="24"/>
              </w:rPr>
            </w:r>
          </w:p>
        </w:tc>
        <w:tc>
          <w:tcPr>
            <w:tcW w:w="1644" w:type="dxa"/>
          </w:tcPr>
          <w:p>
            <w:pPr>
              <w:pStyle w:val="0"/>
            </w:pPr>
            <w:r>
              <w:rPr>
                <w:sz w:val="24"/>
              </w:rPr>
            </w:r>
          </w:p>
        </w:tc>
        <w:tc>
          <w:tcPr>
            <w:tcW w:w="850" w:type="dxa"/>
            <w:tcBorders>
              <w:right w:val="nil"/>
            </w:tcBorders>
          </w:tcPr>
          <w:p>
            <w:pPr>
              <w:pStyle w:val="0"/>
            </w:pPr>
            <w:r>
              <w:rPr>
                <w:sz w:val="24"/>
              </w:rPr>
            </w:r>
          </w:p>
        </w:tc>
      </w:tr>
      <w:tr>
        <w:tc>
          <w:tcPr>
            <w:tcW w:w="1020" w:type="dxa"/>
            <w:tcBorders>
              <w:left w:val="nil"/>
              <w:bottom w:val="nil"/>
            </w:tcBorders>
          </w:tcPr>
          <w:p>
            <w:pPr>
              <w:pStyle w:val="0"/>
              <w:jc w:val="right"/>
            </w:pPr>
            <w:r>
              <w:rPr>
                <w:sz w:val="24"/>
              </w:rPr>
              <w:t xml:space="preserve">Итого</w:t>
            </w:r>
          </w:p>
        </w:tc>
        <w:tc>
          <w:tcPr>
            <w:tcW w:w="624" w:type="dxa"/>
          </w:tcPr>
          <w:p>
            <w:pPr>
              <w:pStyle w:val="0"/>
            </w:pPr>
            <w:r>
              <w:rPr>
                <w:sz w:val="24"/>
              </w:rPr>
            </w:r>
          </w:p>
        </w:tc>
        <w:tc>
          <w:tcPr>
            <w:tcW w:w="1134" w:type="dxa"/>
          </w:tcPr>
          <w:p>
            <w:pPr>
              <w:pStyle w:val="0"/>
            </w:pPr>
            <w:r>
              <w:rPr>
                <w:sz w:val="24"/>
              </w:rPr>
            </w:r>
          </w:p>
        </w:tc>
        <w:tc>
          <w:tcPr>
            <w:tcW w:w="680" w:type="dxa"/>
          </w:tcPr>
          <w:p>
            <w:pPr>
              <w:pStyle w:val="0"/>
            </w:pPr>
            <w:r>
              <w:rPr>
                <w:sz w:val="24"/>
              </w:rPr>
            </w:r>
          </w:p>
        </w:tc>
        <w:tc>
          <w:tcPr>
            <w:tcW w:w="907" w:type="dxa"/>
          </w:tcPr>
          <w:p>
            <w:pPr>
              <w:pStyle w:val="0"/>
            </w:pPr>
            <w:r>
              <w:rPr>
                <w:sz w:val="24"/>
              </w:rPr>
            </w:r>
          </w:p>
        </w:tc>
        <w:tc>
          <w:tcPr>
            <w:tcW w:w="1247" w:type="dxa"/>
          </w:tcPr>
          <w:p>
            <w:pPr>
              <w:pStyle w:val="0"/>
            </w:pPr>
            <w:r>
              <w:rPr>
                <w:sz w:val="24"/>
              </w:rPr>
            </w:r>
          </w:p>
        </w:tc>
        <w:tc>
          <w:tcPr>
            <w:tcW w:w="1020" w:type="dxa"/>
          </w:tcPr>
          <w:p>
            <w:pPr>
              <w:pStyle w:val="0"/>
            </w:pPr>
            <w:r>
              <w:rPr>
                <w:sz w:val="24"/>
              </w:rPr>
            </w:r>
          </w:p>
        </w:tc>
        <w:tc>
          <w:tcPr>
            <w:tcW w:w="1644" w:type="dxa"/>
          </w:tcPr>
          <w:p>
            <w:pPr>
              <w:pStyle w:val="0"/>
            </w:pPr>
            <w:r>
              <w:rPr>
                <w:sz w:val="24"/>
              </w:rPr>
            </w:r>
          </w:p>
        </w:tc>
        <w:tc>
          <w:tcPr>
            <w:tcW w:w="850" w:type="dxa"/>
            <w:tcBorders>
              <w:bottom w:val="nil"/>
              <w:right w:val="nil"/>
            </w:tcBorders>
          </w:tcPr>
          <w:p>
            <w:pPr>
              <w:pStyle w:val="0"/>
            </w:pPr>
            <w:r>
              <w:rPr>
                <w:sz w:val="24"/>
              </w:rPr>
            </w:r>
          </w:p>
        </w:tc>
      </w:tr>
    </w:tbl>
    <w:p>
      <w:pPr>
        <w:pStyle w:val="0"/>
        <w:jc w:val="both"/>
      </w:pPr>
      <w:r>
        <w:rPr>
          <w:sz w:val="24"/>
        </w:rPr>
      </w:r>
    </w:p>
    <w:p>
      <w:pPr>
        <w:pStyle w:val="1"/>
        <w:jc w:val="both"/>
      </w:pPr>
      <w:r>
        <w:rPr>
          <w:sz w:val="20"/>
        </w:rPr>
        <w:t xml:space="preserve">                   1.2. Предельные объемы финансирования</w:t>
      </w:r>
    </w:p>
    <w:p>
      <w:pPr>
        <w:pStyle w:val="0"/>
        <w:jc w:val="both"/>
      </w:pPr>
      <w:r>
        <w:rPr>
          <w:sz w:val="24"/>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1020"/>
        <w:gridCol w:w="1211"/>
        <w:gridCol w:w="1211"/>
        <w:gridCol w:w="1211"/>
        <w:gridCol w:w="1211"/>
        <w:gridCol w:w="1211"/>
        <w:gridCol w:w="1214"/>
        <w:gridCol w:w="794"/>
      </w:tblGrid>
      <w:tr>
        <w:tc>
          <w:tcPr>
            <w:tcW w:w="1020" w:type="dxa"/>
            <w:tcBorders>
              <w:left w:val="nil"/>
            </w:tcBorders>
            <w:vMerge w:val="restart"/>
          </w:tcPr>
          <w:p>
            <w:pPr>
              <w:pStyle w:val="0"/>
              <w:jc w:val="center"/>
            </w:pPr>
            <w:r>
              <w:rPr>
                <w:sz w:val="24"/>
              </w:rPr>
              <w:t xml:space="preserve">Код по БК</w:t>
            </w:r>
          </w:p>
        </w:tc>
        <w:tc>
          <w:tcPr>
            <w:gridSpan w:val="3"/>
            <w:tcW w:w="3633" w:type="dxa"/>
          </w:tcPr>
          <w:p>
            <w:pPr>
              <w:pStyle w:val="0"/>
              <w:jc w:val="center"/>
            </w:pPr>
            <w:r>
              <w:rPr>
                <w:sz w:val="24"/>
              </w:rPr>
              <w:t xml:space="preserve">Сумма за счет субсидий/субвенций</w:t>
            </w:r>
          </w:p>
        </w:tc>
        <w:tc>
          <w:tcPr>
            <w:gridSpan w:val="3"/>
            <w:tcW w:w="3636" w:type="dxa"/>
          </w:tcPr>
          <w:p>
            <w:pPr>
              <w:pStyle w:val="0"/>
              <w:jc w:val="center"/>
            </w:pPr>
            <w:r>
              <w:rPr>
                <w:sz w:val="24"/>
              </w:rPr>
              <w:t xml:space="preserve">Сумма за счет иных доходов бюджета</w:t>
            </w:r>
          </w:p>
        </w:tc>
        <w:tc>
          <w:tcPr>
            <w:tcW w:w="794" w:type="dxa"/>
            <w:tcBorders>
              <w:right w:val="nil"/>
            </w:tcBorders>
            <w:vMerge w:val="restart"/>
          </w:tcPr>
          <w:p>
            <w:pPr>
              <w:pStyle w:val="0"/>
              <w:jc w:val="center"/>
            </w:pPr>
            <w:r>
              <w:rPr>
                <w:sz w:val="24"/>
              </w:rPr>
              <w:t xml:space="preserve">Примечание</w:t>
            </w:r>
          </w:p>
        </w:tc>
      </w:tr>
      <w:tr>
        <w:tc>
          <w:tcPr>
            <w:tcBorders>
              <w:left w:val="nil"/>
            </w:tcBorders>
            <w:vMerge w:val="continue"/>
          </w:tcPr>
          <w:p/>
        </w:tc>
        <w:tc>
          <w:tcPr>
            <w:tcW w:w="1211" w:type="dxa"/>
            <w:vMerge w:val="restart"/>
          </w:tcPr>
          <w:p>
            <w:pPr>
              <w:pStyle w:val="0"/>
              <w:jc w:val="center"/>
            </w:pPr>
            <w:r>
              <w:rPr>
                <w:sz w:val="24"/>
              </w:rPr>
              <w:t xml:space="preserve">всего</w:t>
            </w:r>
          </w:p>
        </w:tc>
        <w:tc>
          <w:tcPr>
            <w:gridSpan w:val="2"/>
            <w:tcW w:w="2422" w:type="dxa"/>
          </w:tcPr>
          <w:p>
            <w:pPr>
              <w:pStyle w:val="0"/>
              <w:jc w:val="center"/>
            </w:pPr>
            <w:r>
              <w:rPr>
                <w:sz w:val="24"/>
              </w:rPr>
              <w:t xml:space="preserve">из них</w:t>
            </w:r>
          </w:p>
        </w:tc>
        <w:tc>
          <w:tcPr>
            <w:tcW w:w="1211" w:type="dxa"/>
            <w:vMerge w:val="restart"/>
          </w:tcPr>
          <w:p>
            <w:pPr>
              <w:pStyle w:val="0"/>
              <w:jc w:val="center"/>
            </w:pPr>
            <w:r>
              <w:rPr>
                <w:sz w:val="24"/>
              </w:rPr>
              <w:t xml:space="preserve">всего</w:t>
            </w:r>
          </w:p>
        </w:tc>
        <w:tc>
          <w:tcPr>
            <w:gridSpan w:val="2"/>
            <w:tcW w:w="2425" w:type="dxa"/>
          </w:tcPr>
          <w:p>
            <w:pPr>
              <w:pStyle w:val="0"/>
              <w:jc w:val="center"/>
            </w:pPr>
            <w:r>
              <w:rPr>
                <w:sz w:val="24"/>
              </w:rPr>
              <w:t xml:space="preserve">из них</w:t>
            </w:r>
          </w:p>
        </w:tc>
        <w:tc>
          <w:tcPr>
            <w:tcBorders>
              <w:right w:val="nil"/>
            </w:tcBorders>
            <w:vMerge w:val="continue"/>
          </w:tcPr>
          <w:p/>
        </w:tc>
      </w:tr>
      <w:tr>
        <w:tc>
          <w:tcPr>
            <w:tcBorders>
              <w:left w:val="nil"/>
            </w:tcBorders>
            <w:vMerge w:val="continue"/>
          </w:tcPr>
          <w:p/>
        </w:tc>
        <w:tc>
          <w:tcPr>
            <w:vMerge w:val="continue"/>
          </w:tcPr>
          <w:p/>
        </w:tc>
        <w:tc>
          <w:tcPr>
            <w:tcW w:w="1211" w:type="dxa"/>
          </w:tcPr>
          <w:p>
            <w:pPr>
              <w:pStyle w:val="0"/>
              <w:jc w:val="center"/>
            </w:pPr>
            <w:r>
              <w:rPr>
                <w:sz w:val="24"/>
              </w:rPr>
              <w:t xml:space="preserve">переведено</w:t>
            </w:r>
          </w:p>
        </w:tc>
        <w:tc>
          <w:tcPr>
            <w:tcW w:w="1211" w:type="dxa"/>
          </w:tcPr>
          <w:p>
            <w:pPr>
              <w:pStyle w:val="0"/>
              <w:jc w:val="center"/>
            </w:pPr>
            <w:r>
              <w:rPr>
                <w:sz w:val="24"/>
              </w:rPr>
              <w:t xml:space="preserve">отозвано</w:t>
            </w:r>
          </w:p>
        </w:tc>
        <w:tc>
          <w:tcPr>
            <w:vMerge w:val="continue"/>
          </w:tcPr>
          <w:p/>
        </w:tc>
        <w:tc>
          <w:tcPr>
            <w:tcW w:w="1211" w:type="dxa"/>
          </w:tcPr>
          <w:p>
            <w:pPr>
              <w:pStyle w:val="0"/>
              <w:jc w:val="center"/>
            </w:pPr>
            <w:r>
              <w:rPr>
                <w:sz w:val="24"/>
              </w:rPr>
              <w:t xml:space="preserve">переведено</w:t>
            </w:r>
          </w:p>
        </w:tc>
        <w:tc>
          <w:tcPr>
            <w:tcW w:w="1214" w:type="dxa"/>
          </w:tcPr>
          <w:p>
            <w:pPr>
              <w:pStyle w:val="0"/>
              <w:jc w:val="center"/>
            </w:pPr>
            <w:r>
              <w:rPr>
                <w:sz w:val="24"/>
              </w:rPr>
              <w:t xml:space="preserve">отозвано</w:t>
            </w:r>
          </w:p>
        </w:tc>
        <w:tc>
          <w:tcPr>
            <w:tcBorders>
              <w:right w:val="nil"/>
            </w:tcBorders>
            <w:vMerge w:val="continue"/>
          </w:tcPr>
          <w:p/>
        </w:tc>
      </w:tr>
      <w:tr>
        <w:tc>
          <w:tcPr>
            <w:tcW w:w="1020" w:type="dxa"/>
            <w:tcBorders>
              <w:left w:val="nil"/>
            </w:tcBorders>
          </w:tcPr>
          <w:p>
            <w:pPr>
              <w:pStyle w:val="0"/>
              <w:jc w:val="center"/>
            </w:pPr>
            <w:r>
              <w:rPr>
                <w:sz w:val="24"/>
              </w:rPr>
              <w:t xml:space="preserve">1</w:t>
            </w:r>
          </w:p>
        </w:tc>
        <w:tc>
          <w:tcPr>
            <w:tcW w:w="1211" w:type="dxa"/>
          </w:tcPr>
          <w:p>
            <w:pPr>
              <w:pStyle w:val="0"/>
              <w:jc w:val="center"/>
            </w:pPr>
            <w:r>
              <w:rPr>
                <w:sz w:val="24"/>
              </w:rPr>
              <w:t xml:space="preserve">2</w:t>
            </w:r>
          </w:p>
        </w:tc>
        <w:tc>
          <w:tcPr>
            <w:tcW w:w="1211" w:type="dxa"/>
          </w:tcPr>
          <w:p>
            <w:pPr>
              <w:pStyle w:val="0"/>
              <w:jc w:val="center"/>
            </w:pPr>
            <w:r>
              <w:rPr>
                <w:sz w:val="24"/>
              </w:rPr>
              <w:t xml:space="preserve">3</w:t>
            </w:r>
          </w:p>
        </w:tc>
        <w:tc>
          <w:tcPr>
            <w:tcW w:w="1211" w:type="dxa"/>
          </w:tcPr>
          <w:p>
            <w:pPr>
              <w:pStyle w:val="0"/>
              <w:jc w:val="center"/>
            </w:pPr>
            <w:r>
              <w:rPr>
                <w:sz w:val="24"/>
              </w:rPr>
              <w:t xml:space="preserve">4</w:t>
            </w:r>
          </w:p>
        </w:tc>
        <w:tc>
          <w:tcPr>
            <w:tcW w:w="1211" w:type="dxa"/>
          </w:tcPr>
          <w:p>
            <w:pPr>
              <w:pStyle w:val="0"/>
              <w:jc w:val="center"/>
            </w:pPr>
            <w:r>
              <w:rPr>
                <w:sz w:val="24"/>
              </w:rPr>
              <w:t xml:space="preserve">5</w:t>
            </w:r>
          </w:p>
        </w:tc>
        <w:tc>
          <w:tcPr>
            <w:tcW w:w="1211" w:type="dxa"/>
          </w:tcPr>
          <w:p>
            <w:pPr>
              <w:pStyle w:val="0"/>
              <w:jc w:val="center"/>
            </w:pPr>
            <w:r>
              <w:rPr>
                <w:sz w:val="24"/>
              </w:rPr>
              <w:t xml:space="preserve">6</w:t>
            </w:r>
          </w:p>
        </w:tc>
        <w:tc>
          <w:tcPr>
            <w:tcW w:w="1214" w:type="dxa"/>
          </w:tcPr>
          <w:p>
            <w:pPr>
              <w:pStyle w:val="0"/>
              <w:jc w:val="center"/>
            </w:pPr>
            <w:r>
              <w:rPr>
                <w:sz w:val="24"/>
              </w:rPr>
              <w:t xml:space="preserve">7</w:t>
            </w:r>
          </w:p>
        </w:tc>
        <w:tc>
          <w:tcPr>
            <w:tcW w:w="794" w:type="dxa"/>
            <w:tcBorders>
              <w:right w:val="nil"/>
            </w:tcBorders>
          </w:tcPr>
          <w:p>
            <w:pPr>
              <w:pStyle w:val="0"/>
              <w:jc w:val="center"/>
            </w:pPr>
            <w:r>
              <w:rPr>
                <w:sz w:val="24"/>
              </w:rPr>
              <w:t xml:space="preserve">8</w:t>
            </w:r>
          </w:p>
        </w:tc>
      </w:tr>
      <w:tr>
        <w:tblPrEx>
          <w:tblBorders>
            <w:left w:val="single" w:sz="4"/>
          </w:tblBorders>
        </w:tblPrEx>
        <w:tc>
          <w:tcPr>
            <w:tcW w:w="1020" w:type="dxa"/>
          </w:tcPr>
          <w:p>
            <w:pPr>
              <w:pStyle w:val="0"/>
            </w:pPr>
            <w:r>
              <w:rPr>
                <w:sz w:val="24"/>
              </w:rPr>
            </w:r>
          </w:p>
        </w:tc>
        <w:tc>
          <w:tcPr>
            <w:tcW w:w="1211" w:type="dxa"/>
          </w:tcPr>
          <w:p>
            <w:pPr>
              <w:pStyle w:val="0"/>
            </w:pPr>
            <w:r>
              <w:rPr>
                <w:sz w:val="24"/>
              </w:rPr>
            </w:r>
          </w:p>
        </w:tc>
        <w:tc>
          <w:tcPr>
            <w:tcW w:w="1211" w:type="dxa"/>
          </w:tcPr>
          <w:p>
            <w:pPr>
              <w:pStyle w:val="0"/>
            </w:pPr>
            <w:r>
              <w:rPr>
                <w:sz w:val="24"/>
              </w:rPr>
            </w:r>
          </w:p>
        </w:tc>
        <w:tc>
          <w:tcPr>
            <w:tcW w:w="1211" w:type="dxa"/>
          </w:tcPr>
          <w:p>
            <w:pPr>
              <w:pStyle w:val="0"/>
            </w:pPr>
            <w:r>
              <w:rPr>
                <w:sz w:val="24"/>
              </w:rPr>
            </w:r>
          </w:p>
        </w:tc>
        <w:tc>
          <w:tcPr>
            <w:tcW w:w="1211" w:type="dxa"/>
          </w:tcPr>
          <w:p>
            <w:pPr>
              <w:pStyle w:val="0"/>
            </w:pPr>
            <w:r>
              <w:rPr>
                <w:sz w:val="24"/>
              </w:rPr>
            </w:r>
          </w:p>
        </w:tc>
        <w:tc>
          <w:tcPr>
            <w:tcW w:w="1211" w:type="dxa"/>
          </w:tcPr>
          <w:p>
            <w:pPr>
              <w:pStyle w:val="0"/>
            </w:pPr>
            <w:r>
              <w:rPr>
                <w:sz w:val="24"/>
              </w:rPr>
            </w:r>
          </w:p>
        </w:tc>
        <w:tc>
          <w:tcPr>
            <w:tcW w:w="1214" w:type="dxa"/>
          </w:tcPr>
          <w:p>
            <w:pPr>
              <w:pStyle w:val="0"/>
            </w:pPr>
            <w:r>
              <w:rPr>
                <w:sz w:val="24"/>
              </w:rPr>
            </w:r>
          </w:p>
        </w:tc>
        <w:tc>
          <w:tcPr>
            <w:tcW w:w="794" w:type="dxa"/>
            <w:tcBorders>
              <w:right w:val="nil"/>
            </w:tcBorders>
          </w:tcPr>
          <w:p>
            <w:pPr>
              <w:pStyle w:val="0"/>
            </w:pPr>
            <w:r>
              <w:rPr>
                <w:sz w:val="24"/>
              </w:rPr>
            </w:r>
          </w:p>
        </w:tc>
      </w:tr>
      <w:tr>
        <w:tblPrEx>
          <w:tblBorders>
            <w:left w:val="single" w:sz="4"/>
          </w:tblBorders>
        </w:tblPrEx>
        <w:tc>
          <w:tcPr>
            <w:tcW w:w="1020" w:type="dxa"/>
          </w:tcPr>
          <w:p>
            <w:pPr>
              <w:pStyle w:val="0"/>
            </w:pPr>
            <w:r>
              <w:rPr>
                <w:sz w:val="24"/>
              </w:rPr>
            </w:r>
          </w:p>
        </w:tc>
        <w:tc>
          <w:tcPr>
            <w:tcW w:w="1211" w:type="dxa"/>
          </w:tcPr>
          <w:p>
            <w:pPr>
              <w:pStyle w:val="0"/>
            </w:pPr>
            <w:r>
              <w:rPr>
                <w:sz w:val="24"/>
              </w:rPr>
            </w:r>
          </w:p>
        </w:tc>
        <w:tc>
          <w:tcPr>
            <w:tcW w:w="1211" w:type="dxa"/>
          </w:tcPr>
          <w:p>
            <w:pPr>
              <w:pStyle w:val="0"/>
            </w:pPr>
            <w:r>
              <w:rPr>
                <w:sz w:val="24"/>
              </w:rPr>
            </w:r>
          </w:p>
        </w:tc>
        <w:tc>
          <w:tcPr>
            <w:tcW w:w="1211" w:type="dxa"/>
          </w:tcPr>
          <w:p>
            <w:pPr>
              <w:pStyle w:val="0"/>
            </w:pPr>
            <w:r>
              <w:rPr>
                <w:sz w:val="24"/>
              </w:rPr>
            </w:r>
          </w:p>
        </w:tc>
        <w:tc>
          <w:tcPr>
            <w:tcW w:w="1211" w:type="dxa"/>
          </w:tcPr>
          <w:p>
            <w:pPr>
              <w:pStyle w:val="0"/>
            </w:pPr>
            <w:r>
              <w:rPr>
                <w:sz w:val="24"/>
              </w:rPr>
            </w:r>
          </w:p>
        </w:tc>
        <w:tc>
          <w:tcPr>
            <w:tcW w:w="1211" w:type="dxa"/>
          </w:tcPr>
          <w:p>
            <w:pPr>
              <w:pStyle w:val="0"/>
            </w:pPr>
            <w:r>
              <w:rPr>
                <w:sz w:val="24"/>
              </w:rPr>
            </w:r>
          </w:p>
        </w:tc>
        <w:tc>
          <w:tcPr>
            <w:tcW w:w="1214" w:type="dxa"/>
          </w:tcPr>
          <w:p>
            <w:pPr>
              <w:pStyle w:val="0"/>
            </w:pPr>
            <w:r>
              <w:rPr>
                <w:sz w:val="24"/>
              </w:rPr>
            </w:r>
          </w:p>
        </w:tc>
        <w:tc>
          <w:tcPr>
            <w:tcW w:w="794" w:type="dxa"/>
            <w:tcBorders>
              <w:right w:val="nil"/>
            </w:tcBorders>
          </w:tcPr>
          <w:p>
            <w:pPr>
              <w:pStyle w:val="0"/>
            </w:pPr>
            <w:r>
              <w:rPr>
                <w:sz w:val="24"/>
              </w:rPr>
            </w:r>
          </w:p>
        </w:tc>
      </w:tr>
      <w:tr>
        <w:tblPrEx>
          <w:tblBorders>
            <w:left w:val="single" w:sz="4"/>
          </w:tblBorders>
        </w:tblPrEx>
        <w:tc>
          <w:tcPr>
            <w:tcW w:w="1020" w:type="dxa"/>
          </w:tcPr>
          <w:p>
            <w:pPr>
              <w:pStyle w:val="0"/>
            </w:pPr>
            <w:r>
              <w:rPr>
                <w:sz w:val="24"/>
              </w:rPr>
            </w:r>
          </w:p>
        </w:tc>
        <w:tc>
          <w:tcPr>
            <w:tcW w:w="1211" w:type="dxa"/>
          </w:tcPr>
          <w:p>
            <w:pPr>
              <w:pStyle w:val="0"/>
            </w:pPr>
            <w:r>
              <w:rPr>
                <w:sz w:val="24"/>
              </w:rPr>
            </w:r>
          </w:p>
        </w:tc>
        <w:tc>
          <w:tcPr>
            <w:tcW w:w="1211" w:type="dxa"/>
          </w:tcPr>
          <w:p>
            <w:pPr>
              <w:pStyle w:val="0"/>
            </w:pPr>
            <w:r>
              <w:rPr>
                <w:sz w:val="24"/>
              </w:rPr>
            </w:r>
          </w:p>
        </w:tc>
        <w:tc>
          <w:tcPr>
            <w:tcW w:w="1211" w:type="dxa"/>
          </w:tcPr>
          <w:p>
            <w:pPr>
              <w:pStyle w:val="0"/>
            </w:pPr>
            <w:r>
              <w:rPr>
                <w:sz w:val="24"/>
              </w:rPr>
            </w:r>
          </w:p>
        </w:tc>
        <w:tc>
          <w:tcPr>
            <w:tcW w:w="1211" w:type="dxa"/>
          </w:tcPr>
          <w:p>
            <w:pPr>
              <w:pStyle w:val="0"/>
            </w:pPr>
            <w:r>
              <w:rPr>
                <w:sz w:val="24"/>
              </w:rPr>
            </w:r>
          </w:p>
        </w:tc>
        <w:tc>
          <w:tcPr>
            <w:tcW w:w="1211" w:type="dxa"/>
          </w:tcPr>
          <w:p>
            <w:pPr>
              <w:pStyle w:val="0"/>
            </w:pPr>
            <w:r>
              <w:rPr>
                <w:sz w:val="24"/>
              </w:rPr>
            </w:r>
          </w:p>
        </w:tc>
        <w:tc>
          <w:tcPr>
            <w:tcW w:w="1214" w:type="dxa"/>
          </w:tcPr>
          <w:p>
            <w:pPr>
              <w:pStyle w:val="0"/>
            </w:pPr>
            <w:r>
              <w:rPr>
                <w:sz w:val="24"/>
              </w:rPr>
            </w:r>
          </w:p>
        </w:tc>
        <w:tc>
          <w:tcPr>
            <w:tcW w:w="794" w:type="dxa"/>
            <w:tcBorders>
              <w:right w:val="nil"/>
            </w:tcBorders>
          </w:tcPr>
          <w:p>
            <w:pPr>
              <w:pStyle w:val="0"/>
            </w:pPr>
            <w:r>
              <w:rPr>
                <w:sz w:val="24"/>
              </w:rPr>
            </w:r>
          </w:p>
        </w:tc>
      </w:tr>
      <w:tr>
        <w:tc>
          <w:tcPr>
            <w:tcW w:w="1020" w:type="dxa"/>
            <w:tcBorders>
              <w:left w:val="nil"/>
              <w:bottom w:val="nil"/>
            </w:tcBorders>
          </w:tcPr>
          <w:p>
            <w:pPr>
              <w:pStyle w:val="0"/>
              <w:jc w:val="right"/>
            </w:pPr>
            <w:r>
              <w:rPr>
                <w:sz w:val="24"/>
              </w:rPr>
              <w:t xml:space="preserve">Итого</w:t>
            </w:r>
          </w:p>
        </w:tc>
        <w:tc>
          <w:tcPr>
            <w:tcW w:w="1211" w:type="dxa"/>
          </w:tcPr>
          <w:p>
            <w:pPr>
              <w:pStyle w:val="0"/>
            </w:pPr>
            <w:r>
              <w:rPr>
                <w:sz w:val="24"/>
              </w:rPr>
            </w:r>
          </w:p>
        </w:tc>
        <w:tc>
          <w:tcPr>
            <w:tcW w:w="1211" w:type="dxa"/>
          </w:tcPr>
          <w:p>
            <w:pPr>
              <w:pStyle w:val="0"/>
            </w:pPr>
            <w:r>
              <w:rPr>
                <w:sz w:val="24"/>
              </w:rPr>
            </w:r>
          </w:p>
        </w:tc>
        <w:tc>
          <w:tcPr>
            <w:tcW w:w="1211" w:type="dxa"/>
          </w:tcPr>
          <w:p>
            <w:pPr>
              <w:pStyle w:val="0"/>
            </w:pPr>
            <w:r>
              <w:rPr>
                <w:sz w:val="24"/>
              </w:rPr>
            </w:r>
          </w:p>
        </w:tc>
        <w:tc>
          <w:tcPr>
            <w:tcW w:w="1211" w:type="dxa"/>
          </w:tcPr>
          <w:p>
            <w:pPr>
              <w:pStyle w:val="0"/>
            </w:pPr>
            <w:r>
              <w:rPr>
                <w:sz w:val="24"/>
              </w:rPr>
            </w:r>
          </w:p>
        </w:tc>
        <w:tc>
          <w:tcPr>
            <w:tcW w:w="1211" w:type="dxa"/>
          </w:tcPr>
          <w:p>
            <w:pPr>
              <w:pStyle w:val="0"/>
            </w:pPr>
            <w:r>
              <w:rPr>
                <w:sz w:val="24"/>
              </w:rPr>
            </w:r>
          </w:p>
        </w:tc>
        <w:tc>
          <w:tcPr>
            <w:tcW w:w="1214" w:type="dxa"/>
          </w:tcPr>
          <w:p>
            <w:pPr>
              <w:pStyle w:val="0"/>
            </w:pPr>
            <w:r>
              <w:rPr>
                <w:sz w:val="24"/>
              </w:rPr>
            </w:r>
          </w:p>
        </w:tc>
        <w:tc>
          <w:tcPr>
            <w:tcW w:w="794" w:type="dxa"/>
            <w:tcBorders>
              <w:bottom w:val="nil"/>
              <w:right w:val="nil"/>
            </w:tcBorders>
          </w:tcPr>
          <w:p>
            <w:pPr>
              <w:pStyle w:val="0"/>
            </w:pPr>
            <w:r>
              <w:rPr>
                <w:sz w:val="24"/>
              </w:rPr>
            </w:r>
          </w:p>
        </w:tc>
      </w:tr>
    </w:tbl>
    <w:p>
      <w:pPr>
        <w:pStyle w:val="0"/>
        <w:jc w:val="both"/>
      </w:pPr>
      <w:r>
        <w:rPr>
          <w:sz w:val="24"/>
        </w:rPr>
      </w:r>
    </w:p>
    <w:p>
      <w:pPr>
        <w:pStyle w:val="1"/>
        <w:jc w:val="both"/>
      </w:pPr>
      <w:r>
        <w:rPr>
          <w:sz w:val="20"/>
        </w:rPr>
        <w:t xml:space="preserve">Ответственный</w:t>
      </w:r>
    </w:p>
    <w:p>
      <w:pPr>
        <w:pStyle w:val="1"/>
        <w:jc w:val="both"/>
      </w:pPr>
      <w:r>
        <w:rPr>
          <w:sz w:val="20"/>
        </w:rPr>
        <w:t xml:space="preserve">исполнитель           ___________ _________ _____________________ _________</w:t>
      </w:r>
    </w:p>
    <w:p>
      <w:pPr>
        <w:pStyle w:val="1"/>
        <w:jc w:val="both"/>
      </w:pPr>
      <w:r>
        <w:rPr>
          <w:sz w:val="20"/>
        </w:rPr>
        <w:t xml:space="preserve">                      (должность) (подпись) (расшифровка подписи) (телефон)</w:t>
      </w:r>
    </w:p>
    <w:p>
      <w:pPr>
        <w:pStyle w:val="1"/>
        <w:jc w:val="both"/>
      </w:pPr>
      <w:r>
        <w:rPr>
          <w:sz w:val="20"/>
        </w:rPr>
      </w:r>
    </w:p>
    <w:p>
      <w:pPr>
        <w:pStyle w:val="1"/>
        <w:jc w:val="both"/>
      </w:pPr>
      <w:r>
        <w:rPr>
          <w:sz w:val="20"/>
        </w:rPr>
        <w:t xml:space="preserve">"__" _______________ 20__ г.</w:t>
      </w:r>
    </w:p>
    <w:p>
      <w:pPr>
        <w:pStyle w:val="1"/>
        <w:jc w:val="both"/>
      </w:pPr>
      <w:r>
        <w:rPr>
          <w:sz w:val="20"/>
        </w:rPr>
      </w:r>
    </w:p>
    <w:p>
      <w:pPr>
        <w:pStyle w:val="1"/>
        <w:jc w:val="both"/>
      </w:pPr>
      <w:r>
        <w:rPr>
          <w:sz w:val="20"/>
        </w:rPr>
        <w:t xml:space="preserve">                                                         Номер страницы ___</w:t>
      </w:r>
    </w:p>
    <w:p>
      <w:pPr>
        <w:pStyle w:val="1"/>
        <w:jc w:val="both"/>
      </w:pPr>
      <w:r>
        <w:rPr>
          <w:sz w:val="20"/>
        </w:rPr>
        <w:t xml:space="preserve">                                                          Всего страниц ___</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60</w:t>
      </w:r>
    </w:p>
    <w:p>
      <w:pPr>
        <w:pStyle w:val="0"/>
        <w:jc w:val="right"/>
      </w:pPr>
      <w:r>
        <w:rPr>
          <w:sz w:val="24"/>
        </w:rPr>
        <w:t xml:space="preserve">к Порядку открытия и ведения</w:t>
      </w:r>
    </w:p>
    <w:p>
      <w:pPr>
        <w:pStyle w:val="0"/>
        <w:jc w:val="right"/>
      </w:pPr>
      <w:r>
        <w:rPr>
          <w:sz w:val="24"/>
        </w:rPr>
        <w:t xml:space="preserve">лицевых счетов территориальными</w:t>
      </w:r>
    </w:p>
    <w:p>
      <w:pPr>
        <w:pStyle w:val="0"/>
        <w:jc w:val="right"/>
      </w:pPr>
      <w:r>
        <w:rPr>
          <w:sz w:val="24"/>
        </w:rPr>
        <w:t xml:space="preserve">органами Федерального казначейства,</w:t>
      </w:r>
    </w:p>
    <w:p>
      <w:pPr>
        <w:pStyle w:val="0"/>
        <w:jc w:val="right"/>
      </w:pPr>
      <w:r>
        <w:rPr>
          <w:sz w:val="24"/>
        </w:rPr>
        <w:t xml:space="preserve">утвержденному приказом</w:t>
      </w:r>
    </w:p>
    <w:p>
      <w:pPr>
        <w:pStyle w:val="0"/>
        <w:jc w:val="right"/>
      </w:pPr>
      <w:r>
        <w:rPr>
          <w:sz w:val="24"/>
        </w:rPr>
        <w:t xml:space="preserve">Федерального казначейства</w:t>
      </w:r>
    </w:p>
    <w:p>
      <w:pPr>
        <w:pStyle w:val="0"/>
        <w:jc w:val="right"/>
      </w:pPr>
      <w:r>
        <w:rPr>
          <w:sz w:val="24"/>
        </w:rPr>
        <w:t xml:space="preserve">от 17 октября 2016 г. N 21н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Казначейства России от 01.04.2020 </w:t>
            </w:r>
            <w:r>
              <w:rPr>
                <w:sz w:val="24"/>
                <w:color w:val="392c69"/>
              </w:rPr>
              <w:t xml:space="preserve">N 16н</w:t>
            </w:r>
            <w:r>
              <w:rPr>
                <w:sz w:val="24"/>
                <w:color w:val="392c69"/>
              </w:rPr>
              <w:t xml:space="preserve">,</w:t>
            </w:r>
          </w:p>
          <w:p>
            <w:pPr>
              <w:pStyle w:val="0"/>
              <w:jc w:val="center"/>
            </w:pPr>
            <w:r>
              <w:rPr>
                <w:sz w:val="24"/>
                <w:color w:val="392c69"/>
              </w:rPr>
              <w:t xml:space="preserve">от 28.06.2021 </w:t>
            </w:r>
            <w:r>
              <w:rPr>
                <w:sz w:val="24"/>
                <w:color w:val="392c69"/>
              </w:rPr>
              <w:t xml:space="preserve">N 23н</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21853" w:name="P21853"/>
    <w:bookmarkEnd w:id="21853"/>
    <w:p>
      <w:pPr>
        <w:pStyle w:val="1"/>
        <w:jc w:val="both"/>
      </w:pPr>
      <w:r>
        <w:rPr>
          <w:sz w:val="20"/>
        </w:rPr>
        <w:t xml:space="preserve">                           ПРИЛОЖЕНИЕ К ВЫПИСКЕ</w:t>
      </w:r>
    </w:p>
    <w:p>
      <w:pPr>
        <w:pStyle w:val="1"/>
        <w:jc w:val="both"/>
      </w:pPr>
      <w:r>
        <w:rPr>
          <w:sz w:val="20"/>
        </w:rPr>
        <w:t xml:space="preserve">                                                       ┌───────────┐</w:t>
      </w:r>
    </w:p>
    <w:p>
      <w:pPr>
        <w:pStyle w:val="1"/>
        <w:jc w:val="both"/>
      </w:pPr>
      <w:r>
        <w:rPr>
          <w:sz w:val="20"/>
        </w:rPr>
        <w:t xml:space="preserve">      из лицевого счета получателя бюджетных средств N │           │</w:t>
      </w:r>
    </w:p>
    <w:p>
      <w:pPr>
        <w:pStyle w:val="1"/>
        <w:jc w:val="both"/>
      </w:pPr>
      <w:r>
        <w:rPr>
          <w:sz w:val="20"/>
        </w:rPr>
        <w:t xml:space="preserve">                                                       └───────────┘</w:t>
      </w:r>
    </w:p>
    <w:p>
      <w:pPr>
        <w:pStyle w:val="0"/>
        <w:jc w:val="both"/>
      </w:pPr>
      <w:r>
        <w:rPr>
          <w:sz w:val="24"/>
        </w:rPr>
      </w:r>
    </w:p>
    <w:tbl>
      <w:tblPr>
        <w:tblInd w:w="0" w:type="dxa"/>
        <w:tblLayout w:type="fixed"/>
        <w:tblBorders>
          <w:right w:val="single" w:sz="4"/>
        </w:tblBorders>
        <w:tblCellMar>
          <w:top w:w="102" w:type="dxa"/>
          <w:left w:w="62" w:type="dxa"/>
          <w:bottom w:w="102" w:type="dxa"/>
          <w:right w:w="62" w:type="dxa"/>
        </w:tblCellMar>
      </w:tblPr>
      <w:tblGrid>
        <w:gridCol w:w="3005"/>
        <w:gridCol w:w="3231"/>
        <w:gridCol w:w="1757"/>
        <w:gridCol w:w="1077"/>
      </w:tblGrid>
      <w:tr>
        <w:tc>
          <w:tcPr>
            <w:tcW w:w="3005" w:type="dxa"/>
            <w:vAlign w:val="bottom"/>
            <w:tcBorders>
              <w:top w:val="nil"/>
              <w:left w:val="nil"/>
              <w:bottom w:val="nil"/>
              <w:right w:val="nil"/>
            </w:tcBorders>
          </w:tcPr>
          <w:p>
            <w:pPr>
              <w:pStyle w:val="0"/>
            </w:pPr>
            <w:r>
              <w:rPr>
                <w:sz w:val="24"/>
              </w:rPr>
            </w:r>
          </w:p>
        </w:tc>
        <w:tc>
          <w:tcPr>
            <w:tcW w:w="3231"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pPr>
            <w:r>
              <w:rPr>
                <w:sz w:val="24"/>
              </w:rPr>
            </w:r>
          </w:p>
        </w:tc>
        <w:tc>
          <w:tcPr>
            <w:tcW w:w="1077" w:type="dxa"/>
            <w:vAlign w:val="bottom"/>
            <w:tcBorders>
              <w:top w:val="single" w:sz="4"/>
              <w:left w:val="single" w:sz="4"/>
              <w:bottom w:val="single" w:sz="4"/>
              <w:right w:val="single" w:sz="4"/>
            </w:tcBorders>
          </w:tcPr>
          <w:p>
            <w:pPr>
              <w:pStyle w:val="0"/>
              <w:jc w:val="center"/>
            </w:pPr>
            <w:r>
              <w:rPr>
                <w:sz w:val="24"/>
              </w:rPr>
              <w:t xml:space="preserve">Коды</w:t>
            </w:r>
          </w:p>
        </w:tc>
      </w:tr>
      <w:tr>
        <w:tc>
          <w:tcPr>
            <w:tcW w:w="3005" w:type="dxa"/>
            <w:vAlign w:val="bottom"/>
            <w:tcBorders>
              <w:top w:val="nil"/>
              <w:left w:val="nil"/>
              <w:bottom w:val="nil"/>
              <w:right w:val="nil"/>
            </w:tcBorders>
          </w:tcPr>
          <w:p>
            <w:pPr>
              <w:pStyle w:val="0"/>
            </w:pPr>
            <w:r>
              <w:rPr>
                <w:sz w:val="24"/>
              </w:rPr>
            </w:r>
          </w:p>
        </w:tc>
        <w:tc>
          <w:tcPr>
            <w:tcW w:w="3231"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Форма по КФД</w:t>
            </w:r>
          </w:p>
        </w:tc>
        <w:tc>
          <w:tcPr>
            <w:tcW w:w="1077" w:type="dxa"/>
            <w:vAlign w:val="bottom"/>
            <w:tcBorders>
              <w:top w:val="single" w:sz="4"/>
              <w:left w:val="single" w:sz="4"/>
              <w:bottom w:val="single" w:sz="4"/>
              <w:right w:val="single" w:sz="4"/>
            </w:tcBorders>
          </w:tcPr>
          <w:p>
            <w:pPr>
              <w:pStyle w:val="0"/>
              <w:jc w:val="center"/>
            </w:pPr>
            <w:r>
              <w:rPr>
                <w:sz w:val="24"/>
              </w:rPr>
              <w:t xml:space="preserve">0531778</w:t>
            </w:r>
          </w:p>
        </w:tc>
      </w:tr>
      <w:tr>
        <w:tc>
          <w:tcPr>
            <w:tcW w:w="3005" w:type="dxa"/>
            <w:vAlign w:val="bottom"/>
            <w:tcBorders>
              <w:top w:val="nil"/>
              <w:left w:val="nil"/>
              <w:bottom w:val="nil"/>
              <w:right w:val="nil"/>
            </w:tcBorders>
          </w:tcPr>
          <w:p>
            <w:pPr>
              <w:pStyle w:val="0"/>
            </w:pPr>
            <w:r>
              <w:rPr>
                <w:sz w:val="24"/>
              </w:rPr>
            </w:r>
          </w:p>
        </w:tc>
        <w:tc>
          <w:tcPr>
            <w:tcW w:w="3231" w:type="dxa"/>
            <w:vAlign w:val="bottom"/>
            <w:tcBorders>
              <w:top w:val="nil"/>
              <w:left w:val="nil"/>
              <w:bottom w:val="nil"/>
              <w:right w:val="nil"/>
            </w:tcBorders>
          </w:tcPr>
          <w:p>
            <w:pPr>
              <w:pStyle w:val="0"/>
              <w:jc w:val="center"/>
            </w:pPr>
            <w:r>
              <w:rPr>
                <w:sz w:val="24"/>
              </w:rPr>
              <w:t xml:space="preserve">за "__" ________ 20__ г.</w:t>
            </w:r>
          </w:p>
        </w:tc>
        <w:tc>
          <w:tcPr>
            <w:tcW w:w="1757" w:type="dxa"/>
            <w:vAlign w:val="bottom"/>
            <w:tcBorders>
              <w:top w:val="nil"/>
              <w:left w:val="nil"/>
              <w:bottom w:val="nil"/>
              <w:right w:val="single" w:sz="4"/>
            </w:tcBorders>
          </w:tcPr>
          <w:p>
            <w:pPr>
              <w:pStyle w:val="0"/>
              <w:jc w:val="right"/>
            </w:pPr>
            <w:r>
              <w:rPr>
                <w:sz w:val="24"/>
              </w:rPr>
              <w:t xml:space="preserve">Дата</w:t>
            </w:r>
          </w:p>
        </w:tc>
        <w:tc>
          <w:tcPr>
            <w:tcW w:w="1077" w:type="dxa"/>
            <w:vAlign w:val="bottom"/>
            <w:tcBorders>
              <w:top w:val="single" w:sz="4"/>
              <w:left w:val="single" w:sz="4"/>
              <w:bottom w:val="single" w:sz="4"/>
              <w:right w:val="single" w:sz="4"/>
            </w:tcBorders>
          </w:tcPr>
          <w:p>
            <w:pPr>
              <w:pStyle w:val="0"/>
            </w:pPr>
            <w:r>
              <w:rPr>
                <w:sz w:val="24"/>
              </w:rPr>
            </w:r>
          </w:p>
        </w:tc>
      </w:tr>
      <w:tr>
        <w:tc>
          <w:tcPr>
            <w:tcW w:w="3005" w:type="dxa"/>
            <w:vAlign w:val="bottom"/>
            <w:tcBorders>
              <w:top w:val="nil"/>
              <w:left w:val="nil"/>
              <w:bottom w:val="nil"/>
              <w:right w:val="nil"/>
            </w:tcBorders>
          </w:tcPr>
          <w:p>
            <w:pPr>
              <w:pStyle w:val="0"/>
            </w:pPr>
            <w:r>
              <w:rPr>
                <w:sz w:val="24"/>
              </w:rPr>
              <w:t xml:space="preserve">Орган Федерального казначейства</w:t>
            </w:r>
          </w:p>
        </w:tc>
        <w:tc>
          <w:tcPr>
            <w:tcW w:w="3231" w:type="dxa"/>
            <w:vAlign w:val="bottom"/>
            <w:tcBorders>
              <w:top w:val="nil"/>
              <w:left w:val="nil"/>
              <w:bottom w:val="single" w:sz="4"/>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по КОФК</w:t>
            </w:r>
          </w:p>
        </w:tc>
        <w:tc>
          <w:tcPr>
            <w:tcW w:w="1077" w:type="dxa"/>
            <w:vAlign w:val="bottom"/>
            <w:tcBorders>
              <w:top w:val="single" w:sz="4"/>
              <w:left w:val="single" w:sz="4"/>
              <w:bottom w:val="single" w:sz="4"/>
              <w:right w:val="single" w:sz="4"/>
            </w:tcBorders>
          </w:tcPr>
          <w:p>
            <w:pPr>
              <w:pStyle w:val="0"/>
            </w:pPr>
            <w:r>
              <w:rPr>
                <w:sz w:val="24"/>
              </w:rPr>
            </w:r>
          </w:p>
        </w:tc>
      </w:tr>
      <w:tr>
        <w:tc>
          <w:tcPr>
            <w:tcW w:w="3005" w:type="dxa"/>
            <w:vAlign w:val="bottom"/>
            <w:tcBorders>
              <w:top w:val="nil"/>
              <w:left w:val="nil"/>
              <w:bottom w:val="nil"/>
              <w:right w:val="nil"/>
            </w:tcBorders>
          </w:tcPr>
          <w:p>
            <w:pPr>
              <w:pStyle w:val="0"/>
            </w:pPr>
            <w:r>
              <w:rPr>
                <w:sz w:val="24"/>
              </w:rPr>
              <w:t xml:space="preserve">Получатель бюджетных средств</w:t>
            </w:r>
          </w:p>
        </w:tc>
        <w:tc>
          <w:tcPr>
            <w:tcW w:w="3231" w:type="dxa"/>
            <w:vAlign w:val="bottom"/>
            <w:tcBorders>
              <w:top w:val="single" w:sz="4"/>
              <w:left w:val="nil"/>
              <w:bottom w:val="single" w:sz="4"/>
              <w:right w:val="nil"/>
            </w:tcBorders>
          </w:tcPr>
          <w:p>
            <w:pPr>
              <w:pStyle w:val="0"/>
            </w:pPr>
            <w:r>
              <w:rPr>
                <w:sz w:val="24"/>
              </w:rPr>
            </w:r>
          </w:p>
        </w:tc>
        <w:tc>
          <w:tcPr>
            <w:tcW w:w="1757" w:type="dxa"/>
            <w:tcBorders>
              <w:top w:val="nil"/>
              <w:left w:val="nil"/>
              <w:bottom w:val="nil"/>
              <w:right w:val="single" w:sz="4"/>
            </w:tcBorders>
          </w:tcPr>
          <w:p>
            <w:pPr>
              <w:pStyle w:val="0"/>
              <w:jc w:val="right"/>
            </w:pPr>
            <w:r>
              <w:rPr>
                <w:sz w:val="24"/>
              </w:rPr>
              <w:t xml:space="preserve">по Сводному реестру</w:t>
            </w:r>
          </w:p>
        </w:tc>
        <w:tc>
          <w:tcPr>
            <w:tcW w:w="1077" w:type="dxa"/>
            <w:tcBorders>
              <w:top w:val="single" w:sz="4"/>
              <w:left w:val="single" w:sz="4"/>
              <w:bottom w:val="single" w:sz="4"/>
              <w:right w:val="single" w:sz="4"/>
            </w:tcBorders>
          </w:tcPr>
          <w:p>
            <w:pPr>
              <w:pStyle w:val="0"/>
            </w:pPr>
            <w:r>
              <w:rPr>
                <w:sz w:val="24"/>
              </w:rPr>
            </w:r>
          </w:p>
        </w:tc>
      </w:tr>
      <w:tr>
        <w:tc>
          <w:tcPr>
            <w:tcW w:w="3005" w:type="dxa"/>
            <w:vAlign w:val="bottom"/>
            <w:tcBorders>
              <w:top w:val="nil"/>
              <w:left w:val="nil"/>
              <w:bottom w:val="nil"/>
              <w:right w:val="nil"/>
            </w:tcBorders>
          </w:tcPr>
          <w:p>
            <w:pPr>
              <w:pStyle w:val="0"/>
            </w:pPr>
            <w:r>
              <w:rPr>
                <w:sz w:val="24"/>
              </w:rPr>
              <w:t xml:space="preserve">Главный распорядитель бюджетных средств</w:t>
            </w:r>
          </w:p>
        </w:tc>
        <w:tc>
          <w:tcPr>
            <w:tcW w:w="3231" w:type="dxa"/>
            <w:vAlign w:val="bottom"/>
            <w:tcBorders>
              <w:top w:val="single" w:sz="4"/>
              <w:left w:val="nil"/>
              <w:bottom w:val="single" w:sz="4"/>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Глава по БК</w:t>
            </w:r>
          </w:p>
        </w:tc>
        <w:tc>
          <w:tcPr>
            <w:tcW w:w="1077" w:type="dxa"/>
            <w:vAlign w:val="bottom"/>
            <w:tcBorders>
              <w:top w:val="single" w:sz="4"/>
              <w:left w:val="single" w:sz="4"/>
              <w:bottom w:val="single" w:sz="4"/>
              <w:right w:val="single" w:sz="4"/>
            </w:tcBorders>
          </w:tcPr>
          <w:p>
            <w:pPr>
              <w:pStyle w:val="0"/>
            </w:pPr>
            <w:r>
              <w:rPr>
                <w:sz w:val="24"/>
              </w:rPr>
            </w:r>
          </w:p>
        </w:tc>
      </w:tr>
      <w:tr>
        <w:tc>
          <w:tcPr>
            <w:tcW w:w="3005" w:type="dxa"/>
            <w:vAlign w:val="bottom"/>
            <w:tcBorders>
              <w:top w:val="nil"/>
              <w:left w:val="nil"/>
              <w:bottom w:val="nil"/>
              <w:right w:val="nil"/>
            </w:tcBorders>
          </w:tcPr>
          <w:p>
            <w:pPr>
              <w:pStyle w:val="0"/>
            </w:pPr>
            <w:r>
              <w:rPr>
                <w:sz w:val="24"/>
              </w:rPr>
              <w:t xml:space="preserve">Наименование бюджета</w:t>
            </w:r>
          </w:p>
        </w:tc>
        <w:tc>
          <w:tcPr>
            <w:tcW w:w="3231" w:type="dxa"/>
            <w:vAlign w:val="bottom"/>
            <w:tcBorders>
              <w:top w:val="single" w:sz="4"/>
              <w:left w:val="nil"/>
              <w:bottom w:val="single" w:sz="4"/>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по </w:t>
            </w:r>
            <w:r>
              <w:rPr>
                <w:sz w:val="24"/>
              </w:rPr>
              <w:t xml:space="preserve">ОКТМО</w:t>
            </w:r>
          </w:p>
        </w:tc>
        <w:tc>
          <w:tcPr>
            <w:tcW w:w="1077" w:type="dxa"/>
            <w:vAlign w:val="bottom"/>
            <w:tcBorders>
              <w:top w:val="single" w:sz="4"/>
              <w:left w:val="single" w:sz="4"/>
              <w:bottom w:val="single" w:sz="4"/>
              <w:right w:val="single" w:sz="4"/>
            </w:tcBorders>
          </w:tcPr>
          <w:p>
            <w:pPr>
              <w:pStyle w:val="0"/>
            </w:pPr>
            <w:r>
              <w:rPr>
                <w:sz w:val="24"/>
              </w:rPr>
            </w:r>
          </w:p>
        </w:tc>
      </w:tr>
      <w:tr>
        <w:tc>
          <w:tcPr>
            <w:tcW w:w="3005" w:type="dxa"/>
            <w:vAlign w:val="bottom"/>
            <w:tcBorders>
              <w:top w:val="nil"/>
              <w:left w:val="nil"/>
              <w:bottom w:val="nil"/>
              <w:right w:val="nil"/>
            </w:tcBorders>
          </w:tcPr>
          <w:p>
            <w:pPr>
              <w:pStyle w:val="0"/>
            </w:pPr>
            <w:r>
              <w:rPr>
                <w:sz w:val="24"/>
              </w:rPr>
              <w:t xml:space="preserve">Финансовый орган</w:t>
            </w:r>
          </w:p>
        </w:tc>
        <w:tc>
          <w:tcPr>
            <w:tcW w:w="3231" w:type="dxa"/>
            <w:vAlign w:val="bottom"/>
            <w:tcBorders>
              <w:top w:val="single" w:sz="4"/>
              <w:left w:val="nil"/>
              <w:bottom w:val="single" w:sz="4"/>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по ОКПО</w:t>
            </w:r>
          </w:p>
        </w:tc>
        <w:tc>
          <w:tcPr>
            <w:tcW w:w="1077" w:type="dxa"/>
            <w:vAlign w:val="bottom"/>
            <w:tcBorders>
              <w:top w:val="single" w:sz="4"/>
              <w:left w:val="single" w:sz="4"/>
              <w:bottom w:val="single" w:sz="4"/>
              <w:right w:val="single" w:sz="4"/>
            </w:tcBorders>
          </w:tcPr>
          <w:p>
            <w:pPr>
              <w:pStyle w:val="0"/>
            </w:pPr>
            <w:r>
              <w:rPr>
                <w:sz w:val="24"/>
              </w:rPr>
            </w:r>
          </w:p>
        </w:tc>
      </w:tr>
      <w:tr>
        <w:tc>
          <w:tcPr>
            <w:tcW w:w="3005" w:type="dxa"/>
            <w:vAlign w:val="bottom"/>
            <w:tcBorders>
              <w:top w:val="nil"/>
              <w:left w:val="nil"/>
              <w:bottom w:val="nil"/>
              <w:right w:val="nil"/>
            </w:tcBorders>
          </w:tcPr>
          <w:p>
            <w:pPr>
              <w:pStyle w:val="0"/>
            </w:pPr>
            <w:r>
              <w:rPr>
                <w:sz w:val="24"/>
              </w:rPr>
              <w:t xml:space="preserve">Периодичность: ежедневная</w:t>
            </w:r>
          </w:p>
        </w:tc>
        <w:tc>
          <w:tcPr>
            <w:tcW w:w="3231" w:type="dxa"/>
            <w:vAlign w:val="bottom"/>
            <w:tcBorders>
              <w:top w:val="single" w:sz="4"/>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pPr>
            <w:r>
              <w:rPr>
                <w:sz w:val="24"/>
              </w:rPr>
            </w:r>
          </w:p>
        </w:tc>
        <w:tc>
          <w:tcPr>
            <w:tcW w:w="1077" w:type="dxa"/>
            <w:vAlign w:val="bottom"/>
            <w:tcBorders>
              <w:top w:val="single" w:sz="4"/>
              <w:left w:val="single" w:sz="4"/>
              <w:bottom w:val="single" w:sz="4"/>
              <w:right w:val="single" w:sz="4"/>
            </w:tcBorders>
          </w:tcPr>
          <w:p>
            <w:pPr>
              <w:pStyle w:val="0"/>
            </w:pPr>
            <w:r>
              <w:rPr>
                <w:sz w:val="24"/>
              </w:rPr>
            </w:r>
          </w:p>
        </w:tc>
      </w:tr>
      <w:tr>
        <w:tc>
          <w:tcPr>
            <w:tcW w:w="3005" w:type="dxa"/>
            <w:vAlign w:val="bottom"/>
            <w:tcBorders>
              <w:top w:val="nil"/>
              <w:left w:val="nil"/>
              <w:bottom w:val="nil"/>
              <w:right w:val="nil"/>
            </w:tcBorders>
          </w:tcPr>
          <w:p>
            <w:pPr>
              <w:pStyle w:val="0"/>
            </w:pPr>
            <w:r>
              <w:rPr>
                <w:sz w:val="24"/>
              </w:rPr>
              <w:t xml:space="preserve">Единица измерения: руб.</w:t>
            </w:r>
          </w:p>
        </w:tc>
        <w:tc>
          <w:tcPr>
            <w:tcW w:w="3231"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по ОКЕИ</w:t>
            </w:r>
          </w:p>
        </w:tc>
        <w:tc>
          <w:tcPr>
            <w:tcW w:w="1077" w:type="dxa"/>
            <w:vAlign w:val="bottom"/>
            <w:tcBorders>
              <w:top w:val="single" w:sz="4"/>
              <w:left w:val="single" w:sz="4"/>
              <w:bottom w:val="single" w:sz="4"/>
              <w:right w:val="single" w:sz="4"/>
            </w:tcBorders>
          </w:tcPr>
          <w:p>
            <w:pPr>
              <w:pStyle w:val="0"/>
              <w:jc w:val="center"/>
            </w:pPr>
            <w:r>
              <w:rPr>
                <w:sz w:val="24"/>
              </w:rPr>
              <w:t xml:space="preserve">383</w:t>
            </w:r>
          </w:p>
        </w:tc>
      </w:tr>
    </w:tbl>
    <w:p>
      <w:pPr>
        <w:pStyle w:val="0"/>
        <w:jc w:val="both"/>
      </w:pPr>
      <w:r>
        <w:rPr>
          <w:sz w:val="24"/>
        </w:rPr>
      </w:r>
    </w:p>
    <w:p>
      <w:pPr>
        <w:pStyle w:val="1"/>
        <w:jc w:val="both"/>
      </w:pPr>
      <w:r>
        <w:rPr>
          <w:sz w:val="20"/>
        </w:rPr>
        <w:t xml:space="preserve">                     1. Операции с бюджетными данными</w:t>
      </w:r>
    </w:p>
    <w:p>
      <w:pPr>
        <w:pStyle w:val="1"/>
        <w:jc w:val="both"/>
      </w:pPr>
      <w:r>
        <w:rPr>
          <w:sz w:val="20"/>
        </w:rPr>
      </w:r>
    </w:p>
    <w:p>
      <w:pPr>
        <w:pStyle w:val="1"/>
        <w:jc w:val="both"/>
      </w:pPr>
      <w:r>
        <w:rPr>
          <w:sz w:val="20"/>
        </w:rPr>
        <w:t xml:space="preserve">                     1.1. Доведенные бюджетные данные</w:t>
      </w:r>
    </w:p>
    <w:p>
      <w:pPr>
        <w:pStyle w:val="1"/>
        <w:jc w:val="both"/>
      </w:pPr>
      <w:r>
        <w:rPr>
          <w:sz w:val="20"/>
        </w:rPr>
      </w:r>
    </w:p>
    <w:p>
      <w:pPr>
        <w:pStyle w:val="1"/>
        <w:jc w:val="both"/>
      </w:pPr>
      <w:r>
        <w:rPr>
          <w:sz w:val="20"/>
        </w:rPr>
        <w:t xml:space="preserve">                          1.1.1. Бюджетные данные</w:t>
      </w:r>
    </w:p>
    <w:p>
      <w:pPr>
        <w:pStyle w:val="0"/>
        <w:jc w:val="both"/>
      </w:pPr>
      <w:r>
        <w:rPr>
          <w:sz w:val="24"/>
        </w:rPr>
      </w:r>
    </w:p>
    <w:p>
      <w:pPr>
        <w:sectPr>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77"/>
        <w:gridCol w:w="794"/>
        <w:gridCol w:w="907"/>
        <w:gridCol w:w="1134"/>
        <w:gridCol w:w="1020"/>
        <w:gridCol w:w="1020"/>
        <w:gridCol w:w="1077"/>
        <w:gridCol w:w="907"/>
        <w:gridCol w:w="907"/>
        <w:gridCol w:w="850"/>
        <w:gridCol w:w="1247"/>
        <w:gridCol w:w="1814"/>
      </w:tblGrid>
      <w:tr>
        <w:tc>
          <w:tcPr>
            <w:tcW w:w="1077" w:type="dxa"/>
            <w:vMerge w:val="restart"/>
          </w:tcPr>
          <w:p>
            <w:pPr>
              <w:pStyle w:val="0"/>
              <w:jc w:val="center"/>
            </w:pPr>
            <w:r>
              <w:rPr>
                <w:sz w:val="24"/>
              </w:rPr>
              <w:t xml:space="preserve">Код объекта капитальных вложений (мероприятия по информатизации)</w:t>
            </w:r>
          </w:p>
        </w:tc>
        <w:tc>
          <w:tcPr>
            <w:tcW w:w="794" w:type="dxa"/>
            <w:vMerge w:val="restart"/>
          </w:tcPr>
          <w:p>
            <w:pPr>
              <w:pStyle w:val="0"/>
              <w:jc w:val="center"/>
            </w:pPr>
            <w:r>
              <w:rPr>
                <w:sz w:val="24"/>
              </w:rPr>
              <w:t xml:space="preserve">Код по БК</w:t>
            </w:r>
          </w:p>
        </w:tc>
        <w:tc>
          <w:tcPr>
            <w:tcW w:w="907" w:type="dxa"/>
            <w:vMerge w:val="restart"/>
          </w:tcPr>
          <w:p>
            <w:pPr>
              <w:pStyle w:val="0"/>
              <w:jc w:val="center"/>
            </w:pPr>
            <w:r>
              <w:rPr>
                <w:sz w:val="24"/>
              </w:rPr>
              <w:t xml:space="preserve">Дата ввода в действие</w:t>
            </w:r>
          </w:p>
        </w:tc>
        <w:tc>
          <w:tcPr>
            <w:gridSpan w:val="3"/>
            <w:tcW w:w="3174" w:type="dxa"/>
          </w:tcPr>
          <w:p>
            <w:pPr>
              <w:pStyle w:val="0"/>
              <w:jc w:val="center"/>
            </w:pPr>
            <w:r>
              <w:rPr>
                <w:sz w:val="24"/>
              </w:rPr>
              <w:t xml:space="preserve">Бюджетные ассигнования</w:t>
            </w:r>
          </w:p>
        </w:tc>
        <w:tc>
          <w:tcPr>
            <w:gridSpan w:val="3"/>
            <w:tcW w:w="2891" w:type="dxa"/>
          </w:tcPr>
          <w:p>
            <w:pPr>
              <w:pStyle w:val="0"/>
              <w:jc w:val="center"/>
            </w:pPr>
            <w:r>
              <w:rPr>
                <w:sz w:val="24"/>
              </w:rPr>
              <w:t xml:space="preserve">Лимиты бюджетных обязательств</w:t>
            </w:r>
          </w:p>
        </w:tc>
        <w:tc>
          <w:tcPr>
            <w:gridSpan w:val="2"/>
            <w:tcW w:w="2097" w:type="dxa"/>
          </w:tcPr>
          <w:p>
            <w:pPr>
              <w:pStyle w:val="0"/>
              <w:jc w:val="center"/>
            </w:pPr>
            <w:r>
              <w:rPr>
                <w:sz w:val="24"/>
              </w:rPr>
              <w:t xml:space="preserve">Предельные объемы финансирования</w:t>
            </w:r>
          </w:p>
        </w:tc>
        <w:tc>
          <w:tcPr>
            <w:tcW w:w="1814" w:type="dxa"/>
            <w:vMerge w:val="restart"/>
          </w:tcPr>
          <w:p>
            <w:pPr>
              <w:pStyle w:val="0"/>
              <w:jc w:val="center"/>
            </w:pPr>
            <w:r>
              <w:rPr>
                <w:sz w:val="24"/>
              </w:rPr>
              <w:t xml:space="preserve">Примечание</w:t>
            </w:r>
          </w:p>
        </w:tc>
      </w:tr>
      <w:tr>
        <w:tc>
          <w:tcPr>
            <w:vMerge w:val="continue"/>
          </w:tcPr>
          <w:p/>
        </w:tc>
        <w:tc>
          <w:tcPr>
            <w:vMerge w:val="continue"/>
          </w:tcPr>
          <w:p/>
        </w:tc>
        <w:tc>
          <w:tcPr>
            <w:vMerge w:val="continue"/>
          </w:tcPr>
          <w:p/>
        </w:tc>
        <w:tc>
          <w:tcPr>
            <w:tcW w:w="1134" w:type="dxa"/>
            <w:vMerge w:val="restart"/>
          </w:tcPr>
          <w:p>
            <w:pPr>
              <w:pStyle w:val="0"/>
              <w:jc w:val="center"/>
            </w:pPr>
            <w:r>
              <w:rPr>
                <w:sz w:val="24"/>
              </w:rPr>
              <w:t xml:space="preserve">на ____ текущий финансовый год</w:t>
            </w:r>
          </w:p>
        </w:tc>
        <w:tc>
          <w:tcPr>
            <w:gridSpan w:val="2"/>
            <w:tcW w:w="2040" w:type="dxa"/>
          </w:tcPr>
          <w:p>
            <w:pPr>
              <w:pStyle w:val="0"/>
              <w:jc w:val="center"/>
            </w:pPr>
            <w:r>
              <w:rPr>
                <w:sz w:val="24"/>
              </w:rPr>
              <w:t xml:space="preserve">на плановый период ____ - ____ годов</w:t>
            </w:r>
          </w:p>
        </w:tc>
        <w:tc>
          <w:tcPr>
            <w:tcW w:w="1077" w:type="dxa"/>
            <w:vMerge w:val="restart"/>
          </w:tcPr>
          <w:p>
            <w:pPr>
              <w:pStyle w:val="0"/>
              <w:jc w:val="center"/>
            </w:pPr>
            <w:r>
              <w:rPr>
                <w:sz w:val="24"/>
              </w:rPr>
              <w:t xml:space="preserve">на ____ текущий финансовый год</w:t>
            </w:r>
          </w:p>
        </w:tc>
        <w:tc>
          <w:tcPr>
            <w:gridSpan w:val="2"/>
            <w:tcW w:w="1814" w:type="dxa"/>
          </w:tcPr>
          <w:p>
            <w:pPr>
              <w:pStyle w:val="0"/>
              <w:jc w:val="center"/>
            </w:pPr>
            <w:r>
              <w:rPr>
                <w:sz w:val="24"/>
              </w:rPr>
              <w:t xml:space="preserve">на плановый период ____ - ____ годов</w:t>
            </w:r>
          </w:p>
        </w:tc>
        <w:tc>
          <w:tcPr>
            <w:tcW w:w="850" w:type="dxa"/>
            <w:vMerge w:val="restart"/>
          </w:tcPr>
          <w:p>
            <w:pPr>
              <w:pStyle w:val="0"/>
              <w:jc w:val="center"/>
            </w:pPr>
            <w:r>
              <w:rPr>
                <w:sz w:val="24"/>
              </w:rPr>
              <w:t xml:space="preserve">всего</w:t>
            </w:r>
          </w:p>
        </w:tc>
        <w:tc>
          <w:tcPr>
            <w:tcW w:w="1247" w:type="dxa"/>
            <w:vMerge w:val="restart"/>
          </w:tcPr>
          <w:p>
            <w:pPr>
              <w:pStyle w:val="0"/>
              <w:jc w:val="center"/>
            </w:pPr>
            <w:r>
              <w:rPr>
                <w:sz w:val="24"/>
              </w:rPr>
              <w:t xml:space="preserve">из них с отложенной датой ввода в действие</w:t>
            </w:r>
          </w:p>
        </w:tc>
        <w:tc>
          <w:tcPr>
            <w:vMerge w:val="continue"/>
          </w:tcPr>
          <w:p/>
        </w:tc>
      </w:tr>
      <w:tr>
        <w:tc>
          <w:tcPr>
            <w:vMerge w:val="continue"/>
          </w:tcPr>
          <w:p/>
        </w:tc>
        <w:tc>
          <w:tcPr>
            <w:vMerge w:val="continue"/>
          </w:tcPr>
          <w:p/>
        </w:tc>
        <w:tc>
          <w:tcPr>
            <w:vMerge w:val="continue"/>
          </w:tcPr>
          <w:p/>
        </w:tc>
        <w:tc>
          <w:tcPr>
            <w:vMerge w:val="continue"/>
          </w:tcPr>
          <w:p/>
        </w:tc>
        <w:tc>
          <w:tcPr>
            <w:tcW w:w="1020" w:type="dxa"/>
          </w:tcPr>
          <w:p>
            <w:pPr>
              <w:pStyle w:val="0"/>
              <w:jc w:val="center"/>
            </w:pPr>
            <w:r>
              <w:rPr>
                <w:sz w:val="24"/>
              </w:rPr>
              <w:t xml:space="preserve">первый год</w:t>
            </w:r>
          </w:p>
        </w:tc>
        <w:tc>
          <w:tcPr>
            <w:tcW w:w="1020" w:type="dxa"/>
          </w:tcPr>
          <w:p>
            <w:pPr>
              <w:pStyle w:val="0"/>
              <w:jc w:val="center"/>
            </w:pPr>
            <w:r>
              <w:rPr>
                <w:sz w:val="24"/>
              </w:rPr>
              <w:t xml:space="preserve">второй год</w:t>
            </w:r>
          </w:p>
        </w:tc>
        <w:tc>
          <w:tcPr>
            <w:vMerge w:val="continue"/>
          </w:tcPr>
          <w:p/>
        </w:tc>
        <w:tc>
          <w:tcPr>
            <w:tcW w:w="907" w:type="dxa"/>
          </w:tcPr>
          <w:p>
            <w:pPr>
              <w:pStyle w:val="0"/>
              <w:jc w:val="center"/>
            </w:pPr>
            <w:r>
              <w:rPr>
                <w:sz w:val="24"/>
              </w:rPr>
              <w:t xml:space="preserve">первый год</w:t>
            </w:r>
          </w:p>
        </w:tc>
        <w:tc>
          <w:tcPr>
            <w:tcW w:w="907" w:type="dxa"/>
          </w:tcPr>
          <w:p>
            <w:pPr>
              <w:pStyle w:val="0"/>
              <w:jc w:val="center"/>
            </w:pPr>
            <w:r>
              <w:rPr>
                <w:sz w:val="24"/>
              </w:rPr>
              <w:t xml:space="preserve">второй год</w:t>
            </w:r>
          </w:p>
        </w:tc>
        <w:tc>
          <w:tcPr>
            <w:vMerge w:val="continue"/>
          </w:tcPr>
          <w:p/>
        </w:tc>
        <w:tc>
          <w:tcPr>
            <w:vMerge w:val="continue"/>
          </w:tcPr>
          <w:p/>
        </w:tc>
        <w:tc>
          <w:tcPr>
            <w:vMerge w:val="continue"/>
          </w:tcPr>
          <w:p/>
        </w:tc>
      </w:tr>
      <w:tr>
        <w:tc>
          <w:tcPr>
            <w:tcW w:w="1077" w:type="dxa"/>
          </w:tcPr>
          <w:p>
            <w:pPr>
              <w:pStyle w:val="0"/>
              <w:jc w:val="center"/>
            </w:pPr>
            <w:r>
              <w:rPr>
                <w:sz w:val="24"/>
              </w:rPr>
              <w:t xml:space="preserve">1</w:t>
            </w:r>
          </w:p>
        </w:tc>
        <w:tc>
          <w:tcPr>
            <w:tcW w:w="794" w:type="dxa"/>
          </w:tcPr>
          <w:p>
            <w:pPr>
              <w:pStyle w:val="0"/>
              <w:jc w:val="center"/>
            </w:pPr>
            <w:r>
              <w:rPr>
                <w:sz w:val="24"/>
              </w:rPr>
              <w:t xml:space="preserve">2</w:t>
            </w:r>
          </w:p>
        </w:tc>
        <w:tc>
          <w:tcPr>
            <w:tcW w:w="907" w:type="dxa"/>
          </w:tcPr>
          <w:p>
            <w:pPr>
              <w:pStyle w:val="0"/>
              <w:jc w:val="center"/>
            </w:pPr>
            <w:r>
              <w:rPr>
                <w:sz w:val="24"/>
              </w:rPr>
              <w:t xml:space="preserve">3</w:t>
            </w:r>
          </w:p>
        </w:tc>
        <w:tc>
          <w:tcPr>
            <w:tcW w:w="1134" w:type="dxa"/>
          </w:tcPr>
          <w:p>
            <w:pPr>
              <w:pStyle w:val="0"/>
              <w:jc w:val="center"/>
            </w:pPr>
            <w:r>
              <w:rPr>
                <w:sz w:val="24"/>
              </w:rPr>
              <w:t xml:space="preserve">4</w:t>
            </w:r>
          </w:p>
        </w:tc>
        <w:tc>
          <w:tcPr>
            <w:tcW w:w="1020" w:type="dxa"/>
          </w:tcPr>
          <w:p>
            <w:pPr>
              <w:pStyle w:val="0"/>
              <w:jc w:val="center"/>
            </w:pPr>
            <w:r>
              <w:rPr>
                <w:sz w:val="24"/>
              </w:rPr>
              <w:t xml:space="preserve">5</w:t>
            </w:r>
          </w:p>
        </w:tc>
        <w:tc>
          <w:tcPr>
            <w:tcW w:w="1020" w:type="dxa"/>
          </w:tcPr>
          <w:p>
            <w:pPr>
              <w:pStyle w:val="0"/>
              <w:jc w:val="center"/>
            </w:pPr>
            <w:r>
              <w:rPr>
                <w:sz w:val="24"/>
              </w:rPr>
              <w:t xml:space="preserve">6</w:t>
            </w:r>
          </w:p>
        </w:tc>
        <w:tc>
          <w:tcPr>
            <w:tcW w:w="1077" w:type="dxa"/>
          </w:tcPr>
          <w:p>
            <w:pPr>
              <w:pStyle w:val="0"/>
              <w:jc w:val="center"/>
            </w:pPr>
            <w:r>
              <w:rPr>
                <w:sz w:val="24"/>
              </w:rPr>
              <w:t xml:space="preserve">7</w:t>
            </w:r>
          </w:p>
        </w:tc>
        <w:tc>
          <w:tcPr>
            <w:tcW w:w="907" w:type="dxa"/>
          </w:tcPr>
          <w:p>
            <w:pPr>
              <w:pStyle w:val="0"/>
              <w:jc w:val="center"/>
            </w:pPr>
            <w:r>
              <w:rPr>
                <w:sz w:val="24"/>
              </w:rPr>
              <w:t xml:space="preserve">8</w:t>
            </w:r>
          </w:p>
        </w:tc>
        <w:tc>
          <w:tcPr>
            <w:tcW w:w="907" w:type="dxa"/>
          </w:tcPr>
          <w:p>
            <w:pPr>
              <w:pStyle w:val="0"/>
              <w:jc w:val="center"/>
            </w:pPr>
            <w:r>
              <w:rPr>
                <w:sz w:val="24"/>
              </w:rPr>
              <w:t xml:space="preserve">9</w:t>
            </w:r>
          </w:p>
        </w:tc>
        <w:tc>
          <w:tcPr>
            <w:tcW w:w="850" w:type="dxa"/>
          </w:tcPr>
          <w:p>
            <w:pPr>
              <w:pStyle w:val="0"/>
              <w:jc w:val="center"/>
            </w:pPr>
            <w:r>
              <w:rPr>
                <w:sz w:val="24"/>
              </w:rPr>
              <w:t xml:space="preserve">10</w:t>
            </w:r>
          </w:p>
        </w:tc>
        <w:tc>
          <w:tcPr>
            <w:tcW w:w="1247" w:type="dxa"/>
          </w:tcPr>
          <w:p>
            <w:pPr>
              <w:pStyle w:val="0"/>
              <w:jc w:val="center"/>
            </w:pPr>
            <w:r>
              <w:rPr>
                <w:sz w:val="24"/>
              </w:rPr>
              <w:t xml:space="preserve">11</w:t>
            </w:r>
          </w:p>
        </w:tc>
        <w:tc>
          <w:tcPr>
            <w:tcW w:w="1814" w:type="dxa"/>
          </w:tcPr>
          <w:p>
            <w:pPr>
              <w:pStyle w:val="0"/>
              <w:jc w:val="center"/>
            </w:pPr>
            <w:r>
              <w:rPr>
                <w:sz w:val="24"/>
              </w:rPr>
              <w:t xml:space="preserve">12</w:t>
            </w:r>
          </w:p>
        </w:tc>
      </w:tr>
      <w:tr>
        <w:tc>
          <w:tcPr>
            <w:tcW w:w="1077" w:type="dxa"/>
          </w:tcPr>
          <w:p>
            <w:pPr>
              <w:pStyle w:val="0"/>
            </w:pPr>
            <w:r>
              <w:rPr>
                <w:sz w:val="24"/>
              </w:rPr>
            </w:r>
          </w:p>
        </w:tc>
        <w:tc>
          <w:tcPr>
            <w:tcW w:w="794" w:type="dxa"/>
          </w:tcPr>
          <w:p>
            <w:pPr>
              <w:pStyle w:val="0"/>
            </w:pPr>
            <w:r>
              <w:rPr>
                <w:sz w:val="24"/>
              </w:rPr>
            </w:r>
          </w:p>
        </w:tc>
        <w:tc>
          <w:tcPr>
            <w:tcW w:w="907" w:type="dxa"/>
          </w:tcPr>
          <w:p>
            <w:pPr>
              <w:pStyle w:val="0"/>
            </w:pPr>
            <w:r>
              <w:rPr>
                <w:sz w:val="24"/>
              </w:rPr>
            </w:r>
          </w:p>
        </w:tc>
        <w:tc>
          <w:tcPr>
            <w:tcW w:w="1134"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1077" w:type="dxa"/>
          </w:tcPr>
          <w:p>
            <w:pPr>
              <w:pStyle w:val="0"/>
            </w:pPr>
            <w:r>
              <w:rPr>
                <w:sz w:val="24"/>
              </w:rPr>
            </w:r>
          </w:p>
        </w:tc>
        <w:tc>
          <w:tcPr>
            <w:tcW w:w="907" w:type="dxa"/>
          </w:tcPr>
          <w:p>
            <w:pPr>
              <w:pStyle w:val="0"/>
            </w:pPr>
            <w:r>
              <w:rPr>
                <w:sz w:val="24"/>
              </w:rPr>
            </w:r>
          </w:p>
        </w:tc>
        <w:tc>
          <w:tcPr>
            <w:tcW w:w="907" w:type="dxa"/>
          </w:tcPr>
          <w:p>
            <w:pPr>
              <w:pStyle w:val="0"/>
            </w:pPr>
            <w:r>
              <w:rPr>
                <w:sz w:val="24"/>
              </w:rPr>
            </w:r>
          </w:p>
        </w:tc>
        <w:tc>
          <w:tcPr>
            <w:tcW w:w="850" w:type="dxa"/>
          </w:tcPr>
          <w:p>
            <w:pPr>
              <w:pStyle w:val="0"/>
            </w:pPr>
            <w:r>
              <w:rPr>
                <w:sz w:val="24"/>
              </w:rPr>
            </w:r>
          </w:p>
        </w:tc>
        <w:tc>
          <w:tcPr>
            <w:tcW w:w="1247" w:type="dxa"/>
          </w:tcPr>
          <w:p>
            <w:pPr>
              <w:pStyle w:val="0"/>
            </w:pPr>
            <w:r>
              <w:rPr>
                <w:sz w:val="24"/>
              </w:rPr>
            </w:r>
          </w:p>
        </w:tc>
        <w:tc>
          <w:tcPr>
            <w:tcW w:w="1814" w:type="dxa"/>
          </w:tcPr>
          <w:p>
            <w:pPr>
              <w:pStyle w:val="0"/>
            </w:pPr>
            <w:r>
              <w:rPr>
                <w:sz w:val="24"/>
              </w:rPr>
            </w:r>
          </w:p>
        </w:tc>
      </w:tr>
      <w:tr>
        <w:tc>
          <w:tcPr>
            <w:tcW w:w="1077" w:type="dxa"/>
          </w:tcPr>
          <w:p>
            <w:pPr>
              <w:pStyle w:val="0"/>
            </w:pPr>
            <w:r>
              <w:rPr>
                <w:sz w:val="24"/>
              </w:rPr>
            </w:r>
          </w:p>
        </w:tc>
        <w:tc>
          <w:tcPr>
            <w:tcW w:w="794" w:type="dxa"/>
          </w:tcPr>
          <w:p>
            <w:pPr>
              <w:pStyle w:val="0"/>
            </w:pPr>
            <w:r>
              <w:rPr>
                <w:sz w:val="24"/>
              </w:rPr>
            </w:r>
          </w:p>
        </w:tc>
        <w:tc>
          <w:tcPr>
            <w:tcW w:w="907" w:type="dxa"/>
          </w:tcPr>
          <w:p>
            <w:pPr>
              <w:pStyle w:val="0"/>
            </w:pPr>
            <w:r>
              <w:rPr>
                <w:sz w:val="24"/>
              </w:rPr>
            </w:r>
          </w:p>
        </w:tc>
        <w:tc>
          <w:tcPr>
            <w:tcW w:w="1134"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1077" w:type="dxa"/>
          </w:tcPr>
          <w:p>
            <w:pPr>
              <w:pStyle w:val="0"/>
            </w:pPr>
            <w:r>
              <w:rPr>
                <w:sz w:val="24"/>
              </w:rPr>
            </w:r>
          </w:p>
        </w:tc>
        <w:tc>
          <w:tcPr>
            <w:tcW w:w="907" w:type="dxa"/>
          </w:tcPr>
          <w:p>
            <w:pPr>
              <w:pStyle w:val="0"/>
            </w:pPr>
            <w:r>
              <w:rPr>
                <w:sz w:val="24"/>
              </w:rPr>
            </w:r>
          </w:p>
        </w:tc>
        <w:tc>
          <w:tcPr>
            <w:tcW w:w="907" w:type="dxa"/>
          </w:tcPr>
          <w:p>
            <w:pPr>
              <w:pStyle w:val="0"/>
            </w:pPr>
            <w:r>
              <w:rPr>
                <w:sz w:val="24"/>
              </w:rPr>
            </w:r>
          </w:p>
        </w:tc>
        <w:tc>
          <w:tcPr>
            <w:tcW w:w="850" w:type="dxa"/>
          </w:tcPr>
          <w:p>
            <w:pPr>
              <w:pStyle w:val="0"/>
            </w:pPr>
            <w:r>
              <w:rPr>
                <w:sz w:val="24"/>
              </w:rPr>
            </w:r>
          </w:p>
        </w:tc>
        <w:tc>
          <w:tcPr>
            <w:tcW w:w="1247" w:type="dxa"/>
          </w:tcPr>
          <w:p>
            <w:pPr>
              <w:pStyle w:val="0"/>
            </w:pPr>
            <w:r>
              <w:rPr>
                <w:sz w:val="24"/>
              </w:rPr>
            </w:r>
          </w:p>
        </w:tc>
        <w:tc>
          <w:tcPr>
            <w:tcW w:w="1814" w:type="dxa"/>
          </w:tcPr>
          <w:p>
            <w:pPr>
              <w:pStyle w:val="0"/>
            </w:pPr>
            <w:r>
              <w:rPr>
                <w:sz w:val="24"/>
              </w:rPr>
            </w:r>
          </w:p>
        </w:tc>
      </w:tr>
      <w:tr>
        <w:tblPrEx>
          <w:tblBorders>
            <w:left w:val="nil"/>
            <w:right w:val="nil"/>
          </w:tblBorders>
        </w:tblPrEx>
        <w:tc>
          <w:tcPr>
            <w:gridSpan w:val="3"/>
            <w:tcW w:w="2778" w:type="dxa"/>
            <w:tcBorders>
              <w:left w:val="nil"/>
              <w:bottom w:val="nil"/>
            </w:tcBorders>
          </w:tcPr>
          <w:p>
            <w:pPr>
              <w:pStyle w:val="0"/>
              <w:jc w:val="right"/>
            </w:pPr>
            <w:r>
              <w:rPr>
                <w:sz w:val="24"/>
              </w:rPr>
              <w:t xml:space="preserve">Итого</w:t>
            </w:r>
          </w:p>
        </w:tc>
        <w:tc>
          <w:tcPr>
            <w:tcW w:w="1134"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1077" w:type="dxa"/>
          </w:tcPr>
          <w:p>
            <w:pPr>
              <w:pStyle w:val="0"/>
            </w:pPr>
            <w:r>
              <w:rPr>
                <w:sz w:val="24"/>
              </w:rPr>
            </w:r>
          </w:p>
        </w:tc>
        <w:tc>
          <w:tcPr>
            <w:tcW w:w="907" w:type="dxa"/>
          </w:tcPr>
          <w:p>
            <w:pPr>
              <w:pStyle w:val="0"/>
            </w:pPr>
            <w:r>
              <w:rPr>
                <w:sz w:val="24"/>
              </w:rPr>
            </w:r>
          </w:p>
        </w:tc>
        <w:tc>
          <w:tcPr>
            <w:tcW w:w="907" w:type="dxa"/>
          </w:tcPr>
          <w:p>
            <w:pPr>
              <w:pStyle w:val="0"/>
            </w:pPr>
            <w:r>
              <w:rPr>
                <w:sz w:val="24"/>
              </w:rPr>
            </w:r>
          </w:p>
        </w:tc>
        <w:tc>
          <w:tcPr>
            <w:tcW w:w="850" w:type="dxa"/>
          </w:tcPr>
          <w:p>
            <w:pPr>
              <w:pStyle w:val="0"/>
            </w:pPr>
            <w:r>
              <w:rPr>
                <w:sz w:val="24"/>
              </w:rPr>
            </w:r>
          </w:p>
        </w:tc>
        <w:tc>
          <w:tcPr>
            <w:tcW w:w="1247" w:type="dxa"/>
          </w:tcPr>
          <w:p>
            <w:pPr>
              <w:pStyle w:val="0"/>
            </w:pPr>
            <w:r>
              <w:rPr>
                <w:sz w:val="24"/>
              </w:rPr>
            </w:r>
          </w:p>
        </w:tc>
        <w:tc>
          <w:tcPr>
            <w:tcW w:w="1814" w:type="dxa"/>
            <w:tcBorders>
              <w:bottom w:val="nil"/>
              <w:right w:val="nil"/>
            </w:tcBorders>
          </w:tcPr>
          <w:p>
            <w:pPr>
              <w:pStyle w:val="0"/>
            </w:pPr>
            <w:r>
              <w:rPr>
                <w:sz w:val="24"/>
              </w:rPr>
            </w:r>
          </w:p>
        </w:tc>
      </w:tr>
    </w:tbl>
    <w:p>
      <w:pPr>
        <w:sectPr>
          <w:pgSz w:w="16838" w:h="11906" w:orient="landscape"/>
          <w:pgMar w:top="1133" w:right="1440" w:bottom="566" w:left="1440" w:header="0" w:footer="0" w:gutter="0"/>
          <w:titlePg/>
        </w:sectPr>
      </w:pPr>
    </w:p>
    <w:p>
      <w:pPr>
        <w:pStyle w:val="0"/>
        <w:jc w:val="both"/>
      </w:pPr>
      <w:r>
        <w:rPr>
          <w:sz w:val="24"/>
        </w:rPr>
      </w:r>
    </w:p>
    <w:p>
      <w:pPr>
        <w:pStyle w:val="1"/>
        <w:jc w:val="both"/>
      </w:pPr>
      <w:r>
        <w:rPr>
          <w:sz w:val="20"/>
        </w:rPr>
        <w:t xml:space="preserve">              1.1.2. Лимиты бюджетных обязательств в текущем</w:t>
      </w:r>
    </w:p>
    <w:p>
      <w:pPr>
        <w:pStyle w:val="1"/>
        <w:jc w:val="both"/>
      </w:pPr>
      <w:r>
        <w:rPr>
          <w:sz w:val="20"/>
        </w:rPr>
        <w:t xml:space="preserve">         финансовом году на выплаты за счет связанных иностранных</w:t>
      </w:r>
    </w:p>
    <w:p>
      <w:pPr>
        <w:pStyle w:val="1"/>
        <w:jc w:val="both"/>
      </w:pPr>
      <w:r>
        <w:rPr>
          <w:sz w:val="20"/>
        </w:rPr>
        <w:t xml:space="preserve">                кредитов и на выплаты в иностранной валюте</w:t>
      </w:r>
    </w:p>
    <w:p>
      <w:pPr>
        <w:pStyle w:val="0"/>
        <w:jc w:val="both"/>
      </w:pPr>
      <w:r>
        <w:rPr>
          <w:sz w:val="24"/>
        </w:rPr>
      </w:r>
    </w:p>
    <w:tbl>
      <w:tblPr>
        <w:tblInd w:w="0" w:type="dxa"/>
        <w:tblLayout w:type="fixed"/>
        <w:tblBorders>
          <w:top w:val="single" w:sz="4"/>
          <w:left w:val="single" w:sz="4"/>
          <w:right w:val="single" w:sz="4"/>
          <w:insideV w:val="single" w:sz="4"/>
          <w:insideH w:val="single" w:sz="4"/>
        </w:tblBorders>
        <w:tblCellMar>
          <w:top w:w="102" w:type="dxa"/>
          <w:left w:w="62" w:type="dxa"/>
          <w:bottom w:w="102" w:type="dxa"/>
          <w:right w:w="62" w:type="dxa"/>
        </w:tblCellMar>
      </w:tblPr>
      <w:tblGrid>
        <w:gridCol w:w="1474"/>
        <w:gridCol w:w="1531"/>
        <w:gridCol w:w="1526"/>
        <w:gridCol w:w="1526"/>
        <w:gridCol w:w="1526"/>
        <w:gridCol w:w="1474"/>
      </w:tblGrid>
      <w:tr>
        <w:tc>
          <w:tcPr>
            <w:tcW w:w="1474" w:type="dxa"/>
          </w:tcPr>
          <w:p>
            <w:pPr>
              <w:pStyle w:val="0"/>
              <w:jc w:val="center"/>
            </w:pPr>
            <w:r>
              <w:rPr>
                <w:sz w:val="24"/>
              </w:rPr>
              <w:t xml:space="preserve">Код объекта капитальных вложений (мероприятия по информатизации)</w:t>
            </w:r>
          </w:p>
        </w:tc>
        <w:tc>
          <w:tcPr>
            <w:tcW w:w="1531" w:type="dxa"/>
          </w:tcPr>
          <w:p>
            <w:pPr>
              <w:pStyle w:val="0"/>
              <w:jc w:val="center"/>
            </w:pPr>
            <w:r>
              <w:rPr>
                <w:sz w:val="24"/>
              </w:rPr>
              <w:t xml:space="preserve">Код по БК</w:t>
            </w:r>
          </w:p>
        </w:tc>
        <w:tc>
          <w:tcPr>
            <w:tcW w:w="1526" w:type="dxa"/>
          </w:tcPr>
          <w:p>
            <w:pPr>
              <w:pStyle w:val="0"/>
              <w:jc w:val="center"/>
            </w:pPr>
            <w:r>
              <w:rPr>
                <w:sz w:val="24"/>
              </w:rPr>
              <w:t xml:space="preserve">Дата ввода в действие</w:t>
            </w:r>
          </w:p>
        </w:tc>
        <w:tc>
          <w:tcPr>
            <w:tcW w:w="1526" w:type="dxa"/>
          </w:tcPr>
          <w:p>
            <w:pPr>
              <w:pStyle w:val="0"/>
              <w:jc w:val="center"/>
            </w:pPr>
            <w:r>
              <w:rPr>
                <w:sz w:val="24"/>
              </w:rPr>
              <w:t xml:space="preserve">Сумма за счет связанных кредитов</w:t>
            </w:r>
          </w:p>
        </w:tc>
        <w:tc>
          <w:tcPr>
            <w:tcW w:w="1526" w:type="dxa"/>
          </w:tcPr>
          <w:p>
            <w:pPr>
              <w:pStyle w:val="0"/>
              <w:jc w:val="center"/>
            </w:pPr>
            <w:r>
              <w:rPr>
                <w:sz w:val="24"/>
              </w:rPr>
              <w:t xml:space="preserve">Сумма на выплаты в иностранной валюте (в рублевом эквиваленте)</w:t>
            </w:r>
          </w:p>
        </w:tc>
        <w:tc>
          <w:tcPr>
            <w:tcW w:w="1474" w:type="dxa"/>
          </w:tcPr>
          <w:p>
            <w:pPr>
              <w:pStyle w:val="0"/>
              <w:jc w:val="center"/>
            </w:pPr>
            <w:r>
              <w:rPr>
                <w:sz w:val="24"/>
              </w:rPr>
              <w:t xml:space="preserve">Примечание</w:t>
            </w:r>
          </w:p>
        </w:tc>
      </w:tr>
      <w:tr>
        <w:tc>
          <w:tcPr>
            <w:tcW w:w="1474" w:type="dxa"/>
          </w:tcPr>
          <w:p>
            <w:pPr>
              <w:pStyle w:val="0"/>
              <w:jc w:val="center"/>
            </w:pPr>
            <w:r>
              <w:rPr>
                <w:sz w:val="24"/>
              </w:rPr>
              <w:t xml:space="preserve">1</w:t>
            </w:r>
          </w:p>
        </w:tc>
        <w:tc>
          <w:tcPr>
            <w:tcW w:w="1531" w:type="dxa"/>
          </w:tcPr>
          <w:p>
            <w:pPr>
              <w:pStyle w:val="0"/>
              <w:jc w:val="center"/>
            </w:pPr>
            <w:r>
              <w:rPr>
                <w:sz w:val="24"/>
              </w:rPr>
              <w:t xml:space="preserve">2</w:t>
            </w:r>
          </w:p>
        </w:tc>
        <w:tc>
          <w:tcPr>
            <w:tcW w:w="1526" w:type="dxa"/>
          </w:tcPr>
          <w:p>
            <w:pPr>
              <w:pStyle w:val="0"/>
              <w:jc w:val="center"/>
            </w:pPr>
            <w:r>
              <w:rPr>
                <w:sz w:val="24"/>
              </w:rPr>
              <w:t xml:space="preserve">3</w:t>
            </w:r>
          </w:p>
        </w:tc>
        <w:tc>
          <w:tcPr>
            <w:tcW w:w="1526" w:type="dxa"/>
          </w:tcPr>
          <w:p>
            <w:pPr>
              <w:pStyle w:val="0"/>
              <w:jc w:val="center"/>
            </w:pPr>
            <w:r>
              <w:rPr>
                <w:sz w:val="24"/>
              </w:rPr>
              <w:t xml:space="preserve">4</w:t>
            </w:r>
          </w:p>
        </w:tc>
        <w:tc>
          <w:tcPr>
            <w:tcW w:w="1526" w:type="dxa"/>
          </w:tcPr>
          <w:p>
            <w:pPr>
              <w:pStyle w:val="0"/>
              <w:jc w:val="center"/>
            </w:pPr>
            <w:r>
              <w:rPr>
                <w:sz w:val="24"/>
              </w:rPr>
              <w:t xml:space="preserve">5</w:t>
            </w:r>
          </w:p>
        </w:tc>
        <w:tc>
          <w:tcPr>
            <w:tcW w:w="1474" w:type="dxa"/>
          </w:tcPr>
          <w:p>
            <w:pPr>
              <w:pStyle w:val="0"/>
              <w:jc w:val="center"/>
            </w:pPr>
            <w:r>
              <w:rPr>
                <w:sz w:val="24"/>
              </w:rPr>
              <w:t xml:space="preserve">6</w:t>
            </w:r>
          </w:p>
        </w:tc>
      </w:tr>
      <w:tr>
        <w:tc>
          <w:tcPr>
            <w:tcW w:w="1474" w:type="dxa"/>
          </w:tcPr>
          <w:p>
            <w:pPr>
              <w:pStyle w:val="0"/>
            </w:pPr>
            <w:r>
              <w:rPr>
                <w:sz w:val="24"/>
              </w:rPr>
            </w:r>
          </w:p>
        </w:tc>
        <w:tc>
          <w:tcPr>
            <w:tcW w:w="1531" w:type="dxa"/>
          </w:tcPr>
          <w:p>
            <w:pPr>
              <w:pStyle w:val="0"/>
            </w:pPr>
            <w:r>
              <w:rPr>
                <w:sz w:val="24"/>
              </w:rPr>
            </w:r>
          </w:p>
        </w:tc>
        <w:tc>
          <w:tcPr>
            <w:tcW w:w="1526" w:type="dxa"/>
          </w:tcPr>
          <w:p>
            <w:pPr>
              <w:pStyle w:val="0"/>
            </w:pPr>
            <w:r>
              <w:rPr>
                <w:sz w:val="24"/>
              </w:rPr>
            </w:r>
          </w:p>
        </w:tc>
        <w:tc>
          <w:tcPr>
            <w:tcW w:w="1526" w:type="dxa"/>
          </w:tcPr>
          <w:p>
            <w:pPr>
              <w:pStyle w:val="0"/>
            </w:pPr>
            <w:r>
              <w:rPr>
                <w:sz w:val="24"/>
              </w:rPr>
            </w:r>
          </w:p>
        </w:tc>
        <w:tc>
          <w:tcPr>
            <w:tcW w:w="1526" w:type="dxa"/>
          </w:tcPr>
          <w:p>
            <w:pPr>
              <w:pStyle w:val="0"/>
            </w:pPr>
            <w:r>
              <w:rPr>
                <w:sz w:val="24"/>
              </w:rPr>
            </w:r>
          </w:p>
        </w:tc>
        <w:tc>
          <w:tcPr>
            <w:tcW w:w="1474" w:type="dxa"/>
          </w:tcPr>
          <w:p>
            <w:pPr>
              <w:pStyle w:val="0"/>
            </w:pPr>
            <w:r>
              <w:rPr>
                <w:sz w:val="24"/>
              </w:rPr>
            </w:r>
          </w:p>
        </w:tc>
      </w:tr>
      <w:tr>
        <w:tc>
          <w:tcPr>
            <w:tcW w:w="1474" w:type="dxa"/>
          </w:tcPr>
          <w:p>
            <w:pPr>
              <w:pStyle w:val="0"/>
            </w:pPr>
            <w:r>
              <w:rPr>
                <w:sz w:val="24"/>
              </w:rPr>
            </w:r>
          </w:p>
        </w:tc>
        <w:tc>
          <w:tcPr>
            <w:tcW w:w="1531" w:type="dxa"/>
          </w:tcPr>
          <w:p>
            <w:pPr>
              <w:pStyle w:val="0"/>
            </w:pPr>
            <w:r>
              <w:rPr>
                <w:sz w:val="24"/>
              </w:rPr>
            </w:r>
          </w:p>
        </w:tc>
        <w:tc>
          <w:tcPr>
            <w:tcW w:w="1526" w:type="dxa"/>
          </w:tcPr>
          <w:p>
            <w:pPr>
              <w:pStyle w:val="0"/>
            </w:pPr>
            <w:r>
              <w:rPr>
                <w:sz w:val="24"/>
              </w:rPr>
            </w:r>
          </w:p>
        </w:tc>
        <w:tc>
          <w:tcPr>
            <w:tcW w:w="1526" w:type="dxa"/>
          </w:tcPr>
          <w:p>
            <w:pPr>
              <w:pStyle w:val="0"/>
            </w:pPr>
            <w:r>
              <w:rPr>
                <w:sz w:val="24"/>
              </w:rPr>
            </w:r>
          </w:p>
        </w:tc>
        <w:tc>
          <w:tcPr>
            <w:tcW w:w="1526" w:type="dxa"/>
          </w:tcPr>
          <w:p>
            <w:pPr>
              <w:pStyle w:val="0"/>
            </w:pPr>
            <w:r>
              <w:rPr>
                <w:sz w:val="24"/>
              </w:rPr>
            </w:r>
          </w:p>
        </w:tc>
        <w:tc>
          <w:tcPr>
            <w:tcW w:w="1474" w:type="dxa"/>
          </w:tcPr>
          <w:p>
            <w:pPr>
              <w:pStyle w:val="0"/>
            </w:pPr>
            <w:r>
              <w:rPr>
                <w:sz w:val="24"/>
              </w:rPr>
            </w:r>
          </w:p>
        </w:tc>
      </w:tr>
      <w:tr>
        <w:tblPrEx>
          <w:tblBorders>
            <w:left w:val="nil"/>
            <w:right w:val="nil"/>
          </w:tblBorders>
        </w:tblPrEx>
        <w:tc>
          <w:tcPr>
            <w:gridSpan w:val="3"/>
            <w:tcW w:w="4531" w:type="dxa"/>
            <w:tcBorders>
              <w:left w:val="nil"/>
              <w:bottom w:val="nil"/>
            </w:tcBorders>
          </w:tcPr>
          <w:p>
            <w:pPr>
              <w:pStyle w:val="0"/>
              <w:jc w:val="right"/>
            </w:pPr>
            <w:r>
              <w:rPr>
                <w:sz w:val="24"/>
              </w:rPr>
              <w:t xml:space="preserve">Итого</w:t>
            </w:r>
          </w:p>
        </w:tc>
        <w:tc>
          <w:tcPr>
            <w:tcW w:w="1526" w:type="dxa"/>
          </w:tcPr>
          <w:p>
            <w:pPr>
              <w:pStyle w:val="0"/>
            </w:pPr>
            <w:r>
              <w:rPr>
                <w:sz w:val="24"/>
              </w:rPr>
            </w:r>
          </w:p>
        </w:tc>
        <w:tc>
          <w:tcPr>
            <w:tcW w:w="1526" w:type="dxa"/>
          </w:tcPr>
          <w:p>
            <w:pPr>
              <w:pStyle w:val="0"/>
            </w:pPr>
            <w:r>
              <w:rPr>
                <w:sz w:val="24"/>
              </w:rPr>
            </w:r>
          </w:p>
        </w:tc>
        <w:tc>
          <w:tcPr>
            <w:tcW w:w="1474" w:type="dxa"/>
            <w:tcBorders>
              <w:bottom w:val="nil"/>
              <w:right w:val="nil"/>
            </w:tcBorders>
          </w:tcPr>
          <w:p>
            <w:pPr>
              <w:pStyle w:val="0"/>
            </w:pPr>
            <w:r>
              <w:rPr>
                <w:sz w:val="24"/>
              </w:rPr>
            </w:r>
          </w:p>
        </w:tc>
      </w:tr>
    </w:tbl>
    <w:p>
      <w:pPr>
        <w:pStyle w:val="0"/>
        <w:jc w:val="both"/>
      </w:pPr>
      <w:r>
        <w:rPr>
          <w:sz w:val="24"/>
        </w:rPr>
      </w:r>
    </w:p>
    <w:p>
      <w:pPr>
        <w:pStyle w:val="1"/>
        <w:jc w:val="both"/>
      </w:pPr>
      <w:r>
        <w:rPr>
          <w:sz w:val="20"/>
        </w:rPr>
        <w:t xml:space="preserve">          1.1.3. Предельные объемы финансирования, за исключением</w:t>
      </w:r>
    </w:p>
    <w:p>
      <w:pPr>
        <w:pStyle w:val="1"/>
        <w:jc w:val="both"/>
      </w:pPr>
      <w:r>
        <w:rPr>
          <w:sz w:val="20"/>
        </w:rPr>
        <w:t xml:space="preserve">            связанных кредитов на выплаты в иностранной валюте</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304"/>
        <w:gridCol w:w="2608"/>
        <w:gridCol w:w="3685"/>
        <w:gridCol w:w="1472"/>
      </w:tblGrid>
      <w:tr>
        <w:tc>
          <w:tcPr>
            <w:tcW w:w="1304" w:type="dxa"/>
          </w:tcPr>
          <w:p>
            <w:pPr>
              <w:pStyle w:val="0"/>
              <w:jc w:val="center"/>
            </w:pPr>
            <w:r>
              <w:rPr>
                <w:sz w:val="24"/>
              </w:rPr>
              <w:t xml:space="preserve">Код по БК</w:t>
            </w:r>
          </w:p>
        </w:tc>
        <w:tc>
          <w:tcPr>
            <w:tcW w:w="2608" w:type="dxa"/>
          </w:tcPr>
          <w:p>
            <w:pPr>
              <w:pStyle w:val="0"/>
              <w:jc w:val="center"/>
            </w:pPr>
            <w:r>
              <w:rPr>
                <w:sz w:val="24"/>
              </w:rPr>
              <w:t xml:space="preserve">Дата ввода в действие</w:t>
            </w:r>
          </w:p>
        </w:tc>
        <w:tc>
          <w:tcPr>
            <w:tcW w:w="3685" w:type="dxa"/>
          </w:tcPr>
          <w:p>
            <w:pPr>
              <w:pStyle w:val="0"/>
              <w:jc w:val="center"/>
            </w:pPr>
            <w:r>
              <w:rPr>
                <w:sz w:val="24"/>
              </w:rPr>
              <w:t xml:space="preserve">Сумма (в рублевом эквиваленте)</w:t>
            </w:r>
          </w:p>
        </w:tc>
        <w:tc>
          <w:tcPr>
            <w:tcW w:w="1472" w:type="dxa"/>
          </w:tcPr>
          <w:p>
            <w:pPr>
              <w:pStyle w:val="0"/>
              <w:jc w:val="center"/>
            </w:pPr>
            <w:r>
              <w:rPr>
                <w:sz w:val="24"/>
              </w:rPr>
              <w:t xml:space="preserve">Примечание</w:t>
            </w:r>
          </w:p>
        </w:tc>
      </w:tr>
      <w:tr>
        <w:tc>
          <w:tcPr>
            <w:tcW w:w="1304" w:type="dxa"/>
          </w:tcPr>
          <w:p>
            <w:pPr>
              <w:pStyle w:val="0"/>
              <w:jc w:val="center"/>
            </w:pPr>
            <w:r>
              <w:rPr>
                <w:sz w:val="24"/>
              </w:rPr>
              <w:t xml:space="preserve">1</w:t>
            </w:r>
          </w:p>
        </w:tc>
        <w:tc>
          <w:tcPr>
            <w:tcW w:w="2608" w:type="dxa"/>
          </w:tcPr>
          <w:p>
            <w:pPr>
              <w:pStyle w:val="0"/>
              <w:jc w:val="center"/>
            </w:pPr>
            <w:r>
              <w:rPr>
                <w:sz w:val="24"/>
              </w:rPr>
              <w:t xml:space="preserve">2</w:t>
            </w:r>
          </w:p>
        </w:tc>
        <w:tc>
          <w:tcPr>
            <w:tcW w:w="3685" w:type="dxa"/>
          </w:tcPr>
          <w:p>
            <w:pPr>
              <w:pStyle w:val="0"/>
              <w:jc w:val="center"/>
            </w:pPr>
            <w:r>
              <w:rPr>
                <w:sz w:val="24"/>
              </w:rPr>
              <w:t xml:space="preserve">3</w:t>
            </w:r>
          </w:p>
        </w:tc>
        <w:tc>
          <w:tcPr>
            <w:tcW w:w="1472" w:type="dxa"/>
          </w:tcPr>
          <w:p>
            <w:pPr>
              <w:pStyle w:val="0"/>
              <w:jc w:val="center"/>
            </w:pPr>
            <w:r>
              <w:rPr>
                <w:sz w:val="24"/>
              </w:rPr>
              <w:t xml:space="preserve">4</w:t>
            </w:r>
          </w:p>
        </w:tc>
      </w:tr>
      <w:tr>
        <w:tc>
          <w:tcPr>
            <w:tcW w:w="1304" w:type="dxa"/>
          </w:tcPr>
          <w:p>
            <w:pPr>
              <w:pStyle w:val="0"/>
            </w:pPr>
            <w:r>
              <w:rPr>
                <w:sz w:val="24"/>
              </w:rPr>
            </w:r>
          </w:p>
        </w:tc>
        <w:tc>
          <w:tcPr>
            <w:tcW w:w="2608" w:type="dxa"/>
          </w:tcPr>
          <w:p>
            <w:pPr>
              <w:pStyle w:val="0"/>
            </w:pPr>
            <w:r>
              <w:rPr>
                <w:sz w:val="24"/>
              </w:rPr>
            </w:r>
          </w:p>
        </w:tc>
        <w:tc>
          <w:tcPr>
            <w:tcW w:w="3685" w:type="dxa"/>
          </w:tcPr>
          <w:p>
            <w:pPr>
              <w:pStyle w:val="0"/>
            </w:pPr>
            <w:r>
              <w:rPr>
                <w:sz w:val="24"/>
              </w:rPr>
            </w:r>
          </w:p>
        </w:tc>
        <w:tc>
          <w:tcPr>
            <w:tcW w:w="1472" w:type="dxa"/>
          </w:tcPr>
          <w:p>
            <w:pPr>
              <w:pStyle w:val="0"/>
            </w:pPr>
            <w:r>
              <w:rPr>
                <w:sz w:val="24"/>
              </w:rPr>
            </w:r>
          </w:p>
        </w:tc>
      </w:tr>
      <w:tr>
        <w:tc>
          <w:tcPr>
            <w:tcW w:w="1304" w:type="dxa"/>
          </w:tcPr>
          <w:p>
            <w:pPr>
              <w:pStyle w:val="0"/>
            </w:pPr>
            <w:r>
              <w:rPr>
                <w:sz w:val="24"/>
              </w:rPr>
            </w:r>
          </w:p>
        </w:tc>
        <w:tc>
          <w:tcPr>
            <w:tcW w:w="2608" w:type="dxa"/>
          </w:tcPr>
          <w:p>
            <w:pPr>
              <w:pStyle w:val="0"/>
            </w:pPr>
            <w:r>
              <w:rPr>
                <w:sz w:val="24"/>
              </w:rPr>
            </w:r>
          </w:p>
        </w:tc>
        <w:tc>
          <w:tcPr>
            <w:tcW w:w="3685" w:type="dxa"/>
          </w:tcPr>
          <w:p>
            <w:pPr>
              <w:pStyle w:val="0"/>
            </w:pPr>
            <w:r>
              <w:rPr>
                <w:sz w:val="24"/>
              </w:rPr>
            </w:r>
          </w:p>
        </w:tc>
        <w:tc>
          <w:tcPr>
            <w:tcW w:w="1472" w:type="dxa"/>
          </w:tcPr>
          <w:p>
            <w:pPr>
              <w:pStyle w:val="0"/>
            </w:pPr>
            <w:r>
              <w:rPr>
                <w:sz w:val="24"/>
              </w:rPr>
            </w:r>
          </w:p>
        </w:tc>
      </w:tr>
      <w:tr>
        <w:tblPrEx>
          <w:tblBorders>
            <w:left w:val="nil"/>
          </w:tblBorders>
        </w:tblPrEx>
        <w:tc>
          <w:tcPr>
            <w:gridSpan w:val="2"/>
            <w:tcW w:w="3912" w:type="dxa"/>
            <w:tcBorders>
              <w:left w:val="nil"/>
              <w:bottom w:val="nil"/>
            </w:tcBorders>
          </w:tcPr>
          <w:p>
            <w:pPr>
              <w:pStyle w:val="0"/>
              <w:jc w:val="right"/>
            </w:pPr>
            <w:r>
              <w:rPr>
                <w:sz w:val="24"/>
              </w:rPr>
              <w:t xml:space="preserve">Итого</w:t>
            </w:r>
          </w:p>
        </w:tc>
        <w:tc>
          <w:tcPr>
            <w:tcW w:w="3685" w:type="dxa"/>
          </w:tcPr>
          <w:p>
            <w:pPr>
              <w:pStyle w:val="0"/>
            </w:pPr>
            <w:r>
              <w:rPr>
                <w:sz w:val="24"/>
              </w:rPr>
            </w:r>
          </w:p>
        </w:tc>
        <w:tc>
          <w:tcPr>
            <w:tcW w:w="1472" w:type="dxa"/>
          </w:tcPr>
          <w:p>
            <w:pPr>
              <w:pStyle w:val="0"/>
            </w:pPr>
            <w:r>
              <w:rPr>
                <w:sz w:val="24"/>
              </w:rPr>
            </w:r>
          </w:p>
        </w:tc>
      </w:tr>
    </w:tbl>
    <w:p>
      <w:pPr>
        <w:pStyle w:val="0"/>
        <w:jc w:val="both"/>
      </w:pPr>
      <w:r>
        <w:rPr>
          <w:sz w:val="24"/>
        </w:rPr>
      </w:r>
    </w:p>
    <w:p>
      <w:pPr>
        <w:pStyle w:val="1"/>
        <w:jc w:val="both"/>
      </w:pPr>
      <w:r>
        <w:rPr>
          <w:sz w:val="20"/>
        </w:rPr>
        <w:t xml:space="preserve">                                                         Номер страницы ___</w:t>
      </w:r>
    </w:p>
    <w:p>
      <w:pPr>
        <w:pStyle w:val="1"/>
        <w:jc w:val="both"/>
      </w:pPr>
      <w:r>
        <w:rPr>
          <w:sz w:val="20"/>
        </w:rPr>
        <w:t xml:space="preserve">                                                          Всего страниц ___</w:t>
      </w:r>
    </w:p>
    <w:p>
      <w:pPr>
        <w:pStyle w:val="1"/>
        <w:jc w:val="both"/>
      </w:pPr>
      <w:r>
        <w:rPr>
          <w:sz w:val="20"/>
        </w:rPr>
      </w:r>
    </w:p>
    <w:p>
      <w:pPr>
        <w:pStyle w:val="1"/>
        <w:jc w:val="both"/>
      </w:pPr>
      <w:r>
        <w:rPr>
          <w:sz w:val="20"/>
        </w:rPr>
        <w:t xml:space="preserve">                                                        Форма 0531778, с. 2</w:t>
      </w:r>
    </w:p>
    <w:p>
      <w:pPr>
        <w:pStyle w:val="1"/>
        <w:jc w:val="both"/>
      </w:pPr>
      <w:r>
        <w:rPr>
          <w:sz w:val="20"/>
        </w:rPr>
      </w:r>
    </w:p>
    <w:p>
      <w:pPr>
        <w:pStyle w:val="1"/>
        <w:jc w:val="both"/>
      </w:pPr>
      <w:r>
        <w:rPr>
          <w:sz w:val="20"/>
        </w:rPr>
        <w:t xml:space="preserve">                                            Номер лицевого счета __________</w:t>
      </w:r>
    </w:p>
    <w:p>
      <w:pPr>
        <w:pStyle w:val="1"/>
        <w:jc w:val="both"/>
      </w:pPr>
      <w:r>
        <w:rPr>
          <w:sz w:val="20"/>
        </w:rPr>
        <w:t xml:space="preserve">                                             за "__" ______________ 20__ г.</w:t>
      </w:r>
    </w:p>
    <w:p>
      <w:pPr>
        <w:pStyle w:val="1"/>
        <w:jc w:val="both"/>
      </w:pPr>
      <w:r>
        <w:rPr>
          <w:sz w:val="20"/>
        </w:rPr>
      </w:r>
    </w:p>
    <w:p>
      <w:pPr>
        <w:pStyle w:val="1"/>
        <w:jc w:val="both"/>
      </w:pPr>
      <w:r>
        <w:rPr>
          <w:sz w:val="20"/>
        </w:rPr>
        <w:t xml:space="preserve">            1.2. Детализированные лимиты бюджетных обязательств</w:t>
      </w:r>
    </w:p>
    <w:p>
      <w:pPr>
        <w:pStyle w:val="1"/>
        <w:jc w:val="both"/>
      </w:pPr>
      <w:r>
        <w:rPr>
          <w:sz w:val="20"/>
        </w:rPr>
      </w:r>
    </w:p>
    <w:p>
      <w:pPr>
        <w:pStyle w:val="1"/>
        <w:jc w:val="both"/>
      </w:pPr>
      <w:r>
        <w:rPr>
          <w:sz w:val="20"/>
        </w:rPr>
        <w:t xml:space="preserve">                   1.2.1. Лимиты бюджетных обязательств</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74"/>
        <w:gridCol w:w="850"/>
        <w:gridCol w:w="1020"/>
        <w:gridCol w:w="1361"/>
        <w:gridCol w:w="1134"/>
        <w:gridCol w:w="1304"/>
        <w:gridCol w:w="1928"/>
      </w:tblGrid>
      <w:tr>
        <w:tc>
          <w:tcPr>
            <w:tcW w:w="1474" w:type="dxa"/>
            <w:vMerge w:val="restart"/>
          </w:tcPr>
          <w:p>
            <w:pPr>
              <w:pStyle w:val="0"/>
              <w:jc w:val="center"/>
            </w:pPr>
            <w:r>
              <w:rPr>
                <w:sz w:val="24"/>
              </w:rPr>
              <w:t xml:space="preserve">Код объекта капитальных вложений (мероприятия по информатизации)</w:t>
            </w:r>
          </w:p>
        </w:tc>
        <w:tc>
          <w:tcPr>
            <w:tcW w:w="850" w:type="dxa"/>
            <w:vMerge w:val="restart"/>
          </w:tcPr>
          <w:p>
            <w:pPr>
              <w:pStyle w:val="0"/>
              <w:jc w:val="center"/>
            </w:pPr>
            <w:r>
              <w:rPr>
                <w:sz w:val="24"/>
              </w:rPr>
              <w:t xml:space="preserve">Код по БК</w:t>
            </w:r>
          </w:p>
        </w:tc>
        <w:tc>
          <w:tcPr>
            <w:tcW w:w="1020" w:type="dxa"/>
            <w:vMerge w:val="restart"/>
          </w:tcPr>
          <w:p>
            <w:pPr>
              <w:pStyle w:val="0"/>
              <w:jc w:val="center"/>
            </w:pPr>
            <w:r>
              <w:rPr>
                <w:sz w:val="24"/>
              </w:rPr>
              <w:t xml:space="preserve">Дата ввода в действие</w:t>
            </w:r>
          </w:p>
        </w:tc>
        <w:tc>
          <w:tcPr>
            <w:tcW w:w="1361" w:type="dxa"/>
            <w:vMerge w:val="restart"/>
          </w:tcPr>
          <w:p>
            <w:pPr>
              <w:pStyle w:val="0"/>
              <w:jc w:val="center"/>
            </w:pPr>
            <w:r>
              <w:rPr>
                <w:sz w:val="24"/>
              </w:rPr>
              <w:t xml:space="preserve">Сумма на ____ текущий финансовый год</w:t>
            </w:r>
          </w:p>
        </w:tc>
        <w:tc>
          <w:tcPr>
            <w:gridSpan w:val="2"/>
            <w:tcW w:w="2438" w:type="dxa"/>
          </w:tcPr>
          <w:p>
            <w:pPr>
              <w:pStyle w:val="0"/>
              <w:jc w:val="center"/>
            </w:pPr>
            <w:r>
              <w:rPr>
                <w:sz w:val="24"/>
              </w:rPr>
              <w:t xml:space="preserve">Сумма на плановый период ____ - ____ годов</w:t>
            </w:r>
          </w:p>
        </w:tc>
        <w:tc>
          <w:tcPr>
            <w:tcW w:w="1928" w:type="dxa"/>
            <w:vMerge w:val="restart"/>
          </w:tcPr>
          <w:p>
            <w:pPr>
              <w:pStyle w:val="0"/>
              <w:jc w:val="center"/>
            </w:pPr>
            <w:r>
              <w:rPr>
                <w:sz w:val="24"/>
              </w:rPr>
              <w:t xml:space="preserve">Примечание</w:t>
            </w:r>
          </w:p>
        </w:tc>
      </w:tr>
      <w:tr>
        <w:tc>
          <w:tcPr>
            <w:vMerge w:val="continue"/>
          </w:tcPr>
          <w:p/>
        </w:tc>
        <w:tc>
          <w:tcPr>
            <w:vMerge w:val="continue"/>
          </w:tcPr>
          <w:p/>
        </w:tc>
        <w:tc>
          <w:tcPr>
            <w:vMerge w:val="continue"/>
          </w:tcPr>
          <w:p/>
        </w:tc>
        <w:tc>
          <w:tcPr>
            <w:vMerge w:val="continue"/>
          </w:tcPr>
          <w:p/>
        </w:tc>
        <w:tc>
          <w:tcPr>
            <w:tcW w:w="1134" w:type="dxa"/>
          </w:tcPr>
          <w:p>
            <w:pPr>
              <w:pStyle w:val="0"/>
              <w:jc w:val="center"/>
            </w:pPr>
            <w:r>
              <w:rPr>
                <w:sz w:val="24"/>
              </w:rPr>
              <w:t xml:space="preserve">первый год</w:t>
            </w:r>
          </w:p>
        </w:tc>
        <w:tc>
          <w:tcPr>
            <w:tcW w:w="1304" w:type="dxa"/>
          </w:tcPr>
          <w:p>
            <w:pPr>
              <w:pStyle w:val="0"/>
              <w:jc w:val="center"/>
            </w:pPr>
            <w:r>
              <w:rPr>
                <w:sz w:val="24"/>
              </w:rPr>
              <w:t xml:space="preserve">второй год</w:t>
            </w:r>
          </w:p>
        </w:tc>
        <w:tc>
          <w:tcPr>
            <w:vMerge w:val="continue"/>
          </w:tcPr>
          <w:p/>
        </w:tc>
      </w:tr>
      <w:tr>
        <w:tc>
          <w:tcPr>
            <w:tcW w:w="1474" w:type="dxa"/>
          </w:tcPr>
          <w:p>
            <w:pPr>
              <w:pStyle w:val="0"/>
              <w:jc w:val="center"/>
            </w:pPr>
            <w:r>
              <w:rPr>
                <w:sz w:val="24"/>
              </w:rPr>
              <w:t xml:space="preserve">1</w:t>
            </w:r>
          </w:p>
        </w:tc>
        <w:tc>
          <w:tcPr>
            <w:tcW w:w="850" w:type="dxa"/>
          </w:tcPr>
          <w:p>
            <w:pPr>
              <w:pStyle w:val="0"/>
              <w:jc w:val="center"/>
            </w:pPr>
            <w:r>
              <w:rPr>
                <w:sz w:val="24"/>
              </w:rPr>
              <w:t xml:space="preserve">2</w:t>
            </w:r>
          </w:p>
        </w:tc>
        <w:tc>
          <w:tcPr>
            <w:tcW w:w="1020" w:type="dxa"/>
          </w:tcPr>
          <w:p>
            <w:pPr>
              <w:pStyle w:val="0"/>
              <w:jc w:val="center"/>
            </w:pPr>
            <w:r>
              <w:rPr>
                <w:sz w:val="24"/>
              </w:rPr>
              <w:t xml:space="preserve">3</w:t>
            </w:r>
          </w:p>
        </w:tc>
        <w:tc>
          <w:tcPr>
            <w:tcW w:w="1361" w:type="dxa"/>
          </w:tcPr>
          <w:p>
            <w:pPr>
              <w:pStyle w:val="0"/>
              <w:jc w:val="center"/>
            </w:pPr>
            <w:r>
              <w:rPr>
                <w:sz w:val="24"/>
              </w:rPr>
              <w:t xml:space="preserve">4</w:t>
            </w:r>
          </w:p>
        </w:tc>
        <w:tc>
          <w:tcPr>
            <w:tcW w:w="1134" w:type="dxa"/>
          </w:tcPr>
          <w:p>
            <w:pPr>
              <w:pStyle w:val="0"/>
              <w:jc w:val="center"/>
            </w:pPr>
            <w:r>
              <w:rPr>
                <w:sz w:val="24"/>
              </w:rPr>
              <w:t xml:space="preserve">5</w:t>
            </w:r>
          </w:p>
        </w:tc>
        <w:tc>
          <w:tcPr>
            <w:tcW w:w="1304" w:type="dxa"/>
          </w:tcPr>
          <w:p>
            <w:pPr>
              <w:pStyle w:val="0"/>
              <w:jc w:val="center"/>
            </w:pPr>
            <w:r>
              <w:rPr>
                <w:sz w:val="24"/>
              </w:rPr>
              <w:t xml:space="preserve">6</w:t>
            </w:r>
          </w:p>
        </w:tc>
        <w:tc>
          <w:tcPr>
            <w:tcW w:w="1928" w:type="dxa"/>
          </w:tcPr>
          <w:p>
            <w:pPr>
              <w:pStyle w:val="0"/>
              <w:jc w:val="center"/>
            </w:pPr>
            <w:r>
              <w:rPr>
                <w:sz w:val="24"/>
              </w:rPr>
              <w:t xml:space="preserve">7</w:t>
            </w:r>
          </w:p>
        </w:tc>
      </w:tr>
      <w:tr>
        <w:tc>
          <w:tcPr>
            <w:tcW w:w="1474" w:type="dxa"/>
          </w:tcPr>
          <w:p>
            <w:pPr>
              <w:pStyle w:val="0"/>
            </w:pPr>
            <w:r>
              <w:rPr>
                <w:sz w:val="24"/>
              </w:rPr>
            </w:r>
          </w:p>
        </w:tc>
        <w:tc>
          <w:tcPr>
            <w:tcW w:w="850" w:type="dxa"/>
          </w:tcPr>
          <w:p>
            <w:pPr>
              <w:pStyle w:val="0"/>
            </w:pPr>
            <w:r>
              <w:rPr>
                <w:sz w:val="24"/>
              </w:rPr>
            </w:r>
          </w:p>
        </w:tc>
        <w:tc>
          <w:tcPr>
            <w:tcW w:w="1020" w:type="dxa"/>
          </w:tcPr>
          <w:p>
            <w:pPr>
              <w:pStyle w:val="0"/>
            </w:pPr>
            <w:r>
              <w:rPr>
                <w:sz w:val="24"/>
              </w:rPr>
            </w:r>
          </w:p>
        </w:tc>
        <w:tc>
          <w:tcPr>
            <w:tcW w:w="1361" w:type="dxa"/>
          </w:tcPr>
          <w:p>
            <w:pPr>
              <w:pStyle w:val="0"/>
            </w:pPr>
            <w:r>
              <w:rPr>
                <w:sz w:val="24"/>
              </w:rPr>
            </w:r>
          </w:p>
        </w:tc>
        <w:tc>
          <w:tcPr>
            <w:tcW w:w="1134" w:type="dxa"/>
          </w:tcPr>
          <w:p>
            <w:pPr>
              <w:pStyle w:val="0"/>
            </w:pPr>
            <w:r>
              <w:rPr>
                <w:sz w:val="24"/>
              </w:rPr>
            </w:r>
          </w:p>
        </w:tc>
        <w:tc>
          <w:tcPr>
            <w:tcW w:w="1304" w:type="dxa"/>
          </w:tcPr>
          <w:p>
            <w:pPr>
              <w:pStyle w:val="0"/>
            </w:pPr>
            <w:r>
              <w:rPr>
                <w:sz w:val="24"/>
              </w:rPr>
            </w:r>
          </w:p>
        </w:tc>
        <w:tc>
          <w:tcPr>
            <w:tcW w:w="1928" w:type="dxa"/>
          </w:tcPr>
          <w:p>
            <w:pPr>
              <w:pStyle w:val="0"/>
            </w:pPr>
            <w:r>
              <w:rPr>
                <w:sz w:val="24"/>
              </w:rPr>
            </w:r>
          </w:p>
        </w:tc>
      </w:tr>
      <w:tr>
        <w:tc>
          <w:tcPr>
            <w:tcW w:w="1474" w:type="dxa"/>
          </w:tcPr>
          <w:p>
            <w:pPr>
              <w:pStyle w:val="0"/>
            </w:pPr>
            <w:r>
              <w:rPr>
                <w:sz w:val="24"/>
              </w:rPr>
            </w:r>
          </w:p>
        </w:tc>
        <w:tc>
          <w:tcPr>
            <w:tcW w:w="850" w:type="dxa"/>
          </w:tcPr>
          <w:p>
            <w:pPr>
              <w:pStyle w:val="0"/>
            </w:pPr>
            <w:r>
              <w:rPr>
                <w:sz w:val="24"/>
              </w:rPr>
            </w:r>
          </w:p>
        </w:tc>
        <w:tc>
          <w:tcPr>
            <w:tcW w:w="1020" w:type="dxa"/>
          </w:tcPr>
          <w:p>
            <w:pPr>
              <w:pStyle w:val="0"/>
            </w:pPr>
            <w:r>
              <w:rPr>
                <w:sz w:val="24"/>
              </w:rPr>
            </w:r>
          </w:p>
        </w:tc>
        <w:tc>
          <w:tcPr>
            <w:tcW w:w="1361" w:type="dxa"/>
          </w:tcPr>
          <w:p>
            <w:pPr>
              <w:pStyle w:val="0"/>
            </w:pPr>
            <w:r>
              <w:rPr>
                <w:sz w:val="24"/>
              </w:rPr>
            </w:r>
          </w:p>
        </w:tc>
        <w:tc>
          <w:tcPr>
            <w:tcW w:w="1134" w:type="dxa"/>
          </w:tcPr>
          <w:p>
            <w:pPr>
              <w:pStyle w:val="0"/>
            </w:pPr>
            <w:r>
              <w:rPr>
                <w:sz w:val="24"/>
              </w:rPr>
            </w:r>
          </w:p>
        </w:tc>
        <w:tc>
          <w:tcPr>
            <w:tcW w:w="1304" w:type="dxa"/>
          </w:tcPr>
          <w:p>
            <w:pPr>
              <w:pStyle w:val="0"/>
            </w:pPr>
            <w:r>
              <w:rPr>
                <w:sz w:val="24"/>
              </w:rPr>
            </w:r>
          </w:p>
        </w:tc>
        <w:tc>
          <w:tcPr>
            <w:tcW w:w="1928" w:type="dxa"/>
          </w:tcPr>
          <w:p>
            <w:pPr>
              <w:pStyle w:val="0"/>
            </w:pPr>
            <w:r>
              <w:rPr>
                <w:sz w:val="24"/>
              </w:rPr>
            </w:r>
          </w:p>
        </w:tc>
      </w:tr>
      <w:tr>
        <w:tblPrEx>
          <w:tblBorders>
            <w:left w:val="nil"/>
            <w:right w:val="nil"/>
          </w:tblBorders>
        </w:tblPrEx>
        <w:tc>
          <w:tcPr>
            <w:gridSpan w:val="3"/>
            <w:tcW w:w="3344" w:type="dxa"/>
            <w:tcBorders>
              <w:left w:val="nil"/>
              <w:bottom w:val="nil"/>
            </w:tcBorders>
          </w:tcPr>
          <w:p>
            <w:pPr>
              <w:pStyle w:val="0"/>
              <w:jc w:val="right"/>
            </w:pPr>
            <w:r>
              <w:rPr>
                <w:sz w:val="24"/>
              </w:rPr>
              <w:t xml:space="preserve">Итого</w:t>
            </w:r>
          </w:p>
        </w:tc>
        <w:tc>
          <w:tcPr>
            <w:tcW w:w="1361" w:type="dxa"/>
          </w:tcPr>
          <w:p>
            <w:pPr>
              <w:pStyle w:val="0"/>
            </w:pPr>
            <w:r>
              <w:rPr>
                <w:sz w:val="24"/>
              </w:rPr>
            </w:r>
          </w:p>
        </w:tc>
        <w:tc>
          <w:tcPr>
            <w:tcW w:w="1134" w:type="dxa"/>
          </w:tcPr>
          <w:p>
            <w:pPr>
              <w:pStyle w:val="0"/>
            </w:pPr>
            <w:r>
              <w:rPr>
                <w:sz w:val="24"/>
              </w:rPr>
            </w:r>
          </w:p>
        </w:tc>
        <w:tc>
          <w:tcPr>
            <w:tcW w:w="1304" w:type="dxa"/>
          </w:tcPr>
          <w:p>
            <w:pPr>
              <w:pStyle w:val="0"/>
            </w:pPr>
            <w:r>
              <w:rPr>
                <w:sz w:val="24"/>
              </w:rPr>
            </w:r>
          </w:p>
        </w:tc>
        <w:tc>
          <w:tcPr>
            <w:tcW w:w="1928" w:type="dxa"/>
            <w:tcBorders>
              <w:bottom w:val="nil"/>
              <w:right w:val="nil"/>
            </w:tcBorders>
          </w:tcPr>
          <w:p>
            <w:pPr>
              <w:pStyle w:val="0"/>
            </w:pPr>
            <w:r>
              <w:rPr>
                <w:sz w:val="24"/>
              </w:rPr>
            </w:r>
          </w:p>
        </w:tc>
      </w:tr>
    </w:tbl>
    <w:p>
      <w:pPr>
        <w:pStyle w:val="0"/>
        <w:jc w:val="both"/>
      </w:pPr>
      <w:r>
        <w:rPr>
          <w:sz w:val="24"/>
        </w:rPr>
      </w:r>
    </w:p>
    <w:p>
      <w:pPr>
        <w:pStyle w:val="1"/>
        <w:jc w:val="both"/>
      </w:pPr>
      <w:r>
        <w:rPr>
          <w:sz w:val="20"/>
        </w:rPr>
        <w:t xml:space="preserve">              1.2.2. Лимиты бюджетных обязательств в текущем</w:t>
      </w:r>
    </w:p>
    <w:p>
      <w:pPr>
        <w:pStyle w:val="1"/>
        <w:jc w:val="both"/>
      </w:pPr>
      <w:r>
        <w:rPr>
          <w:sz w:val="20"/>
        </w:rPr>
        <w:t xml:space="preserve">         финансовом году на выплаты за счет связанных иностранных</w:t>
      </w:r>
    </w:p>
    <w:p>
      <w:pPr>
        <w:pStyle w:val="1"/>
        <w:jc w:val="both"/>
      </w:pPr>
      <w:r>
        <w:rPr>
          <w:sz w:val="20"/>
        </w:rPr>
        <w:t xml:space="preserve">                кредитов и на выплаты в иностранной валюте</w:t>
      </w:r>
    </w:p>
    <w:p>
      <w:pPr>
        <w:pStyle w:val="0"/>
        <w:jc w:val="both"/>
      </w:pPr>
      <w:r>
        <w:rPr>
          <w:sz w:val="24"/>
        </w:rPr>
      </w:r>
    </w:p>
    <w:tbl>
      <w:tblPr>
        <w:tblInd w:w="0" w:type="dxa"/>
        <w:tblLayout w:type="fixed"/>
        <w:tblBorders>
          <w:top w:val="single" w:sz="4"/>
          <w:left w:val="single" w:sz="4"/>
          <w:right w:val="single" w:sz="4"/>
          <w:insideV w:val="single" w:sz="4"/>
          <w:insideH w:val="single" w:sz="4"/>
        </w:tblBorders>
        <w:tblCellMar>
          <w:top w:w="102" w:type="dxa"/>
          <w:left w:w="62" w:type="dxa"/>
          <w:bottom w:w="102" w:type="dxa"/>
          <w:right w:w="62" w:type="dxa"/>
        </w:tblCellMar>
      </w:tblPr>
      <w:tblGrid>
        <w:gridCol w:w="1133"/>
        <w:gridCol w:w="1191"/>
        <w:gridCol w:w="1928"/>
        <w:gridCol w:w="1531"/>
        <w:gridCol w:w="1474"/>
        <w:gridCol w:w="1812"/>
      </w:tblGrid>
      <w:tr>
        <w:tc>
          <w:tcPr>
            <w:tcW w:w="1133" w:type="dxa"/>
          </w:tcPr>
          <w:p>
            <w:pPr>
              <w:pStyle w:val="0"/>
              <w:jc w:val="center"/>
            </w:pPr>
            <w:r>
              <w:rPr>
                <w:sz w:val="24"/>
              </w:rPr>
              <w:t xml:space="preserve">Код объекта капитальных вложений (мероприятия по информатизации)</w:t>
            </w:r>
          </w:p>
        </w:tc>
        <w:tc>
          <w:tcPr>
            <w:tcW w:w="1191" w:type="dxa"/>
          </w:tcPr>
          <w:p>
            <w:pPr>
              <w:pStyle w:val="0"/>
              <w:jc w:val="center"/>
            </w:pPr>
            <w:r>
              <w:rPr>
                <w:sz w:val="24"/>
              </w:rPr>
              <w:t xml:space="preserve">Код по БК</w:t>
            </w:r>
          </w:p>
        </w:tc>
        <w:tc>
          <w:tcPr>
            <w:tcW w:w="1928" w:type="dxa"/>
          </w:tcPr>
          <w:p>
            <w:pPr>
              <w:pStyle w:val="0"/>
              <w:jc w:val="center"/>
            </w:pPr>
            <w:r>
              <w:rPr>
                <w:sz w:val="24"/>
              </w:rPr>
              <w:t xml:space="preserve">Дата ввода в действие</w:t>
            </w:r>
          </w:p>
        </w:tc>
        <w:tc>
          <w:tcPr>
            <w:tcW w:w="1531" w:type="dxa"/>
          </w:tcPr>
          <w:p>
            <w:pPr>
              <w:pStyle w:val="0"/>
              <w:jc w:val="center"/>
            </w:pPr>
            <w:r>
              <w:rPr>
                <w:sz w:val="24"/>
              </w:rPr>
              <w:t xml:space="preserve">Сумма за счет связанных кредитов</w:t>
            </w:r>
          </w:p>
        </w:tc>
        <w:tc>
          <w:tcPr>
            <w:tcW w:w="1474" w:type="dxa"/>
          </w:tcPr>
          <w:p>
            <w:pPr>
              <w:pStyle w:val="0"/>
              <w:jc w:val="center"/>
            </w:pPr>
            <w:r>
              <w:rPr>
                <w:sz w:val="24"/>
              </w:rPr>
              <w:t xml:space="preserve">Сумма на выплаты в иностранной валюте (в рублевом эквиваленте)</w:t>
            </w:r>
          </w:p>
        </w:tc>
        <w:tc>
          <w:tcPr>
            <w:tcW w:w="1812" w:type="dxa"/>
          </w:tcPr>
          <w:p>
            <w:pPr>
              <w:pStyle w:val="0"/>
              <w:jc w:val="center"/>
            </w:pPr>
            <w:r>
              <w:rPr>
                <w:sz w:val="24"/>
              </w:rPr>
              <w:t xml:space="preserve">Примечание</w:t>
            </w:r>
          </w:p>
        </w:tc>
      </w:tr>
      <w:tr>
        <w:tc>
          <w:tcPr>
            <w:tcW w:w="1133" w:type="dxa"/>
          </w:tcPr>
          <w:p>
            <w:pPr>
              <w:pStyle w:val="0"/>
              <w:jc w:val="center"/>
            </w:pPr>
            <w:r>
              <w:rPr>
                <w:sz w:val="24"/>
              </w:rPr>
              <w:t xml:space="preserve">1</w:t>
            </w:r>
          </w:p>
        </w:tc>
        <w:tc>
          <w:tcPr>
            <w:tcW w:w="1191" w:type="dxa"/>
          </w:tcPr>
          <w:p>
            <w:pPr>
              <w:pStyle w:val="0"/>
              <w:jc w:val="center"/>
            </w:pPr>
            <w:r>
              <w:rPr>
                <w:sz w:val="24"/>
              </w:rPr>
              <w:t xml:space="preserve">2</w:t>
            </w:r>
          </w:p>
        </w:tc>
        <w:tc>
          <w:tcPr>
            <w:tcW w:w="1928" w:type="dxa"/>
          </w:tcPr>
          <w:p>
            <w:pPr>
              <w:pStyle w:val="0"/>
              <w:jc w:val="center"/>
            </w:pPr>
            <w:r>
              <w:rPr>
                <w:sz w:val="24"/>
              </w:rPr>
              <w:t xml:space="preserve">3</w:t>
            </w:r>
          </w:p>
        </w:tc>
        <w:tc>
          <w:tcPr>
            <w:tcW w:w="1531" w:type="dxa"/>
          </w:tcPr>
          <w:p>
            <w:pPr>
              <w:pStyle w:val="0"/>
              <w:jc w:val="center"/>
            </w:pPr>
            <w:r>
              <w:rPr>
                <w:sz w:val="24"/>
              </w:rPr>
              <w:t xml:space="preserve">4</w:t>
            </w:r>
          </w:p>
        </w:tc>
        <w:tc>
          <w:tcPr>
            <w:tcW w:w="1474" w:type="dxa"/>
          </w:tcPr>
          <w:p>
            <w:pPr>
              <w:pStyle w:val="0"/>
              <w:jc w:val="center"/>
            </w:pPr>
            <w:r>
              <w:rPr>
                <w:sz w:val="24"/>
              </w:rPr>
              <w:t xml:space="preserve">5</w:t>
            </w:r>
          </w:p>
        </w:tc>
        <w:tc>
          <w:tcPr>
            <w:tcW w:w="1812" w:type="dxa"/>
          </w:tcPr>
          <w:p>
            <w:pPr>
              <w:pStyle w:val="0"/>
              <w:jc w:val="center"/>
            </w:pPr>
            <w:r>
              <w:rPr>
                <w:sz w:val="24"/>
              </w:rPr>
              <w:t xml:space="preserve">6</w:t>
            </w:r>
          </w:p>
        </w:tc>
      </w:tr>
      <w:tr>
        <w:tc>
          <w:tcPr>
            <w:tcW w:w="1133" w:type="dxa"/>
          </w:tcPr>
          <w:p>
            <w:pPr>
              <w:pStyle w:val="0"/>
            </w:pPr>
            <w:r>
              <w:rPr>
                <w:sz w:val="24"/>
              </w:rPr>
            </w:r>
          </w:p>
        </w:tc>
        <w:tc>
          <w:tcPr>
            <w:tcW w:w="1191" w:type="dxa"/>
          </w:tcPr>
          <w:p>
            <w:pPr>
              <w:pStyle w:val="0"/>
            </w:pPr>
            <w:r>
              <w:rPr>
                <w:sz w:val="24"/>
              </w:rPr>
            </w:r>
          </w:p>
        </w:tc>
        <w:tc>
          <w:tcPr>
            <w:tcW w:w="1928" w:type="dxa"/>
          </w:tcPr>
          <w:p>
            <w:pPr>
              <w:pStyle w:val="0"/>
            </w:pPr>
            <w:r>
              <w:rPr>
                <w:sz w:val="24"/>
              </w:rPr>
            </w:r>
          </w:p>
        </w:tc>
        <w:tc>
          <w:tcPr>
            <w:tcW w:w="1531" w:type="dxa"/>
          </w:tcPr>
          <w:p>
            <w:pPr>
              <w:pStyle w:val="0"/>
            </w:pPr>
            <w:r>
              <w:rPr>
                <w:sz w:val="24"/>
              </w:rPr>
            </w:r>
          </w:p>
        </w:tc>
        <w:tc>
          <w:tcPr>
            <w:tcW w:w="1474" w:type="dxa"/>
          </w:tcPr>
          <w:p>
            <w:pPr>
              <w:pStyle w:val="0"/>
            </w:pPr>
            <w:r>
              <w:rPr>
                <w:sz w:val="24"/>
              </w:rPr>
            </w:r>
          </w:p>
        </w:tc>
        <w:tc>
          <w:tcPr>
            <w:tcW w:w="1812" w:type="dxa"/>
          </w:tcPr>
          <w:p>
            <w:pPr>
              <w:pStyle w:val="0"/>
            </w:pPr>
            <w:r>
              <w:rPr>
                <w:sz w:val="24"/>
              </w:rPr>
            </w:r>
          </w:p>
        </w:tc>
      </w:tr>
      <w:tr>
        <w:tc>
          <w:tcPr>
            <w:tcW w:w="1133" w:type="dxa"/>
          </w:tcPr>
          <w:p>
            <w:pPr>
              <w:pStyle w:val="0"/>
            </w:pPr>
            <w:r>
              <w:rPr>
                <w:sz w:val="24"/>
              </w:rPr>
            </w:r>
          </w:p>
        </w:tc>
        <w:tc>
          <w:tcPr>
            <w:tcW w:w="1191" w:type="dxa"/>
          </w:tcPr>
          <w:p>
            <w:pPr>
              <w:pStyle w:val="0"/>
            </w:pPr>
            <w:r>
              <w:rPr>
                <w:sz w:val="24"/>
              </w:rPr>
            </w:r>
          </w:p>
        </w:tc>
        <w:tc>
          <w:tcPr>
            <w:tcW w:w="1928" w:type="dxa"/>
          </w:tcPr>
          <w:p>
            <w:pPr>
              <w:pStyle w:val="0"/>
            </w:pPr>
            <w:r>
              <w:rPr>
                <w:sz w:val="24"/>
              </w:rPr>
            </w:r>
          </w:p>
        </w:tc>
        <w:tc>
          <w:tcPr>
            <w:tcW w:w="1531" w:type="dxa"/>
          </w:tcPr>
          <w:p>
            <w:pPr>
              <w:pStyle w:val="0"/>
            </w:pPr>
            <w:r>
              <w:rPr>
                <w:sz w:val="24"/>
              </w:rPr>
            </w:r>
          </w:p>
        </w:tc>
        <w:tc>
          <w:tcPr>
            <w:tcW w:w="1474" w:type="dxa"/>
          </w:tcPr>
          <w:p>
            <w:pPr>
              <w:pStyle w:val="0"/>
            </w:pPr>
            <w:r>
              <w:rPr>
                <w:sz w:val="24"/>
              </w:rPr>
            </w:r>
          </w:p>
        </w:tc>
        <w:tc>
          <w:tcPr>
            <w:tcW w:w="1812" w:type="dxa"/>
          </w:tcPr>
          <w:p>
            <w:pPr>
              <w:pStyle w:val="0"/>
            </w:pPr>
            <w:r>
              <w:rPr>
                <w:sz w:val="24"/>
              </w:rPr>
            </w:r>
          </w:p>
        </w:tc>
      </w:tr>
      <w:tr>
        <w:tblPrEx>
          <w:tblBorders>
            <w:left w:val="nil"/>
            <w:right w:val="nil"/>
          </w:tblBorders>
        </w:tblPrEx>
        <w:tc>
          <w:tcPr>
            <w:gridSpan w:val="3"/>
            <w:tcW w:w="4252" w:type="dxa"/>
            <w:tcBorders>
              <w:left w:val="nil"/>
              <w:bottom w:val="nil"/>
            </w:tcBorders>
          </w:tcPr>
          <w:p>
            <w:pPr>
              <w:pStyle w:val="0"/>
              <w:jc w:val="right"/>
            </w:pPr>
            <w:r>
              <w:rPr>
                <w:sz w:val="24"/>
              </w:rPr>
              <w:t xml:space="preserve">Итого</w:t>
            </w:r>
          </w:p>
        </w:tc>
        <w:tc>
          <w:tcPr>
            <w:tcW w:w="1531" w:type="dxa"/>
          </w:tcPr>
          <w:p>
            <w:pPr>
              <w:pStyle w:val="0"/>
            </w:pPr>
            <w:r>
              <w:rPr>
                <w:sz w:val="24"/>
              </w:rPr>
            </w:r>
          </w:p>
        </w:tc>
        <w:tc>
          <w:tcPr>
            <w:tcW w:w="1474" w:type="dxa"/>
          </w:tcPr>
          <w:p>
            <w:pPr>
              <w:pStyle w:val="0"/>
            </w:pPr>
            <w:r>
              <w:rPr>
                <w:sz w:val="24"/>
              </w:rPr>
            </w:r>
          </w:p>
        </w:tc>
        <w:tc>
          <w:tcPr>
            <w:tcW w:w="1812" w:type="dxa"/>
            <w:tcBorders>
              <w:bottom w:val="nil"/>
              <w:right w:val="nil"/>
            </w:tcBorders>
          </w:tcPr>
          <w:p>
            <w:pPr>
              <w:pStyle w:val="0"/>
            </w:pPr>
            <w:r>
              <w:rPr>
                <w:sz w:val="24"/>
              </w:rPr>
            </w:r>
          </w:p>
        </w:tc>
      </w:tr>
    </w:tbl>
    <w:p>
      <w:pPr>
        <w:pStyle w:val="0"/>
        <w:jc w:val="both"/>
      </w:pPr>
      <w:r>
        <w:rPr>
          <w:sz w:val="24"/>
        </w:rPr>
      </w:r>
    </w:p>
    <w:p>
      <w:pPr>
        <w:pStyle w:val="1"/>
        <w:jc w:val="both"/>
      </w:pPr>
      <w:r>
        <w:rPr>
          <w:sz w:val="20"/>
        </w:rPr>
        <w:t xml:space="preserve">                    2. Операции с бюджетными средствами</w:t>
      </w:r>
    </w:p>
    <w:p>
      <w:pPr>
        <w:pStyle w:val="1"/>
        <w:jc w:val="both"/>
      </w:pPr>
      <w:r>
        <w:rPr>
          <w:sz w:val="20"/>
        </w:rPr>
      </w:r>
    </w:p>
    <w:p>
      <w:pPr>
        <w:pStyle w:val="1"/>
        <w:jc w:val="both"/>
      </w:pPr>
      <w:r>
        <w:rPr>
          <w:sz w:val="20"/>
        </w:rPr>
        <w:t xml:space="preserve">                          2.1. Бюджетные средства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94"/>
        <w:gridCol w:w="1077"/>
        <w:gridCol w:w="737"/>
        <w:gridCol w:w="850"/>
        <w:gridCol w:w="850"/>
        <w:gridCol w:w="850"/>
        <w:gridCol w:w="1020"/>
        <w:gridCol w:w="737"/>
        <w:gridCol w:w="624"/>
        <w:gridCol w:w="680"/>
        <w:gridCol w:w="850"/>
      </w:tblGrid>
      <w:tr>
        <w:tc>
          <w:tcPr>
            <w:tcW w:w="794" w:type="dxa"/>
            <w:vMerge w:val="restart"/>
          </w:tcPr>
          <w:p>
            <w:pPr>
              <w:pStyle w:val="0"/>
              <w:jc w:val="center"/>
            </w:pPr>
            <w:r>
              <w:rPr>
                <w:sz w:val="24"/>
              </w:rPr>
              <w:t xml:space="preserve">Код по БК</w:t>
            </w:r>
          </w:p>
        </w:tc>
        <w:tc>
          <w:tcPr>
            <w:tcW w:w="1077" w:type="dxa"/>
            <w:vMerge w:val="restart"/>
          </w:tcPr>
          <w:p>
            <w:pPr>
              <w:pStyle w:val="0"/>
              <w:jc w:val="center"/>
            </w:pPr>
            <w:r>
              <w:rPr>
                <w:sz w:val="24"/>
              </w:rPr>
              <w:t xml:space="preserve">Код объекта капитальных вложений (код мероприятия по информатизации)</w:t>
            </w:r>
          </w:p>
        </w:tc>
        <w:tc>
          <w:tcPr>
            <w:tcW w:w="737" w:type="dxa"/>
            <w:vMerge w:val="restart"/>
          </w:tcPr>
          <w:p>
            <w:pPr>
              <w:pStyle w:val="0"/>
              <w:jc w:val="center"/>
            </w:pPr>
            <w:r>
              <w:rPr>
                <w:sz w:val="24"/>
              </w:rPr>
              <w:t xml:space="preserve">Код цели (аналитический код)</w:t>
            </w:r>
          </w:p>
        </w:tc>
        <w:tc>
          <w:tcPr>
            <w:gridSpan w:val="3"/>
            <w:tcW w:w="2550" w:type="dxa"/>
          </w:tcPr>
          <w:p>
            <w:pPr>
              <w:pStyle w:val="0"/>
              <w:jc w:val="center"/>
            </w:pPr>
            <w:r>
              <w:rPr>
                <w:sz w:val="24"/>
              </w:rPr>
              <w:t xml:space="preserve">Бюджетные обязательства</w:t>
            </w:r>
          </w:p>
        </w:tc>
        <w:tc>
          <w:tcPr>
            <w:tcW w:w="1020" w:type="dxa"/>
            <w:vMerge w:val="restart"/>
          </w:tcPr>
          <w:p>
            <w:pPr>
              <w:pStyle w:val="0"/>
              <w:jc w:val="center"/>
            </w:pPr>
            <w:r>
              <w:rPr>
                <w:sz w:val="24"/>
              </w:rPr>
              <w:t xml:space="preserve">Денежные обязательства на ____ текущий финансовый год</w:t>
            </w:r>
          </w:p>
        </w:tc>
        <w:tc>
          <w:tcPr>
            <w:tcW w:w="737" w:type="dxa"/>
            <w:vMerge w:val="restart"/>
          </w:tcPr>
          <w:p>
            <w:pPr>
              <w:pStyle w:val="0"/>
              <w:jc w:val="center"/>
            </w:pPr>
            <w:r>
              <w:rPr>
                <w:sz w:val="24"/>
              </w:rPr>
              <w:t xml:space="preserve">Поступления</w:t>
            </w:r>
          </w:p>
        </w:tc>
        <w:tc>
          <w:tcPr>
            <w:tcW w:w="624" w:type="dxa"/>
            <w:vMerge w:val="restart"/>
          </w:tcPr>
          <w:p>
            <w:pPr>
              <w:pStyle w:val="0"/>
              <w:jc w:val="center"/>
            </w:pPr>
            <w:r>
              <w:rPr>
                <w:sz w:val="24"/>
              </w:rPr>
              <w:t xml:space="preserve">Выплаты</w:t>
            </w:r>
          </w:p>
        </w:tc>
        <w:tc>
          <w:tcPr>
            <w:tcW w:w="680" w:type="dxa"/>
            <w:vMerge w:val="restart"/>
          </w:tcPr>
          <w:p>
            <w:pPr>
              <w:pStyle w:val="0"/>
              <w:jc w:val="center"/>
            </w:pPr>
            <w:r>
              <w:rPr>
                <w:sz w:val="24"/>
              </w:rPr>
              <w:t xml:space="preserve">Итого (</w:t>
            </w:r>
            <w:hyperlink w:history="0" w:anchor="P22130" w:tooltip="9">
              <w:r>
                <w:rPr>
                  <w:sz w:val="24"/>
                  <w:color w:val="0000ff"/>
                </w:rPr>
                <w:t xml:space="preserve">гр. 9</w:t>
              </w:r>
            </w:hyperlink>
            <w:r>
              <w:rPr>
                <w:sz w:val="24"/>
              </w:rPr>
              <w:t xml:space="preserve"> - </w:t>
            </w:r>
            <w:hyperlink w:history="0" w:anchor="P22129" w:tooltip="8">
              <w:r>
                <w:rPr>
                  <w:sz w:val="24"/>
                  <w:color w:val="0000ff"/>
                </w:rPr>
                <w:t xml:space="preserve">8</w:t>
              </w:r>
            </w:hyperlink>
            <w:r>
              <w:rPr>
                <w:sz w:val="24"/>
              </w:rPr>
              <w:t xml:space="preserve">)</w:t>
            </w:r>
          </w:p>
        </w:tc>
        <w:tc>
          <w:tcPr>
            <w:tcW w:w="850" w:type="dxa"/>
            <w:vMerge w:val="restart"/>
          </w:tcPr>
          <w:p>
            <w:pPr>
              <w:pStyle w:val="0"/>
              <w:jc w:val="center"/>
            </w:pPr>
            <w:r>
              <w:rPr>
                <w:sz w:val="24"/>
              </w:rPr>
              <w:t xml:space="preserve">Примечание</w:t>
            </w:r>
          </w:p>
        </w:tc>
      </w:tr>
      <w:tr>
        <w:tc>
          <w:tcPr>
            <w:vMerge w:val="continue"/>
          </w:tcPr>
          <w:p/>
        </w:tc>
        <w:tc>
          <w:tcPr>
            <w:vMerge w:val="continue"/>
          </w:tcPr>
          <w:p/>
        </w:tc>
        <w:tc>
          <w:tcPr>
            <w:vMerge w:val="continue"/>
          </w:tcPr>
          <w:p/>
        </w:tc>
        <w:tc>
          <w:tcPr>
            <w:tcW w:w="850" w:type="dxa"/>
            <w:vMerge w:val="restart"/>
          </w:tcPr>
          <w:p>
            <w:pPr>
              <w:pStyle w:val="0"/>
              <w:jc w:val="center"/>
            </w:pPr>
            <w:r>
              <w:rPr>
                <w:sz w:val="24"/>
              </w:rPr>
              <w:t xml:space="preserve">на ____ текущий финансовый год</w:t>
            </w:r>
          </w:p>
        </w:tc>
        <w:tc>
          <w:tcPr>
            <w:gridSpan w:val="2"/>
            <w:tcW w:w="1700" w:type="dxa"/>
          </w:tcPr>
          <w:p>
            <w:pPr>
              <w:pStyle w:val="0"/>
              <w:jc w:val="center"/>
            </w:pPr>
            <w:r>
              <w:rPr>
                <w:sz w:val="24"/>
              </w:rPr>
              <w:t xml:space="preserve">на плановый период ____ - ____ годов</w:t>
            </w: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850" w:type="dxa"/>
          </w:tcPr>
          <w:p>
            <w:pPr>
              <w:pStyle w:val="0"/>
              <w:jc w:val="center"/>
            </w:pPr>
            <w:r>
              <w:rPr>
                <w:sz w:val="24"/>
              </w:rPr>
              <w:t xml:space="preserve">первый год</w:t>
            </w:r>
          </w:p>
        </w:tc>
        <w:tc>
          <w:tcPr>
            <w:tcW w:w="850" w:type="dxa"/>
          </w:tcPr>
          <w:p>
            <w:pPr>
              <w:pStyle w:val="0"/>
              <w:jc w:val="center"/>
            </w:pPr>
            <w:r>
              <w:rPr>
                <w:sz w:val="24"/>
              </w:rPr>
              <w:t xml:space="preserve">второй год</w:t>
            </w:r>
          </w:p>
        </w:tc>
        <w:tc>
          <w:tcPr>
            <w:vMerge w:val="continue"/>
          </w:tcPr>
          <w:p/>
        </w:tc>
        <w:tc>
          <w:tcPr>
            <w:vMerge w:val="continue"/>
          </w:tcPr>
          <w:p/>
        </w:tc>
        <w:tc>
          <w:tcPr>
            <w:vMerge w:val="continue"/>
          </w:tcPr>
          <w:p/>
        </w:tc>
        <w:tc>
          <w:tcPr>
            <w:vMerge w:val="continue"/>
          </w:tcPr>
          <w:p/>
        </w:tc>
        <w:tc>
          <w:tcPr>
            <w:vMerge w:val="continue"/>
          </w:tcPr>
          <w:p/>
        </w:tc>
      </w:tr>
      <w:tr>
        <w:tc>
          <w:tcPr>
            <w:tcW w:w="794" w:type="dxa"/>
          </w:tcPr>
          <w:p>
            <w:pPr>
              <w:pStyle w:val="0"/>
              <w:jc w:val="center"/>
            </w:pPr>
            <w:r>
              <w:rPr>
                <w:sz w:val="24"/>
              </w:rPr>
              <w:t xml:space="preserve">1</w:t>
            </w:r>
          </w:p>
        </w:tc>
        <w:tc>
          <w:tcPr>
            <w:tcW w:w="1077" w:type="dxa"/>
          </w:tcPr>
          <w:p>
            <w:pPr>
              <w:pStyle w:val="0"/>
              <w:jc w:val="center"/>
            </w:pPr>
            <w:r>
              <w:rPr>
                <w:sz w:val="24"/>
              </w:rPr>
              <w:t xml:space="preserve">2</w:t>
            </w:r>
          </w:p>
        </w:tc>
        <w:tc>
          <w:tcPr>
            <w:tcW w:w="737" w:type="dxa"/>
          </w:tcPr>
          <w:p>
            <w:pPr>
              <w:pStyle w:val="0"/>
              <w:jc w:val="center"/>
            </w:pPr>
            <w:r>
              <w:rPr>
                <w:sz w:val="24"/>
              </w:rPr>
              <w:t xml:space="preserve">3</w:t>
            </w:r>
          </w:p>
        </w:tc>
        <w:tc>
          <w:tcPr>
            <w:tcW w:w="850" w:type="dxa"/>
          </w:tcPr>
          <w:p>
            <w:pPr>
              <w:pStyle w:val="0"/>
              <w:jc w:val="center"/>
            </w:pPr>
            <w:r>
              <w:rPr>
                <w:sz w:val="24"/>
              </w:rPr>
              <w:t xml:space="preserve">4</w:t>
            </w:r>
          </w:p>
        </w:tc>
        <w:tc>
          <w:tcPr>
            <w:tcW w:w="850" w:type="dxa"/>
          </w:tcPr>
          <w:p>
            <w:pPr>
              <w:pStyle w:val="0"/>
              <w:jc w:val="center"/>
            </w:pPr>
            <w:r>
              <w:rPr>
                <w:sz w:val="24"/>
              </w:rPr>
              <w:t xml:space="preserve">5</w:t>
            </w:r>
          </w:p>
        </w:tc>
        <w:tc>
          <w:tcPr>
            <w:tcW w:w="850" w:type="dxa"/>
          </w:tcPr>
          <w:p>
            <w:pPr>
              <w:pStyle w:val="0"/>
              <w:jc w:val="center"/>
            </w:pPr>
            <w:r>
              <w:rPr>
                <w:sz w:val="24"/>
              </w:rPr>
              <w:t xml:space="preserve">6</w:t>
            </w:r>
          </w:p>
        </w:tc>
        <w:tc>
          <w:tcPr>
            <w:tcW w:w="1020" w:type="dxa"/>
          </w:tcPr>
          <w:p>
            <w:pPr>
              <w:pStyle w:val="0"/>
              <w:jc w:val="center"/>
            </w:pPr>
            <w:r>
              <w:rPr>
                <w:sz w:val="24"/>
              </w:rPr>
              <w:t xml:space="preserve">7</w:t>
            </w:r>
          </w:p>
        </w:tc>
        <w:tc>
          <w:tcPr>
            <w:tcW w:w="737" w:type="dxa"/>
          </w:tcPr>
          <w:bookmarkStart w:id="22129" w:name="P22129"/>
          <w:bookmarkEnd w:id="22129"/>
          <w:p>
            <w:pPr>
              <w:pStyle w:val="0"/>
              <w:jc w:val="center"/>
            </w:pPr>
            <w:r>
              <w:rPr>
                <w:sz w:val="24"/>
              </w:rPr>
              <w:t xml:space="preserve">8</w:t>
            </w:r>
          </w:p>
        </w:tc>
        <w:tc>
          <w:tcPr>
            <w:tcW w:w="624" w:type="dxa"/>
          </w:tcPr>
          <w:bookmarkStart w:id="22130" w:name="P22130"/>
          <w:bookmarkEnd w:id="22130"/>
          <w:p>
            <w:pPr>
              <w:pStyle w:val="0"/>
              <w:jc w:val="center"/>
            </w:pPr>
            <w:r>
              <w:rPr>
                <w:sz w:val="24"/>
              </w:rPr>
              <w:t xml:space="preserve">9</w:t>
            </w:r>
          </w:p>
        </w:tc>
        <w:tc>
          <w:tcPr>
            <w:tcW w:w="680" w:type="dxa"/>
          </w:tcPr>
          <w:p>
            <w:pPr>
              <w:pStyle w:val="0"/>
              <w:jc w:val="center"/>
            </w:pPr>
            <w:r>
              <w:rPr>
                <w:sz w:val="24"/>
              </w:rPr>
              <w:t xml:space="preserve">10</w:t>
            </w:r>
          </w:p>
        </w:tc>
        <w:tc>
          <w:tcPr>
            <w:tcW w:w="850" w:type="dxa"/>
          </w:tcPr>
          <w:p>
            <w:pPr>
              <w:pStyle w:val="0"/>
              <w:jc w:val="center"/>
            </w:pPr>
            <w:r>
              <w:rPr>
                <w:sz w:val="24"/>
              </w:rPr>
              <w:t xml:space="preserve">11</w:t>
            </w:r>
          </w:p>
        </w:tc>
      </w:tr>
      <w:tr>
        <w:tc>
          <w:tcPr>
            <w:tcW w:w="794" w:type="dxa"/>
          </w:tcPr>
          <w:p>
            <w:pPr>
              <w:pStyle w:val="0"/>
            </w:pPr>
            <w:r>
              <w:rPr>
                <w:sz w:val="24"/>
              </w:rPr>
            </w:r>
          </w:p>
        </w:tc>
        <w:tc>
          <w:tcPr>
            <w:tcW w:w="1077" w:type="dxa"/>
          </w:tcPr>
          <w:p>
            <w:pPr>
              <w:pStyle w:val="0"/>
            </w:pPr>
            <w:r>
              <w:rPr>
                <w:sz w:val="24"/>
              </w:rPr>
            </w:r>
          </w:p>
        </w:tc>
        <w:tc>
          <w:tcPr>
            <w:tcW w:w="737" w:type="dxa"/>
          </w:tcPr>
          <w:p>
            <w:pPr>
              <w:pStyle w:val="0"/>
            </w:pPr>
            <w:r>
              <w:rPr>
                <w:sz w:val="24"/>
              </w:rPr>
            </w:r>
          </w:p>
        </w:tc>
        <w:tc>
          <w:tcPr>
            <w:tcW w:w="850" w:type="dxa"/>
          </w:tcPr>
          <w:p>
            <w:pPr>
              <w:pStyle w:val="0"/>
            </w:pPr>
            <w:r>
              <w:rPr>
                <w:sz w:val="24"/>
              </w:rPr>
            </w:r>
          </w:p>
        </w:tc>
        <w:tc>
          <w:tcPr>
            <w:tcW w:w="850" w:type="dxa"/>
          </w:tcPr>
          <w:p>
            <w:pPr>
              <w:pStyle w:val="0"/>
            </w:pPr>
            <w:r>
              <w:rPr>
                <w:sz w:val="24"/>
              </w:rPr>
            </w:r>
          </w:p>
        </w:tc>
        <w:tc>
          <w:tcPr>
            <w:tcW w:w="85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850" w:type="dxa"/>
          </w:tcPr>
          <w:p>
            <w:pPr>
              <w:pStyle w:val="0"/>
            </w:pPr>
            <w:r>
              <w:rPr>
                <w:sz w:val="24"/>
              </w:rPr>
            </w:r>
          </w:p>
        </w:tc>
      </w:tr>
      <w:tr>
        <w:tc>
          <w:tcPr>
            <w:tcW w:w="794" w:type="dxa"/>
          </w:tcPr>
          <w:p>
            <w:pPr>
              <w:pStyle w:val="0"/>
            </w:pPr>
            <w:r>
              <w:rPr>
                <w:sz w:val="24"/>
              </w:rPr>
            </w:r>
          </w:p>
        </w:tc>
        <w:tc>
          <w:tcPr>
            <w:tcW w:w="1077" w:type="dxa"/>
          </w:tcPr>
          <w:p>
            <w:pPr>
              <w:pStyle w:val="0"/>
            </w:pPr>
            <w:r>
              <w:rPr>
                <w:sz w:val="24"/>
              </w:rPr>
            </w:r>
          </w:p>
        </w:tc>
        <w:tc>
          <w:tcPr>
            <w:tcW w:w="737" w:type="dxa"/>
          </w:tcPr>
          <w:p>
            <w:pPr>
              <w:pStyle w:val="0"/>
            </w:pPr>
            <w:r>
              <w:rPr>
                <w:sz w:val="24"/>
              </w:rPr>
            </w:r>
          </w:p>
        </w:tc>
        <w:tc>
          <w:tcPr>
            <w:tcW w:w="850" w:type="dxa"/>
          </w:tcPr>
          <w:p>
            <w:pPr>
              <w:pStyle w:val="0"/>
            </w:pPr>
            <w:r>
              <w:rPr>
                <w:sz w:val="24"/>
              </w:rPr>
            </w:r>
          </w:p>
        </w:tc>
        <w:tc>
          <w:tcPr>
            <w:tcW w:w="850" w:type="dxa"/>
          </w:tcPr>
          <w:p>
            <w:pPr>
              <w:pStyle w:val="0"/>
            </w:pPr>
            <w:r>
              <w:rPr>
                <w:sz w:val="24"/>
              </w:rPr>
            </w:r>
          </w:p>
        </w:tc>
        <w:tc>
          <w:tcPr>
            <w:tcW w:w="85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850" w:type="dxa"/>
          </w:tcPr>
          <w:p>
            <w:pPr>
              <w:pStyle w:val="0"/>
            </w:pPr>
            <w:r>
              <w:rPr>
                <w:sz w:val="24"/>
              </w:rPr>
            </w:r>
          </w:p>
        </w:tc>
      </w:tr>
      <w:tr>
        <w:tblPrEx>
          <w:tblBorders>
            <w:left w:val="nil"/>
            <w:right w:val="nil"/>
          </w:tblBorders>
        </w:tblPrEx>
        <w:tc>
          <w:tcPr>
            <w:gridSpan w:val="3"/>
            <w:tcW w:w="2608" w:type="dxa"/>
            <w:tcBorders>
              <w:left w:val="nil"/>
              <w:bottom w:val="nil"/>
            </w:tcBorders>
          </w:tcPr>
          <w:p>
            <w:pPr>
              <w:pStyle w:val="0"/>
              <w:jc w:val="right"/>
            </w:pPr>
            <w:r>
              <w:rPr>
                <w:sz w:val="24"/>
              </w:rPr>
              <w:t xml:space="preserve">Итого</w:t>
            </w:r>
          </w:p>
        </w:tc>
        <w:tc>
          <w:tcPr>
            <w:tcW w:w="850" w:type="dxa"/>
          </w:tcPr>
          <w:p>
            <w:pPr>
              <w:pStyle w:val="0"/>
            </w:pPr>
            <w:r>
              <w:rPr>
                <w:sz w:val="24"/>
              </w:rPr>
            </w:r>
          </w:p>
        </w:tc>
        <w:tc>
          <w:tcPr>
            <w:tcW w:w="850" w:type="dxa"/>
          </w:tcPr>
          <w:p>
            <w:pPr>
              <w:pStyle w:val="0"/>
            </w:pPr>
            <w:r>
              <w:rPr>
                <w:sz w:val="24"/>
              </w:rPr>
            </w:r>
          </w:p>
        </w:tc>
        <w:tc>
          <w:tcPr>
            <w:tcW w:w="85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850" w:type="dxa"/>
            <w:tcBorders>
              <w:bottom w:val="nil"/>
              <w:right w:val="nil"/>
            </w:tcBorders>
          </w:tcPr>
          <w:p>
            <w:pPr>
              <w:pStyle w:val="0"/>
            </w:pPr>
            <w:r>
              <w:rPr>
                <w:sz w:val="24"/>
              </w:rPr>
            </w:r>
          </w:p>
        </w:tc>
      </w:tr>
    </w:tbl>
    <w:p>
      <w:pPr>
        <w:pStyle w:val="0"/>
        <w:jc w:val="both"/>
      </w:pPr>
      <w:r>
        <w:rPr>
          <w:sz w:val="24"/>
        </w:rPr>
      </w:r>
    </w:p>
    <w:p>
      <w:pPr>
        <w:pStyle w:val="1"/>
        <w:jc w:val="both"/>
      </w:pPr>
      <w:r>
        <w:rPr>
          <w:sz w:val="20"/>
        </w:rPr>
        <w:t xml:space="preserve">                                                         Номер страницы ___</w:t>
      </w:r>
    </w:p>
    <w:p>
      <w:pPr>
        <w:pStyle w:val="1"/>
        <w:jc w:val="both"/>
      </w:pPr>
      <w:r>
        <w:rPr>
          <w:sz w:val="20"/>
        </w:rPr>
        <w:t xml:space="preserve">                                                          Всего страниц ___</w:t>
      </w:r>
    </w:p>
    <w:p>
      <w:pPr>
        <w:pStyle w:val="1"/>
        <w:jc w:val="both"/>
      </w:pPr>
      <w:r>
        <w:rPr>
          <w:sz w:val="20"/>
        </w:rPr>
      </w:r>
    </w:p>
    <w:p>
      <w:pPr>
        <w:pStyle w:val="1"/>
        <w:jc w:val="both"/>
      </w:pPr>
      <w:r>
        <w:rPr>
          <w:sz w:val="20"/>
        </w:rPr>
        <w:t xml:space="preserve">                                                        Форма 0531778, с. 3</w:t>
      </w:r>
    </w:p>
    <w:p>
      <w:pPr>
        <w:pStyle w:val="1"/>
        <w:jc w:val="both"/>
      </w:pPr>
      <w:r>
        <w:rPr>
          <w:sz w:val="20"/>
        </w:rPr>
      </w:r>
    </w:p>
    <w:p>
      <w:pPr>
        <w:pStyle w:val="1"/>
        <w:jc w:val="both"/>
      </w:pPr>
      <w:r>
        <w:rPr>
          <w:sz w:val="20"/>
        </w:rPr>
        <w:t xml:space="preserve">                                            Номер лицевого счета __________</w:t>
      </w:r>
    </w:p>
    <w:p>
      <w:pPr>
        <w:pStyle w:val="1"/>
        <w:jc w:val="both"/>
      </w:pPr>
      <w:r>
        <w:rPr>
          <w:sz w:val="20"/>
        </w:rPr>
        <w:t xml:space="preserve">                                                  за "__" _________ 20__ г.</w:t>
      </w:r>
    </w:p>
    <w:p>
      <w:pPr>
        <w:pStyle w:val="1"/>
        <w:jc w:val="both"/>
      </w:pPr>
      <w:r>
        <w:rPr>
          <w:sz w:val="20"/>
        </w:rPr>
      </w:r>
    </w:p>
    <w:p>
      <w:pPr>
        <w:pStyle w:val="1"/>
        <w:jc w:val="both"/>
      </w:pPr>
      <w:r>
        <w:rPr>
          <w:sz w:val="20"/>
        </w:rPr>
        <w:t xml:space="preserve">                2.2. Казначейское обеспечение обязательств</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20"/>
        <w:gridCol w:w="2948"/>
        <w:gridCol w:w="1076"/>
        <w:gridCol w:w="1417"/>
        <w:gridCol w:w="1417"/>
        <w:gridCol w:w="1190"/>
      </w:tblGrid>
      <w:tr>
        <w:tc>
          <w:tcPr>
            <w:tcW w:w="1020" w:type="dxa"/>
          </w:tcPr>
          <w:p>
            <w:pPr>
              <w:pStyle w:val="0"/>
              <w:jc w:val="center"/>
            </w:pPr>
            <w:r>
              <w:rPr>
                <w:sz w:val="24"/>
              </w:rPr>
              <w:t xml:space="preserve">Код объекта капитальных вложений (мероприятия по информатизации)</w:t>
            </w:r>
          </w:p>
        </w:tc>
        <w:tc>
          <w:tcPr>
            <w:tcW w:w="2948" w:type="dxa"/>
          </w:tcPr>
          <w:p>
            <w:pPr>
              <w:pStyle w:val="0"/>
              <w:jc w:val="center"/>
            </w:pPr>
            <w:r>
              <w:rPr>
                <w:sz w:val="24"/>
              </w:rPr>
              <w:t xml:space="preserve">Код по БК</w:t>
            </w:r>
          </w:p>
        </w:tc>
        <w:tc>
          <w:tcPr>
            <w:tcW w:w="1076" w:type="dxa"/>
          </w:tcPr>
          <w:p>
            <w:pPr>
              <w:pStyle w:val="0"/>
              <w:jc w:val="center"/>
            </w:pPr>
            <w:r>
              <w:rPr>
                <w:sz w:val="24"/>
              </w:rPr>
              <w:t xml:space="preserve">Выдано</w:t>
            </w:r>
          </w:p>
        </w:tc>
        <w:tc>
          <w:tcPr>
            <w:tcW w:w="1417" w:type="dxa"/>
          </w:tcPr>
          <w:p>
            <w:pPr>
              <w:pStyle w:val="0"/>
              <w:jc w:val="center"/>
            </w:pPr>
            <w:r>
              <w:rPr>
                <w:sz w:val="24"/>
              </w:rPr>
              <w:t xml:space="preserve">Переведено</w:t>
            </w:r>
          </w:p>
        </w:tc>
        <w:tc>
          <w:tcPr>
            <w:tcW w:w="1417" w:type="dxa"/>
          </w:tcPr>
          <w:p>
            <w:pPr>
              <w:pStyle w:val="0"/>
              <w:jc w:val="center"/>
            </w:pPr>
            <w:r>
              <w:rPr>
                <w:sz w:val="24"/>
              </w:rPr>
              <w:t xml:space="preserve">Исполнено</w:t>
            </w:r>
          </w:p>
        </w:tc>
        <w:tc>
          <w:tcPr>
            <w:tcW w:w="1190" w:type="dxa"/>
          </w:tcPr>
          <w:p>
            <w:pPr>
              <w:pStyle w:val="0"/>
              <w:jc w:val="center"/>
            </w:pPr>
            <w:r>
              <w:rPr>
                <w:sz w:val="24"/>
              </w:rPr>
              <w:t xml:space="preserve">Примечание</w:t>
            </w:r>
          </w:p>
        </w:tc>
      </w:tr>
      <w:tr>
        <w:tc>
          <w:tcPr>
            <w:tcW w:w="1020" w:type="dxa"/>
          </w:tcPr>
          <w:p>
            <w:pPr>
              <w:pStyle w:val="0"/>
              <w:jc w:val="center"/>
            </w:pPr>
            <w:r>
              <w:rPr>
                <w:sz w:val="24"/>
              </w:rPr>
              <w:t xml:space="preserve">1</w:t>
            </w:r>
          </w:p>
        </w:tc>
        <w:tc>
          <w:tcPr>
            <w:tcW w:w="2948" w:type="dxa"/>
          </w:tcPr>
          <w:p>
            <w:pPr>
              <w:pStyle w:val="0"/>
              <w:jc w:val="center"/>
            </w:pPr>
            <w:r>
              <w:rPr>
                <w:sz w:val="24"/>
              </w:rPr>
              <w:t xml:space="preserve">2</w:t>
            </w:r>
          </w:p>
        </w:tc>
        <w:tc>
          <w:tcPr>
            <w:tcW w:w="1076" w:type="dxa"/>
          </w:tcPr>
          <w:p>
            <w:pPr>
              <w:pStyle w:val="0"/>
              <w:jc w:val="center"/>
            </w:pPr>
            <w:r>
              <w:rPr>
                <w:sz w:val="24"/>
              </w:rPr>
              <w:t xml:space="preserve">3</w:t>
            </w:r>
          </w:p>
        </w:tc>
        <w:tc>
          <w:tcPr>
            <w:tcW w:w="1417" w:type="dxa"/>
          </w:tcPr>
          <w:p>
            <w:pPr>
              <w:pStyle w:val="0"/>
              <w:jc w:val="center"/>
            </w:pPr>
            <w:r>
              <w:rPr>
                <w:sz w:val="24"/>
              </w:rPr>
              <w:t xml:space="preserve">4</w:t>
            </w:r>
          </w:p>
        </w:tc>
        <w:tc>
          <w:tcPr>
            <w:tcW w:w="1417" w:type="dxa"/>
          </w:tcPr>
          <w:p>
            <w:pPr>
              <w:pStyle w:val="0"/>
              <w:jc w:val="center"/>
            </w:pPr>
            <w:r>
              <w:rPr>
                <w:sz w:val="24"/>
              </w:rPr>
              <w:t xml:space="preserve">5</w:t>
            </w:r>
          </w:p>
        </w:tc>
        <w:tc>
          <w:tcPr>
            <w:tcW w:w="1190" w:type="dxa"/>
          </w:tcPr>
          <w:p>
            <w:pPr>
              <w:pStyle w:val="0"/>
              <w:jc w:val="center"/>
            </w:pPr>
            <w:r>
              <w:rPr>
                <w:sz w:val="24"/>
              </w:rPr>
              <w:t xml:space="preserve">6</w:t>
            </w:r>
          </w:p>
        </w:tc>
      </w:tr>
      <w:tr>
        <w:tc>
          <w:tcPr>
            <w:tcW w:w="1020" w:type="dxa"/>
          </w:tcPr>
          <w:p>
            <w:pPr>
              <w:pStyle w:val="0"/>
            </w:pPr>
            <w:r>
              <w:rPr>
                <w:sz w:val="24"/>
              </w:rPr>
            </w:r>
          </w:p>
        </w:tc>
        <w:tc>
          <w:tcPr>
            <w:tcW w:w="2948" w:type="dxa"/>
          </w:tcPr>
          <w:p>
            <w:pPr>
              <w:pStyle w:val="0"/>
            </w:pPr>
            <w:r>
              <w:rPr>
                <w:sz w:val="24"/>
              </w:rPr>
            </w:r>
          </w:p>
        </w:tc>
        <w:tc>
          <w:tcPr>
            <w:tcW w:w="1076" w:type="dxa"/>
          </w:tcPr>
          <w:p>
            <w:pPr>
              <w:pStyle w:val="0"/>
            </w:pPr>
            <w:r>
              <w:rPr>
                <w:sz w:val="24"/>
              </w:rPr>
            </w:r>
          </w:p>
        </w:tc>
        <w:tc>
          <w:tcPr>
            <w:tcW w:w="1417" w:type="dxa"/>
          </w:tcPr>
          <w:p>
            <w:pPr>
              <w:pStyle w:val="0"/>
            </w:pPr>
            <w:r>
              <w:rPr>
                <w:sz w:val="24"/>
              </w:rPr>
            </w:r>
          </w:p>
        </w:tc>
        <w:tc>
          <w:tcPr>
            <w:tcW w:w="1417" w:type="dxa"/>
          </w:tcPr>
          <w:p>
            <w:pPr>
              <w:pStyle w:val="0"/>
            </w:pPr>
            <w:r>
              <w:rPr>
                <w:sz w:val="24"/>
              </w:rPr>
            </w:r>
          </w:p>
        </w:tc>
        <w:tc>
          <w:tcPr>
            <w:tcW w:w="1190" w:type="dxa"/>
          </w:tcPr>
          <w:p>
            <w:pPr>
              <w:pStyle w:val="0"/>
            </w:pPr>
            <w:r>
              <w:rPr>
                <w:sz w:val="24"/>
              </w:rPr>
            </w:r>
          </w:p>
        </w:tc>
      </w:tr>
      <w:tr>
        <w:tc>
          <w:tcPr>
            <w:tcW w:w="1020" w:type="dxa"/>
          </w:tcPr>
          <w:p>
            <w:pPr>
              <w:pStyle w:val="0"/>
            </w:pPr>
            <w:r>
              <w:rPr>
                <w:sz w:val="24"/>
              </w:rPr>
            </w:r>
          </w:p>
        </w:tc>
        <w:tc>
          <w:tcPr>
            <w:tcW w:w="2948" w:type="dxa"/>
          </w:tcPr>
          <w:p>
            <w:pPr>
              <w:pStyle w:val="0"/>
            </w:pPr>
            <w:r>
              <w:rPr>
                <w:sz w:val="24"/>
              </w:rPr>
            </w:r>
          </w:p>
        </w:tc>
        <w:tc>
          <w:tcPr>
            <w:tcW w:w="1076" w:type="dxa"/>
          </w:tcPr>
          <w:p>
            <w:pPr>
              <w:pStyle w:val="0"/>
            </w:pPr>
            <w:r>
              <w:rPr>
                <w:sz w:val="24"/>
              </w:rPr>
            </w:r>
          </w:p>
        </w:tc>
        <w:tc>
          <w:tcPr>
            <w:tcW w:w="1417" w:type="dxa"/>
          </w:tcPr>
          <w:p>
            <w:pPr>
              <w:pStyle w:val="0"/>
            </w:pPr>
            <w:r>
              <w:rPr>
                <w:sz w:val="24"/>
              </w:rPr>
            </w:r>
          </w:p>
        </w:tc>
        <w:tc>
          <w:tcPr>
            <w:tcW w:w="1417" w:type="dxa"/>
          </w:tcPr>
          <w:p>
            <w:pPr>
              <w:pStyle w:val="0"/>
            </w:pPr>
            <w:r>
              <w:rPr>
                <w:sz w:val="24"/>
              </w:rPr>
            </w:r>
          </w:p>
        </w:tc>
        <w:tc>
          <w:tcPr>
            <w:tcW w:w="1190" w:type="dxa"/>
          </w:tcPr>
          <w:p>
            <w:pPr>
              <w:pStyle w:val="0"/>
            </w:pPr>
            <w:r>
              <w:rPr>
                <w:sz w:val="24"/>
              </w:rPr>
            </w:r>
          </w:p>
        </w:tc>
      </w:tr>
      <w:tr>
        <w:tblPrEx>
          <w:tblBorders>
            <w:left w:val="nil"/>
            <w:right w:val="nil"/>
          </w:tblBorders>
        </w:tblPrEx>
        <w:tc>
          <w:tcPr>
            <w:gridSpan w:val="2"/>
            <w:tcW w:w="3968" w:type="dxa"/>
            <w:tcBorders>
              <w:left w:val="nil"/>
              <w:bottom w:val="nil"/>
            </w:tcBorders>
          </w:tcPr>
          <w:p>
            <w:pPr>
              <w:pStyle w:val="0"/>
              <w:jc w:val="right"/>
            </w:pPr>
            <w:r>
              <w:rPr>
                <w:sz w:val="24"/>
              </w:rPr>
              <w:t xml:space="preserve">Итого</w:t>
            </w:r>
          </w:p>
        </w:tc>
        <w:tc>
          <w:tcPr>
            <w:tcW w:w="1076" w:type="dxa"/>
          </w:tcPr>
          <w:p>
            <w:pPr>
              <w:pStyle w:val="0"/>
            </w:pPr>
            <w:r>
              <w:rPr>
                <w:sz w:val="24"/>
              </w:rPr>
            </w:r>
          </w:p>
        </w:tc>
        <w:tc>
          <w:tcPr>
            <w:tcW w:w="1417" w:type="dxa"/>
          </w:tcPr>
          <w:p>
            <w:pPr>
              <w:pStyle w:val="0"/>
            </w:pPr>
            <w:r>
              <w:rPr>
                <w:sz w:val="24"/>
              </w:rPr>
            </w:r>
          </w:p>
        </w:tc>
        <w:tc>
          <w:tcPr>
            <w:tcW w:w="1417" w:type="dxa"/>
          </w:tcPr>
          <w:p>
            <w:pPr>
              <w:pStyle w:val="0"/>
            </w:pPr>
            <w:r>
              <w:rPr>
                <w:sz w:val="24"/>
              </w:rPr>
            </w:r>
          </w:p>
        </w:tc>
        <w:tc>
          <w:tcPr>
            <w:tcW w:w="1190" w:type="dxa"/>
            <w:tcBorders>
              <w:bottom w:val="nil"/>
              <w:right w:val="nil"/>
            </w:tcBorders>
          </w:tcPr>
          <w:p>
            <w:pPr>
              <w:pStyle w:val="0"/>
            </w:pPr>
            <w:r>
              <w:rPr>
                <w:sz w:val="24"/>
              </w:rPr>
            </w:r>
          </w:p>
        </w:tc>
      </w:tr>
    </w:tbl>
    <w:p>
      <w:pPr>
        <w:pStyle w:val="0"/>
        <w:jc w:val="both"/>
      </w:pPr>
      <w:r>
        <w:rPr>
          <w:sz w:val="24"/>
        </w:rPr>
      </w:r>
    </w:p>
    <w:p>
      <w:pPr>
        <w:pStyle w:val="1"/>
        <w:jc w:val="both"/>
      </w:pPr>
      <w:r>
        <w:rPr>
          <w:sz w:val="20"/>
        </w:rPr>
        <w:t xml:space="preserve">              3. Операции за счет дополнительного бюджетного</w:t>
      </w:r>
    </w:p>
    <w:p>
      <w:pPr>
        <w:pStyle w:val="1"/>
        <w:jc w:val="both"/>
      </w:pPr>
      <w:r>
        <w:rPr>
          <w:sz w:val="20"/>
        </w:rPr>
        <w:t xml:space="preserve">                              финансирования</w:t>
      </w:r>
    </w:p>
    <w:p>
      <w:pPr>
        <w:pStyle w:val="1"/>
        <w:jc w:val="both"/>
      </w:pPr>
      <w:r>
        <w:rPr>
          <w:sz w:val="20"/>
        </w:rPr>
      </w:r>
    </w:p>
    <w:p>
      <w:pPr>
        <w:pStyle w:val="1"/>
        <w:jc w:val="both"/>
      </w:pPr>
      <w:r>
        <w:rPr>
          <w:sz w:val="20"/>
        </w:rPr>
        <w:t xml:space="preserve">            3.1. Операции со средствами за счет дополнительного</w:t>
      </w:r>
    </w:p>
    <w:p>
      <w:pPr>
        <w:pStyle w:val="1"/>
        <w:jc w:val="both"/>
      </w:pPr>
      <w:r>
        <w:rPr>
          <w:sz w:val="20"/>
        </w:rPr>
        <w:t xml:space="preserve">                         бюджетного финансирования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91"/>
        <w:gridCol w:w="1130"/>
        <w:gridCol w:w="1130"/>
        <w:gridCol w:w="1130"/>
        <w:gridCol w:w="1130"/>
        <w:gridCol w:w="1130"/>
        <w:gridCol w:w="1132"/>
        <w:gridCol w:w="1077"/>
      </w:tblGrid>
      <w:tr>
        <w:tc>
          <w:tcPr>
            <w:tcW w:w="1191" w:type="dxa"/>
          </w:tcPr>
          <w:p>
            <w:pPr>
              <w:pStyle w:val="0"/>
              <w:jc w:val="center"/>
            </w:pPr>
            <w:r>
              <w:rPr>
                <w:sz w:val="24"/>
              </w:rPr>
              <w:t xml:space="preserve">Код по БК</w:t>
            </w:r>
          </w:p>
        </w:tc>
        <w:tc>
          <w:tcPr>
            <w:tcW w:w="1130" w:type="dxa"/>
          </w:tcPr>
          <w:p>
            <w:pPr>
              <w:pStyle w:val="0"/>
              <w:jc w:val="center"/>
            </w:pPr>
            <w:r>
              <w:rPr>
                <w:sz w:val="24"/>
              </w:rPr>
              <w:t xml:space="preserve">Лимиты бюджетных обязательств</w:t>
            </w:r>
          </w:p>
        </w:tc>
        <w:tc>
          <w:tcPr>
            <w:tcW w:w="1130" w:type="dxa"/>
          </w:tcPr>
          <w:p>
            <w:pPr>
              <w:pStyle w:val="0"/>
              <w:jc w:val="center"/>
            </w:pPr>
            <w:r>
              <w:rPr>
                <w:sz w:val="24"/>
              </w:rPr>
              <w:t xml:space="preserve">Предельные объемы</w:t>
            </w:r>
          </w:p>
        </w:tc>
        <w:tc>
          <w:tcPr>
            <w:tcW w:w="1130" w:type="dxa"/>
          </w:tcPr>
          <w:p>
            <w:pPr>
              <w:pStyle w:val="0"/>
              <w:jc w:val="center"/>
            </w:pPr>
            <w:r>
              <w:rPr>
                <w:sz w:val="24"/>
              </w:rPr>
              <w:t xml:space="preserve">Бюджетные обязательства</w:t>
            </w:r>
          </w:p>
        </w:tc>
        <w:tc>
          <w:tcPr>
            <w:tcW w:w="1130" w:type="dxa"/>
          </w:tcPr>
          <w:p>
            <w:pPr>
              <w:pStyle w:val="0"/>
              <w:jc w:val="center"/>
            </w:pPr>
            <w:r>
              <w:rPr>
                <w:sz w:val="24"/>
              </w:rPr>
              <w:t xml:space="preserve">Денежные обязательства</w:t>
            </w:r>
          </w:p>
        </w:tc>
        <w:tc>
          <w:tcPr>
            <w:tcW w:w="1130" w:type="dxa"/>
          </w:tcPr>
          <w:p>
            <w:pPr>
              <w:pStyle w:val="0"/>
              <w:jc w:val="center"/>
            </w:pPr>
            <w:r>
              <w:rPr>
                <w:sz w:val="24"/>
              </w:rPr>
              <w:t xml:space="preserve">Поступления</w:t>
            </w:r>
          </w:p>
        </w:tc>
        <w:tc>
          <w:tcPr>
            <w:tcW w:w="1132" w:type="dxa"/>
          </w:tcPr>
          <w:p>
            <w:pPr>
              <w:pStyle w:val="0"/>
              <w:jc w:val="center"/>
            </w:pPr>
            <w:r>
              <w:rPr>
                <w:sz w:val="24"/>
              </w:rPr>
              <w:t xml:space="preserve">Выплаты</w:t>
            </w:r>
          </w:p>
        </w:tc>
        <w:tc>
          <w:tcPr>
            <w:tcW w:w="1077" w:type="dxa"/>
          </w:tcPr>
          <w:p>
            <w:pPr>
              <w:pStyle w:val="0"/>
              <w:jc w:val="center"/>
            </w:pPr>
            <w:r>
              <w:rPr>
                <w:sz w:val="24"/>
              </w:rPr>
              <w:t xml:space="preserve">Итого</w:t>
            </w:r>
          </w:p>
        </w:tc>
      </w:tr>
      <w:tr>
        <w:tc>
          <w:tcPr>
            <w:tcW w:w="1191" w:type="dxa"/>
          </w:tcPr>
          <w:p>
            <w:pPr>
              <w:pStyle w:val="0"/>
              <w:jc w:val="center"/>
            </w:pPr>
            <w:r>
              <w:rPr>
                <w:sz w:val="24"/>
              </w:rPr>
              <w:t xml:space="preserve">1</w:t>
            </w:r>
          </w:p>
        </w:tc>
        <w:tc>
          <w:tcPr>
            <w:tcW w:w="1130" w:type="dxa"/>
          </w:tcPr>
          <w:p>
            <w:pPr>
              <w:pStyle w:val="0"/>
              <w:jc w:val="center"/>
            </w:pPr>
            <w:r>
              <w:rPr>
                <w:sz w:val="24"/>
              </w:rPr>
              <w:t xml:space="preserve">2</w:t>
            </w:r>
          </w:p>
        </w:tc>
        <w:tc>
          <w:tcPr>
            <w:tcW w:w="1130" w:type="dxa"/>
          </w:tcPr>
          <w:p>
            <w:pPr>
              <w:pStyle w:val="0"/>
              <w:jc w:val="center"/>
            </w:pPr>
            <w:r>
              <w:rPr>
                <w:sz w:val="24"/>
              </w:rPr>
              <w:t xml:space="preserve">3</w:t>
            </w:r>
          </w:p>
        </w:tc>
        <w:tc>
          <w:tcPr>
            <w:tcW w:w="1130" w:type="dxa"/>
          </w:tcPr>
          <w:p>
            <w:pPr>
              <w:pStyle w:val="0"/>
              <w:jc w:val="center"/>
            </w:pPr>
            <w:r>
              <w:rPr>
                <w:sz w:val="24"/>
              </w:rPr>
              <w:t xml:space="preserve">4</w:t>
            </w:r>
          </w:p>
        </w:tc>
        <w:tc>
          <w:tcPr>
            <w:tcW w:w="1130" w:type="dxa"/>
          </w:tcPr>
          <w:p>
            <w:pPr>
              <w:pStyle w:val="0"/>
              <w:jc w:val="center"/>
            </w:pPr>
            <w:r>
              <w:rPr>
                <w:sz w:val="24"/>
              </w:rPr>
              <w:t xml:space="preserve">5</w:t>
            </w:r>
          </w:p>
        </w:tc>
        <w:tc>
          <w:tcPr>
            <w:tcW w:w="1130" w:type="dxa"/>
          </w:tcPr>
          <w:p>
            <w:pPr>
              <w:pStyle w:val="0"/>
              <w:jc w:val="center"/>
            </w:pPr>
            <w:r>
              <w:rPr>
                <w:sz w:val="24"/>
              </w:rPr>
              <w:t xml:space="preserve">6</w:t>
            </w:r>
          </w:p>
        </w:tc>
        <w:tc>
          <w:tcPr>
            <w:tcW w:w="1132" w:type="dxa"/>
          </w:tcPr>
          <w:p>
            <w:pPr>
              <w:pStyle w:val="0"/>
              <w:jc w:val="center"/>
            </w:pPr>
            <w:r>
              <w:rPr>
                <w:sz w:val="24"/>
              </w:rPr>
              <w:t xml:space="preserve">7</w:t>
            </w:r>
          </w:p>
        </w:tc>
        <w:tc>
          <w:tcPr>
            <w:tcW w:w="1077" w:type="dxa"/>
          </w:tcPr>
          <w:p>
            <w:pPr>
              <w:pStyle w:val="0"/>
              <w:jc w:val="center"/>
            </w:pPr>
            <w:r>
              <w:rPr>
                <w:sz w:val="24"/>
              </w:rPr>
              <w:t xml:space="preserve">8</w:t>
            </w:r>
          </w:p>
        </w:tc>
      </w:tr>
      <w:tr>
        <w:tc>
          <w:tcPr>
            <w:tcW w:w="1191" w:type="dxa"/>
          </w:tcPr>
          <w:p>
            <w:pPr>
              <w:pStyle w:val="0"/>
            </w:pPr>
            <w:r>
              <w:rPr>
                <w:sz w:val="24"/>
              </w:rPr>
            </w:r>
          </w:p>
        </w:tc>
        <w:tc>
          <w:tcPr>
            <w:tcW w:w="1130" w:type="dxa"/>
          </w:tcPr>
          <w:p>
            <w:pPr>
              <w:pStyle w:val="0"/>
            </w:pPr>
            <w:r>
              <w:rPr>
                <w:sz w:val="24"/>
              </w:rPr>
            </w:r>
          </w:p>
        </w:tc>
        <w:tc>
          <w:tcPr>
            <w:tcW w:w="1130" w:type="dxa"/>
          </w:tcPr>
          <w:p>
            <w:pPr>
              <w:pStyle w:val="0"/>
            </w:pPr>
            <w:r>
              <w:rPr>
                <w:sz w:val="24"/>
              </w:rPr>
            </w:r>
          </w:p>
        </w:tc>
        <w:tc>
          <w:tcPr>
            <w:tcW w:w="1130" w:type="dxa"/>
          </w:tcPr>
          <w:p>
            <w:pPr>
              <w:pStyle w:val="0"/>
            </w:pPr>
            <w:r>
              <w:rPr>
                <w:sz w:val="24"/>
              </w:rPr>
            </w:r>
          </w:p>
        </w:tc>
        <w:tc>
          <w:tcPr>
            <w:tcW w:w="1130" w:type="dxa"/>
          </w:tcPr>
          <w:p>
            <w:pPr>
              <w:pStyle w:val="0"/>
            </w:pPr>
            <w:r>
              <w:rPr>
                <w:sz w:val="24"/>
              </w:rPr>
            </w:r>
          </w:p>
        </w:tc>
        <w:tc>
          <w:tcPr>
            <w:tcW w:w="1130" w:type="dxa"/>
          </w:tcPr>
          <w:p>
            <w:pPr>
              <w:pStyle w:val="0"/>
            </w:pPr>
            <w:r>
              <w:rPr>
                <w:sz w:val="24"/>
              </w:rPr>
            </w:r>
          </w:p>
        </w:tc>
        <w:tc>
          <w:tcPr>
            <w:tcW w:w="1132" w:type="dxa"/>
          </w:tcPr>
          <w:p>
            <w:pPr>
              <w:pStyle w:val="0"/>
            </w:pPr>
            <w:r>
              <w:rPr>
                <w:sz w:val="24"/>
              </w:rPr>
            </w:r>
          </w:p>
        </w:tc>
        <w:tc>
          <w:tcPr>
            <w:tcW w:w="1077" w:type="dxa"/>
          </w:tcPr>
          <w:p>
            <w:pPr>
              <w:pStyle w:val="0"/>
            </w:pPr>
            <w:r>
              <w:rPr>
                <w:sz w:val="24"/>
              </w:rPr>
            </w:r>
          </w:p>
        </w:tc>
      </w:tr>
      <w:tr>
        <w:tc>
          <w:tcPr>
            <w:tcW w:w="1191" w:type="dxa"/>
          </w:tcPr>
          <w:p>
            <w:pPr>
              <w:pStyle w:val="0"/>
            </w:pPr>
            <w:r>
              <w:rPr>
                <w:sz w:val="24"/>
              </w:rPr>
            </w:r>
          </w:p>
        </w:tc>
        <w:tc>
          <w:tcPr>
            <w:tcW w:w="1130" w:type="dxa"/>
          </w:tcPr>
          <w:p>
            <w:pPr>
              <w:pStyle w:val="0"/>
            </w:pPr>
            <w:r>
              <w:rPr>
                <w:sz w:val="24"/>
              </w:rPr>
            </w:r>
          </w:p>
        </w:tc>
        <w:tc>
          <w:tcPr>
            <w:tcW w:w="1130" w:type="dxa"/>
          </w:tcPr>
          <w:p>
            <w:pPr>
              <w:pStyle w:val="0"/>
            </w:pPr>
            <w:r>
              <w:rPr>
                <w:sz w:val="24"/>
              </w:rPr>
            </w:r>
          </w:p>
        </w:tc>
        <w:tc>
          <w:tcPr>
            <w:tcW w:w="1130" w:type="dxa"/>
          </w:tcPr>
          <w:p>
            <w:pPr>
              <w:pStyle w:val="0"/>
            </w:pPr>
            <w:r>
              <w:rPr>
                <w:sz w:val="24"/>
              </w:rPr>
            </w:r>
          </w:p>
        </w:tc>
        <w:tc>
          <w:tcPr>
            <w:tcW w:w="1130" w:type="dxa"/>
          </w:tcPr>
          <w:p>
            <w:pPr>
              <w:pStyle w:val="0"/>
            </w:pPr>
            <w:r>
              <w:rPr>
                <w:sz w:val="24"/>
              </w:rPr>
            </w:r>
          </w:p>
        </w:tc>
        <w:tc>
          <w:tcPr>
            <w:tcW w:w="1130" w:type="dxa"/>
          </w:tcPr>
          <w:p>
            <w:pPr>
              <w:pStyle w:val="0"/>
            </w:pPr>
            <w:r>
              <w:rPr>
                <w:sz w:val="24"/>
              </w:rPr>
            </w:r>
          </w:p>
        </w:tc>
        <w:tc>
          <w:tcPr>
            <w:tcW w:w="1132" w:type="dxa"/>
          </w:tcPr>
          <w:p>
            <w:pPr>
              <w:pStyle w:val="0"/>
            </w:pPr>
            <w:r>
              <w:rPr>
                <w:sz w:val="24"/>
              </w:rPr>
            </w:r>
          </w:p>
        </w:tc>
        <w:tc>
          <w:tcPr>
            <w:tcW w:w="1077" w:type="dxa"/>
          </w:tcPr>
          <w:p>
            <w:pPr>
              <w:pStyle w:val="0"/>
            </w:pPr>
            <w:r>
              <w:rPr>
                <w:sz w:val="24"/>
              </w:rPr>
            </w:r>
          </w:p>
        </w:tc>
      </w:tr>
      <w:tr>
        <w:tblPrEx>
          <w:tblBorders>
            <w:left w:val="nil"/>
          </w:tblBorders>
        </w:tblPrEx>
        <w:tc>
          <w:tcPr>
            <w:tcW w:w="1191" w:type="dxa"/>
            <w:tcBorders>
              <w:left w:val="nil"/>
              <w:bottom w:val="nil"/>
            </w:tcBorders>
          </w:tcPr>
          <w:p>
            <w:pPr>
              <w:pStyle w:val="0"/>
              <w:jc w:val="right"/>
            </w:pPr>
            <w:r>
              <w:rPr>
                <w:sz w:val="24"/>
              </w:rPr>
              <w:t xml:space="preserve">Итого</w:t>
            </w:r>
          </w:p>
        </w:tc>
        <w:tc>
          <w:tcPr>
            <w:tcW w:w="1130" w:type="dxa"/>
          </w:tcPr>
          <w:p>
            <w:pPr>
              <w:pStyle w:val="0"/>
            </w:pPr>
            <w:r>
              <w:rPr>
                <w:sz w:val="24"/>
              </w:rPr>
            </w:r>
          </w:p>
        </w:tc>
        <w:tc>
          <w:tcPr>
            <w:tcW w:w="1130" w:type="dxa"/>
          </w:tcPr>
          <w:p>
            <w:pPr>
              <w:pStyle w:val="0"/>
            </w:pPr>
            <w:r>
              <w:rPr>
                <w:sz w:val="24"/>
              </w:rPr>
            </w:r>
          </w:p>
        </w:tc>
        <w:tc>
          <w:tcPr>
            <w:tcW w:w="1130" w:type="dxa"/>
          </w:tcPr>
          <w:p>
            <w:pPr>
              <w:pStyle w:val="0"/>
            </w:pPr>
            <w:r>
              <w:rPr>
                <w:sz w:val="24"/>
              </w:rPr>
            </w:r>
          </w:p>
        </w:tc>
        <w:tc>
          <w:tcPr>
            <w:tcW w:w="1130" w:type="dxa"/>
          </w:tcPr>
          <w:p>
            <w:pPr>
              <w:pStyle w:val="0"/>
            </w:pPr>
            <w:r>
              <w:rPr>
                <w:sz w:val="24"/>
              </w:rPr>
            </w:r>
          </w:p>
        </w:tc>
        <w:tc>
          <w:tcPr>
            <w:tcW w:w="1130" w:type="dxa"/>
          </w:tcPr>
          <w:p>
            <w:pPr>
              <w:pStyle w:val="0"/>
            </w:pPr>
            <w:r>
              <w:rPr>
                <w:sz w:val="24"/>
              </w:rPr>
            </w:r>
          </w:p>
        </w:tc>
        <w:tc>
          <w:tcPr>
            <w:tcW w:w="1132" w:type="dxa"/>
          </w:tcPr>
          <w:p>
            <w:pPr>
              <w:pStyle w:val="0"/>
            </w:pPr>
            <w:r>
              <w:rPr>
                <w:sz w:val="24"/>
              </w:rPr>
            </w:r>
          </w:p>
        </w:tc>
        <w:tc>
          <w:tcPr>
            <w:tcW w:w="1077" w:type="dxa"/>
          </w:tcPr>
          <w:p>
            <w:pPr>
              <w:pStyle w:val="0"/>
            </w:pPr>
            <w:r>
              <w:rPr>
                <w:sz w:val="24"/>
              </w:rPr>
            </w:r>
          </w:p>
        </w:tc>
      </w:tr>
    </w:tbl>
    <w:p>
      <w:pPr>
        <w:pStyle w:val="0"/>
        <w:jc w:val="both"/>
      </w:pPr>
      <w:r>
        <w:rPr>
          <w:sz w:val="24"/>
        </w:rPr>
      </w:r>
    </w:p>
    <w:p>
      <w:pPr>
        <w:pStyle w:val="1"/>
        <w:jc w:val="both"/>
      </w:pPr>
      <w:r>
        <w:rPr>
          <w:sz w:val="20"/>
        </w:rPr>
        <w:t xml:space="preserve">                 3.2. Источники дополнительного бюджетного</w:t>
      </w:r>
    </w:p>
    <w:p>
      <w:pPr>
        <w:pStyle w:val="1"/>
        <w:jc w:val="both"/>
      </w:pPr>
      <w:r>
        <w:rPr>
          <w:sz w:val="20"/>
        </w:rPr>
        <w:t xml:space="preserve">                        финансирования (СПРАВОЧНО)</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91"/>
        <w:gridCol w:w="2642"/>
        <w:gridCol w:w="2642"/>
        <w:gridCol w:w="2551"/>
      </w:tblGrid>
      <w:tr>
        <w:tc>
          <w:tcPr>
            <w:tcW w:w="1191" w:type="dxa"/>
          </w:tcPr>
          <w:p>
            <w:pPr>
              <w:pStyle w:val="0"/>
              <w:jc w:val="center"/>
            </w:pPr>
            <w:r>
              <w:rPr>
                <w:sz w:val="24"/>
              </w:rPr>
              <w:t xml:space="preserve">Код по БК</w:t>
            </w:r>
          </w:p>
        </w:tc>
        <w:tc>
          <w:tcPr>
            <w:tcW w:w="2642" w:type="dxa"/>
          </w:tcPr>
          <w:p>
            <w:pPr>
              <w:pStyle w:val="0"/>
              <w:jc w:val="center"/>
            </w:pPr>
            <w:r>
              <w:rPr>
                <w:sz w:val="24"/>
              </w:rPr>
              <w:t xml:space="preserve">Поступления</w:t>
            </w:r>
          </w:p>
        </w:tc>
        <w:tc>
          <w:tcPr>
            <w:tcW w:w="2642" w:type="dxa"/>
          </w:tcPr>
          <w:p>
            <w:pPr>
              <w:pStyle w:val="0"/>
              <w:jc w:val="center"/>
            </w:pPr>
            <w:r>
              <w:rPr>
                <w:sz w:val="24"/>
              </w:rPr>
              <w:t xml:space="preserve">Возвраты</w:t>
            </w:r>
          </w:p>
        </w:tc>
        <w:tc>
          <w:tcPr>
            <w:tcW w:w="2551" w:type="dxa"/>
          </w:tcPr>
          <w:p>
            <w:pPr>
              <w:pStyle w:val="0"/>
              <w:jc w:val="center"/>
            </w:pPr>
            <w:r>
              <w:rPr>
                <w:sz w:val="24"/>
              </w:rPr>
              <w:t xml:space="preserve">Итого</w:t>
            </w:r>
          </w:p>
        </w:tc>
      </w:tr>
      <w:tr>
        <w:tc>
          <w:tcPr>
            <w:tcW w:w="1191" w:type="dxa"/>
          </w:tcPr>
          <w:p>
            <w:pPr>
              <w:pStyle w:val="0"/>
              <w:jc w:val="center"/>
            </w:pPr>
            <w:r>
              <w:rPr>
                <w:sz w:val="24"/>
              </w:rPr>
              <w:t xml:space="preserve">1</w:t>
            </w:r>
          </w:p>
        </w:tc>
        <w:tc>
          <w:tcPr>
            <w:tcW w:w="2642" w:type="dxa"/>
          </w:tcPr>
          <w:p>
            <w:pPr>
              <w:pStyle w:val="0"/>
              <w:jc w:val="center"/>
            </w:pPr>
            <w:r>
              <w:rPr>
                <w:sz w:val="24"/>
              </w:rPr>
              <w:t xml:space="preserve">2</w:t>
            </w:r>
          </w:p>
        </w:tc>
        <w:tc>
          <w:tcPr>
            <w:tcW w:w="2642" w:type="dxa"/>
          </w:tcPr>
          <w:p>
            <w:pPr>
              <w:pStyle w:val="0"/>
              <w:jc w:val="center"/>
            </w:pPr>
            <w:r>
              <w:rPr>
                <w:sz w:val="24"/>
              </w:rPr>
              <w:t xml:space="preserve">3</w:t>
            </w:r>
          </w:p>
        </w:tc>
        <w:tc>
          <w:tcPr>
            <w:tcW w:w="2551" w:type="dxa"/>
          </w:tcPr>
          <w:p>
            <w:pPr>
              <w:pStyle w:val="0"/>
              <w:jc w:val="center"/>
            </w:pPr>
            <w:r>
              <w:rPr>
                <w:sz w:val="24"/>
              </w:rPr>
              <w:t xml:space="preserve">4</w:t>
            </w:r>
          </w:p>
        </w:tc>
      </w:tr>
      <w:tr>
        <w:tc>
          <w:tcPr>
            <w:tcW w:w="1191" w:type="dxa"/>
          </w:tcPr>
          <w:p>
            <w:pPr>
              <w:pStyle w:val="0"/>
            </w:pPr>
            <w:r>
              <w:rPr>
                <w:sz w:val="24"/>
              </w:rPr>
            </w:r>
          </w:p>
        </w:tc>
        <w:tc>
          <w:tcPr>
            <w:tcW w:w="2642" w:type="dxa"/>
          </w:tcPr>
          <w:p>
            <w:pPr>
              <w:pStyle w:val="0"/>
            </w:pPr>
            <w:r>
              <w:rPr>
                <w:sz w:val="24"/>
              </w:rPr>
            </w:r>
          </w:p>
        </w:tc>
        <w:tc>
          <w:tcPr>
            <w:tcW w:w="2642" w:type="dxa"/>
          </w:tcPr>
          <w:p>
            <w:pPr>
              <w:pStyle w:val="0"/>
            </w:pPr>
            <w:r>
              <w:rPr>
                <w:sz w:val="24"/>
              </w:rPr>
            </w:r>
          </w:p>
        </w:tc>
        <w:tc>
          <w:tcPr>
            <w:tcW w:w="2551" w:type="dxa"/>
          </w:tcPr>
          <w:p>
            <w:pPr>
              <w:pStyle w:val="0"/>
            </w:pPr>
            <w:r>
              <w:rPr>
                <w:sz w:val="24"/>
              </w:rPr>
            </w:r>
          </w:p>
        </w:tc>
      </w:tr>
      <w:tr>
        <w:tc>
          <w:tcPr>
            <w:tcW w:w="1191" w:type="dxa"/>
          </w:tcPr>
          <w:p>
            <w:pPr>
              <w:pStyle w:val="0"/>
            </w:pPr>
            <w:r>
              <w:rPr>
                <w:sz w:val="24"/>
              </w:rPr>
            </w:r>
          </w:p>
        </w:tc>
        <w:tc>
          <w:tcPr>
            <w:tcW w:w="2642" w:type="dxa"/>
          </w:tcPr>
          <w:p>
            <w:pPr>
              <w:pStyle w:val="0"/>
            </w:pPr>
            <w:r>
              <w:rPr>
                <w:sz w:val="24"/>
              </w:rPr>
            </w:r>
          </w:p>
        </w:tc>
        <w:tc>
          <w:tcPr>
            <w:tcW w:w="2642" w:type="dxa"/>
          </w:tcPr>
          <w:p>
            <w:pPr>
              <w:pStyle w:val="0"/>
            </w:pPr>
            <w:r>
              <w:rPr>
                <w:sz w:val="24"/>
              </w:rPr>
            </w:r>
          </w:p>
        </w:tc>
        <w:tc>
          <w:tcPr>
            <w:tcW w:w="2551" w:type="dxa"/>
          </w:tcPr>
          <w:p>
            <w:pPr>
              <w:pStyle w:val="0"/>
            </w:pPr>
            <w:r>
              <w:rPr>
                <w:sz w:val="24"/>
              </w:rPr>
            </w:r>
          </w:p>
        </w:tc>
      </w:tr>
      <w:tr>
        <w:tblPrEx>
          <w:tblBorders>
            <w:left w:val="nil"/>
          </w:tblBorders>
        </w:tblPrEx>
        <w:tc>
          <w:tcPr>
            <w:tcW w:w="1191" w:type="dxa"/>
            <w:tcBorders>
              <w:left w:val="nil"/>
              <w:bottom w:val="nil"/>
            </w:tcBorders>
          </w:tcPr>
          <w:p>
            <w:pPr>
              <w:pStyle w:val="0"/>
              <w:jc w:val="right"/>
            </w:pPr>
            <w:r>
              <w:rPr>
                <w:sz w:val="24"/>
              </w:rPr>
              <w:t xml:space="preserve">Итого</w:t>
            </w:r>
          </w:p>
        </w:tc>
        <w:tc>
          <w:tcPr>
            <w:tcW w:w="2642" w:type="dxa"/>
          </w:tcPr>
          <w:p>
            <w:pPr>
              <w:pStyle w:val="0"/>
            </w:pPr>
            <w:r>
              <w:rPr>
                <w:sz w:val="24"/>
              </w:rPr>
            </w:r>
          </w:p>
        </w:tc>
        <w:tc>
          <w:tcPr>
            <w:tcW w:w="2642" w:type="dxa"/>
          </w:tcPr>
          <w:p>
            <w:pPr>
              <w:pStyle w:val="0"/>
            </w:pPr>
            <w:r>
              <w:rPr>
                <w:sz w:val="24"/>
              </w:rPr>
            </w:r>
          </w:p>
        </w:tc>
        <w:tc>
          <w:tcPr>
            <w:tcW w:w="2551" w:type="dxa"/>
          </w:tcPr>
          <w:p>
            <w:pPr>
              <w:pStyle w:val="0"/>
            </w:pPr>
            <w:r>
              <w:rPr>
                <w:sz w:val="24"/>
              </w:rPr>
            </w:r>
          </w:p>
        </w:tc>
      </w:tr>
    </w:tbl>
    <w:p>
      <w:pPr>
        <w:pStyle w:val="0"/>
        <w:jc w:val="both"/>
      </w:pPr>
      <w:r>
        <w:rPr>
          <w:sz w:val="24"/>
        </w:rPr>
      </w:r>
    </w:p>
    <w:p>
      <w:pPr>
        <w:pStyle w:val="1"/>
        <w:jc w:val="both"/>
      </w:pPr>
      <w:r>
        <w:rPr>
          <w:sz w:val="20"/>
        </w:rPr>
        <w:t xml:space="preserve">Ответственный</w:t>
      </w:r>
    </w:p>
    <w:p>
      <w:pPr>
        <w:pStyle w:val="1"/>
        <w:jc w:val="both"/>
      </w:pPr>
      <w:r>
        <w:rPr>
          <w:sz w:val="20"/>
        </w:rPr>
        <w:t xml:space="preserve">исполнитель           ___________ _________ _____________________ _________</w:t>
      </w:r>
    </w:p>
    <w:p>
      <w:pPr>
        <w:pStyle w:val="1"/>
        <w:jc w:val="both"/>
      </w:pPr>
      <w:r>
        <w:rPr>
          <w:sz w:val="20"/>
        </w:rPr>
        <w:t xml:space="preserve">                      (должность) (подпись) (расшифровка подписи) (телефон)</w:t>
      </w:r>
    </w:p>
    <w:p>
      <w:pPr>
        <w:pStyle w:val="1"/>
        <w:jc w:val="both"/>
      </w:pPr>
      <w:r>
        <w:rPr>
          <w:sz w:val="20"/>
        </w:rPr>
      </w:r>
    </w:p>
    <w:p>
      <w:pPr>
        <w:pStyle w:val="1"/>
        <w:jc w:val="both"/>
      </w:pPr>
      <w:r>
        <w:rPr>
          <w:sz w:val="20"/>
        </w:rPr>
        <w:t xml:space="preserve">"__" _______________ 20__ г.</w:t>
      </w:r>
    </w:p>
    <w:p>
      <w:pPr>
        <w:pStyle w:val="1"/>
        <w:jc w:val="both"/>
      </w:pPr>
      <w:r>
        <w:rPr>
          <w:sz w:val="20"/>
        </w:rPr>
      </w:r>
    </w:p>
    <w:p>
      <w:pPr>
        <w:pStyle w:val="1"/>
        <w:jc w:val="both"/>
      </w:pPr>
      <w:r>
        <w:rPr>
          <w:sz w:val="20"/>
        </w:rPr>
        <w:t xml:space="preserve">                                                         Номер страницы ___</w:t>
      </w:r>
    </w:p>
    <w:p>
      <w:pPr>
        <w:pStyle w:val="1"/>
        <w:jc w:val="both"/>
      </w:pPr>
      <w:r>
        <w:rPr>
          <w:sz w:val="20"/>
        </w:rPr>
        <w:t xml:space="preserve">                                                          Всего страниц ___</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61</w:t>
      </w:r>
    </w:p>
    <w:p>
      <w:pPr>
        <w:pStyle w:val="0"/>
        <w:jc w:val="right"/>
      </w:pPr>
      <w:r>
        <w:rPr>
          <w:sz w:val="24"/>
        </w:rPr>
        <w:t xml:space="preserve">к Порядку открытия и ведения</w:t>
      </w:r>
    </w:p>
    <w:p>
      <w:pPr>
        <w:pStyle w:val="0"/>
        <w:jc w:val="right"/>
      </w:pPr>
      <w:r>
        <w:rPr>
          <w:sz w:val="24"/>
        </w:rPr>
        <w:t xml:space="preserve">лицевых счетов территориальными</w:t>
      </w:r>
    </w:p>
    <w:p>
      <w:pPr>
        <w:pStyle w:val="0"/>
        <w:jc w:val="right"/>
      </w:pPr>
      <w:r>
        <w:rPr>
          <w:sz w:val="24"/>
        </w:rPr>
        <w:t xml:space="preserve">органами Федерального казначейства,</w:t>
      </w:r>
    </w:p>
    <w:p>
      <w:pPr>
        <w:pStyle w:val="0"/>
        <w:jc w:val="right"/>
      </w:pPr>
      <w:r>
        <w:rPr>
          <w:sz w:val="24"/>
        </w:rPr>
        <w:t xml:space="preserve">утвержденному приказом</w:t>
      </w:r>
    </w:p>
    <w:p>
      <w:pPr>
        <w:pStyle w:val="0"/>
        <w:jc w:val="right"/>
      </w:pPr>
      <w:r>
        <w:rPr>
          <w:sz w:val="24"/>
        </w:rPr>
        <w:t xml:space="preserve">Федерального казначейства</w:t>
      </w:r>
    </w:p>
    <w:p>
      <w:pPr>
        <w:pStyle w:val="0"/>
        <w:jc w:val="right"/>
      </w:pPr>
      <w:r>
        <w:rPr>
          <w:sz w:val="24"/>
        </w:rPr>
        <w:t xml:space="preserve">от 17 октября 2016 г. N 21н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Казначейства России от 01.04.2020 </w:t>
            </w:r>
            <w:r>
              <w:rPr>
                <w:sz w:val="24"/>
                <w:color w:val="392c69"/>
              </w:rPr>
              <w:t xml:space="preserve">N 16н</w:t>
            </w:r>
            <w:r>
              <w:rPr>
                <w:sz w:val="24"/>
                <w:color w:val="392c69"/>
              </w:rPr>
              <w:t xml:space="preserve">,</w:t>
            </w:r>
          </w:p>
          <w:p>
            <w:pPr>
              <w:pStyle w:val="0"/>
              <w:jc w:val="center"/>
            </w:pPr>
            <w:r>
              <w:rPr>
                <w:sz w:val="24"/>
                <w:color w:val="392c69"/>
              </w:rPr>
              <w:t xml:space="preserve">от 28.06.2021 </w:t>
            </w:r>
            <w:r>
              <w:rPr>
                <w:sz w:val="24"/>
                <w:color w:val="392c69"/>
              </w:rPr>
              <w:t xml:space="preserve">N 23н</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22300" w:name="P22300"/>
    <w:bookmarkEnd w:id="22300"/>
    <w:p>
      <w:pPr>
        <w:pStyle w:val="1"/>
        <w:jc w:val="both"/>
      </w:pPr>
      <w:r>
        <w:rPr>
          <w:sz w:val="20"/>
        </w:rPr>
        <w:t xml:space="preserve">                           ПРИЛОЖЕНИЕ К ВЫПИСКЕ</w:t>
      </w:r>
    </w:p>
    <w:p>
      <w:pPr>
        <w:pStyle w:val="1"/>
        <w:jc w:val="both"/>
      </w:pPr>
      <w:r>
        <w:rPr>
          <w:sz w:val="20"/>
        </w:rPr>
        <w:t xml:space="preserve">                                                          ┌──────┐</w:t>
      </w:r>
    </w:p>
    <w:p>
      <w:pPr>
        <w:pStyle w:val="1"/>
        <w:jc w:val="both"/>
      </w:pPr>
      <w:r>
        <w:rPr>
          <w:sz w:val="20"/>
        </w:rPr>
        <w:t xml:space="preserve">         из лицевого счета получателя бюджетных средств N │      │</w:t>
      </w:r>
    </w:p>
    <w:p>
      <w:pPr>
        <w:pStyle w:val="1"/>
        <w:jc w:val="both"/>
      </w:pPr>
      <w:r>
        <w:rPr>
          <w:sz w:val="20"/>
        </w:rPr>
        <w:t xml:space="preserve">                                                          └──────┘</w:t>
      </w:r>
    </w:p>
    <w:p>
      <w:pPr>
        <w:pStyle w:val="1"/>
        <w:jc w:val="both"/>
      </w:pPr>
      <w:r>
        <w:rPr>
          <w:sz w:val="20"/>
        </w:rPr>
        <w:t xml:space="preserve">               (для отражения операций за ____ - ____ годы)</w:t>
      </w:r>
    </w:p>
    <w:p>
      <w:pPr>
        <w:pStyle w:val="0"/>
        <w:jc w:val="both"/>
      </w:pPr>
      <w:r>
        <w:rPr>
          <w:sz w:val="24"/>
        </w:rPr>
      </w:r>
    </w:p>
    <w:tbl>
      <w:tblPr>
        <w:tblInd w:w="0" w:type="dxa"/>
        <w:tblLayout w:type="fixed"/>
        <w:tblBorders>
          <w:right w:val="single" w:sz="4"/>
        </w:tblBorders>
        <w:tblCellMar>
          <w:top w:w="102" w:type="dxa"/>
          <w:left w:w="62" w:type="dxa"/>
          <w:bottom w:w="102" w:type="dxa"/>
          <w:right w:w="62" w:type="dxa"/>
        </w:tblCellMar>
      </w:tblPr>
      <w:tblGrid>
        <w:gridCol w:w="3312"/>
        <w:gridCol w:w="2835"/>
        <w:gridCol w:w="1757"/>
        <w:gridCol w:w="1134"/>
      </w:tblGrid>
      <w:tr>
        <w:tc>
          <w:tcPr>
            <w:tcW w:w="3312" w:type="dxa"/>
            <w:vAlign w:val="bottom"/>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pPr>
            <w:r>
              <w:rPr>
                <w:sz w:val="24"/>
              </w:rPr>
            </w:r>
          </w:p>
        </w:tc>
        <w:tc>
          <w:tcPr>
            <w:tcW w:w="1134" w:type="dxa"/>
            <w:tcBorders>
              <w:top w:val="single" w:sz="4"/>
              <w:left w:val="single" w:sz="4"/>
              <w:bottom w:val="single" w:sz="4"/>
              <w:right w:val="single" w:sz="4"/>
            </w:tcBorders>
          </w:tcPr>
          <w:p>
            <w:pPr>
              <w:pStyle w:val="0"/>
              <w:jc w:val="center"/>
            </w:pPr>
            <w:r>
              <w:rPr>
                <w:sz w:val="24"/>
              </w:rPr>
              <w:t xml:space="preserve">Коды</w:t>
            </w:r>
          </w:p>
        </w:tc>
      </w:tr>
      <w:tr>
        <w:tc>
          <w:tcPr>
            <w:tcW w:w="3312" w:type="dxa"/>
            <w:vAlign w:val="bottom"/>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Форма по КФД</w:t>
            </w:r>
          </w:p>
        </w:tc>
        <w:tc>
          <w:tcPr>
            <w:tcW w:w="1134" w:type="dxa"/>
            <w:vAlign w:val="bottom"/>
            <w:tcBorders>
              <w:top w:val="single" w:sz="4"/>
              <w:left w:val="single" w:sz="4"/>
              <w:bottom w:val="single" w:sz="4"/>
              <w:right w:val="single" w:sz="4"/>
            </w:tcBorders>
          </w:tcPr>
          <w:p>
            <w:pPr>
              <w:pStyle w:val="0"/>
              <w:jc w:val="center"/>
            </w:pPr>
            <w:r>
              <w:rPr>
                <w:sz w:val="24"/>
              </w:rPr>
              <w:t xml:space="preserve">0531747</w:t>
            </w:r>
          </w:p>
        </w:tc>
      </w:tr>
      <w:tr>
        <w:tc>
          <w:tcPr>
            <w:tcW w:w="3312" w:type="dxa"/>
            <w:vAlign w:val="bottom"/>
            <w:tcBorders>
              <w:top w:val="nil"/>
              <w:left w:val="nil"/>
              <w:bottom w:val="nil"/>
              <w:right w:val="nil"/>
            </w:tcBorders>
          </w:tcPr>
          <w:p>
            <w:pPr>
              <w:pStyle w:val="0"/>
            </w:pPr>
            <w:r>
              <w:rPr>
                <w:sz w:val="24"/>
              </w:rPr>
            </w:r>
          </w:p>
        </w:tc>
        <w:tc>
          <w:tcPr>
            <w:tcW w:w="2835" w:type="dxa"/>
            <w:tcBorders>
              <w:top w:val="nil"/>
              <w:left w:val="nil"/>
              <w:bottom w:val="nil"/>
              <w:right w:val="nil"/>
            </w:tcBorders>
          </w:tcPr>
          <w:p>
            <w:pPr>
              <w:pStyle w:val="0"/>
              <w:jc w:val="center"/>
            </w:pPr>
            <w:r>
              <w:rPr>
                <w:sz w:val="24"/>
              </w:rPr>
              <w:t xml:space="preserve">за "__" ______ 20__ г.</w:t>
            </w:r>
          </w:p>
        </w:tc>
        <w:tc>
          <w:tcPr>
            <w:tcW w:w="1757" w:type="dxa"/>
            <w:vAlign w:val="bottom"/>
            <w:tcBorders>
              <w:top w:val="nil"/>
              <w:left w:val="nil"/>
              <w:bottom w:val="nil"/>
              <w:right w:val="single" w:sz="4"/>
            </w:tcBorders>
          </w:tcPr>
          <w:p>
            <w:pPr>
              <w:pStyle w:val="0"/>
              <w:jc w:val="right"/>
            </w:pPr>
            <w:r>
              <w:rPr>
                <w:sz w:val="24"/>
              </w:rPr>
              <w:t xml:space="preserve">Дата</w:t>
            </w:r>
          </w:p>
        </w:tc>
        <w:tc>
          <w:tcPr>
            <w:tcW w:w="1134" w:type="dxa"/>
            <w:vAlign w:val="bottom"/>
            <w:tcBorders>
              <w:top w:val="single" w:sz="4"/>
              <w:left w:val="single" w:sz="4"/>
              <w:bottom w:val="single" w:sz="4"/>
              <w:right w:val="single" w:sz="4"/>
            </w:tcBorders>
          </w:tcPr>
          <w:p>
            <w:pPr>
              <w:pStyle w:val="0"/>
            </w:pPr>
            <w:r>
              <w:rPr>
                <w:sz w:val="24"/>
              </w:rPr>
            </w:r>
          </w:p>
        </w:tc>
      </w:tr>
      <w:tr>
        <w:tc>
          <w:tcPr>
            <w:tcW w:w="3312" w:type="dxa"/>
            <w:vAlign w:val="bottom"/>
            <w:tcBorders>
              <w:top w:val="nil"/>
              <w:left w:val="nil"/>
              <w:bottom w:val="nil"/>
              <w:right w:val="nil"/>
            </w:tcBorders>
          </w:tcPr>
          <w:p>
            <w:pPr>
              <w:pStyle w:val="0"/>
            </w:pPr>
            <w:r>
              <w:rPr>
                <w:sz w:val="24"/>
              </w:rPr>
              <w:t xml:space="preserve">Орган Федерального казначейства</w:t>
            </w:r>
          </w:p>
        </w:tc>
        <w:tc>
          <w:tcPr>
            <w:tcW w:w="2835" w:type="dxa"/>
            <w:vAlign w:val="bottom"/>
            <w:tcBorders>
              <w:top w:val="nil"/>
              <w:left w:val="nil"/>
              <w:bottom w:val="nil"/>
              <w:right w:val="nil"/>
            </w:tcBorders>
          </w:tcPr>
          <w:p>
            <w:pPr>
              <w:pStyle w:val="0"/>
              <w:jc w:val="center"/>
            </w:pPr>
            <w:r>
              <w:rPr>
                <w:sz w:val="24"/>
              </w:rPr>
              <w:t xml:space="preserve">____________________</w:t>
            </w:r>
          </w:p>
        </w:tc>
        <w:tc>
          <w:tcPr>
            <w:tcW w:w="1757" w:type="dxa"/>
            <w:vAlign w:val="bottom"/>
            <w:tcBorders>
              <w:top w:val="nil"/>
              <w:left w:val="nil"/>
              <w:bottom w:val="nil"/>
              <w:right w:val="single" w:sz="4"/>
            </w:tcBorders>
          </w:tcPr>
          <w:p>
            <w:pPr>
              <w:pStyle w:val="0"/>
              <w:jc w:val="right"/>
            </w:pPr>
            <w:r>
              <w:rPr>
                <w:sz w:val="24"/>
              </w:rPr>
              <w:t xml:space="preserve">по КОФК</w:t>
            </w:r>
          </w:p>
        </w:tc>
        <w:tc>
          <w:tcPr>
            <w:tcW w:w="1134" w:type="dxa"/>
            <w:tcBorders>
              <w:top w:val="single" w:sz="4"/>
              <w:left w:val="single" w:sz="4"/>
              <w:bottom w:val="single" w:sz="4"/>
              <w:right w:val="single" w:sz="4"/>
            </w:tcBorders>
          </w:tcPr>
          <w:p>
            <w:pPr>
              <w:pStyle w:val="0"/>
            </w:pPr>
            <w:r>
              <w:rPr>
                <w:sz w:val="24"/>
              </w:rPr>
            </w:r>
          </w:p>
        </w:tc>
      </w:tr>
      <w:tr>
        <w:tc>
          <w:tcPr>
            <w:tcW w:w="3312" w:type="dxa"/>
            <w:vAlign w:val="bottom"/>
            <w:tcBorders>
              <w:top w:val="nil"/>
              <w:left w:val="nil"/>
              <w:bottom w:val="nil"/>
              <w:right w:val="nil"/>
            </w:tcBorders>
          </w:tcPr>
          <w:p>
            <w:pPr>
              <w:pStyle w:val="0"/>
            </w:pPr>
            <w:r>
              <w:rPr>
                <w:sz w:val="24"/>
              </w:rPr>
              <w:t xml:space="preserve">Получатель бюджетных средств</w:t>
            </w:r>
          </w:p>
        </w:tc>
        <w:tc>
          <w:tcPr>
            <w:tcW w:w="2835" w:type="dxa"/>
            <w:vAlign w:val="bottom"/>
            <w:tcBorders>
              <w:top w:val="nil"/>
              <w:left w:val="nil"/>
              <w:bottom w:val="nil"/>
              <w:right w:val="nil"/>
            </w:tcBorders>
          </w:tcPr>
          <w:p>
            <w:pPr>
              <w:pStyle w:val="0"/>
              <w:jc w:val="center"/>
            </w:pPr>
            <w:r>
              <w:rPr>
                <w:sz w:val="24"/>
              </w:rPr>
              <w:t xml:space="preserve">____________________</w:t>
            </w:r>
          </w:p>
        </w:tc>
        <w:tc>
          <w:tcPr>
            <w:tcW w:w="1757" w:type="dxa"/>
            <w:vAlign w:val="bottom"/>
            <w:tcBorders>
              <w:top w:val="nil"/>
              <w:left w:val="nil"/>
              <w:bottom w:val="nil"/>
              <w:right w:val="single" w:sz="4"/>
            </w:tcBorders>
          </w:tcPr>
          <w:p>
            <w:pPr>
              <w:pStyle w:val="0"/>
              <w:jc w:val="right"/>
            </w:pPr>
            <w:r>
              <w:rPr>
                <w:sz w:val="24"/>
              </w:rPr>
              <w:t xml:space="preserve">по Сводному реестру</w:t>
            </w:r>
          </w:p>
        </w:tc>
        <w:tc>
          <w:tcPr>
            <w:tcW w:w="1134" w:type="dxa"/>
            <w:tcBorders>
              <w:top w:val="single" w:sz="4"/>
              <w:left w:val="single" w:sz="4"/>
              <w:bottom w:val="single" w:sz="4"/>
              <w:right w:val="single" w:sz="4"/>
            </w:tcBorders>
          </w:tcPr>
          <w:p>
            <w:pPr>
              <w:pStyle w:val="0"/>
            </w:pPr>
            <w:r>
              <w:rPr>
                <w:sz w:val="24"/>
              </w:rPr>
            </w:r>
          </w:p>
        </w:tc>
      </w:tr>
      <w:tr>
        <w:tc>
          <w:tcPr>
            <w:tcW w:w="3312" w:type="dxa"/>
            <w:vAlign w:val="bottom"/>
            <w:tcBorders>
              <w:top w:val="nil"/>
              <w:left w:val="nil"/>
              <w:bottom w:val="nil"/>
              <w:right w:val="nil"/>
            </w:tcBorders>
          </w:tcPr>
          <w:p>
            <w:pPr>
              <w:pStyle w:val="0"/>
            </w:pPr>
            <w:r>
              <w:rPr>
                <w:sz w:val="24"/>
              </w:rPr>
              <w:t xml:space="preserve">Главный распорядитель бюджетных средств</w:t>
            </w:r>
          </w:p>
        </w:tc>
        <w:tc>
          <w:tcPr>
            <w:tcW w:w="2835" w:type="dxa"/>
            <w:vAlign w:val="bottom"/>
            <w:tcBorders>
              <w:top w:val="nil"/>
              <w:left w:val="nil"/>
              <w:bottom w:val="nil"/>
              <w:right w:val="nil"/>
            </w:tcBorders>
          </w:tcPr>
          <w:p>
            <w:pPr>
              <w:pStyle w:val="0"/>
              <w:jc w:val="center"/>
            </w:pPr>
            <w:r>
              <w:rPr>
                <w:sz w:val="24"/>
              </w:rPr>
              <w:t xml:space="preserve">____________________</w:t>
            </w:r>
          </w:p>
        </w:tc>
        <w:tc>
          <w:tcPr>
            <w:tcW w:w="1757" w:type="dxa"/>
            <w:vAlign w:val="bottom"/>
            <w:tcBorders>
              <w:top w:val="nil"/>
              <w:left w:val="nil"/>
              <w:bottom w:val="nil"/>
              <w:right w:val="single" w:sz="4"/>
            </w:tcBorders>
          </w:tcPr>
          <w:p>
            <w:pPr>
              <w:pStyle w:val="0"/>
              <w:jc w:val="right"/>
            </w:pPr>
            <w:r>
              <w:rPr>
                <w:sz w:val="24"/>
              </w:rPr>
              <w:t xml:space="preserve">Глава по БК</w:t>
            </w:r>
          </w:p>
        </w:tc>
        <w:tc>
          <w:tcPr>
            <w:tcW w:w="1134" w:type="dxa"/>
            <w:tcBorders>
              <w:top w:val="single" w:sz="4"/>
              <w:left w:val="single" w:sz="4"/>
              <w:bottom w:val="single" w:sz="4"/>
              <w:right w:val="single" w:sz="4"/>
            </w:tcBorders>
          </w:tcPr>
          <w:p>
            <w:pPr>
              <w:pStyle w:val="0"/>
            </w:pPr>
            <w:r>
              <w:rPr>
                <w:sz w:val="24"/>
              </w:rPr>
            </w:r>
          </w:p>
        </w:tc>
      </w:tr>
      <w:tr>
        <w:tc>
          <w:tcPr>
            <w:tcW w:w="3312" w:type="dxa"/>
            <w:vAlign w:val="bottom"/>
            <w:tcBorders>
              <w:top w:val="nil"/>
              <w:left w:val="nil"/>
              <w:bottom w:val="nil"/>
              <w:right w:val="nil"/>
            </w:tcBorders>
          </w:tcPr>
          <w:p>
            <w:pPr>
              <w:pStyle w:val="0"/>
            </w:pPr>
            <w:r>
              <w:rPr>
                <w:sz w:val="24"/>
              </w:rPr>
              <w:t xml:space="preserve">Наименование бюджета</w:t>
            </w:r>
          </w:p>
        </w:tc>
        <w:tc>
          <w:tcPr>
            <w:tcW w:w="2835" w:type="dxa"/>
            <w:vAlign w:val="bottom"/>
            <w:tcBorders>
              <w:top w:val="nil"/>
              <w:left w:val="nil"/>
              <w:bottom w:val="nil"/>
              <w:right w:val="nil"/>
            </w:tcBorders>
          </w:tcPr>
          <w:p>
            <w:pPr>
              <w:pStyle w:val="0"/>
              <w:jc w:val="center"/>
            </w:pPr>
            <w:r>
              <w:rPr>
                <w:sz w:val="24"/>
              </w:rPr>
              <w:t xml:space="preserve">____________________</w:t>
            </w:r>
          </w:p>
        </w:tc>
        <w:tc>
          <w:tcPr>
            <w:tcW w:w="1757" w:type="dxa"/>
            <w:vAlign w:val="bottom"/>
            <w:tcBorders>
              <w:top w:val="nil"/>
              <w:left w:val="nil"/>
              <w:bottom w:val="nil"/>
              <w:right w:val="single" w:sz="4"/>
            </w:tcBorders>
          </w:tcPr>
          <w:p>
            <w:pPr>
              <w:pStyle w:val="0"/>
              <w:jc w:val="right"/>
            </w:pPr>
            <w:r>
              <w:rPr>
                <w:sz w:val="24"/>
              </w:rPr>
              <w:t xml:space="preserve">по </w:t>
            </w:r>
            <w:r>
              <w:rPr>
                <w:sz w:val="24"/>
              </w:rPr>
              <w:t xml:space="preserve">ОКТМО</w:t>
            </w:r>
          </w:p>
        </w:tc>
        <w:tc>
          <w:tcPr>
            <w:tcW w:w="1134" w:type="dxa"/>
            <w:vAlign w:val="bottom"/>
            <w:tcBorders>
              <w:top w:val="single" w:sz="4"/>
              <w:left w:val="single" w:sz="4"/>
              <w:bottom w:val="single" w:sz="4"/>
              <w:right w:val="single" w:sz="4"/>
            </w:tcBorders>
          </w:tcPr>
          <w:p>
            <w:pPr>
              <w:pStyle w:val="0"/>
            </w:pPr>
            <w:r>
              <w:rPr>
                <w:sz w:val="24"/>
              </w:rPr>
            </w:r>
          </w:p>
        </w:tc>
      </w:tr>
      <w:tr>
        <w:tc>
          <w:tcPr>
            <w:tcW w:w="3312" w:type="dxa"/>
            <w:vAlign w:val="bottom"/>
            <w:tcBorders>
              <w:top w:val="nil"/>
              <w:left w:val="nil"/>
              <w:bottom w:val="nil"/>
              <w:right w:val="nil"/>
            </w:tcBorders>
          </w:tcPr>
          <w:p>
            <w:pPr>
              <w:pStyle w:val="0"/>
            </w:pPr>
            <w:r>
              <w:rPr>
                <w:sz w:val="24"/>
              </w:rPr>
              <w:t xml:space="preserve">Финансовый орган</w:t>
            </w:r>
          </w:p>
        </w:tc>
        <w:tc>
          <w:tcPr>
            <w:tcW w:w="2835" w:type="dxa"/>
            <w:vAlign w:val="bottom"/>
            <w:tcBorders>
              <w:top w:val="nil"/>
              <w:left w:val="nil"/>
              <w:bottom w:val="nil"/>
              <w:right w:val="nil"/>
            </w:tcBorders>
          </w:tcPr>
          <w:p>
            <w:pPr>
              <w:pStyle w:val="0"/>
              <w:jc w:val="center"/>
            </w:pPr>
            <w:r>
              <w:rPr>
                <w:sz w:val="24"/>
              </w:rPr>
              <w:t xml:space="preserve">____________________</w:t>
            </w:r>
          </w:p>
        </w:tc>
        <w:tc>
          <w:tcPr>
            <w:tcW w:w="1757" w:type="dxa"/>
            <w:vAlign w:val="bottom"/>
            <w:tcBorders>
              <w:top w:val="nil"/>
              <w:left w:val="nil"/>
              <w:bottom w:val="nil"/>
              <w:right w:val="single" w:sz="4"/>
            </w:tcBorders>
          </w:tcPr>
          <w:p>
            <w:pPr>
              <w:pStyle w:val="0"/>
              <w:jc w:val="right"/>
            </w:pPr>
            <w:r>
              <w:rPr>
                <w:sz w:val="24"/>
              </w:rPr>
              <w:t xml:space="preserve">по ОКПО</w:t>
            </w:r>
          </w:p>
        </w:tc>
        <w:tc>
          <w:tcPr>
            <w:tcW w:w="1134" w:type="dxa"/>
            <w:vAlign w:val="bottom"/>
            <w:tcBorders>
              <w:top w:val="single" w:sz="4"/>
              <w:left w:val="single" w:sz="4"/>
              <w:bottom w:val="single" w:sz="4"/>
              <w:right w:val="single" w:sz="4"/>
            </w:tcBorders>
          </w:tcPr>
          <w:p>
            <w:pPr>
              <w:pStyle w:val="0"/>
            </w:pPr>
            <w:r>
              <w:rPr>
                <w:sz w:val="24"/>
              </w:rPr>
            </w:r>
          </w:p>
        </w:tc>
      </w:tr>
      <w:tr>
        <w:tc>
          <w:tcPr>
            <w:tcW w:w="3312" w:type="dxa"/>
            <w:vAlign w:val="bottom"/>
            <w:tcBorders>
              <w:top w:val="nil"/>
              <w:left w:val="nil"/>
              <w:bottom w:val="nil"/>
              <w:right w:val="nil"/>
            </w:tcBorders>
          </w:tcPr>
          <w:p>
            <w:pPr>
              <w:pStyle w:val="0"/>
            </w:pPr>
            <w:r>
              <w:rPr>
                <w:sz w:val="24"/>
              </w:rPr>
              <w:t xml:space="preserve">Периодичность: ежедневная</w:t>
            </w:r>
          </w:p>
        </w:tc>
        <w:tc>
          <w:tcPr>
            <w:tcW w:w="2835"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pPr>
            <w:r>
              <w:rPr>
                <w:sz w:val="24"/>
              </w:rPr>
            </w:r>
          </w:p>
        </w:tc>
        <w:tc>
          <w:tcPr>
            <w:tcW w:w="1134" w:type="dxa"/>
            <w:vAlign w:val="bottom"/>
            <w:tcBorders>
              <w:top w:val="single" w:sz="4"/>
              <w:left w:val="single" w:sz="4"/>
              <w:bottom w:val="single" w:sz="4"/>
              <w:right w:val="single" w:sz="4"/>
            </w:tcBorders>
          </w:tcPr>
          <w:p>
            <w:pPr>
              <w:pStyle w:val="0"/>
            </w:pPr>
            <w:r>
              <w:rPr>
                <w:sz w:val="24"/>
              </w:rPr>
            </w:r>
          </w:p>
        </w:tc>
      </w:tr>
      <w:tr>
        <w:tc>
          <w:tcPr>
            <w:tcW w:w="3312" w:type="dxa"/>
            <w:vAlign w:val="bottom"/>
            <w:tcBorders>
              <w:top w:val="nil"/>
              <w:left w:val="nil"/>
              <w:bottom w:val="nil"/>
              <w:right w:val="nil"/>
            </w:tcBorders>
          </w:tcPr>
          <w:p>
            <w:pPr>
              <w:pStyle w:val="0"/>
            </w:pPr>
            <w:r>
              <w:rPr>
                <w:sz w:val="24"/>
              </w:rPr>
              <w:t xml:space="preserve">Единица измерения: руб.</w:t>
            </w:r>
          </w:p>
        </w:tc>
        <w:tc>
          <w:tcPr>
            <w:tcW w:w="2835"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по ОКЕИ</w:t>
            </w:r>
          </w:p>
        </w:tc>
        <w:tc>
          <w:tcPr>
            <w:tcW w:w="1134" w:type="dxa"/>
            <w:vAlign w:val="bottom"/>
            <w:tcBorders>
              <w:top w:val="single" w:sz="4"/>
              <w:left w:val="single" w:sz="4"/>
              <w:bottom w:val="single" w:sz="4"/>
              <w:right w:val="single" w:sz="4"/>
            </w:tcBorders>
          </w:tcPr>
          <w:p>
            <w:pPr>
              <w:pStyle w:val="0"/>
              <w:jc w:val="center"/>
            </w:pPr>
            <w:r>
              <w:rPr>
                <w:sz w:val="24"/>
              </w:rPr>
              <w:t xml:space="preserve">383</w:t>
            </w:r>
          </w:p>
        </w:tc>
      </w:tr>
    </w:tbl>
    <w:p>
      <w:pPr>
        <w:pStyle w:val="0"/>
        <w:jc w:val="both"/>
      </w:pPr>
      <w:r>
        <w:rPr>
          <w:sz w:val="24"/>
        </w:rPr>
      </w:r>
    </w:p>
    <w:p>
      <w:pPr>
        <w:pStyle w:val="1"/>
        <w:jc w:val="both"/>
      </w:pPr>
      <w:r>
        <w:rPr>
          <w:sz w:val="20"/>
        </w:rPr>
        <w:t xml:space="preserve">                     1. Операции с бюджетными данными</w:t>
      </w:r>
    </w:p>
    <w:p>
      <w:pPr>
        <w:pStyle w:val="1"/>
        <w:jc w:val="both"/>
      </w:pPr>
      <w:r>
        <w:rPr>
          <w:sz w:val="20"/>
        </w:rPr>
      </w:r>
    </w:p>
    <w:p>
      <w:pPr>
        <w:pStyle w:val="1"/>
        <w:jc w:val="both"/>
      </w:pPr>
      <w:r>
        <w:rPr>
          <w:sz w:val="20"/>
        </w:rPr>
        <w:t xml:space="preserve">                     1.1. Доведенные бюджетные данные</w:t>
      </w:r>
    </w:p>
    <w:p>
      <w:pPr>
        <w:pStyle w:val="1"/>
        <w:jc w:val="both"/>
      </w:pPr>
      <w:r>
        <w:rPr>
          <w:sz w:val="20"/>
        </w:rPr>
      </w:r>
    </w:p>
    <w:p>
      <w:pPr>
        <w:pStyle w:val="1"/>
        <w:jc w:val="both"/>
      </w:pPr>
      <w:r>
        <w:rPr>
          <w:sz w:val="20"/>
        </w:rPr>
        <w:t xml:space="preserve">                          1.1.1. Бюджетные данные</w:t>
      </w:r>
    </w:p>
    <w:p>
      <w:pPr>
        <w:pStyle w:val="0"/>
        <w:jc w:val="both"/>
      </w:pPr>
      <w:r>
        <w:rPr>
          <w:sz w:val="24"/>
        </w:rPr>
      </w:r>
    </w:p>
    <w:p>
      <w:pPr>
        <w:sectPr>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20"/>
        <w:gridCol w:w="793"/>
        <w:gridCol w:w="1077"/>
        <w:gridCol w:w="793"/>
        <w:gridCol w:w="793"/>
        <w:gridCol w:w="793"/>
        <w:gridCol w:w="793"/>
        <w:gridCol w:w="793"/>
        <w:gridCol w:w="793"/>
        <w:gridCol w:w="793"/>
        <w:gridCol w:w="793"/>
        <w:gridCol w:w="793"/>
        <w:gridCol w:w="680"/>
        <w:gridCol w:w="680"/>
        <w:gridCol w:w="793"/>
        <w:gridCol w:w="1417"/>
      </w:tblGrid>
      <w:tr>
        <w:tc>
          <w:tcPr>
            <w:tcW w:w="1020" w:type="dxa"/>
            <w:vMerge w:val="restart"/>
          </w:tcPr>
          <w:p>
            <w:pPr>
              <w:pStyle w:val="0"/>
              <w:jc w:val="center"/>
            </w:pPr>
            <w:r>
              <w:rPr>
                <w:sz w:val="24"/>
              </w:rPr>
              <w:t xml:space="preserve">Код объекта капитальных вложений (мероприятия по информатизации)</w:t>
            </w:r>
          </w:p>
        </w:tc>
        <w:tc>
          <w:tcPr>
            <w:tcW w:w="793" w:type="dxa"/>
            <w:vMerge w:val="restart"/>
          </w:tcPr>
          <w:p>
            <w:pPr>
              <w:pStyle w:val="0"/>
              <w:jc w:val="center"/>
            </w:pPr>
            <w:r>
              <w:rPr>
                <w:sz w:val="24"/>
              </w:rPr>
              <w:t xml:space="preserve">Код по БК</w:t>
            </w:r>
          </w:p>
        </w:tc>
        <w:tc>
          <w:tcPr>
            <w:tcW w:w="1077" w:type="dxa"/>
            <w:vMerge w:val="restart"/>
          </w:tcPr>
          <w:p>
            <w:pPr>
              <w:pStyle w:val="0"/>
              <w:jc w:val="center"/>
            </w:pPr>
            <w:r>
              <w:rPr>
                <w:sz w:val="24"/>
              </w:rPr>
              <w:t xml:space="preserve">Дата ввода в действие</w:t>
            </w:r>
          </w:p>
        </w:tc>
        <w:tc>
          <w:tcPr>
            <w:gridSpan w:val="4"/>
            <w:tcW w:w="3172" w:type="dxa"/>
          </w:tcPr>
          <w:p>
            <w:pPr>
              <w:pStyle w:val="0"/>
              <w:jc w:val="center"/>
            </w:pPr>
            <w:r>
              <w:rPr>
                <w:sz w:val="24"/>
              </w:rPr>
              <w:t xml:space="preserve">Бюджетные ассигнования</w:t>
            </w:r>
          </w:p>
        </w:tc>
        <w:tc>
          <w:tcPr>
            <w:gridSpan w:val="4"/>
            <w:tcW w:w="3172" w:type="dxa"/>
          </w:tcPr>
          <w:p>
            <w:pPr>
              <w:pStyle w:val="0"/>
              <w:jc w:val="center"/>
            </w:pPr>
            <w:r>
              <w:rPr>
                <w:sz w:val="24"/>
              </w:rPr>
              <w:t xml:space="preserve">Лимиты бюджетных обязательств</w:t>
            </w:r>
          </w:p>
        </w:tc>
        <w:tc>
          <w:tcPr>
            <w:gridSpan w:val="4"/>
            <w:tcW w:w="2946" w:type="dxa"/>
          </w:tcPr>
          <w:p>
            <w:pPr>
              <w:pStyle w:val="0"/>
              <w:jc w:val="center"/>
            </w:pPr>
            <w:r>
              <w:rPr>
                <w:sz w:val="24"/>
              </w:rPr>
              <w:t xml:space="preserve">Предельные объемы финансирования</w:t>
            </w:r>
          </w:p>
        </w:tc>
        <w:tc>
          <w:tcPr>
            <w:tcW w:w="1417" w:type="dxa"/>
            <w:vMerge w:val="restart"/>
          </w:tcPr>
          <w:p>
            <w:pPr>
              <w:pStyle w:val="0"/>
              <w:jc w:val="center"/>
            </w:pPr>
            <w:r>
              <w:rPr>
                <w:sz w:val="24"/>
              </w:rPr>
              <w:t xml:space="preserve">Примечание</w:t>
            </w:r>
          </w:p>
        </w:tc>
      </w:tr>
      <w:tr>
        <w:tc>
          <w:tcPr>
            <w:vMerge w:val="continue"/>
          </w:tcPr>
          <w:p/>
        </w:tc>
        <w:tc>
          <w:tcPr>
            <w:vMerge w:val="continue"/>
          </w:tcPr>
          <w:p/>
        </w:tc>
        <w:tc>
          <w:tcPr>
            <w:vMerge w:val="continue"/>
          </w:tcPr>
          <w:p/>
        </w:tc>
        <w:tc>
          <w:tcPr>
            <w:tcW w:w="793" w:type="dxa"/>
            <w:vMerge w:val="restart"/>
          </w:tcPr>
          <w:p>
            <w:pPr>
              <w:pStyle w:val="0"/>
              <w:jc w:val="center"/>
            </w:pPr>
            <w:r>
              <w:rPr>
                <w:sz w:val="24"/>
              </w:rPr>
              <w:t xml:space="preserve">на ____ год</w:t>
            </w:r>
          </w:p>
        </w:tc>
        <w:tc>
          <w:tcPr>
            <w:tcW w:w="793" w:type="dxa"/>
            <w:vMerge w:val="restart"/>
          </w:tcPr>
          <w:p>
            <w:pPr>
              <w:pStyle w:val="0"/>
              <w:jc w:val="center"/>
            </w:pPr>
            <w:r>
              <w:rPr>
                <w:sz w:val="24"/>
              </w:rPr>
              <w:t xml:space="preserve">на ____ год</w:t>
            </w:r>
          </w:p>
        </w:tc>
        <w:tc>
          <w:tcPr>
            <w:tcW w:w="793" w:type="dxa"/>
            <w:vMerge w:val="restart"/>
          </w:tcPr>
          <w:p>
            <w:pPr>
              <w:pStyle w:val="0"/>
              <w:jc w:val="center"/>
            </w:pPr>
            <w:r>
              <w:rPr>
                <w:sz w:val="24"/>
              </w:rPr>
              <w:t xml:space="preserve">на ____ год</w:t>
            </w:r>
          </w:p>
        </w:tc>
        <w:tc>
          <w:tcPr>
            <w:tcW w:w="793" w:type="dxa"/>
            <w:vMerge w:val="restart"/>
          </w:tcPr>
          <w:p>
            <w:pPr>
              <w:pStyle w:val="0"/>
              <w:jc w:val="center"/>
            </w:pPr>
            <w:r>
              <w:rPr>
                <w:sz w:val="24"/>
              </w:rPr>
              <w:t xml:space="preserve">на ____ год</w:t>
            </w:r>
          </w:p>
        </w:tc>
        <w:tc>
          <w:tcPr>
            <w:tcW w:w="793" w:type="dxa"/>
            <w:vMerge w:val="restart"/>
          </w:tcPr>
          <w:p>
            <w:pPr>
              <w:pStyle w:val="0"/>
              <w:jc w:val="center"/>
            </w:pPr>
            <w:r>
              <w:rPr>
                <w:sz w:val="24"/>
              </w:rPr>
              <w:t xml:space="preserve">на ____ год</w:t>
            </w:r>
          </w:p>
        </w:tc>
        <w:tc>
          <w:tcPr>
            <w:tcW w:w="793" w:type="dxa"/>
            <w:vMerge w:val="restart"/>
          </w:tcPr>
          <w:p>
            <w:pPr>
              <w:pStyle w:val="0"/>
              <w:jc w:val="center"/>
            </w:pPr>
            <w:r>
              <w:rPr>
                <w:sz w:val="24"/>
              </w:rPr>
              <w:t xml:space="preserve">на ____ год</w:t>
            </w:r>
          </w:p>
        </w:tc>
        <w:tc>
          <w:tcPr>
            <w:tcW w:w="793" w:type="dxa"/>
            <w:vMerge w:val="restart"/>
          </w:tcPr>
          <w:p>
            <w:pPr>
              <w:pStyle w:val="0"/>
              <w:jc w:val="center"/>
            </w:pPr>
            <w:r>
              <w:rPr>
                <w:sz w:val="24"/>
              </w:rPr>
              <w:t xml:space="preserve">на ____ год</w:t>
            </w:r>
          </w:p>
        </w:tc>
        <w:tc>
          <w:tcPr>
            <w:tcW w:w="793" w:type="dxa"/>
            <w:vMerge w:val="restart"/>
          </w:tcPr>
          <w:p>
            <w:pPr>
              <w:pStyle w:val="0"/>
              <w:jc w:val="center"/>
            </w:pPr>
            <w:r>
              <w:rPr>
                <w:sz w:val="24"/>
              </w:rPr>
              <w:t xml:space="preserve">на ____ год</w:t>
            </w:r>
          </w:p>
        </w:tc>
        <w:tc>
          <w:tcPr>
            <w:gridSpan w:val="2"/>
            <w:tcW w:w="1473" w:type="dxa"/>
          </w:tcPr>
          <w:p>
            <w:pPr>
              <w:pStyle w:val="0"/>
              <w:jc w:val="center"/>
            </w:pPr>
            <w:r>
              <w:rPr>
                <w:sz w:val="24"/>
              </w:rPr>
              <w:t xml:space="preserve">всего</w:t>
            </w:r>
          </w:p>
        </w:tc>
        <w:tc>
          <w:tcPr>
            <w:gridSpan w:val="2"/>
            <w:tcW w:w="1473" w:type="dxa"/>
          </w:tcPr>
          <w:p>
            <w:pPr>
              <w:pStyle w:val="0"/>
              <w:jc w:val="center"/>
            </w:pPr>
            <w:r>
              <w:rPr>
                <w:sz w:val="24"/>
              </w:rPr>
              <w:t xml:space="preserve">из них с отложенной датой ввода в действие</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793" w:type="dxa"/>
          </w:tcPr>
          <w:p>
            <w:pPr>
              <w:pStyle w:val="0"/>
              <w:jc w:val="center"/>
            </w:pPr>
            <w:r>
              <w:rPr>
                <w:sz w:val="24"/>
              </w:rPr>
              <w:t xml:space="preserve">на ____ год</w:t>
            </w:r>
          </w:p>
        </w:tc>
        <w:tc>
          <w:tcPr>
            <w:tcW w:w="680" w:type="dxa"/>
          </w:tcPr>
          <w:p>
            <w:pPr>
              <w:pStyle w:val="0"/>
              <w:jc w:val="center"/>
            </w:pPr>
            <w:r>
              <w:rPr>
                <w:sz w:val="24"/>
              </w:rPr>
              <w:t xml:space="preserve">на ____ год</w:t>
            </w:r>
          </w:p>
        </w:tc>
        <w:tc>
          <w:tcPr>
            <w:tcW w:w="680" w:type="dxa"/>
          </w:tcPr>
          <w:p>
            <w:pPr>
              <w:pStyle w:val="0"/>
              <w:jc w:val="center"/>
            </w:pPr>
            <w:r>
              <w:rPr>
                <w:sz w:val="24"/>
              </w:rPr>
              <w:t xml:space="preserve">на ____ год</w:t>
            </w:r>
          </w:p>
        </w:tc>
        <w:tc>
          <w:tcPr>
            <w:tcW w:w="793" w:type="dxa"/>
          </w:tcPr>
          <w:p>
            <w:pPr>
              <w:pStyle w:val="0"/>
              <w:jc w:val="center"/>
            </w:pPr>
            <w:r>
              <w:rPr>
                <w:sz w:val="24"/>
              </w:rPr>
              <w:t xml:space="preserve">на ____ год</w:t>
            </w:r>
          </w:p>
        </w:tc>
        <w:tc>
          <w:tcPr>
            <w:vMerge w:val="continue"/>
          </w:tcPr>
          <w:p/>
        </w:tc>
      </w:tr>
      <w:tr>
        <w:tc>
          <w:tcPr>
            <w:tcW w:w="1020" w:type="dxa"/>
          </w:tcPr>
          <w:p>
            <w:pPr>
              <w:pStyle w:val="0"/>
              <w:jc w:val="center"/>
            </w:pPr>
            <w:r>
              <w:rPr>
                <w:sz w:val="24"/>
              </w:rPr>
              <w:t xml:space="preserve">1</w:t>
            </w:r>
          </w:p>
        </w:tc>
        <w:tc>
          <w:tcPr>
            <w:tcW w:w="793" w:type="dxa"/>
          </w:tcPr>
          <w:p>
            <w:pPr>
              <w:pStyle w:val="0"/>
              <w:jc w:val="center"/>
            </w:pPr>
            <w:r>
              <w:rPr>
                <w:sz w:val="24"/>
              </w:rPr>
              <w:t xml:space="preserve">2</w:t>
            </w:r>
          </w:p>
        </w:tc>
        <w:tc>
          <w:tcPr>
            <w:tcW w:w="1077" w:type="dxa"/>
          </w:tcPr>
          <w:p>
            <w:pPr>
              <w:pStyle w:val="0"/>
              <w:jc w:val="center"/>
            </w:pPr>
            <w:r>
              <w:rPr>
                <w:sz w:val="24"/>
              </w:rPr>
              <w:t xml:space="preserve">3</w:t>
            </w:r>
          </w:p>
        </w:tc>
        <w:tc>
          <w:tcPr>
            <w:tcW w:w="793" w:type="dxa"/>
          </w:tcPr>
          <w:p>
            <w:pPr>
              <w:pStyle w:val="0"/>
              <w:jc w:val="center"/>
            </w:pPr>
            <w:r>
              <w:rPr>
                <w:sz w:val="24"/>
              </w:rPr>
              <w:t xml:space="preserve">4</w:t>
            </w:r>
          </w:p>
        </w:tc>
        <w:tc>
          <w:tcPr>
            <w:tcW w:w="793" w:type="dxa"/>
          </w:tcPr>
          <w:p>
            <w:pPr>
              <w:pStyle w:val="0"/>
              <w:jc w:val="center"/>
            </w:pPr>
            <w:r>
              <w:rPr>
                <w:sz w:val="24"/>
              </w:rPr>
              <w:t xml:space="preserve">5</w:t>
            </w:r>
          </w:p>
        </w:tc>
        <w:tc>
          <w:tcPr>
            <w:tcW w:w="793" w:type="dxa"/>
          </w:tcPr>
          <w:p>
            <w:pPr>
              <w:pStyle w:val="0"/>
              <w:jc w:val="center"/>
            </w:pPr>
            <w:r>
              <w:rPr>
                <w:sz w:val="24"/>
              </w:rPr>
              <w:t xml:space="preserve">6</w:t>
            </w:r>
          </w:p>
        </w:tc>
        <w:tc>
          <w:tcPr>
            <w:tcW w:w="793" w:type="dxa"/>
          </w:tcPr>
          <w:p>
            <w:pPr>
              <w:pStyle w:val="0"/>
              <w:jc w:val="center"/>
            </w:pPr>
            <w:r>
              <w:rPr>
                <w:sz w:val="24"/>
              </w:rPr>
              <w:t xml:space="preserve">7</w:t>
            </w:r>
          </w:p>
        </w:tc>
        <w:tc>
          <w:tcPr>
            <w:tcW w:w="793" w:type="dxa"/>
          </w:tcPr>
          <w:p>
            <w:pPr>
              <w:pStyle w:val="0"/>
              <w:jc w:val="center"/>
            </w:pPr>
            <w:r>
              <w:rPr>
                <w:sz w:val="24"/>
              </w:rPr>
              <w:t xml:space="preserve">8</w:t>
            </w:r>
          </w:p>
        </w:tc>
        <w:tc>
          <w:tcPr>
            <w:tcW w:w="793" w:type="dxa"/>
          </w:tcPr>
          <w:p>
            <w:pPr>
              <w:pStyle w:val="0"/>
              <w:jc w:val="center"/>
            </w:pPr>
            <w:r>
              <w:rPr>
                <w:sz w:val="24"/>
              </w:rPr>
              <w:t xml:space="preserve">9</w:t>
            </w:r>
          </w:p>
        </w:tc>
        <w:tc>
          <w:tcPr>
            <w:tcW w:w="793" w:type="dxa"/>
          </w:tcPr>
          <w:p>
            <w:pPr>
              <w:pStyle w:val="0"/>
              <w:jc w:val="center"/>
            </w:pPr>
            <w:r>
              <w:rPr>
                <w:sz w:val="24"/>
              </w:rPr>
              <w:t xml:space="preserve">10</w:t>
            </w:r>
          </w:p>
        </w:tc>
        <w:tc>
          <w:tcPr>
            <w:tcW w:w="793" w:type="dxa"/>
          </w:tcPr>
          <w:p>
            <w:pPr>
              <w:pStyle w:val="0"/>
              <w:jc w:val="center"/>
            </w:pPr>
            <w:r>
              <w:rPr>
                <w:sz w:val="24"/>
              </w:rPr>
              <w:t xml:space="preserve">11</w:t>
            </w:r>
          </w:p>
        </w:tc>
        <w:tc>
          <w:tcPr>
            <w:tcW w:w="793" w:type="dxa"/>
          </w:tcPr>
          <w:p>
            <w:pPr>
              <w:pStyle w:val="0"/>
              <w:jc w:val="center"/>
            </w:pPr>
            <w:r>
              <w:rPr>
                <w:sz w:val="24"/>
              </w:rPr>
              <w:t xml:space="preserve">12</w:t>
            </w:r>
          </w:p>
        </w:tc>
        <w:tc>
          <w:tcPr>
            <w:tcW w:w="680" w:type="dxa"/>
          </w:tcPr>
          <w:p>
            <w:pPr>
              <w:pStyle w:val="0"/>
              <w:jc w:val="center"/>
            </w:pPr>
            <w:r>
              <w:rPr>
                <w:sz w:val="24"/>
              </w:rPr>
              <w:t xml:space="preserve">13</w:t>
            </w:r>
          </w:p>
        </w:tc>
        <w:tc>
          <w:tcPr>
            <w:tcW w:w="680" w:type="dxa"/>
          </w:tcPr>
          <w:p>
            <w:pPr>
              <w:pStyle w:val="0"/>
              <w:jc w:val="center"/>
            </w:pPr>
            <w:r>
              <w:rPr>
                <w:sz w:val="24"/>
              </w:rPr>
              <w:t xml:space="preserve">14</w:t>
            </w:r>
          </w:p>
        </w:tc>
        <w:tc>
          <w:tcPr>
            <w:tcW w:w="793" w:type="dxa"/>
          </w:tcPr>
          <w:p>
            <w:pPr>
              <w:pStyle w:val="0"/>
              <w:jc w:val="center"/>
            </w:pPr>
            <w:r>
              <w:rPr>
                <w:sz w:val="24"/>
              </w:rPr>
              <w:t xml:space="preserve">15</w:t>
            </w:r>
          </w:p>
        </w:tc>
        <w:tc>
          <w:tcPr>
            <w:tcW w:w="1417" w:type="dxa"/>
          </w:tcPr>
          <w:p>
            <w:pPr>
              <w:pStyle w:val="0"/>
              <w:jc w:val="center"/>
            </w:pPr>
            <w:r>
              <w:rPr>
                <w:sz w:val="24"/>
              </w:rPr>
              <w:t xml:space="preserve">16</w:t>
            </w:r>
          </w:p>
        </w:tc>
      </w:tr>
      <w:tr>
        <w:tc>
          <w:tcPr>
            <w:tcW w:w="1020" w:type="dxa"/>
          </w:tcPr>
          <w:p>
            <w:pPr>
              <w:pStyle w:val="0"/>
            </w:pPr>
            <w:r>
              <w:rPr>
                <w:sz w:val="24"/>
              </w:rPr>
            </w:r>
          </w:p>
        </w:tc>
        <w:tc>
          <w:tcPr>
            <w:tcW w:w="793" w:type="dxa"/>
          </w:tcPr>
          <w:p>
            <w:pPr>
              <w:pStyle w:val="0"/>
            </w:pPr>
            <w:r>
              <w:rPr>
                <w:sz w:val="24"/>
              </w:rPr>
            </w:r>
          </w:p>
        </w:tc>
        <w:tc>
          <w:tcPr>
            <w:tcW w:w="1077" w:type="dxa"/>
          </w:tcPr>
          <w:p>
            <w:pPr>
              <w:pStyle w:val="0"/>
            </w:pPr>
            <w:r>
              <w:rPr>
                <w:sz w:val="24"/>
              </w:rPr>
            </w:r>
          </w:p>
        </w:tc>
        <w:tc>
          <w:tcPr>
            <w:tcW w:w="793" w:type="dxa"/>
          </w:tcPr>
          <w:p>
            <w:pPr>
              <w:pStyle w:val="0"/>
            </w:pPr>
            <w:r>
              <w:rPr>
                <w:sz w:val="24"/>
              </w:rPr>
            </w:r>
          </w:p>
        </w:tc>
        <w:tc>
          <w:tcPr>
            <w:tcW w:w="793" w:type="dxa"/>
          </w:tcPr>
          <w:p>
            <w:pPr>
              <w:pStyle w:val="0"/>
            </w:pPr>
            <w:r>
              <w:rPr>
                <w:sz w:val="24"/>
              </w:rPr>
            </w:r>
          </w:p>
        </w:tc>
        <w:tc>
          <w:tcPr>
            <w:tcW w:w="793" w:type="dxa"/>
          </w:tcPr>
          <w:p>
            <w:pPr>
              <w:pStyle w:val="0"/>
            </w:pPr>
            <w:r>
              <w:rPr>
                <w:sz w:val="24"/>
              </w:rPr>
            </w:r>
          </w:p>
        </w:tc>
        <w:tc>
          <w:tcPr>
            <w:tcW w:w="793" w:type="dxa"/>
          </w:tcPr>
          <w:p>
            <w:pPr>
              <w:pStyle w:val="0"/>
            </w:pPr>
            <w:r>
              <w:rPr>
                <w:sz w:val="24"/>
              </w:rPr>
            </w:r>
          </w:p>
        </w:tc>
        <w:tc>
          <w:tcPr>
            <w:tcW w:w="793" w:type="dxa"/>
          </w:tcPr>
          <w:p>
            <w:pPr>
              <w:pStyle w:val="0"/>
            </w:pPr>
            <w:r>
              <w:rPr>
                <w:sz w:val="24"/>
              </w:rPr>
            </w:r>
          </w:p>
        </w:tc>
        <w:tc>
          <w:tcPr>
            <w:tcW w:w="793" w:type="dxa"/>
          </w:tcPr>
          <w:p>
            <w:pPr>
              <w:pStyle w:val="0"/>
            </w:pPr>
            <w:r>
              <w:rPr>
                <w:sz w:val="24"/>
              </w:rPr>
            </w:r>
          </w:p>
        </w:tc>
        <w:tc>
          <w:tcPr>
            <w:tcW w:w="793" w:type="dxa"/>
          </w:tcPr>
          <w:p>
            <w:pPr>
              <w:pStyle w:val="0"/>
            </w:pPr>
            <w:r>
              <w:rPr>
                <w:sz w:val="24"/>
              </w:rPr>
            </w:r>
          </w:p>
        </w:tc>
        <w:tc>
          <w:tcPr>
            <w:tcW w:w="793" w:type="dxa"/>
          </w:tcPr>
          <w:p>
            <w:pPr>
              <w:pStyle w:val="0"/>
            </w:pPr>
            <w:r>
              <w:rPr>
                <w:sz w:val="24"/>
              </w:rPr>
            </w:r>
          </w:p>
        </w:tc>
        <w:tc>
          <w:tcPr>
            <w:tcW w:w="793"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793" w:type="dxa"/>
          </w:tcPr>
          <w:p>
            <w:pPr>
              <w:pStyle w:val="0"/>
            </w:pPr>
            <w:r>
              <w:rPr>
                <w:sz w:val="24"/>
              </w:rPr>
            </w:r>
          </w:p>
        </w:tc>
        <w:tc>
          <w:tcPr>
            <w:tcW w:w="1417" w:type="dxa"/>
          </w:tcPr>
          <w:p>
            <w:pPr>
              <w:pStyle w:val="0"/>
            </w:pPr>
            <w:r>
              <w:rPr>
                <w:sz w:val="24"/>
              </w:rPr>
            </w:r>
          </w:p>
        </w:tc>
      </w:tr>
      <w:tr>
        <w:tc>
          <w:tcPr>
            <w:tcW w:w="1020" w:type="dxa"/>
          </w:tcPr>
          <w:p>
            <w:pPr>
              <w:pStyle w:val="0"/>
            </w:pPr>
            <w:r>
              <w:rPr>
                <w:sz w:val="24"/>
              </w:rPr>
            </w:r>
          </w:p>
        </w:tc>
        <w:tc>
          <w:tcPr>
            <w:tcW w:w="793" w:type="dxa"/>
          </w:tcPr>
          <w:p>
            <w:pPr>
              <w:pStyle w:val="0"/>
            </w:pPr>
            <w:r>
              <w:rPr>
                <w:sz w:val="24"/>
              </w:rPr>
            </w:r>
          </w:p>
        </w:tc>
        <w:tc>
          <w:tcPr>
            <w:tcW w:w="1077" w:type="dxa"/>
          </w:tcPr>
          <w:p>
            <w:pPr>
              <w:pStyle w:val="0"/>
            </w:pPr>
            <w:r>
              <w:rPr>
                <w:sz w:val="24"/>
              </w:rPr>
            </w:r>
          </w:p>
        </w:tc>
        <w:tc>
          <w:tcPr>
            <w:tcW w:w="793" w:type="dxa"/>
          </w:tcPr>
          <w:p>
            <w:pPr>
              <w:pStyle w:val="0"/>
            </w:pPr>
            <w:r>
              <w:rPr>
                <w:sz w:val="24"/>
              </w:rPr>
            </w:r>
          </w:p>
        </w:tc>
        <w:tc>
          <w:tcPr>
            <w:tcW w:w="793" w:type="dxa"/>
          </w:tcPr>
          <w:p>
            <w:pPr>
              <w:pStyle w:val="0"/>
            </w:pPr>
            <w:r>
              <w:rPr>
                <w:sz w:val="24"/>
              </w:rPr>
            </w:r>
          </w:p>
        </w:tc>
        <w:tc>
          <w:tcPr>
            <w:tcW w:w="793" w:type="dxa"/>
          </w:tcPr>
          <w:p>
            <w:pPr>
              <w:pStyle w:val="0"/>
            </w:pPr>
            <w:r>
              <w:rPr>
                <w:sz w:val="24"/>
              </w:rPr>
            </w:r>
          </w:p>
        </w:tc>
        <w:tc>
          <w:tcPr>
            <w:tcW w:w="793" w:type="dxa"/>
          </w:tcPr>
          <w:p>
            <w:pPr>
              <w:pStyle w:val="0"/>
            </w:pPr>
            <w:r>
              <w:rPr>
                <w:sz w:val="24"/>
              </w:rPr>
            </w:r>
          </w:p>
        </w:tc>
        <w:tc>
          <w:tcPr>
            <w:tcW w:w="793" w:type="dxa"/>
          </w:tcPr>
          <w:p>
            <w:pPr>
              <w:pStyle w:val="0"/>
            </w:pPr>
            <w:r>
              <w:rPr>
                <w:sz w:val="24"/>
              </w:rPr>
            </w:r>
          </w:p>
        </w:tc>
        <w:tc>
          <w:tcPr>
            <w:tcW w:w="793" w:type="dxa"/>
          </w:tcPr>
          <w:p>
            <w:pPr>
              <w:pStyle w:val="0"/>
            </w:pPr>
            <w:r>
              <w:rPr>
                <w:sz w:val="24"/>
              </w:rPr>
            </w:r>
          </w:p>
        </w:tc>
        <w:tc>
          <w:tcPr>
            <w:tcW w:w="793" w:type="dxa"/>
          </w:tcPr>
          <w:p>
            <w:pPr>
              <w:pStyle w:val="0"/>
            </w:pPr>
            <w:r>
              <w:rPr>
                <w:sz w:val="24"/>
              </w:rPr>
            </w:r>
          </w:p>
        </w:tc>
        <w:tc>
          <w:tcPr>
            <w:tcW w:w="793" w:type="dxa"/>
          </w:tcPr>
          <w:p>
            <w:pPr>
              <w:pStyle w:val="0"/>
            </w:pPr>
            <w:r>
              <w:rPr>
                <w:sz w:val="24"/>
              </w:rPr>
            </w:r>
          </w:p>
        </w:tc>
        <w:tc>
          <w:tcPr>
            <w:tcW w:w="793"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793" w:type="dxa"/>
          </w:tcPr>
          <w:p>
            <w:pPr>
              <w:pStyle w:val="0"/>
            </w:pPr>
            <w:r>
              <w:rPr>
                <w:sz w:val="24"/>
              </w:rPr>
            </w:r>
          </w:p>
        </w:tc>
        <w:tc>
          <w:tcPr>
            <w:tcW w:w="1417" w:type="dxa"/>
          </w:tcPr>
          <w:p>
            <w:pPr>
              <w:pStyle w:val="0"/>
            </w:pPr>
            <w:r>
              <w:rPr>
                <w:sz w:val="24"/>
              </w:rPr>
            </w:r>
          </w:p>
        </w:tc>
      </w:tr>
      <w:tr>
        <w:tblPrEx>
          <w:tblBorders>
            <w:left w:val="nil"/>
            <w:right w:val="nil"/>
          </w:tblBorders>
        </w:tblPrEx>
        <w:tc>
          <w:tcPr>
            <w:gridSpan w:val="3"/>
            <w:tcW w:w="2890" w:type="dxa"/>
            <w:tcBorders>
              <w:left w:val="nil"/>
              <w:bottom w:val="nil"/>
            </w:tcBorders>
          </w:tcPr>
          <w:p>
            <w:pPr>
              <w:pStyle w:val="0"/>
              <w:jc w:val="right"/>
            </w:pPr>
            <w:r>
              <w:rPr>
                <w:sz w:val="24"/>
              </w:rPr>
              <w:t xml:space="preserve">Итого</w:t>
            </w:r>
          </w:p>
        </w:tc>
        <w:tc>
          <w:tcPr>
            <w:tcW w:w="793" w:type="dxa"/>
          </w:tcPr>
          <w:p>
            <w:pPr>
              <w:pStyle w:val="0"/>
            </w:pPr>
            <w:r>
              <w:rPr>
                <w:sz w:val="24"/>
              </w:rPr>
            </w:r>
          </w:p>
        </w:tc>
        <w:tc>
          <w:tcPr>
            <w:tcW w:w="793" w:type="dxa"/>
          </w:tcPr>
          <w:p>
            <w:pPr>
              <w:pStyle w:val="0"/>
            </w:pPr>
            <w:r>
              <w:rPr>
                <w:sz w:val="24"/>
              </w:rPr>
            </w:r>
          </w:p>
        </w:tc>
        <w:tc>
          <w:tcPr>
            <w:tcW w:w="793" w:type="dxa"/>
          </w:tcPr>
          <w:p>
            <w:pPr>
              <w:pStyle w:val="0"/>
            </w:pPr>
            <w:r>
              <w:rPr>
                <w:sz w:val="24"/>
              </w:rPr>
            </w:r>
          </w:p>
        </w:tc>
        <w:tc>
          <w:tcPr>
            <w:tcW w:w="793" w:type="dxa"/>
          </w:tcPr>
          <w:p>
            <w:pPr>
              <w:pStyle w:val="0"/>
            </w:pPr>
            <w:r>
              <w:rPr>
                <w:sz w:val="24"/>
              </w:rPr>
            </w:r>
          </w:p>
        </w:tc>
        <w:tc>
          <w:tcPr>
            <w:tcW w:w="793" w:type="dxa"/>
          </w:tcPr>
          <w:p>
            <w:pPr>
              <w:pStyle w:val="0"/>
            </w:pPr>
            <w:r>
              <w:rPr>
                <w:sz w:val="24"/>
              </w:rPr>
            </w:r>
          </w:p>
        </w:tc>
        <w:tc>
          <w:tcPr>
            <w:tcW w:w="793" w:type="dxa"/>
          </w:tcPr>
          <w:p>
            <w:pPr>
              <w:pStyle w:val="0"/>
            </w:pPr>
            <w:r>
              <w:rPr>
                <w:sz w:val="24"/>
              </w:rPr>
            </w:r>
          </w:p>
        </w:tc>
        <w:tc>
          <w:tcPr>
            <w:tcW w:w="793" w:type="dxa"/>
          </w:tcPr>
          <w:p>
            <w:pPr>
              <w:pStyle w:val="0"/>
            </w:pPr>
            <w:r>
              <w:rPr>
                <w:sz w:val="24"/>
              </w:rPr>
            </w:r>
          </w:p>
        </w:tc>
        <w:tc>
          <w:tcPr>
            <w:tcW w:w="793" w:type="dxa"/>
          </w:tcPr>
          <w:p>
            <w:pPr>
              <w:pStyle w:val="0"/>
            </w:pPr>
            <w:r>
              <w:rPr>
                <w:sz w:val="24"/>
              </w:rPr>
            </w:r>
          </w:p>
        </w:tc>
        <w:tc>
          <w:tcPr>
            <w:tcW w:w="793"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793" w:type="dxa"/>
          </w:tcPr>
          <w:p>
            <w:pPr>
              <w:pStyle w:val="0"/>
            </w:pPr>
            <w:r>
              <w:rPr>
                <w:sz w:val="24"/>
              </w:rPr>
            </w:r>
          </w:p>
        </w:tc>
        <w:tc>
          <w:tcPr>
            <w:tcW w:w="1417" w:type="dxa"/>
            <w:tcBorders>
              <w:bottom w:val="nil"/>
              <w:right w:val="nil"/>
            </w:tcBorders>
          </w:tcPr>
          <w:p>
            <w:pPr>
              <w:pStyle w:val="0"/>
            </w:pPr>
            <w:r>
              <w:rPr>
                <w:sz w:val="24"/>
              </w:rPr>
            </w:r>
          </w:p>
        </w:tc>
      </w:tr>
    </w:tbl>
    <w:p>
      <w:pPr>
        <w:sectPr>
          <w:pgSz w:w="16838" w:h="11906" w:orient="landscape"/>
          <w:pgMar w:top="1133" w:right="1440" w:bottom="566" w:left="1440" w:header="0" w:footer="0" w:gutter="0"/>
          <w:titlePg/>
        </w:sectPr>
      </w:pPr>
    </w:p>
    <w:p>
      <w:pPr>
        <w:pStyle w:val="0"/>
        <w:jc w:val="both"/>
      </w:pPr>
      <w:r>
        <w:rPr>
          <w:sz w:val="24"/>
        </w:rPr>
      </w:r>
    </w:p>
    <w:p>
      <w:pPr>
        <w:pStyle w:val="1"/>
        <w:jc w:val="both"/>
      </w:pPr>
      <w:r>
        <w:rPr>
          <w:sz w:val="20"/>
        </w:rPr>
        <w:t xml:space="preserve">              1.1.2. Лимиты бюджетных обязательств в текущем</w:t>
      </w:r>
    </w:p>
    <w:p>
      <w:pPr>
        <w:pStyle w:val="1"/>
        <w:jc w:val="both"/>
      </w:pPr>
      <w:r>
        <w:rPr>
          <w:sz w:val="20"/>
        </w:rPr>
        <w:t xml:space="preserve">         финансовом году на выплаты за счет связанных иностранных</w:t>
      </w:r>
    </w:p>
    <w:p>
      <w:pPr>
        <w:pStyle w:val="1"/>
        <w:jc w:val="both"/>
      </w:pPr>
      <w:r>
        <w:rPr>
          <w:sz w:val="20"/>
        </w:rPr>
        <w:t xml:space="preserve">                кредитов и на выплаты в иностранной валюте</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361"/>
        <w:gridCol w:w="1134"/>
        <w:gridCol w:w="1077"/>
        <w:gridCol w:w="907"/>
        <w:gridCol w:w="1060"/>
        <w:gridCol w:w="1060"/>
        <w:gridCol w:w="1060"/>
        <w:gridCol w:w="1417"/>
      </w:tblGrid>
      <w:tr>
        <w:tc>
          <w:tcPr>
            <w:tcW w:w="1361" w:type="dxa"/>
            <w:vMerge w:val="restart"/>
          </w:tcPr>
          <w:p>
            <w:pPr>
              <w:pStyle w:val="0"/>
              <w:jc w:val="center"/>
            </w:pPr>
            <w:r>
              <w:rPr>
                <w:sz w:val="24"/>
              </w:rPr>
              <w:t xml:space="preserve">Код объекта капитальных вложений (мероприятия по информатизации)</w:t>
            </w:r>
          </w:p>
        </w:tc>
        <w:tc>
          <w:tcPr>
            <w:tcW w:w="1134" w:type="dxa"/>
            <w:vMerge w:val="restart"/>
          </w:tcPr>
          <w:p>
            <w:pPr>
              <w:pStyle w:val="0"/>
              <w:jc w:val="center"/>
            </w:pPr>
            <w:r>
              <w:rPr>
                <w:sz w:val="24"/>
              </w:rPr>
              <w:t xml:space="preserve">Код по БК</w:t>
            </w:r>
          </w:p>
        </w:tc>
        <w:tc>
          <w:tcPr>
            <w:tcW w:w="1077" w:type="dxa"/>
            <w:vMerge w:val="restart"/>
          </w:tcPr>
          <w:p>
            <w:pPr>
              <w:pStyle w:val="0"/>
              <w:jc w:val="center"/>
            </w:pPr>
            <w:r>
              <w:rPr>
                <w:sz w:val="24"/>
              </w:rPr>
              <w:t xml:space="preserve">Дата ввода в действие</w:t>
            </w:r>
          </w:p>
        </w:tc>
        <w:tc>
          <w:tcPr>
            <w:gridSpan w:val="2"/>
            <w:tcW w:w="1967" w:type="dxa"/>
          </w:tcPr>
          <w:p>
            <w:pPr>
              <w:pStyle w:val="0"/>
              <w:jc w:val="center"/>
            </w:pPr>
            <w:r>
              <w:rPr>
                <w:sz w:val="24"/>
              </w:rPr>
              <w:t xml:space="preserve">Сумма за счет связанных кредитов</w:t>
            </w:r>
          </w:p>
        </w:tc>
        <w:tc>
          <w:tcPr>
            <w:gridSpan w:val="2"/>
            <w:tcW w:w="2120" w:type="dxa"/>
          </w:tcPr>
          <w:p>
            <w:pPr>
              <w:pStyle w:val="0"/>
              <w:jc w:val="center"/>
            </w:pPr>
            <w:r>
              <w:rPr>
                <w:sz w:val="24"/>
              </w:rPr>
              <w:t xml:space="preserve">Сумма на выплаты в иностранной валюте (в рублевом эквиваленте)</w:t>
            </w:r>
          </w:p>
        </w:tc>
        <w:tc>
          <w:tcPr>
            <w:tcW w:w="1417" w:type="dxa"/>
            <w:vMerge w:val="restart"/>
          </w:tcPr>
          <w:p>
            <w:pPr>
              <w:pStyle w:val="0"/>
              <w:jc w:val="center"/>
            </w:pPr>
            <w:r>
              <w:rPr>
                <w:sz w:val="24"/>
              </w:rPr>
              <w:t xml:space="preserve">Примечание</w:t>
            </w:r>
          </w:p>
        </w:tc>
      </w:tr>
      <w:tr>
        <w:tc>
          <w:tcPr>
            <w:vMerge w:val="continue"/>
          </w:tcPr>
          <w:p/>
        </w:tc>
        <w:tc>
          <w:tcPr>
            <w:vMerge w:val="continue"/>
          </w:tcPr>
          <w:p/>
        </w:tc>
        <w:tc>
          <w:tcPr>
            <w:vMerge w:val="continue"/>
          </w:tcPr>
          <w:p/>
        </w:tc>
        <w:tc>
          <w:tcPr>
            <w:tcW w:w="907" w:type="dxa"/>
          </w:tcPr>
          <w:p>
            <w:pPr>
              <w:pStyle w:val="0"/>
              <w:jc w:val="center"/>
            </w:pPr>
            <w:r>
              <w:rPr>
                <w:sz w:val="24"/>
              </w:rPr>
              <w:t xml:space="preserve">на ____ год</w:t>
            </w:r>
          </w:p>
        </w:tc>
        <w:tc>
          <w:tcPr>
            <w:tcW w:w="1060" w:type="dxa"/>
          </w:tcPr>
          <w:p>
            <w:pPr>
              <w:pStyle w:val="0"/>
              <w:jc w:val="center"/>
            </w:pPr>
            <w:r>
              <w:rPr>
                <w:sz w:val="24"/>
              </w:rPr>
              <w:t xml:space="preserve">на ____ год</w:t>
            </w:r>
          </w:p>
        </w:tc>
        <w:tc>
          <w:tcPr>
            <w:tcW w:w="1060" w:type="dxa"/>
          </w:tcPr>
          <w:p>
            <w:pPr>
              <w:pStyle w:val="0"/>
              <w:jc w:val="center"/>
            </w:pPr>
            <w:r>
              <w:rPr>
                <w:sz w:val="24"/>
              </w:rPr>
              <w:t xml:space="preserve">на ____ год</w:t>
            </w:r>
          </w:p>
        </w:tc>
        <w:tc>
          <w:tcPr>
            <w:tcW w:w="1060" w:type="dxa"/>
          </w:tcPr>
          <w:p>
            <w:pPr>
              <w:pStyle w:val="0"/>
              <w:jc w:val="center"/>
            </w:pPr>
            <w:r>
              <w:rPr>
                <w:sz w:val="24"/>
              </w:rPr>
              <w:t xml:space="preserve">на ____ год</w:t>
            </w:r>
          </w:p>
        </w:tc>
        <w:tc>
          <w:tcPr>
            <w:vMerge w:val="continue"/>
          </w:tcPr>
          <w:p/>
        </w:tc>
      </w:tr>
      <w:tr>
        <w:tc>
          <w:tcPr>
            <w:tcW w:w="1361" w:type="dxa"/>
          </w:tcPr>
          <w:p>
            <w:pPr>
              <w:pStyle w:val="0"/>
              <w:jc w:val="center"/>
            </w:pPr>
            <w:r>
              <w:rPr>
                <w:sz w:val="24"/>
              </w:rPr>
              <w:t xml:space="preserve">1</w:t>
            </w:r>
          </w:p>
        </w:tc>
        <w:tc>
          <w:tcPr>
            <w:tcW w:w="1134" w:type="dxa"/>
          </w:tcPr>
          <w:p>
            <w:pPr>
              <w:pStyle w:val="0"/>
              <w:jc w:val="center"/>
            </w:pPr>
            <w:r>
              <w:rPr>
                <w:sz w:val="24"/>
              </w:rPr>
              <w:t xml:space="preserve">2</w:t>
            </w:r>
          </w:p>
        </w:tc>
        <w:tc>
          <w:tcPr>
            <w:tcW w:w="1077" w:type="dxa"/>
          </w:tcPr>
          <w:p>
            <w:pPr>
              <w:pStyle w:val="0"/>
              <w:jc w:val="center"/>
            </w:pPr>
            <w:r>
              <w:rPr>
                <w:sz w:val="24"/>
              </w:rPr>
              <w:t xml:space="preserve">3</w:t>
            </w:r>
          </w:p>
        </w:tc>
        <w:tc>
          <w:tcPr>
            <w:tcW w:w="907" w:type="dxa"/>
          </w:tcPr>
          <w:p>
            <w:pPr>
              <w:pStyle w:val="0"/>
              <w:jc w:val="center"/>
            </w:pPr>
            <w:r>
              <w:rPr>
                <w:sz w:val="24"/>
              </w:rPr>
              <w:t xml:space="preserve">4</w:t>
            </w:r>
          </w:p>
        </w:tc>
        <w:tc>
          <w:tcPr>
            <w:tcW w:w="1060" w:type="dxa"/>
          </w:tcPr>
          <w:p>
            <w:pPr>
              <w:pStyle w:val="0"/>
              <w:jc w:val="center"/>
            </w:pPr>
            <w:r>
              <w:rPr>
                <w:sz w:val="24"/>
              </w:rPr>
              <w:t xml:space="preserve">5</w:t>
            </w:r>
          </w:p>
        </w:tc>
        <w:tc>
          <w:tcPr>
            <w:tcW w:w="1060" w:type="dxa"/>
          </w:tcPr>
          <w:p>
            <w:pPr>
              <w:pStyle w:val="0"/>
              <w:jc w:val="center"/>
            </w:pPr>
            <w:r>
              <w:rPr>
                <w:sz w:val="24"/>
              </w:rPr>
              <w:t xml:space="preserve">6</w:t>
            </w:r>
          </w:p>
        </w:tc>
        <w:tc>
          <w:tcPr>
            <w:tcW w:w="1060" w:type="dxa"/>
          </w:tcPr>
          <w:p>
            <w:pPr>
              <w:pStyle w:val="0"/>
              <w:jc w:val="center"/>
            </w:pPr>
            <w:r>
              <w:rPr>
                <w:sz w:val="24"/>
              </w:rPr>
              <w:t xml:space="preserve">7</w:t>
            </w:r>
          </w:p>
        </w:tc>
        <w:tc>
          <w:tcPr>
            <w:tcW w:w="1417" w:type="dxa"/>
          </w:tcPr>
          <w:p>
            <w:pPr>
              <w:pStyle w:val="0"/>
              <w:jc w:val="center"/>
            </w:pPr>
            <w:r>
              <w:rPr>
                <w:sz w:val="24"/>
              </w:rPr>
              <w:t xml:space="preserve">8</w:t>
            </w:r>
          </w:p>
        </w:tc>
      </w:tr>
      <w:tr>
        <w:tc>
          <w:tcPr>
            <w:tcW w:w="1361"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907" w:type="dxa"/>
          </w:tcPr>
          <w:p>
            <w:pPr>
              <w:pStyle w:val="0"/>
            </w:pPr>
            <w:r>
              <w:rPr>
                <w:sz w:val="24"/>
              </w:rPr>
            </w:r>
          </w:p>
        </w:tc>
        <w:tc>
          <w:tcPr>
            <w:tcW w:w="1060" w:type="dxa"/>
          </w:tcPr>
          <w:p>
            <w:pPr>
              <w:pStyle w:val="0"/>
            </w:pPr>
            <w:r>
              <w:rPr>
                <w:sz w:val="24"/>
              </w:rPr>
            </w:r>
          </w:p>
        </w:tc>
        <w:tc>
          <w:tcPr>
            <w:tcW w:w="1060" w:type="dxa"/>
          </w:tcPr>
          <w:p>
            <w:pPr>
              <w:pStyle w:val="0"/>
            </w:pPr>
            <w:r>
              <w:rPr>
                <w:sz w:val="24"/>
              </w:rPr>
            </w:r>
          </w:p>
        </w:tc>
        <w:tc>
          <w:tcPr>
            <w:tcW w:w="1060" w:type="dxa"/>
          </w:tcPr>
          <w:p>
            <w:pPr>
              <w:pStyle w:val="0"/>
            </w:pPr>
            <w:r>
              <w:rPr>
                <w:sz w:val="24"/>
              </w:rPr>
            </w:r>
          </w:p>
        </w:tc>
        <w:tc>
          <w:tcPr>
            <w:tcW w:w="1417" w:type="dxa"/>
          </w:tcPr>
          <w:p>
            <w:pPr>
              <w:pStyle w:val="0"/>
            </w:pPr>
            <w:r>
              <w:rPr>
                <w:sz w:val="24"/>
              </w:rPr>
            </w:r>
          </w:p>
        </w:tc>
      </w:tr>
      <w:tr>
        <w:tc>
          <w:tcPr>
            <w:tcW w:w="1361"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907" w:type="dxa"/>
          </w:tcPr>
          <w:p>
            <w:pPr>
              <w:pStyle w:val="0"/>
            </w:pPr>
            <w:r>
              <w:rPr>
                <w:sz w:val="24"/>
              </w:rPr>
            </w:r>
          </w:p>
        </w:tc>
        <w:tc>
          <w:tcPr>
            <w:tcW w:w="1060" w:type="dxa"/>
          </w:tcPr>
          <w:p>
            <w:pPr>
              <w:pStyle w:val="0"/>
            </w:pPr>
            <w:r>
              <w:rPr>
                <w:sz w:val="24"/>
              </w:rPr>
            </w:r>
          </w:p>
        </w:tc>
        <w:tc>
          <w:tcPr>
            <w:tcW w:w="1060" w:type="dxa"/>
          </w:tcPr>
          <w:p>
            <w:pPr>
              <w:pStyle w:val="0"/>
            </w:pPr>
            <w:r>
              <w:rPr>
                <w:sz w:val="24"/>
              </w:rPr>
            </w:r>
          </w:p>
        </w:tc>
        <w:tc>
          <w:tcPr>
            <w:tcW w:w="1060" w:type="dxa"/>
          </w:tcPr>
          <w:p>
            <w:pPr>
              <w:pStyle w:val="0"/>
            </w:pPr>
            <w:r>
              <w:rPr>
                <w:sz w:val="24"/>
              </w:rPr>
            </w:r>
          </w:p>
        </w:tc>
        <w:tc>
          <w:tcPr>
            <w:tcW w:w="1417" w:type="dxa"/>
          </w:tcPr>
          <w:p>
            <w:pPr>
              <w:pStyle w:val="0"/>
            </w:pPr>
            <w:r>
              <w:rPr>
                <w:sz w:val="24"/>
              </w:rPr>
            </w:r>
          </w:p>
        </w:tc>
      </w:tr>
      <w:tr>
        <w:tblPrEx>
          <w:tblBorders>
            <w:left w:val="nil"/>
            <w:right w:val="nil"/>
          </w:tblBorders>
        </w:tblPrEx>
        <w:tc>
          <w:tcPr>
            <w:gridSpan w:val="3"/>
            <w:tcW w:w="3572" w:type="dxa"/>
            <w:tcBorders>
              <w:left w:val="nil"/>
              <w:bottom w:val="nil"/>
            </w:tcBorders>
          </w:tcPr>
          <w:p>
            <w:pPr>
              <w:pStyle w:val="0"/>
              <w:jc w:val="right"/>
            </w:pPr>
            <w:r>
              <w:rPr>
                <w:sz w:val="24"/>
              </w:rPr>
              <w:t xml:space="preserve">Итого</w:t>
            </w:r>
          </w:p>
        </w:tc>
        <w:tc>
          <w:tcPr>
            <w:tcW w:w="907" w:type="dxa"/>
          </w:tcPr>
          <w:p>
            <w:pPr>
              <w:pStyle w:val="0"/>
            </w:pPr>
            <w:r>
              <w:rPr>
                <w:sz w:val="24"/>
              </w:rPr>
            </w:r>
          </w:p>
        </w:tc>
        <w:tc>
          <w:tcPr>
            <w:tcW w:w="1060" w:type="dxa"/>
          </w:tcPr>
          <w:p>
            <w:pPr>
              <w:pStyle w:val="0"/>
            </w:pPr>
            <w:r>
              <w:rPr>
                <w:sz w:val="24"/>
              </w:rPr>
            </w:r>
          </w:p>
        </w:tc>
        <w:tc>
          <w:tcPr>
            <w:tcW w:w="1060" w:type="dxa"/>
          </w:tcPr>
          <w:p>
            <w:pPr>
              <w:pStyle w:val="0"/>
            </w:pPr>
            <w:r>
              <w:rPr>
                <w:sz w:val="24"/>
              </w:rPr>
            </w:r>
          </w:p>
        </w:tc>
        <w:tc>
          <w:tcPr>
            <w:tcW w:w="1060" w:type="dxa"/>
          </w:tcPr>
          <w:p>
            <w:pPr>
              <w:pStyle w:val="0"/>
            </w:pPr>
            <w:r>
              <w:rPr>
                <w:sz w:val="24"/>
              </w:rPr>
            </w:r>
          </w:p>
        </w:tc>
        <w:tc>
          <w:tcPr>
            <w:tcW w:w="1417" w:type="dxa"/>
            <w:tcBorders>
              <w:bottom w:val="nil"/>
              <w:right w:val="nil"/>
            </w:tcBorders>
          </w:tcPr>
          <w:p>
            <w:pPr>
              <w:pStyle w:val="0"/>
            </w:pPr>
            <w:r>
              <w:rPr>
                <w:sz w:val="24"/>
              </w:rPr>
            </w:r>
          </w:p>
        </w:tc>
      </w:tr>
    </w:tbl>
    <w:p>
      <w:pPr>
        <w:pStyle w:val="0"/>
        <w:jc w:val="both"/>
      </w:pPr>
      <w:r>
        <w:rPr>
          <w:sz w:val="24"/>
        </w:rPr>
      </w:r>
    </w:p>
    <w:p>
      <w:pPr>
        <w:pStyle w:val="1"/>
        <w:jc w:val="both"/>
      </w:pPr>
      <w:r>
        <w:rPr>
          <w:sz w:val="20"/>
        </w:rPr>
        <w:t xml:space="preserve">                                                         Номер страницы ___</w:t>
      </w:r>
    </w:p>
    <w:p>
      <w:pPr>
        <w:pStyle w:val="1"/>
        <w:jc w:val="both"/>
      </w:pPr>
      <w:r>
        <w:rPr>
          <w:sz w:val="20"/>
        </w:rPr>
        <w:t xml:space="preserve">                                                          Всего страниц ___</w:t>
      </w:r>
    </w:p>
    <w:p>
      <w:pPr>
        <w:pStyle w:val="1"/>
        <w:jc w:val="both"/>
      </w:pPr>
      <w:r>
        <w:rPr>
          <w:sz w:val="20"/>
        </w:rPr>
      </w:r>
    </w:p>
    <w:p>
      <w:pPr>
        <w:pStyle w:val="1"/>
        <w:jc w:val="both"/>
      </w:pPr>
      <w:r>
        <w:rPr>
          <w:sz w:val="20"/>
        </w:rPr>
        <w:t xml:space="preserve">                                                        Форма 0531747, с. 2</w:t>
      </w:r>
    </w:p>
    <w:p>
      <w:pPr>
        <w:pStyle w:val="1"/>
        <w:jc w:val="both"/>
      </w:pPr>
      <w:r>
        <w:rPr>
          <w:sz w:val="20"/>
        </w:rPr>
      </w:r>
    </w:p>
    <w:p>
      <w:pPr>
        <w:pStyle w:val="1"/>
        <w:jc w:val="both"/>
      </w:pPr>
      <w:r>
        <w:rPr>
          <w:sz w:val="20"/>
        </w:rPr>
        <w:t xml:space="preserve">                                            Номер лицевого счета __________</w:t>
      </w:r>
    </w:p>
    <w:p>
      <w:pPr>
        <w:pStyle w:val="1"/>
        <w:jc w:val="both"/>
      </w:pPr>
      <w:r>
        <w:rPr>
          <w:sz w:val="20"/>
        </w:rPr>
        <w:t xml:space="preserve">                                                  за "__" _________ 20__ г.</w:t>
      </w:r>
    </w:p>
    <w:p>
      <w:pPr>
        <w:pStyle w:val="1"/>
        <w:jc w:val="both"/>
      </w:pPr>
      <w:r>
        <w:rPr>
          <w:sz w:val="20"/>
        </w:rPr>
      </w:r>
    </w:p>
    <w:p>
      <w:pPr>
        <w:pStyle w:val="1"/>
        <w:jc w:val="both"/>
      </w:pPr>
      <w:r>
        <w:rPr>
          <w:sz w:val="20"/>
        </w:rPr>
        <w:t xml:space="preserve">          1.1.3. Предельные объемы финансирования, за исключением</w:t>
      </w:r>
    </w:p>
    <w:p>
      <w:pPr>
        <w:pStyle w:val="1"/>
        <w:jc w:val="both"/>
      </w:pPr>
      <w:r>
        <w:rPr>
          <w:sz w:val="20"/>
        </w:rPr>
        <w:t xml:space="preserve">            связанных кредитов на выплаты в иностранной валюте</w:t>
      </w:r>
    </w:p>
    <w:p>
      <w:pPr>
        <w:pStyle w:val="0"/>
        <w:jc w:val="both"/>
      </w:pPr>
      <w:r>
        <w:rPr>
          <w:sz w:val="24"/>
        </w:rPr>
      </w:r>
    </w:p>
    <w:tbl>
      <w:tblPr>
        <w:tblInd w:w="0" w:type="dxa"/>
        <w:tblLayout w:type="fixed"/>
        <w:tblBorders>
          <w:top w:val="single" w:sz="4"/>
          <w:left w:val="single" w:sz="4"/>
          <w:right w:val="single" w:sz="4"/>
          <w:insideV w:val="single" w:sz="4"/>
          <w:insideH w:val="single" w:sz="4"/>
        </w:tblBorders>
        <w:tblCellMar>
          <w:top w:w="102" w:type="dxa"/>
          <w:left w:w="62" w:type="dxa"/>
          <w:bottom w:w="102" w:type="dxa"/>
          <w:right w:w="62" w:type="dxa"/>
        </w:tblCellMar>
      </w:tblPr>
      <w:tblGrid>
        <w:gridCol w:w="1474"/>
        <w:gridCol w:w="1291"/>
        <w:gridCol w:w="2296"/>
        <w:gridCol w:w="2296"/>
        <w:gridCol w:w="1701"/>
      </w:tblGrid>
      <w:tr>
        <w:tc>
          <w:tcPr>
            <w:tcW w:w="1474" w:type="dxa"/>
          </w:tcPr>
          <w:p>
            <w:pPr>
              <w:pStyle w:val="0"/>
              <w:jc w:val="center"/>
            </w:pPr>
            <w:r>
              <w:rPr>
                <w:sz w:val="24"/>
              </w:rPr>
              <w:t xml:space="preserve">Код по БК</w:t>
            </w:r>
          </w:p>
        </w:tc>
        <w:tc>
          <w:tcPr>
            <w:tcW w:w="1291" w:type="dxa"/>
          </w:tcPr>
          <w:p>
            <w:pPr>
              <w:pStyle w:val="0"/>
              <w:jc w:val="center"/>
            </w:pPr>
            <w:r>
              <w:rPr>
                <w:sz w:val="24"/>
              </w:rPr>
              <w:t xml:space="preserve">Дата ввода в действие</w:t>
            </w:r>
          </w:p>
        </w:tc>
        <w:tc>
          <w:tcPr>
            <w:tcW w:w="2296" w:type="dxa"/>
          </w:tcPr>
          <w:p>
            <w:pPr>
              <w:pStyle w:val="0"/>
              <w:jc w:val="center"/>
            </w:pPr>
            <w:r>
              <w:rPr>
                <w:sz w:val="24"/>
              </w:rPr>
              <w:t xml:space="preserve">Сумма на _____ год</w:t>
            </w:r>
          </w:p>
        </w:tc>
        <w:tc>
          <w:tcPr>
            <w:tcW w:w="2296" w:type="dxa"/>
          </w:tcPr>
          <w:p>
            <w:pPr>
              <w:pStyle w:val="0"/>
              <w:jc w:val="center"/>
            </w:pPr>
            <w:r>
              <w:rPr>
                <w:sz w:val="24"/>
              </w:rPr>
              <w:t xml:space="preserve">Сумма на _____ год</w:t>
            </w:r>
          </w:p>
        </w:tc>
        <w:tc>
          <w:tcPr>
            <w:tcW w:w="1701" w:type="dxa"/>
          </w:tcPr>
          <w:p>
            <w:pPr>
              <w:pStyle w:val="0"/>
              <w:jc w:val="center"/>
            </w:pPr>
            <w:r>
              <w:rPr>
                <w:sz w:val="24"/>
              </w:rPr>
              <w:t xml:space="preserve">Примечание</w:t>
            </w:r>
          </w:p>
        </w:tc>
      </w:tr>
      <w:tr>
        <w:tc>
          <w:tcPr>
            <w:tcW w:w="1474" w:type="dxa"/>
          </w:tcPr>
          <w:p>
            <w:pPr>
              <w:pStyle w:val="0"/>
              <w:jc w:val="center"/>
            </w:pPr>
            <w:r>
              <w:rPr>
                <w:sz w:val="24"/>
              </w:rPr>
              <w:t xml:space="preserve">1</w:t>
            </w:r>
          </w:p>
        </w:tc>
        <w:tc>
          <w:tcPr>
            <w:tcW w:w="1291" w:type="dxa"/>
          </w:tcPr>
          <w:p>
            <w:pPr>
              <w:pStyle w:val="0"/>
              <w:jc w:val="center"/>
            </w:pPr>
            <w:r>
              <w:rPr>
                <w:sz w:val="24"/>
              </w:rPr>
              <w:t xml:space="preserve">2</w:t>
            </w:r>
          </w:p>
        </w:tc>
        <w:tc>
          <w:tcPr>
            <w:tcW w:w="2296" w:type="dxa"/>
          </w:tcPr>
          <w:p>
            <w:pPr>
              <w:pStyle w:val="0"/>
              <w:jc w:val="center"/>
            </w:pPr>
            <w:r>
              <w:rPr>
                <w:sz w:val="24"/>
              </w:rPr>
              <w:t xml:space="preserve">3</w:t>
            </w:r>
          </w:p>
        </w:tc>
        <w:tc>
          <w:tcPr>
            <w:tcW w:w="2296" w:type="dxa"/>
          </w:tcPr>
          <w:p>
            <w:pPr>
              <w:pStyle w:val="0"/>
              <w:jc w:val="center"/>
            </w:pPr>
            <w:r>
              <w:rPr>
                <w:sz w:val="24"/>
              </w:rPr>
              <w:t xml:space="preserve">4</w:t>
            </w:r>
          </w:p>
        </w:tc>
        <w:tc>
          <w:tcPr>
            <w:tcW w:w="1701" w:type="dxa"/>
          </w:tcPr>
          <w:p>
            <w:pPr>
              <w:pStyle w:val="0"/>
              <w:jc w:val="center"/>
            </w:pPr>
            <w:r>
              <w:rPr>
                <w:sz w:val="24"/>
              </w:rPr>
              <w:t xml:space="preserve">5</w:t>
            </w:r>
          </w:p>
        </w:tc>
      </w:tr>
      <w:tr>
        <w:tc>
          <w:tcPr>
            <w:tcW w:w="1474" w:type="dxa"/>
          </w:tcPr>
          <w:p>
            <w:pPr>
              <w:pStyle w:val="0"/>
            </w:pPr>
            <w:r>
              <w:rPr>
                <w:sz w:val="24"/>
              </w:rPr>
            </w:r>
          </w:p>
        </w:tc>
        <w:tc>
          <w:tcPr>
            <w:tcW w:w="1291" w:type="dxa"/>
          </w:tcPr>
          <w:p>
            <w:pPr>
              <w:pStyle w:val="0"/>
            </w:pPr>
            <w:r>
              <w:rPr>
                <w:sz w:val="24"/>
              </w:rPr>
            </w:r>
          </w:p>
        </w:tc>
        <w:tc>
          <w:tcPr>
            <w:tcW w:w="2296" w:type="dxa"/>
          </w:tcPr>
          <w:p>
            <w:pPr>
              <w:pStyle w:val="0"/>
            </w:pPr>
            <w:r>
              <w:rPr>
                <w:sz w:val="24"/>
              </w:rPr>
            </w:r>
          </w:p>
        </w:tc>
        <w:tc>
          <w:tcPr>
            <w:tcW w:w="2296" w:type="dxa"/>
          </w:tcPr>
          <w:p>
            <w:pPr>
              <w:pStyle w:val="0"/>
            </w:pPr>
            <w:r>
              <w:rPr>
                <w:sz w:val="24"/>
              </w:rPr>
            </w:r>
          </w:p>
        </w:tc>
        <w:tc>
          <w:tcPr>
            <w:tcW w:w="1701" w:type="dxa"/>
          </w:tcPr>
          <w:p>
            <w:pPr>
              <w:pStyle w:val="0"/>
            </w:pPr>
            <w:r>
              <w:rPr>
                <w:sz w:val="24"/>
              </w:rPr>
            </w:r>
          </w:p>
        </w:tc>
      </w:tr>
      <w:tr>
        <w:tc>
          <w:tcPr>
            <w:tcW w:w="1474" w:type="dxa"/>
          </w:tcPr>
          <w:p>
            <w:pPr>
              <w:pStyle w:val="0"/>
            </w:pPr>
            <w:r>
              <w:rPr>
                <w:sz w:val="24"/>
              </w:rPr>
            </w:r>
          </w:p>
        </w:tc>
        <w:tc>
          <w:tcPr>
            <w:tcW w:w="1291" w:type="dxa"/>
          </w:tcPr>
          <w:p>
            <w:pPr>
              <w:pStyle w:val="0"/>
            </w:pPr>
            <w:r>
              <w:rPr>
                <w:sz w:val="24"/>
              </w:rPr>
            </w:r>
          </w:p>
        </w:tc>
        <w:tc>
          <w:tcPr>
            <w:tcW w:w="2296" w:type="dxa"/>
          </w:tcPr>
          <w:p>
            <w:pPr>
              <w:pStyle w:val="0"/>
            </w:pPr>
            <w:r>
              <w:rPr>
                <w:sz w:val="24"/>
              </w:rPr>
            </w:r>
          </w:p>
        </w:tc>
        <w:tc>
          <w:tcPr>
            <w:tcW w:w="2296" w:type="dxa"/>
          </w:tcPr>
          <w:p>
            <w:pPr>
              <w:pStyle w:val="0"/>
            </w:pPr>
            <w:r>
              <w:rPr>
                <w:sz w:val="24"/>
              </w:rPr>
            </w:r>
          </w:p>
        </w:tc>
        <w:tc>
          <w:tcPr>
            <w:tcW w:w="1701" w:type="dxa"/>
          </w:tcPr>
          <w:p>
            <w:pPr>
              <w:pStyle w:val="0"/>
            </w:pPr>
            <w:r>
              <w:rPr>
                <w:sz w:val="24"/>
              </w:rPr>
            </w:r>
          </w:p>
        </w:tc>
      </w:tr>
      <w:tr>
        <w:tblPrEx>
          <w:tblBorders>
            <w:left w:val="nil"/>
            <w:right w:val="nil"/>
          </w:tblBorders>
        </w:tblPrEx>
        <w:tc>
          <w:tcPr>
            <w:gridSpan w:val="2"/>
            <w:tcW w:w="2765" w:type="dxa"/>
            <w:tcBorders>
              <w:left w:val="nil"/>
              <w:bottom w:val="nil"/>
            </w:tcBorders>
          </w:tcPr>
          <w:p>
            <w:pPr>
              <w:pStyle w:val="0"/>
              <w:jc w:val="right"/>
            </w:pPr>
            <w:r>
              <w:rPr>
                <w:sz w:val="24"/>
              </w:rPr>
              <w:t xml:space="preserve">Итого</w:t>
            </w:r>
          </w:p>
        </w:tc>
        <w:tc>
          <w:tcPr>
            <w:tcW w:w="2296" w:type="dxa"/>
          </w:tcPr>
          <w:p>
            <w:pPr>
              <w:pStyle w:val="0"/>
            </w:pPr>
            <w:r>
              <w:rPr>
                <w:sz w:val="24"/>
              </w:rPr>
            </w:r>
          </w:p>
        </w:tc>
        <w:tc>
          <w:tcPr>
            <w:tcW w:w="2296" w:type="dxa"/>
          </w:tcPr>
          <w:p>
            <w:pPr>
              <w:pStyle w:val="0"/>
            </w:pPr>
            <w:r>
              <w:rPr>
                <w:sz w:val="24"/>
              </w:rPr>
            </w:r>
          </w:p>
        </w:tc>
        <w:tc>
          <w:tcPr>
            <w:tcW w:w="1701" w:type="dxa"/>
            <w:tcBorders>
              <w:bottom w:val="nil"/>
              <w:right w:val="nil"/>
            </w:tcBorders>
          </w:tcPr>
          <w:p>
            <w:pPr>
              <w:pStyle w:val="0"/>
            </w:pPr>
            <w:r>
              <w:rPr>
                <w:sz w:val="24"/>
              </w:rPr>
            </w:r>
          </w:p>
        </w:tc>
      </w:tr>
    </w:tbl>
    <w:p>
      <w:pPr>
        <w:pStyle w:val="0"/>
        <w:jc w:val="both"/>
      </w:pPr>
      <w:r>
        <w:rPr>
          <w:sz w:val="24"/>
        </w:rPr>
      </w:r>
    </w:p>
    <w:p>
      <w:pPr>
        <w:pStyle w:val="1"/>
        <w:jc w:val="both"/>
      </w:pPr>
      <w:r>
        <w:rPr>
          <w:sz w:val="20"/>
        </w:rPr>
        <w:t xml:space="preserve">            1.2. Детализированные лимиты бюджетных обязательств</w:t>
      </w:r>
    </w:p>
    <w:p>
      <w:pPr>
        <w:pStyle w:val="1"/>
        <w:jc w:val="both"/>
      </w:pPr>
      <w:r>
        <w:rPr>
          <w:sz w:val="20"/>
        </w:rPr>
      </w:r>
    </w:p>
    <w:p>
      <w:pPr>
        <w:pStyle w:val="1"/>
        <w:jc w:val="both"/>
      </w:pPr>
      <w:r>
        <w:rPr>
          <w:sz w:val="20"/>
        </w:rPr>
        <w:t xml:space="preserve">                   1.2.1. Лимиты бюджетных обязательств</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334"/>
        <w:gridCol w:w="964"/>
        <w:gridCol w:w="1077"/>
        <w:gridCol w:w="1077"/>
        <w:gridCol w:w="1020"/>
        <w:gridCol w:w="1020"/>
        <w:gridCol w:w="1077"/>
        <w:gridCol w:w="1474"/>
      </w:tblGrid>
      <w:tr>
        <w:tc>
          <w:tcPr>
            <w:tcW w:w="1334" w:type="dxa"/>
          </w:tcPr>
          <w:p>
            <w:pPr>
              <w:pStyle w:val="0"/>
              <w:jc w:val="center"/>
            </w:pPr>
            <w:r>
              <w:rPr>
                <w:sz w:val="24"/>
              </w:rPr>
              <w:t xml:space="preserve">Код объекта капитальных вложений (мероприятия по информатизации)</w:t>
            </w:r>
          </w:p>
        </w:tc>
        <w:tc>
          <w:tcPr>
            <w:tcW w:w="964" w:type="dxa"/>
          </w:tcPr>
          <w:p>
            <w:pPr>
              <w:pStyle w:val="0"/>
              <w:jc w:val="center"/>
            </w:pPr>
            <w:r>
              <w:rPr>
                <w:sz w:val="24"/>
              </w:rPr>
              <w:t xml:space="preserve">Код по БК</w:t>
            </w:r>
          </w:p>
        </w:tc>
        <w:tc>
          <w:tcPr>
            <w:tcW w:w="1077" w:type="dxa"/>
          </w:tcPr>
          <w:p>
            <w:pPr>
              <w:pStyle w:val="0"/>
              <w:jc w:val="center"/>
            </w:pPr>
            <w:r>
              <w:rPr>
                <w:sz w:val="24"/>
              </w:rPr>
              <w:t xml:space="preserve">Дата ввода в действие</w:t>
            </w:r>
          </w:p>
        </w:tc>
        <w:tc>
          <w:tcPr>
            <w:tcW w:w="1077" w:type="dxa"/>
          </w:tcPr>
          <w:p>
            <w:pPr>
              <w:pStyle w:val="0"/>
              <w:jc w:val="center"/>
            </w:pPr>
            <w:r>
              <w:rPr>
                <w:sz w:val="24"/>
              </w:rPr>
              <w:t xml:space="preserve">Сумма на _____ год</w:t>
            </w:r>
          </w:p>
        </w:tc>
        <w:tc>
          <w:tcPr>
            <w:tcW w:w="1020" w:type="dxa"/>
          </w:tcPr>
          <w:p>
            <w:pPr>
              <w:pStyle w:val="0"/>
              <w:jc w:val="center"/>
            </w:pPr>
            <w:r>
              <w:rPr>
                <w:sz w:val="24"/>
              </w:rPr>
              <w:t xml:space="preserve">Сумма на _____ год</w:t>
            </w:r>
          </w:p>
        </w:tc>
        <w:tc>
          <w:tcPr>
            <w:tcW w:w="1020" w:type="dxa"/>
          </w:tcPr>
          <w:p>
            <w:pPr>
              <w:pStyle w:val="0"/>
              <w:jc w:val="center"/>
            </w:pPr>
            <w:r>
              <w:rPr>
                <w:sz w:val="24"/>
              </w:rPr>
              <w:t xml:space="preserve">Сумма на _____ год</w:t>
            </w:r>
          </w:p>
        </w:tc>
        <w:tc>
          <w:tcPr>
            <w:tcW w:w="1077" w:type="dxa"/>
          </w:tcPr>
          <w:p>
            <w:pPr>
              <w:pStyle w:val="0"/>
              <w:jc w:val="center"/>
            </w:pPr>
            <w:r>
              <w:rPr>
                <w:sz w:val="24"/>
              </w:rPr>
              <w:t xml:space="preserve">Сумма на _____ год</w:t>
            </w:r>
          </w:p>
        </w:tc>
        <w:tc>
          <w:tcPr>
            <w:tcW w:w="1474" w:type="dxa"/>
          </w:tcPr>
          <w:p>
            <w:pPr>
              <w:pStyle w:val="0"/>
              <w:jc w:val="center"/>
            </w:pPr>
            <w:r>
              <w:rPr>
                <w:sz w:val="24"/>
              </w:rPr>
              <w:t xml:space="preserve">Примечание</w:t>
            </w:r>
          </w:p>
        </w:tc>
      </w:tr>
      <w:tr>
        <w:tc>
          <w:tcPr>
            <w:tcW w:w="1334" w:type="dxa"/>
          </w:tcPr>
          <w:p>
            <w:pPr>
              <w:pStyle w:val="0"/>
              <w:jc w:val="center"/>
            </w:pPr>
            <w:r>
              <w:rPr>
                <w:sz w:val="24"/>
              </w:rPr>
              <w:t xml:space="preserve">1</w:t>
            </w:r>
          </w:p>
        </w:tc>
        <w:tc>
          <w:tcPr>
            <w:tcW w:w="964" w:type="dxa"/>
          </w:tcPr>
          <w:p>
            <w:pPr>
              <w:pStyle w:val="0"/>
              <w:jc w:val="center"/>
            </w:pPr>
            <w:r>
              <w:rPr>
                <w:sz w:val="24"/>
              </w:rPr>
              <w:t xml:space="preserve">2</w:t>
            </w:r>
          </w:p>
        </w:tc>
        <w:tc>
          <w:tcPr>
            <w:tcW w:w="1077" w:type="dxa"/>
          </w:tcPr>
          <w:p>
            <w:pPr>
              <w:pStyle w:val="0"/>
              <w:jc w:val="center"/>
            </w:pPr>
            <w:r>
              <w:rPr>
                <w:sz w:val="24"/>
              </w:rPr>
              <w:t xml:space="preserve">3</w:t>
            </w:r>
          </w:p>
        </w:tc>
        <w:tc>
          <w:tcPr>
            <w:tcW w:w="1077" w:type="dxa"/>
          </w:tcPr>
          <w:p>
            <w:pPr>
              <w:pStyle w:val="0"/>
              <w:jc w:val="center"/>
            </w:pPr>
            <w:r>
              <w:rPr>
                <w:sz w:val="24"/>
              </w:rPr>
              <w:t xml:space="preserve">3</w:t>
            </w:r>
          </w:p>
        </w:tc>
        <w:tc>
          <w:tcPr>
            <w:tcW w:w="1020" w:type="dxa"/>
          </w:tcPr>
          <w:p>
            <w:pPr>
              <w:pStyle w:val="0"/>
              <w:jc w:val="center"/>
            </w:pPr>
            <w:r>
              <w:rPr>
                <w:sz w:val="24"/>
              </w:rPr>
              <w:t xml:space="preserve">4</w:t>
            </w:r>
          </w:p>
        </w:tc>
        <w:tc>
          <w:tcPr>
            <w:tcW w:w="1020" w:type="dxa"/>
          </w:tcPr>
          <w:p>
            <w:pPr>
              <w:pStyle w:val="0"/>
              <w:jc w:val="center"/>
            </w:pPr>
            <w:r>
              <w:rPr>
                <w:sz w:val="24"/>
              </w:rPr>
              <w:t xml:space="preserve">5</w:t>
            </w:r>
          </w:p>
        </w:tc>
        <w:tc>
          <w:tcPr>
            <w:tcW w:w="1077" w:type="dxa"/>
          </w:tcPr>
          <w:p>
            <w:pPr>
              <w:pStyle w:val="0"/>
              <w:jc w:val="center"/>
            </w:pPr>
            <w:r>
              <w:rPr>
                <w:sz w:val="24"/>
              </w:rPr>
              <w:t xml:space="preserve">6</w:t>
            </w:r>
          </w:p>
        </w:tc>
        <w:tc>
          <w:tcPr>
            <w:tcW w:w="1474" w:type="dxa"/>
          </w:tcPr>
          <w:p>
            <w:pPr>
              <w:pStyle w:val="0"/>
              <w:jc w:val="center"/>
            </w:pPr>
            <w:r>
              <w:rPr>
                <w:sz w:val="24"/>
              </w:rPr>
              <w:t xml:space="preserve">7</w:t>
            </w:r>
          </w:p>
        </w:tc>
      </w:tr>
      <w:tr>
        <w:tc>
          <w:tcPr>
            <w:tcW w:w="1334" w:type="dxa"/>
          </w:tcPr>
          <w:p>
            <w:pPr>
              <w:pStyle w:val="0"/>
            </w:pPr>
            <w:r>
              <w:rPr>
                <w:sz w:val="24"/>
              </w:rPr>
            </w:r>
          </w:p>
        </w:tc>
        <w:tc>
          <w:tcPr>
            <w:tcW w:w="964" w:type="dxa"/>
          </w:tcPr>
          <w:p>
            <w:pPr>
              <w:pStyle w:val="0"/>
            </w:pPr>
            <w:r>
              <w:rPr>
                <w:sz w:val="24"/>
              </w:rPr>
            </w:r>
          </w:p>
        </w:tc>
        <w:tc>
          <w:tcPr>
            <w:tcW w:w="1077" w:type="dxa"/>
          </w:tcPr>
          <w:p>
            <w:pPr>
              <w:pStyle w:val="0"/>
            </w:pPr>
            <w:r>
              <w:rPr>
                <w:sz w:val="24"/>
              </w:rPr>
            </w:r>
          </w:p>
        </w:tc>
        <w:tc>
          <w:tcPr>
            <w:tcW w:w="1077"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1077" w:type="dxa"/>
          </w:tcPr>
          <w:p>
            <w:pPr>
              <w:pStyle w:val="0"/>
            </w:pPr>
            <w:r>
              <w:rPr>
                <w:sz w:val="24"/>
              </w:rPr>
            </w:r>
          </w:p>
        </w:tc>
        <w:tc>
          <w:tcPr>
            <w:tcW w:w="1474" w:type="dxa"/>
          </w:tcPr>
          <w:p>
            <w:pPr>
              <w:pStyle w:val="0"/>
            </w:pPr>
            <w:r>
              <w:rPr>
                <w:sz w:val="24"/>
              </w:rPr>
            </w:r>
          </w:p>
        </w:tc>
      </w:tr>
      <w:tr>
        <w:tc>
          <w:tcPr>
            <w:tcW w:w="1334" w:type="dxa"/>
          </w:tcPr>
          <w:p>
            <w:pPr>
              <w:pStyle w:val="0"/>
            </w:pPr>
            <w:r>
              <w:rPr>
                <w:sz w:val="24"/>
              </w:rPr>
            </w:r>
          </w:p>
        </w:tc>
        <w:tc>
          <w:tcPr>
            <w:tcW w:w="964" w:type="dxa"/>
          </w:tcPr>
          <w:p>
            <w:pPr>
              <w:pStyle w:val="0"/>
            </w:pPr>
            <w:r>
              <w:rPr>
                <w:sz w:val="24"/>
              </w:rPr>
            </w:r>
          </w:p>
        </w:tc>
        <w:tc>
          <w:tcPr>
            <w:tcW w:w="1077" w:type="dxa"/>
          </w:tcPr>
          <w:p>
            <w:pPr>
              <w:pStyle w:val="0"/>
            </w:pPr>
            <w:r>
              <w:rPr>
                <w:sz w:val="24"/>
              </w:rPr>
            </w:r>
          </w:p>
        </w:tc>
        <w:tc>
          <w:tcPr>
            <w:tcW w:w="1077"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1077" w:type="dxa"/>
          </w:tcPr>
          <w:p>
            <w:pPr>
              <w:pStyle w:val="0"/>
            </w:pPr>
            <w:r>
              <w:rPr>
                <w:sz w:val="24"/>
              </w:rPr>
            </w:r>
          </w:p>
        </w:tc>
        <w:tc>
          <w:tcPr>
            <w:tcW w:w="1474" w:type="dxa"/>
          </w:tcPr>
          <w:p>
            <w:pPr>
              <w:pStyle w:val="0"/>
            </w:pPr>
            <w:r>
              <w:rPr>
                <w:sz w:val="24"/>
              </w:rPr>
            </w:r>
          </w:p>
        </w:tc>
      </w:tr>
      <w:tr>
        <w:tblPrEx>
          <w:tblBorders>
            <w:left w:val="nil"/>
            <w:right w:val="nil"/>
          </w:tblBorders>
        </w:tblPrEx>
        <w:tc>
          <w:tcPr>
            <w:gridSpan w:val="3"/>
            <w:tcW w:w="3375" w:type="dxa"/>
            <w:tcBorders>
              <w:left w:val="nil"/>
              <w:bottom w:val="nil"/>
            </w:tcBorders>
          </w:tcPr>
          <w:p>
            <w:pPr>
              <w:pStyle w:val="0"/>
              <w:jc w:val="right"/>
            </w:pPr>
            <w:r>
              <w:rPr>
                <w:sz w:val="24"/>
              </w:rPr>
              <w:t xml:space="preserve">Итого</w:t>
            </w:r>
          </w:p>
        </w:tc>
        <w:tc>
          <w:tcPr>
            <w:tcW w:w="1077"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1077" w:type="dxa"/>
          </w:tcPr>
          <w:p>
            <w:pPr>
              <w:pStyle w:val="0"/>
            </w:pPr>
            <w:r>
              <w:rPr>
                <w:sz w:val="24"/>
              </w:rPr>
            </w:r>
          </w:p>
        </w:tc>
        <w:tc>
          <w:tcPr>
            <w:tcW w:w="1474" w:type="dxa"/>
            <w:tcBorders>
              <w:bottom w:val="nil"/>
              <w:right w:val="nil"/>
            </w:tcBorders>
          </w:tcPr>
          <w:p>
            <w:pPr>
              <w:pStyle w:val="0"/>
            </w:pPr>
            <w:r>
              <w:rPr>
                <w:sz w:val="24"/>
              </w:rPr>
            </w:r>
          </w:p>
        </w:tc>
      </w:tr>
    </w:tbl>
    <w:p>
      <w:pPr>
        <w:pStyle w:val="0"/>
        <w:jc w:val="both"/>
      </w:pPr>
      <w:r>
        <w:rPr>
          <w:sz w:val="24"/>
        </w:rPr>
      </w:r>
    </w:p>
    <w:p>
      <w:pPr>
        <w:pStyle w:val="1"/>
        <w:jc w:val="both"/>
      </w:pPr>
      <w:r>
        <w:rPr>
          <w:sz w:val="20"/>
        </w:rPr>
        <w:t xml:space="preserve">              1.2.2. Лимиты бюджетных обязательств в текущем</w:t>
      </w:r>
    </w:p>
    <w:p>
      <w:pPr>
        <w:pStyle w:val="1"/>
        <w:jc w:val="both"/>
      </w:pPr>
      <w:r>
        <w:rPr>
          <w:sz w:val="20"/>
        </w:rPr>
        <w:t xml:space="preserve">         финансовом году на выплаты за счет связанных иностранных</w:t>
      </w:r>
    </w:p>
    <w:p>
      <w:pPr>
        <w:pStyle w:val="1"/>
        <w:jc w:val="both"/>
      </w:pPr>
      <w:r>
        <w:rPr>
          <w:sz w:val="20"/>
        </w:rPr>
        <w:t xml:space="preserve">                кредитов и на выплаты в иностранной валюте</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334"/>
        <w:gridCol w:w="964"/>
        <w:gridCol w:w="1077"/>
        <w:gridCol w:w="1077"/>
        <w:gridCol w:w="1020"/>
        <w:gridCol w:w="1020"/>
        <w:gridCol w:w="1077"/>
        <w:gridCol w:w="1474"/>
      </w:tblGrid>
      <w:tr>
        <w:tc>
          <w:tcPr>
            <w:tcW w:w="1334" w:type="dxa"/>
            <w:vMerge w:val="restart"/>
          </w:tcPr>
          <w:p>
            <w:pPr>
              <w:pStyle w:val="0"/>
              <w:jc w:val="center"/>
            </w:pPr>
            <w:r>
              <w:rPr>
                <w:sz w:val="24"/>
              </w:rPr>
              <w:t xml:space="preserve">Код объекта капитальных вложений (мероприятия по информатизации)</w:t>
            </w:r>
          </w:p>
        </w:tc>
        <w:tc>
          <w:tcPr>
            <w:tcW w:w="964" w:type="dxa"/>
            <w:vMerge w:val="restart"/>
          </w:tcPr>
          <w:p>
            <w:pPr>
              <w:pStyle w:val="0"/>
              <w:jc w:val="center"/>
            </w:pPr>
            <w:r>
              <w:rPr>
                <w:sz w:val="24"/>
              </w:rPr>
              <w:t xml:space="preserve">Код по БК</w:t>
            </w:r>
          </w:p>
        </w:tc>
        <w:tc>
          <w:tcPr>
            <w:tcW w:w="1077" w:type="dxa"/>
            <w:vMerge w:val="restart"/>
          </w:tcPr>
          <w:p>
            <w:pPr>
              <w:pStyle w:val="0"/>
              <w:jc w:val="center"/>
            </w:pPr>
            <w:r>
              <w:rPr>
                <w:sz w:val="24"/>
              </w:rPr>
              <w:t xml:space="preserve">Дата ввода в действие</w:t>
            </w:r>
          </w:p>
        </w:tc>
        <w:tc>
          <w:tcPr>
            <w:gridSpan w:val="2"/>
            <w:tcW w:w="2097" w:type="dxa"/>
          </w:tcPr>
          <w:p>
            <w:pPr>
              <w:pStyle w:val="0"/>
              <w:jc w:val="center"/>
            </w:pPr>
            <w:r>
              <w:rPr>
                <w:sz w:val="24"/>
              </w:rPr>
              <w:t xml:space="preserve">Сумма за счет связанных кредитов</w:t>
            </w:r>
          </w:p>
        </w:tc>
        <w:tc>
          <w:tcPr>
            <w:gridSpan w:val="2"/>
            <w:tcW w:w="2097" w:type="dxa"/>
          </w:tcPr>
          <w:p>
            <w:pPr>
              <w:pStyle w:val="0"/>
              <w:jc w:val="center"/>
            </w:pPr>
            <w:r>
              <w:rPr>
                <w:sz w:val="24"/>
              </w:rPr>
              <w:t xml:space="preserve">Сумма на выплаты в иностранной валюте (в рублевом эквиваленте)</w:t>
            </w:r>
          </w:p>
        </w:tc>
        <w:tc>
          <w:tcPr>
            <w:tcW w:w="1474" w:type="dxa"/>
            <w:vMerge w:val="restart"/>
          </w:tcPr>
          <w:p>
            <w:pPr>
              <w:pStyle w:val="0"/>
              <w:jc w:val="center"/>
            </w:pPr>
            <w:r>
              <w:rPr>
                <w:sz w:val="24"/>
              </w:rPr>
              <w:t xml:space="preserve">Примечание</w:t>
            </w:r>
          </w:p>
        </w:tc>
      </w:tr>
      <w:tr>
        <w:tc>
          <w:tcPr>
            <w:vMerge w:val="continue"/>
          </w:tcPr>
          <w:p/>
        </w:tc>
        <w:tc>
          <w:tcPr>
            <w:vMerge w:val="continue"/>
          </w:tcPr>
          <w:p/>
        </w:tc>
        <w:tc>
          <w:tcPr>
            <w:vMerge w:val="continue"/>
          </w:tcPr>
          <w:p/>
        </w:tc>
        <w:tc>
          <w:tcPr>
            <w:tcW w:w="1077" w:type="dxa"/>
          </w:tcPr>
          <w:p>
            <w:pPr>
              <w:pStyle w:val="0"/>
              <w:jc w:val="center"/>
            </w:pPr>
            <w:r>
              <w:rPr>
                <w:sz w:val="24"/>
              </w:rPr>
              <w:t xml:space="preserve">на ____ год</w:t>
            </w:r>
          </w:p>
        </w:tc>
        <w:tc>
          <w:tcPr>
            <w:tcW w:w="1020" w:type="dxa"/>
          </w:tcPr>
          <w:p>
            <w:pPr>
              <w:pStyle w:val="0"/>
              <w:jc w:val="center"/>
            </w:pPr>
            <w:r>
              <w:rPr>
                <w:sz w:val="24"/>
              </w:rPr>
              <w:t xml:space="preserve">на ____ год</w:t>
            </w:r>
          </w:p>
        </w:tc>
        <w:tc>
          <w:tcPr>
            <w:tcW w:w="1020" w:type="dxa"/>
          </w:tcPr>
          <w:p>
            <w:pPr>
              <w:pStyle w:val="0"/>
              <w:jc w:val="center"/>
            </w:pPr>
            <w:r>
              <w:rPr>
                <w:sz w:val="24"/>
              </w:rPr>
              <w:t xml:space="preserve">на ____ год</w:t>
            </w:r>
          </w:p>
        </w:tc>
        <w:tc>
          <w:tcPr>
            <w:tcW w:w="1077" w:type="dxa"/>
          </w:tcPr>
          <w:p>
            <w:pPr>
              <w:pStyle w:val="0"/>
              <w:jc w:val="center"/>
            </w:pPr>
            <w:r>
              <w:rPr>
                <w:sz w:val="24"/>
              </w:rPr>
              <w:t xml:space="preserve">на ____ год</w:t>
            </w:r>
          </w:p>
        </w:tc>
        <w:tc>
          <w:tcPr>
            <w:vMerge w:val="continue"/>
          </w:tcPr>
          <w:p/>
        </w:tc>
      </w:tr>
      <w:tr>
        <w:tc>
          <w:tcPr>
            <w:tcW w:w="1334" w:type="dxa"/>
          </w:tcPr>
          <w:p>
            <w:pPr>
              <w:pStyle w:val="0"/>
              <w:jc w:val="center"/>
            </w:pPr>
            <w:r>
              <w:rPr>
                <w:sz w:val="24"/>
              </w:rPr>
              <w:t xml:space="preserve">1</w:t>
            </w:r>
          </w:p>
        </w:tc>
        <w:tc>
          <w:tcPr>
            <w:tcW w:w="964" w:type="dxa"/>
          </w:tcPr>
          <w:p>
            <w:pPr>
              <w:pStyle w:val="0"/>
              <w:jc w:val="center"/>
            </w:pPr>
            <w:r>
              <w:rPr>
                <w:sz w:val="24"/>
              </w:rPr>
              <w:t xml:space="preserve">2</w:t>
            </w:r>
          </w:p>
        </w:tc>
        <w:tc>
          <w:tcPr>
            <w:tcW w:w="1077" w:type="dxa"/>
          </w:tcPr>
          <w:p>
            <w:pPr>
              <w:pStyle w:val="0"/>
              <w:jc w:val="center"/>
            </w:pPr>
            <w:r>
              <w:rPr>
                <w:sz w:val="24"/>
              </w:rPr>
              <w:t xml:space="preserve">3</w:t>
            </w:r>
          </w:p>
        </w:tc>
        <w:tc>
          <w:tcPr>
            <w:tcW w:w="1077" w:type="dxa"/>
          </w:tcPr>
          <w:p>
            <w:pPr>
              <w:pStyle w:val="0"/>
              <w:jc w:val="center"/>
            </w:pPr>
            <w:r>
              <w:rPr>
                <w:sz w:val="24"/>
              </w:rPr>
              <w:t xml:space="preserve">3</w:t>
            </w:r>
          </w:p>
        </w:tc>
        <w:tc>
          <w:tcPr>
            <w:tcW w:w="1020" w:type="dxa"/>
          </w:tcPr>
          <w:p>
            <w:pPr>
              <w:pStyle w:val="0"/>
              <w:jc w:val="center"/>
            </w:pPr>
            <w:r>
              <w:rPr>
                <w:sz w:val="24"/>
              </w:rPr>
              <w:t xml:space="preserve">4</w:t>
            </w:r>
          </w:p>
        </w:tc>
        <w:tc>
          <w:tcPr>
            <w:tcW w:w="1020" w:type="dxa"/>
          </w:tcPr>
          <w:p>
            <w:pPr>
              <w:pStyle w:val="0"/>
              <w:jc w:val="center"/>
            </w:pPr>
            <w:r>
              <w:rPr>
                <w:sz w:val="24"/>
              </w:rPr>
              <w:t xml:space="preserve">5</w:t>
            </w:r>
          </w:p>
        </w:tc>
        <w:tc>
          <w:tcPr>
            <w:tcW w:w="1077" w:type="dxa"/>
          </w:tcPr>
          <w:p>
            <w:pPr>
              <w:pStyle w:val="0"/>
              <w:jc w:val="center"/>
            </w:pPr>
            <w:r>
              <w:rPr>
                <w:sz w:val="24"/>
              </w:rPr>
              <w:t xml:space="preserve">6</w:t>
            </w:r>
          </w:p>
        </w:tc>
        <w:tc>
          <w:tcPr>
            <w:tcW w:w="1474" w:type="dxa"/>
          </w:tcPr>
          <w:p>
            <w:pPr>
              <w:pStyle w:val="0"/>
              <w:jc w:val="center"/>
            </w:pPr>
            <w:r>
              <w:rPr>
                <w:sz w:val="24"/>
              </w:rPr>
              <w:t xml:space="preserve">7</w:t>
            </w:r>
          </w:p>
        </w:tc>
      </w:tr>
      <w:tr>
        <w:tc>
          <w:tcPr>
            <w:tcW w:w="1334" w:type="dxa"/>
          </w:tcPr>
          <w:p>
            <w:pPr>
              <w:pStyle w:val="0"/>
            </w:pPr>
            <w:r>
              <w:rPr>
                <w:sz w:val="24"/>
              </w:rPr>
            </w:r>
          </w:p>
        </w:tc>
        <w:tc>
          <w:tcPr>
            <w:tcW w:w="964" w:type="dxa"/>
          </w:tcPr>
          <w:p>
            <w:pPr>
              <w:pStyle w:val="0"/>
            </w:pPr>
            <w:r>
              <w:rPr>
                <w:sz w:val="24"/>
              </w:rPr>
            </w:r>
          </w:p>
        </w:tc>
        <w:tc>
          <w:tcPr>
            <w:tcW w:w="1077" w:type="dxa"/>
          </w:tcPr>
          <w:p>
            <w:pPr>
              <w:pStyle w:val="0"/>
            </w:pPr>
            <w:r>
              <w:rPr>
                <w:sz w:val="24"/>
              </w:rPr>
            </w:r>
          </w:p>
        </w:tc>
        <w:tc>
          <w:tcPr>
            <w:tcW w:w="1077"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1077" w:type="dxa"/>
          </w:tcPr>
          <w:p>
            <w:pPr>
              <w:pStyle w:val="0"/>
            </w:pPr>
            <w:r>
              <w:rPr>
                <w:sz w:val="24"/>
              </w:rPr>
            </w:r>
          </w:p>
        </w:tc>
        <w:tc>
          <w:tcPr>
            <w:tcW w:w="1474" w:type="dxa"/>
          </w:tcPr>
          <w:p>
            <w:pPr>
              <w:pStyle w:val="0"/>
            </w:pPr>
            <w:r>
              <w:rPr>
                <w:sz w:val="24"/>
              </w:rPr>
            </w:r>
          </w:p>
        </w:tc>
      </w:tr>
      <w:tr>
        <w:tc>
          <w:tcPr>
            <w:tcW w:w="1334" w:type="dxa"/>
          </w:tcPr>
          <w:p>
            <w:pPr>
              <w:pStyle w:val="0"/>
            </w:pPr>
            <w:r>
              <w:rPr>
                <w:sz w:val="24"/>
              </w:rPr>
            </w:r>
          </w:p>
        </w:tc>
        <w:tc>
          <w:tcPr>
            <w:tcW w:w="964" w:type="dxa"/>
          </w:tcPr>
          <w:p>
            <w:pPr>
              <w:pStyle w:val="0"/>
            </w:pPr>
            <w:r>
              <w:rPr>
                <w:sz w:val="24"/>
              </w:rPr>
            </w:r>
          </w:p>
        </w:tc>
        <w:tc>
          <w:tcPr>
            <w:tcW w:w="1077" w:type="dxa"/>
          </w:tcPr>
          <w:p>
            <w:pPr>
              <w:pStyle w:val="0"/>
            </w:pPr>
            <w:r>
              <w:rPr>
                <w:sz w:val="24"/>
              </w:rPr>
            </w:r>
          </w:p>
        </w:tc>
        <w:tc>
          <w:tcPr>
            <w:tcW w:w="1077"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1077" w:type="dxa"/>
          </w:tcPr>
          <w:p>
            <w:pPr>
              <w:pStyle w:val="0"/>
            </w:pPr>
            <w:r>
              <w:rPr>
                <w:sz w:val="24"/>
              </w:rPr>
            </w:r>
          </w:p>
        </w:tc>
        <w:tc>
          <w:tcPr>
            <w:tcW w:w="1474" w:type="dxa"/>
          </w:tcPr>
          <w:p>
            <w:pPr>
              <w:pStyle w:val="0"/>
            </w:pPr>
            <w:r>
              <w:rPr>
                <w:sz w:val="24"/>
              </w:rPr>
            </w:r>
          </w:p>
        </w:tc>
      </w:tr>
      <w:tr>
        <w:tblPrEx>
          <w:tblBorders>
            <w:left w:val="nil"/>
            <w:right w:val="nil"/>
          </w:tblBorders>
        </w:tblPrEx>
        <w:tc>
          <w:tcPr>
            <w:gridSpan w:val="3"/>
            <w:tcW w:w="3375" w:type="dxa"/>
            <w:tcBorders>
              <w:left w:val="nil"/>
              <w:bottom w:val="nil"/>
            </w:tcBorders>
          </w:tcPr>
          <w:p>
            <w:pPr>
              <w:pStyle w:val="0"/>
              <w:jc w:val="right"/>
            </w:pPr>
            <w:r>
              <w:rPr>
                <w:sz w:val="24"/>
              </w:rPr>
              <w:t xml:space="preserve">Итого</w:t>
            </w:r>
          </w:p>
        </w:tc>
        <w:tc>
          <w:tcPr>
            <w:tcW w:w="1077"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1077" w:type="dxa"/>
          </w:tcPr>
          <w:p>
            <w:pPr>
              <w:pStyle w:val="0"/>
            </w:pPr>
            <w:r>
              <w:rPr>
                <w:sz w:val="24"/>
              </w:rPr>
            </w:r>
          </w:p>
        </w:tc>
        <w:tc>
          <w:tcPr>
            <w:tcW w:w="1474" w:type="dxa"/>
            <w:tcBorders>
              <w:bottom w:val="nil"/>
              <w:right w:val="nil"/>
            </w:tcBorders>
          </w:tcPr>
          <w:p>
            <w:pPr>
              <w:pStyle w:val="0"/>
            </w:pPr>
            <w:r>
              <w:rPr>
                <w:sz w:val="24"/>
              </w:rPr>
            </w:r>
          </w:p>
        </w:tc>
      </w:tr>
    </w:tbl>
    <w:p>
      <w:pPr>
        <w:pStyle w:val="0"/>
        <w:jc w:val="both"/>
      </w:pPr>
      <w:r>
        <w:rPr>
          <w:sz w:val="24"/>
        </w:rPr>
      </w:r>
    </w:p>
    <w:p>
      <w:pPr>
        <w:pStyle w:val="1"/>
        <w:jc w:val="both"/>
      </w:pPr>
      <w:r>
        <w:rPr>
          <w:sz w:val="20"/>
        </w:rPr>
        <w:t xml:space="preserve">                                                         Номер страницы ___</w:t>
      </w:r>
    </w:p>
    <w:p>
      <w:pPr>
        <w:pStyle w:val="1"/>
        <w:jc w:val="both"/>
      </w:pPr>
      <w:r>
        <w:rPr>
          <w:sz w:val="20"/>
        </w:rPr>
        <w:t xml:space="preserve">                                                          Всего страниц ___</w:t>
      </w:r>
    </w:p>
    <w:p>
      <w:pPr>
        <w:pStyle w:val="1"/>
        <w:jc w:val="both"/>
      </w:pPr>
      <w:r>
        <w:rPr>
          <w:sz w:val="20"/>
        </w:rPr>
      </w:r>
    </w:p>
    <w:p>
      <w:pPr>
        <w:pStyle w:val="1"/>
        <w:jc w:val="both"/>
      </w:pPr>
      <w:r>
        <w:rPr>
          <w:sz w:val="20"/>
        </w:rPr>
        <w:t xml:space="preserve">                                                        Форма 0531747, с. 3</w:t>
      </w:r>
    </w:p>
    <w:p>
      <w:pPr>
        <w:pStyle w:val="1"/>
        <w:jc w:val="both"/>
      </w:pPr>
      <w:r>
        <w:rPr>
          <w:sz w:val="20"/>
        </w:rPr>
      </w:r>
    </w:p>
    <w:p>
      <w:pPr>
        <w:pStyle w:val="1"/>
        <w:jc w:val="both"/>
      </w:pPr>
      <w:r>
        <w:rPr>
          <w:sz w:val="20"/>
        </w:rPr>
        <w:t xml:space="preserve">                                            Номер лицевого счета __________</w:t>
      </w:r>
    </w:p>
    <w:p>
      <w:pPr>
        <w:pStyle w:val="1"/>
        <w:jc w:val="both"/>
      </w:pPr>
      <w:r>
        <w:rPr>
          <w:sz w:val="20"/>
        </w:rPr>
        <w:t xml:space="preserve">                                                  за "__" _________ 20__ г.</w:t>
      </w:r>
    </w:p>
    <w:p>
      <w:pPr>
        <w:pStyle w:val="1"/>
        <w:jc w:val="both"/>
      </w:pPr>
      <w:r>
        <w:rPr>
          <w:sz w:val="20"/>
        </w:rPr>
      </w:r>
    </w:p>
    <w:p>
      <w:pPr>
        <w:pStyle w:val="1"/>
        <w:jc w:val="both"/>
      </w:pPr>
      <w:r>
        <w:rPr>
          <w:sz w:val="20"/>
        </w:rPr>
        <w:t xml:space="preserve">                    2. Операции с бюджетными средствами</w:t>
      </w:r>
    </w:p>
    <w:p>
      <w:pPr>
        <w:pStyle w:val="1"/>
        <w:jc w:val="both"/>
      </w:pPr>
      <w:r>
        <w:rPr>
          <w:sz w:val="20"/>
        </w:rPr>
      </w:r>
    </w:p>
    <w:p>
      <w:pPr>
        <w:pStyle w:val="1"/>
        <w:jc w:val="both"/>
      </w:pPr>
      <w:r>
        <w:rPr>
          <w:sz w:val="20"/>
        </w:rPr>
        <w:t xml:space="preserve">                          2.1. Бюджетные средства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07"/>
        <w:gridCol w:w="2041"/>
        <w:gridCol w:w="1077"/>
        <w:gridCol w:w="794"/>
        <w:gridCol w:w="1060"/>
        <w:gridCol w:w="1060"/>
        <w:gridCol w:w="1060"/>
        <w:gridCol w:w="1061"/>
      </w:tblGrid>
      <w:tr>
        <w:tc>
          <w:tcPr>
            <w:tcW w:w="907" w:type="dxa"/>
            <w:vMerge w:val="restart"/>
          </w:tcPr>
          <w:p>
            <w:pPr>
              <w:pStyle w:val="0"/>
              <w:jc w:val="center"/>
            </w:pPr>
            <w:r>
              <w:rPr>
                <w:sz w:val="24"/>
              </w:rPr>
              <w:t xml:space="preserve">Код по БК</w:t>
            </w:r>
          </w:p>
        </w:tc>
        <w:tc>
          <w:tcPr>
            <w:tcW w:w="2041" w:type="dxa"/>
            <w:vMerge w:val="restart"/>
          </w:tcPr>
          <w:p>
            <w:pPr>
              <w:pStyle w:val="0"/>
              <w:jc w:val="center"/>
            </w:pPr>
            <w:r>
              <w:rPr>
                <w:sz w:val="24"/>
              </w:rPr>
              <w:t xml:space="preserve">Код объекта капитальных вложений (код мероприятия по информатизации)</w:t>
            </w:r>
          </w:p>
        </w:tc>
        <w:tc>
          <w:tcPr>
            <w:tcW w:w="1077" w:type="dxa"/>
            <w:vMerge w:val="restart"/>
          </w:tcPr>
          <w:p>
            <w:pPr>
              <w:pStyle w:val="0"/>
              <w:jc w:val="center"/>
            </w:pPr>
            <w:r>
              <w:rPr>
                <w:sz w:val="24"/>
              </w:rPr>
              <w:t xml:space="preserve">Код цели (аналитический код)</w:t>
            </w:r>
          </w:p>
        </w:tc>
        <w:tc>
          <w:tcPr>
            <w:tcW w:w="794" w:type="dxa"/>
            <w:vMerge w:val="restart"/>
          </w:tcPr>
          <w:p>
            <w:pPr>
              <w:pStyle w:val="0"/>
              <w:jc w:val="center"/>
            </w:pPr>
            <w:r>
              <w:rPr>
                <w:sz w:val="24"/>
              </w:rPr>
              <w:t xml:space="preserve">Код строки</w:t>
            </w:r>
          </w:p>
        </w:tc>
        <w:tc>
          <w:tcPr>
            <w:gridSpan w:val="4"/>
            <w:tcW w:w="4241" w:type="dxa"/>
          </w:tcPr>
          <w:p>
            <w:pPr>
              <w:pStyle w:val="0"/>
              <w:jc w:val="center"/>
            </w:pPr>
            <w:r>
              <w:rPr>
                <w:sz w:val="24"/>
              </w:rPr>
              <w:t xml:space="preserve">Бюджетные обязательства</w:t>
            </w:r>
          </w:p>
        </w:tc>
      </w:tr>
      <w:tr>
        <w:tc>
          <w:tcPr>
            <w:vMerge w:val="continue"/>
          </w:tcPr>
          <w:p/>
        </w:tc>
        <w:tc>
          <w:tcPr>
            <w:vMerge w:val="continue"/>
          </w:tcPr>
          <w:p/>
        </w:tc>
        <w:tc>
          <w:tcPr>
            <w:vMerge w:val="continue"/>
          </w:tcPr>
          <w:p/>
        </w:tc>
        <w:tc>
          <w:tcPr>
            <w:vMerge w:val="continue"/>
          </w:tcPr>
          <w:p/>
        </w:tc>
        <w:tc>
          <w:tcPr>
            <w:tcW w:w="1060" w:type="dxa"/>
          </w:tcPr>
          <w:p>
            <w:pPr>
              <w:pStyle w:val="0"/>
              <w:jc w:val="center"/>
            </w:pPr>
            <w:r>
              <w:rPr>
                <w:sz w:val="24"/>
              </w:rPr>
              <w:t xml:space="preserve">на ____ год</w:t>
            </w:r>
          </w:p>
        </w:tc>
        <w:tc>
          <w:tcPr>
            <w:tcW w:w="1060" w:type="dxa"/>
          </w:tcPr>
          <w:p>
            <w:pPr>
              <w:pStyle w:val="0"/>
              <w:jc w:val="center"/>
            </w:pPr>
            <w:r>
              <w:rPr>
                <w:sz w:val="24"/>
              </w:rPr>
              <w:t xml:space="preserve">на ____ год</w:t>
            </w:r>
          </w:p>
        </w:tc>
        <w:tc>
          <w:tcPr>
            <w:tcW w:w="1060" w:type="dxa"/>
          </w:tcPr>
          <w:p>
            <w:pPr>
              <w:pStyle w:val="0"/>
              <w:jc w:val="center"/>
            </w:pPr>
            <w:r>
              <w:rPr>
                <w:sz w:val="24"/>
              </w:rPr>
              <w:t xml:space="preserve">на ____ год</w:t>
            </w:r>
          </w:p>
        </w:tc>
        <w:tc>
          <w:tcPr>
            <w:tcW w:w="1061" w:type="dxa"/>
          </w:tcPr>
          <w:p>
            <w:pPr>
              <w:pStyle w:val="0"/>
              <w:jc w:val="center"/>
            </w:pPr>
            <w:r>
              <w:rPr>
                <w:sz w:val="24"/>
              </w:rPr>
              <w:t xml:space="preserve">на ____ год</w:t>
            </w:r>
          </w:p>
        </w:tc>
      </w:tr>
      <w:tr>
        <w:tc>
          <w:tcPr>
            <w:tcW w:w="907" w:type="dxa"/>
          </w:tcPr>
          <w:p>
            <w:pPr>
              <w:pStyle w:val="0"/>
              <w:jc w:val="center"/>
            </w:pPr>
            <w:r>
              <w:rPr>
                <w:sz w:val="24"/>
              </w:rPr>
              <w:t xml:space="preserve">1</w:t>
            </w:r>
          </w:p>
        </w:tc>
        <w:tc>
          <w:tcPr>
            <w:tcW w:w="2041" w:type="dxa"/>
          </w:tcPr>
          <w:p>
            <w:pPr>
              <w:pStyle w:val="0"/>
              <w:jc w:val="center"/>
            </w:pPr>
            <w:r>
              <w:rPr>
                <w:sz w:val="24"/>
              </w:rPr>
              <w:t xml:space="preserve">2</w:t>
            </w:r>
          </w:p>
        </w:tc>
        <w:tc>
          <w:tcPr>
            <w:tcW w:w="1077" w:type="dxa"/>
          </w:tcPr>
          <w:p>
            <w:pPr>
              <w:pStyle w:val="0"/>
              <w:jc w:val="center"/>
            </w:pPr>
            <w:r>
              <w:rPr>
                <w:sz w:val="24"/>
              </w:rPr>
              <w:t xml:space="preserve">3</w:t>
            </w:r>
          </w:p>
        </w:tc>
        <w:tc>
          <w:tcPr>
            <w:tcW w:w="794" w:type="dxa"/>
          </w:tcPr>
          <w:p>
            <w:pPr>
              <w:pStyle w:val="0"/>
              <w:jc w:val="center"/>
            </w:pPr>
            <w:r>
              <w:rPr>
                <w:sz w:val="24"/>
              </w:rPr>
              <w:t xml:space="preserve">4</w:t>
            </w:r>
          </w:p>
        </w:tc>
        <w:tc>
          <w:tcPr>
            <w:tcW w:w="1060" w:type="dxa"/>
          </w:tcPr>
          <w:p>
            <w:pPr>
              <w:pStyle w:val="0"/>
              <w:jc w:val="center"/>
            </w:pPr>
            <w:r>
              <w:rPr>
                <w:sz w:val="24"/>
              </w:rPr>
              <w:t xml:space="preserve">5</w:t>
            </w:r>
          </w:p>
        </w:tc>
        <w:tc>
          <w:tcPr>
            <w:tcW w:w="1060" w:type="dxa"/>
          </w:tcPr>
          <w:p>
            <w:pPr>
              <w:pStyle w:val="0"/>
              <w:jc w:val="center"/>
            </w:pPr>
            <w:r>
              <w:rPr>
                <w:sz w:val="24"/>
              </w:rPr>
              <w:t xml:space="preserve">6</w:t>
            </w:r>
          </w:p>
        </w:tc>
        <w:tc>
          <w:tcPr>
            <w:tcW w:w="1060" w:type="dxa"/>
          </w:tcPr>
          <w:p>
            <w:pPr>
              <w:pStyle w:val="0"/>
              <w:jc w:val="center"/>
            </w:pPr>
            <w:r>
              <w:rPr>
                <w:sz w:val="24"/>
              </w:rPr>
              <w:t xml:space="preserve">7</w:t>
            </w:r>
          </w:p>
        </w:tc>
        <w:tc>
          <w:tcPr>
            <w:tcW w:w="1061" w:type="dxa"/>
          </w:tcPr>
          <w:p>
            <w:pPr>
              <w:pStyle w:val="0"/>
              <w:jc w:val="center"/>
            </w:pPr>
            <w:r>
              <w:rPr>
                <w:sz w:val="24"/>
              </w:rPr>
              <w:t xml:space="preserve">8</w:t>
            </w:r>
          </w:p>
        </w:tc>
      </w:tr>
      <w:tr>
        <w:tc>
          <w:tcPr>
            <w:tcW w:w="907" w:type="dxa"/>
          </w:tcPr>
          <w:p>
            <w:pPr>
              <w:pStyle w:val="0"/>
            </w:pPr>
            <w:r>
              <w:rPr>
                <w:sz w:val="24"/>
              </w:rPr>
            </w:r>
          </w:p>
        </w:tc>
        <w:tc>
          <w:tcPr>
            <w:tcW w:w="2041" w:type="dxa"/>
          </w:tcPr>
          <w:p>
            <w:pPr>
              <w:pStyle w:val="0"/>
            </w:pPr>
            <w:r>
              <w:rPr>
                <w:sz w:val="24"/>
              </w:rPr>
            </w:r>
          </w:p>
        </w:tc>
        <w:tc>
          <w:tcPr>
            <w:tcW w:w="1077" w:type="dxa"/>
          </w:tcPr>
          <w:p>
            <w:pPr>
              <w:pStyle w:val="0"/>
            </w:pPr>
            <w:r>
              <w:rPr>
                <w:sz w:val="24"/>
              </w:rPr>
            </w:r>
          </w:p>
        </w:tc>
        <w:tc>
          <w:tcPr>
            <w:tcW w:w="794" w:type="dxa"/>
          </w:tcPr>
          <w:p>
            <w:pPr>
              <w:pStyle w:val="0"/>
            </w:pPr>
            <w:r>
              <w:rPr>
                <w:sz w:val="24"/>
              </w:rPr>
            </w:r>
          </w:p>
        </w:tc>
        <w:tc>
          <w:tcPr>
            <w:tcW w:w="1060" w:type="dxa"/>
          </w:tcPr>
          <w:p>
            <w:pPr>
              <w:pStyle w:val="0"/>
            </w:pPr>
            <w:r>
              <w:rPr>
                <w:sz w:val="24"/>
              </w:rPr>
            </w:r>
          </w:p>
        </w:tc>
        <w:tc>
          <w:tcPr>
            <w:tcW w:w="1060" w:type="dxa"/>
          </w:tcPr>
          <w:p>
            <w:pPr>
              <w:pStyle w:val="0"/>
            </w:pPr>
            <w:r>
              <w:rPr>
                <w:sz w:val="24"/>
              </w:rPr>
            </w:r>
          </w:p>
        </w:tc>
        <w:tc>
          <w:tcPr>
            <w:tcW w:w="1060" w:type="dxa"/>
          </w:tcPr>
          <w:p>
            <w:pPr>
              <w:pStyle w:val="0"/>
            </w:pPr>
            <w:r>
              <w:rPr>
                <w:sz w:val="24"/>
              </w:rPr>
            </w:r>
          </w:p>
        </w:tc>
        <w:tc>
          <w:tcPr>
            <w:tcW w:w="1061" w:type="dxa"/>
          </w:tcPr>
          <w:p>
            <w:pPr>
              <w:pStyle w:val="0"/>
            </w:pPr>
            <w:r>
              <w:rPr>
                <w:sz w:val="24"/>
              </w:rPr>
            </w:r>
          </w:p>
        </w:tc>
      </w:tr>
      <w:tr>
        <w:tblPrEx>
          <w:tblBorders>
            <w:left w:val="nil"/>
          </w:tblBorders>
        </w:tblPrEx>
        <w:tc>
          <w:tcPr>
            <w:gridSpan w:val="4"/>
            <w:tcW w:w="4819" w:type="dxa"/>
            <w:tcBorders>
              <w:left w:val="nil"/>
              <w:bottom w:val="nil"/>
            </w:tcBorders>
          </w:tcPr>
          <w:p>
            <w:pPr>
              <w:pStyle w:val="0"/>
              <w:jc w:val="right"/>
            </w:pPr>
            <w:r>
              <w:rPr>
                <w:sz w:val="24"/>
              </w:rPr>
              <w:t xml:space="preserve">Итого</w:t>
            </w:r>
          </w:p>
        </w:tc>
        <w:tc>
          <w:tcPr>
            <w:tcW w:w="1060" w:type="dxa"/>
          </w:tcPr>
          <w:p>
            <w:pPr>
              <w:pStyle w:val="0"/>
            </w:pPr>
            <w:r>
              <w:rPr>
                <w:sz w:val="24"/>
              </w:rPr>
            </w:r>
          </w:p>
        </w:tc>
        <w:tc>
          <w:tcPr>
            <w:tcW w:w="1060" w:type="dxa"/>
          </w:tcPr>
          <w:p>
            <w:pPr>
              <w:pStyle w:val="0"/>
            </w:pPr>
            <w:r>
              <w:rPr>
                <w:sz w:val="24"/>
              </w:rPr>
            </w:r>
          </w:p>
        </w:tc>
        <w:tc>
          <w:tcPr>
            <w:tcW w:w="1060" w:type="dxa"/>
          </w:tcPr>
          <w:p>
            <w:pPr>
              <w:pStyle w:val="0"/>
            </w:pPr>
            <w:r>
              <w:rPr>
                <w:sz w:val="24"/>
              </w:rPr>
            </w:r>
          </w:p>
        </w:tc>
        <w:tc>
          <w:tcPr>
            <w:tcW w:w="1061" w:type="dxa"/>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37"/>
        <w:gridCol w:w="794"/>
        <w:gridCol w:w="794"/>
        <w:gridCol w:w="737"/>
        <w:gridCol w:w="680"/>
        <w:gridCol w:w="1361"/>
        <w:gridCol w:w="1134"/>
        <w:gridCol w:w="1810"/>
        <w:gridCol w:w="1020"/>
      </w:tblGrid>
      <w:tr>
        <w:tc>
          <w:tcPr>
            <w:tcW w:w="737" w:type="dxa"/>
            <w:vMerge w:val="restart"/>
          </w:tcPr>
          <w:p>
            <w:pPr>
              <w:pStyle w:val="0"/>
              <w:jc w:val="center"/>
            </w:pPr>
            <w:r>
              <w:rPr>
                <w:sz w:val="24"/>
              </w:rPr>
              <w:t xml:space="preserve">Код строки</w:t>
            </w:r>
          </w:p>
        </w:tc>
        <w:tc>
          <w:tcPr>
            <w:gridSpan w:val="4"/>
            <w:tcW w:w="3005" w:type="dxa"/>
          </w:tcPr>
          <w:p>
            <w:pPr>
              <w:pStyle w:val="0"/>
              <w:jc w:val="center"/>
            </w:pPr>
            <w:r>
              <w:rPr>
                <w:sz w:val="24"/>
              </w:rPr>
              <w:t xml:space="preserve">Денежные обязательства</w:t>
            </w:r>
          </w:p>
        </w:tc>
        <w:tc>
          <w:tcPr>
            <w:tcW w:w="1361" w:type="dxa"/>
            <w:vMerge w:val="restart"/>
          </w:tcPr>
          <w:p>
            <w:pPr>
              <w:pStyle w:val="0"/>
              <w:jc w:val="center"/>
            </w:pPr>
            <w:r>
              <w:rPr>
                <w:sz w:val="24"/>
              </w:rPr>
              <w:t xml:space="preserve">Сумма поступлений в ____ году (текущий финансовый год</w:t>
            </w:r>
          </w:p>
        </w:tc>
        <w:tc>
          <w:tcPr>
            <w:tcW w:w="1134" w:type="dxa"/>
            <w:vMerge w:val="restart"/>
          </w:tcPr>
          <w:p>
            <w:pPr>
              <w:pStyle w:val="0"/>
              <w:jc w:val="center"/>
            </w:pPr>
            <w:r>
              <w:rPr>
                <w:sz w:val="24"/>
              </w:rPr>
              <w:t xml:space="preserve">Сумма выплат в ____ году (текущий финансовый год)</w:t>
            </w:r>
          </w:p>
        </w:tc>
        <w:tc>
          <w:tcPr>
            <w:tcW w:w="1810" w:type="dxa"/>
            <w:vMerge w:val="restart"/>
          </w:tcPr>
          <w:p>
            <w:pPr>
              <w:pStyle w:val="0"/>
              <w:jc w:val="center"/>
            </w:pPr>
            <w:r>
              <w:rPr>
                <w:sz w:val="24"/>
              </w:rPr>
              <w:t xml:space="preserve">Итого в ____ году (текущий финансовый год)</w:t>
            </w:r>
          </w:p>
          <w:p>
            <w:pPr>
              <w:pStyle w:val="0"/>
              <w:jc w:val="center"/>
            </w:pPr>
            <w:r>
              <w:rPr>
                <w:sz w:val="24"/>
              </w:rPr>
              <w:t xml:space="preserve">(</w:t>
            </w:r>
            <w:hyperlink w:history="0" w:anchor="P22666" w:tooltip="14">
              <w:r>
                <w:rPr>
                  <w:sz w:val="24"/>
                  <w:color w:val="0000ff"/>
                </w:rPr>
                <w:t xml:space="preserve">гр. 14</w:t>
              </w:r>
            </w:hyperlink>
            <w:r>
              <w:rPr>
                <w:sz w:val="24"/>
              </w:rPr>
              <w:t xml:space="preserve"> - </w:t>
            </w:r>
            <w:hyperlink w:history="0" w:anchor="P22665" w:tooltip="13">
              <w:r>
                <w:rPr>
                  <w:sz w:val="24"/>
                  <w:color w:val="0000ff"/>
                </w:rPr>
                <w:t xml:space="preserve">гр. 13</w:t>
              </w:r>
            </w:hyperlink>
            <w:r>
              <w:rPr>
                <w:sz w:val="24"/>
              </w:rPr>
              <w:t xml:space="preserve">)</w:t>
            </w:r>
          </w:p>
        </w:tc>
        <w:tc>
          <w:tcPr>
            <w:tcW w:w="1020" w:type="dxa"/>
            <w:vMerge w:val="restart"/>
          </w:tcPr>
          <w:p>
            <w:pPr>
              <w:pStyle w:val="0"/>
              <w:jc w:val="center"/>
            </w:pPr>
            <w:r>
              <w:rPr>
                <w:sz w:val="24"/>
              </w:rPr>
              <w:t xml:space="preserve">Примечание</w:t>
            </w:r>
          </w:p>
        </w:tc>
      </w:tr>
      <w:tr>
        <w:tc>
          <w:tcPr>
            <w:vMerge w:val="continue"/>
          </w:tcPr>
          <w:p/>
        </w:tc>
        <w:tc>
          <w:tcPr>
            <w:tcW w:w="794" w:type="dxa"/>
          </w:tcPr>
          <w:p>
            <w:pPr>
              <w:pStyle w:val="0"/>
              <w:jc w:val="center"/>
            </w:pPr>
            <w:r>
              <w:rPr>
                <w:sz w:val="24"/>
              </w:rPr>
              <w:t xml:space="preserve">на ____ год</w:t>
            </w:r>
          </w:p>
        </w:tc>
        <w:tc>
          <w:tcPr>
            <w:tcW w:w="794" w:type="dxa"/>
          </w:tcPr>
          <w:p>
            <w:pPr>
              <w:pStyle w:val="0"/>
              <w:jc w:val="center"/>
            </w:pPr>
            <w:r>
              <w:rPr>
                <w:sz w:val="24"/>
              </w:rPr>
              <w:t xml:space="preserve">на ____ год</w:t>
            </w:r>
          </w:p>
        </w:tc>
        <w:tc>
          <w:tcPr>
            <w:tcW w:w="737" w:type="dxa"/>
          </w:tcPr>
          <w:p>
            <w:pPr>
              <w:pStyle w:val="0"/>
              <w:jc w:val="center"/>
            </w:pPr>
            <w:r>
              <w:rPr>
                <w:sz w:val="24"/>
              </w:rPr>
              <w:t xml:space="preserve">на ____ год</w:t>
            </w:r>
          </w:p>
        </w:tc>
        <w:tc>
          <w:tcPr>
            <w:tcW w:w="680" w:type="dxa"/>
          </w:tcPr>
          <w:p>
            <w:pPr>
              <w:pStyle w:val="0"/>
              <w:jc w:val="center"/>
            </w:pPr>
            <w:r>
              <w:rPr>
                <w:sz w:val="24"/>
              </w:rPr>
              <w:t xml:space="preserve">на ____ год</w:t>
            </w:r>
          </w:p>
        </w:tc>
        <w:tc>
          <w:tcPr>
            <w:vMerge w:val="continue"/>
          </w:tcPr>
          <w:p/>
        </w:tc>
        <w:tc>
          <w:tcPr>
            <w:vMerge w:val="continue"/>
          </w:tcPr>
          <w:p/>
        </w:tc>
        <w:tc>
          <w:tcPr>
            <w:vMerge w:val="continue"/>
          </w:tcPr>
          <w:p/>
        </w:tc>
        <w:tc>
          <w:tcPr>
            <w:vMerge w:val="continue"/>
          </w:tcPr>
          <w:p/>
        </w:tc>
      </w:tr>
      <w:tr>
        <w:tc>
          <w:tcPr>
            <w:tcW w:w="737" w:type="dxa"/>
          </w:tcPr>
          <w:p>
            <w:pPr>
              <w:pStyle w:val="0"/>
              <w:jc w:val="center"/>
            </w:pPr>
            <w:r>
              <w:rPr>
                <w:sz w:val="24"/>
              </w:rPr>
              <w:t xml:space="preserve">4</w:t>
            </w:r>
          </w:p>
        </w:tc>
        <w:tc>
          <w:tcPr>
            <w:tcW w:w="794" w:type="dxa"/>
          </w:tcPr>
          <w:p>
            <w:pPr>
              <w:pStyle w:val="0"/>
              <w:jc w:val="center"/>
            </w:pPr>
            <w:r>
              <w:rPr>
                <w:sz w:val="24"/>
              </w:rPr>
              <w:t xml:space="preserve">9</w:t>
            </w:r>
          </w:p>
        </w:tc>
        <w:tc>
          <w:tcPr>
            <w:tcW w:w="794" w:type="dxa"/>
          </w:tcPr>
          <w:p>
            <w:pPr>
              <w:pStyle w:val="0"/>
              <w:jc w:val="center"/>
            </w:pPr>
            <w:r>
              <w:rPr>
                <w:sz w:val="24"/>
              </w:rPr>
              <w:t xml:space="preserve">10</w:t>
            </w:r>
          </w:p>
        </w:tc>
        <w:tc>
          <w:tcPr>
            <w:tcW w:w="737" w:type="dxa"/>
          </w:tcPr>
          <w:p>
            <w:pPr>
              <w:pStyle w:val="0"/>
              <w:jc w:val="center"/>
            </w:pPr>
            <w:r>
              <w:rPr>
                <w:sz w:val="24"/>
              </w:rPr>
              <w:t xml:space="preserve">11</w:t>
            </w:r>
          </w:p>
        </w:tc>
        <w:tc>
          <w:tcPr>
            <w:tcW w:w="680" w:type="dxa"/>
          </w:tcPr>
          <w:p>
            <w:pPr>
              <w:pStyle w:val="0"/>
              <w:jc w:val="center"/>
            </w:pPr>
            <w:r>
              <w:rPr>
                <w:sz w:val="24"/>
              </w:rPr>
              <w:t xml:space="preserve">12</w:t>
            </w:r>
          </w:p>
        </w:tc>
        <w:tc>
          <w:tcPr>
            <w:tcW w:w="1361" w:type="dxa"/>
          </w:tcPr>
          <w:bookmarkStart w:id="22665" w:name="P22665"/>
          <w:bookmarkEnd w:id="22665"/>
          <w:p>
            <w:pPr>
              <w:pStyle w:val="0"/>
              <w:jc w:val="center"/>
            </w:pPr>
            <w:r>
              <w:rPr>
                <w:sz w:val="24"/>
              </w:rPr>
              <w:t xml:space="preserve">13</w:t>
            </w:r>
          </w:p>
        </w:tc>
        <w:tc>
          <w:tcPr>
            <w:tcW w:w="1134" w:type="dxa"/>
          </w:tcPr>
          <w:bookmarkStart w:id="22666" w:name="P22666"/>
          <w:bookmarkEnd w:id="22666"/>
          <w:p>
            <w:pPr>
              <w:pStyle w:val="0"/>
              <w:jc w:val="center"/>
            </w:pPr>
            <w:r>
              <w:rPr>
                <w:sz w:val="24"/>
              </w:rPr>
              <w:t xml:space="preserve">14</w:t>
            </w:r>
          </w:p>
        </w:tc>
        <w:tc>
          <w:tcPr>
            <w:tcW w:w="1810" w:type="dxa"/>
          </w:tcPr>
          <w:p>
            <w:pPr>
              <w:pStyle w:val="0"/>
              <w:jc w:val="center"/>
            </w:pPr>
            <w:r>
              <w:rPr>
                <w:sz w:val="24"/>
              </w:rPr>
              <w:t xml:space="preserve">15</w:t>
            </w:r>
          </w:p>
        </w:tc>
        <w:tc>
          <w:tcPr>
            <w:tcW w:w="1020" w:type="dxa"/>
          </w:tcPr>
          <w:p>
            <w:pPr>
              <w:pStyle w:val="0"/>
              <w:jc w:val="center"/>
            </w:pPr>
            <w:r>
              <w:rPr>
                <w:sz w:val="24"/>
              </w:rPr>
              <w:t xml:space="preserve">16</w:t>
            </w:r>
          </w:p>
        </w:tc>
      </w:tr>
      <w:tr>
        <w:tc>
          <w:tcPr>
            <w:tcW w:w="737" w:type="dxa"/>
          </w:tcPr>
          <w:p>
            <w:pPr>
              <w:pStyle w:val="0"/>
            </w:pPr>
            <w:r>
              <w:rPr>
                <w:sz w:val="24"/>
              </w:rPr>
            </w:r>
          </w:p>
        </w:tc>
        <w:tc>
          <w:tcPr>
            <w:tcW w:w="794" w:type="dxa"/>
          </w:tcPr>
          <w:p>
            <w:pPr>
              <w:pStyle w:val="0"/>
            </w:pPr>
            <w:r>
              <w:rPr>
                <w:sz w:val="24"/>
              </w:rPr>
            </w:r>
          </w:p>
        </w:tc>
        <w:tc>
          <w:tcPr>
            <w:tcW w:w="794" w:type="dxa"/>
          </w:tcPr>
          <w:p>
            <w:pPr>
              <w:pStyle w:val="0"/>
            </w:pPr>
            <w:r>
              <w:rPr>
                <w:sz w:val="24"/>
              </w:rPr>
            </w:r>
          </w:p>
        </w:tc>
        <w:tc>
          <w:tcPr>
            <w:tcW w:w="737" w:type="dxa"/>
          </w:tcPr>
          <w:p>
            <w:pPr>
              <w:pStyle w:val="0"/>
            </w:pPr>
            <w:r>
              <w:rPr>
                <w:sz w:val="24"/>
              </w:rPr>
            </w:r>
          </w:p>
        </w:tc>
        <w:tc>
          <w:tcPr>
            <w:tcW w:w="680" w:type="dxa"/>
          </w:tcPr>
          <w:p>
            <w:pPr>
              <w:pStyle w:val="0"/>
            </w:pPr>
            <w:r>
              <w:rPr>
                <w:sz w:val="24"/>
              </w:rPr>
            </w:r>
          </w:p>
        </w:tc>
        <w:tc>
          <w:tcPr>
            <w:tcW w:w="1361" w:type="dxa"/>
          </w:tcPr>
          <w:p>
            <w:pPr>
              <w:pStyle w:val="0"/>
            </w:pPr>
            <w:r>
              <w:rPr>
                <w:sz w:val="24"/>
              </w:rPr>
            </w:r>
          </w:p>
        </w:tc>
        <w:tc>
          <w:tcPr>
            <w:tcW w:w="1134" w:type="dxa"/>
          </w:tcPr>
          <w:p>
            <w:pPr>
              <w:pStyle w:val="0"/>
            </w:pPr>
            <w:r>
              <w:rPr>
                <w:sz w:val="24"/>
              </w:rPr>
            </w:r>
          </w:p>
        </w:tc>
        <w:tc>
          <w:tcPr>
            <w:tcW w:w="1810" w:type="dxa"/>
          </w:tcPr>
          <w:p>
            <w:pPr>
              <w:pStyle w:val="0"/>
            </w:pPr>
            <w:r>
              <w:rPr>
                <w:sz w:val="24"/>
              </w:rPr>
            </w:r>
          </w:p>
        </w:tc>
        <w:tc>
          <w:tcPr>
            <w:tcW w:w="1020" w:type="dxa"/>
          </w:tcPr>
          <w:p>
            <w:pPr>
              <w:pStyle w:val="0"/>
            </w:pPr>
            <w:r>
              <w:rPr>
                <w:sz w:val="24"/>
              </w:rPr>
            </w:r>
          </w:p>
        </w:tc>
      </w:tr>
      <w:tr>
        <w:tblPrEx>
          <w:tblBorders>
            <w:left w:val="nil"/>
            <w:right w:val="nil"/>
          </w:tblBorders>
        </w:tblPrEx>
        <w:tc>
          <w:tcPr>
            <w:tcW w:w="737" w:type="dxa"/>
            <w:tcBorders>
              <w:left w:val="nil"/>
              <w:bottom w:val="nil"/>
            </w:tcBorders>
          </w:tcPr>
          <w:p>
            <w:pPr>
              <w:pStyle w:val="0"/>
            </w:pPr>
            <w:r>
              <w:rPr>
                <w:sz w:val="24"/>
              </w:rPr>
            </w:r>
          </w:p>
        </w:tc>
        <w:tc>
          <w:tcPr>
            <w:tcW w:w="794" w:type="dxa"/>
          </w:tcPr>
          <w:p>
            <w:pPr>
              <w:pStyle w:val="0"/>
            </w:pPr>
            <w:r>
              <w:rPr>
                <w:sz w:val="24"/>
              </w:rPr>
            </w:r>
          </w:p>
        </w:tc>
        <w:tc>
          <w:tcPr>
            <w:tcW w:w="794" w:type="dxa"/>
          </w:tcPr>
          <w:p>
            <w:pPr>
              <w:pStyle w:val="0"/>
            </w:pPr>
            <w:r>
              <w:rPr>
                <w:sz w:val="24"/>
              </w:rPr>
            </w:r>
          </w:p>
        </w:tc>
        <w:tc>
          <w:tcPr>
            <w:tcW w:w="737" w:type="dxa"/>
          </w:tcPr>
          <w:p>
            <w:pPr>
              <w:pStyle w:val="0"/>
            </w:pPr>
            <w:r>
              <w:rPr>
                <w:sz w:val="24"/>
              </w:rPr>
            </w:r>
          </w:p>
        </w:tc>
        <w:tc>
          <w:tcPr>
            <w:tcW w:w="680" w:type="dxa"/>
          </w:tcPr>
          <w:p>
            <w:pPr>
              <w:pStyle w:val="0"/>
            </w:pPr>
            <w:r>
              <w:rPr>
                <w:sz w:val="24"/>
              </w:rPr>
            </w:r>
          </w:p>
        </w:tc>
        <w:tc>
          <w:tcPr>
            <w:tcW w:w="1361" w:type="dxa"/>
          </w:tcPr>
          <w:p>
            <w:pPr>
              <w:pStyle w:val="0"/>
            </w:pPr>
            <w:r>
              <w:rPr>
                <w:sz w:val="24"/>
              </w:rPr>
            </w:r>
          </w:p>
        </w:tc>
        <w:tc>
          <w:tcPr>
            <w:tcW w:w="1134" w:type="dxa"/>
          </w:tcPr>
          <w:p>
            <w:pPr>
              <w:pStyle w:val="0"/>
            </w:pPr>
            <w:r>
              <w:rPr>
                <w:sz w:val="24"/>
              </w:rPr>
            </w:r>
          </w:p>
        </w:tc>
        <w:tc>
          <w:tcPr>
            <w:tcW w:w="1810" w:type="dxa"/>
          </w:tcPr>
          <w:p>
            <w:pPr>
              <w:pStyle w:val="0"/>
            </w:pPr>
            <w:r>
              <w:rPr>
                <w:sz w:val="24"/>
              </w:rPr>
            </w:r>
          </w:p>
        </w:tc>
        <w:tc>
          <w:tcPr>
            <w:tcW w:w="1020" w:type="dxa"/>
            <w:tcBorders>
              <w:bottom w:val="nil"/>
              <w:right w:val="nil"/>
            </w:tcBorders>
          </w:tcPr>
          <w:p>
            <w:pPr>
              <w:pStyle w:val="0"/>
            </w:pPr>
            <w:r>
              <w:rPr>
                <w:sz w:val="24"/>
              </w:rPr>
            </w:r>
          </w:p>
        </w:tc>
      </w:tr>
    </w:tbl>
    <w:p>
      <w:pPr>
        <w:pStyle w:val="0"/>
        <w:jc w:val="both"/>
      </w:pPr>
      <w:r>
        <w:rPr>
          <w:sz w:val="24"/>
        </w:rPr>
      </w:r>
    </w:p>
    <w:p>
      <w:pPr>
        <w:pStyle w:val="1"/>
        <w:jc w:val="both"/>
      </w:pPr>
      <w:r>
        <w:rPr>
          <w:sz w:val="20"/>
        </w:rPr>
        <w:t xml:space="preserve">                2.2. Казначейское обеспечение обязательств</w:t>
      </w:r>
    </w:p>
    <w:p>
      <w:pPr>
        <w:pStyle w:val="0"/>
        <w:jc w:val="both"/>
      </w:pPr>
      <w:r>
        <w:rPr>
          <w:sz w:val="24"/>
        </w:rPr>
      </w:r>
    </w:p>
    <w:tbl>
      <w:tblPr>
        <w:tblInd w:w="0" w:type="dxa"/>
        <w:tblLayout w:type="fixed"/>
        <w:tblBorders>
          <w:top w:val="single" w:sz="4"/>
          <w:bottom w:val="single" w:sz="4"/>
          <w:right w:val="single" w:sz="4"/>
          <w:insideV w:val="single" w:sz="4"/>
          <w:insideH w:val="single" w:sz="4"/>
        </w:tblBorders>
        <w:tblCellMar>
          <w:top w:w="102" w:type="dxa"/>
          <w:left w:w="62" w:type="dxa"/>
          <w:bottom w:w="102" w:type="dxa"/>
          <w:right w:w="62" w:type="dxa"/>
        </w:tblCellMar>
      </w:tblPr>
      <w:tblGrid>
        <w:gridCol w:w="1474"/>
        <w:gridCol w:w="1417"/>
        <w:gridCol w:w="1587"/>
        <w:gridCol w:w="1643"/>
        <w:gridCol w:w="1643"/>
        <w:gridCol w:w="1247"/>
      </w:tblGrid>
      <w:tr>
        <w:tc>
          <w:tcPr>
            <w:tcW w:w="1474" w:type="dxa"/>
            <w:tcBorders>
              <w:left w:val="nil"/>
            </w:tcBorders>
          </w:tcPr>
          <w:p>
            <w:pPr>
              <w:pStyle w:val="0"/>
              <w:jc w:val="center"/>
            </w:pPr>
            <w:r>
              <w:rPr>
                <w:sz w:val="24"/>
              </w:rPr>
              <w:t xml:space="preserve">Код объекта капитальных вложений (мероприятия по информатизации)</w:t>
            </w:r>
          </w:p>
        </w:tc>
        <w:tc>
          <w:tcPr>
            <w:tcW w:w="1417" w:type="dxa"/>
          </w:tcPr>
          <w:p>
            <w:pPr>
              <w:pStyle w:val="0"/>
              <w:jc w:val="center"/>
            </w:pPr>
            <w:r>
              <w:rPr>
                <w:sz w:val="24"/>
              </w:rPr>
              <w:t xml:space="preserve">Код по БК</w:t>
            </w:r>
          </w:p>
        </w:tc>
        <w:tc>
          <w:tcPr>
            <w:tcW w:w="1587" w:type="dxa"/>
          </w:tcPr>
          <w:p>
            <w:pPr>
              <w:pStyle w:val="0"/>
              <w:jc w:val="center"/>
            </w:pPr>
            <w:r>
              <w:rPr>
                <w:sz w:val="24"/>
              </w:rPr>
              <w:t xml:space="preserve">Выдано на ____ год</w:t>
            </w:r>
          </w:p>
          <w:p>
            <w:pPr>
              <w:pStyle w:val="0"/>
              <w:jc w:val="center"/>
            </w:pPr>
            <w:r>
              <w:rPr>
                <w:sz w:val="24"/>
              </w:rPr>
              <w:t xml:space="preserve">(текущий финансовый год)</w:t>
            </w:r>
          </w:p>
        </w:tc>
        <w:tc>
          <w:tcPr>
            <w:tcW w:w="1643" w:type="dxa"/>
          </w:tcPr>
          <w:p>
            <w:pPr>
              <w:pStyle w:val="0"/>
              <w:jc w:val="center"/>
            </w:pPr>
            <w:r>
              <w:rPr>
                <w:sz w:val="24"/>
              </w:rPr>
              <w:t xml:space="preserve">Переведено в ___ году</w:t>
            </w:r>
          </w:p>
          <w:p>
            <w:pPr>
              <w:pStyle w:val="0"/>
              <w:jc w:val="center"/>
            </w:pPr>
            <w:r>
              <w:rPr>
                <w:sz w:val="24"/>
              </w:rPr>
              <w:t xml:space="preserve">(текущий финансовый год)</w:t>
            </w:r>
          </w:p>
        </w:tc>
        <w:tc>
          <w:tcPr>
            <w:tcW w:w="1643" w:type="dxa"/>
          </w:tcPr>
          <w:p>
            <w:pPr>
              <w:pStyle w:val="0"/>
              <w:jc w:val="center"/>
            </w:pPr>
            <w:r>
              <w:rPr>
                <w:sz w:val="24"/>
              </w:rPr>
              <w:t xml:space="preserve">Исполнено в ____ году</w:t>
            </w:r>
          </w:p>
          <w:p>
            <w:pPr>
              <w:pStyle w:val="0"/>
              <w:jc w:val="center"/>
            </w:pPr>
            <w:r>
              <w:rPr>
                <w:sz w:val="24"/>
              </w:rPr>
              <w:t xml:space="preserve">(текущий финансовый год)</w:t>
            </w:r>
          </w:p>
        </w:tc>
        <w:tc>
          <w:tcPr>
            <w:tcW w:w="1247" w:type="dxa"/>
          </w:tcPr>
          <w:p>
            <w:pPr>
              <w:pStyle w:val="0"/>
              <w:jc w:val="center"/>
            </w:pPr>
            <w:r>
              <w:rPr>
                <w:sz w:val="24"/>
              </w:rPr>
              <w:t xml:space="preserve">Примечание</w:t>
            </w:r>
          </w:p>
        </w:tc>
      </w:tr>
      <w:tr>
        <w:tc>
          <w:tcPr>
            <w:tcW w:w="1474" w:type="dxa"/>
            <w:tcBorders>
              <w:left w:val="nil"/>
            </w:tcBorders>
          </w:tcPr>
          <w:p>
            <w:pPr>
              <w:pStyle w:val="0"/>
              <w:jc w:val="center"/>
            </w:pPr>
            <w:r>
              <w:rPr>
                <w:sz w:val="24"/>
              </w:rPr>
              <w:t xml:space="preserve">1</w:t>
            </w:r>
          </w:p>
        </w:tc>
        <w:tc>
          <w:tcPr>
            <w:tcW w:w="1417" w:type="dxa"/>
          </w:tcPr>
          <w:p>
            <w:pPr>
              <w:pStyle w:val="0"/>
              <w:jc w:val="center"/>
            </w:pPr>
            <w:r>
              <w:rPr>
                <w:sz w:val="24"/>
              </w:rPr>
              <w:t xml:space="preserve">2</w:t>
            </w:r>
          </w:p>
        </w:tc>
        <w:tc>
          <w:tcPr>
            <w:tcW w:w="1587" w:type="dxa"/>
          </w:tcPr>
          <w:p>
            <w:pPr>
              <w:pStyle w:val="0"/>
              <w:jc w:val="center"/>
            </w:pPr>
            <w:r>
              <w:rPr>
                <w:sz w:val="24"/>
              </w:rPr>
              <w:t xml:space="preserve">3</w:t>
            </w:r>
          </w:p>
        </w:tc>
        <w:tc>
          <w:tcPr>
            <w:tcW w:w="1643" w:type="dxa"/>
          </w:tcPr>
          <w:p>
            <w:pPr>
              <w:pStyle w:val="0"/>
              <w:jc w:val="center"/>
            </w:pPr>
            <w:r>
              <w:rPr>
                <w:sz w:val="24"/>
              </w:rPr>
              <w:t xml:space="preserve">4</w:t>
            </w:r>
          </w:p>
        </w:tc>
        <w:tc>
          <w:tcPr>
            <w:tcW w:w="1643" w:type="dxa"/>
          </w:tcPr>
          <w:p>
            <w:pPr>
              <w:pStyle w:val="0"/>
              <w:jc w:val="center"/>
            </w:pPr>
            <w:r>
              <w:rPr>
                <w:sz w:val="24"/>
              </w:rPr>
              <w:t xml:space="preserve">5</w:t>
            </w:r>
          </w:p>
        </w:tc>
        <w:tc>
          <w:tcPr>
            <w:tcW w:w="1247" w:type="dxa"/>
          </w:tcPr>
          <w:p>
            <w:pPr>
              <w:pStyle w:val="0"/>
              <w:jc w:val="center"/>
            </w:pPr>
            <w:r>
              <w:rPr>
                <w:sz w:val="24"/>
              </w:rPr>
              <w:t xml:space="preserve">6</w:t>
            </w:r>
          </w:p>
        </w:tc>
      </w:tr>
      <w:tr>
        <w:tblPrEx>
          <w:tblBorders>
            <w:left w:val="single" w:sz="4"/>
          </w:tblBorders>
        </w:tblPrEx>
        <w:tc>
          <w:tcPr>
            <w:tcW w:w="1474" w:type="dxa"/>
          </w:tcPr>
          <w:p>
            <w:pPr>
              <w:pStyle w:val="0"/>
            </w:pPr>
            <w:r>
              <w:rPr>
                <w:sz w:val="24"/>
              </w:rPr>
            </w:r>
          </w:p>
        </w:tc>
        <w:tc>
          <w:tcPr>
            <w:tcW w:w="1417" w:type="dxa"/>
          </w:tcPr>
          <w:p>
            <w:pPr>
              <w:pStyle w:val="0"/>
            </w:pPr>
            <w:r>
              <w:rPr>
                <w:sz w:val="24"/>
              </w:rPr>
            </w:r>
          </w:p>
        </w:tc>
        <w:tc>
          <w:tcPr>
            <w:tcW w:w="1587" w:type="dxa"/>
          </w:tcPr>
          <w:p>
            <w:pPr>
              <w:pStyle w:val="0"/>
            </w:pPr>
            <w:r>
              <w:rPr>
                <w:sz w:val="24"/>
              </w:rPr>
            </w:r>
          </w:p>
        </w:tc>
        <w:tc>
          <w:tcPr>
            <w:tcW w:w="1643" w:type="dxa"/>
          </w:tcPr>
          <w:p>
            <w:pPr>
              <w:pStyle w:val="0"/>
            </w:pPr>
            <w:r>
              <w:rPr>
                <w:sz w:val="24"/>
              </w:rPr>
            </w:r>
          </w:p>
        </w:tc>
        <w:tc>
          <w:tcPr>
            <w:tcW w:w="1643" w:type="dxa"/>
          </w:tcPr>
          <w:p>
            <w:pPr>
              <w:pStyle w:val="0"/>
            </w:pPr>
            <w:r>
              <w:rPr>
                <w:sz w:val="24"/>
              </w:rPr>
            </w:r>
          </w:p>
        </w:tc>
        <w:tc>
          <w:tcPr>
            <w:tcW w:w="1247" w:type="dxa"/>
          </w:tcPr>
          <w:p>
            <w:pPr>
              <w:pStyle w:val="0"/>
            </w:pPr>
            <w:r>
              <w:rPr>
                <w:sz w:val="24"/>
              </w:rPr>
            </w:r>
          </w:p>
        </w:tc>
      </w:tr>
      <w:tr>
        <w:tblPrEx>
          <w:tblBorders>
            <w:left w:val="single" w:sz="4"/>
          </w:tblBorders>
        </w:tblPrEx>
        <w:tc>
          <w:tcPr>
            <w:tcW w:w="1474" w:type="dxa"/>
          </w:tcPr>
          <w:p>
            <w:pPr>
              <w:pStyle w:val="0"/>
            </w:pPr>
            <w:r>
              <w:rPr>
                <w:sz w:val="24"/>
              </w:rPr>
            </w:r>
          </w:p>
        </w:tc>
        <w:tc>
          <w:tcPr>
            <w:tcW w:w="1417" w:type="dxa"/>
          </w:tcPr>
          <w:p>
            <w:pPr>
              <w:pStyle w:val="0"/>
            </w:pPr>
            <w:r>
              <w:rPr>
                <w:sz w:val="24"/>
              </w:rPr>
            </w:r>
          </w:p>
        </w:tc>
        <w:tc>
          <w:tcPr>
            <w:tcW w:w="1587" w:type="dxa"/>
          </w:tcPr>
          <w:p>
            <w:pPr>
              <w:pStyle w:val="0"/>
            </w:pPr>
            <w:r>
              <w:rPr>
                <w:sz w:val="24"/>
              </w:rPr>
            </w:r>
          </w:p>
        </w:tc>
        <w:tc>
          <w:tcPr>
            <w:tcW w:w="1643" w:type="dxa"/>
          </w:tcPr>
          <w:p>
            <w:pPr>
              <w:pStyle w:val="0"/>
            </w:pPr>
            <w:r>
              <w:rPr>
                <w:sz w:val="24"/>
              </w:rPr>
            </w:r>
          </w:p>
        </w:tc>
        <w:tc>
          <w:tcPr>
            <w:tcW w:w="1643" w:type="dxa"/>
          </w:tcPr>
          <w:p>
            <w:pPr>
              <w:pStyle w:val="0"/>
            </w:pPr>
            <w:r>
              <w:rPr>
                <w:sz w:val="24"/>
              </w:rPr>
            </w:r>
          </w:p>
        </w:tc>
        <w:tc>
          <w:tcPr>
            <w:tcW w:w="1247" w:type="dxa"/>
          </w:tcPr>
          <w:p>
            <w:pPr>
              <w:pStyle w:val="0"/>
            </w:pPr>
            <w:r>
              <w:rPr>
                <w:sz w:val="24"/>
              </w:rPr>
            </w:r>
          </w:p>
        </w:tc>
      </w:tr>
      <w:tr>
        <w:tblPrEx>
          <w:tblBorders>
            <w:right w:val="nil"/>
          </w:tblBorders>
        </w:tblPrEx>
        <w:tc>
          <w:tcPr>
            <w:gridSpan w:val="2"/>
            <w:tcW w:w="2891" w:type="dxa"/>
            <w:tcBorders>
              <w:left w:val="nil"/>
              <w:bottom w:val="nil"/>
            </w:tcBorders>
          </w:tcPr>
          <w:p>
            <w:pPr>
              <w:pStyle w:val="0"/>
              <w:jc w:val="right"/>
            </w:pPr>
            <w:r>
              <w:rPr>
                <w:sz w:val="24"/>
              </w:rPr>
              <w:t xml:space="preserve">Итого</w:t>
            </w:r>
          </w:p>
        </w:tc>
        <w:tc>
          <w:tcPr>
            <w:tcW w:w="1587" w:type="dxa"/>
          </w:tcPr>
          <w:p>
            <w:pPr>
              <w:pStyle w:val="0"/>
            </w:pPr>
            <w:r>
              <w:rPr>
                <w:sz w:val="24"/>
              </w:rPr>
            </w:r>
          </w:p>
        </w:tc>
        <w:tc>
          <w:tcPr>
            <w:tcW w:w="1643" w:type="dxa"/>
          </w:tcPr>
          <w:p>
            <w:pPr>
              <w:pStyle w:val="0"/>
            </w:pPr>
            <w:r>
              <w:rPr>
                <w:sz w:val="24"/>
              </w:rPr>
            </w:r>
          </w:p>
        </w:tc>
        <w:tc>
          <w:tcPr>
            <w:tcW w:w="1643" w:type="dxa"/>
          </w:tcPr>
          <w:p>
            <w:pPr>
              <w:pStyle w:val="0"/>
            </w:pPr>
            <w:r>
              <w:rPr>
                <w:sz w:val="24"/>
              </w:rPr>
            </w:r>
          </w:p>
        </w:tc>
        <w:tc>
          <w:tcPr>
            <w:tcW w:w="1247" w:type="dxa"/>
            <w:tcBorders>
              <w:bottom w:val="nil"/>
              <w:right w:val="nil"/>
            </w:tcBorders>
          </w:tcPr>
          <w:p>
            <w:pPr>
              <w:pStyle w:val="0"/>
            </w:pPr>
            <w:r>
              <w:rPr>
                <w:sz w:val="24"/>
              </w:rPr>
            </w:r>
          </w:p>
        </w:tc>
      </w:tr>
    </w:tbl>
    <w:p>
      <w:pPr>
        <w:pStyle w:val="0"/>
        <w:jc w:val="both"/>
      </w:pPr>
      <w:r>
        <w:rPr>
          <w:sz w:val="24"/>
        </w:rPr>
      </w:r>
    </w:p>
    <w:p>
      <w:pPr>
        <w:pStyle w:val="1"/>
        <w:jc w:val="both"/>
      </w:pPr>
      <w:r>
        <w:rPr>
          <w:sz w:val="20"/>
        </w:rPr>
        <w:t xml:space="preserve">                                                         Номер страницы ___</w:t>
      </w:r>
    </w:p>
    <w:p>
      <w:pPr>
        <w:pStyle w:val="1"/>
        <w:jc w:val="both"/>
      </w:pPr>
      <w:r>
        <w:rPr>
          <w:sz w:val="20"/>
        </w:rPr>
        <w:t xml:space="preserve">                                                          Всего страниц ___</w:t>
      </w:r>
    </w:p>
    <w:p>
      <w:pPr>
        <w:pStyle w:val="1"/>
        <w:jc w:val="both"/>
      </w:pPr>
      <w:r>
        <w:rPr>
          <w:sz w:val="20"/>
        </w:rPr>
      </w:r>
    </w:p>
    <w:p>
      <w:pPr>
        <w:pStyle w:val="1"/>
        <w:jc w:val="both"/>
      </w:pPr>
      <w:r>
        <w:rPr>
          <w:sz w:val="20"/>
        </w:rPr>
        <w:t xml:space="preserve">                                                        Форма 0531747, с. 4</w:t>
      </w:r>
    </w:p>
    <w:p>
      <w:pPr>
        <w:pStyle w:val="1"/>
        <w:jc w:val="both"/>
      </w:pPr>
      <w:r>
        <w:rPr>
          <w:sz w:val="20"/>
        </w:rPr>
      </w:r>
    </w:p>
    <w:p>
      <w:pPr>
        <w:pStyle w:val="1"/>
        <w:jc w:val="both"/>
      </w:pPr>
      <w:r>
        <w:rPr>
          <w:sz w:val="20"/>
        </w:rPr>
        <w:t xml:space="preserve">                                            Номер лицевого счета __________</w:t>
      </w:r>
    </w:p>
    <w:p>
      <w:pPr>
        <w:pStyle w:val="1"/>
        <w:jc w:val="both"/>
      </w:pPr>
      <w:r>
        <w:rPr>
          <w:sz w:val="20"/>
        </w:rPr>
        <w:t xml:space="preserve">                                                  за "__" _________ 20__ г.</w:t>
      </w:r>
    </w:p>
    <w:p>
      <w:pPr>
        <w:pStyle w:val="1"/>
        <w:jc w:val="both"/>
      </w:pPr>
      <w:r>
        <w:rPr>
          <w:sz w:val="20"/>
        </w:rPr>
      </w:r>
    </w:p>
    <w:p>
      <w:pPr>
        <w:pStyle w:val="1"/>
        <w:jc w:val="both"/>
      </w:pPr>
      <w:r>
        <w:rPr>
          <w:sz w:val="20"/>
        </w:rPr>
        <w:t xml:space="preserve">                    3. Операции за счет дополнительного</w:t>
      </w:r>
    </w:p>
    <w:p>
      <w:pPr>
        <w:pStyle w:val="1"/>
        <w:jc w:val="both"/>
      </w:pPr>
      <w:r>
        <w:rPr>
          <w:sz w:val="20"/>
        </w:rPr>
        <w:t xml:space="preserve">                         бюджетного финансирования</w:t>
      </w:r>
    </w:p>
    <w:p>
      <w:pPr>
        <w:pStyle w:val="1"/>
        <w:jc w:val="both"/>
      </w:pPr>
      <w:r>
        <w:rPr>
          <w:sz w:val="20"/>
        </w:rPr>
      </w:r>
    </w:p>
    <w:p>
      <w:pPr>
        <w:pStyle w:val="1"/>
        <w:jc w:val="both"/>
      </w:pPr>
      <w:r>
        <w:rPr>
          <w:sz w:val="20"/>
        </w:rPr>
        <w:t xml:space="preserve">            3.1. Операции со средствами за счет дополнительного</w:t>
      </w:r>
    </w:p>
    <w:p>
      <w:pPr>
        <w:pStyle w:val="1"/>
        <w:jc w:val="both"/>
      </w:pPr>
      <w:r>
        <w:rPr>
          <w:sz w:val="20"/>
        </w:rPr>
        <w:t xml:space="preserve">                         бюджетного финансирования</w:t>
      </w:r>
    </w:p>
    <w:p>
      <w:pPr>
        <w:pStyle w:val="0"/>
        <w:jc w:val="both"/>
      </w:pPr>
      <w:r>
        <w:rPr>
          <w:sz w:val="24"/>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907"/>
        <w:gridCol w:w="1077"/>
        <w:gridCol w:w="1020"/>
        <w:gridCol w:w="964"/>
        <w:gridCol w:w="907"/>
        <w:gridCol w:w="1396"/>
        <w:gridCol w:w="1396"/>
        <w:gridCol w:w="1396"/>
      </w:tblGrid>
      <w:tr>
        <w:tc>
          <w:tcPr>
            <w:tcW w:w="907" w:type="dxa"/>
            <w:tcBorders>
              <w:left w:val="nil"/>
            </w:tcBorders>
          </w:tcPr>
          <w:p>
            <w:pPr>
              <w:pStyle w:val="0"/>
              <w:jc w:val="center"/>
            </w:pPr>
            <w:r>
              <w:rPr>
                <w:sz w:val="24"/>
              </w:rPr>
              <w:t xml:space="preserve">Код по БК</w:t>
            </w:r>
          </w:p>
        </w:tc>
        <w:tc>
          <w:tcPr>
            <w:tcW w:w="1077" w:type="dxa"/>
          </w:tcPr>
          <w:p>
            <w:pPr>
              <w:pStyle w:val="0"/>
              <w:jc w:val="center"/>
            </w:pPr>
            <w:r>
              <w:rPr>
                <w:sz w:val="24"/>
              </w:rPr>
              <w:t xml:space="preserve">Лимиты бюджетных обязательств на ____ год</w:t>
            </w:r>
          </w:p>
        </w:tc>
        <w:tc>
          <w:tcPr>
            <w:tcW w:w="1020" w:type="dxa"/>
          </w:tcPr>
          <w:p>
            <w:pPr>
              <w:pStyle w:val="0"/>
              <w:jc w:val="center"/>
            </w:pPr>
            <w:r>
              <w:rPr>
                <w:sz w:val="24"/>
              </w:rPr>
              <w:t xml:space="preserve">Предельные объемы финансирования на ____ год</w:t>
            </w:r>
          </w:p>
        </w:tc>
        <w:tc>
          <w:tcPr>
            <w:tcW w:w="964" w:type="dxa"/>
          </w:tcPr>
          <w:p>
            <w:pPr>
              <w:pStyle w:val="0"/>
              <w:jc w:val="center"/>
            </w:pPr>
            <w:r>
              <w:rPr>
                <w:sz w:val="24"/>
              </w:rPr>
              <w:t xml:space="preserve">Бюджетные обязательства на ____ год</w:t>
            </w:r>
          </w:p>
        </w:tc>
        <w:tc>
          <w:tcPr>
            <w:tcW w:w="907" w:type="dxa"/>
          </w:tcPr>
          <w:p>
            <w:pPr>
              <w:pStyle w:val="0"/>
              <w:jc w:val="center"/>
            </w:pPr>
            <w:r>
              <w:rPr>
                <w:sz w:val="24"/>
              </w:rPr>
              <w:t xml:space="preserve">Денежные обязательства на ____ год</w:t>
            </w:r>
          </w:p>
        </w:tc>
        <w:tc>
          <w:tcPr>
            <w:tcW w:w="1396" w:type="dxa"/>
          </w:tcPr>
          <w:p>
            <w:pPr>
              <w:pStyle w:val="0"/>
              <w:jc w:val="center"/>
            </w:pPr>
            <w:r>
              <w:rPr>
                <w:sz w:val="24"/>
              </w:rPr>
              <w:t xml:space="preserve">Сумма поступлений в ____ году</w:t>
            </w:r>
          </w:p>
          <w:p>
            <w:pPr>
              <w:pStyle w:val="0"/>
              <w:jc w:val="center"/>
            </w:pPr>
            <w:r>
              <w:rPr>
                <w:sz w:val="24"/>
              </w:rPr>
              <w:t xml:space="preserve">(текущий финансовый год)</w:t>
            </w:r>
          </w:p>
        </w:tc>
        <w:tc>
          <w:tcPr>
            <w:tcW w:w="1396" w:type="dxa"/>
          </w:tcPr>
          <w:p>
            <w:pPr>
              <w:pStyle w:val="0"/>
              <w:jc w:val="center"/>
            </w:pPr>
            <w:r>
              <w:rPr>
                <w:sz w:val="24"/>
              </w:rPr>
              <w:t xml:space="preserve">Сумма выплат в ____ году</w:t>
            </w:r>
          </w:p>
          <w:p>
            <w:pPr>
              <w:pStyle w:val="0"/>
              <w:jc w:val="center"/>
            </w:pPr>
            <w:r>
              <w:rPr>
                <w:sz w:val="24"/>
              </w:rPr>
              <w:t xml:space="preserve">(текущий финансовый год)</w:t>
            </w:r>
          </w:p>
        </w:tc>
        <w:tc>
          <w:tcPr>
            <w:tcW w:w="1396" w:type="dxa"/>
            <w:tcBorders>
              <w:right w:val="nil"/>
            </w:tcBorders>
          </w:tcPr>
          <w:p>
            <w:pPr>
              <w:pStyle w:val="0"/>
              <w:jc w:val="center"/>
            </w:pPr>
            <w:r>
              <w:rPr>
                <w:sz w:val="24"/>
              </w:rPr>
              <w:t xml:space="preserve">Итого в ____ году (текущий финансовый год)</w:t>
            </w:r>
          </w:p>
          <w:p>
            <w:pPr>
              <w:pStyle w:val="0"/>
              <w:jc w:val="center"/>
            </w:pPr>
            <w:r>
              <w:rPr>
                <w:sz w:val="24"/>
              </w:rPr>
              <w:t xml:space="preserve">(</w:t>
            </w:r>
            <w:hyperlink w:history="0" w:anchor="P22754" w:tooltip="7">
              <w:r>
                <w:rPr>
                  <w:sz w:val="24"/>
                  <w:color w:val="0000ff"/>
                </w:rPr>
                <w:t xml:space="preserve">гр. 7</w:t>
              </w:r>
            </w:hyperlink>
            <w:r>
              <w:rPr>
                <w:sz w:val="24"/>
              </w:rPr>
              <w:t xml:space="preserve"> - </w:t>
            </w:r>
            <w:hyperlink w:history="0" w:anchor="P22753" w:tooltip="6">
              <w:r>
                <w:rPr>
                  <w:sz w:val="24"/>
                  <w:color w:val="0000ff"/>
                </w:rPr>
                <w:t xml:space="preserve">гр. 6</w:t>
              </w:r>
            </w:hyperlink>
            <w:r>
              <w:rPr>
                <w:sz w:val="24"/>
              </w:rPr>
              <w:t xml:space="preserve">)</w:t>
            </w:r>
          </w:p>
        </w:tc>
      </w:tr>
      <w:tr>
        <w:tblPrEx>
          <w:tblBorders>
            <w:left w:val="single" w:sz="4"/>
          </w:tblBorders>
        </w:tblPrEx>
        <w:tc>
          <w:tcPr>
            <w:tcW w:w="907" w:type="dxa"/>
          </w:tcPr>
          <w:p>
            <w:pPr>
              <w:pStyle w:val="0"/>
              <w:jc w:val="center"/>
            </w:pPr>
            <w:r>
              <w:rPr>
                <w:sz w:val="24"/>
              </w:rPr>
              <w:t xml:space="preserve">1</w:t>
            </w:r>
          </w:p>
        </w:tc>
        <w:tc>
          <w:tcPr>
            <w:tcW w:w="1077" w:type="dxa"/>
          </w:tcPr>
          <w:p>
            <w:pPr>
              <w:pStyle w:val="0"/>
              <w:jc w:val="center"/>
            </w:pPr>
            <w:r>
              <w:rPr>
                <w:sz w:val="24"/>
              </w:rPr>
              <w:t xml:space="preserve">2</w:t>
            </w:r>
          </w:p>
        </w:tc>
        <w:tc>
          <w:tcPr>
            <w:tcW w:w="1020" w:type="dxa"/>
          </w:tcPr>
          <w:p>
            <w:pPr>
              <w:pStyle w:val="0"/>
              <w:jc w:val="center"/>
            </w:pPr>
            <w:r>
              <w:rPr>
                <w:sz w:val="24"/>
              </w:rPr>
              <w:t xml:space="preserve">3</w:t>
            </w:r>
          </w:p>
        </w:tc>
        <w:tc>
          <w:tcPr>
            <w:tcW w:w="964" w:type="dxa"/>
          </w:tcPr>
          <w:p>
            <w:pPr>
              <w:pStyle w:val="0"/>
              <w:jc w:val="center"/>
            </w:pPr>
            <w:r>
              <w:rPr>
                <w:sz w:val="24"/>
              </w:rPr>
              <w:t xml:space="preserve">4</w:t>
            </w:r>
          </w:p>
        </w:tc>
        <w:tc>
          <w:tcPr>
            <w:tcW w:w="907" w:type="dxa"/>
          </w:tcPr>
          <w:p>
            <w:pPr>
              <w:pStyle w:val="0"/>
              <w:jc w:val="center"/>
            </w:pPr>
            <w:r>
              <w:rPr>
                <w:sz w:val="24"/>
              </w:rPr>
              <w:t xml:space="preserve">5</w:t>
            </w:r>
          </w:p>
        </w:tc>
        <w:tc>
          <w:tcPr>
            <w:tcW w:w="1396" w:type="dxa"/>
          </w:tcPr>
          <w:bookmarkStart w:id="22753" w:name="P22753"/>
          <w:bookmarkEnd w:id="22753"/>
          <w:p>
            <w:pPr>
              <w:pStyle w:val="0"/>
              <w:jc w:val="center"/>
            </w:pPr>
            <w:r>
              <w:rPr>
                <w:sz w:val="24"/>
              </w:rPr>
              <w:t xml:space="preserve">6</w:t>
            </w:r>
          </w:p>
        </w:tc>
        <w:tc>
          <w:tcPr>
            <w:tcW w:w="1396" w:type="dxa"/>
          </w:tcPr>
          <w:bookmarkStart w:id="22754" w:name="P22754"/>
          <w:bookmarkEnd w:id="22754"/>
          <w:p>
            <w:pPr>
              <w:pStyle w:val="0"/>
              <w:jc w:val="center"/>
            </w:pPr>
            <w:r>
              <w:rPr>
                <w:sz w:val="24"/>
              </w:rPr>
              <w:t xml:space="preserve">7</w:t>
            </w:r>
          </w:p>
        </w:tc>
        <w:tc>
          <w:tcPr>
            <w:tcW w:w="1396" w:type="dxa"/>
            <w:tcBorders>
              <w:right w:val="nil"/>
            </w:tcBorders>
          </w:tcPr>
          <w:p>
            <w:pPr>
              <w:pStyle w:val="0"/>
              <w:jc w:val="center"/>
            </w:pPr>
            <w:r>
              <w:rPr>
                <w:sz w:val="24"/>
              </w:rPr>
              <w:t xml:space="preserve">8</w:t>
            </w:r>
          </w:p>
        </w:tc>
      </w:tr>
      <w:tr>
        <w:tblPrEx>
          <w:tblBorders>
            <w:left w:val="single" w:sz="4"/>
          </w:tblBorders>
        </w:tblPrEx>
        <w:tc>
          <w:tcPr>
            <w:tcW w:w="907" w:type="dxa"/>
          </w:tcPr>
          <w:p>
            <w:pPr>
              <w:pStyle w:val="0"/>
            </w:pPr>
            <w:r>
              <w:rPr>
                <w:sz w:val="24"/>
              </w:rPr>
            </w:r>
          </w:p>
        </w:tc>
        <w:tc>
          <w:tcPr>
            <w:tcW w:w="1077" w:type="dxa"/>
          </w:tcPr>
          <w:p>
            <w:pPr>
              <w:pStyle w:val="0"/>
            </w:pPr>
            <w:r>
              <w:rPr>
                <w:sz w:val="24"/>
              </w:rPr>
            </w:r>
          </w:p>
        </w:tc>
        <w:tc>
          <w:tcPr>
            <w:tcW w:w="102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396" w:type="dxa"/>
          </w:tcPr>
          <w:p>
            <w:pPr>
              <w:pStyle w:val="0"/>
            </w:pPr>
            <w:r>
              <w:rPr>
                <w:sz w:val="24"/>
              </w:rPr>
            </w:r>
          </w:p>
        </w:tc>
        <w:tc>
          <w:tcPr>
            <w:tcW w:w="1396" w:type="dxa"/>
          </w:tcPr>
          <w:p>
            <w:pPr>
              <w:pStyle w:val="0"/>
            </w:pPr>
            <w:r>
              <w:rPr>
                <w:sz w:val="24"/>
              </w:rPr>
            </w:r>
          </w:p>
        </w:tc>
        <w:tc>
          <w:tcPr>
            <w:tcW w:w="1396" w:type="dxa"/>
            <w:tcBorders>
              <w:right w:val="nil"/>
            </w:tcBorders>
          </w:tcPr>
          <w:p>
            <w:pPr>
              <w:pStyle w:val="0"/>
            </w:pPr>
            <w:r>
              <w:rPr>
                <w:sz w:val="24"/>
              </w:rPr>
            </w:r>
          </w:p>
        </w:tc>
      </w:tr>
      <w:tr>
        <w:tblPrEx>
          <w:tblBorders>
            <w:right w:val="single" w:sz="4"/>
          </w:tblBorders>
        </w:tblPrEx>
        <w:tc>
          <w:tcPr>
            <w:tcW w:w="907" w:type="dxa"/>
            <w:tcBorders>
              <w:left w:val="nil"/>
              <w:bottom w:val="nil"/>
            </w:tcBorders>
          </w:tcPr>
          <w:p>
            <w:pPr>
              <w:pStyle w:val="0"/>
              <w:jc w:val="right"/>
            </w:pPr>
            <w:r>
              <w:rPr>
                <w:sz w:val="24"/>
              </w:rPr>
              <w:t xml:space="preserve">Итого</w:t>
            </w:r>
          </w:p>
        </w:tc>
        <w:tc>
          <w:tcPr>
            <w:tcW w:w="1077" w:type="dxa"/>
          </w:tcPr>
          <w:p>
            <w:pPr>
              <w:pStyle w:val="0"/>
            </w:pPr>
            <w:r>
              <w:rPr>
                <w:sz w:val="24"/>
              </w:rPr>
            </w:r>
          </w:p>
        </w:tc>
        <w:tc>
          <w:tcPr>
            <w:tcW w:w="102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396" w:type="dxa"/>
          </w:tcPr>
          <w:p>
            <w:pPr>
              <w:pStyle w:val="0"/>
            </w:pPr>
            <w:r>
              <w:rPr>
                <w:sz w:val="24"/>
              </w:rPr>
            </w:r>
          </w:p>
        </w:tc>
        <w:tc>
          <w:tcPr>
            <w:tcW w:w="1396" w:type="dxa"/>
          </w:tcPr>
          <w:p>
            <w:pPr>
              <w:pStyle w:val="0"/>
            </w:pPr>
            <w:r>
              <w:rPr>
                <w:sz w:val="24"/>
              </w:rPr>
            </w:r>
          </w:p>
        </w:tc>
        <w:tc>
          <w:tcPr>
            <w:tcW w:w="1396" w:type="dxa"/>
          </w:tcPr>
          <w:p>
            <w:pPr>
              <w:pStyle w:val="0"/>
            </w:pPr>
            <w:r>
              <w:rPr>
                <w:sz w:val="24"/>
              </w:rPr>
            </w:r>
          </w:p>
        </w:tc>
      </w:tr>
    </w:tbl>
    <w:p>
      <w:pPr>
        <w:pStyle w:val="0"/>
        <w:jc w:val="both"/>
      </w:pPr>
      <w:r>
        <w:rPr>
          <w:sz w:val="24"/>
        </w:rPr>
      </w:r>
    </w:p>
    <w:p>
      <w:pPr>
        <w:pStyle w:val="1"/>
        <w:jc w:val="both"/>
      </w:pPr>
      <w:r>
        <w:rPr>
          <w:sz w:val="20"/>
        </w:rPr>
        <w:t xml:space="preserve">                 3.2. Источники дополнительного бюджетного</w:t>
      </w:r>
    </w:p>
    <w:p>
      <w:pPr>
        <w:pStyle w:val="1"/>
        <w:jc w:val="both"/>
      </w:pPr>
      <w:r>
        <w:rPr>
          <w:sz w:val="20"/>
        </w:rPr>
        <w:t xml:space="preserve">                        финансирования (СПРАВОЧНО)</w:t>
      </w:r>
    </w:p>
    <w:p>
      <w:pPr>
        <w:pStyle w:val="0"/>
        <w:jc w:val="both"/>
      </w:pPr>
      <w:r>
        <w:rPr>
          <w:sz w:val="24"/>
        </w:rPr>
      </w:r>
    </w:p>
    <w:tbl>
      <w:tblPr>
        <w:tblInd w:w="0" w:type="dxa"/>
        <w:tblLayout w:type="fixed"/>
        <w:tblBorders>
          <w:top w:val="single" w:sz="4"/>
          <w:bottom w:val="single" w:sz="4"/>
          <w:right w:val="single" w:sz="4"/>
          <w:insideV w:val="single" w:sz="4"/>
          <w:insideH w:val="single" w:sz="4"/>
        </w:tblBorders>
        <w:tblCellMar>
          <w:top w:w="102" w:type="dxa"/>
          <w:left w:w="62" w:type="dxa"/>
          <w:bottom w:w="102" w:type="dxa"/>
          <w:right w:w="62" w:type="dxa"/>
        </w:tblCellMar>
      </w:tblPr>
      <w:tblGrid>
        <w:gridCol w:w="1417"/>
        <w:gridCol w:w="2438"/>
        <w:gridCol w:w="2549"/>
        <w:gridCol w:w="2665"/>
      </w:tblGrid>
      <w:tr>
        <w:tblPrEx>
          <w:tblBorders>
            <w:right w:val="nil"/>
          </w:tblBorders>
        </w:tblPrEx>
        <w:tc>
          <w:tcPr>
            <w:tcW w:w="1417" w:type="dxa"/>
            <w:tcBorders>
              <w:left w:val="nil"/>
            </w:tcBorders>
          </w:tcPr>
          <w:p>
            <w:pPr>
              <w:pStyle w:val="0"/>
            </w:pPr>
            <w:r>
              <w:rPr>
                <w:sz w:val="24"/>
              </w:rPr>
              <w:t xml:space="preserve">Код по БК</w:t>
            </w:r>
          </w:p>
        </w:tc>
        <w:tc>
          <w:tcPr>
            <w:tcW w:w="2438" w:type="dxa"/>
          </w:tcPr>
          <w:p>
            <w:pPr>
              <w:pStyle w:val="0"/>
              <w:jc w:val="center"/>
            </w:pPr>
            <w:r>
              <w:rPr>
                <w:sz w:val="24"/>
              </w:rPr>
              <w:t xml:space="preserve">Поступления в ____ году</w:t>
            </w:r>
          </w:p>
          <w:p>
            <w:pPr>
              <w:pStyle w:val="0"/>
              <w:jc w:val="center"/>
            </w:pPr>
            <w:r>
              <w:rPr>
                <w:sz w:val="24"/>
              </w:rPr>
              <w:t xml:space="preserve">(текущий финансовый год)</w:t>
            </w:r>
          </w:p>
        </w:tc>
        <w:tc>
          <w:tcPr>
            <w:tcW w:w="2549" w:type="dxa"/>
          </w:tcPr>
          <w:p>
            <w:pPr>
              <w:pStyle w:val="0"/>
              <w:jc w:val="center"/>
            </w:pPr>
            <w:r>
              <w:rPr>
                <w:sz w:val="24"/>
              </w:rPr>
              <w:t xml:space="preserve">Возвраты в ____ году</w:t>
            </w:r>
          </w:p>
          <w:p>
            <w:pPr>
              <w:pStyle w:val="0"/>
              <w:jc w:val="center"/>
            </w:pPr>
            <w:r>
              <w:rPr>
                <w:sz w:val="24"/>
              </w:rPr>
              <w:t xml:space="preserve">(текущий финансовый год)</w:t>
            </w:r>
          </w:p>
        </w:tc>
        <w:tc>
          <w:tcPr>
            <w:tcW w:w="2665" w:type="dxa"/>
            <w:tcBorders>
              <w:right w:val="nil"/>
            </w:tcBorders>
          </w:tcPr>
          <w:p>
            <w:pPr>
              <w:pStyle w:val="0"/>
              <w:jc w:val="center"/>
            </w:pPr>
            <w:r>
              <w:rPr>
                <w:sz w:val="24"/>
              </w:rPr>
              <w:t xml:space="preserve">Итого в ____ году</w:t>
            </w:r>
          </w:p>
          <w:p>
            <w:pPr>
              <w:pStyle w:val="0"/>
              <w:jc w:val="center"/>
            </w:pPr>
            <w:r>
              <w:rPr>
                <w:sz w:val="24"/>
              </w:rPr>
              <w:t xml:space="preserve">(текущий финансовый год)</w:t>
            </w:r>
          </w:p>
          <w:p>
            <w:pPr>
              <w:pStyle w:val="0"/>
              <w:jc w:val="center"/>
            </w:pPr>
            <w:r>
              <w:rPr>
                <w:sz w:val="24"/>
              </w:rPr>
              <w:t xml:space="preserve">(</w:t>
            </w:r>
            <w:hyperlink w:history="0" w:anchor="P22785" w:tooltip="2">
              <w:r>
                <w:rPr>
                  <w:sz w:val="24"/>
                  <w:color w:val="0000ff"/>
                </w:rPr>
                <w:t xml:space="preserve">гр. 2</w:t>
              </w:r>
            </w:hyperlink>
            <w:r>
              <w:rPr>
                <w:sz w:val="24"/>
              </w:rPr>
              <w:t xml:space="preserve"> - </w:t>
            </w:r>
            <w:hyperlink w:history="0" w:anchor="P22786" w:tooltip="3">
              <w:r>
                <w:rPr>
                  <w:sz w:val="24"/>
                  <w:color w:val="0000ff"/>
                </w:rPr>
                <w:t xml:space="preserve">гр. 3</w:t>
              </w:r>
            </w:hyperlink>
            <w:r>
              <w:rPr>
                <w:sz w:val="24"/>
              </w:rPr>
              <w:t xml:space="preserve">)</w:t>
            </w:r>
          </w:p>
        </w:tc>
      </w:tr>
      <w:tr>
        <w:tblPrEx>
          <w:tblBorders>
            <w:right w:val="nil"/>
          </w:tblBorders>
        </w:tblPrEx>
        <w:tc>
          <w:tcPr>
            <w:tcW w:w="1417" w:type="dxa"/>
            <w:tcBorders>
              <w:left w:val="nil"/>
            </w:tcBorders>
          </w:tcPr>
          <w:p>
            <w:pPr>
              <w:pStyle w:val="0"/>
              <w:jc w:val="center"/>
            </w:pPr>
            <w:r>
              <w:rPr>
                <w:sz w:val="24"/>
              </w:rPr>
              <w:t xml:space="preserve">1</w:t>
            </w:r>
          </w:p>
        </w:tc>
        <w:tc>
          <w:tcPr>
            <w:tcW w:w="2438" w:type="dxa"/>
          </w:tcPr>
          <w:bookmarkStart w:id="22785" w:name="P22785"/>
          <w:bookmarkEnd w:id="22785"/>
          <w:p>
            <w:pPr>
              <w:pStyle w:val="0"/>
              <w:jc w:val="center"/>
            </w:pPr>
            <w:r>
              <w:rPr>
                <w:sz w:val="24"/>
              </w:rPr>
              <w:t xml:space="preserve">2</w:t>
            </w:r>
          </w:p>
        </w:tc>
        <w:tc>
          <w:tcPr>
            <w:tcW w:w="2549" w:type="dxa"/>
          </w:tcPr>
          <w:bookmarkStart w:id="22786" w:name="P22786"/>
          <w:bookmarkEnd w:id="22786"/>
          <w:p>
            <w:pPr>
              <w:pStyle w:val="0"/>
              <w:jc w:val="center"/>
            </w:pPr>
            <w:r>
              <w:rPr>
                <w:sz w:val="24"/>
              </w:rPr>
              <w:t xml:space="preserve">3</w:t>
            </w:r>
          </w:p>
        </w:tc>
        <w:tc>
          <w:tcPr>
            <w:tcW w:w="2665" w:type="dxa"/>
            <w:tcBorders>
              <w:right w:val="nil"/>
            </w:tcBorders>
          </w:tcPr>
          <w:p>
            <w:pPr>
              <w:pStyle w:val="0"/>
              <w:jc w:val="center"/>
            </w:pPr>
            <w:r>
              <w:rPr>
                <w:sz w:val="24"/>
              </w:rPr>
              <w:t xml:space="preserve">4</w:t>
            </w:r>
          </w:p>
        </w:tc>
      </w:tr>
      <w:tr>
        <w:tblPrEx>
          <w:tblBorders>
            <w:left w:val="single" w:sz="4"/>
          </w:tblBorders>
        </w:tblPrEx>
        <w:tc>
          <w:tcPr>
            <w:tcW w:w="1417" w:type="dxa"/>
          </w:tcPr>
          <w:p>
            <w:pPr>
              <w:pStyle w:val="0"/>
            </w:pPr>
            <w:r>
              <w:rPr>
                <w:sz w:val="24"/>
              </w:rPr>
            </w:r>
          </w:p>
        </w:tc>
        <w:tc>
          <w:tcPr>
            <w:tcW w:w="2438" w:type="dxa"/>
          </w:tcPr>
          <w:p>
            <w:pPr>
              <w:pStyle w:val="0"/>
            </w:pPr>
            <w:r>
              <w:rPr>
                <w:sz w:val="24"/>
              </w:rPr>
            </w:r>
          </w:p>
        </w:tc>
        <w:tc>
          <w:tcPr>
            <w:tcW w:w="2549" w:type="dxa"/>
          </w:tcPr>
          <w:p>
            <w:pPr>
              <w:pStyle w:val="0"/>
            </w:pPr>
            <w:r>
              <w:rPr>
                <w:sz w:val="24"/>
              </w:rPr>
            </w:r>
          </w:p>
        </w:tc>
        <w:tc>
          <w:tcPr>
            <w:tcW w:w="2665" w:type="dxa"/>
          </w:tcPr>
          <w:p>
            <w:pPr>
              <w:pStyle w:val="0"/>
            </w:pPr>
            <w:r>
              <w:rPr>
                <w:sz w:val="24"/>
              </w:rPr>
            </w:r>
          </w:p>
        </w:tc>
      </w:tr>
      <w:tr>
        <w:tblPrEx>
          <w:tblBorders>
            <w:left w:val="single" w:sz="4"/>
          </w:tblBorders>
        </w:tblPrEx>
        <w:tc>
          <w:tcPr>
            <w:tcW w:w="1417" w:type="dxa"/>
          </w:tcPr>
          <w:p>
            <w:pPr>
              <w:pStyle w:val="0"/>
            </w:pPr>
            <w:r>
              <w:rPr>
                <w:sz w:val="24"/>
              </w:rPr>
            </w:r>
          </w:p>
        </w:tc>
        <w:tc>
          <w:tcPr>
            <w:tcW w:w="2438" w:type="dxa"/>
          </w:tcPr>
          <w:p>
            <w:pPr>
              <w:pStyle w:val="0"/>
            </w:pPr>
            <w:r>
              <w:rPr>
                <w:sz w:val="24"/>
              </w:rPr>
            </w:r>
          </w:p>
        </w:tc>
        <w:tc>
          <w:tcPr>
            <w:tcW w:w="2549" w:type="dxa"/>
          </w:tcPr>
          <w:p>
            <w:pPr>
              <w:pStyle w:val="0"/>
            </w:pPr>
            <w:r>
              <w:rPr>
                <w:sz w:val="24"/>
              </w:rPr>
            </w:r>
          </w:p>
        </w:tc>
        <w:tc>
          <w:tcPr>
            <w:tcW w:w="2665" w:type="dxa"/>
          </w:tcPr>
          <w:p>
            <w:pPr>
              <w:pStyle w:val="0"/>
            </w:pPr>
            <w:r>
              <w:rPr>
                <w:sz w:val="24"/>
              </w:rPr>
            </w:r>
          </w:p>
        </w:tc>
      </w:tr>
      <w:tr>
        <w:tc>
          <w:tcPr>
            <w:tcW w:w="1417" w:type="dxa"/>
            <w:tcBorders>
              <w:left w:val="nil"/>
              <w:bottom w:val="nil"/>
            </w:tcBorders>
          </w:tcPr>
          <w:p>
            <w:pPr>
              <w:pStyle w:val="0"/>
              <w:jc w:val="right"/>
            </w:pPr>
            <w:r>
              <w:rPr>
                <w:sz w:val="24"/>
              </w:rPr>
              <w:t xml:space="preserve">Итого</w:t>
            </w:r>
          </w:p>
        </w:tc>
        <w:tc>
          <w:tcPr>
            <w:tcW w:w="2438" w:type="dxa"/>
          </w:tcPr>
          <w:p>
            <w:pPr>
              <w:pStyle w:val="0"/>
            </w:pPr>
            <w:r>
              <w:rPr>
                <w:sz w:val="24"/>
              </w:rPr>
            </w:r>
          </w:p>
        </w:tc>
        <w:tc>
          <w:tcPr>
            <w:tcW w:w="2549" w:type="dxa"/>
          </w:tcPr>
          <w:p>
            <w:pPr>
              <w:pStyle w:val="0"/>
            </w:pPr>
            <w:r>
              <w:rPr>
                <w:sz w:val="24"/>
              </w:rPr>
            </w:r>
          </w:p>
        </w:tc>
        <w:tc>
          <w:tcPr>
            <w:tcW w:w="2665" w:type="dxa"/>
          </w:tcPr>
          <w:p>
            <w:pPr>
              <w:pStyle w:val="0"/>
            </w:pPr>
            <w:r>
              <w:rPr>
                <w:sz w:val="24"/>
              </w:rPr>
            </w:r>
          </w:p>
        </w:tc>
      </w:tr>
    </w:tbl>
    <w:p>
      <w:pPr>
        <w:pStyle w:val="0"/>
        <w:jc w:val="both"/>
      </w:pPr>
      <w:r>
        <w:rPr>
          <w:sz w:val="24"/>
        </w:rPr>
      </w:r>
    </w:p>
    <w:p>
      <w:pPr>
        <w:pStyle w:val="1"/>
        <w:jc w:val="both"/>
      </w:pPr>
      <w:r>
        <w:rPr>
          <w:sz w:val="20"/>
        </w:rPr>
        <w:t xml:space="preserve">Ответственный</w:t>
      </w:r>
    </w:p>
    <w:p>
      <w:pPr>
        <w:pStyle w:val="1"/>
        <w:jc w:val="both"/>
      </w:pPr>
      <w:r>
        <w:rPr>
          <w:sz w:val="20"/>
        </w:rPr>
        <w:t xml:space="preserve">исполнитель   ___________ _________ _____________________ _________</w:t>
      </w:r>
    </w:p>
    <w:p>
      <w:pPr>
        <w:pStyle w:val="1"/>
        <w:jc w:val="both"/>
      </w:pPr>
      <w:r>
        <w:rPr>
          <w:sz w:val="20"/>
        </w:rPr>
        <w:t xml:space="preserve">              (должность) (подпись) (расшифровка подписи) (телефон)</w:t>
      </w:r>
    </w:p>
    <w:p>
      <w:pPr>
        <w:pStyle w:val="1"/>
        <w:jc w:val="both"/>
      </w:pPr>
      <w:r>
        <w:rPr>
          <w:sz w:val="20"/>
        </w:rPr>
      </w:r>
    </w:p>
    <w:p>
      <w:pPr>
        <w:pStyle w:val="1"/>
        <w:jc w:val="both"/>
      </w:pPr>
      <w:r>
        <w:rPr>
          <w:sz w:val="20"/>
        </w:rPr>
        <w:t xml:space="preserve">_______________ 20__ г.</w:t>
      </w:r>
    </w:p>
    <w:p>
      <w:pPr>
        <w:pStyle w:val="1"/>
        <w:jc w:val="both"/>
      </w:pPr>
      <w:r>
        <w:rPr>
          <w:sz w:val="20"/>
        </w:rPr>
      </w:r>
    </w:p>
    <w:p>
      <w:pPr>
        <w:pStyle w:val="1"/>
        <w:jc w:val="both"/>
      </w:pPr>
      <w:r>
        <w:rPr>
          <w:sz w:val="20"/>
        </w:rPr>
        <w:t xml:space="preserve">                                                         Номер страницы ___</w:t>
      </w:r>
    </w:p>
    <w:p>
      <w:pPr>
        <w:pStyle w:val="1"/>
        <w:jc w:val="both"/>
      </w:pPr>
      <w:r>
        <w:rPr>
          <w:sz w:val="20"/>
        </w:rPr>
        <w:t xml:space="preserve">                                                          Всего страниц ___</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62</w:t>
      </w:r>
    </w:p>
    <w:p>
      <w:pPr>
        <w:pStyle w:val="0"/>
        <w:jc w:val="right"/>
      </w:pPr>
      <w:r>
        <w:rPr>
          <w:sz w:val="24"/>
        </w:rPr>
        <w:t xml:space="preserve">к Порядку открытия и ведения</w:t>
      </w:r>
    </w:p>
    <w:p>
      <w:pPr>
        <w:pStyle w:val="0"/>
        <w:jc w:val="right"/>
      </w:pPr>
      <w:r>
        <w:rPr>
          <w:sz w:val="24"/>
        </w:rPr>
        <w:t xml:space="preserve">лицевых счетов территориальными</w:t>
      </w:r>
    </w:p>
    <w:p>
      <w:pPr>
        <w:pStyle w:val="0"/>
        <w:jc w:val="right"/>
      </w:pPr>
      <w:r>
        <w:rPr>
          <w:sz w:val="24"/>
        </w:rPr>
        <w:t xml:space="preserve">органами Федерального казначейства,</w:t>
      </w:r>
    </w:p>
    <w:p>
      <w:pPr>
        <w:pStyle w:val="0"/>
        <w:jc w:val="right"/>
      </w:pPr>
      <w:r>
        <w:rPr>
          <w:sz w:val="24"/>
        </w:rPr>
        <w:t xml:space="preserve">утвержденному приказом</w:t>
      </w:r>
    </w:p>
    <w:p>
      <w:pPr>
        <w:pStyle w:val="0"/>
        <w:jc w:val="right"/>
      </w:pPr>
      <w:r>
        <w:rPr>
          <w:sz w:val="24"/>
        </w:rPr>
        <w:t xml:space="preserve">Федерального казначейства</w:t>
      </w:r>
    </w:p>
    <w:p>
      <w:pPr>
        <w:pStyle w:val="0"/>
        <w:jc w:val="right"/>
      </w:pPr>
      <w:r>
        <w:rPr>
          <w:sz w:val="24"/>
        </w:rPr>
        <w:t xml:space="preserve">от 17 октября 2016 г. N 21н</w:t>
      </w:r>
    </w:p>
    <w:p>
      <w:pPr>
        <w:pStyle w:val="0"/>
        <w:jc w:val="both"/>
      </w:pPr>
      <w:r>
        <w:rPr>
          <w:sz w:val="24"/>
        </w:rPr>
      </w:r>
    </w:p>
    <w:bookmarkStart w:id="22822" w:name="P22822"/>
    <w:bookmarkEnd w:id="22822"/>
    <w:p>
      <w:pPr>
        <w:pStyle w:val="1"/>
        <w:jc w:val="both"/>
      </w:pPr>
      <w:r>
        <w:rPr>
          <w:sz w:val="20"/>
        </w:rPr>
        <w:t xml:space="preserve">                           ПРИЛОЖЕНИЕ К ВЫПИСКЕ</w:t>
      </w:r>
    </w:p>
    <w:p>
      <w:pPr>
        <w:pStyle w:val="1"/>
        <w:jc w:val="both"/>
      </w:pPr>
      <w:r>
        <w:rPr>
          <w:sz w:val="20"/>
        </w:rPr>
        <w:t xml:space="preserve">                                                           ┌───────┐</w:t>
      </w:r>
    </w:p>
    <w:p>
      <w:pPr>
        <w:pStyle w:val="1"/>
        <w:jc w:val="both"/>
      </w:pPr>
      <w:r>
        <w:rPr>
          <w:sz w:val="20"/>
        </w:rPr>
        <w:t xml:space="preserve">        из лицевого счета администратора доходов бюджета N │       │</w:t>
      </w:r>
    </w:p>
    <w:p>
      <w:pPr>
        <w:pStyle w:val="1"/>
        <w:jc w:val="both"/>
      </w:pPr>
      <w:r>
        <w:rPr>
          <w:sz w:val="20"/>
        </w:rPr>
        <w:t xml:space="preserve">                                                           └───────┘</w:t>
      </w:r>
    </w:p>
    <w:p>
      <w:pPr>
        <w:pStyle w:val="0"/>
        <w:jc w:val="both"/>
      </w:pPr>
      <w:r>
        <w:rPr>
          <w:sz w:val="24"/>
        </w:rPr>
      </w:r>
    </w:p>
    <w:tbl>
      <w:tblPr>
        <w:tblInd w:w="0" w:type="dxa"/>
        <w:tblLayout w:type="fixed"/>
        <w:tblBorders>
          <w:right w:val="single" w:sz="4"/>
        </w:tblBorders>
        <w:tblCellMar>
          <w:top w:w="102" w:type="dxa"/>
          <w:left w:w="62" w:type="dxa"/>
          <w:bottom w:w="102" w:type="dxa"/>
          <w:right w:w="62" w:type="dxa"/>
        </w:tblCellMar>
      </w:tblPr>
      <w:tblGrid>
        <w:gridCol w:w="3144"/>
        <w:gridCol w:w="3036"/>
        <w:gridCol w:w="1757"/>
        <w:gridCol w:w="1134"/>
      </w:tblGrid>
      <w:tr>
        <w:tc>
          <w:tcPr>
            <w:tcW w:w="3144" w:type="dxa"/>
            <w:tcBorders>
              <w:top w:val="nil"/>
              <w:left w:val="nil"/>
              <w:bottom w:val="nil"/>
              <w:right w:val="nil"/>
            </w:tcBorders>
          </w:tcPr>
          <w:p>
            <w:pPr>
              <w:pStyle w:val="0"/>
            </w:pPr>
            <w:r>
              <w:rPr>
                <w:sz w:val="24"/>
              </w:rPr>
            </w:r>
          </w:p>
        </w:tc>
        <w:tc>
          <w:tcPr>
            <w:tcW w:w="3036"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pPr>
            <w:r>
              <w:rPr>
                <w:sz w:val="24"/>
              </w:rPr>
            </w:r>
          </w:p>
        </w:tc>
        <w:tc>
          <w:tcPr>
            <w:tcW w:w="1134" w:type="dxa"/>
            <w:vAlign w:val="bottom"/>
            <w:tcBorders>
              <w:top w:val="single" w:sz="4"/>
              <w:left w:val="single" w:sz="4"/>
              <w:bottom w:val="single" w:sz="4"/>
              <w:right w:val="single" w:sz="4"/>
            </w:tcBorders>
          </w:tcPr>
          <w:p>
            <w:pPr>
              <w:pStyle w:val="0"/>
              <w:jc w:val="center"/>
            </w:pPr>
            <w:r>
              <w:rPr>
                <w:sz w:val="24"/>
              </w:rPr>
              <w:t xml:space="preserve">Коды</w:t>
            </w:r>
          </w:p>
        </w:tc>
      </w:tr>
      <w:tr>
        <w:tc>
          <w:tcPr>
            <w:tcW w:w="3144" w:type="dxa"/>
            <w:tcBorders>
              <w:top w:val="nil"/>
              <w:left w:val="nil"/>
              <w:bottom w:val="nil"/>
              <w:right w:val="nil"/>
            </w:tcBorders>
          </w:tcPr>
          <w:p>
            <w:pPr>
              <w:pStyle w:val="0"/>
            </w:pPr>
            <w:r>
              <w:rPr>
                <w:sz w:val="24"/>
              </w:rPr>
            </w:r>
          </w:p>
        </w:tc>
        <w:tc>
          <w:tcPr>
            <w:tcW w:w="3036"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Форма по КФД</w:t>
            </w:r>
          </w:p>
        </w:tc>
        <w:tc>
          <w:tcPr>
            <w:tcW w:w="1134" w:type="dxa"/>
            <w:vAlign w:val="bottom"/>
            <w:tcBorders>
              <w:top w:val="single" w:sz="4"/>
              <w:left w:val="single" w:sz="4"/>
              <w:bottom w:val="single" w:sz="4"/>
              <w:right w:val="single" w:sz="4"/>
            </w:tcBorders>
          </w:tcPr>
          <w:p>
            <w:pPr>
              <w:pStyle w:val="0"/>
              <w:jc w:val="center"/>
            </w:pPr>
            <w:r>
              <w:rPr>
                <w:sz w:val="24"/>
              </w:rPr>
              <w:t xml:space="preserve">0531779</w:t>
            </w:r>
          </w:p>
        </w:tc>
      </w:tr>
      <w:tr>
        <w:tc>
          <w:tcPr>
            <w:tcW w:w="3144" w:type="dxa"/>
            <w:tcBorders>
              <w:top w:val="nil"/>
              <w:left w:val="nil"/>
              <w:bottom w:val="nil"/>
              <w:right w:val="nil"/>
            </w:tcBorders>
          </w:tcPr>
          <w:p>
            <w:pPr>
              <w:pStyle w:val="0"/>
            </w:pPr>
            <w:r>
              <w:rPr>
                <w:sz w:val="24"/>
              </w:rPr>
            </w:r>
          </w:p>
        </w:tc>
        <w:tc>
          <w:tcPr>
            <w:tcW w:w="3036" w:type="dxa"/>
            <w:vAlign w:val="bottom"/>
            <w:tcBorders>
              <w:top w:val="nil"/>
              <w:left w:val="nil"/>
              <w:bottom w:val="nil"/>
              <w:right w:val="nil"/>
            </w:tcBorders>
          </w:tcPr>
          <w:p>
            <w:pPr>
              <w:pStyle w:val="0"/>
              <w:jc w:val="center"/>
            </w:pPr>
            <w:r>
              <w:rPr>
                <w:sz w:val="24"/>
              </w:rPr>
              <w:t xml:space="preserve">за "__" __________ 20__ г.</w:t>
            </w:r>
          </w:p>
        </w:tc>
        <w:tc>
          <w:tcPr>
            <w:tcW w:w="1757" w:type="dxa"/>
            <w:vAlign w:val="bottom"/>
            <w:tcBorders>
              <w:top w:val="nil"/>
              <w:left w:val="nil"/>
              <w:bottom w:val="nil"/>
              <w:right w:val="single" w:sz="4"/>
            </w:tcBorders>
          </w:tcPr>
          <w:p>
            <w:pPr>
              <w:pStyle w:val="0"/>
              <w:jc w:val="right"/>
            </w:pPr>
            <w:r>
              <w:rPr>
                <w:sz w:val="24"/>
              </w:rPr>
              <w:t xml:space="preserve">Дата</w:t>
            </w:r>
          </w:p>
        </w:tc>
        <w:tc>
          <w:tcPr>
            <w:tcW w:w="1134" w:type="dxa"/>
            <w:vAlign w:val="bottom"/>
            <w:tcBorders>
              <w:top w:val="single" w:sz="4"/>
              <w:left w:val="single" w:sz="4"/>
              <w:bottom w:val="single" w:sz="4"/>
              <w:right w:val="single" w:sz="4"/>
            </w:tcBorders>
          </w:tcPr>
          <w:p>
            <w:pPr>
              <w:pStyle w:val="0"/>
            </w:pPr>
            <w:r>
              <w:rPr>
                <w:sz w:val="24"/>
              </w:rPr>
            </w:r>
          </w:p>
        </w:tc>
      </w:tr>
      <w:tr>
        <w:tc>
          <w:tcPr>
            <w:tcW w:w="3144" w:type="dxa"/>
            <w:tcBorders>
              <w:top w:val="nil"/>
              <w:left w:val="nil"/>
              <w:bottom w:val="nil"/>
              <w:right w:val="nil"/>
            </w:tcBorders>
          </w:tcPr>
          <w:p>
            <w:pPr>
              <w:pStyle w:val="0"/>
            </w:pPr>
            <w:r>
              <w:rPr>
                <w:sz w:val="24"/>
              </w:rPr>
              <w:t xml:space="preserve">Орган Федерального казначейства</w:t>
            </w:r>
          </w:p>
        </w:tc>
        <w:tc>
          <w:tcPr>
            <w:tcW w:w="3036" w:type="dxa"/>
            <w:vAlign w:val="bottom"/>
            <w:tcBorders>
              <w:top w:val="nil"/>
              <w:left w:val="nil"/>
              <w:bottom w:val="nil"/>
              <w:right w:val="nil"/>
            </w:tcBorders>
          </w:tcPr>
          <w:p>
            <w:pPr>
              <w:pStyle w:val="0"/>
              <w:jc w:val="center"/>
            </w:pPr>
            <w:r>
              <w:rPr>
                <w:sz w:val="24"/>
              </w:rPr>
              <w:t xml:space="preserve">___________________</w:t>
            </w:r>
          </w:p>
        </w:tc>
        <w:tc>
          <w:tcPr>
            <w:tcW w:w="1757" w:type="dxa"/>
            <w:vAlign w:val="bottom"/>
            <w:tcBorders>
              <w:top w:val="nil"/>
              <w:left w:val="nil"/>
              <w:bottom w:val="nil"/>
              <w:right w:val="single" w:sz="4"/>
            </w:tcBorders>
          </w:tcPr>
          <w:p>
            <w:pPr>
              <w:pStyle w:val="0"/>
              <w:jc w:val="right"/>
            </w:pPr>
            <w:r>
              <w:rPr>
                <w:sz w:val="24"/>
              </w:rPr>
              <w:t xml:space="preserve">по КОФК</w:t>
            </w:r>
          </w:p>
        </w:tc>
        <w:tc>
          <w:tcPr>
            <w:tcW w:w="1134" w:type="dxa"/>
            <w:vAlign w:val="bottom"/>
            <w:tcBorders>
              <w:top w:val="single" w:sz="4"/>
              <w:left w:val="single" w:sz="4"/>
              <w:bottom w:val="single" w:sz="4"/>
              <w:right w:val="single" w:sz="4"/>
            </w:tcBorders>
          </w:tcPr>
          <w:p>
            <w:pPr>
              <w:pStyle w:val="0"/>
            </w:pPr>
            <w:r>
              <w:rPr>
                <w:sz w:val="24"/>
              </w:rPr>
            </w:r>
          </w:p>
        </w:tc>
      </w:tr>
      <w:tr>
        <w:tc>
          <w:tcPr>
            <w:tcW w:w="3144" w:type="dxa"/>
            <w:tcBorders>
              <w:top w:val="nil"/>
              <w:left w:val="nil"/>
              <w:bottom w:val="nil"/>
              <w:right w:val="nil"/>
            </w:tcBorders>
          </w:tcPr>
          <w:p>
            <w:pPr>
              <w:pStyle w:val="0"/>
            </w:pPr>
            <w:r>
              <w:rPr>
                <w:sz w:val="24"/>
              </w:rPr>
              <w:t xml:space="preserve">Администратор доходов бюджета</w:t>
            </w:r>
          </w:p>
        </w:tc>
        <w:tc>
          <w:tcPr>
            <w:tcW w:w="3036" w:type="dxa"/>
            <w:vAlign w:val="bottom"/>
            <w:tcBorders>
              <w:top w:val="nil"/>
              <w:left w:val="nil"/>
              <w:bottom w:val="nil"/>
              <w:right w:val="nil"/>
            </w:tcBorders>
          </w:tcPr>
          <w:p>
            <w:pPr>
              <w:pStyle w:val="0"/>
              <w:jc w:val="center"/>
            </w:pPr>
            <w:r>
              <w:rPr>
                <w:sz w:val="24"/>
              </w:rPr>
              <w:t xml:space="preserve">___________________</w:t>
            </w:r>
          </w:p>
        </w:tc>
        <w:tc>
          <w:tcPr>
            <w:tcW w:w="1757" w:type="dxa"/>
            <w:vAlign w:val="bottom"/>
            <w:tcBorders>
              <w:top w:val="nil"/>
              <w:left w:val="nil"/>
              <w:bottom w:val="nil"/>
              <w:right w:val="single" w:sz="4"/>
            </w:tcBorders>
          </w:tcPr>
          <w:p>
            <w:pPr>
              <w:pStyle w:val="0"/>
              <w:jc w:val="right"/>
            </w:pPr>
            <w:r>
              <w:rPr>
                <w:sz w:val="24"/>
              </w:rPr>
              <w:t xml:space="preserve">по Сводному реестру</w:t>
            </w:r>
          </w:p>
        </w:tc>
        <w:tc>
          <w:tcPr>
            <w:tcW w:w="1134" w:type="dxa"/>
            <w:vAlign w:val="bottom"/>
            <w:tcBorders>
              <w:top w:val="single" w:sz="4"/>
              <w:left w:val="single" w:sz="4"/>
              <w:bottom w:val="single" w:sz="4"/>
              <w:right w:val="single" w:sz="4"/>
            </w:tcBorders>
          </w:tcPr>
          <w:p>
            <w:pPr>
              <w:pStyle w:val="0"/>
            </w:pPr>
            <w:r>
              <w:rPr>
                <w:sz w:val="24"/>
              </w:rPr>
            </w:r>
          </w:p>
        </w:tc>
      </w:tr>
      <w:tr>
        <w:tc>
          <w:tcPr>
            <w:tcW w:w="3144" w:type="dxa"/>
            <w:tcBorders>
              <w:top w:val="nil"/>
              <w:left w:val="nil"/>
              <w:bottom w:val="nil"/>
              <w:right w:val="nil"/>
            </w:tcBorders>
          </w:tcPr>
          <w:p>
            <w:pPr>
              <w:pStyle w:val="0"/>
            </w:pPr>
            <w:r>
              <w:rPr>
                <w:sz w:val="24"/>
              </w:rPr>
              <w:t xml:space="preserve">Главный администратор доходов бюджета</w:t>
            </w:r>
          </w:p>
        </w:tc>
        <w:tc>
          <w:tcPr>
            <w:tcW w:w="3036" w:type="dxa"/>
            <w:vAlign w:val="bottom"/>
            <w:tcBorders>
              <w:top w:val="nil"/>
              <w:left w:val="nil"/>
              <w:bottom w:val="nil"/>
              <w:right w:val="nil"/>
            </w:tcBorders>
          </w:tcPr>
          <w:p>
            <w:pPr>
              <w:pStyle w:val="0"/>
              <w:jc w:val="center"/>
            </w:pPr>
            <w:r>
              <w:rPr>
                <w:sz w:val="24"/>
              </w:rPr>
              <w:t xml:space="preserve">___________________</w:t>
            </w:r>
          </w:p>
        </w:tc>
        <w:tc>
          <w:tcPr>
            <w:tcW w:w="1757" w:type="dxa"/>
            <w:vAlign w:val="bottom"/>
            <w:tcBorders>
              <w:top w:val="nil"/>
              <w:left w:val="nil"/>
              <w:bottom w:val="nil"/>
              <w:right w:val="single" w:sz="4"/>
            </w:tcBorders>
          </w:tcPr>
          <w:p>
            <w:pPr>
              <w:pStyle w:val="0"/>
              <w:jc w:val="right"/>
            </w:pPr>
            <w:r>
              <w:rPr>
                <w:sz w:val="24"/>
              </w:rPr>
              <w:t xml:space="preserve">Глава по БК</w:t>
            </w:r>
          </w:p>
        </w:tc>
        <w:tc>
          <w:tcPr>
            <w:tcW w:w="1134" w:type="dxa"/>
            <w:vAlign w:val="bottom"/>
            <w:tcBorders>
              <w:top w:val="single" w:sz="4"/>
              <w:left w:val="single" w:sz="4"/>
              <w:bottom w:val="single" w:sz="4"/>
              <w:right w:val="single" w:sz="4"/>
            </w:tcBorders>
          </w:tcPr>
          <w:p>
            <w:pPr>
              <w:pStyle w:val="0"/>
            </w:pPr>
            <w:r>
              <w:rPr>
                <w:sz w:val="24"/>
              </w:rPr>
            </w:r>
          </w:p>
        </w:tc>
      </w:tr>
      <w:tr>
        <w:tc>
          <w:tcPr>
            <w:tcW w:w="3144" w:type="dxa"/>
            <w:tcBorders>
              <w:top w:val="nil"/>
              <w:left w:val="nil"/>
              <w:bottom w:val="nil"/>
              <w:right w:val="nil"/>
            </w:tcBorders>
          </w:tcPr>
          <w:p>
            <w:pPr>
              <w:pStyle w:val="0"/>
            </w:pPr>
            <w:r>
              <w:rPr>
                <w:sz w:val="24"/>
              </w:rPr>
              <w:t xml:space="preserve">Наименование бюджета</w:t>
            </w:r>
          </w:p>
        </w:tc>
        <w:tc>
          <w:tcPr>
            <w:tcW w:w="3036" w:type="dxa"/>
            <w:vAlign w:val="bottom"/>
            <w:tcBorders>
              <w:top w:val="nil"/>
              <w:left w:val="nil"/>
              <w:bottom w:val="nil"/>
              <w:right w:val="nil"/>
            </w:tcBorders>
          </w:tcPr>
          <w:p>
            <w:pPr>
              <w:pStyle w:val="0"/>
              <w:jc w:val="center"/>
            </w:pPr>
            <w:r>
              <w:rPr>
                <w:sz w:val="24"/>
              </w:rPr>
              <w:t xml:space="preserve">___________________</w:t>
            </w:r>
          </w:p>
        </w:tc>
        <w:tc>
          <w:tcPr>
            <w:tcW w:w="1757" w:type="dxa"/>
            <w:vAlign w:val="bottom"/>
            <w:tcBorders>
              <w:top w:val="nil"/>
              <w:left w:val="nil"/>
              <w:bottom w:val="nil"/>
              <w:right w:val="single" w:sz="4"/>
            </w:tcBorders>
          </w:tcPr>
          <w:p>
            <w:pPr>
              <w:pStyle w:val="0"/>
              <w:jc w:val="right"/>
            </w:pPr>
            <w:r>
              <w:rPr>
                <w:sz w:val="24"/>
              </w:rPr>
              <w:t xml:space="preserve">по </w:t>
            </w:r>
            <w:r>
              <w:rPr>
                <w:sz w:val="24"/>
              </w:rPr>
              <w:t xml:space="preserve">ОКТМО</w:t>
            </w:r>
          </w:p>
        </w:tc>
        <w:tc>
          <w:tcPr>
            <w:tcW w:w="1134" w:type="dxa"/>
            <w:vAlign w:val="bottom"/>
            <w:tcBorders>
              <w:top w:val="single" w:sz="4"/>
              <w:left w:val="single" w:sz="4"/>
              <w:bottom w:val="single" w:sz="4"/>
              <w:right w:val="single" w:sz="4"/>
            </w:tcBorders>
          </w:tcPr>
          <w:p>
            <w:pPr>
              <w:pStyle w:val="0"/>
            </w:pPr>
            <w:r>
              <w:rPr>
                <w:sz w:val="24"/>
              </w:rPr>
            </w:r>
          </w:p>
        </w:tc>
      </w:tr>
      <w:tr>
        <w:tc>
          <w:tcPr>
            <w:tcW w:w="3144" w:type="dxa"/>
            <w:tcBorders>
              <w:top w:val="nil"/>
              <w:left w:val="nil"/>
              <w:bottom w:val="nil"/>
              <w:right w:val="nil"/>
            </w:tcBorders>
          </w:tcPr>
          <w:p>
            <w:pPr>
              <w:pStyle w:val="0"/>
            </w:pPr>
            <w:r>
              <w:rPr>
                <w:sz w:val="24"/>
              </w:rPr>
              <w:t xml:space="preserve">Финансовый орган</w:t>
            </w:r>
          </w:p>
        </w:tc>
        <w:tc>
          <w:tcPr>
            <w:tcW w:w="3036" w:type="dxa"/>
            <w:vAlign w:val="bottom"/>
            <w:tcBorders>
              <w:top w:val="nil"/>
              <w:left w:val="nil"/>
              <w:bottom w:val="nil"/>
              <w:right w:val="nil"/>
            </w:tcBorders>
          </w:tcPr>
          <w:p>
            <w:pPr>
              <w:pStyle w:val="0"/>
              <w:jc w:val="center"/>
            </w:pPr>
            <w:r>
              <w:rPr>
                <w:sz w:val="24"/>
              </w:rPr>
              <w:t xml:space="preserve">___________________</w:t>
            </w:r>
          </w:p>
        </w:tc>
        <w:tc>
          <w:tcPr>
            <w:tcW w:w="1757" w:type="dxa"/>
            <w:vAlign w:val="bottom"/>
            <w:tcBorders>
              <w:top w:val="nil"/>
              <w:left w:val="nil"/>
              <w:bottom w:val="nil"/>
              <w:right w:val="single" w:sz="4"/>
            </w:tcBorders>
          </w:tcPr>
          <w:p>
            <w:pPr>
              <w:pStyle w:val="0"/>
              <w:jc w:val="right"/>
            </w:pPr>
            <w:r>
              <w:rPr>
                <w:sz w:val="24"/>
              </w:rPr>
              <w:t xml:space="preserve">по ОКПО</w:t>
            </w:r>
          </w:p>
        </w:tc>
        <w:tc>
          <w:tcPr>
            <w:tcW w:w="1134" w:type="dxa"/>
            <w:vAlign w:val="bottom"/>
            <w:tcBorders>
              <w:top w:val="single" w:sz="4"/>
              <w:left w:val="single" w:sz="4"/>
              <w:bottom w:val="single" w:sz="4"/>
              <w:right w:val="single" w:sz="4"/>
            </w:tcBorders>
          </w:tcPr>
          <w:p>
            <w:pPr>
              <w:pStyle w:val="0"/>
            </w:pPr>
            <w:r>
              <w:rPr>
                <w:sz w:val="24"/>
              </w:rPr>
            </w:r>
          </w:p>
        </w:tc>
      </w:tr>
      <w:tr>
        <w:tc>
          <w:tcPr>
            <w:tcW w:w="3144" w:type="dxa"/>
            <w:tcBorders>
              <w:top w:val="nil"/>
              <w:left w:val="nil"/>
              <w:bottom w:val="nil"/>
              <w:right w:val="nil"/>
            </w:tcBorders>
          </w:tcPr>
          <w:p>
            <w:pPr>
              <w:pStyle w:val="0"/>
            </w:pPr>
            <w:r>
              <w:rPr>
                <w:sz w:val="24"/>
              </w:rPr>
              <w:t xml:space="preserve">Периодичность: ежедневная</w:t>
            </w:r>
          </w:p>
        </w:tc>
        <w:tc>
          <w:tcPr>
            <w:tcW w:w="3036"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pPr>
            <w:r>
              <w:rPr>
                <w:sz w:val="24"/>
              </w:rPr>
            </w:r>
          </w:p>
        </w:tc>
        <w:tc>
          <w:tcPr>
            <w:tcW w:w="1134" w:type="dxa"/>
            <w:vAlign w:val="bottom"/>
            <w:tcBorders>
              <w:top w:val="single" w:sz="4"/>
              <w:left w:val="single" w:sz="4"/>
              <w:bottom w:val="single" w:sz="4"/>
              <w:right w:val="single" w:sz="4"/>
            </w:tcBorders>
          </w:tcPr>
          <w:p>
            <w:pPr>
              <w:pStyle w:val="0"/>
            </w:pPr>
            <w:r>
              <w:rPr>
                <w:sz w:val="24"/>
              </w:rPr>
            </w:r>
          </w:p>
        </w:tc>
      </w:tr>
      <w:tr>
        <w:tc>
          <w:tcPr>
            <w:tcW w:w="3144" w:type="dxa"/>
            <w:tcBorders>
              <w:top w:val="nil"/>
              <w:left w:val="nil"/>
              <w:bottom w:val="nil"/>
              <w:right w:val="nil"/>
            </w:tcBorders>
          </w:tcPr>
          <w:p>
            <w:pPr>
              <w:pStyle w:val="0"/>
            </w:pPr>
            <w:r>
              <w:rPr>
                <w:sz w:val="24"/>
              </w:rPr>
              <w:t xml:space="preserve">Единица изменения: руб</w:t>
            </w:r>
          </w:p>
        </w:tc>
        <w:tc>
          <w:tcPr>
            <w:tcW w:w="3036"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по ОКЕИ</w:t>
            </w:r>
          </w:p>
        </w:tc>
        <w:tc>
          <w:tcPr>
            <w:tcW w:w="1134" w:type="dxa"/>
            <w:vAlign w:val="bottom"/>
            <w:tcBorders>
              <w:top w:val="single" w:sz="4"/>
              <w:left w:val="single" w:sz="4"/>
              <w:bottom w:val="single" w:sz="4"/>
              <w:right w:val="single" w:sz="4"/>
            </w:tcBorders>
          </w:tcPr>
          <w:p>
            <w:pPr>
              <w:pStyle w:val="0"/>
              <w:jc w:val="center"/>
            </w:pPr>
            <w:r>
              <w:rPr>
                <w:sz w:val="24"/>
              </w:rPr>
              <w:t xml:space="preserve">383</w:t>
            </w:r>
          </w:p>
        </w:tc>
      </w:tr>
    </w:tbl>
    <w:p>
      <w:pPr>
        <w:pStyle w:val="0"/>
        <w:jc w:val="both"/>
      </w:pPr>
      <w:r>
        <w:rPr>
          <w:sz w:val="24"/>
        </w:rPr>
      </w:r>
    </w:p>
    <w:p>
      <w:pPr>
        <w:pStyle w:val="1"/>
        <w:jc w:val="both"/>
      </w:pPr>
      <w:r>
        <w:rPr>
          <w:sz w:val="20"/>
        </w:rPr>
        <w:t xml:space="preserve">                         1. Операции со средствами</w:t>
      </w:r>
    </w:p>
    <w:p>
      <w:pPr>
        <w:pStyle w:val="0"/>
        <w:jc w:val="both"/>
      </w:pPr>
      <w:r>
        <w:rPr>
          <w:sz w:val="24"/>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1304"/>
        <w:gridCol w:w="1247"/>
        <w:gridCol w:w="1587"/>
        <w:gridCol w:w="1191"/>
        <w:gridCol w:w="1077"/>
        <w:gridCol w:w="2266"/>
        <w:gridCol w:w="1020"/>
      </w:tblGrid>
      <w:tr>
        <w:tc>
          <w:tcPr>
            <w:tcW w:w="1304" w:type="dxa"/>
            <w:tcBorders>
              <w:left w:val="nil"/>
            </w:tcBorders>
          </w:tcPr>
          <w:p>
            <w:pPr>
              <w:pStyle w:val="0"/>
              <w:jc w:val="center"/>
            </w:pPr>
            <w:r>
              <w:rPr>
                <w:sz w:val="24"/>
              </w:rPr>
              <w:t xml:space="preserve">Код по БК</w:t>
            </w:r>
          </w:p>
        </w:tc>
        <w:tc>
          <w:tcPr>
            <w:tcW w:w="1247" w:type="dxa"/>
          </w:tcPr>
          <w:p>
            <w:pPr>
              <w:pStyle w:val="0"/>
              <w:jc w:val="center"/>
            </w:pPr>
            <w:r>
              <w:rPr>
                <w:sz w:val="24"/>
              </w:rPr>
              <w:t xml:space="preserve">Код по </w:t>
            </w:r>
            <w:r>
              <w:rPr>
                <w:sz w:val="24"/>
              </w:rPr>
              <w:t xml:space="preserve">ОКТМО</w:t>
            </w:r>
          </w:p>
        </w:tc>
        <w:tc>
          <w:tcPr>
            <w:tcW w:w="1587" w:type="dxa"/>
          </w:tcPr>
          <w:p>
            <w:pPr>
              <w:pStyle w:val="0"/>
              <w:jc w:val="center"/>
            </w:pPr>
            <w:r>
              <w:rPr>
                <w:sz w:val="24"/>
              </w:rPr>
              <w:t xml:space="preserve">Поступления</w:t>
            </w:r>
          </w:p>
        </w:tc>
        <w:tc>
          <w:tcPr>
            <w:tcW w:w="1191" w:type="dxa"/>
          </w:tcPr>
          <w:p>
            <w:pPr>
              <w:pStyle w:val="0"/>
              <w:jc w:val="center"/>
            </w:pPr>
            <w:r>
              <w:rPr>
                <w:sz w:val="24"/>
              </w:rPr>
              <w:t xml:space="preserve">Возвраты</w:t>
            </w:r>
          </w:p>
        </w:tc>
        <w:tc>
          <w:tcPr>
            <w:tcW w:w="1077" w:type="dxa"/>
          </w:tcPr>
          <w:p>
            <w:pPr>
              <w:pStyle w:val="0"/>
              <w:jc w:val="center"/>
            </w:pPr>
            <w:r>
              <w:rPr>
                <w:sz w:val="24"/>
              </w:rPr>
              <w:t xml:space="preserve">Зачеты</w:t>
            </w:r>
          </w:p>
        </w:tc>
        <w:tc>
          <w:tcPr>
            <w:tcW w:w="2266" w:type="dxa"/>
          </w:tcPr>
          <w:p>
            <w:pPr>
              <w:pStyle w:val="0"/>
              <w:jc w:val="center"/>
            </w:pPr>
            <w:r>
              <w:rPr>
                <w:sz w:val="24"/>
              </w:rPr>
              <w:t xml:space="preserve">Итого</w:t>
            </w:r>
          </w:p>
          <w:p>
            <w:pPr>
              <w:pStyle w:val="0"/>
              <w:jc w:val="center"/>
            </w:pPr>
            <w:r>
              <w:rPr>
                <w:sz w:val="24"/>
              </w:rPr>
              <w:t xml:space="preserve">(</w:t>
            </w:r>
            <w:hyperlink w:history="0" w:anchor="P22880" w:tooltip="3">
              <w:r>
                <w:rPr>
                  <w:sz w:val="24"/>
                  <w:color w:val="0000ff"/>
                </w:rPr>
                <w:t xml:space="preserve">гр. 3</w:t>
              </w:r>
            </w:hyperlink>
            <w:r>
              <w:rPr>
                <w:sz w:val="24"/>
              </w:rPr>
              <w:t xml:space="preserve"> - </w:t>
            </w:r>
            <w:hyperlink w:history="0" w:anchor="P22881" w:tooltip="4">
              <w:r>
                <w:rPr>
                  <w:sz w:val="24"/>
                  <w:color w:val="0000ff"/>
                </w:rPr>
                <w:t xml:space="preserve">гр. 4</w:t>
              </w:r>
            </w:hyperlink>
            <w:r>
              <w:rPr>
                <w:sz w:val="24"/>
              </w:rPr>
              <w:t xml:space="preserve"> + </w:t>
            </w:r>
            <w:hyperlink w:history="0" w:anchor="P22882" w:tooltip="5">
              <w:r>
                <w:rPr>
                  <w:sz w:val="24"/>
                  <w:color w:val="0000ff"/>
                </w:rPr>
                <w:t xml:space="preserve">гр. 5</w:t>
              </w:r>
            </w:hyperlink>
            <w:r>
              <w:rPr>
                <w:sz w:val="24"/>
              </w:rPr>
              <w:t xml:space="preserve">)</w:t>
            </w:r>
          </w:p>
        </w:tc>
        <w:tc>
          <w:tcPr>
            <w:tcW w:w="1020" w:type="dxa"/>
            <w:tcBorders>
              <w:right w:val="nil"/>
            </w:tcBorders>
          </w:tcPr>
          <w:p>
            <w:pPr>
              <w:pStyle w:val="0"/>
              <w:jc w:val="center"/>
            </w:pPr>
            <w:r>
              <w:rPr>
                <w:sz w:val="24"/>
              </w:rPr>
              <w:t xml:space="preserve">Примечание</w:t>
            </w:r>
          </w:p>
        </w:tc>
      </w:tr>
      <w:tr>
        <w:tc>
          <w:tcPr>
            <w:tcW w:w="1304" w:type="dxa"/>
            <w:tcBorders>
              <w:left w:val="nil"/>
            </w:tcBorders>
          </w:tcPr>
          <w:p>
            <w:pPr>
              <w:pStyle w:val="0"/>
              <w:jc w:val="center"/>
            </w:pPr>
            <w:r>
              <w:rPr>
                <w:sz w:val="24"/>
              </w:rPr>
              <w:t xml:space="preserve">1</w:t>
            </w:r>
          </w:p>
        </w:tc>
        <w:tc>
          <w:tcPr>
            <w:tcW w:w="1247" w:type="dxa"/>
          </w:tcPr>
          <w:p>
            <w:pPr>
              <w:pStyle w:val="0"/>
              <w:jc w:val="center"/>
            </w:pPr>
            <w:r>
              <w:rPr>
                <w:sz w:val="24"/>
              </w:rPr>
              <w:t xml:space="preserve">2</w:t>
            </w:r>
          </w:p>
        </w:tc>
        <w:tc>
          <w:tcPr>
            <w:tcW w:w="1587" w:type="dxa"/>
          </w:tcPr>
          <w:bookmarkStart w:id="22880" w:name="P22880"/>
          <w:bookmarkEnd w:id="22880"/>
          <w:p>
            <w:pPr>
              <w:pStyle w:val="0"/>
              <w:jc w:val="center"/>
            </w:pPr>
            <w:r>
              <w:rPr>
                <w:sz w:val="24"/>
              </w:rPr>
              <w:t xml:space="preserve">3</w:t>
            </w:r>
          </w:p>
        </w:tc>
        <w:tc>
          <w:tcPr>
            <w:tcW w:w="1191" w:type="dxa"/>
          </w:tcPr>
          <w:bookmarkStart w:id="22881" w:name="P22881"/>
          <w:bookmarkEnd w:id="22881"/>
          <w:p>
            <w:pPr>
              <w:pStyle w:val="0"/>
              <w:jc w:val="center"/>
            </w:pPr>
            <w:r>
              <w:rPr>
                <w:sz w:val="24"/>
              </w:rPr>
              <w:t xml:space="preserve">4</w:t>
            </w:r>
          </w:p>
        </w:tc>
        <w:tc>
          <w:tcPr>
            <w:tcW w:w="1077" w:type="dxa"/>
          </w:tcPr>
          <w:bookmarkStart w:id="22882" w:name="P22882"/>
          <w:bookmarkEnd w:id="22882"/>
          <w:p>
            <w:pPr>
              <w:pStyle w:val="0"/>
              <w:jc w:val="center"/>
            </w:pPr>
            <w:r>
              <w:rPr>
                <w:sz w:val="24"/>
              </w:rPr>
              <w:t xml:space="preserve">5</w:t>
            </w:r>
          </w:p>
        </w:tc>
        <w:tc>
          <w:tcPr>
            <w:tcW w:w="2266" w:type="dxa"/>
          </w:tcPr>
          <w:p>
            <w:pPr>
              <w:pStyle w:val="0"/>
              <w:jc w:val="center"/>
            </w:pPr>
            <w:r>
              <w:rPr>
                <w:sz w:val="24"/>
              </w:rPr>
              <w:t xml:space="preserve">6</w:t>
            </w:r>
          </w:p>
        </w:tc>
        <w:tc>
          <w:tcPr>
            <w:tcW w:w="1020" w:type="dxa"/>
            <w:tcBorders>
              <w:right w:val="nil"/>
            </w:tcBorders>
          </w:tcPr>
          <w:p>
            <w:pPr>
              <w:pStyle w:val="0"/>
              <w:jc w:val="center"/>
            </w:pPr>
            <w:r>
              <w:rPr>
                <w:sz w:val="24"/>
              </w:rPr>
              <w:t xml:space="preserve">7</w:t>
            </w:r>
          </w:p>
        </w:tc>
      </w:tr>
      <w:tr>
        <w:tblPrEx>
          <w:tblBorders>
            <w:left w:val="single" w:sz="4"/>
          </w:tblBorders>
        </w:tblPrEx>
        <w:tc>
          <w:tcPr>
            <w:tcW w:w="1304" w:type="dxa"/>
          </w:tcPr>
          <w:p>
            <w:pPr>
              <w:pStyle w:val="0"/>
            </w:pPr>
            <w:r>
              <w:rPr>
                <w:sz w:val="24"/>
              </w:rPr>
            </w:r>
          </w:p>
        </w:tc>
        <w:tc>
          <w:tcPr>
            <w:tcW w:w="1247" w:type="dxa"/>
          </w:tcPr>
          <w:p>
            <w:pPr>
              <w:pStyle w:val="0"/>
            </w:pPr>
            <w:r>
              <w:rPr>
                <w:sz w:val="24"/>
              </w:rPr>
            </w:r>
          </w:p>
        </w:tc>
        <w:tc>
          <w:tcPr>
            <w:tcW w:w="1587" w:type="dxa"/>
          </w:tcPr>
          <w:p>
            <w:pPr>
              <w:pStyle w:val="0"/>
            </w:pPr>
            <w:r>
              <w:rPr>
                <w:sz w:val="24"/>
              </w:rPr>
            </w:r>
          </w:p>
        </w:tc>
        <w:tc>
          <w:tcPr>
            <w:tcW w:w="1191" w:type="dxa"/>
          </w:tcPr>
          <w:p>
            <w:pPr>
              <w:pStyle w:val="0"/>
            </w:pPr>
            <w:r>
              <w:rPr>
                <w:sz w:val="24"/>
              </w:rPr>
            </w:r>
          </w:p>
        </w:tc>
        <w:tc>
          <w:tcPr>
            <w:tcW w:w="1077" w:type="dxa"/>
          </w:tcPr>
          <w:p>
            <w:pPr>
              <w:pStyle w:val="0"/>
            </w:pPr>
            <w:r>
              <w:rPr>
                <w:sz w:val="24"/>
              </w:rPr>
            </w:r>
          </w:p>
        </w:tc>
        <w:tc>
          <w:tcPr>
            <w:tcW w:w="2266" w:type="dxa"/>
          </w:tcPr>
          <w:p>
            <w:pPr>
              <w:pStyle w:val="0"/>
            </w:pPr>
            <w:r>
              <w:rPr>
                <w:sz w:val="24"/>
              </w:rPr>
            </w:r>
          </w:p>
        </w:tc>
        <w:tc>
          <w:tcPr>
            <w:tcW w:w="1020" w:type="dxa"/>
            <w:tcBorders>
              <w:right w:val="nil"/>
            </w:tcBorders>
          </w:tcPr>
          <w:p>
            <w:pPr>
              <w:pStyle w:val="0"/>
            </w:pPr>
            <w:r>
              <w:rPr>
                <w:sz w:val="24"/>
              </w:rPr>
            </w:r>
          </w:p>
        </w:tc>
      </w:tr>
      <w:tr>
        <w:tblPrEx>
          <w:tblBorders>
            <w:left w:val="single" w:sz="4"/>
          </w:tblBorders>
        </w:tblPrEx>
        <w:tc>
          <w:tcPr>
            <w:tcW w:w="1304" w:type="dxa"/>
          </w:tcPr>
          <w:p>
            <w:pPr>
              <w:pStyle w:val="0"/>
            </w:pPr>
            <w:r>
              <w:rPr>
                <w:sz w:val="24"/>
              </w:rPr>
            </w:r>
          </w:p>
        </w:tc>
        <w:tc>
          <w:tcPr>
            <w:tcW w:w="1247" w:type="dxa"/>
          </w:tcPr>
          <w:p>
            <w:pPr>
              <w:pStyle w:val="0"/>
            </w:pPr>
            <w:r>
              <w:rPr>
                <w:sz w:val="24"/>
              </w:rPr>
            </w:r>
          </w:p>
        </w:tc>
        <w:tc>
          <w:tcPr>
            <w:tcW w:w="1587" w:type="dxa"/>
          </w:tcPr>
          <w:p>
            <w:pPr>
              <w:pStyle w:val="0"/>
            </w:pPr>
            <w:r>
              <w:rPr>
                <w:sz w:val="24"/>
              </w:rPr>
            </w:r>
          </w:p>
        </w:tc>
        <w:tc>
          <w:tcPr>
            <w:tcW w:w="1191" w:type="dxa"/>
          </w:tcPr>
          <w:p>
            <w:pPr>
              <w:pStyle w:val="0"/>
            </w:pPr>
            <w:r>
              <w:rPr>
                <w:sz w:val="24"/>
              </w:rPr>
            </w:r>
          </w:p>
        </w:tc>
        <w:tc>
          <w:tcPr>
            <w:tcW w:w="1077" w:type="dxa"/>
          </w:tcPr>
          <w:p>
            <w:pPr>
              <w:pStyle w:val="0"/>
            </w:pPr>
            <w:r>
              <w:rPr>
                <w:sz w:val="24"/>
              </w:rPr>
            </w:r>
          </w:p>
        </w:tc>
        <w:tc>
          <w:tcPr>
            <w:tcW w:w="2266" w:type="dxa"/>
          </w:tcPr>
          <w:p>
            <w:pPr>
              <w:pStyle w:val="0"/>
            </w:pPr>
            <w:r>
              <w:rPr>
                <w:sz w:val="24"/>
              </w:rPr>
            </w:r>
          </w:p>
        </w:tc>
        <w:tc>
          <w:tcPr>
            <w:tcW w:w="1020" w:type="dxa"/>
            <w:tcBorders>
              <w:right w:val="nil"/>
            </w:tcBorders>
          </w:tcPr>
          <w:p>
            <w:pPr>
              <w:pStyle w:val="0"/>
            </w:pPr>
            <w:r>
              <w:rPr>
                <w:sz w:val="24"/>
              </w:rPr>
            </w:r>
          </w:p>
        </w:tc>
      </w:tr>
      <w:tr>
        <w:tc>
          <w:tcPr>
            <w:gridSpan w:val="2"/>
            <w:tcW w:w="2551" w:type="dxa"/>
            <w:tcBorders>
              <w:left w:val="nil"/>
              <w:bottom w:val="nil"/>
            </w:tcBorders>
          </w:tcPr>
          <w:p>
            <w:pPr>
              <w:pStyle w:val="0"/>
              <w:jc w:val="right"/>
            </w:pPr>
            <w:r>
              <w:rPr>
                <w:sz w:val="24"/>
              </w:rPr>
              <w:t xml:space="preserve">Итого</w:t>
            </w:r>
          </w:p>
        </w:tc>
        <w:tc>
          <w:tcPr>
            <w:tcW w:w="1587" w:type="dxa"/>
          </w:tcPr>
          <w:p>
            <w:pPr>
              <w:pStyle w:val="0"/>
            </w:pPr>
            <w:r>
              <w:rPr>
                <w:sz w:val="24"/>
              </w:rPr>
            </w:r>
          </w:p>
        </w:tc>
        <w:tc>
          <w:tcPr>
            <w:tcW w:w="1191" w:type="dxa"/>
          </w:tcPr>
          <w:p>
            <w:pPr>
              <w:pStyle w:val="0"/>
            </w:pPr>
            <w:r>
              <w:rPr>
                <w:sz w:val="24"/>
              </w:rPr>
            </w:r>
          </w:p>
        </w:tc>
        <w:tc>
          <w:tcPr>
            <w:tcW w:w="1077" w:type="dxa"/>
          </w:tcPr>
          <w:p>
            <w:pPr>
              <w:pStyle w:val="0"/>
            </w:pPr>
            <w:r>
              <w:rPr>
                <w:sz w:val="24"/>
              </w:rPr>
            </w:r>
          </w:p>
        </w:tc>
        <w:tc>
          <w:tcPr>
            <w:tcW w:w="2266" w:type="dxa"/>
          </w:tcPr>
          <w:p>
            <w:pPr>
              <w:pStyle w:val="0"/>
            </w:pPr>
            <w:r>
              <w:rPr>
                <w:sz w:val="24"/>
              </w:rPr>
            </w:r>
          </w:p>
        </w:tc>
        <w:tc>
          <w:tcPr>
            <w:tcW w:w="1020" w:type="dxa"/>
            <w:tcBorders>
              <w:bottom w:val="nil"/>
              <w:right w:val="nil"/>
            </w:tcBorders>
          </w:tcPr>
          <w:p>
            <w:pPr>
              <w:pStyle w:val="0"/>
            </w:pPr>
            <w:r>
              <w:rPr>
                <w:sz w:val="24"/>
              </w:rPr>
            </w:r>
          </w:p>
        </w:tc>
      </w:tr>
    </w:tbl>
    <w:p>
      <w:pPr>
        <w:pStyle w:val="0"/>
        <w:jc w:val="both"/>
      </w:pPr>
      <w:r>
        <w:rPr>
          <w:sz w:val="24"/>
        </w:rPr>
      </w:r>
    </w:p>
    <w:p>
      <w:pPr>
        <w:pStyle w:val="1"/>
        <w:jc w:val="both"/>
      </w:pPr>
      <w:r>
        <w:rPr>
          <w:sz w:val="20"/>
        </w:rPr>
        <w:t xml:space="preserve">             2. Неисполненные поручения администратора доходов</w:t>
      </w:r>
    </w:p>
    <w:p>
      <w:pPr>
        <w:pStyle w:val="0"/>
        <w:jc w:val="both"/>
      </w:pPr>
      <w:r>
        <w:rPr>
          <w:sz w:val="24"/>
        </w:rPr>
      </w:r>
    </w:p>
    <w:tbl>
      <w:tblPr>
        <w:tblInd w:w="0" w:type="dxa"/>
        <w:tblLayout w:type="fixed"/>
        <w:tblBorders>
          <w:top w:val="single" w:sz="4"/>
          <w:insideV w:val="single" w:sz="4"/>
          <w:insideH w:val="single" w:sz="4"/>
        </w:tblBorders>
        <w:tblCellMar>
          <w:top w:w="102" w:type="dxa"/>
          <w:left w:w="62" w:type="dxa"/>
          <w:bottom w:w="102" w:type="dxa"/>
          <w:right w:w="62" w:type="dxa"/>
        </w:tblCellMar>
      </w:tblPr>
      <w:tblGrid>
        <w:gridCol w:w="1304"/>
        <w:gridCol w:w="1304"/>
        <w:gridCol w:w="2948"/>
        <w:gridCol w:w="2551"/>
        <w:gridCol w:w="964"/>
      </w:tblGrid>
      <w:tr>
        <w:tc>
          <w:tcPr>
            <w:tcW w:w="1304" w:type="dxa"/>
            <w:tcBorders>
              <w:left w:val="nil"/>
            </w:tcBorders>
          </w:tcPr>
          <w:p>
            <w:pPr>
              <w:pStyle w:val="0"/>
              <w:jc w:val="center"/>
            </w:pPr>
            <w:r>
              <w:rPr>
                <w:sz w:val="24"/>
              </w:rPr>
              <w:t xml:space="preserve">Код по БК</w:t>
            </w:r>
          </w:p>
        </w:tc>
        <w:tc>
          <w:tcPr>
            <w:tcW w:w="1304" w:type="dxa"/>
          </w:tcPr>
          <w:p>
            <w:pPr>
              <w:pStyle w:val="0"/>
              <w:jc w:val="center"/>
            </w:pPr>
            <w:r>
              <w:rPr>
                <w:sz w:val="24"/>
              </w:rPr>
              <w:t xml:space="preserve">Код по </w:t>
            </w:r>
            <w:r>
              <w:rPr>
                <w:sz w:val="24"/>
              </w:rPr>
              <w:t xml:space="preserve">ОКТМО</w:t>
            </w:r>
          </w:p>
        </w:tc>
        <w:tc>
          <w:tcPr>
            <w:tcW w:w="2948" w:type="dxa"/>
          </w:tcPr>
          <w:p>
            <w:pPr>
              <w:pStyle w:val="0"/>
              <w:jc w:val="center"/>
            </w:pPr>
            <w:r>
              <w:rPr>
                <w:sz w:val="24"/>
              </w:rPr>
              <w:t xml:space="preserve">Неисполненные возвраты</w:t>
            </w:r>
          </w:p>
        </w:tc>
        <w:tc>
          <w:tcPr>
            <w:tcW w:w="2551" w:type="dxa"/>
          </w:tcPr>
          <w:p>
            <w:pPr>
              <w:pStyle w:val="0"/>
              <w:jc w:val="center"/>
            </w:pPr>
            <w:r>
              <w:rPr>
                <w:sz w:val="24"/>
              </w:rPr>
              <w:t xml:space="preserve">Неисполненные зачеты</w:t>
            </w:r>
          </w:p>
        </w:tc>
        <w:tc>
          <w:tcPr>
            <w:tcW w:w="964" w:type="dxa"/>
            <w:tcBorders>
              <w:right w:val="nil"/>
            </w:tcBorders>
          </w:tcPr>
          <w:p>
            <w:pPr>
              <w:pStyle w:val="0"/>
              <w:jc w:val="center"/>
            </w:pPr>
            <w:r>
              <w:rPr>
                <w:sz w:val="24"/>
              </w:rPr>
              <w:t xml:space="preserve">Примечание</w:t>
            </w:r>
          </w:p>
        </w:tc>
      </w:tr>
      <w:tr>
        <w:tc>
          <w:tcPr>
            <w:tcW w:w="1304" w:type="dxa"/>
            <w:tcBorders>
              <w:left w:val="nil"/>
            </w:tcBorders>
          </w:tcPr>
          <w:p>
            <w:pPr>
              <w:pStyle w:val="0"/>
              <w:jc w:val="center"/>
            </w:pPr>
            <w:r>
              <w:rPr>
                <w:sz w:val="24"/>
              </w:rPr>
              <w:t xml:space="preserve">1</w:t>
            </w:r>
          </w:p>
        </w:tc>
        <w:tc>
          <w:tcPr>
            <w:tcW w:w="1304" w:type="dxa"/>
          </w:tcPr>
          <w:p>
            <w:pPr>
              <w:pStyle w:val="0"/>
              <w:jc w:val="center"/>
            </w:pPr>
            <w:r>
              <w:rPr>
                <w:sz w:val="24"/>
              </w:rPr>
              <w:t xml:space="preserve">2</w:t>
            </w:r>
          </w:p>
        </w:tc>
        <w:tc>
          <w:tcPr>
            <w:tcW w:w="2948" w:type="dxa"/>
          </w:tcPr>
          <w:p>
            <w:pPr>
              <w:pStyle w:val="0"/>
              <w:jc w:val="center"/>
            </w:pPr>
            <w:r>
              <w:rPr>
                <w:sz w:val="24"/>
              </w:rPr>
              <w:t xml:space="preserve">3</w:t>
            </w:r>
          </w:p>
        </w:tc>
        <w:tc>
          <w:tcPr>
            <w:tcW w:w="2551" w:type="dxa"/>
          </w:tcPr>
          <w:p>
            <w:pPr>
              <w:pStyle w:val="0"/>
              <w:jc w:val="center"/>
            </w:pPr>
            <w:r>
              <w:rPr>
                <w:sz w:val="24"/>
              </w:rPr>
              <w:t xml:space="preserve">4</w:t>
            </w:r>
          </w:p>
        </w:tc>
        <w:tc>
          <w:tcPr>
            <w:tcW w:w="964" w:type="dxa"/>
            <w:tcBorders>
              <w:right w:val="nil"/>
            </w:tcBorders>
          </w:tcPr>
          <w:p>
            <w:pPr>
              <w:pStyle w:val="0"/>
              <w:jc w:val="center"/>
            </w:pPr>
            <w:r>
              <w:rPr>
                <w:sz w:val="24"/>
              </w:rPr>
              <w:t xml:space="preserve">5</w:t>
            </w:r>
          </w:p>
        </w:tc>
      </w:tr>
      <w:tr>
        <w:tblPrEx>
          <w:tblBorders>
            <w:left w:val="single" w:sz="4"/>
          </w:tblBorders>
        </w:tblPrEx>
        <w:tc>
          <w:tcPr>
            <w:tcW w:w="1304" w:type="dxa"/>
          </w:tcPr>
          <w:p>
            <w:pPr>
              <w:pStyle w:val="0"/>
            </w:pPr>
            <w:r>
              <w:rPr>
                <w:sz w:val="24"/>
              </w:rPr>
            </w:r>
          </w:p>
        </w:tc>
        <w:tc>
          <w:tcPr>
            <w:tcW w:w="1304" w:type="dxa"/>
          </w:tcPr>
          <w:p>
            <w:pPr>
              <w:pStyle w:val="0"/>
            </w:pPr>
            <w:r>
              <w:rPr>
                <w:sz w:val="24"/>
              </w:rPr>
            </w:r>
          </w:p>
        </w:tc>
        <w:tc>
          <w:tcPr>
            <w:tcW w:w="2948" w:type="dxa"/>
          </w:tcPr>
          <w:p>
            <w:pPr>
              <w:pStyle w:val="0"/>
            </w:pPr>
            <w:r>
              <w:rPr>
                <w:sz w:val="24"/>
              </w:rPr>
            </w:r>
          </w:p>
        </w:tc>
        <w:tc>
          <w:tcPr>
            <w:tcW w:w="2551" w:type="dxa"/>
          </w:tcPr>
          <w:p>
            <w:pPr>
              <w:pStyle w:val="0"/>
            </w:pPr>
            <w:r>
              <w:rPr>
                <w:sz w:val="24"/>
              </w:rPr>
            </w:r>
          </w:p>
        </w:tc>
        <w:tc>
          <w:tcPr>
            <w:tcW w:w="964" w:type="dxa"/>
            <w:tcBorders>
              <w:right w:val="nil"/>
            </w:tcBorders>
          </w:tcPr>
          <w:p>
            <w:pPr>
              <w:pStyle w:val="0"/>
            </w:pPr>
            <w:r>
              <w:rPr>
                <w:sz w:val="24"/>
              </w:rPr>
            </w:r>
          </w:p>
        </w:tc>
      </w:tr>
      <w:tr>
        <w:tblPrEx>
          <w:tblBorders>
            <w:left w:val="single" w:sz="4"/>
          </w:tblBorders>
        </w:tblPrEx>
        <w:tc>
          <w:tcPr>
            <w:tcW w:w="1304" w:type="dxa"/>
          </w:tcPr>
          <w:p>
            <w:pPr>
              <w:pStyle w:val="0"/>
            </w:pPr>
            <w:r>
              <w:rPr>
                <w:sz w:val="24"/>
              </w:rPr>
            </w:r>
          </w:p>
        </w:tc>
        <w:tc>
          <w:tcPr>
            <w:tcW w:w="1304" w:type="dxa"/>
          </w:tcPr>
          <w:p>
            <w:pPr>
              <w:pStyle w:val="0"/>
            </w:pPr>
            <w:r>
              <w:rPr>
                <w:sz w:val="24"/>
              </w:rPr>
            </w:r>
          </w:p>
        </w:tc>
        <w:tc>
          <w:tcPr>
            <w:tcW w:w="2948" w:type="dxa"/>
          </w:tcPr>
          <w:p>
            <w:pPr>
              <w:pStyle w:val="0"/>
            </w:pPr>
            <w:r>
              <w:rPr>
                <w:sz w:val="24"/>
              </w:rPr>
            </w:r>
          </w:p>
        </w:tc>
        <w:tc>
          <w:tcPr>
            <w:tcW w:w="2551" w:type="dxa"/>
          </w:tcPr>
          <w:p>
            <w:pPr>
              <w:pStyle w:val="0"/>
            </w:pPr>
            <w:r>
              <w:rPr>
                <w:sz w:val="24"/>
              </w:rPr>
            </w:r>
          </w:p>
        </w:tc>
        <w:tc>
          <w:tcPr>
            <w:tcW w:w="964" w:type="dxa"/>
            <w:tcBorders>
              <w:right w:val="nil"/>
            </w:tcBorders>
          </w:tcPr>
          <w:p>
            <w:pPr>
              <w:pStyle w:val="0"/>
            </w:pPr>
            <w:r>
              <w:rPr>
                <w:sz w:val="24"/>
              </w:rPr>
            </w:r>
          </w:p>
        </w:tc>
      </w:tr>
      <w:tr>
        <w:tc>
          <w:tcPr>
            <w:gridSpan w:val="2"/>
            <w:tcW w:w="2608" w:type="dxa"/>
            <w:tcBorders>
              <w:left w:val="nil"/>
              <w:bottom w:val="nil"/>
            </w:tcBorders>
          </w:tcPr>
          <w:p>
            <w:pPr>
              <w:pStyle w:val="0"/>
              <w:jc w:val="right"/>
            </w:pPr>
            <w:r>
              <w:rPr>
                <w:sz w:val="24"/>
              </w:rPr>
              <w:t xml:space="preserve">Итого</w:t>
            </w:r>
          </w:p>
        </w:tc>
        <w:tc>
          <w:tcPr>
            <w:tcW w:w="2948" w:type="dxa"/>
          </w:tcPr>
          <w:p>
            <w:pPr>
              <w:pStyle w:val="0"/>
            </w:pPr>
            <w:r>
              <w:rPr>
                <w:sz w:val="24"/>
              </w:rPr>
            </w:r>
          </w:p>
        </w:tc>
        <w:tc>
          <w:tcPr>
            <w:tcW w:w="2551" w:type="dxa"/>
          </w:tcPr>
          <w:p>
            <w:pPr>
              <w:pStyle w:val="0"/>
            </w:pPr>
            <w:r>
              <w:rPr>
                <w:sz w:val="24"/>
              </w:rPr>
            </w:r>
          </w:p>
        </w:tc>
        <w:tc>
          <w:tcPr>
            <w:tcW w:w="964" w:type="dxa"/>
            <w:tcBorders>
              <w:bottom w:val="nil"/>
              <w:right w:val="nil"/>
            </w:tcBorders>
          </w:tcPr>
          <w:p>
            <w:pPr>
              <w:pStyle w:val="0"/>
            </w:pPr>
            <w:r>
              <w:rPr>
                <w:sz w:val="24"/>
              </w:rPr>
            </w:r>
          </w:p>
        </w:tc>
      </w:tr>
    </w:tbl>
    <w:p>
      <w:pPr>
        <w:pStyle w:val="0"/>
        <w:jc w:val="both"/>
      </w:pPr>
      <w:r>
        <w:rPr>
          <w:sz w:val="24"/>
        </w:rPr>
      </w:r>
    </w:p>
    <w:p>
      <w:pPr>
        <w:pStyle w:val="1"/>
        <w:jc w:val="both"/>
      </w:pPr>
      <w:r>
        <w:rPr>
          <w:sz w:val="20"/>
        </w:rPr>
        <w:t xml:space="preserve">Ответственный</w:t>
      </w:r>
    </w:p>
    <w:p>
      <w:pPr>
        <w:pStyle w:val="1"/>
        <w:jc w:val="both"/>
      </w:pPr>
      <w:r>
        <w:rPr>
          <w:sz w:val="20"/>
        </w:rPr>
        <w:t xml:space="preserve">исполнитель           ___________ _________ _____________________ _________</w:t>
      </w:r>
    </w:p>
    <w:p>
      <w:pPr>
        <w:pStyle w:val="1"/>
        <w:jc w:val="both"/>
      </w:pPr>
      <w:r>
        <w:rPr>
          <w:sz w:val="20"/>
        </w:rPr>
        <w:t xml:space="preserve">                      (должность) (подпись) (расшифровка подписи) (телефон)</w:t>
      </w:r>
    </w:p>
    <w:p>
      <w:pPr>
        <w:pStyle w:val="1"/>
        <w:jc w:val="both"/>
      </w:pPr>
      <w:r>
        <w:rPr>
          <w:sz w:val="20"/>
        </w:rPr>
      </w:r>
    </w:p>
    <w:p>
      <w:pPr>
        <w:pStyle w:val="1"/>
        <w:jc w:val="both"/>
      </w:pPr>
      <w:r>
        <w:rPr>
          <w:sz w:val="20"/>
        </w:rPr>
        <w:t xml:space="preserve">"__" _______________ 20__ г.</w:t>
      </w:r>
    </w:p>
    <w:p>
      <w:pPr>
        <w:pStyle w:val="1"/>
        <w:jc w:val="both"/>
      </w:pPr>
      <w:r>
        <w:rPr>
          <w:sz w:val="20"/>
        </w:rPr>
      </w:r>
    </w:p>
    <w:p>
      <w:pPr>
        <w:pStyle w:val="1"/>
        <w:jc w:val="both"/>
      </w:pPr>
      <w:r>
        <w:rPr>
          <w:sz w:val="20"/>
        </w:rPr>
        <w:t xml:space="preserve">                                                         Номер страницы ___</w:t>
      </w:r>
    </w:p>
    <w:p>
      <w:pPr>
        <w:pStyle w:val="1"/>
        <w:jc w:val="both"/>
      </w:pPr>
      <w:r>
        <w:rPr>
          <w:sz w:val="20"/>
        </w:rPr>
        <w:t xml:space="preserve">                                                          Всего страниц ___</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63</w:t>
      </w:r>
    </w:p>
    <w:p>
      <w:pPr>
        <w:pStyle w:val="0"/>
        <w:jc w:val="right"/>
      </w:pPr>
      <w:r>
        <w:rPr>
          <w:sz w:val="24"/>
        </w:rPr>
        <w:t xml:space="preserve">к Порядку открытия и ведения</w:t>
      </w:r>
    </w:p>
    <w:p>
      <w:pPr>
        <w:pStyle w:val="0"/>
        <w:jc w:val="right"/>
      </w:pPr>
      <w:r>
        <w:rPr>
          <w:sz w:val="24"/>
        </w:rPr>
        <w:t xml:space="preserve">лицевых счетов территориальными</w:t>
      </w:r>
    </w:p>
    <w:p>
      <w:pPr>
        <w:pStyle w:val="0"/>
        <w:jc w:val="right"/>
      </w:pPr>
      <w:r>
        <w:rPr>
          <w:sz w:val="24"/>
        </w:rPr>
        <w:t xml:space="preserve">органами Федерального казначейства,</w:t>
      </w:r>
    </w:p>
    <w:p>
      <w:pPr>
        <w:pStyle w:val="0"/>
        <w:jc w:val="right"/>
      </w:pPr>
      <w:r>
        <w:rPr>
          <w:sz w:val="24"/>
        </w:rPr>
        <w:t xml:space="preserve">утвержденному приказом</w:t>
      </w:r>
    </w:p>
    <w:p>
      <w:pPr>
        <w:pStyle w:val="0"/>
        <w:jc w:val="right"/>
      </w:pPr>
      <w:r>
        <w:rPr>
          <w:sz w:val="24"/>
        </w:rPr>
        <w:t xml:space="preserve">Федерального казначейства</w:t>
      </w:r>
    </w:p>
    <w:p>
      <w:pPr>
        <w:pStyle w:val="0"/>
        <w:jc w:val="right"/>
      </w:pPr>
      <w:r>
        <w:rPr>
          <w:sz w:val="24"/>
        </w:rPr>
        <w:t xml:space="preserve">от 17 октября 2016 г. N 21н</w:t>
      </w:r>
    </w:p>
    <w:p>
      <w:pPr>
        <w:pStyle w:val="0"/>
        <w:jc w:val="right"/>
      </w:pPr>
      <w:r>
        <w:rPr>
          <w:sz w:val="24"/>
        </w:rPr>
      </w:r>
    </w:p>
    <w:bookmarkStart w:id="22954" w:name="P22954"/>
    <w:bookmarkEnd w:id="22954"/>
    <w:p>
      <w:pPr>
        <w:pStyle w:val="1"/>
        <w:jc w:val="both"/>
      </w:pPr>
      <w:r>
        <w:rPr>
          <w:sz w:val="20"/>
        </w:rPr>
        <w:t xml:space="preserve">                           ПРИЛОЖЕНИЕ К ВЫПИСКЕ</w:t>
      </w:r>
    </w:p>
    <w:p>
      <w:pPr>
        <w:pStyle w:val="1"/>
        <w:jc w:val="both"/>
      </w:pPr>
      <w:r>
        <w:rPr>
          <w:sz w:val="20"/>
        </w:rPr>
        <w:t xml:space="preserve">           из лицевого счета главного администратора источников</w:t>
      </w:r>
    </w:p>
    <w:p>
      <w:pPr>
        <w:pStyle w:val="1"/>
        <w:jc w:val="both"/>
      </w:pPr>
      <w:r>
        <w:rPr>
          <w:sz w:val="20"/>
        </w:rPr>
        <w:t xml:space="preserve">        финансирования дефицита бюджета (администратора источников</w:t>
      </w:r>
    </w:p>
    <w:p>
      <w:pPr>
        <w:pStyle w:val="1"/>
        <w:jc w:val="both"/>
      </w:pPr>
      <w:r>
        <w:rPr>
          <w:sz w:val="20"/>
        </w:rPr>
        <w:t xml:space="preserve">          финансирования дефицита бюджета с полномочиями главного</w:t>
      </w:r>
    </w:p>
    <w:p>
      <w:pPr>
        <w:pStyle w:val="1"/>
        <w:jc w:val="both"/>
      </w:pPr>
      <w:r>
        <w:rPr>
          <w:sz w:val="20"/>
        </w:rPr>
        <w:t xml:space="preserve">                                          ┌───────┐</w:t>
      </w:r>
    </w:p>
    <w:p>
      <w:pPr>
        <w:pStyle w:val="1"/>
        <w:jc w:val="both"/>
      </w:pPr>
      <w:r>
        <w:rPr>
          <w:sz w:val="20"/>
        </w:rPr>
        <w:t xml:space="preserve">                        администратора) N │       │</w:t>
      </w:r>
    </w:p>
    <w:p>
      <w:pPr>
        <w:pStyle w:val="1"/>
        <w:jc w:val="both"/>
      </w:pPr>
      <w:r>
        <w:rPr>
          <w:sz w:val="20"/>
        </w:rPr>
        <w:t xml:space="preserve">                                          └───────┘</w:t>
      </w:r>
    </w:p>
    <w:p>
      <w:pPr>
        <w:pStyle w:val="0"/>
        <w:jc w:val="both"/>
      </w:pPr>
      <w:r>
        <w:rPr>
          <w:sz w:val="24"/>
        </w:rPr>
      </w:r>
    </w:p>
    <w:tbl>
      <w:tblPr>
        <w:tblInd w:w="0" w:type="dxa"/>
        <w:tblLayout w:type="fixed"/>
        <w:tblBorders>
          <w:right w:val="single" w:sz="4"/>
        </w:tblBorders>
        <w:tblCellMar>
          <w:top w:w="102" w:type="dxa"/>
          <w:left w:w="62" w:type="dxa"/>
          <w:bottom w:w="102" w:type="dxa"/>
          <w:right w:w="62" w:type="dxa"/>
        </w:tblCellMar>
      </w:tblPr>
      <w:tblGrid>
        <w:gridCol w:w="3144"/>
        <w:gridCol w:w="3036"/>
        <w:gridCol w:w="1757"/>
        <w:gridCol w:w="1134"/>
      </w:tblGrid>
      <w:tr>
        <w:tc>
          <w:tcPr>
            <w:tcW w:w="3144" w:type="dxa"/>
            <w:tcBorders>
              <w:top w:val="nil"/>
              <w:left w:val="nil"/>
              <w:bottom w:val="nil"/>
              <w:right w:val="nil"/>
            </w:tcBorders>
          </w:tcPr>
          <w:p>
            <w:pPr>
              <w:pStyle w:val="0"/>
            </w:pPr>
            <w:r>
              <w:rPr>
                <w:sz w:val="24"/>
              </w:rPr>
            </w:r>
          </w:p>
        </w:tc>
        <w:tc>
          <w:tcPr>
            <w:tcW w:w="3036"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pPr>
            <w:r>
              <w:rPr>
                <w:sz w:val="24"/>
              </w:rPr>
            </w:r>
          </w:p>
        </w:tc>
        <w:tc>
          <w:tcPr>
            <w:tcW w:w="1134" w:type="dxa"/>
            <w:vAlign w:val="bottom"/>
            <w:tcBorders>
              <w:top w:val="single" w:sz="4"/>
              <w:left w:val="single" w:sz="4"/>
              <w:bottom w:val="single" w:sz="4"/>
              <w:right w:val="single" w:sz="4"/>
            </w:tcBorders>
          </w:tcPr>
          <w:p>
            <w:pPr>
              <w:pStyle w:val="0"/>
              <w:jc w:val="center"/>
            </w:pPr>
            <w:r>
              <w:rPr>
                <w:sz w:val="24"/>
              </w:rPr>
              <w:t xml:space="preserve">Коды</w:t>
            </w:r>
          </w:p>
        </w:tc>
      </w:tr>
      <w:tr>
        <w:tc>
          <w:tcPr>
            <w:tcW w:w="3144" w:type="dxa"/>
            <w:tcBorders>
              <w:top w:val="nil"/>
              <w:left w:val="nil"/>
              <w:bottom w:val="nil"/>
              <w:right w:val="nil"/>
            </w:tcBorders>
          </w:tcPr>
          <w:p>
            <w:pPr>
              <w:pStyle w:val="0"/>
            </w:pPr>
            <w:r>
              <w:rPr>
                <w:sz w:val="24"/>
              </w:rPr>
            </w:r>
          </w:p>
        </w:tc>
        <w:tc>
          <w:tcPr>
            <w:tcW w:w="3036"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Форма по КФД</w:t>
            </w:r>
          </w:p>
        </w:tc>
        <w:tc>
          <w:tcPr>
            <w:tcW w:w="1134" w:type="dxa"/>
            <w:vAlign w:val="bottom"/>
            <w:tcBorders>
              <w:top w:val="single" w:sz="4"/>
              <w:left w:val="single" w:sz="4"/>
              <w:bottom w:val="single" w:sz="4"/>
              <w:right w:val="single" w:sz="4"/>
            </w:tcBorders>
          </w:tcPr>
          <w:p>
            <w:pPr>
              <w:pStyle w:val="0"/>
              <w:jc w:val="center"/>
            </w:pPr>
            <w:r>
              <w:rPr>
                <w:sz w:val="24"/>
              </w:rPr>
              <w:t xml:space="preserve">0531781</w:t>
            </w:r>
          </w:p>
        </w:tc>
      </w:tr>
      <w:tr>
        <w:tc>
          <w:tcPr>
            <w:tcW w:w="3144" w:type="dxa"/>
            <w:tcBorders>
              <w:top w:val="nil"/>
              <w:left w:val="nil"/>
              <w:bottom w:val="nil"/>
              <w:right w:val="nil"/>
            </w:tcBorders>
          </w:tcPr>
          <w:p>
            <w:pPr>
              <w:pStyle w:val="0"/>
            </w:pPr>
            <w:r>
              <w:rPr>
                <w:sz w:val="24"/>
              </w:rPr>
            </w:r>
          </w:p>
        </w:tc>
        <w:tc>
          <w:tcPr>
            <w:tcW w:w="3036" w:type="dxa"/>
            <w:vAlign w:val="bottom"/>
            <w:tcBorders>
              <w:top w:val="nil"/>
              <w:left w:val="nil"/>
              <w:bottom w:val="nil"/>
              <w:right w:val="nil"/>
            </w:tcBorders>
          </w:tcPr>
          <w:p>
            <w:pPr>
              <w:pStyle w:val="0"/>
              <w:jc w:val="center"/>
            </w:pPr>
            <w:r>
              <w:rPr>
                <w:sz w:val="24"/>
              </w:rPr>
              <w:t xml:space="preserve">за "__" __________ 20__ г.</w:t>
            </w:r>
          </w:p>
        </w:tc>
        <w:tc>
          <w:tcPr>
            <w:tcW w:w="1757" w:type="dxa"/>
            <w:vAlign w:val="bottom"/>
            <w:tcBorders>
              <w:top w:val="nil"/>
              <w:left w:val="nil"/>
              <w:bottom w:val="nil"/>
              <w:right w:val="single" w:sz="4"/>
            </w:tcBorders>
          </w:tcPr>
          <w:p>
            <w:pPr>
              <w:pStyle w:val="0"/>
              <w:jc w:val="right"/>
            </w:pPr>
            <w:r>
              <w:rPr>
                <w:sz w:val="24"/>
              </w:rPr>
              <w:t xml:space="preserve">Дата</w:t>
            </w:r>
          </w:p>
        </w:tc>
        <w:tc>
          <w:tcPr>
            <w:tcW w:w="1134" w:type="dxa"/>
            <w:vAlign w:val="bottom"/>
            <w:tcBorders>
              <w:top w:val="single" w:sz="4"/>
              <w:left w:val="single" w:sz="4"/>
              <w:bottom w:val="single" w:sz="4"/>
              <w:right w:val="single" w:sz="4"/>
            </w:tcBorders>
          </w:tcPr>
          <w:p>
            <w:pPr>
              <w:pStyle w:val="0"/>
            </w:pPr>
            <w:r>
              <w:rPr>
                <w:sz w:val="24"/>
              </w:rPr>
            </w:r>
          </w:p>
        </w:tc>
      </w:tr>
      <w:tr>
        <w:tc>
          <w:tcPr>
            <w:tcW w:w="3144" w:type="dxa"/>
            <w:tcBorders>
              <w:top w:val="nil"/>
              <w:left w:val="nil"/>
              <w:bottom w:val="nil"/>
              <w:right w:val="nil"/>
            </w:tcBorders>
          </w:tcPr>
          <w:p>
            <w:pPr>
              <w:pStyle w:val="0"/>
            </w:pPr>
            <w:r>
              <w:rPr>
                <w:sz w:val="24"/>
              </w:rPr>
              <w:t xml:space="preserve">Орган Федерального казначейства</w:t>
            </w:r>
          </w:p>
        </w:tc>
        <w:tc>
          <w:tcPr>
            <w:tcW w:w="3036" w:type="dxa"/>
            <w:vAlign w:val="bottom"/>
            <w:tcBorders>
              <w:top w:val="nil"/>
              <w:left w:val="nil"/>
              <w:bottom w:val="nil"/>
              <w:right w:val="nil"/>
            </w:tcBorders>
          </w:tcPr>
          <w:p>
            <w:pPr>
              <w:pStyle w:val="0"/>
              <w:jc w:val="center"/>
            </w:pPr>
            <w:r>
              <w:rPr>
                <w:sz w:val="24"/>
              </w:rPr>
              <w:t xml:space="preserve">___________________</w:t>
            </w:r>
          </w:p>
        </w:tc>
        <w:tc>
          <w:tcPr>
            <w:tcW w:w="1757" w:type="dxa"/>
            <w:vAlign w:val="bottom"/>
            <w:tcBorders>
              <w:top w:val="nil"/>
              <w:left w:val="nil"/>
              <w:bottom w:val="nil"/>
              <w:right w:val="single" w:sz="4"/>
            </w:tcBorders>
          </w:tcPr>
          <w:p>
            <w:pPr>
              <w:pStyle w:val="0"/>
              <w:jc w:val="right"/>
            </w:pPr>
            <w:r>
              <w:rPr>
                <w:sz w:val="24"/>
              </w:rPr>
              <w:t xml:space="preserve">по КОФК</w:t>
            </w:r>
          </w:p>
        </w:tc>
        <w:tc>
          <w:tcPr>
            <w:tcW w:w="1134" w:type="dxa"/>
            <w:vAlign w:val="bottom"/>
            <w:tcBorders>
              <w:top w:val="single" w:sz="4"/>
              <w:left w:val="single" w:sz="4"/>
              <w:bottom w:val="single" w:sz="4"/>
              <w:right w:val="single" w:sz="4"/>
            </w:tcBorders>
          </w:tcPr>
          <w:p>
            <w:pPr>
              <w:pStyle w:val="0"/>
            </w:pPr>
            <w:r>
              <w:rPr>
                <w:sz w:val="24"/>
              </w:rPr>
            </w:r>
          </w:p>
        </w:tc>
      </w:tr>
      <w:tr>
        <w:tc>
          <w:tcPr>
            <w:tcW w:w="3144" w:type="dxa"/>
            <w:tcBorders>
              <w:top w:val="nil"/>
              <w:left w:val="nil"/>
              <w:bottom w:val="nil"/>
              <w:right w:val="nil"/>
            </w:tcBorders>
          </w:tcPr>
          <w:p>
            <w:pPr>
              <w:pStyle w:val="0"/>
            </w:pPr>
            <w:r>
              <w:rPr>
                <w:sz w:val="24"/>
              </w:rPr>
              <w:t xml:space="preserve">Главный администратор источников финансирования дефицита бюджета</w:t>
            </w:r>
          </w:p>
        </w:tc>
        <w:tc>
          <w:tcPr>
            <w:tcW w:w="3036" w:type="dxa"/>
            <w:vAlign w:val="bottom"/>
            <w:tcBorders>
              <w:top w:val="nil"/>
              <w:left w:val="nil"/>
              <w:bottom w:val="nil"/>
              <w:right w:val="nil"/>
            </w:tcBorders>
          </w:tcPr>
          <w:p>
            <w:pPr>
              <w:pStyle w:val="0"/>
              <w:jc w:val="center"/>
            </w:pPr>
            <w:r>
              <w:rPr>
                <w:sz w:val="24"/>
              </w:rPr>
              <w:t xml:space="preserve">___________________</w:t>
            </w:r>
          </w:p>
        </w:tc>
        <w:tc>
          <w:tcPr>
            <w:tcW w:w="1757" w:type="dxa"/>
            <w:vAlign w:val="bottom"/>
            <w:tcBorders>
              <w:top w:val="nil"/>
              <w:left w:val="nil"/>
              <w:bottom w:val="nil"/>
              <w:right w:val="single" w:sz="4"/>
            </w:tcBorders>
          </w:tcPr>
          <w:p>
            <w:pPr>
              <w:pStyle w:val="0"/>
              <w:jc w:val="right"/>
            </w:pPr>
            <w:r>
              <w:rPr>
                <w:sz w:val="24"/>
              </w:rPr>
              <w:t xml:space="preserve">Глава по БК</w:t>
            </w:r>
          </w:p>
        </w:tc>
        <w:tc>
          <w:tcPr>
            <w:tcW w:w="1134" w:type="dxa"/>
            <w:vAlign w:val="bottom"/>
            <w:tcBorders>
              <w:top w:val="single" w:sz="4"/>
              <w:left w:val="single" w:sz="4"/>
              <w:bottom w:val="single" w:sz="4"/>
              <w:right w:val="single" w:sz="4"/>
            </w:tcBorders>
          </w:tcPr>
          <w:p>
            <w:pPr>
              <w:pStyle w:val="0"/>
            </w:pPr>
            <w:r>
              <w:rPr>
                <w:sz w:val="24"/>
              </w:rPr>
            </w:r>
          </w:p>
        </w:tc>
      </w:tr>
      <w:tr>
        <w:tc>
          <w:tcPr>
            <w:tcW w:w="3144" w:type="dxa"/>
            <w:tcBorders>
              <w:top w:val="nil"/>
              <w:left w:val="nil"/>
              <w:bottom w:val="nil"/>
              <w:right w:val="nil"/>
            </w:tcBorders>
          </w:tcPr>
          <w:p>
            <w:pPr>
              <w:pStyle w:val="0"/>
            </w:pPr>
            <w:r>
              <w:rPr>
                <w:sz w:val="24"/>
              </w:rPr>
              <w:t xml:space="preserve">Администратор источников финансирования дефицита бюджета с полномочиями главного администратора</w:t>
            </w:r>
          </w:p>
        </w:tc>
        <w:tc>
          <w:tcPr>
            <w:tcW w:w="3036" w:type="dxa"/>
            <w:vAlign w:val="bottom"/>
            <w:tcBorders>
              <w:top w:val="nil"/>
              <w:left w:val="nil"/>
              <w:bottom w:val="nil"/>
              <w:right w:val="nil"/>
            </w:tcBorders>
          </w:tcPr>
          <w:p>
            <w:pPr>
              <w:pStyle w:val="0"/>
              <w:jc w:val="center"/>
            </w:pPr>
            <w:r>
              <w:rPr>
                <w:sz w:val="24"/>
              </w:rPr>
              <w:t xml:space="preserve">___________________</w:t>
            </w:r>
          </w:p>
        </w:tc>
        <w:tc>
          <w:tcPr>
            <w:tcW w:w="1757" w:type="dxa"/>
            <w:vAlign w:val="bottom"/>
            <w:tcBorders>
              <w:top w:val="nil"/>
              <w:left w:val="nil"/>
              <w:bottom w:val="nil"/>
              <w:right w:val="single" w:sz="4"/>
            </w:tcBorders>
          </w:tcPr>
          <w:p>
            <w:pPr>
              <w:pStyle w:val="0"/>
              <w:jc w:val="right"/>
            </w:pPr>
            <w:r>
              <w:rPr>
                <w:sz w:val="24"/>
              </w:rPr>
              <w:t xml:space="preserve">по Сводному реестру</w:t>
            </w:r>
          </w:p>
        </w:tc>
        <w:tc>
          <w:tcPr>
            <w:tcW w:w="1134" w:type="dxa"/>
            <w:tcBorders>
              <w:top w:val="single" w:sz="4"/>
              <w:left w:val="single" w:sz="4"/>
              <w:bottom w:val="single" w:sz="4"/>
              <w:right w:val="single" w:sz="4"/>
            </w:tcBorders>
          </w:tcPr>
          <w:p>
            <w:pPr>
              <w:pStyle w:val="0"/>
            </w:pPr>
            <w:r>
              <w:rPr>
                <w:sz w:val="24"/>
              </w:rPr>
            </w:r>
          </w:p>
        </w:tc>
      </w:tr>
      <w:tr>
        <w:tc>
          <w:tcPr>
            <w:tcW w:w="3144" w:type="dxa"/>
            <w:tcBorders>
              <w:top w:val="nil"/>
              <w:left w:val="nil"/>
              <w:bottom w:val="nil"/>
              <w:right w:val="nil"/>
            </w:tcBorders>
          </w:tcPr>
          <w:p>
            <w:pPr>
              <w:pStyle w:val="0"/>
            </w:pPr>
            <w:r>
              <w:rPr>
                <w:sz w:val="24"/>
              </w:rPr>
              <w:t xml:space="preserve">Наименование бюджета</w:t>
            </w:r>
          </w:p>
        </w:tc>
        <w:tc>
          <w:tcPr>
            <w:tcW w:w="3036" w:type="dxa"/>
            <w:vAlign w:val="bottom"/>
            <w:tcBorders>
              <w:top w:val="nil"/>
              <w:left w:val="nil"/>
              <w:bottom w:val="nil"/>
              <w:right w:val="nil"/>
            </w:tcBorders>
          </w:tcPr>
          <w:p>
            <w:pPr>
              <w:pStyle w:val="0"/>
              <w:jc w:val="center"/>
            </w:pPr>
            <w:r>
              <w:rPr>
                <w:sz w:val="24"/>
              </w:rPr>
              <w:t xml:space="preserve">___________________</w:t>
            </w:r>
          </w:p>
        </w:tc>
        <w:tc>
          <w:tcPr>
            <w:tcW w:w="1757" w:type="dxa"/>
            <w:vAlign w:val="bottom"/>
            <w:tcBorders>
              <w:top w:val="nil"/>
              <w:left w:val="nil"/>
              <w:bottom w:val="nil"/>
              <w:right w:val="single" w:sz="4"/>
            </w:tcBorders>
          </w:tcPr>
          <w:p>
            <w:pPr>
              <w:pStyle w:val="0"/>
              <w:jc w:val="right"/>
            </w:pPr>
            <w:r>
              <w:rPr>
                <w:sz w:val="24"/>
              </w:rPr>
              <w:t xml:space="preserve">по </w:t>
            </w:r>
            <w:r>
              <w:rPr>
                <w:sz w:val="24"/>
              </w:rPr>
              <w:t xml:space="preserve">ОКТМО</w:t>
            </w:r>
          </w:p>
        </w:tc>
        <w:tc>
          <w:tcPr>
            <w:tcW w:w="1134" w:type="dxa"/>
            <w:vAlign w:val="bottom"/>
            <w:tcBorders>
              <w:top w:val="single" w:sz="4"/>
              <w:left w:val="single" w:sz="4"/>
              <w:bottom w:val="single" w:sz="4"/>
              <w:right w:val="single" w:sz="4"/>
            </w:tcBorders>
          </w:tcPr>
          <w:p>
            <w:pPr>
              <w:pStyle w:val="0"/>
            </w:pPr>
            <w:r>
              <w:rPr>
                <w:sz w:val="24"/>
              </w:rPr>
            </w:r>
          </w:p>
        </w:tc>
      </w:tr>
      <w:tr>
        <w:tc>
          <w:tcPr>
            <w:tcW w:w="3144" w:type="dxa"/>
            <w:tcBorders>
              <w:top w:val="nil"/>
              <w:left w:val="nil"/>
              <w:bottom w:val="nil"/>
              <w:right w:val="nil"/>
            </w:tcBorders>
          </w:tcPr>
          <w:p>
            <w:pPr>
              <w:pStyle w:val="0"/>
            </w:pPr>
            <w:r>
              <w:rPr>
                <w:sz w:val="24"/>
              </w:rPr>
              <w:t xml:space="preserve">Финансовый орган</w:t>
            </w:r>
          </w:p>
        </w:tc>
        <w:tc>
          <w:tcPr>
            <w:tcW w:w="3036" w:type="dxa"/>
            <w:vAlign w:val="bottom"/>
            <w:tcBorders>
              <w:top w:val="nil"/>
              <w:left w:val="nil"/>
              <w:bottom w:val="nil"/>
              <w:right w:val="nil"/>
            </w:tcBorders>
          </w:tcPr>
          <w:p>
            <w:pPr>
              <w:pStyle w:val="0"/>
              <w:jc w:val="center"/>
            </w:pPr>
            <w:r>
              <w:rPr>
                <w:sz w:val="24"/>
              </w:rPr>
              <w:t xml:space="preserve">___________________</w:t>
            </w:r>
          </w:p>
        </w:tc>
        <w:tc>
          <w:tcPr>
            <w:tcW w:w="1757" w:type="dxa"/>
            <w:vAlign w:val="bottom"/>
            <w:tcBorders>
              <w:top w:val="nil"/>
              <w:left w:val="nil"/>
              <w:bottom w:val="nil"/>
              <w:right w:val="single" w:sz="4"/>
            </w:tcBorders>
          </w:tcPr>
          <w:p>
            <w:pPr>
              <w:pStyle w:val="0"/>
              <w:jc w:val="right"/>
            </w:pPr>
            <w:r>
              <w:rPr>
                <w:sz w:val="24"/>
              </w:rPr>
              <w:t xml:space="preserve">по ОКПО</w:t>
            </w:r>
          </w:p>
        </w:tc>
        <w:tc>
          <w:tcPr>
            <w:tcW w:w="1134" w:type="dxa"/>
            <w:vAlign w:val="bottom"/>
            <w:tcBorders>
              <w:top w:val="single" w:sz="4"/>
              <w:left w:val="single" w:sz="4"/>
              <w:bottom w:val="single" w:sz="4"/>
              <w:right w:val="single" w:sz="4"/>
            </w:tcBorders>
          </w:tcPr>
          <w:p>
            <w:pPr>
              <w:pStyle w:val="0"/>
            </w:pPr>
            <w:r>
              <w:rPr>
                <w:sz w:val="24"/>
              </w:rPr>
            </w:r>
          </w:p>
        </w:tc>
      </w:tr>
      <w:tr>
        <w:tc>
          <w:tcPr>
            <w:tcW w:w="3144" w:type="dxa"/>
            <w:tcBorders>
              <w:top w:val="nil"/>
              <w:left w:val="nil"/>
              <w:bottom w:val="nil"/>
              <w:right w:val="nil"/>
            </w:tcBorders>
          </w:tcPr>
          <w:p>
            <w:pPr>
              <w:pStyle w:val="0"/>
            </w:pPr>
            <w:r>
              <w:rPr>
                <w:sz w:val="24"/>
              </w:rPr>
              <w:t xml:space="preserve">Периодичность: ежедневная</w:t>
            </w:r>
          </w:p>
        </w:tc>
        <w:tc>
          <w:tcPr>
            <w:tcW w:w="3036"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pPr>
            <w:r>
              <w:rPr>
                <w:sz w:val="24"/>
              </w:rPr>
            </w:r>
          </w:p>
        </w:tc>
        <w:tc>
          <w:tcPr>
            <w:tcW w:w="1134" w:type="dxa"/>
            <w:vAlign w:val="bottom"/>
            <w:tcBorders>
              <w:top w:val="single" w:sz="4"/>
              <w:left w:val="single" w:sz="4"/>
              <w:bottom w:val="single" w:sz="4"/>
              <w:right w:val="single" w:sz="4"/>
            </w:tcBorders>
          </w:tcPr>
          <w:p>
            <w:pPr>
              <w:pStyle w:val="0"/>
            </w:pPr>
            <w:r>
              <w:rPr>
                <w:sz w:val="24"/>
              </w:rPr>
            </w:r>
          </w:p>
        </w:tc>
      </w:tr>
      <w:tr>
        <w:tc>
          <w:tcPr>
            <w:tcW w:w="3144" w:type="dxa"/>
            <w:tcBorders>
              <w:top w:val="nil"/>
              <w:left w:val="nil"/>
              <w:bottom w:val="nil"/>
              <w:right w:val="nil"/>
            </w:tcBorders>
          </w:tcPr>
          <w:p>
            <w:pPr>
              <w:pStyle w:val="0"/>
            </w:pPr>
            <w:r>
              <w:rPr>
                <w:sz w:val="24"/>
              </w:rPr>
              <w:t xml:space="preserve">Единица изменения: руб.</w:t>
            </w:r>
          </w:p>
        </w:tc>
        <w:tc>
          <w:tcPr>
            <w:tcW w:w="3036"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по ОКЕИ</w:t>
            </w:r>
          </w:p>
        </w:tc>
        <w:tc>
          <w:tcPr>
            <w:tcW w:w="1134" w:type="dxa"/>
            <w:vAlign w:val="bottom"/>
            <w:tcBorders>
              <w:top w:val="single" w:sz="4"/>
              <w:left w:val="single" w:sz="4"/>
              <w:bottom w:val="single" w:sz="4"/>
              <w:right w:val="single" w:sz="4"/>
            </w:tcBorders>
          </w:tcPr>
          <w:p>
            <w:pPr>
              <w:pStyle w:val="0"/>
              <w:jc w:val="center"/>
            </w:pPr>
            <w:r>
              <w:rPr>
                <w:sz w:val="24"/>
              </w:rPr>
              <w:t xml:space="preserve">383</w:t>
            </w:r>
          </w:p>
        </w:tc>
      </w:tr>
    </w:tbl>
    <w:p>
      <w:pPr>
        <w:pStyle w:val="0"/>
        <w:jc w:val="both"/>
      </w:pPr>
      <w:r>
        <w:rPr>
          <w:sz w:val="24"/>
        </w:rPr>
      </w:r>
    </w:p>
    <w:p>
      <w:pPr>
        <w:pStyle w:val="1"/>
        <w:jc w:val="both"/>
      </w:pPr>
      <w:r>
        <w:rPr>
          <w:sz w:val="20"/>
        </w:rPr>
        <w:t xml:space="preserve">                         1. Бюджетные ассигнования</w:t>
      </w:r>
    </w:p>
    <w:p>
      <w:pPr>
        <w:pStyle w:val="0"/>
        <w:jc w:val="both"/>
      </w:pPr>
      <w:r>
        <w:rPr>
          <w:sz w:val="24"/>
        </w:rPr>
      </w:r>
    </w:p>
    <w:p>
      <w:pPr>
        <w:sectPr>
          <w:pgSz w:w="11906" w:h="16838"/>
          <w:pgMar w:top="1440" w:right="566" w:bottom="1440" w:left="1133" w:header="0" w:footer="0" w:gutter="0"/>
          <w:titlePg/>
        </w:sectPr>
      </w:pPr>
    </w:p>
    <w:tbl>
      <w:tblPr>
        <w:tblInd w:w="0" w:type="dxa"/>
        <w:tblW w:w="5000" w:type="pct"/>
        <w:tblBorders>
          <w:top w:val="single" w:sz="4"/>
          <w:bottom w:val="single" w:sz="4"/>
          <w:insideV w:val="single" w:sz="4"/>
          <w:insideH w:val="single" w:sz="4"/>
        </w:tblBorders>
        <w:tblCellMar>
          <w:top w:w="102" w:type="dxa"/>
          <w:left w:w="62" w:type="dxa"/>
          <w:bottom w:w="102" w:type="dxa"/>
          <w:right w:w="62" w:type="dxa"/>
        </w:tblCellMar>
      </w:tblPr>
      <w:tblGrid>
        <w:gridCol w:w="1339"/>
        <w:gridCol w:w="1247"/>
        <w:gridCol w:w="1406"/>
        <w:gridCol w:w="1421"/>
        <w:gridCol w:w="1191"/>
        <w:gridCol w:w="1406"/>
        <w:gridCol w:w="1406"/>
        <w:gridCol w:w="1247"/>
        <w:gridCol w:w="1411"/>
        <w:gridCol w:w="1421"/>
        <w:gridCol w:w="850"/>
      </w:tblGrid>
      <w:tr>
        <w:tc>
          <w:tcPr>
            <w:tcW w:w="1339" w:type="dxa"/>
            <w:tcBorders>
              <w:left w:val="nil"/>
            </w:tcBorders>
            <w:vMerge w:val="restart"/>
          </w:tcPr>
          <w:p>
            <w:pPr>
              <w:pStyle w:val="0"/>
              <w:jc w:val="center"/>
            </w:pPr>
            <w:r>
              <w:rPr>
                <w:sz w:val="24"/>
              </w:rPr>
              <w:t xml:space="preserve">Код по БК</w:t>
            </w:r>
          </w:p>
        </w:tc>
        <w:tc>
          <w:tcPr>
            <w:gridSpan w:val="3"/>
            <w:tcW w:w="4074" w:type="dxa"/>
          </w:tcPr>
          <w:p>
            <w:pPr>
              <w:pStyle w:val="0"/>
              <w:jc w:val="center"/>
            </w:pPr>
            <w:r>
              <w:rPr>
                <w:sz w:val="24"/>
              </w:rPr>
              <w:t xml:space="preserve">Получено</w:t>
            </w:r>
          </w:p>
        </w:tc>
        <w:tc>
          <w:tcPr>
            <w:gridSpan w:val="3"/>
            <w:tcW w:w="4003" w:type="dxa"/>
          </w:tcPr>
          <w:p>
            <w:pPr>
              <w:pStyle w:val="0"/>
              <w:jc w:val="center"/>
            </w:pPr>
            <w:r>
              <w:rPr>
                <w:sz w:val="24"/>
              </w:rPr>
              <w:t xml:space="preserve">Распределено</w:t>
            </w:r>
          </w:p>
        </w:tc>
        <w:tc>
          <w:tcPr>
            <w:gridSpan w:val="3"/>
            <w:tcW w:w="4079" w:type="dxa"/>
          </w:tcPr>
          <w:p>
            <w:pPr>
              <w:pStyle w:val="0"/>
              <w:jc w:val="center"/>
            </w:pPr>
            <w:r>
              <w:rPr>
                <w:sz w:val="24"/>
              </w:rPr>
              <w:t xml:space="preserve">Подлежит распределению</w:t>
            </w:r>
          </w:p>
        </w:tc>
        <w:tc>
          <w:tcPr>
            <w:tcW w:w="850" w:type="dxa"/>
            <w:tcBorders>
              <w:right w:val="nil"/>
            </w:tcBorders>
            <w:vMerge w:val="restart"/>
          </w:tcPr>
          <w:p>
            <w:pPr>
              <w:pStyle w:val="0"/>
              <w:jc w:val="center"/>
            </w:pPr>
            <w:r>
              <w:rPr>
                <w:sz w:val="24"/>
              </w:rPr>
              <w:t xml:space="preserve">Примечание</w:t>
            </w:r>
          </w:p>
        </w:tc>
      </w:tr>
      <w:tr>
        <w:tc>
          <w:tcPr>
            <w:tcBorders>
              <w:left w:val="nil"/>
            </w:tcBorders>
            <w:vMerge w:val="continue"/>
          </w:tcPr>
          <w:p/>
        </w:tc>
        <w:tc>
          <w:tcPr>
            <w:tcW w:w="1247" w:type="dxa"/>
            <w:vMerge w:val="restart"/>
          </w:tcPr>
          <w:p>
            <w:pPr>
              <w:pStyle w:val="0"/>
              <w:jc w:val="center"/>
            </w:pPr>
            <w:r>
              <w:rPr>
                <w:sz w:val="24"/>
              </w:rPr>
              <w:t xml:space="preserve">на ____ текущий финансовый год</w:t>
            </w:r>
          </w:p>
        </w:tc>
        <w:tc>
          <w:tcPr>
            <w:gridSpan w:val="2"/>
            <w:tcW w:w="2827" w:type="dxa"/>
          </w:tcPr>
          <w:p>
            <w:pPr>
              <w:pStyle w:val="0"/>
              <w:jc w:val="center"/>
            </w:pPr>
            <w:r>
              <w:rPr>
                <w:sz w:val="24"/>
              </w:rPr>
              <w:t xml:space="preserve">на плановый период ____ - ____ годов</w:t>
            </w:r>
          </w:p>
        </w:tc>
        <w:tc>
          <w:tcPr>
            <w:tcW w:w="1191" w:type="dxa"/>
            <w:vMerge w:val="restart"/>
          </w:tcPr>
          <w:p>
            <w:pPr>
              <w:pStyle w:val="0"/>
              <w:jc w:val="center"/>
            </w:pPr>
            <w:r>
              <w:rPr>
                <w:sz w:val="24"/>
              </w:rPr>
              <w:t xml:space="preserve">на ____ текущий финансовый год</w:t>
            </w:r>
          </w:p>
        </w:tc>
        <w:tc>
          <w:tcPr>
            <w:gridSpan w:val="2"/>
            <w:tcW w:w="2812" w:type="dxa"/>
          </w:tcPr>
          <w:p>
            <w:pPr>
              <w:pStyle w:val="0"/>
              <w:jc w:val="center"/>
            </w:pPr>
            <w:r>
              <w:rPr>
                <w:sz w:val="24"/>
              </w:rPr>
              <w:t xml:space="preserve">на плановый период ____ - ____ годов</w:t>
            </w:r>
          </w:p>
        </w:tc>
        <w:tc>
          <w:tcPr>
            <w:tcW w:w="1247" w:type="dxa"/>
            <w:vMerge w:val="restart"/>
          </w:tcPr>
          <w:p>
            <w:pPr>
              <w:pStyle w:val="0"/>
              <w:jc w:val="center"/>
            </w:pPr>
            <w:r>
              <w:rPr>
                <w:sz w:val="24"/>
              </w:rPr>
              <w:t xml:space="preserve">на ____ текущий финансовый год</w:t>
            </w:r>
          </w:p>
        </w:tc>
        <w:tc>
          <w:tcPr>
            <w:gridSpan w:val="2"/>
            <w:tcW w:w="2832" w:type="dxa"/>
          </w:tcPr>
          <w:p>
            <w:pPr>
              <w:pStyle w:val="0"/>
              <w:jc w:val="center"/>
            </w:pPr>
            <w:r>
              <w:rPr>
                <w:sz w:val="24"/>
              </w:rPr>
              <w:t xml:space="preserve">на плановый период ____ - ____ годов</w:t>
            </w:r>
          </w:p>
        </w:tc>
        <w:tc>
          <w:tcPr>
            <w:tcBorders>
              <w:right w:val="nil"/>
            </w:tcBorders>
            <w:vMerge w:val="continue"/>
          </w:tcPr>
          <w:p/>
        </w:tc>
      </w:tr>
      <w:tr>
        <w:tc>
          <w:tcPr>
            <w:tcBorders>
              <w:left w:val="nil"/>
            </w:tcBorders>
            <w:vMerge w:val="continue"/>
          </w:tcPr>
          <w:p/>
        </w:tc>
        <w:tc>
          <w:tcPr>
            <w:vMerge w:val="continue"/>
          </w:tcPr>
          <w:p/>
        </w:tc>
        <w:tc>
          <w:tcPr>
            <w:tcW w:w="1406" w:type="dxa"/>
          </w:tcPr>
          <w:p>
            <w:pPr>
              <w:pStyle w:val="0"/>
              <w:jc w:val="center"/>
            </w:pPr>
            <w:r>
              <w:rPr>
                <w:sz w:val="24"/>
              </w:rPr>
              <w:t xml:space="preserve">первый год</w:t>
            </w:r>
          </w:p>
        </w:tc>
        <w:tc>
          <w:tcPr>
            <w:tcW w:w="1421" w:type="dxa"/>
          </w:tcPr>
          <w:p>
            <w:pPr>
              <w:pStyle w:val="0"/>
              <w:jc w:val="center"/>
            </w:pPr>
            <w:r>
              <w:rPr>
                <w:sz w:val="24"/>
              </w:rPr>
              <w:t xml:space="preserve">второй год</w:t>
            </w:r>
          </w:p>
        </w:tc>
        <w:tc>
          <w:tcPr>
            <w:vMerge w:val="continue"/>
          </w:tcPr>
          <w:p/>
        </w:tc>
        <w:tc>
          <w:tcPr>
            <w:tcW w:w="1406" w:type="dxa"/>
          </w:tcPr>
          <w:p>
            <w:pPr>
              <w:pStyle w:val="0"/>
              <w:jc w:val="center"/>
            </w:pPr>
            <w:r>
              <w:rPr>
                <w:sz w:val="24"/>
              </w:rPr>
              <w:t xml:space="preserve">первый год</w:t>
            </w:r>
          </w:p>
        </w:tc>
        <w:tc>
          <w:tcPr>
            <w:tcW w:w="1406" w:type="dxa"/>
          </w:tcPr>
          <w:p>
            <w:pPr>
              <w:pStyle w:val="0"/>
              <w:jc w:val="center"/>
            </w:pPr>
            <w:r>
              <w:rPr>
                <w:sz w:val="24"/>
              </w:rPr>
              <w:t xml:space="preserve">второй год</w:t>
            </w:r>
          </w:p>
        </w:tc>
        <w:tc>
          <w:tcPr>
            <w:vMerge w:val="continue"/>
          </w:tcPr>
          <w:p/>
        </w:tc>
        <w:tc>
          <w:tcPr>
            <w:tcW w:w="1411" w:type="dxa"/>
          </w:tcPr>
          <w:p>
            <w:pPr>
              <w:pStyle w:val="0"/>
              <w:jc w:val="center"/>
            </w:pPr>
            <w:r>
              <w:rPr>
                <w:sz w:val="24"/>
              </w:rPr>
              <w:t xml:space="preserve">первый год</w:t>
            </w:r>
          </w:p>
        </w:tc>
        <w:tc>
          <w:tcPr>
            <w:tcW w:w="1421" w:type="dxa"/>
          </w:tcPr>
          <w:p>
            <w:pPr>
              <w:pStyle w:val="0"/>
              <w:jc w:val="center"/>
            </w:pPr>
            <w:r>
              <w:rPr>
                <w:sz w:val="24"/>
              </w:rPr>
              <w:t xml:space="preserve">второй год</w:t>
            </w:r>
          </w:p>
        </w:tc>
        <w:tc>
          <w:tcPr>
            <w:tcBorders>
              <w:right w:val="nil"/>
            </w:tcBorders>
            <w:vMerge w:val="continue"/>
          </w:tcPr>
          <w:p/>
        </w:tc>
      </w:tr>
      <w:tr>
        <w:tc>
          <w:tcPr>
            <w:tcW w:w="1339" w:type="dxa"/>
            <w:tcBorders>
              <w:left w:val="nil"/>
            </w:tcBorders>
          </w:tcPr>
          <w:p>
            <w:pPr>
              <w:pStyle w:val="0"/>
              <w:jc w:val="center"/>
            </w:pPr>
            <w:r>
              <w:rPr>
                <w:sz w:val="24"/>
              </w:rPr>
              <w:t xml:space="preserve">1</w:t>
            </w:r>
          </w:p>
        </w:tc>
        <w:tc>
          <w:tcPr>
            <w:tcW w:w="1247" w:type="dxa"/>
          </w:tcPr>
          <w:p>
            <w:pPr>
              <w:pStyle w:val="0"/>
              <w:jc w:val="center"/>
            </w:pPr>
            <w:r>
              <w:rPr>
                <w:sz w:val="24"/>
              </w:rPr>
              <w:t xml:space="preserve">2</w:t>
            </w:r>
          </w:p>
        </w:tc>
        <w:tc>
          <w:tcPr>
            <w:tcW w:w="1406" w:type="dxa"/>
          </w:tcPr>
          <w:p>
            <w:pPr>
              <w:pStyle w:val="0"/>
              <w:jc w:val="center"/>
            </w:pPr>
            <w:r>
              <w:rPr>
                <w:sz w:val="24"/>
              </w:rPr>
              <w:t xml:space="preserve">3</w:t>
            </w:r>
          </w:p>
        </w:tc>
        <w:tc>
          <w:tcPr>
            <w:tcW w:w="1421" w:type="dxa"/>
          </w:tcPr>
          <w:p>
            <w:pPr>
              <w:pStyle w:val="0"/>
              <w:jc w:val="center"/>
            </w:pPr>
            <w:r>
              <w:rPr>
                <w:sz w:val="24"/>
              </w:rPr>
              <w:t xml:space="preserve">4</w:t>
            </w:r>
          </w:p>
        </w:tc>
        <w:tc>
          <w:tcPr>
            <w:tcW w:w="1191" w:type="dxa"/>
          </w:tcPr>
          <w:p>
            <w:pPr>
              <w:pStyle w:val="0"/>
              <w:jc w:val="center"/>
            </w:pPr>
            <w:r>
              <w:rPr>
                <w:sz w:val="24"/>
              </w:rPr>
              <w:t xml:space="preserve">5</w:t>
            </w:r>
          </w:p>
        </w:tc>
        <w:tc>
          <w:tcPr>
            <w:tcW w:w="1406" w:type="dxa"/>
          </w:tcPr>
          <w:p>
            <w:pPr>
              <w:pStyle w:val="0"/>
              <w:jc w:val="center"/>
            </w:pPr>
            <w:r>
              <w:rPr>
                <w:sz w:val="24"/>
              </w:rPr>
              <w:t xml:space="preserve">6</w:t>
            </w:r>
          </w:p>
        </w:tc>
        <w:tc>
          <w:tcPr>
            <w:tcW w:w="1406" w:type="dxa"/>
          </w:tcPr>
          <w:p>
            <w:pPr>
              <w:pStyle w:val="0"/>
              <w:jc w:val="center"/>
            </w:pPr>
            <w:r>
              <w:rPr>
                <w:sz w:val="24"/>
              </w:rPr>
              <w:t xml:space="preserve">7</w:t>
            </w:r>
          </w:p>
        </w:tc>
        <w:tc>
          <w:tcPr>
            <w:tcW w:w="1247" w:type="dxa"/>
          </w:tcPr>
          <w:p>
            <w:pPr>
              <w:pStyle w:val="0"/>
              <w:jc w:val="center"/>
            </w:pPr>
            <w:r>
              <w:rPr>
                <w:sz w:val="24"/>
              </w:rPr>
              <w:t xml:space="preserve">8</w:t>
            </w:r>
          </w:p>
        </w:tc>
        <w:tc>
          <w:tcPr>
            <w:tcW w:w="1411" w:type="dxa"/>
          </w:tcPr>
          <w:p>
            <w:pPr>
              <w:pStyle w:val="0"/>
              <w:jc w:val="center"/>
            </w:pPr>
            <w:r>
              <w:rPr>
                <w:sz w:val="24"/>
              </w:rPr>
              <w:t xml:space="preserve">9</w:t>
            </w:r>
          </w:p>
        </w:tc>
        <w:tc>
          <w:tcPr>
            <w:tcW w:w="1421" w:type="dxa"/>
          </w:tcPr>
          <w:p>
            <w:pPr>
              <w:pStyle w:val="0"/>
              <w:jc w:val="center"/>
            </w:pPr>
            <w:r>
              <w:rPr>
                <w:sz w:val="24"/>
              </w:rPr>
              <w:t xml:space="preserve">10</w:t>
            </w:r>
          </w:p>
        </w:tc>
        <w:tc>
          <w:tcPr>
            <w:tcW w:w="850" w:type="dxa"/>
            <w:tcBorders>
              <w:right w:val="nil"/>
            </w:tcBorders>
          </w:tcPr>
          <w:p>
            <w:pPr>
              <w:pStyle w:val="0"/>
              <w:jc w:val="center"/>
            </w:pPr>
            <w:r>
              <w:rPr>
                <w:sz w:val="24"/>
              </w:rPr>
              <w:t xml:space="preserve">11</w:t>
            </w:r>
          </w:p>
        </w:tc>
      </w:tr>
      <w:tr>
        <w:tblPrEx>
          <w:tblBorders>
            <w:left w:val="single" w:sz="4"/>
          </w:tblBorders>
        </w:tblPrEx>
        <w:tc>
          <w:tcPr>
            <w:tcW w:w="1339" w:type="dxa"/>
          </w:tcPr>
          <w:p>
            <w:pPr>
              <w:pStyle w:val="0"/>
            </w:pPr>
            <w:r>
              <w:rPr>
                <w:sz w:val="24"/>
              </w:rPr>
            </w:r>
          </w:p>
        </w:tc>
        <w:tc>
          <w:tcPr>
            <w:tcW w:w="1247" w:type="dxa"/>
          </w:tcPr>
          <w:p>
            <w:pPr>
              <w:pStyle w:val="0"/>
            </w:pPr>
            <w:r>
              <w:rPr>
                <w:sz w:val="24"/>
              </w:rPr>
            </w:r>
          </w:p>
        </w:tc>
        <w:tc>
          <w:tcPr>
            <w:tcW w:w="1406" w:type="dxa"/>
          </w:tcPr>
          <w:p>
            <w:pPr>
              <w:pStyle w:val="0"/>
            </w:pPr>
            <w:r>
              <w:rPr>
                <w:sz w:val="24"/>
              </w:rPr>
            </w:r>
          </w:p>
        </w:tc>
        <w:tc>
          <w:tcPr>
            <w:tcW w:w="1421" w:type="dxa"/>
          </w:tcPr>
          <w:p>
            <w:pPr>
              <w:pStyle w:val="0"/>
            </w:pPr>
            <w:r>
              <w:rPr>
                <w:sz w:val="24"/>
              </w:rPr>
            </w:r>
          </w:p>
        </w:tc>
        <w:tc>
          <w:tcPr>
            <w:tcW w:w="1191" w:type="dxa"/>
          </w:tcPr>
          <w:p>
            <w:pPr>
              <w:pStyle w:val="0"/>
            </w:pPr>
            <w:r>
              <w:rPr>
                <w:sz w:val="24"/>
              </w:rPr>
            </w:r>
          </w:p>
        </w:tc>
        <w:tc>
          <w:tcPr>
            <w:tcW w:w="1406" w:type="dxa"/>
          </w:tcPr>
          <w:p>
            <w:pPr>
              <w:pStyle w:val="0"/>
            </w:pPr>
            <w:r>
              <w:rPr>
                <w:sz w:val="24"/>
              </w:rPr>
            </w:r>
          </w:p>
        </w:tc>
        <w:tc>
          <w:tcPr>
            <w:tcW w:w="1406" w:type="dxa"/>
          </w:tcPr>
          <w:p>
            <w:pPr>
              <w:pStyle w:val="0"/>
            </w:pPr>
            <w:r>
              <w:rPr>
                <w:sz w:val="24"/>
              </w:rPr>
            </w:r>
          </w:p>
        </w:tc>
        <w:tc>
          <w:tcPr>
            <w:tcW w:w="1247" w:type="dxa"/>
          </w:tcPr>
          <w:p>
            <w:pPr>
              <w:pStyle w:val="0"/>
            </w:pPr>
            <w:r>
              <w:rPr>
                <w:sz w:val="24"/>
              </w:rPr>
            </w:r>
          </w:p>
        </w:tc>
        <w:tc>
          <w:tcPr>
            <w:tcW w:w="1411" w:type="dxa"/>
          </w:tcPr>
          <w:p>
            <w:pPr>
              <w:pStyle w:val="0"/>
            </w:pPr>
            <w:r>
              <w:rPr>
                <w:sz w:val="24"/>
              </w:rPr>
            </w:r>
          </w:p>
        </w:tc>
        <w:tc>
          <w:tcPr>
            <w:tcW w:w="1421" w:type="dxa"/>
          </w:tcPr>
          <w:p>
            <w:pPr>
              <w:pStyle w:val="0"/>
            </w:pPr>
            <w:r>
              <w:rPr>
                <w:sz w:val="24"/>
              </w:rPr>
            </w:r>
          </w:p>
        </w:tc>
        <w:tc>
          <w:tcPr>
            <w:tcW w:w="850" w:type="dxa"/>
            <w:tcBorders>
              <w:right w:val="nil"/>
            </w:tcBorders>
          </w:tcPr>
          <w:p>
            <w:pPr>
              <w:pStyle w:val="0"/>
            </w:pPr>
            <w:r>
              <w:rPr>
                <w:sz w:val="24"/>
              </w:rPr>
            </w:r>
          </w:p>
        </w:tc>
      </w:tr>
      <w:tr>
        <w:tblPrEx>
          <w:tblBorders>
            <w:left w:val="single" w:sz="4"/>
          </w:tblBorders>
        </w:tblPrEx>
        <w:tc>
          <w:tcPr>
            <w:tcW w:w="1339" w:type="dxa"/>
          </w:tcPr>
          <w:p>
            <w:pPr>
              <w:pStyle w:val="0"/>
            </w:pPr>
            <w:r>
              <w:rPr>
                <w:sz w:val="24"/>
              </w:rPr>
            </w:r>
          </w:p>
        </w:tc>
        <w:tc>
          <w:tcPr>
            <w:tcW w:w="1247" w:type="dxa"/>
          </w:tcPr>
          <w:p>
            <w:pPr>
              <w:pStyle w:val="0"/>
            </w:pPr>
            <w:r>
              <w:rPr>
                <w:sz w:val="24"/>
              </w:rPr>
            </w:r>
          </w:p>
        </w:tc>
        <w:tc>
          <w:tcPr>
            <w:tcW w:w="1406" w:type="dxa"/>
          </w:tcPr>
          <w:p>
            <w:pPr>
              <w:pStyle w:val="0"/>
            </w:pPr>
            <w:r>
              <w:rPr>
                <w:sz w:val="24"/>
              </w:rPr>
            </w:r>
          </w:p>
        </w:tc>
        <w:tc>
          <w:tcPr>
            <w:tcW w:w="1421" w:type="dxa"/>
          </w:tcPr>
          <w:p>
            <w:pPr>
              <w:pStyle w:val="0"/>
            </w:pPr>
            <w:r>
              <w:rPr>
                <w:sz w:val="24"/>
              </w:rPr>
            </w:r>
          </w:p>
        </w:tc>
        <w:tc>
          <w:tcPr>
            <w:tcW w:w="1191" w:type="dxa"/>
          </w:tcPr>
          <w:p>
            <w:pPr>
              <w:pStyle w:val="0"/>
            </w:pPr>
            <w:r>
              <w:rPr>
                <w:sz w:val="24"/>
              </w:rPr>
            </w:r>
          </w:p>
        </w:tc>
        <w:tc>
          <w:tcPr>
            <w:tcW w:w="1406" w:type="dxa"/>
          </w:tcPr>
          <w:p>
            <w:pPr>
              <w:pStyle w:val="0"/>
            </w:pPr>
            <w:r>
              <w:rPr>
                <w:sz w:val="24"/>
              </w:rPr>
            </w:r>
          </w:p>
        </w:tc>
        <w:tc>
          <w:tcPr>
            <w:tcW w:w="1406" w:type="dxa"/>
          </w:tcPr>
          <w:p>
            <w:pPr>
              <w:pStyle w:val="0"/>
            </w:pPr>
            <w:r>
              <w:rPr>
                <w:sz w:val="24"/>
              </w:rPr>
            </w:r>
          </w:p>
        </w:tc>
        <w:tc>
          <w:tcPr>
            <w:tcW w:w="1247" w:type="dxa"/>
          </w:tcPr>
          <w:p>
            <w:pPr>
              <w:pStyle w:val="0"/>
            </w:pPr>
            <w:r>
              <w:rPr>
                <w:sz w:val="24"/>
              </w:rPr>
            </w:r>
          </w:p>
        </w:tc>
        <w:tc>
          <w:tcPr>
            <w:tcW w:w="1411" w:type="dxa"/>
          </w:tcPr>
          <w:p>
            <w:pPr>
              <w:pStyle w:val="0"/>
            </w:pPr>
            <w:r>
              <w:rPr>
                <w:sz w:val="24"/>
              </w:rPr>
            </w:r>
          </w:p>
        </w:tc>
        <w:tc>
          <w:tcPr>
            <w:tcW w:w="1421" w:type="dxa"/>
          </w:tcPr>
          <w:p>
            <w:pPr>
              <w:pStyle w:val="0"/>
            </w:pPr>
            <w:r>
              <w:rPr>
                <w:sz w:val="24"/>
              </w:rPr>
            </w:r>
          </w:p>
        </w:tc>
        <w:tc>
          <w:tcPr>
            <w:tcW w:w="850" w:type="dxa"/>
            <w:tcBorders>
              <w:right w:val="nil"/>
            </w:tcBorders>
          </w:tcPr>
          <w:p>
            <w:pPr>
              <w:pStyle w:val="0"/>
            </w:pPr>
            <w:r>
              <w:rPr>
                <w:sz w:val="24"/>
              </w:rPr>
            </w:r>
          </w:p>
        </w:tc>
      </w:tr>
      <w:tr>
        <w:tc>
          <w:tcPr>
            <w:tcW w:w="1339" w:type="dxa"/>
            <w:tcBorders>
              <w:left w:val="nil"/>
              <w:bottom w:val="nil"/>
            </w:tcBorders>
          </w:tcPr>
          <w:p>
            <w:pPr>
              <w:pStyle w:val="0"/>
              <w:jc w:val="right"/>
            </w:pPr>
            <w:r>
              <w:rPr>
                <w:sz w:val="24"/>
              </w:rPr>
              <w:t xml:space="preserve">Итого</w:t>
            </w:r>
          </w:p>
        </w:tc>
        <w:tc>
          <w:tcPr>
            <w:tcW w:w="1247" w:type="dxa"/>
          </w:tcPr>
          <w:p>
            <w:pPr>
              <w:pStyle w:val="0"/>
            </w:pPr>
            <w:r>
              <w:rPr>
                <w:sz w:val="24"/>
              </w:rPr>
            </w:r>
          </w:p>
        </w:tc>
        <w:tc>
          <w:tcPr>
            <w:tcW w:w="1406" w:type="dxa"/>
          </w:tcPr>
          <w:p>
            <w:pPr>
              <w:pStyle w:val="0"/>
            </w:pPr>
            <w:r>
              <w:rPr>
                <w:sz w:val="24"/>
              </w:rPr>
            </w:r>
          </w:p>
        </w:tc>
        <w:tc>
          <w:tcPr>
            <w:tcW w:w="1421" w:type="dxa"/>
          </w:tcPr>
          <w:p>
            <w:pPr>
              <w:pStyle w:val="0"/>
            </w:pPr>
            <w:r>
              <w:rPr>
                <w:sz w:val="24"/>
              </w:rPr>
            </w:r>
          </w:p>
        </w:tc>
        <w:tc>
          <w:tcPr>
            <w:tcW w:w="1191" w:type="dxa"/>
          </w:tcPr>
          <w:p>
            <w:pPr>
              <w:pStyle w:val="0"/>
            </w:pPr>
            <w:r>
              <w:rPr>
                <w:sz w:val="24"/>
              </w:rPr>
            </w:r>
          </w:p>
        </w:tc>
        <w:tc>
          <w:tcPr>
            <w:tcW w:w="1406" w:type="dxa"/>
          </w:tcPr>
          <w:p>
            <w:pPr>
              <w:pStyle w:val="0"/>
            </w:pPr>
            <w:r>
              <w:rPr>
                <w:sz w:val="24"/>
              </w:rPr>
            </w:r>
          </w:p>
        </w:tc>
        <w:tc>
          <w:tcPr>
            <w:tcW w:w="1406" w:type="dxa"/>
          </w:tcPr>
          <w:p>
            <w:pPr>
              <w:pStyle w:val="0"/>
            </w:pPr>
            <w:r>
              <w:rPr>
                <w:sz w:val="24"/>
              </w:rPr>
            </w:r>
          </w:p>
        </w:tc>
        <w:tc>
          <w:tcPr>
            <w:tcW w:w="1247" w:type="dxa"/>
          </w:tcPr>
          <w:p>
            <w:pPr>
              <w:pStyle w:val="0"/>
            </w:pPr>
            <w:r>
              <w:rPr>
                <w:sz w:val="24"/>
              </w:rPr>
            </w:r>
          </w:p>
        </w:tc>
        <w:tc>
          <w:tcPr>
            <w:tcW w:w="1411" w:type="dxa"/>
          </w:tcPr>
          <w:p>
            <w:pPr>
              <w:pStyle w:val="0"/>
            </w:pPr>
            <w:r>
              <w:rPr>
                <w:sz w:val="24"/>
              </w:rPr>
            </w:r>
          </w:p>
        </w:tc>
        <w:tc>
          <w:tcPr>
            <w:tcW w:w="1421" w:type="dxa"/>
          </w:tcPr>
          <w:p>
            <w:pPr>
              <w:pStyle w:val="0"/>
            </w:pPr>
            <w:r>
              <w:rPr>
                <w:sz w:val="24"/>
              </w:rPr>
            </w:r>
          </w:p>
        </w:tc>
        <w:tc>
          <w:tcPr>
            <w:tcW w:w="850" w:type="dxa"/>
            <w:tcBorders>
              <w:bottom w:val="nil"/>
              <w:right w:val="nil"/>
            </w:tcBorders>
          </w:tcPr>
          <w:p>
            <w:pPr>
              <w:pStyle w:val="0"/>
            </w:pPr>
            <w:r>
              <w:rPr>
                <w:sz w:val="24"/>
              </w:rPr>
            </w:r>
          </w:p>
        </w:tc>
      </w:tr>
    </w:tbl>
    <w:p>
      <w:pPr>
        <w:sectPr>
          <w:pgSz w:w="16838" w:h="11906" w:orient="landscape"/>
          <w:pgMar w:top="1133" w:right="397" w:bottom="566" w:left="397" w:header="0" w:footer="0" w:gutter="0"/>
          <w:titlePg/>
        </w:sectPr>
      </w:pPr>
    </w:p>
    <w:p>
      <w:pPr>
        <w:pStyle w:val="0"/>
        <w:jc w:val="both"/>
      </w:pPr>
      <w:r>
        <w:rPr>
          <w:sz w:val="24"/>
        </w:rPr>
      </w:r>
    </w:p>
    <w:p>
      <w:pPr>
        <w:pStyle w:val="1"/>
        <w:jc w:val="both"/>
      </w:pPr>
      <w:r>
        <w:rPr>
          <w:sz w:val="20"/>
        </w:rPr>
        <w:t xml:space="preserve">          2. Бюджетные ассигнования на выплаты за счет связанных</w:t>
      </w:r>
    </w:p>
    <w:p>
      <w:pPr>
        <w:pStyle w:val="1"/>
        <w:jc w:val="both"/>
      </w:pPr>
      <w:r>
        <w:rPr>
          <w:sz w:val="20"/>
        </w:rPr>
        <w:t xml:space="preserve">              иностранных кредитов в текущем финансовом году</w:t>
      </w:r>
    </w:p>
    <w:p>
      <w:pPr>
        <w:pStyle w:val="0"/>
        <w:jc w:val="both"/>
      </w:pPr>
      <w:r>
        <w:rPr>
          <w:sz w:val="24"/>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1814"/>
        <w:gridCol w:w="2211"/>
        <w:gridCol w:w="2041"/>
        <w:gridCol w:w="2098"/>
        <w:gridCol w:w="907"/>
      </w:tblGrid>
      <w:tr>
        <w:tc>
          <w:tcPr>
            <w:tcW w:w="1814" w:type="dxa"/>
            <w:tcBorders>
              <w:left w:val="nil"/>
            </w:tcBorders>
          </w:tcPr>
          <w:p>
            <w:pPr>
              <w:pStyle w:val="0"/>
              <w:jc w:val="center"/>
            </w:pPr>
            <w:r>
              <w:rPr>
                <w:sz w:val="24"/>
              </w:rPr>
              <w:t xml:space="preserve">Код по БК</w:t>
            </w:r>
          </w:p>
        </w:tc>
        <w:tc>
          <w:tcPr>
            <w:tcW w:w="2211" w:type="dxa"/>
          </w:tcPr>
          <w:p>
            <w:pPr>
              <w:pStyle w:val="0"/>
              <w:jc w:val="center"/>
            </w:pPr>
            <w:r>
              <w:rPr>
                <w:sz w:val="24"/>
              </w:rPr>
              <w:t xml:space="preserve">Получено</w:t>
            </w:r>
          </w:p>
        </w:tc>
        <w:tc>
          <w:tcPr>
            <w:tcW w:w="2041" w:type="dxa"/>
          </w:tcPr>
          <w:p>
            <w:pPr>
              <w:pStyle w:val="0"/>
              <w:jc w:val="center"/>
            </w:pPr>
            <w:r>
              <w:rPr>
                <w:sz w:val="24"/>
              </w:rPr>
              <w:t xml:space="preserve">Распределено</w:t>
            </w:r>
          </w:p>
        </w:tc>
        <w:tc>
          <w:tcPr>
            <w:tcW w:w="2098" w:type="dxa"/>
          </w:tcPr>
          <w:p>
            <w:pPr>
              <w:pStyle w:val="0"/>
              <w:jc w:val="center"/>
            </w:pPr>
            <w:r>
              <w:rPr>
                <w:sz w:val="24"/>
              </w:rPr>
              <w:t xml:space="preserve">Подлежит распределению</w:t>
            </w:r>
          </w:p>
        </w:tc>
        <w:tc>
          <w:tcPr>
            <w:tcW w:w="907" w:type="dxa"/>
            <w:tcBorders>
              <w:right w:val="nil"/>
            </w:tcBorders>
          </w:tcPr>
          <w:p>
            <w:pPr>
              <w:pStyle w:val="0"/>
              <w:jc w:val="center"/>
            </w:pPr>
            <w:r>
              <w:rPr>
                <w:sz w:val="24"/>
              </w:rPr>
              <w:t xml:space="preserve">Примечание</w:t>
            </w:r>
          </w:p>
        </w:tc>
      </w:tr>
      <w:tr>
        <w:tc>
          <w:tcPr>
            <w:tcW w:w="1814" w:type="dxa"/>
            <w:tcBorders>
              <w:left w:val="nil"/>
            </w:tcBorders>
          </w:tcPr>
          <w:p>
            <w:pPr>
              <w:pStyle w:val="0"/>
              <w:jc w:val="center"/>
            </w:pPr>
            <w:r>
              <w:rPr>
                <w:sz w:val="24"/>
              </w:rPr>
              <w:t xml:space="preserve">1</w:t>
            </w:r>
          </w:p>
        </w:tc>
        <w:tc>
          <w:tcPr>
            <w:tcW w:w="2211" w:type="dxa"/>
          </w:tcPr>
          <w:p>
            <w:pPr>
              <w:pStyle w:val="0"/>
              <w:jc w:val="center"/>
            </w:pPr>
            <w:r>
              <w:rPr>
                <w:sz w:val="24"/>
              </w:rPr>
              <w:t xml:space="preserve">2</w:t>
            </w:r>
          </w:p>
        </w:tc>
        <w:tc>
          <w:tcPr>
            <w:tcW w:w="2041" w:type="dxa"/>
          </w:tcPr>
          <w:p>
            <w:pPr>
              <w:pStyle w:val="0"/>
              <w:jc w:val="center"/>
            </w:pPr>
            <w:r>
              <w:rPr>
                <w:sz w:val="24"/>
              </w:rPr>
              <w:t xml:space="preserve">3</w:t>
            </w:r>
          </w:p>
        </w:tc>
        <w:tc>
          <w:tcPr>
            <w:tcW w:w="2098" w:type="dxa"/>
          </w:tcPr>
          <w:p>
            <w:pPr>
              <w:pStyle w:val="0"/>
              <w:jc w:val="center"/>
            </w:pPr>
            <w:r>
              <w:rPr>
                <w:sz w:val="24"/>
              </w:rPr>
              <w:t xml:space="preserve">4</w:t>
            </w:r>
          </w:p>
        </w:tc>
        <w:tc>
          <w:tcPr>
            <w:tcW w:w="907" w:type="dxa"/>
            <w:tcBorders>
              <w:right w:val="nil"/>
            </w:tcBorders>
          </w:tcPr>
          <w:p>
            <w:pPr>
              <w:pStyle w:val="0"/>
              <w:jc w:val="center"/>
            </w:pPr>
            <w:r>
              <w:rPr>
                <w:sz w:val="24"/>
              </w:rPr>
              <w:t xml:space="preserve">5</w:t>
            </w:r>
          </w:p>
        </w:tc>
      </w:tr>
      <w:tr>
        <w:tblPrEx>
          <w:tblBorders>
            <w:left w:val="single" w:sz="4"/>
          </w:tblBorders>
        </w:tblPrEx>
        <w:tc>
          <w:tcPr>
            <w:tcW w:w="1814" w:type="dxa"/>
          </w:tcPr>
          <w:p>
            <w:pPr>
              <w:pStyle w:val="0"/>
            </w:pPr>
            <w:r>
              <w:rPr>
                <w:sz w:val="24"/>
              </w:rPr>
            </w:r>
          </w:p>
        </w:tc>
        <w:tc>
          <w:tcPr>
            <w:tcW w:w="2211" w:type="dxa"/>
          </w:tcPr>
          <w:p>
            <w:pPr>
              <w:pStyle w:val="0"/>
            </w:pPr>
            <w:r>
              <w:rPr>
                <w:sz w:val="24"/>
              </w:rPr>
            </w:r>
          </w:p>
        </w:tc>
        <w:tc>
          <w:tcPr>
            <w:tcW w:w="2041" w:type="dxa"/>
          </w:tcPr>
          <w:p>
            <w:pPr>
              <w:pStyle w:val="0"/>
            </w:pPr>
            <w:r>
              <w:rPr>
                <w:sz w:val="24"/>
              </w:rPr>
            </w:r>
          </w:p>
        </w:tc>
        <w:tc>
          <w:tcPr>
            <w:tcW w:w="2098" w:type="dxa"/>
          </w:tcPr>
          <w:p>
            <w:pPr>
              <w:pStyle w:val="0"/>
            </w:pPr>
            <w:r>
              <w:rPr>
                <w:sz w:val="24"/>
              </w:rPr>
            </w:r>
          </w:p>
        </w:tc>
        <w:tc>
          <w:tcPr>
            <w:tcW w:w="907" w:type="dxa"/>
            <w:tcBorders>
              <w:right w:val="nil"/>
            </w:tcBorders>
          </w:tcPr>
          <w:p>
            <w:pPr>
              <w:pStyle w:val="0"/>
            </w:pPr>
            <w:r>
              <w:rPr>
                <w:sz w:val="24"/>
              </w:rPr>
            </w:r>
          </w:p>
        </w:tc>
      </w:tr>
      <w:tr>
        <w:tblPrEx>
          <w:tblBorders>
            <w:left w:val="single" w:sz="4"/>
          </w:tblBorders>
        </w:tblPrEx>
        <w:tc>
          <w:tcPr>
            <w:tcW w:w="1814" w:type="dxa"/>
          </w:tcPr>
          <w:p>
            <w:pPr>
              <w:pStyle w:val="0"/>
            </w:pPr>
            <w:r>
              <w:rPr>
                <w:sz w:val="24"/>
              </w:rPr>
            </w:r>
          </w:p>
        </w:tc>
        <w:tc>
          <w:tcPr>
            <w:tcW w:w="2211" w:type="dxa"/>
          </w:tcPr>
          <w:p>
            <w:pPr>
              <w:pStyle w:val="0"/>
            </w:pPr>
            <w:r>
              <w:rPr>
                <w:sz w:val="24"/>
              </w:rPr>
            </w:r>
          </w:p>
        </w:tc>
        <w:tc>
          <w:tcPr>
            <w:tcW w:w="2041" w:type="dxa"/>
          </w:tcPr>
          <w:p>
            <w:pPr>
              <w:pStyle w:val="0"/>
            </w:pPr>
            <w:r>
              <w:rPr>
                <w:sz w:val="24"/>
              </w:rPr>
            </w:r>
          </w:p>
        </w:tc>
        <w:tc>
          <w:tcPr>
            <w:tcW w:w="2098" w:type="dxa"/>
          </w:tcPr>
          <w:p>
            <w:pPr>
              <w:pStyle w:val="0"/>
            </w:pPr>
            <w:r>
              <w:rPr>
                <w:sz w:val="24"/>
              </w:rPr>
            </w:r>
          </w:p>
        </w:tc>
        <w:tc>
          <w:tcPr>
            <w:tcW w:w="907" w:type="dxa"/>
            <w:tcBorders>
              <w:right w:val="nil"/>
            </w:tcBorders>
          </w:tcPr>
          <w:p>
            <w:pPr>
              <w:pStyle w:val="0"/>
            </w:pPr>
            <w:r>
              <w:rPr>
                <w:sz w:val="24"/>
              </w:rPr>
            </w:r>
          </w:p>
        </w:tc>
      </w:tr>
      <w:tr>
        <w:tc>
          <w:tcPr>
            <w:tcW w:w="1814" w:type="dxa"/>
            <w:tcBorders>
              <w:left w:val="nil"/>
              <w:bottom w:val="nil"/>
            </w:tcBorders>
          </w:tcPr>
          <w:p>
            <w:pPr>
              <w:pStyle w:val="0"/>
              <w:jc w:val="right"/>
            </w:pPr>
            <w:r>
              <w:rPr>
                <w:sz w:val="24"/>
              </w:rPr>
              <w:t xml:space="preserve">Итого</w:t>
            </w:r>
          </w:p>
        </w:tc>
        <w:tc>
          <w:tcPr>
            <w:tcW w:w="2211" w:type="dxa"/>
          </w:tcPr>
          <w:p>
            <w:pPr>
              <w:pStyle w:val="0"/>
            </w:pPr>
            <w:r>
              <w:rPr>
                <w:sz w:val="24"/>
              </w:rPr>
            </w:r>
          </w:p>
        </w:tc>
        <w:tc>
          <w:tcPr>
            <w:tcW w:w="2041" w:type="dxa"/>
          </w:tcPr>
          <w:p>
            <w:pPr>
              <w:pStyle w:val="0"/>
            </w:pPr>
            <w:r>
              <w:rPr>
                <w:sz w:val="24"/>
              </w:rPr>
            </w:r>
          </w:p>
        </w:tc>
        <w:tc>
          <w:tcPr>
            <w:tcW w:w="2098" w:type="dxa"/>
          </w:tcPr>
          <w:p>
            <w:pPr>
              <w:pStyle w:val="0"/>
            </w:pPr>
            <w:r>
              <w:rPr>
                <w:sz w:val="24"/>
              </w:rPr>
            </w:r>
          </w:p>
        </w:tc>
        <w:tc>
          <w:tcPr>
            <w:tcW w:w="907" w:type="dxa"/>
            <w:tcBorders>
              <w:bottom w:val="nil"/>
              <w:right w:val="nil"/>
            </w:tcBorders>
          </w:tcPr>
          <w:p>
            <w:pPr>
              <w:pStyle w:val="0"/>
            </w:pPr>
            <w:r>
              <w:rPr>
                <w:sz w:val="24"/>
              </w:rPr>
            </w:r>
          </w:p>
        </w:tc>
      </w:tr>
    </w:tbl>
    <w:p>
      <w:pPr>
        <w:pStyle w:val="0"/>
        <w:jc w:val="both"/>
      </w:pPr>
      <w:r>
        <w:rPr>
          <w:sz w:val="24"/>
        </w:rPr>
      </w:r>
    </w:p>
    <w:p>
      <w:pPr>
        <w:pStyle w:val="1"/>
        <w:jc w:val="both"/>
      </w:pPr>
      <w:r>
        <w:rPr>
          <w:sz w:val="20"/>
        </w:rPr>
        <w:t xml:space="preserve">Ответственный</w:t>
      </w:r>
    </w:p>
    <w:p>
      <w:pPr>
        <w:pStyle w:val="1"/>
        <w:jc w:val="both"/>
      </w:pPr>
      <w:r>
        <w:rPr>
          <w:sz w:val="20"/>
        </w:rPr>
        <w:t xml:space="preserve">исполнитель           ___________ _________ _____________________ _________</w:t>
      </w:r>
    </w:p>
    <w:p>
      <w:pPr>
        <w:pStyle w:val="1"/>
        <w:jc w:val="both"/>
      </w:pPr>
      <w:r>
        <w:rPr>
          <w:sz w:val="20"/>
        </w:rPr>
        <w:t xml:space="preserve">                      (должность) (подпись) (расшифровка подписи) (телефон)</w:t>
      </w:r>
    </w:p>
    <w:p>
      <w:pPr>
        <w:pStyle w:val="1"/>
        <w:jc w:val="both"/>
      </w:pPr>
      <w:r>
        <w:rPr>
          <w:sz w:val="20"/>
        </w:rPr>
      </w:r>
    </w:p>
    <w:p>
      <w:pPr>
        <w:pStyle w:val="1"/>
        <w:jc w:val="both"/>
      </w:pPr>
      <w:r>
        <w:rPr>
          <w:sz w:val="20"/>
        </w:rPr>
        <w:t xml:space="preserve">"__" _______________ 20__ г.</w:t>
      </w:r>
    </w:p>
    <w:p>
      <w:pPr>
        <w:pStyle w:val="1"/>
        <w:jc w:val="both"/>
      </w:pPr>
      <w:r>
        <w:rPr>
          <w:sz w:val="20"/>
        </w:rPr>
      </w:r>
    </w:p>
    <w:p>
      <w:pPr>
        <w:pStyle w:val="1"/>
        <w:jc w:val="both"/>
      </w:pPr>
      <w:r>
        <w:rPr>
          <w:sz w:val="20"/>
        </w:rPr>
        <w:t xml:space="preserve">                                                         Номер страницы ___</w:t>
      </w:r>
    </w:p>
    <w:p>
      <w:pPr>
        <w:pStyle w:val="1"/>
        <w:jc w:val="both"/>
      </w:pPr>
      <w:r>
        <w:rPr>
          <w:sz w:val="20"/>
        </w:rPr>
        <w:t xml:space="preserve">                                                          Всего страниц ___</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64</w:t>
      </w:r>
    </w:p>
    <w:p>
      <w:pPr>
        <w:pStyle w:val="0"/>
        <w:jc w:val="right"/>
      </w:pPr>
      <w:r>
        <w:rPr>
          <w:sz w:val="24"/>
        </w:rPr>
        <w:t xml:space="preserve">к Порядку открытия и ведения</w:t>
      </w:r>
    </w:p>
    <w:p>
      <w:pPr>
        <w:pStyle w:val="0"/>
        <w:jc w:val="right"/>
      </w:pPr>
      <w:r>
        <w:rPr>
          <w:sz w:val="24"/>
        </w:rPr>
        <w:t xml:space="preserve">лицевых счетов территориальными</w:t>
      </w:r>
    </w:p>
    <w:p>
      <w:pPr>
        <w:pStyle w:val="0"/>
        <w:jc w:val="right"/>
      </w:pPr>
      <w:r>
        <w:rPr>
          <w:sz w:val="24"/>
        </w:rPr>
        <w:t xml:space="preserve">органами Федерального казначейства,</w:t>
      </w:r>
    </w:p>
    <w:p>
      <w:pPr>
        <w:pStyle w:val="0"/>
        <w:jc w:val="right"/>
      </w:pPr>
      <w:r>
        <w:rPr>
          <w:sz w:val="24"/>
        </w:rPr>
        <w:t xml:space="preserve">утвержденному приказом</w:t>
      </w:r>
    </w:p>
    <w:p>
      <w:pPr>
        <w:pStyle w:val="0"/>
        <w:jc w:val="right"/>
      </w:pPr>
      <w:r>
        <w:rPr>
          <w:sz w:val="24"/>
        </w:rPr>
        <w:t xml:space="preserve">Федерального казначейства</w:t>
      </w:r>
    </w:p>
    <w:p>
      <w:pPr>
        <w:pStyle w:val="0"/>
        <w:jc w:val="right"/>
      </w:pPr>
      <w:r>
        <w:rPr>
          <w:sz w:val="24"/>
        </w:rPr>
        <w:t xml:space="preserve">от 17 октября 2016 г. N 21н</w:t>
      </w:r>
    </w:p>
    <w:p>
      <w:pPr>
        <w:pStyle w:val="0"/>
        <w:jc w:val="right"/>
      </w:pPr>
      <w:r>
        <w:rPr>
          <w:sz w:val="24"/>
        </w:rPr>
      </w:r>
    </w:p>
    <w:bookmarkStart w:id="23117" w:name="P23117"/>
    <w:bookmarkEnd w:id="23117"/>
    <w:p>
      <w:pPr>
        <w:pStyle w:val="1"/>
        <w:jc w:val="both"/>
      </w:pPr>
      <w:r>
        <w:rPr>
          <w:sz w:val="20"/>
        </w:rPr>
        <w:t xml:space="preserve">                           ПРИЛОЖЕНИЕ К ВЫПИСКЕ</w:t>
      </w:r>
    </w:p>
    <w:p>
      <w:pPr>
        <w:pStyle w:val="1"/>
        <w:jc w:val="both"/>
      </w:pPr>
      <w:r>
        <w:rPr>
          <w:sz w:val="20"/>
        </w:rPr>
        <w:t xml:space="preserve">           из лицевого счета главного администратора источников</w:t>
      </w:r>
    </w:p>
    <w:p>
      <w:pPr>
        <w:pStyle w:val="1"/>
        <w:jc w:val="both"/>
      </w:pPr>
      <w:r>
        <w:rPr>
          <w:sz w:val="20"/>
        </w:rPr>
        <w:t xml:space="preserve">        финансирования дефицита бюджета (администратора источников</w:t>
      </w:r>
    </w:p>
    <w:p>
      <w:pPr>
        <w:pStyle w:val="1"/>
        <w:jc w:val="both"/>
      </w:pPr>
      <w:r>
        <w:rPr>
          <w:sz w:val="20"/>
        </w:rPr>
        <w:t xml:space="preserve">          финансирования дефицита бюджета с полномочиями главного</w:t>
      </w:r>
    </w:p>
    <w:p>
      <w:pPr>
        <w:pStyle w:val="1"/>
        <w:jc w:val="both"/>
      </w:pPr>
      <w:r>
        <w:rPr>
          <w:sz w:val="20"/>
        </w:rPr>
        <w:t xml:space="preserve">                                          ┌───────┐</w:t>
      </w:r>
    </w:p>
    <w:p>
      <w:pPr>
        <w:pStyle w:val="1"/>
        <w:jc w:val="both"/>
      </w:pPr>
      <w:r>
        <w:rPr>
          <w:sz w:val="20"/>
        </w:rPr>
        <w:t xml:space="preserve">                        администратора) N │       │</w:t>
      </w:r>
    </w:p>
    <w:p>
      <w:pPr>
        <w:pStyle w:val="1"/>
        <w:jc w:val="both"/>
      </w:pPr>
      <w:r>
        <w:rPr>
          <w:sz w:val="20"/>
        </w:rPr>
        <w:t xml:space="preserve">                                          └───────┘</w:t>
      </w:r>
    </w:p>
    <w:p>
      <w:pPr>
        <w:pStyle w:val="1"/>
        <w:jc w:val="both"/>
      </w:pPr>
      <w:r>
        <w:rPr>
          <w:sz w:val="20"/>
        </w:rPr>
        <w:t xml:space="preserve">               (для отражения операций за ____ - ____ годы)</w:t>
      </w:r>
    </w:p>
    <w:p>
      <w:pPr>
        <w:pStyle w:val="0"/>
        <w:jc w:val="both"/>
      </w:pPr>
      <w:r>
        <w:rPr>
          <w:sz w:val="24"/>
        </w:rPr>
      </w:r>
    </w:p>
    <w:tbl>
      <w:tblPr>
        <w:tblInd w:w="0" w:type="dxa"/>
        <w:tblLayout w:type="fixed"/>
        <w:tblBorders>
          <w:right w:val="single" w:sz="4"/>
        </w:tblBorders>
        <w:tblCellMar>
          <w:top w:w="102" w:type="dxa"/>
          <w:left w:w="62" w:type="dxa"/>
          <w:bottom w:w="102" w:type="dxa"/>
          <w:right w:w="62" w:type="dxa"/>
        </w:tblCellMar>
      </w:tblPr>
      <w:tblGrid>
        <w:gridCol w:w="3144"/>
        <w:gridCol w:w="3036"/>
        <w:gridCol w:w="1757"/>
        <w:gridCol w:w="1134"/>
      </w:tblGrid>
      <w:tr>
        <w:tc>
          <w:tcPr>
            <w:tcW w:w="3144" w:type="dxa"/>
            <w:tcBorders>
              <w:top w:val="nil"/>
              <w:left w:val="nil"/>
              <w:bottom w:val="nil"/>
              <w:right w:val="nil"/>
            </w:tcBorders>
          </w:tcPr>
          <w:p>
            <w:pPr>
              <w:pStyle w:val="0"/>
            </w:pPr>
            <w:r>
              <w:rPr>
                <w:sz w:val="24"/>
              </w:rPr>
            </w:r>
          </w:p>
        </w:tc>
        <w:tc>
          <w:tcPr>
            <w:tcW w:w="3036"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pPr>
            <w:r>
              <w:rPr>
                <w:sz w:val="24"/>
              </w:rPr>
            </w:r>
          </w:p>
        </w:tc>
        <w:tc>
          <w:tcPr>
            <w:tcW w:w="1134" w:type="dxa"/>
            <w:vAlign w:val="bottom"/>
            <w:tcBorders>
              <w:top w:val="single" w:sz="4"/>
              <w:left w:val="single" w:sz="4"/>
              <w:bottom w:val="single" w:sz="4"/>
              <w:right w:val="single" w:sz="4"/>
            </w:tcBorders>
          </w:tcPr>
          <w:p>
            <w:pPr>
              <w:pStyle w:val="0"/>
              <w:jc w:val="center"/>
            </w:pPr>
            <w:r>
              <w:rPr>
                <w:sz w:val="24"/>
              </w:rPr>
              <w:t xml:space="preserve">Коды</w:t>
            </w:r>
          </w:p>
        </w:tc>
      </w:tr>
      <w:tr>
        <w:tc>
          <w:tcPr>
            <w:tcW w:w="3144" w:type="dxa"/>
            <w:tcBorders>
              <w:top w:val="nil"/>
              <w:left w:val="nil"/>
              <w:bottom w:val="nil"/>
              <w:right w:val="nil"/>
            </w:tcBorders>
          </w:tcPr>
          <w:p>
            <w:pPr>
              <w:pStyle w:val="0"/>
            </w:pPr>
            <w:r>
              <w:rPr>
                <w:sz w:val="24"/>
              </w:rPr>
            </w:r>
          </w:p>
        </w:tc>
        <w:tc>
          <w:tcPr>
            <w:tcW w:w="3036"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Форма по КФД</w:t>
            </w:r>
          </w:p>
        </w:tc>
        <w:tc>
          <w:tcPr>
            <w:tcW w:w="1134" w:type="dxa"/>
            <w:vAlign w:val="bottom"/>
            <w:tcBorders>
              <w:top w:val="single" w:sz="4"/>
              <w:left w:val="single" w:sz="4"/>
              <w:bottom w:val="single" w:sz="4"/>
              <w:right w:val="single" w:sz="4"/>
            </w:tcBorders>
          </w:tcPr>
          <w:p>
            <w:pPr>
              <w:pStyle w:val="0"/>
              <w:jc w:val="center"/>
            </w:pPr>
            <w:r>
              <w:rPr>
                <w:sz w:val="24"/>
              </w:rPr>
              <w:t xml:space="preserve">0531798</w:t>
            </w:r>
          </w:p>
        </w:tc>
      </w:tr>
      <w:tr>
        <w:tc>
          <w:tcPr>
            <w:tcW w:w="3144" w:type="dxa"/>
            <w:tcBorders>
              <w:top w:val="nil"/>
              <w:left w:val="nil"/>
              <w:bottom w:val="nil"/>
              <w:right w:val="nil"/>
            </w:tcBorders>
          </w:tcPr>
          <w:p>
            <w:pPr>
              <w:pStyle w:val="0"/>
            </w:pPr>
            <w:r>
              <w:rPr>
                <w:sz w:val="24"/>
              </w:rPr>
            </w:r>
          </w:p>
        </w:tc>
        <w:tc>
          <w:tcPr>
            <w:tcW w:w="3036" w:type="dxa"/>
            <w:vAlign w:val="bottom"/>
            <w:tcBorders>
              <w:top w:val="nil"/>
              <w:left w:val="nil"/>
              <w:bottom w:val="nil"/>
              <w:right w:val="nil"/>
            </w:tcBorders>
          </w:tcPr>
          <w:p>
            <w:pPr>
              <w:pStyle w:val="0"/>
              <w:jc w:val="center"/>
            </w:pPr>
            <w:r>
              <w:rPr>
                <w:sz w:val="24"/>
              </w:rPr>
              <w:t xml:space="preserve">за "__" __________ 20__ г.</w:t>
            </w:r>
          </w:p>
        </w:tc>
        <w:tc>
          <w:tcPr>
            <w:tcW w:w="1757" w:type="dxa"/>
            <w:vAlign w:val="bottom"/>
            <w:tcBorders>
              <w:top w:val="nil"/>
              <w:left w:val="nil"/>
              <w:bottom w:val="nil"/>
              <w:right w:val="single" w:sz="4"/>
            </w:tcBorders>
          </w:tcPr>
          <w:p>
            <w:pPr>
              <w:pStyle w:val="0"/>
              <w:jc w:val="right"/>
            </w:pPr>
            <w:r>
              <w:rPr>
                <w:sz w:val="24"/>
              </w:rPr>
              <w:t xml:space="preserve">Дата</w:t>
            </w:r>
          </w:p>
        </w:tc>
        <w:tc>
          <w:tcPr>
            <w:tcW w:w="1134" w:type="dxa"/>
            <w:vAlign w:val="bottom"/>
            <w:tcBorders>
              <w:top w:val="single" w:sz="4"/>
              <w:left w:val="single" w:sz="4"/>
              <w:bottom w:val="single" w:sz="4"/>
              <w:right w:val="single" w:sz="4"/>
            </w:tcBorders>
          </w:tcPr>
          <w:p>
            <w:pPr>
              <w:pStyle w:val="0"/>
            </w:pPr>
            <w:r>
              <w:rPr>
                <w:sz w:val="24"/>
              </w:rPr>
            </w:r>
          </w:p>
        </w:tc>
      </w:tr>
      <w:tr>
        <w:tc>
          <w:tcPr>
            <w:tcW w:w="3144" w:type="dxa"/>
            <w:tcBorders>
              <w:top w:val="nil"/>
              <w:left w:val="nil"/>
              <w:bottom w:val="nil"/>
              <w:right w:val="nil"/>
            </w:tcBorders>
          </w:tcPr>
          <w:p>
            <w:pPr>
              <w:pStyle w:val="0"/>
            </w:pPr>
            <w:r>
              <w:rPr>
                <w:sz w:val="24"/>
              </w:rPr>
              <w:t xml:space="preserve">Орган Федерального казначейства</w:t>
            </w:r>
          </w:p>
        </w:tc>
        <w:tc>
          <w:tcPr>
            <w:tcW w:w="3036" w:type="dxa"/>
            <w:vAlign w:val="bottom"/>
            <w:tcBorders>
              <w:top w:val="nil"/>
              <w:left w:val="nil"/>
              <w:bottom w:val="nil"/>
              <w:right w:val="nil"/>
            </w:tcBorders>
          </w:tcPr>
          <w:p>
            <w:pPr>
              <w:pStyle w:val="0"/>
              <w:jc w:val="center"/>
            </w:pPr>
            <w:r>
              <w:rPr>
                <w:sz w:val="24"/>
              </w:rPr>
              <w:t xml:space="preserve">___________________</w:t>
            </w:r>
          </w:p>
        </w:tc>
        <w:tc>
          <w:tcPr>
            <w:tcW w:w="1757" w:type="dxa"/>
            <w:vAlign w:val="bottom"/>
            <w:tcBorders>
              <w:top w:val="nil"/>
              <w:left w:val="nil"/>
              <w:bottom w:val="nil"/>
              <w:right w:val="single" w:sz="4"/>
            </w:tcBorders>
          </w:tcPr>
          <w:p>
            <w:pPr>
              <w:pStyle w:val="0"/>
              <w:jc w:val="right"/>
            </w:pPr>
            <w:r>
              <w:rPr>
                <w:sz w:val="24"/>
              </w:rPr>
              <w:t xml:space="preserve">по КОФК</w:t>
            </w:r>
          </w:p>
        </w:tc>
        <w:tc>
          <w:tcPr>
            <w:tcW w:w="1134" w:type="dxa"/>
            <w:vAlign w:val="bottom"/>
            <w:tcBorders>
              <w:top w:val="single" w:sz="4"/>
              <w:left w:val="single" w:sz="4"/>
              <w:bottom w:val="single" w:sz="4"/>
              <w:right w:val="single" w:sz="4"/>
            </w:tcBorders>
          </w:tcPr>
          <w:p>
            <w:pPr>
              <w:pStyle w:val="0"/>
            </w:pPr>
            <w:r>
              <w:rPr>
                <w:sz w:val="24"/>
              </w:rPr>
            </w:r>
          </w:p>
        </w:tc>
      </w:tr>
      <w:tr>
        <w:tc>
          <w:tcPr>
            <w:tcW w:w="3144" w:type="dxa"/>
            <w:tcBorders>
              <w:top w:val="nil"/>
              <w:left w:val="nil"/>
              <w:bottom w:val="nil"/>
              <w:right w:val="nil"/>
            </w:tcBorders>
          </w:tcPr>
          <w:p>
            <w:pPr>
              <w:pStyle w:val="0"/>
            </w:pPr>
            <w:r>
              <w:rPr>
                <w:sz w:val="24"/>
              </w:rPr>
              <w:t xml:space="preserve">Главный администратор источников финансирования дефицита бюджета</w:t>
            </w:r>
          </w:p>
        </w:tc>
        <w:tc>
          <w:tcPr>
            <w:tcW w:w="3036" w:type="dxa"/>
            <w:vAlign w:val="bottom"/>
            <w:tcBorders>
              <w:top w:val="nil"/>
              <w:left w:val="nil"/>
              <w:bottom w:val="nil"/>
              <w:right w:val="nil"/>
            </w:tcBorders>
          </w:tcPr>
          <w:p>
            <w:pPr>
              <w:pStyle w:val="0"/>
              <w:jc w:val="center"/>
            </w:pPr>
            <w:r>
              <w:rPr>
                <w:sz w:val="24"/>
              </w:rPr>
              <w:t xml:space="preserve">___________________</w:t>
            </w:r>
          </w:p>
        </w:tc>
        <w:tc>
          <w:tcPr>
            <w:tcW w:w="1757" w:type="dxa"/>
            <w:vAlign w:val="bottom"/>
            <w:tcBorders>
              <w:top w:val="nil"/>
              <w:left w:val="nil"/>
              <w:bottom w:val="nil"/>
              <w:right w:val="single" w:sz="4"/>
            </w:tcBorders>
          </w:tcPr>
          <w:p>
            <w:pPr>
              <w:pStyle w:val="0"/>
              <w:jc w:val="right"/>
            </w:pPr>
            <w:r>
              <w:rPr>
                <w:sz w:val="24"/>
              </w:rPr>
              <w:t xml:space="preserve">Глава по БК</w:t>
            </w:r>
          </w:p>
        </w:tc>
        <w:tc>
          <w:tcPr>
            <w:tcW w:w="1134" w:type="dxa"/>
            <w:vAlign w:val="bottom"/>
            <w:tcBorders>
              <w:top w:val="single" w:sz="4"/>
              <w:left w:val="single" w:sz="4"/>
              <w:bottom w:val="single" w:sz="4"/>
              <w:right w:val="single" w:sz="4"/>
            </w:tcBorders>
          </w:tcPr>
          <w:p>
            <w:pPr>
              <w:pStyle w:val="0"/>
            </w:pPr>
            <w:r>
              <w:rPr>
                <w:sz w:val="24"/>
              </w:rPr>
            </w:r>
          </w:p>
        </w:tc>
      </w:tr>
      <w:tr>
        <w:tc>
          <w:tcPr>
            <w:tcW w:w="3144" w:type="dxa"/>
            <w:tcBorders>
              <w:top w:val="nil"/>
              <w:left w:val="nil"/>
              <w:bottom w:val="nil"/>
              <w:right w:val="nil"/>
            </w:tcBorders>
          </w:tcPr>
          <w:p>
            <w:pPr>
              <w:pStyle w:val="0"/>
            </w:pPr>
            <w:r>
              <w:rPr>
                <w:sz w:val="24"/>
              </w:rPr>
              <w:t xml:space="preserve">Администратор источников финансирования дефицита бюджета с полномочиями главного администратора</w:t>
            </w:r>
          </w:p>
        </w:tc>
        <w:tc>
          <w:tcPr>
            <w:tcW w:w="3036" w:type="dxa"/>
            <w:vAlign w:val="bottom"/>
            <w:tcBorders>
              <w:top w:val="nil"/>
              <w:left w:val="nil"/>
              <w:bottom w:val="nil"/>
              <w:right w:val="nil"/>
            </w:tcBorders>
          </w:tcPr>
          <w:p>
            <w:pPr>
              <w:pStyle w:val="0"/>
              <w:jc w:val="center"/>
            </w:pPr>
            <w:r>
              <w:rPr>
                <w:sz w:val="24"/>
              </w:rPr>
              <w:t xml:space="preserve">___________________</w:t>
            </w:r>
          </w:p>
        </w:tc>
        <w:tc>
          <w:tcPr>
            <w:tcW w:w="1757" w:type="dxa"/>
            <w:vAlign w:val="bottom"/>
            <w:tcBorders>
              <w:top w:val="nil"/>
              <w:left w:val="nil"/>
              <w:bottom w:val="nil"/>
              <w:right w:val="single" w:sz="4"/>
            </w:tcBorders>
          </w:tcPr>
          <w:p>
            <w:pPr>
              <w:pStyle w:val="0"/>
              <w:jc w:val="right"/>
            </w:pPr>
            <w:r>
              <w:rPr>
                <w:sz w:val="24"/>
              </w:rPr>
              <w:t xml:space="preserve">по Сводному реестру</w:t>
            </w:r>
          </w:p>
        </w:tc>
        <w:tc>
          <w:tcPr>
            <w:tcW w:w="1134" w:type="dxa"/>
            <w:tcBorders>
              <w:top w:val="single" w:sz="4"/>
              <w:left w:val="single" w:sz="4"/>
              <w:bottom w:val="single" w:sz="4"/>
              <w:right w:val="single" w:sz="4"/>
            </w:tcBorders>
          </w:tcPr>
          <w:p>
            <w:pPr>
              <w:pStyle w:val="0"/>
            </w:pPr>
            <w:r>
              <w:rPr>
                <w:sz w:val="24"/>
              </w:rPr>
            </w:r>
          </w:p>
        </w:tc>
      </w:tr>
      <w:tr>
        <w:tc>
          <w:tcPr>
            <w:tcW w:w="3144" w:type="dxa"/>
            <w:tcBorders>
              <w:top w:val="nil"/>
              <w:left w:val="nil"/>
              <w:bottom w:val="nil"/>
              <w:right w:val="nil"/>
            </w:tcBorders>
          </w:tcPr>
          <w:p>
            <w:pPr>
              <w:pStyle w:val="0"/>
            </w:pPr>
            <w:r>
              <w:rPr>
                <w:sz w:val="24"/>
              </w:rPr>
              <w:t xml:space="preserve">Наименование бюджета</w:t>
            </w:r>
          </w:p>
        </w:tc>
        <w:tc>
          <w:tcPr>
            <w:tcW w:w="3036" w:type="dxa"/>
            <w:vAlign w:val="bottom"/>
            <w:tcBorders>
              <w:top w:val="nil"/>
              <w:left w:val="nil"/>
              <w:bottom w:val="nil"/>
              <w:right w:val="nil"/>
            </w:tcBorders>
          </w:tcPr>
          <w:p>
            <w:pPr>
              <w:pStyle w:val="0"/>
              <w:jc w:val="center"/>
            </w:pPr>
            <w:r>
              <w:rPr>
                <w:sz w:val="24"/>
              </w:rPr>
              <w:t xml:space="preserve">___________________</w:t>
            </w:r>
          </w:p>
        </w:tc>
        <w:tc>
          <w:tcPr>
            <w:tcW w:w="1757" w:type="dxa"/>
            <w:vAlign w:val="bottom"/>
            <w:tcBorders>
              <w:top w:val="nil"/>
              <w:left w:val="nil"/>
              <w:bottom w:val="nil"/>
              <w:right w:val="single" w:sz="4"/>
            </w:tcBorders>
          </w:tcPr>
          <w:p>
            <w:pPr>
              <w:pStyle w:val="0"/>
              <w:jc w:val="right"/>
            </w:pPr>
            <w:r>
              <w:rPr>
                <w:sz w:val="24"/>
              </w:rPr>
              <w:t xml:space="preserve">по </w:t>
            </w:r>
            <w:r>
              <w:rPr>
                <w:sz w:val="24"/>
              </w:rPr>
              <w:t xml:space="preserve">ОКТМО</w:t>
            </w:r>
          </w:p>
        </w:tc>
        <w:tc>
          <w:tcPr>
            <w:tcW w:w="1134" w:type="dxa"/>
            <w:vAlign w:val="bottom"/>
            <w:tcBorders>
              <w:top w:val="single" w:sz="4"/>
              <w:left w:val="single" w:sz="4"/>
              <w:bottom w:val="single" w:sz="4"/>
              <w:right w:val="single" w:sz="4"/>
            </w:tcBorders>
          </w:tcPr>
          <w:p>
            <w:pPr>
              <w:pStyle w:val="0"/>
            </w:pPr>
            <w:r>
              <w:rPr>
                <w:sz w:val="24"/>
              </w:rPr>
            </w:r>
          </w:p>
        </w:tc>
      </w:tr>
      <w:tr>
        <w:tc>
          <w:tcPr>
            <w:tcW w:w="3144" w:type="dxa"/>
            <w:tcBorders>
              <w:top w:val="nil"/>
              <w:left w:val="nil"/>
              <w:bottom w:val="nil"/>
              <w:right w:val="nil"/>
            </w:tcBorders>
          </w:tcPr>
          <w:p>
            <w:pPr>
              <w:pStyle w:val="0"/>
            </w:pPr>
            <w:r>
              <w:rPr>
                <w:sz w:val="24"/>
              </w:rPr>
              <w:t xml:space="preserve">Финансовый орган</w:t>
            </w:r>
          </w:p>
        </w:tc>
        <w:tc>
          <w:tcPr>
            <w:tcW w:w="3036" w:type="dxa"/>
            <w:vAlign w:val="bottom"/>
            <w:tcBorders>
              <w:top w:val="nil"/>
              <w:left w:val="nil"/>
              <w:bottom w:val="nil"/>
              <w:right w:val="nil"/>
            </w:tcBorders>
          </w:tcPr>
          <w:p>
            <w:pPr>
              <w:pStyle w:val="0"/>
              <w:jc w:val="center"/>
            </w:pPr>
            <w:r>
              <w:rPr>
                <w:sz w:val="24"/>
              </w:rPr>
              <w:t xml:space="preserve">___________________</w:t>
            </w:r>
          </w:p>
        </w:tc>
        <w:tc>
          <w:tcPr>
            <w:tcW w:w="1757" w:type="dxa"/>
            <w:vAlign w:val="bottom"/>
            <w:tcBorders>
              <w:top w:val="nil"/>
              <w:left w:val="nil"/>
              <w:bottom w:val="nil"/>
              <w:right w:val="single" w:sz="4"/>
            </w:tcBorders>
          </w:tcPr>
          <w:p>
            <w:pPr>
              <w:pStyle w:val="0"/>
              <w:jc w:val="right"/>
            </w:pPr>
            <w:r>
              <w:rPr>
                <w:sz w:val="24"/>
              </w:rPr>
              <w:t xml:space="preserve">по ОКПО</w:t>
            </w:r>
          </w:p>
        </w:tc>
        <w:tc>
          <w:tcPr>
            <w:tcW w:w="1134" w:type="dxa"/>
            <w:vAlign w:val="bottom"/>
            <w:tcBorders>
              <w:top w:val="single" w:sz="4"/>
              <w:left w:val="single" w:sz="4"/>
              <w:bottom w:val="single" w:sz="4"/>
              <w:right w:val="single" w:sz="4"/>
            </w:tcBorders>
          </w:tcPr>
          <w:p>
            <w:pPr>
              <w:pStyle w:val="0"/>
            </w:pPr>
            <w:r>
              <w:rPr>
                <w:sz w:val="24"/>
              </w:rPr>
            </w:r>
          </w:p>
        </w:tc>
      </w:tr>
      <w:tr>
        <w:tc>
          <w:tcPr>
            <w:tcW w:w="3144" w:type="dxa"/>
            <w:tcBorders>
              <w:top w:val="nil"/>
              <w:left w:val="nil"/>
              <w:bottom w:val="nil"/>
              <w:right w:val="nil"/>
            </w:tcBorders>
          </w:tcPr>
          <w:p>
            <w:pPr>
              <w:pStyle w:val="0"/>
            </w:pPr>
            <w:r>
              <w:rPr>
                <w:sz w:val="24"/>
              </w:rPr>
              <w:t xml:space="preserve">Периодичность: ежедневная</w:t>
            </w:r>
          </w:p>
        </w:tc>
        <w:tc>
          <w:tcPr>
            <w:tcW w:w="3036"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pPr>
            <w:r>
              <w:rPr>
                <w:sz w:val="24"/>
              </w:rPr>
            </w:r>
          </w:p>
        </w:tc>
        <w:tc>
          <w:tcPr>
            <w:tcW w:w="1134" w:type="dxa"/>
            <w:vAlign w:val="bottom"/>
            <w:tcBorders>
              <w:top w:val="single" w:sz="4"/>
              <w:left w:val="single" w:sz="4"/>
              <w:bottom w:val="single" w:sz="4"/>
              <w:right w:val="single" w:sz="4"/>
            </w:tcBorders>
          </w:tcPr>
          <w:p>
            <w:pPr>
              <w:pStyle w:val="0"/>
            </w:pPr>
            <w:r>
              <w:rPr>
                <w:sz w:val="24"/>
              </w:rPr>
            </w:r>
          </w:p>
        </w:tc>
      </w:tr>
      <w:tr>
        <w:tc>
          <w:tcPr>
            <w:tcW w:w="3144" w:type="dxa"/>
            <w:tcBorders>
              <w:top w:val="nil"/>
              <w:left w:val="nil"/>
              <w:bottom w:val="nil"/>
              <w:right w:val="nil"/>
            </w:tcBorders>
          </w:tcPr>
          <w:p>
            <w:pPr>
              <w:pStyle w:val="0"/>
            </w:pPr>
            <w:r>
              <w:rPr>
                <w:sz w:val="24"/>
              </w:rPr>
              <w:t xml:space="preserve">Единица изменения: руб.</w:t>
            </w:r>
          </w:p>
        </w:tc>
        <w:tc>
          <w:tcPr>
            <w:tcW w:w="3036"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по ОКЕИ</w:t>
            </w:r>
          </w:p>
        </w:tc>
        <w:tc>
          <w:tcPr>
            <w:tcW w:w="1134" w:type="dxa"/>
            <w:vAlign w:val="bottom"/>
            <w:tcBorders>
              <w:top w:val="single" w:sz="4"/>
              <w:left w:val="single" w:sz="4"/>
              <w:bottom w:val="single" w:sz="4"/>
              <w:right w:val="single" w:sz="4"/>
            </w:tcBorders>
          </w:tcPr>
          <w:p>
            <w:pPr>
              <w:pStyle w:val="0"/>
              <w:jc w:val="center"/>
            </w:pPr>
            <w:r>
              <w:rPr>
                <w:sz w:val="24"/>
              </w:rPr>
              <w:t xml:space="preserve">383</w:t>
            </w:r>
          </w:p>
        </w:tc>
      </w:tr>
    </w:tbl>
    <w:p>
      <w:pPr>
        <w:pStyle w:val="0"/>
        <w:jc w:val="both"/>
      </w:pPr>
      <w:r>
        <w:rPr>
          <w:sz w:val="24"/>
        </w:rPr>
      </w:r>
    </w:p>
    <w:p>
      <w:pPr>
        <w:pStyle w:val="1"/>
        <w:jc w:val="both"/>
      </w:pPr>
      <w:r>
        <w:rPr>
          <w:sz w:val="20"/>
        </w:rPr>
        <w:t xml:space="preserve">                         1. Бюджетные ассигнования</w:t>
      </w:r>
    </w:p>
    <w:p>
      <w:pPr>
        <w:pStyle w:val="0"/>
        <w:jc w:val="both"/>
      </w:pPr>
      <w:r>
        <w:rPr>
          <w:sz w:val="24"/>
        </w:rPr>
      </w:r>
    </w:p>
    <w:p>
      <w:pPr>
        <w:sectPr>
          <w:pgSz w:w="11906" w:h="16838"/>
          <w:pgMar w:top="1440" w:right="566" w:bottom="1440" w:left="1133" w:header="0" w:footer="0" w:gutter="0"/>
          <w:titlePg/>
        </w:sectPr>
      </w:pP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1474"/>
        <w:gridCol w:w="928"/>
        <w:gridCol w:w="928"/>
        <w:gridCol w:w="928"/>
        <w:gridCol w:w="928"/>
        <w:gridCol w:w="928"/>
        <w:gridCol w:w="928"/>
        <w:gridCol w:w="928"/>
        <w:gridCol w:w="928"/>
        <w:gridCol w:w="928"/>
        <w:gridCol w:w="928"/>
        <w:gridCol w:w="928"/>
        <w:gridCol w:w="936"/>
        <w:gridCol w:w="964"/>
      </w:tblGrid>
      <w:tr>
        <w:tc>
          <w:tcPr>
            <w:tcW w:w="1474" w:type="dxa"/>
            <w:tcBorders>
              <w:left w:val="nil"/>
            </w:tcBorders>
            <w:vMerge w:val="restart"/>
          </w:tcPr>
          <w:p>
            <w:pPr>
              <w:pStyle w:val="0"/>
              <w:jc w:val="center"/>
            </w:pPr>
            <w:r>
              <w:rPr>
                <w:sz w:val="24"/>
              </w:rPr>
              <w:t xml:space="preserve">Код по БК</w:t>
            </w:r>
          </w:p>
        </w:tc>
        <w:tc>
          <w:tcPr>
            <w:gridSpan w:val="4"/>
            <w:tcW w:w="3712" w:type="dxa"/>
          </w:tcPr>
          <w:p>
            <w:pPr>
              <w:pStyle w:val="0"/>
              <w:jc w:val="center"/>
            </w:pPr>
            <w:r>
              <w:rPr>
                <w:sz w:val="24"/>
              </w:rPr>
              <w:t xml:space="preserve">Получено</w:t>
            </w:r>
          </w:p>
        </w:tc>
        <w:tc>
          <w:tcPr>
            <w:gridSpan w:val="4"/>
            <w:tcW w:w="3712" w:type="dxa"/>
          </w:tcPr>
          <w:p>
            <w:pPr>
              <w:pStyle w:val="0"/>
              <w:jc w:val="center"/>
            </w:pPr>
            <w:r>
              <w:rPr>
                <w:sz w:val="24"/>
              </w:rPr>
              <w:t xml:space="preserve">Распределено</w:t>
            </w:r>
          </w:p>
        </w:tc>
        <w:tc>
          <w:tcPr>
            <w:gridSpan w:val="4"/>
            <w:tcW w:w="3720" w:type="dxa"/>
          </w:tcPr>
          <w:p>
            <w:pPr>
              <w:pStyle w:val="0"/>
              <w:jc w:val="center"/>
            </w:pPr>
            <w:r>
              <w:rPr>
                <w:sz w:val="24"/>
              </w:rPr>
              <w:t xml:space="preserve">Подлежит распределению</w:t>
            </w:r>
          </w:p>
        </w:tc>
        <w:tc>
          <w:tcPr>
            <w:tcW w:w="964" w:type="dxa"/>
            <w:tcBorders>
              <w:right w:val="nil"/>
            </w:tcBorders>
            <w:vMerge w:val="restart"/>
          </w:tcPr>
          <w:p>
            <w:pPr>
              <w:pStyle w:val="0"/>
              <w:jc w:val="center"/>
            </w:pPr>
            <w:r>
              <w:rPr>
                <w:sz w:val="24"/>
              </w:rPr>
              <w:t xml:space="preserve">Примечание</w:t>
            </w:r>
          </w:p>
        </w:tc>
      </w:tr>
      <w:tr>
        <w:tc>
          <w:tcPr>
            <w:tcBorders>
              <w:left w:val="nil"/>
            </w:tcBorders>
            <w:vMerge w:val="continue"/>
          </w:tcPr>
          <w:p/>
        </w:tc>
        <w:tc>
          <w:tcPr>
            <w:tcW w:w="928" w:type="dxa"/>
          </w:tcPr>
          <w:p>
            <w:pPr>
              <w:pStyle w:val="0"/>
              <w:jc w:val="center"/>
            </w:pPr>
            <w:r>
              <w:rPr>
                <w:sz w:val="24"/>
              </w:rPr>
              <w:t xml:space="preserve">на ____ год</w:t>
            </w:r>
          </w:p>
        </w:tc>
        <w:tc>
          <w:tcPr>
            <w:tcW w:w="928" w:type="dxa"/>
          </w:tcPr>
          <w:p>
            <w:pPr>
              <w:pStyle w:val="0"/>
              <w:jc w:val="center"/>
            </w:pPr>
            <w:r>
              <w:rPr>
                <w:sz w:val="24"/>
              </w:rPr>
              <w:t xml:space="preserve">на ____ год</w:t>
            </w:r>
          </w:p>
        </w:tc>
        <w:tc>
          <w:tcPr>
            <w:tcW w:w="928" w:type="dxa"/>
          </w:tcPr>
          <w:p>
            <w:pPr>
              <w:pStyle w:val="0"/>
              <w:jc w:val="center"/>
            </w:pPr>
            <w:r>
              <w:rPr>
                <w:sz w:val="24"/>
              </w:rPr>
              <w:t xml:space="preserve">на ____ год</w:t>
            </w:r>
          </w:p>
        </w:tc>
        <w:tc>
          <w:tcPr>
            <w:tcW w:w="928" w:type="dxa"/>
          </w:tcPr>
          <w:p>
            <w:pPr>
              <w:pStyle w:val="0"/>
              <w:jc w:val="center"/>
            </w:pPr>
            <w:r>
              <w:rPr>
                <w:sz w:val="24"/>
              </w:rPr>
              <w:t xml:space="preserve">на ____ год</w:t>
            </w:r>
          </w:p>
        </w:tc>
        <w:tc>
          <w:tcPr>
            <w:tcW w:w="928" w:type="dxa"/>
          </w:tcPr>
          <w:p>
            <w:pPr>
              <w:pStyle w:val="0"/>
              <w:jc w:val="center"/>
            </w:pPr>
            <w:r>
              <w:rPr>
                <w:sz w:val="24"/>
              </w:rPr>
              <w:t xml:space="preserve">на ____ год</w:t>
            </w:r>
          </w:p>
        </w:tc>
        <w:tc>
          <w:tcPr>
            <w:tcW w:w="928" w:type="dxa"/>
          </w:tcPr>
          <w:p>
            <w:pPr>
              <w:pStyle w:val="0"/>
              <w:jc w:val="center"/>
            </w:pPr>
            <w:r>
              <w:rPr>
                <w:sz w:val="24"/>
              </w:rPr>
              <w:t xml:space="preserve">на ____ год</w:t>
            </w:r>
          </w:p>
        </w:tc>
        <w:tc>
          <w:tcPr>
            <w:tcW w:w="928" w:type="dxa"/>
          </w:tcPr>
          <w:p>
            <w:pPr>
              <w:pStyle w:val="0"/>
              <w:jc w:val="center"/>
            </w:pPr>
            <w:r>
              <w:rPr>
                <w:sz w:val="24"/>
              </w:rPr>
              <w:t xml:space="preserve">на ____ год</w:t>
            </w:r>
          </w:p>
        </w:tc>
        <w:tc>
          <w:tcPr>
            <w:tcW w:w="928" w:type="dxa"/>
          </w:tcPr>
          <w:p>
            <w:pPr>
              <w:pStyle w:val="0"/>
              <w:jc w:val="center"/>
            </w:pPr>
            <w:r>
              <w:rPr>
                <w:sz w:val="24"/>
              </w:rPr>
              <w:t xml:space="preserve">на ____ год</w:t>
            </w:r>
          </w:p>
        </w:tc>
        <w:tc>
          <w:tcPr>
            <w:tcW w:w="928" w:type="dxa"/>
          </w:tcPr>
          <w:p>
            <w:pPr>
              <w:pStyle w:val="0"/>
              <w:jc w:val="center"/>
            </w:pPr>
            <w:r>
              <w:rPr>
                <w:sz w:val="24"/>
              </w:rPr>
              <w:t xml:space="preserve">на ____ год</w:t>
            </w:r>
          </w:p>
        </w:tc>
        <w:tc>
          <w:tcPr>
            <w:tcW w:w="928" w:type="dxa"/>
          </w:tcPr>
          <w:p>
            <w:pPr>
              <w:pStyle w:val="0"/>
              <w:jc w:val="center"/>
            </w:pPr>
            <w:r>
              <w:rPr>
                <w:sz w:val="24"/>
              </w:rPr>
              <w:t xml:space="preserve">на ____ год</w:t>
            </w:r>
          </w:p>
        </w:tc>
        <w:tc>
          <w:tcPr>
            <w:tcW w:w="928" w:type="dxa"/>
          </w:tcPr>
          <w:p>
            <w:pPr>
              <w:pStyle w:val="0"/>
              <w:jc w:val="center"/>
            </w:pPr>
            <w:r>
              <w:rPr>
                <w:sz w:val="24"/>
              </w:rPr>
              <w:t xml:space="preserve">на ____ год</w:t>
            </w:r>
          </w:p>
        </w:tc>
        <w:tc>
          <w:tcPr>
            <w:tcW w:w="936" w:type="dxa"/>
          </w:tcPr>
          <w:p>
            <w:pPr>
              <w:pStyle w:val="0"/>
              <w:jc w:val="center"/>
            </w:pPr>
            <w:r>
              <w:rPr>
                <w:sz w:val="24"/>
              </w:rPr>
              <w:t xml:space="preserve">на ____ год</w:t>
            </w:r>
          </w:p>
        </w:tc>
        <w:tc>
          <w:tcPr>
            <w:tcBorders>
              <w:right w:val="nil"/>
            </w:tcBorders>
            <w:vMerge w:val="continue"/>
          </w:tcPr>
          <w:p/>
        </w:tc>
      </w:tr>
      <w:tr>
        <w:tc>
          <w:tcPr>
            <w:tcW w:w="1474" w:type="dxa"/>
            <w:tcBorders>
              <w:left w:val="nil"/>
            </w:tcBorders>
          </w:tcPr>
          <w:p>
            <w:pPr>
              <w:pStyle w:val="0"/>
              <w:jc w:val="center"/>
            </w:pPr>
            <w:r>
              <w:rPr>
                <w:sz w:val="24"/>
              </w:rPr>
              <w:t xml:space="preserve">1</w:t>
            </w:r>
          </w:p>
        </w:tc>
        <w:tc>
          <w:tcPr>
            <w:tcW w:w="928" w:type="dxa"/>
          </w:tcPr>
          <w:p>
            <w:pPr>
              <w:pStyle w:val="0"/>
              <w:jc w:val="center"/>
            </w:pPr>
            <w:r>
              <w:rPr>
                <w:sz w:val="24"/>
              </w:rPr>
              <w:t xml:space="preserve">2</w:t>
            </w:r>
          </w:p>
        </w:tc>
        <w:tc>
          <w:tcPr>
            <w:tcW w:w="928" w:type="dxa"/>
          </w:tcPr>
          <w:p>
            <w:pPr>
              <w:pStyle w:val="0"/>
              <w:jc w:val="center"/>
            </w:pPr>
            <w:r>
              <w:rPr>
                <w:sz w:val="24"/>
              </w:rPr>
              <w:t xml:space="preserve">3</w:t>
            </w:r>
          </w:p>
        </w:tc>
        <w:tc>
          <w:tcPr>
            <w:tcW w:w="928" w:type="dxa"/>
          </w:tcPr>
          <w:p>
            <w:pPr>
              <w:pStyle w:val="0"/>
              <w:jc w:val="center"/>
            </w:pPr>
            <w:r>
              <w:rPr>
                <w:sz w:val="24"/>
              </w:rPr>
              <w:t xml:space="preserve">4</w:t>
            </w:r>
          </w:p>
        </w:tc>
        <w:tc>
          <w:tcPr>
            <w:tcW w:w="928" w:type="dxa"/>
          </w:tcPr>
          <w:p>
            <w:pPr>
              <w:pStyle w:val="0"/>
              <w:jc w:val="center"/>
            </w:pPr>
            <w:r>
              <w:rPr>
                <w:sz w:val="24"/>
              </w:rPr>
              <w:t xml:space="preserve">5</w:t>
            </w:r>
          </w:p>
        </w:tc>
        <w:tc>
          <w:tcPr>
            <w:tcW w:w="928" w:type="dxa"/>
          </w:tcPr>
          <w:p>
            <w:pPr>
              <w:pStyle w:val="0"/>
              <w:jc w:val="center"/>
            </w:pPr>
            <w:r>
              <w:rPr>
                <w:sz w:val="24"/>
              </w:rPr>
              <w:t xml:space="preserve">6</w:t>
            </w:r>
          </w:p>
        </w:tc>
        <w:tc>
          <w:tcPr>
            <w:tcW w:w="928" w:type="dxa"/>
          </w:tcPr>
          <w:p>
            <w:pPr>
              <w:pStyle w:val="0"/>
              <w:jc w:val="center"/>
            </w:pPr>
            <w:r>
              <w:rPr>
                <w:sz w:val="24"/>
              </w:rPr>
              <w:t xml:space="preserve">7</w:t>
            </w:r>
          </w:p>
        </w:tc>
        <w:tc>
          <w:tcPr>
            <w:tcW w:w="928" w:type="dxa"/>
          </w:tcPr>
          <w:p>
            <w:pPr>
              <w:pStyle w:val="0"/>
              <w:jc w:val="center"/>
            </w:pPr>
            <w:r>
              <w:rPr>
                <w:sz w:val="24"/>
              </w:rPr>
              <w:t xml:space="preserve">8</w:t>
            </w:r>
          </w:p>
        </w:tc>
        <w:tc>
          <w:tcPr>
            <w:tcW w:w="928" w:type="dxa"/>
          </w:tcPr>
          <w:p>
            <w:pPr>
              <w:pStyle w:val="0"/>
              <w:jc w:val="center"/>
            </w:pPr>
            <w:r>
              <w:rPr>
                <w:sz w:val="24"/>
              </w:rPr>
              <w:t xml:space="preserve">9</w:t>
            </w:r>
          </w:p>
        </w:tc>
        <w:tc>
          <w:tcPr>
            <w:tcW w:w="928" w:type="dxa"/>
          </w:tcPr>
          <w:p>
            <w:pPr>
              <w:pStyle w:val="0"/>
              <w:jc w:val="center"/>
            </w:pPr>
            <w:r>
              <w:rPr>
                <w:sz w:val="24"/>
              </w:rPr>
              <w:t xml:space="preserve">10</w:t>
            </w:r>
          </w:p>
        </w:tc>
        <w:tc>
          <w:tcPr>
            <w:tcW w:w="928" w:type="dxa"/>
          </w:tcPr>
          <w:p>
            <w:pPr>
              <w:pStyle w:val="0"/>
              <w:jc w:val="center"/>
            </w:pPr>
            <w:r>
              <w:rPr>
                <w:sz w:val="24"/>
              </w:rPr>
              <w:t xml:space="preserve">11</w:t>
            </w:r>
          </w:p>
        </w:tc>
        <w:tc>
          <w:tcPr>
            <w:tcW w:w="928" w:type="dxa"/>
          </w:tcPr>
          <w:p>
            <w:pPr>
              <w:pStyle w:val="0"/>
              <w:jc w:val="center"/>
            </w:pPr>
            <w:r>
              <w:rPr>
                <w:sz w:val="24"/>
              </w:rPr>
              <w:t xml:space="preserve">12</w:t>
            </w:r>
          </w:p>
        </w:tc>
        <w:tc>
          <w:tcPr>
            <w:tcW w:w="936" w:type="dxa"/>
          </w:tcPr>
          <w:p>
            <w:pPr>
              <w:pStyle w:val="0"/>
              <w:jc w:val="center"/>
            </w:pPr>
            <w:r>
              <w:rPr>
                <w:sz w:val="24"/>
              </w:rPr>
              <w:t xml:space="preserve">13</w:t>
            </w:r>
          </w:p>
        </w:tc>
        <w:tc>
          <w:tcPr>
            <w:tcW w:w="964" w:type="dxa"/>
            <w:tcBorders>
              <w:right w:val="nil"/>
            </w:tcBorders>
          </w:tcPr>
          <w:p>
            <w:pPr>
              <w:pStyle w:val="0"/>
              <w:jc w:val="center"/>
            </w:pPr>
            <w:r>
              <w:rPr>
                <w:sz w:val="24"/>
              </w:rPr>
              <w:t xml:space="preserve">14</w:t>
            </w:r>
          </w:p>
        </w:tc>
      </w:tr>
      <w:tr>
        <w:tblPrEx>
          <w:tblBorders>
            <w:left w:val="single" w:sz="4"/>
          </w:tblBorders>
        </w:tblPrEx>
        <w:tc>
          <w:tcPr>
            <w:tcW w:w="1474" w:type="dxa"/>
          </w:tcPr>
          <w:p>
            <w:pPr>
              <w:pStyle w:val="0"/>
            </w:pPr>
            <w:r>
              <w:rPr>
                <w:sz w:val="24"/>
              </w:rPr>
            </w:r>
          </w:p>
        </w:tc>
        <w:tc>
          <w:tcPr>
            <w:tcW w:w="928" w:type="dxa"/>
          </w:tcPr>
          <w:p>
            <w:pPr>
              <w:pStyle w:val="0"/>
            </w:pPr>
            <w:r>
              <w:rPr>
                <w:sz w:val="24"/>
              </w:rPr>
            </w:r>
          </w:p>
        </w:tc>
        <w:tc>
          <w:tcPr>
            <w:tcW w:w="928" w:type="dxa"/>
          </w:tcPr>
          <w:p>
            <w:pPr>
              <w:pStyle w:val="0"/>
            </w:pPr>
            <w:r>
              <w:rPr>
                <w:sz w:val="24"/>
              </w:rPr>
            </w:r>
          </w:p>
        </w:tc>
        <w:tc>
          <w:tcPr>
            <w:tcW w:w="928" w:type="dxa"/>
          </w:tcPr>
          <w:p>
            <w:pPr>
              <w:pStyle w:val="0"/>
            </w:pPr>
            <w:r>
              <w:rPr>
                <w:sz w:val="24"/>
              </w:rPr>
            </w:r>
          </w:p>
        </w:tc>
        <w:tc>
          <w:tcPr>
            <w:tcW w:w="928" w:type="dxa"/>
          </w:tcPr>
          <w:p>
            <w:pPr>
              <w:pStyle w:val="0"/>
            </w:pPr>
            <w:r>
              <w:rPr>
                <w:sz w:val="24"/>
              </w:rPr>
            </w:r>
          </w:p>
        </w:tc>
        <w:tc>
          <w:tcPr>
            <w:tcW w:w="928" w:type="dxa"/>
          </w:tcPr>
          <w:p>
            <w:pPr>
              <w:pStyle w:val="0"/>
            </w:pPr>
            <w:r>
              <w:rPr>
                <w:sz w:val="24"/>
              </w:rPr>
            </w:r>
          </w:p>
        </w:tc>
        <w:tc>
          <w:tcPr>
            <w:tcW w:w="928" w:type="dxa"/>
          </w:tcPr>
          <w:p>
            <w:pPr>
              <w:pStyle w:val="0"/>
            </w:pPr>
            <w:r>
              <w:rPr>
                <w:sz w:val="24"/>
              </w:rPr>
            </w:r>
          </w:p>
        </w:tc>
        <w:tc>
          <w:tcPr>
            <w:tcW w:w="928" w:type="dxa"/>
          </w:tcPr>
          <w:p>
            <w:pPr>
              <w:pStyle w:val="0"/>
            </w:pPr>
            <w:r>
              <w:rPr>
                <w:sz w:val="24"/>
              </w:rPr>
            </w:r>
          </w:p>
        </w:tc>
        <w:tc>
          <w:tcPr>
            <w:tcW w:w="928" w:type="dxa"/>
          </w:tcPr>
          <w:p>
            <w:pPr>
              <w:pStyle w:val="0"/>
            </w:pPr>
            <w:r>
              <w:rPr>
                <w:sz w:val="24"/>
              </w:rPr>
            </w:r>
          </w:p>
        </w:tc>
        <w:tc>
          <w:tcPr>
            <w:tcW w:w="928" w:type="dxa"/>
          </w:tcPr>
          <w:p>
            <w:pPr>
              <w:pStyle w:val="0"/>
            </w:pPr>
            <w:r>
              <w:rPr>
                <w:sz w:val="24"/>
              </w:rPr>
            </w:r>
          </w:p>
        </w:tc>
        <w:tc>
          <w:tcPr>
            <w:tcW w:w="928" w:type="dxa"/>
          </w:tcPr>
          <w:p>
            <w:pPr>
              <w:pStyle w:val="0"/>
            </w:pPr>
            <w:r>
              <w:rPr>
                <w:sz w:val="24"/>
              </w:rPr>
            </w:r>
          </w:p>
        </w:tc>
        <w:tc>
          <w:tcPr>
            <w:tcW w:w="928" w:type="dxa"/>
          </w:tcPr>
          <w:p>
            <w:pPr>
              <w:pStyle w:val="0"/>
            </w:pPr>
            <w:r>
              <w:rPr>
                <w:sz w:val="24"/>
              </w:rPr>
            </w:r>
          </w:p>
        </w:tc>
        <w:tc>
          <w:tcPr>
            <w:tcW w:w="936" w:type="dxa"/>
          </w:tcPr>
          <w:p>
            <w:pPr>
              <w:pStyle w:val="0"/>
            </w:pPr>
            <w:r>
              <w:rPr>
                <w:sz w:val="24"/>
              </w:rPr>
            </w:r>
          </w:p>
        </w:tc>
        <w:tc>
          <w:tcPr>
            <w:tcW w:w="964" w:type="dxa"/>
            <w:tcBorders>
              <w:right w:val="nil"/>
            </w:tcBorders>
          </w:tcPr>
          <w:p>
            <w:pPr>
              <w:pStyle w:val="0"/>
            </w:pPr>
            <w:r>
              <w:rPr>
                <w:sz w:val="24"/>
              </w:rPr>
            </w:r>
          </w:p>
        </w:tc>
      </w:tr>
      <w:tr>
        <w:tblPrEx>
          <w:tblBorders>
            <w:left w:val="single" w:sz="4"/>
          </w:tblBorders>
        </w:tblPrEx>
        <w:tc>
          <w:tcPr>
            <w:tcW w:w="1474" w:type="dxa"/>
          </w:tcPr>
          <w:p>
            <w:pPr>
              <w:pStyle w:val="0"/>
            </w:pPr>
            <w:r>
              <w:rPr>
                <w:sz w:val="24"/>
              </w:rPr>
            </w:r>
          </w:p>
        </w:tc>
        <w:tc>
          <w:tcPr>
            <w:tcW w:w="928" w:type="dxa"/>
          </w:tcPr>
          <w:p>
            <w:pPr>
              <w:pStyle w:val="0"/>
            </w:pPr>
            <w:r>
              <w:rPr>
                <w:sz w:val="24"/>
              </w:rPr>
            </w:r>
          </w:p>
        </w:tc>
        <w:tc>
          <w:tcPr>
            <w:tcW w:w="928" w:type="dxa"/>
          </w:tcPr>
          <w:p>
            <w:pPr>
              <w:pStyle w:val="0"/>
            </w:pPr>
            <w:r>
              <w:rPr>
                <w:sz w:val="24"/>
              </w:rPr>
            </w:r>
          </w:p>
        </w:tc>
        <w:tc>
          <w:tcPr>
            <w:tcW w:w="928" w:type="dxa"/>
          </w:tcPr>
          <w:p>
            <w:pPr>
              <w:pStyle w:val="0"/>
            </w:pPr>
            <w:r>
              <w:rPr>
                <w:sz w:val="24"/>
              </w:rPr>
            </w:r>
          </w:p>
        </w:tc>
        <w:tc>
          <w:tcPr>
            <w:tcW w:w="928" w:type="dxa"/>
          </w:tcPr>
          <w:p>
            <w:pPr>
              <w:pStyle w:val="0"/>
            </w:pPr>
            <w:r>
              <w:rPr>
                <w:sz w:val="24"/>
              </w:rPr>
            </w:r>
          </w:p>
        </w:tc>
        <w:tc>
          <w:tcPr>
            <w:tcW w:w="928" w:type="dxa"/>
          </w:tcPr>
          <w:p>
            <w:pPr>
              <w:pStyle w:val="0"/>
            </w:pPr>
            <w:r>
              <w:rPr>
                <w:sz w:val="24"/>
              </w:rPr>
            </w:r>
          </w:p>
        </w:tc>
        <w:tc>
          <w:tcPr>
            <w:tcW w:w="928" w:type="dxa"/>
          </w:tcPr>
          <w:p>
            <w:pPr>
              <w:pStyle w:val="0"/>
            </w:pPr>
            <w:r>
              <w:rPr>
                <w:sz w:val="24"/>
              </w:rPr>
            </w:r>
          </w:p>
        </w:tc>
        <w:tc>
          <w:tcPr>
            <w:tcW w:w="928" w:type="dxa"/>
          </w:tcPr>
          <w:p>
            <w:pPr>
              <w:pStyle w:val="0"/>
            </w:pPr>
            <w:r>
              <w:rPr>
                <w:sz w:val="24"/>
              </w:rPr>
            </w:r>
          </w:p>
        </w:tc>
        <w:tc>
          <w:tcPr>
            <w:tcW w:w="928" w:type="dxa"/>
          </w:tcPr>
          <w:p>
            <w:pPr>
              <w:pStyle w:val="0"/>
            </w:pPr>
            <w:r>
              <w:rPr>
                <w:sz w:val="24"/>
              </w:rPr>
            </w:r>
          </w:p>
        </w:tc>
        <w:tc>
          <w:tcPr>
            <w:tcW w:w="928" w:type="dxa"/>
          </w:tcPr>
          <w:p>
            <w:pPr>
              <w:pStyle w:val="0"/>
            </w:pPr>
            <w:r>
              <w:rPr>
                <w:sz w:val="24"/>
              </w:rPr>
            </w:r>
          </w:p>
        </w:tc>
        <w:tc>
          <w:tcPr>
            <w:tcW w:w="928" w:type="dxa"/>
          </w:tcPr>
          <w:p>
            <w:pPr>
              <w:pStyle w:val="0"/>
            </w:pPr>
            <w:r>
              <w:rPr>
                <w:sz w:val="24"/>
              </w:rPr>
            </w:r>
          </w:p>
        </w:tc>
        <w:tc>
          <w:tcPr>
            <w:tcW w:w="928" w:type="dxa"/>
          </w:tcPr>
          <w:p>
            <w:pPr>
              <w:pStyle w:val="0"/>
            </w:pPr>
            <w:r>
              <w:rPr>
                <w:sz w:val="24"/>
              </w:rPr>
            </w:r>
          </w:p>
        </w:tc>
        <w:tc>
          <w:tcPr>
            <w:tcW w:w="936" w:type="dxa"/>
          </w:tcPr>
          <w:p>
            <w:pPr>
              <w:pStyle w:val="0"/>
            </w:pPr>
            <w:r>
              <w:rPr>
                <w:sz w:val="24"/>
              </w:rPr>
            </w:r>
          </w:p>
        </w:tc>
        <w:tc>
          <w:tcPr>
            <w:tcW w:w="964" w:type="dxa"/>
            <w:tcBorders>
              <w:right w:val="nil"/>
            </w:tcBorders>
          </w:tcPr>
          <w:p>
            <w:pPr>
              <w:pStyle w:val="0"/>
            </w:pPr>
            <w:r>
              <w:rPr>
                <w:sz w:val="24"/>
              </w:rPr>
            </w:r>
          </w:p>
        </w:tc>
      </w:tr>
      <w:tr>
        <w:tc>
          <w:tcPr>
            <w:tcW w:w="1474" w:type="dxa"/>
            <w:tcBorders>
              <w:left w:val="nil"/>
              <w:bottom w:val="nil"/>
            </w:tcBorders>
          </w:tcPr>
          <w:p>
            <w:pPr>
              <w:pStyle w:val="0"/>
              <w:jc w:val="right"/>
            </w:pPr>
            <w:r>
              <w:rPr>
                <w:sz w:val="24"/>
              </w:rPr>
              <w:t xml:space="preserve">Итого</w:t>
            </w:r>
          </w:p>
        </w:tc>
        <w:tc>
          <w:tcPr>
            <w:tcW w:w="928" w:type="dxa"/>
          </w:tcPr>
          <w:p>
            <w:pPr>
              <w:pStyle w:val="0"/>
            </w:pPr>
            <w:r>
              <w:rPr>
                <w:sz w:val="24"/>
              </w:rPr>
            </w:r>
          </w:p>
        </w:tc>
        <w:tc>
          <w:tcPr>
            <w:tcW w:w="928" w:type="dxa"/>
          </w:tcPr>
          <w:p>
            <w:pPr>
              <w:pStyle w:val="0"/>
            </w:pPr>
            <w:r>
              <w:rPr>
                <w:sz w:val="24"/>
              </w:rPr>
            </w:r>
          </w:p>
        </w:tc>
        <w:tc>
          <w:tcPr>
            <w:tcW w:w="928" w:type="dxa"/>
          </w:tcPr>
          <w:p>
            <w:pPr>
              <w:pStyle w:val="0"/>
            </w:pPr>
            <w:r>
              <w:rPr>
                <w:sz w:val="24"/>
              </w:rPr>
            </w:r>
          </w:p>
        </w:tc>
        <w:tc>
          <w:tcPr>
            <w:tcW w:w="928" w:type="dxa"/>
          </w:tcPr>
          <w:p>
            <w:pPr>
              <w:pStyle w:val="0"/>
            </w:pPr>
            <w:r>
              <w:rPr>
                <w:sz w:val="24"/>
              </w:rPr>
            </w:r>
          </w:p>
        </w:tc>
        <w:tc>
          <w:tcPr>
            <w:tcW w:w="928" w:type="dxa"/>
          </w:tcPr>
          <w:p>
            <w:pPr>
              <w:pStyle w:val="0"/>
            </w:pPr>
            <w:r>
              <w:rPr>
                <w:sz w:val="24"/>
              </w:rPr>
            </w:r>
          </w:p>
        </w:tc>
        <w:tc>
          <w:tcPr>
            <w:tcW w:w="928" w:type="dxa"/>
          </w:tcPr>
          <w:p>
            <w:pPr>
              <w:pStyle w:val="0"/>
            </w:pPr>
            <w:r>
              <w:rPr>
                <w:sz w:val="24"/>
              </w:rPr>
            </w:r>
          </w:p>
        </w:tc>
        <w:tc>
          <w:tcPr>
            <w:tcW w:w="928" w:type="dxa"/>
          </w:tcPr>
          <w:p>
            <w:pPr>
              <w:pStyle w:val="0"/>
            </w:pPr>
            <w:r>
              <w:rPr>
                <w:sz w:val="24"/>
              </w:rPr>
            </w:r>
          </w:p>
        </w:tc>
        <w:tc>
          <w:tcPr>
            <w:tcW w:w="928" w:type="dxa"/>
          </w:tcPr>
          <w:p>
            <w:pPr>
              <w:pStyle w:val="0"/>
            </w:pPr>
            <w:r>
              <w:rPr>
                <w:sz w:val="24"/>
              </w:rPr>
            </w:r>
          </w:p>
        </w:tc>
        <w:tc>
          <w:tcPr>
            <w:tcW w:w="928" w:type="dxa"/>
          </w:tcPr>
          <w:p>
            <w:pPr>
              <w:pStyle w:val="0"/>
            </w:pPr>
            <w:r>
              <w:rPr>
                <w:sz w:val="24"/>
              </w:rPr>
            </w:r>
          </w:p>
        </w:tc>
        <w:tc>
          <w:tcPr>
            <w:tcW w:w="928" w:type="dxa"/>
          </w:tcPr>
          <w:p>
            <w:pPr>
              <w:pStyle w:val="0"/>
            </w:pPr>
            <w:r>
              <w:rPr>
                <w:sz w:val="24"/>
              </w:rPr>
            </w:r>
          </w:p>
        </w:tc>
        <w:tc>
          <w:tcPr>
            <w:tcW w:w="928" w:type="dxa"/>
          </w:tcPr>
          <w:p>
            <w:pPr>
              <w:pStyle w:val="0"/>
            </w:pPr>
            <w:r>
              <w:rPr>
                <w:sz w:val="24"/>
              </w:rPr>
            </w:r>
          </w:p>
        </w:tc>
        <w:tc>
          <w:tcPr>
            <w:tcW w:w="936" w:type="dxa"/>
          </w:tcPr>
          <w:p>
            <w:pPr>
              <w:pStyle w:val="0"/>
            </w:pPr>
            <w:r>
              <w:rPr>
                <w:sz w:val="24"/>
              </w:rPr>
            </w:r>
          </w:p>
        </w:tc>
        <w:tc>
          <w:tcPr>
            <w:tcW w:w="964" w:type="dxa"/>
            <w:tcBorders>
              <w:bottom w:val="nil"/>
              <w:right w:val="nil"/>
            </w:tcBorders>
          </w:tcPr>
          <w:p>
            <w:pPr>
              <w:pStyle w:val="0"/>
            </w:pPr>
            <w:r>
              <w:rPr>
                <w:sz w:val="24"/>
              </w:rPr>
            </w:r>
          </w:p>
        </w:tc>
      </w:tr>
    </w:tbl>
    <w:p>
      <w:pPr>
        <w:sectPr>
          <w:pgSz w:w="16838" w:h="11906" w:orient="landscape"/>
          <w:pgMar w:top="1133" w:right="1440" w:bottom="566" w:left="1440" w:header="0" w:footer="0" w:gutter="0"/>
          <w:titlePg/>
        </w:sectPr>
      </w:pPr>
    </w:p>
    <w:p>
      <w:pPr>
        <w:pStyle w:val="0"/>
        <w:jc w:val="both"/>
      </w:pPr>
      <w:r>
        <w:rPr>
          <w:sz w:val="24"/>
        </w:rPr>
      </w:r>
    </w:p>
    <w:p>
      <w:pPr>
        <w:pStyle w:val="1"/>
        <w:jc w:val="both"/>
      </w:pPr>
      <w:r>
        <w:rPr>
          <w:sz w:val="20"/>
        </w:rPr>
        <w:t xml:space="preserve">          2. Бюджетные ассигнования на выплаты за счет связанных</w:t>
      </w:r>
    </w:p>
    <w:p>
      <w:pPr>
        <w:pStyle w:val="1"/>
        <w:jc w:val="both"/>
      </w:pPr>
      <w:r>
        <w:rPr>
          <w:sz w:val="20"/>
        </w:rPr>
        <w:t xml:space="preserve">              иностранных кредитов в текущем финансовом году</w:t>
      </w:r>
    </w:p>
    <w:p>
      <w:pPr>
        <w:pStyle w:val="0"/>
        <w:jc w:val="both"/>
      </w:pPr>
      <w:r>
        <w:rPr>
          <w:sz w:val="24"/>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1474"/>
        <w:gridCol w:w="1079"/>
        <w:gridCol w:w="1079"/>
        <w:gridCol w:w="1079"/>
        <w:gridCol w:w="1079"/>
        <w:gridCol w:w="1079"/>
        <w:gridCol w:w="1079"/>
        <w:gridCol w:w="1077"/>
      </w:tblGrid>
      <w:tr>
        <w:tc>
          <w:tcPr>
            <w:tcW w:w="1474" w:type="dxa"/>
            <w:tcBorders>
              <w:left w:val="nil"/>
            </w:tcBorders>
            <w:vMerge w:val="restart"/>
          </w:tcPr>
          <w:p>
            <w:pPr>
              <w:pStyle w:val="0"/>
              <w:jc w:val="center"/>
            </w:pPr>
            <w:r>
              <w:rPr>
                <w:sz w:val="24"/>
              </w:rPr>
              <w:t xml:space="preserve">Код по БК</w:t>
            </w:r>
          </w:p>
        </w:tc>
        <w:tc>
          <w:tcPr>
            <w:gridSpan w:val="2"/>
            <w:tcW w:w="2158" w:type="dxa"/>
          </w:tcPr>
          <w:p>
            <w:pPr>
              <w:pStyle w:val="0"/>
              <w:jc w:val="center"/>
            </w:pPr>
            <w:r>
              <w:rPr>
                <w:sz w:val="24"/>
              </w:rPr>
              <w:t xml:space="preserve">Получено</w:t>
            </w:r>
          </w:p>
        </w:tc>
        <w:tc>
          <w:tcPr>
            <w:gridSpan w:val="2"/>
            <w:tcW w:w="2158" w:type="dxa"/>
          </w:tcPr>
          <w:p>
            <w:pPr>
              <w:pStyle w:val="0"/>
              <w:jc w:val="center"/>
            </w:pPr>
            <w:r>
              <w:rPr>
                <w:sz w:val="24"/>
              </w:rPr>
              <w:t xml:space="preserve">Распределено</w:t>
            </w:r>
          </w:p>
        </w:tc>
        <w:tc>
          <w:tcPr>
            <w:gridSpan w:val="2"/>
            <w:tcW w:w="2158" w:type="dxa"/>
          </w:tcPr>
          <w:p>
            <w:pPr>
              <w:pStyle w:val="0"/>
              <w:jc w:val="center"/>
            </w:pPr>
            <w:r>
              <w:rPr>
                <w:sz w:val="24"/>
              </w:rPr>
              <w:t xml:space="preserve">Подлежит распределению</w:t>
            </w:r>
          </w:p>
        </w:tc>
        <w:tc>
          <w:tcPr>
            <w:tcW w:w="1077" w:type="dxa"/>
            <w:tcBorders>
              <w:right w:val="nil"/>
            </w:tcBorders>
            <w:vMerge w:val="restart"/>
          </w:tcPr>
          <w:p>
            <w:pPr>
              <w:pStyle w:val="0"/>
              <w:jc w:val="center"/>
            </w:pPr>
            <w:r>
              <w:rPr>
                <w:sz w:val="24"/>
              </w:rPr>
              <w:t xml:space="preserve">Примечание</w:t>
            </w:r>
          </w:p>
        </w:tc>
      </w:tr>
      <w:tr>
        <w:tc>
          <w:tcPr>
            <w:tcBorders>
              <w:left w:val="nil"/>
            </w:tcBorders>
            <w:vMerge w:val="continue"/>
          </w:tcPr>
          <w:p/>
        </w:tc>
        <w:tc>
          <w:tcPr>
            <w:tcW w:w="1079" w:type="dxa"/>
          </w:tcPr>
          <w:p>
            <w:pPr>
              <w:pStyle w:val="0"/>
              <w:jc w:val="center"/>
            </w:pPr>
            <w:r>
              <w:rPr>
                <w:sz w:val="24"/>
              </w:rPr>
              <w:t xml:space="preserve">на ____ год</w:t>
            </w:r>
          </w:p>
        </w:tc>
        <w:tc>
          <w:tcPr>
            <w:tcW w:w="1079" w:type="dxa"/>
          </w:tcPr>
          <w:p>
            <w:pPr>
              <w:pStyle w:val="0"/>
              <w:jc w:val="center"/>
            </w:pPr>
            <w:r>
              <w:rPr>
                <w:sz w:val="24"/>
              </w:rPr>
              <w:t xml:space="preserve">на ____ год</w:t>
            </w:r>
          </w:p>
        </w:tc>
        <w:tc>
          <w:tcPr>
            <w:tcW w:w="1079" w:type="dxa"/>
          </w:tcPr>
          <w:p>
            <w:pPr>
              <w:pStyle w:val="0"/>
              <w:jc w:val="center"/>
            </w:pPr>
            <w:r>
              <w:rPr>
                <w:sz w:val="24"/>
              </w:rPr>
              <w:t xml:space="preserve">на ____ год</w:t>
            </w:r>
          </w:p>
        </w:tc>
        <w:tc>
          <w:tcPr>
            <w:tcW w:w="1079" w:type="dxa"/>
          </w:tcPr>
          <w:p>
            <w:pPr>
              <w:pStyle w:val="0"/>
              <w:jc w:val="center"/>
            </w:pPr>
            <w:r>
              <w:rPr>
                <w:sz w:val="24"/>
              </w:rPr>
              <w:t xml:space="preserve">на ____ год</w:t>
            </w:r>
          </w:p>
        </w:tc>
        <w:tc>
          <w:tcPr>
            <w:tcW w:w="1079" w:type="dxa"/>
          </w:tcPr>
          <w:p>
            <w:pPr>
              <w:pStyle w:val="0"/>
              <w:jc w:val="center"/>
            </w:pPr>
            <w:r>
              <w:rPr>
                <w:sz w:val="24"/>
              </w:rPr>
              <w:t xml:space="preserve">на ____ год</w:t>
            </w:r>
          </w:p>
        </w:tc>
        <w:tc>
          <w:tcPr>
            <w:tcW w:w="1079" w:type="dxa"/>
          </w:tcPr>
          <w:p>
            <w:pPr>
              <w:pStyle w:val="0"/>
              <w:jc w:val="center"/>
            </w:pPr>
            <w:r>
              <w:rPr>
                <w:sz w:val="24"/>
              </w:rPr>
              <w:t xml:space="preserve">на ____ год</w:t>
            </w:r>
          </w:p>
        </w:tc>
        <w:tc>
          <w:tcPr>
            <w:tcBorders>
              <w:right w:val="nil"/>
            </w:tcBorders>
            <w:vMerge w:val="continue"/>
          </w:tcPr>
          <w:p/>
        </w:tc>
      </w:tr>
      <w:tr>
        <w:tc>
          <w:tcPr>
            <w:tcW w:w="1474" w:type="dxa"/>
            <w:tcBorders>
              <w:left w:val="nil"/>
            </w:tcBorders>
          </w:tcPr>
          <w:p>
            <w:pPr>
              <w:pStyle w:val="0"/>
              <w:jc w:val="center"/>
            </w:pPr>
            <w:r>
              <w:rPr>
                <w:sz w:val="24"/>
              </w:rPr>
              <w:t xml:space="preserve">1</w:t>
            </w:r>
          </w:p>
        </w:tc>
        <w:tc>
          <w:tcPr>
            <w:tcW w:w="1079" w:type="dxa"/>
          </w:tcPr>
          <w:p>
            <w:pPr>
              <w:pStyle w:val="0"/>
              <w:jc w:val="center"/>
            </w:pPr>
            <w:r>
              <w:rPr>
                <w:sz w:val="24"/>
              </w:rPr>
              <w:t xml:space="preserve">2</w:t>
            </w:r>
          </w:p>
        </w:tc>
        <w:tc>
          <w:tcPr>
            <w:tcW w:w="1079" w:type="dxa"/>
          </w:tcPr>
          <w:p>
            <w:pPr>
              <w:pStyle w:val="0"/>
              <w:jc w:val="center"/>
            </w:pPr>
            <w:r>
              <w:rPr>
                <w:sz w:val="24"/>
              </w:rPr>
              <w:t xml:space="preserve">3</w:t>
            </w:r>
          </w:p>
        </w:tc>
        <w:tc>
          <w:tcPr>
            <w:tcW w:w="1079" w:type="dxa"/>
          </w:tcPr>
          <w:p>
            <w:pPr>
              <w:pStyle w:val="0"/>
              <w:jc w:val="center"/>
            </w:pPr>
            <w:r>
              <w:rPr>
                <w:sz w:val="24"/>
              </w:rPr>
              <w:t xml:space="preserve">4</w:t>
            </w:r>
          </w:p>
        </w:tc>
        <w:tc>
          <w:tcPr>
            <w:tcW w:w="1079" w:type="dxa"/>
          </w:tcPr>
          <w:p>
            <w:pPr>
              <w:pStyle w:val="0"/>
              <w:jc w:val="center"/>
            </w:pPr>
            <w:r>
              <w:rPr>
                <w:sz w:val="24"/>
              </w:rPr>
              <w:t xml:space="preserve">5</w:t>
            </w:r>
          </w:p>
        </w:tc>
        <w:tc>
          <w:tcPr>
            <w:tcW w:w="1079" w:type="dxa"/>
          </w:tcPr>
          <w:p>
            <w:pPr>
              <w:pStyle w:val="0"/>
              <w:jc w:val="center"/>
            </w:pPr>
            <w:r>
              <w:rPr>
                <w:sz w:val="24"/>
              </w:rPr>
              <w:t xml:space="preserve">6</w:t>
            </w:r>
          </w:p>
        </w:tc>
        <w:tc>
          <w:tcPr>
            <w:tcW w:w="1079" w:type="dxa"/>
          </w:tcPr>
          <w:p>
            <w:pPr>
              <w:pStyle w:val="0"/>
              <w:jc w:val="center"/>
            </w:pPr>
            <w:r>
              <w:rPr>
                <w:sz w:val="24"/>
              </w:rPr>
              <w:t xml:space="preserve">7</w:t>
            </w:r>
          </w:p>
        </w:tc>
        <w:tc>
          <w:tcPr>
            <w:tcW w:w="1077" w:type="dxa"/>
            <w:tcBorders>
              <w:right w:val="nil"/>
            </w:tcBorders>
          </w:tcPr>
          <w:p>
            <w:pPr>
              <w:pStyle w:val="0"/>
              <w:jc w:val="center"/>
            </w:pPr>
            <w:r>
              <w:rPr>
                <w:sz w:val="24"/>
              </w:rPr>
              <w:t xml:space="preserve">8</w:t>
            </w:r>
          </w:p>
        </w:tc>
      </w:tr>
      <w:tr>
        <w:tblPrEx>
          <w:tblBorders>
            <w:left w:val="single" w:sz="4"/>
          </w:tblBorders>
        </w:tblPrEx>
        <w:tc>
          <w:tcPr>
            <w:tcW w:w="1474" w:type="dxa"/>
          </w:tcPr>
          <w:p>
            <w:pPr>
              <w:pStyle w:val="0"/>
            </w:pPr>
            <w:r>
              <w:rPr>
                <w:sz w:val="24"/>
              </w:rPr>
            </w:r>
          </w:p>
        </w:tc>
        <w:tc>
          <w:tcPr>
            <w:tcW w:w="1079" w:type="dxa"/>
          </w:tcPr>
          <w:p>
            <w:pPr>
              <w:pStyle w:val="0"/>
            </w:pPr>
            <w:r>
              <w:rPr>
                <w:sz w:val="24"/>
              </w:rPr>
            </w:r>
          </w:p>
        </w:tc>
        <w:tc>
          <w:tcPr>
            <w:tcW w:w="1079" w:type="dxa"/>
          </w:tcPr>
          <w:p>
            <w:pPr>
              <w:pStyle w:val="0"/>
            </w:pPr>
            <w:r>
              <w:rPr>
                <w:sz w:val="24"/>
              </w:rPr>
            </w:r>
          </w:p>
        </w:tc>
        <w:tc>
          <w:tcPr>
            <w:tcW w:w="1079" w:type="dxa"/>
          </w:tcPr>
          <w:p>
            <w:pPr>
              <w:pStyle w:val="0"/>
            </w:pPr>
            <w:r>
              <w:rPr>
                <w:sz w:val="24"/>
              </w:rPr>
            </w:r>
          </w:p>
        </w:tc>
        <w:tc>
          <w:tcPr>
            <w:tcW w:w="1079" w:type="dxa"/>
          </w:tcPr>
          <w:p>
            <w:pPr>
              <w:pStyle w:val="0"/>
            </w:pPr>
            <w:r>
              <w:rPr>
                <w:sz w:val="24"/>
              </w:rPr>
            </w:r>
          </w:p>
        </w:tc>
        <w:tc>
          <w:tcPr>
            <w:tcW w:w="1079" w:type="dxa"/>
          </w:tcPr>
          <w:p>
            <w:pPr>
              <w:pStyle w:val="0"/>
            </w:pPr>
            <w:r>
              <w:rPr>
                <w:sz w:val="24"/>
              </w:rPr>
            </w:r>
          </w:p>
        </w:tc>
        <w:tc>
          <w:tcPr>
            <w:tcW w:w="1079" w:type="dxa"/>
          </w:tcPr>
          <w:p>
            <w:pPr>
              <w:pStyle w:val="0"/>
            </w:pPr>
            <w:r>
              <w:rPr>
                <w:sz w:val="24"/>
              </w:rPr>
            </w:r>
          </w:p>
        </w:tc>
        <w:tc>
          <w:tcPr>
            <w:tcW w:w="1077" w:type="dxa"/>
            <w:tcBorders>
              <w:right w:val="nil"/>
            </w:tcBorders>
          </w:tcPr>
          <w:p>
            <w:pPr>
              <w:pStyle w:val="0"/>
            </w:pPr>
            <w:r>
              <w:rPr>
                <w:sz w:val="24"/>
              </w:rPr>
            </w:r>
          </w:p>
        </w:tc>
      </w:tr>
      <w:tr>
        <w:tblPrEx>
          <w:tblBorders>
            <w:left w:val="single" w:sz="4"/>
          </w:tblBorders>
        </w:tblPrEx>
        <w:tc>
          <w:tcPr>
            <w:tcW w:w="1474" w:type="dxa"/>
          </w:tcPr>
          <w:p>
            <w:pPr>
              <w:pStyle w:val="0"/>
            </w:pPr>
            <w:r>
              <w:rPr>
                <w:sz w:val="24"/>
              </w:rPr>
            </w:r>
          </w:p>
        </w:tc>
        <w:tc>
          <w:tcPr>
            <w:tcW w:w="1079" w:type="dxa"/>
          </w:tcPr>
          <w:p>
            <w:pPr>
              <w:pStyle w:val="0"/>
            </w:pPr>
            <w:r>
              <w:rPr>
                <w:sz w:val="24"/>
              </w:rPr>
            </w:r>
          </w:p>
        </w:tc>
        <w:tc>
          <w:tcPr>
            <w:tcW w:w="1079" w:type="dxa"/>
          </w:tcPr>
          <w:p>
            <w:pPr>
              <w:pStyle w:val="0"/>
            </w:pPr>
            <w:r>
              <w:rPr>
                <w:sz w:val="24"/>
              </w:rPr>
            </w:r>
          </w:p>
        </w:tc>
        <w:tc>
          <w:tcPr>
            <w:tcW w:w="1079" w:type="dxa"/>
          </w:tcPr>
          <w:p>
            <w:pPr>
              <w:pStyle w:val="0"/>
            </w:pPr>
            <w:r>
              <w:rPr>
                <w:sz w:val="24"/>
              </w:rPr>
            </w:r>
          </w:p>
        </w:tc>
        <w:tc>
          <w:tcPr>
            <w:tcW w:w="1079" w:type="dxa"/>
          </w:tcPr>
          <w:p>
            <w:pPr>
              <w:pStyle w:val="0"/>
            </w:pPr>
            <w:r>
              <w:rPr>
                <w:sz w:val="24"/>
              </w:rPr>
            </w:r>
          </w:p>
        </w:tc>
        <w:tc>
          <w:tcPr>
            <w:tcW w:w="1079" w:type="dxa"/>
          </w:tcPr>
          <w:p>
            <w:pPr>
              <w:pStyle w:val="0"/>
            </w:pPr>
            <w:r>
              <w:rPr>
                <w:sz w:val="24"/>
              </w:rPr>
            </w:r>
          </w:p>
        </w:tc>
        <w:tc>
          <w:tcPr>
            <w:tcW w:w="1079" w:type="dxa"/>
          </w:tcPr>
          <w:p>
            <w:pPr>
              <w:pStyle w:val="0"/>
            </w:pPr>
            <w:r>
              <w:rPr>
                <w:sz w:val="24"/>
              </w:rPr>
            </w:r>
          </w:p>
        </w:tc>
        <w:tc>
          <w:tcPr>
            <w:tcW w:w="1077" w:type="dxa"/>
            <w:tcBorders>
              <w:right w:val="nil"/>
            </w:tcBorders>
          </w:tcPr>
          <w:p>
            <w:pPr>
              <w:pStyle w:val="0"/>
            </w:pPr>
            <w:r>
              <w:rPr>
                <w:sz w:val="24"/>
              </w:rPr>
            </w:r>
          </w:p>
        </w:tc>
      </w:tr>
      <w:tr>
        <w:tc>
          <w:tcPr>
            <w:tcW w:w="1474" w:type="dxa"/>
            <w:tcBorders>
              <w:left w:val="nil"/>
              <w:bottom w:val="nil"/>
            </w:tcBorders>
          </w:tcPr>
          <w:p>
            <w:pPr>
              <w:pStyle w:val="0"/>
              <w:jc w:val="right"/>
            </w:pPr>
            <w:r>
              <w:rPr>
                <w:sz w:val="24"/>
              </w:rPr>
              <w:t xml:space="preserve">Итого</w:t>
            </w:r>
          </w:p>
        </w:tc>
        <w:tc>
          <w:tcPr>
            <w:tcW w:w="1079" w:type="dxa"/>
          </w:tcPr>
          <w:p>
            <w:pPr>
              <w:pStyle w:val="0"/>
            </w:pPr>
            <w:r>
              <w:rPr>
                <w:sz w:val="24"/>
              </w:rPr>
            </w:r>
          </w:p>
        </w:tc>
        <w:tc>
          <w:tcPr>
            <w:tcW w:w="1079" w:type="dxa"/>
          </w:tcPr>
          <w:p>
            <w:pPr>
              <w:pStyle w:val="0"/>
            </w:pPr>
            <w:r>
              <w:rPr>
                <w:sz w:val="24"/>
              </w:rPr>
            </w:r>
          </w:p>
        </w:tc>
        <w:tc>
          <w:tcPr>
            <w:tcW w:w="1079" w:type="dxa"/>
          </w:tcPr>
          <w:p>
            <w:pPr>
              <w:pStyle w:val="0"/>
            </w:pPr>
            <w:r>
              <w:rPr>
                <w:sz w:val="24"/>
              </w:rPr>
            </w:r>
          </w:p>
        </w:tc>
        <w:tc>
          <w:tcPr>
            <w:tcW w:w="1079" w:type="dxa"/>
          </w:tcPr>
          <w:p>
            <w:pPr>
              <w:pStyle w:val="0"/>
            </w:pPr>
            <w:r>
              <w:rPr>
                <w:sz w:val="24"/>
              </w:rPr>
            </w:r>
          </w:p>
        </w:tc>
        <w:tc>
          <w:tcPr>
            <w:tcW w:w="1079" w:type="dxa"/>
          </w:tcPr>
          <w:p>
            <w:pPr>
              <w:pStyle w:val="0"/>
            </w:pPr>
            <w:r>
              <w:rPr>
                <w:sz w:val="24"/>
              </w:rPr>
            </w:r>
          </w:p>
        </w:tc>
        <w:tc>
          <w:tcPr>
            <w:tcW w:w="1079" w:type="dxa"/>
          </w:tcPr>
          <w:p>
            <w:pPr>
              <w:pStyle w:val="0"/>
            </w:pPr>
            <w:r>
              <w:rPr>
                <w:sz w:val="24"/>
              </w:rPr>
            </w:r>
          </w:p>
        </w:tc>
        <w:tc>
          <w:tcPr>
            <w:tcW w:w="1077" w:type="dxa"/>
            <w:tcBorders>
              <w:bottom w:val="nil"/>
              <w:right w:val="nil"/>
            </w:tcBorders>
          </w:tcPr>
          <w:p>
            <w:pPr>
              <w:pStyle w:val="0"/>
            </w:pPr>
            <w:r>
              <w:rPr>
                <w:sz w:val="24"/>
              </w:rPr>
            </w:r>
          </w:p>
        </w:tc>
      </w:tr>
    </w:tbl>
    <w:p>
      <w:pPr>
        <w:pStyle w:val="0"/>
        <w:jc w:val="both"/>
      </w:pPr>
      <w:r>
        <w:rPr>
          <w:sz w:val="24"/>
        </w:rPr>
      </w:r>
    </w:p>
    <w:p>
      <w:pPr>
        <w:pStyle w:val="1"/>
        <w:jc w:val="both"/>
      </w:pPr>
      <w:r>
        <w:rPr>
          <w:sz w:val="20"/>
        </w:rPr>
        <w:t xml:space="preserve">Ответственный</w:t>
      </w:r>
    </w:p>
    <w:p>
      <w:pPr>
        <w:pStyle w:val="1"/>
        <w:jc w:val="both"/>
      </w:pPr>
      <w:r>
        <w:rPr>
          <w:sz w:val="20"/>
        </w:rPr>
        <w:t xml:space="preserve">исполнитель           ___________ _________ _____________________ _________</w:t>
      </w:r>
    </w:p>
    <w:p>
      <w:pPr>
        <w:pStyle w:val="1"/>
        <w:jc w:val="both"/>
      </w:pPr>
      <w:r>
        <w:rPr>
          <w:sz w:val="20"/>
        </w:rPr>
        <w:t xml:space="preserve">                      (должность) (подпись) (расшифровка подписи) (телефон)</w:t>
      </w:r>
    </w:p>
    <w:p>
      <w:pPr>
        <w:pStyle w:val="1"/>
        <w:jc w:val="both"/>
      </w:pPr>
      <w:r>
        <w:rPr>
          <w:sz w:val="20"/>
        </w:rPr>
      </w:r>
    </w:p>
    <w:p>
      <w:pPr>
        <w:pStyle w:val="1"/>
        <w:jc w:val="both"/>
      </w:pPr>
      <w:r>
        <w:rPr>
          <w:sz w:val="20"/>
        </w:rPr>
        <w:t xml:space="preserve">"__" _______________ 20__ г.</w:t>
      </w:r>
    </w:p>
    <w:p>
      <w:pPr>
        <w:pStyle w:val="1"/>
        <w:jc w:val="both"/>
      </w:pPr>
      <w:r>
        <w:rPr>
          <w:sz w:val="20"/>
        </w:rPr>
      </w:r>
    </w:p>
    <w:p>
      <w:pPr>
        <w:pStyle w:val="1"/>
        <w:jc w:val="both"/>
      </w:pPr>
      <w:r>
        <w:rPr>
          <w:sz w:val="20"/>
        </w:rPr>
        <w:t xml:space="preserve">                                                         Номер страницы ___</w:t>
      </w:r>
    </w:p>
    <w:p>
      <w:pPr>
        <w:pStyle w:val="1"/>
        <w:jc w:val="both"/>
      </w:pPr>
      <w:r>
        <w:rPr>
          <w:sz w:val="20"/>
        </w:rPr>
        <w:t xml:space="preserve">                                                          Всего страниц ___</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65</w:t>
      </w:r>
    </w:p>
    <w:p>
      <w:pPr>
        <w:pStyle w:val="0"/>
        <w:jc w:val="right"/>
      </w:pPr>
      <w:r>
        <w:rPr>
          <w:sz w:val="24"/>
        </w:rPr>
        <w:t xml:space="preserve">к Порядку открытия и ведения</w:t>
      </w:r>
    </w:p>
    <w:p>
      <w:pPr>
        <w:pStyle w:val="0"/>
        <w:jc w:val="right"/>
      </w:pPr>
      <w:r>
        <w:rPr>
          <w:sz w:val="24"/>
        </w:rPr>
        <w:t xml:space="preserve">лицевых счетов территориальными</w:t>
      </w:r>
    </w:p>
    <w:p>
      <w:pPr>
        <w:pStyle w:val="0"/>
        <w:jc w:val="right"/>
      </w:pPr>
      <w:r>
        <w:rPr>
          <w:sz w:val="24"/>
        </w:rPr>
        <w:t xml:space="preserve">органами Федерального казначейства,</w:t>
      </w:r>
    </w:p>
    <w:p>
      <w:pPr>
        <w:pStyle w:val="0"/>
        <w:jc w:val="right"/>
      </w:pPr>
      <w:r>
        <w:rPr>
          <w:sz w:val="24"/>
        </w:rPr>
        <w:t xml:space="preserve">утвержденному приказом</w:t>
      </w:r>
    </w:p>
    <w:p>
      <w:pPr>
        <w:pStyle w:val="0"/>
        <w:jc w:val="right"/>
      </w:pPr>
      <w:r>
        <w:rPr>
          <w:sz w:val="24"/>
        </w:rPr>
        <w:t xml:space="preserve">Федерального казначейства</w:t>
      </w:r>
    </w:p>
    <w:p>
      <w:pPr>
        <w:pStyle w:val="0"/>
        <w:jc w:val="right"/>
      </w:pPr>
      <w:r>
        <w:rPr>
          <w:sz w:val="24"/>
        </w:rPr>
        <w:t xml:space="preserve">от 17 октября 2016 г. N 21н</w:t>
      </w:r>
    </w:p>
    <w:p>
      <w:pPr>
        <w:pStyle w:val="0"/>
        <w:jc w:val="right"/>
      </w:pPr>
      <w:r>
        <w:rPr>
          <w:sz w:val="24"/>
        </w:rPr>
      </w:r>
    </w:p>
    <w:bookmarkStart w:id="23311" w:name="P23311"/>
    <w:bookmarkEnd w:id="23311"/>
    <w:p>
      <w:pPr>
        <w:pStyle w:val="1"/>
        <w:jc w:val="both"/>
      </w:pPr>
      <w:r>
        <w:rPr>
          <w:sz w:val="20"/>
        </w:rPr>
        <w:t xml:space="preserve">                           ПРИЛОЖЕНИЕ К ВЫПИСКЕ</w:t>
      </w:r>
    </w:p>
    <w:p>
      <w:pPr>
        <w:pStyle w:val="1"/>
        <w:jc w:val="both"/>
      </w:pPr>
      <w:r>
        <w:rPr>
          <w:sz w:val="20"/>
        </w:rPr>
        <w:t xml:space="preserve">        из лицевого счета администратора источников финансирования</w:t>
      </w:r>
    </w:p>
    <w:p>
      <w:pPr>
        <w:pStyle w:val="1"/>
        <w:jc w:val="both"/>
      </w:pPr>
      <w:r>
        <w:rPr>
          <w:sz w:val="20"/>
        </w:rPr>
        <w:t xml:space="preserve">                                          ┌───────┐</w:t>
      </w:r>
    </w:p>
    <w:p>
      <w:pPr>
        <w:pStyle w:val="1"/>
        <w:jc w:val="both"/>
      </w:pPr>
      <w:r>
        <w:rPr>
          <w:sz w:val="20"/>
        </w:rPr>
        <w:t xml:space="preserve">                       дефицита бюджета N │       │</w:t>
      </w:r>
    </w:p>
    <w:p>
      <w:pPr>
        <w:pStyle w:val="1"/>
        <w:jc w:val="both"/>
      </w:pPr>
      <w:r>
        <w:rPr>
          <w:sz w:val="20"/>
        </w:rPr>
        <w:t xml:space="preserve">                                          └───────┘</w:t>
      </w:r>
    </w:p>
    <w:p>
      <w:pPr>
        <w:pStyle w:val="0"/>
        <w:jc w:val="both"/>
      </w:pPr>
      <w:r>
        <w:rPr>
          <w:sz w:val="24"/>
        </w:rPr>
      </w:r>
    </w:p>
    <w:tbl>
      <w:tblPr>
        <w:tblInd w:w="0" w:type="dxa"/>
        <w:tblLayout w:type="fixed"/>
        <w:tblBorders>
          <w:right w:val="single" w:sz="4"/>
        </w:tblBorders>
        <w:tblCellMar>
          <w:top w:w="102" w:type="dxa"/>
          <w:left w:w="62" w:type="dxa"/>
          <w:bottom w:w="102" w:type="dxa"/>
          <w:right w:w="62" w:type="dxa"/>
        </w:tblCellMar>
      </w:tblPr>
      <w:tblGrid>
        <w:gridCol w:w="3144"/>
        <w:gridCol w:w="3036"/>
        <w:gridCol w:w="1757"/>
        <w:gridCol w:w="1134"/>
      </w:tblGrid>
      <w:tr>
        <w:tc>
          <w:tcPr>
            <w:tcW w:w="3144" w:type="dxa"/>
            <w:tcBorders>
              <w:top w:val="nil"/>
              <w:left w:val="nil"/>
              <w:bottom w:val="nil"/>
              <w:right w:val="nil"/>
            </w:tcBorders>
          </w:tcPr>
          <w:p>
            <w:pPr>
              <w:pStyle w:val="0"/>
            </w:pPr>
            <w:r>
              <w:rPr>
                <w:sz w:val="24"/>
              </w:rPr>
            </w:r>
          </w:p>
        </w:tc>
        <w:tc>
          <w:tcPr>
            <w:tcW w:w="3036"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pPr>
            <w:r>
              <w:rPr>
                <w:sz w:val="24"/>
              </w:rPr>
            </w:r>
          </w:p>
        </w:tc>
        <w:tc>
          <w:tcPr>
            <w:tcW w:w="1134" w:type="dxa"/>
            <w:vAlign w:val="bottom"/>
            <w:tcBorders>
              <w:top w:val="single" w:sz="4"/>
              <w:left w:val="single" w:sz="4"/>
              <w:bottom w:val="single" w:sz="4"/>
              <w:right w:val="single" w:sz="4"/>
            </w:tcBorders>
          </w:tcPr>
          <w:p>
            <w:pPr>
              <w:pStyle w:val="0"/>
              <w:jc w:val="center"/>
            </w:pPr>
            <w:r>
              <w:rPr>
                <w:sz w:val="24"/>
              </w:rPr>
              <w:t xml:space="preserve">Коды</w:t>
            </w:r>
          </w:p>
        </w:tc>
      </w:tr>
      <w:tr>
        <w:tc>
          <w:tcPr>
            <w:tcW w:w="3144" w:type="dxa"/>
            <w:tcBorders>
              <w:top w:val="nil"/>
              <w:left w:val="nil"/>
              <w:bottom w:val="nil"/>
              <w:right w:val="nil"/>
            </w:tcBorders>
          </w:tcPr>
          <w:p>
            <w:pPr>
              <w:pStyle w:val="0"/>
            </w:pPr>
            <w:r>
              <w:rPr>
                <w:sz w:val="24"/>
              </w:rPr>
            </w:r>
          </w:p>
        </w:tc>
        <w:tc>
          <w:tcPr>
            <w:tcW w:w="3036"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Форма по КФД</w:t>
            </w:r>
          </w:p>
        </w:tc>
        <w:tc>
          <w:tcPr>
            <w:tcW w:w="1134" w:type="dxa"/>
            <w:vAlign w:val="bottom"/>
            <w:tcBorders>
              <w:top w:val="single" w:sz="4"/>
              <w:left w:val="single" w:sz="4"/>
              <w:bottom w:val="single" w:sz="4"/>
              <w:right w:val="single" w:sz="4"/>
            </w:tcBorders>
          </w:tcPr>
          <w:p>
            <w:pPr>
              <w:pStyle w:val="0"/>
              <w:jc w:val="center"/>
            </w:pPr>
            <w:r>
              <w:rPr>
                <w:sz w:val="24"/>
              </w:rPr>
              <w:t xml:space="preserve">0531782</w:t>
            </w:r>
          </w:p>
        </w:tc>
      </w:tr>
      <w:tr>
        <w:tc>
          <w:tcPr>
            <w:tcW w:w="3144" w:type="dxa"/>
            <w:tcBorders>
              <w:top w:val="nil"/>
              <w:left w:val="nil"/>
              <w:bottom w:val="nil"/>
              <w:right w:val="nil"/>
            </w:tcBorders>
          </w:tcPr>
          <w:p>
            <w:pPr>
              <w:pStyle w:val="0"/>
            </w:pPr>
            <w:r>
              <w:rPr>
                <w:sz w:val="24"/>
              </w:rPr>
            </w:r>
          </w:p>
        </w:tc>
        <w:tc>
          <w:tcPr>
            <w:tcW w:w="3036" w:type="dxa"/>
            <w:vAlign w:val="bottom"/>
            <w:tcBorders>
              <w:top w:val="nil"/>
              <w:left w:val="nil"/>
              <w:bottom w:val="nil"/>
              <w:right w:val="nil"/>
            </w:tcBorders>
          </w:tcPr>
          <w:p>
            <w:pPr>
              <w:pStyle w:val="0"/>
              <w:jc w:val="center"/>
            </w:pPr>
            <w:r>
              <w:rPr>
                <w:sz w:val="24"/>
              </w:rPr>
              <w:t xml:space="preserve">за "__" __________ 20__ г.</w:t>
            </w:r>
          </w:p>
        </w:tc>
        <w:tc>
          <w:tcPr>
            <w:tcW w:w="1757" w:type="dxa"/>
            <w:vAlign w:val="bottom"/>
            <w:tcBorders>
              <w:top w:val="nil"/>
              <w:left w:val="nil"/>
              <w:bottom w:val="nil"/>
              <w:right w:val="single" w:sz="4"/>
            </w:tcBorders>
          </w:tcPr>
          <w:p>
            <w:pPr>
              <w:pStyle w:val="0"/>
              <w:jc w:val="right"/>
            </w:pPr>
            <w:r>
              <w:rPr>
                <w:sz w:val="24"/>
              </w:rPr>
              <w:t xml:space="preserve">Дата</w:t>
            </w:r>
          </w:p>
        </w:tc>
        <w:tc>
          <w:tcPr>
            <w:tcW w:w="1134" w:type="dxa"/>
            <w:vAlign w:val="bottom"/>
            <w:tcBorders>
              <w:top w:val="single" w:sz="4"/>
              <w:left w:val="single" w:sz="4"/>
              <w:bottom w:val="single" w:sz="4"/>
              <w:right w:val="single" w:sz="4"/>
            </w:tcBorders>
          </w:tcPr>
          <w:p>
            <w:pPr>
              <w:pStyle w:val="0"/>
            </w:pPr>
            <w:r>
              <w:rPr>
                <w:sz w:val="24"/>
              </w:rPr>
            </w:r>
          </w:p>
        </w:tc>
      </w:tr>
      <w:tr>
        <w:tc>
          <w:tcPr>
            <w:tcW w:w="3144" w:type="dxa"/>
            <w:tcBorders>
              <w:top w:val="nil"/>
              <w:left w:val="nil"/>
              <w:bottom w:val="nil"/>
              <w:right w:val="nil"/>
            </w:tcBorders>
          </w:tcPr>
          <w:p>
            <w:pPr>
              <w:pStyle w:val="0"/>
            </w:pPr>
            <w:r>
              <w:rPr>
                <w:sz w:val="24"/>
              </w:rPr>
              <w:t xml:space="preserve">Орган Федерального казначейства</w:t>
            </w:r>
          </w:p>
        </w:tc>
        <w:tc>
          <w:tcPr>
            <w:tcW w:w="3036" w:type="dxa"/>
            <w:vAlign w:val="bottom"/>
            <w:tcBorders>
              <w:top w:val="nil"/>
              <w:left w:val="nil"/>
              <w:bottom w:val="nil"/>
              <w:right w:val="nil"/>
            </w:tcBorders>
          </w:tcPr>
          <w:p>
            <w:pPr>
              <w:pStyle w:val="0"/>
              <w:jc w:val="center"/>
            </w:pPr>
            <w:r>
              <w:rPr>
                <w:sz w:val="24"/>
              </w:rPr>
              <w:t xml:space="preserve">___________________</w:t>
            </w:r>
          </w:p>
        </w:tc>
        <w:tc>
          <w:tcPr>
            <w:tcW w:w="1757" w:type="dxa"/>
            <w:vAlign w:val="bottom"/>
            <w:tcBorders>
              <w:top w:val="nil"/>
              <w:left w:val="nil"/>
              <w:bottom w:val="nil"/>
              <w:right w:val="single" w:sz="4"/>
            </w:tcBorders>
          </w:tcPr>
          <w:p>
            <w:pPr>
              <w:pStyle w:val="0"/>
              <w:jc w:val="right"/>
            </w:pPr>
            <w:r>
              <w:rPr>
                <w:sz w:val="24"/>
              </w:rPr>
              <w:t xml:space="preserve">по КОФК</w:t>
            </w:r>
          </w:p>
        </w:tc>
        <w:tc>
          <w:tcPr>
            <w:tcW w:w="1134" w:type="dxa"/>
            <w:vAlign w:val="bottom"/>
            <w:tcBorders>
              <w:top w:val="single" w:sz="4"/>
              <w:left w:val="single" w:sz="4"/>
              <w:bottom w:val="single" w:sz="4"/>
              <w:right w:val="single" w:sz="4"/>
            </w:tcBorders>
          </w:tcPr>
          <w:p>
            <w:pPr>
              <w:pStyle w:val="0"/>
            </w:pPr>
            <w:r>
              <w:rPr>
                <w:sz w:val="24"/>
              </w:rPr>
            </w:r>
          </w:p>
        </w:tc>
      </w:tr>
      <w:tr>
        <w:tc>
          <w:tcPr>
            <w:tcW w:w="3144" w:type="dxa"/>
            <w:tcBorders>
              <w:top w:val="nil"/>
              <w:left w:val="nil"/>
              <w:bottom w:val="nil"/>
              <w:right w:val="nil"/>
            </w:tcBorders>
          </w:tcPr>
          <w:p>
            <w:pPr>
              <w:pStyle w:val="0"/>
            </w:pPr>
            <w:r>
              <w:rPr>
                <w:sz w:val="24"/>
              </w:rPr>
              <w:t xml:space="preserve">Администратор источников финансирования дефицита бюджета</w:t>
            </w:r>
          </w:p>
        </w:tc>
        <w:tc>
          <w:tcPr>
            <w:tcW w:w="3036" w:type="dxa"/>
            <w:vAlign w:val="bottom"/>
            <w:tcBorders>
              <w:top w:val="nil"/>
              <w:left w:val="nil"/>
              <w:bottom w:val="nil"/>
              <w:right w:val="nil"/>
            </w:tcBorders>
          </w:tcPr>
          <w:p>
            <w:pPr>
              <w:pStyle w:val="0"/>
              <w:jc w:val="center"/>
            </w:pPr>
            <w:r>
              <w:rPr>
                <w:sz w:val="24"/>
              </w:rPr>
              <w:t xml:space="preserve">___________________</w:t>
            </w:r>
          </w:p>
        </w:tc>
        <w:tc>
          <w:tcPr>
            <w:tcW w:w="1757" w:type="dxa"/>
            <w:vAlign w:val="bottom"/>
            <w:tcBorders>
              <w:top w:val="nil"/>
              <w:left w:val="nil"/>
              <w:bottom w:val="nil"/>
              <w:right w:val="single" w:sz="4"/>
            </w:tcBorders>
          </w:tcPr>
          <w:p>
            <w:pPr>
              <w:pStyle w:val="0"/>
              <w:jc w:val="right"/>
            </w:pPr>
            <w:r>
              <w:rPr>
                <w:sz w:val="24"/>
              </w:rPr>
              <w:t xml:space="preserve">по Сводному реестру</w:t>
            </w:r>
          </w:p>
        </w:tc>
        <w:tc>
          <w:tcPr>
            <w:tcW w:w="1134" w:type="dxa"/>
            <w:tcBorders>
              <w:top w:val="single" w:sz="4"/>
              <w:left w:val="single" w:sz="4"/>
              <w:bottom w:val="single" w:sz="4"/>
              <w:right w:val="single" w:sz="4"/>
            </w:tcBorders>
          </w:tcPr>
          <w:p>
            <w:pPr>
              <w:pStyle w:val="0"/>
            </w:pPr>
            <w:r>
              <w:rPr>
                <w:sz w:val="24"/>
              </w:rPr>
            </w:r>
          </w:p>
        </w:tc>
      </w:tr>
      <w:tr>
        <w:tc>
          <w:tcPr>
            <w:tcW w:w="3144" w:type="dxa"/>
            <w:tcBorders>
              <w:top w:val="nil"/>
              <w:left w:val="nil"/>
              <w:bottom w:val="nil"/>
              <w:right w:val="nil"/>
            </w:tcBorders>
          </w:tcPr>
          <w:p>
            <w:pPr>
              <w:pStyle w:val="0"/>
            </w:pPr>
            <w:r>
              <w:rPr>
                <w:sz w:val="24"/>
              </w:rPr>
              <w:t xml:space="preserve">Главный администратор источников финансирования дефицита бюджета</w:t>
            </w:r>
          </w:p>
        </w:tc>
        <w:tc>
          <w:tcPr>
            <w:tcW w:w="3036" w:type="dxa"/>
            <w:vAlign w:val="bottom"/>
            <w:tcBorders>
              <w:top w:val="nil"/>
              <w:left w:val="nil"/>
              <w:bottom w:val="nil"/>
              <w:right w:val="nil"/>
            </w:tcBorders>
          </w:tcPr>
          <w:p>
            <w:pPr>
              <w:pStyle w:val="0"/>
              <w:jc w:val="center"/>
            </w:pPr>
            <w:r>
              <w:rPr>
                <w:sz w:val="24"/>
              </w:rPr>
              <w:t xml:space="preserve">___________________</w:t>
            </w:r>
          </w:p>
        </w:tc>
        <w:tc>
          <w:tcPr>
            <w:tcW w:w="1757" w:type="dxa"/>
            <w:vAlign w:val="bottom"/>
            <w:tcBorders>
              <w:top w:val="nil"/>
              <w:left w:val="nil"/>
              <w:bottom w:val="nil"/>
              <w:right w:val="single" w:sz="4"/>
            </w:tcBorders>
          </w:tcPr>
          <w:p>
            <w:pPr>
              <w:pStyle w:val="0"/>
              <w:jc w:val="right"/>
            </w:pPr>
            <w:r>
              <w:rPr>
                <w:sz w:val="24"/>
              </w:rPr>
              <w:t xml:space="preserve">Глава по БК</w:t>
            </w:r>
          </w:p>
        </w:tc>
        <w:tc>
          <w:tcPr>
            <w:tcW w:w="1134" w:type="dxa"/>
            <w:vAlign w:val="bottom"/>
            <w:tcBorders>
              <w:top w:val="single" w:sz="4"/>
              <w:left w:val="single" w:sz="4"/>
              <w:bottom w:val="single" w:sz="4"/>
              <w:right w:val="single" w:sz="4"/>
            </w:tcBorders>
          </w:tcPr>
          <w:p>
            <w:pPr>
              <w:pStyle w:val="0"/>
            </w:pPr>
            <w:r>
              <w:rPr>
                <w:sz w:val="24"/>
              </w:rPr>
            </w:r>
          </w:p>
        </w:tc>
      </w:tr>
      <w:tr>
        <w:tc>
          <w:tcPr>
            <w:tcW w:w="3144" w:type="dxa"/>
            <w:tcBorders>
              <w:top w:val="nil"/>
              <w:left w:val="nil"/>
              <w:bottom w:val="nil"/>
              <w:right w:val="nil"/>
            </w:tcBorders>
          </w:tcPr>
          <w:p>
            <w:pPr>
              <w:pStyle w:val="0"/>
            </w:pPr>
            <w:r>
              <w:rPr>
                <w:sz w:val="24"/>
              </w:rPr>
              <w:t xml:space="preserve">Наименование бюджета</w:t>
            </w:r>
          </w:p>
        </w:tc>
        <w:tc>
          <w:tcPr>
            <w:tcW w:w="3036" w:type="dxa"/>
            <w:vAlign w:val="bottom"/>
            <w:tcBorders>
              <w:top w:val="nil"/>
              <w:left w:val="nil"/>
              <w:bottom w:val="nil"/>
              <w:right w:val="nil"/>
            </w:tcBorders>
          </w:tcPr>
          <w:p>
            <w:pPr>
              <w:pStyle w:val="0"/>
              <w:jc w:val="center"/>
            </w:pPr>
            <w:r>
              <w:rPr>
                <w:sz w:val="24"/>
              </w:rPr>
              <w:t xml:space="preserve">___________________</w:t>
            </w:r>
          </w:p>
        </w:tc>
        <w:tc>
          <w:tcPr>
            <w:tcW w:w="1757" w:type="dxa"/>
            <w:vAlign w:val="bottom"/>
            <w:tcBorders>
              <w:top w:val="nil"/>
              <w:left w:val="nil"/>
              <w:bottom w:val="nil"/>
              <w:right w:val="single" w:sz="4"/>
            </w:tcBorders>
          </w:tcPr>
          <w:p>
            <w:pPr>
              <w:pStyle w:val="0"/>
              <w:jc w:val="right"/>
            </w:pPr>
            <w:r>
              <w:rPr>
                <w:sz w:val="24"/>
              </w:rPr>
              <w:t xml:space="preserve">по </w:t>
            </w:r>
            <w:r>
              <w:rPr>
                <w:sz w:val="24"/>
              </w:rPr>
              <w:t xml:space="preserve">ОКТМО</w:t>
            </w:r>
          </w:p>
        </w:tc>
        <w:tc>
          <w:tcPr>
            <w:tcW w:w="1134" w:type="dxa"/>
            <w:vAlign w:val="bottom"/>
            <w:tcBorders>
              <w:top w:val="single" w:sz="4"/>
              <w:left w:val="single" w:sz="4"/>
              <w:bottom w:val="single" w:sz="4"/>
              <w:right w:val="single" w:sz="4"/>
            </w:tcBorders>
          </w:tcPr>
          <w:p>
            <w:pPr>
              <w:pStyle w:val="0"/>
            </w:pPr>
            <w:r>
              <w:rPr>
                <w:sz w:val="24"/>
              </w:rPr>
            </w:r>
          </w:p>
        </w:tc>
      </w:tr>
      <w:tr>
        <w:tc>
          <w:tcPr>
            <w:tcW w:w="3144" w:type="dxa"/>
            <w:tcBorders>
              <w:top w:val="nil"/>
              <w:left w:val="nil"/>
              <w:bottom w:val="nil"/>
              <w:right w:val="nil"/>
            </w:tcBorders>
          </w:tcPr>
          <w:p>
            <w:pPr>
              <w:pStyle w:val="0"/>
            </w:pPr>
            <w:r>
              <w:rPr>
                <w:sz w:val="24"/>
              </w:rPr>
              <w:t xml:space="preserve">Финансовый орган</w:t>
            </w:r>
          </w:p>
        </w:tc>
        <w:tc>
          <w:tcPr>
            <w:tcW w:w="3036" w:type="dxa"/>
            <w:vAlign w:val="bottom"/>
            <w:tcBorders>
              <w:top w:val="nil"/>
              <w:left w:val="nil"/>
              <w:bottom w:val="nil"/>
              <w:right w:val="nil"/>
            </w:tcBorders>
          </w:tcPr>
          <w:p>
            <w:pPr>
              <w:pStyle w:val="0"/>
              <w:jc w:val="center"/>
            </w:pPr>
            <w:r>
              <w:rPr>
                <w:sz w:val="24"/>
              </w:rPr>
              <w:t xml:space="preserve">___________________</w:t>
            </w:r>
          </w:p>
        </w:tc>
        <w:tc>
          <w:tcPr>
            <w:tcW w:w="1757" w:type="dxa"/>
            <w:vAlign w:val="bottom"/>
            <w:tcBorders>
              <w:top w:val="nil"/>
              <w:left w:val="nil"/>
              <w:bottom w:val="nil"/>
              <w:right w:val="single" w:sz="4"/>
            </w:tcBorders>
          </w:tcPr>
          <w:p>
            <w:pPr>
              <w:pStyle w:val="0"/>
              <w:jc w:val="right"/>
            </w:pPr>
            <w:r>
              <w:rPr>
                <w:sz w:val="24"/>
              </w:rPr>
              <w:t xml:space="preserve">по ОКПО</w:t>
            </w:r>
          </w:p>
        </w:tc>
        <w:tc>
          <w:tcPr>
            <w:tcW w:w="1134" w:type="dxa"/>
            <w:vAlign w:val="bottom"/>
            <w:tcBorders>
              <w:top w:val="single" w:sz="4"/>
              <w:left w:val="single" w:sz="4"/>
              <w:bottom w:val="single" w:sz="4"/>
              <w:right w:val="single" w:sz="4"/>
            </w:tcBorders>
          </w:tcPr>
          <w:p>
            <w:pPr>
              <w:pStyle w:val="0"/>
            </w:pPr>
            <w:r>
              <w:rPr>
                <w:sz w:val="24"/>
              </w:rPr>
            </w:r>
          </w:p>
        </w:tc>
      </w:tr>
      <w:tr>
        <w:tc>
          <w:tcPr>
            <w:tcW w:w="3144" w:type="dxa"/>
            <w:tcBorders>
              <w:top w:val="nil"/>
              <w:left w:val="nil"/>
              <w:bottom w:val="nil"/>
              <w:right w:val="nil"/>
            </w:tcBorders>
          </w:tcPr>
          <w:p>
            <w:pPr>
              <w:pStyle w:val="0"/>
            </w:pPr>
            <w:r>
              <w:rPr>
                <w:sz w:val="24"/>
              </w:rPr>
              <w:t xml:space="preserve">Периодичность: ежедневная</w:t>
            </w:r>
          </w:p>
        </w:tc>
        <w:tc>
          <w:tcPr>
            <w:tcW w:w="3036"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pPr>
            <w:r>
              <w:rPr>
                <w:sz w:val="24"/>
              </w:rPr>
            </w:r>
          </w:p>
        </w:tc>
        <w:tc>
          <w:tcPr>
            <w:tcW w:w="1134" w:type="dxa"/>
            <w:vAlign w:val="bottom"/>
            <w:tcBorders>
              <w:top w:val="single" w:sz="4"/>
              <w:left w:val="single" w:sz="4"/>
              <w:bottom w:val="single" w:sz="4"/>
              <w:right w:val="single" w:sz="4"/>
            </w:tcBorders>
          </w:tcPr>
          <w:p>
            <w:pPr>
              <w:pStyle w:val="0"/>
            </w:pPr>
            <w:r>
              <w:rPr>
                <w:sz w:val="24"/>
              </w:rPr>
            </w:r>
          </w:p>
        </w:tc>
      </w:tr>
      <w:tr>
        <w:tc>
          <w:tcPr>
            <w:tcW w:w="3144" w:type="dxa"/>
            <w:tcBorders>
              <w:top w:val="nil"/>
              <w:left w:val="nil"/>
              <w:bottom w:val="nil"/>
              <w:right w:val="nil"/>
            </w:tcBorders>
          </w:tcPr>
          <w:p>
            <w:pPr>
              <w:pStyle w:val="0"/>
            </w:pPr>
            <w:r>
              <w:rPr>
                <w:sz w:val="24"/>
              </w:rPr>
              <w:t xml:space="preserve">Единица изменения: руб.</w:t>
            </w:r>
          </w:p>
        </w:tc>
        <w:tc>
          <w:tcPr>
            <w:tcW w:w="3036"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по ОКЕИ</w:t>
            </w:r>
          </w:p>
        </w:tc>
        <w:tc>
          <w:tcPr>
            <w:tcW w:w="1134" w:type="dxa"/>
            <w:vAlign w:val="bottom"/>
            <w:tcBorders>
              <w:top w:val="single" w:sz="4"/>
              <w:left w:val="single" w:sz="4"/>
              <w:bottom w:val="single" w:sz="4"/>
              <w:right w:val="single" w:sz="4"/>
            </w:tcBorders>
          </w:tcPr>
          <w:p>
            <w:pPr>
              <w:pStyle w:val="0"/>
              <w:jc w:val="center"/>
            </w:pPr>
            <w:r>
              <w:rPr>
                <w:sz w:val="24"/>
              </w:rPr>
              <w:t xml:space="preserve">383</w:t>
            </w:r>
          </w:p>
        </w:tc>
      </w:tr>
    </w:tbl>
    <w:p>
      <w:pPr>
        <w:pStyle w:val="0"/>
        <w:jc w:val="both"/>
      </w:pPr>
      <w:r>
        <w:rPr>
          <w:sz w:val="24"/>
        </w:rPr>
      </w:r>
    </w:p>
    <w:p>
      <w:pPr>
        <w:pStyle w:val="1"/>
        <w:jc w:val="both"/>
      </w:pPr>
      <w:r>
        <w:rPr>
          <w:sz w:val="20"/>
        </w:rPr>
        <w:t xml:space="preserve">                   1. Доведенные бюджетные ассигнования</w:t>
      </w:r>
    </w:p>
    <w:p>
      <w:pPr>
        <w:pStyle w:val="1"/>
        <w:jc w:val="both"/>
      </w:pPr>
      <w:r>
        <w:rPr>
          <w:sz w:val="20"/>
        </w:rPr>
      </w:r>
    </w:p>
    <w:p>
      <w:pPr>
        <w:pStyle w:val="1"/>
        <w:jc w:val="both"/>
      </w:pPr>
      <w:r>
        <w:rPr>
          <w:sz w:val="20"/>
        </w:rPr>
        <w:t xml:space="preserve">                        1.1. Бюджетные ассигнования</w:t>
      </w:r>
    </w:p>
    <w:p>
      <w:pPr>
        <w:pStyle w:val="0"/>
        <w:jc w:val="both"/>
      </w:pPr>
      <w:r>
        <w:rPr>
          <w:sz w:val="24"/>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1474"/>
        <w:gridCol w:w="1417"/>
        <w:gridCol w:w="1928"/>
        <w:gridCol w:w="1615"/>
        <w:gridCol w:w="1616"/>
        <w:gridCol w:w="1020"/>
      </w:tblGrid>
      <w:tr>
        <w:tc>
          <w:tcPr>
            <w:tcW w:w="1474" w:type="dxa"/>
            <w:tcBorders>
              <w:left w:val="nil"/>
            </w:tcBorders>
            <w:vMerge w:val="restart"/>
          </w:tcPr>
          <w:p>
            <w:pPr>
              <w:pStyle w:val="0"/>
              <w:jc w:val="center"/>
            </w:pPr>
            <w:r>
              <w:rPr>
                <w:sz w:val="24"/>
              </w:rPr>
              <w:t xml:space="preserve">Код по БК</w:t>
            </w:r>
          </w:p>
        </w:tc>
        <w:tc>
          <w:tcPr>
            <w:tcW w:w="1417" w:type="dxa"/>
            <w:vMerge w:val="restart"/>
          </w:tcPr>
          <w:p>
            <w:pPr>
              <w:pStyle w:val="0"/>
              <w:jc w:val="center"/>
            </w:pPr>
            <w:r>
              <w:rPr>
                <w:sz w:val="24"/>
              </w:rPr>
              <w:t xml:space="preserve">Дата начала ввода в действие</w:t>
            </w:r>
          </w:p>
        </w:tc>
        <w:tc>
          <w:tcPr>
            <w:gridSpan w:val="3"/>
            <w:tcW w:w="5159" w:type="dxa"/>
          </w:tcPr>
          <w:p>
            <w:pPr>
              <w:pStyle w:val="0"/>
              <w:jc w:val="center"/>
            </w:pPr>
            <w:r>
              <w:rPr>
                <w:sz w:val="24"/>
              </w:rPr>
              <w:t xml:space="preserve">Бюджетные ассигнования</w:t>
            </w:r>
          </w:p>
        </w:tc>
        <w:tc>
          <w:tcPr>
            <w:tcW w:w="1020" w:type="dxa"/>
            <w:tcBorders>
              <w:right w:val="nil"/>
            </w:tcBorders>
            <w:vMerge w:val="restart"/>
          </w:tcPr>
          <w:p>
            <w:pPr>
              <w:pStyle w:val="0"/>
              <w:jc w:val="center"/>
            </w:pPr>
            <w:r>
              <w:rPr>
                <w:sz w:val="24"/>
              </w:rPr>
              <w:t xml:space="preserve">Примечание</w:t>
            </w:r>
          </w:p>
        </w:tc>
      </w:tr>
      <w:tr>
        <w:tc>
          <w:tcPr>
            <w:tcBorders>
              <w:left w:val="nil"/>
            </w:tcBorders>
            <w:vMerge w:val="continue"/>
          </w:tcPr>
          <w:p/>
        </w:tc>
        <w:tc>
          <w:tcPr>
            <w:vMerge w:val="continue"/>
          </w:tcPr>
          <w:p/>
        </w:tc>
        <w:tc>
          <w:tcPr>
            <w:tcW w:w="1928" w:type="dxa"/>
            <w:vMerge w:val="restart"/>
          </w:tcPr>
          <w:p>
            <w:pPr>
              <w:pStyle w:val="0"/>
              <w:jc w:val="center"/>
            </w:pPr>
            <w:r>
              <w:rPr>
                <w:sz w:val="24"/>
              </w:rPr>
              <w:t xml:space="preserve">на ____ текущий финансовый год</w:t>
            </w:r>
          </w:p>
        </w:tc>
        <w:tc>
          <w:tcPr>
            <w:gridSpan w:val="2"/>
            <w:tcW w:w="3231" w:type="dxa"/>
          </w:tcPr>
          <w:p>
            <w:pPr>
              <w:pStyle w:val="0"/>
              <w:jc w:val="center"/>
            </w:pPr>
            <w:r>
              <w:rPr>
                <w:sz w:val="24"/>
              </w:rPr>
              <w:t xml:space="preserve">на плановый период ____ - ____ годов</w:t>
            </w:r>
          </w:p>
        </w:tc>
        <w:tc>
          <w:tcPr>
            <w:tcBorders>
              <w:right w:val="nil"/>
            </w:tcBorders>
            <w:vMerge w:val="continue"/>
          </w:tcPr>
          <w:p/>
        </w:tc>
      </w:tr>
      <w:tr>
        <w:tc>
          <w:tcPr>
            <w:tcBorders>
              <w:left w:val="nil"/>
            </w:tcBorders>
            <w:vMerge w:val="continue"/>
          </w:tcPr>
          <w:p/>
        </w:tc>
        <w:tc>
          <w:tcPr>
            <w:vMerge w:val="continue"/>
          </w:tcPr>
          <w:p/>
        </w:tc>
        <w:tc>
          <w:tcPr>
            <w:vMerge w:val="continue"/>
          </w:tcPr>
          <w:p/>
        </w:tc>
        <w:tc>
          <w:tcPr>
            <w:tcW w:w="1615" w:type="dxa"/>
          </w:tcPr>
          <w:p>
            <w:pPr>
              <w:pStyle w:val="0"/>
              <w:jc w:val="center"/>
            </w:pPr>
            <w:r>
              <w:rPr>
                <w:sz w:val="24"/>
              </w:rPr>
              <w:t xml:space="preserve">первый год</w:t>
            </w:r>
          </w:p>
        </w:tc>
        <w:tc>
          <w:tcPr>
            <w:tcW w:w="1616" w:type="dxa"/>
          </w:tcPr>
          <w:p>
            <w:pPr>
              <w:pStyle w:val="0"/>
              <w:jc w:val="center"/>
            </w:pPr>
            <w:r>
              <w:rPr>
                <w:sz w:val="24"/>
              </w:rPr>
              <w:t xml:space="preserve">второй год</w:t>
            </w:r>
          </w:p>
        </w:tc>
        <w:tc>
          <w:tcPr>
            <w:tcBorders>
              <w:right w:val="nil"/>
            </w:tcBorders>
            <w:vMerge w:val="continue"/>
          </w:tcPr>
          <w:p/>
        </w:tc>
      </w:tr>
      <w:tr>
        <w:tc>
          <w:tcPr>
            <w:tcW w:w="1474" w:type="dxa"/>
            <w:tcBorders>
              <w:left w:val="nil"/>
            </w:tcBorders>
          </w:tcPr>
          <w:p>
            <w:pPr>
              <w:pStyle w:val="0"/>
              <w:jc w:val="center"/>
            </w:pPr>
            <w:r>
              <w:rPr>
                <w:sz w:val="24"/>
              </w:rPr>
              <w:t xml:space="preserve">1</w:t>
            </w:r>
          </w:p>
        </w:tc>
        <w:tc>
          <w:tcPr>
            <w:tcW w:w="1417" w:type="dxa"/>
          </w:tcPr>
          <w:p>
            <w:pPr>
              <w:pStyle w:val="0"/>
              <w:jc w:val="center"/>
            </w:pPr>
            <w:r>
              <w:rPr>
                <w:sz w:val="24"/>
              </w:rPr>
              <w:t xml:space="preserve">2</w:t>
            </w:r>
          </w:p>
        </w:tc>
        <w:tc>
          <w:tcPr>
            <w:tcW w:w="1928" w:type="dxa"/>
          </w:tcPr>
          <w:p>
            <w:pPr>
              <w:pStyle w:val="0"/>
              <w:jc w:val="center"/>
            </w:pPr>
            <w:r>
              <w:rPr>
                <w:sz w:val="24"/>
              </w:rPr>
              <w:t xml:space="preserve">3</w:t>
            </w:r>
          </w:p>
        </w:tc>
        <w:tc>
          <w:tcPr>
            <w:tcW w:w="1615" w:type="dxa"/>
          </w:tcPr>
          <w:p>
            <w:pPr>
              <w:pStyle w:val="0"/>
              <w:jc w:val="center"/>
            </w:pPr>
            <w:r>
              <w:rPr>
                <w:sz w:val="24"/>
              </w:rPr>
              <w:t xml:space="preserve">4</w:t>
            </w:r>
          </w:p>
        </w:tc>
        <w:tc>
          <w:tcPr>
            <w:tcW w:w="1616" w:type="dxa"/>
          </w:tcPr>
          <w:p>
            <w:pPr>
              <w:pStyle w:val="0"/>
              <w:jc w:val="center"/>
            </w:pPr>
            <w:r>
              <w:rPr>
                <w:sz w:val="24"/>
              </w:rPr>
              <w:t xml:space="preserve">5</w:t>
            </w:r>
          </w:p>
        </w:tc>
        <w:tc>
          <w:tcPr>
            <w:tcW w:w="1020" w:type="dxa"/>
            <w:tcBorders>
              <w:right w:val="nil"/>
            </w:tcBorders>
          </w:tcPr>
          <w:p>
            <w:pPr>
              <w:pStyle w:val="0"/>
              <w:jc w:val="center"/>
            </w:pPr>
            <w:r>
              <w:rPr>
                <w:sz w:val="24"/>
              </w:rPr>
              <w:t xml:space="preserve">6</w:t>
            </w:r>
          </w:p>
        </w:tc>
      </w:tr>
      <w:tr>
        <w:tblPrEx>
          <w:tblBorders>
            <w:left w:val="single" w:sz="4"/>
          </w:tblBorders>
        </w:tblPrEx>
        <w:tc>
          <w:tcPr>
            <w:tcW w:w="1474" w:type="dxa"/>
          </w:tcPr>
          <w:p>
            <w:pPr>
              <w:pStyle w:val="0"/>
            </w:pPr>
            <w:r>
              <w:rPr>
                <w:sz w:val="24"/>
              </w:rPr>
            </w:r>
          </w:p>
        </w:tc>
        <w:tc>
          <w:tcPr>
            <w:tcW w:w="1417" w:type="dxa"/>
          </w:tcPr>
          <w:p>
            <w:pPr>
              <w:pStyle w:val="0"/>
            </w:pPr>
            <w:r>
              <w:rPr>
                <w:sz w:val="24"/>
              </w:rPr>
            </w:r>
          </w:p>
        </w:tc>
        <w:tc>
          <w:tcPr>
            <w:tcW w:w="1928" w:type="dxa"/>
          </w:tcPr>
          <w:p>
            <w:pPr>
              <w:pStyle w:val="0"/>
            </w:pPr>
            <w:r>
              <w:rPr>
                <w:sz w:val="24"/>
              </w:rPr>
            </w:r>
          </w:p>
        </w:tc>
        <w:tc>
          <w:tcPr>
            <w:tcW w:w="1615" w:type="dxa"/>
          </w:tcPr>
          <w:p>
            <w:pPr>
              <w:pStyle w:val="0"/>
            </w:pPr>
            <w:r>
              <w:rPr>
                <w:sz w:val="24"/>
              </w:rPr>
            </w:r>
          </w:p>
        </w:tc>
        <w:tc>
          <w:tcPr>
            <w:tcW w:w="1616" w:type="dxa"/>
          </w:tcPr>
          <w:p>
            <w:pPr>
              <w:pStyle w:val="0"/>
            </w:pPr>
            <w:r>
              <w:rPr>
                <w:sz w:val="24"/>
              </w:rPr>
            </w:r>
          </w:p>
        </w:tc>
        <w:tc>
          <w:tcPr>
            <w:tcW w:w="1020" w:type="dxa"/>
            <w:tcBorders>
              <w:right w:val="nil"/>
            </w:tcBorders>
          </w:tcPr>
          <w:p>
            <w:pPr>
              <w:pStyle w:val="0"/>
            </w:pPr>
            <w:r>
              <w:rPr>
                <w:sz w:val="24"/>
              </w:rPr>
            </w:r>
          </w:p>
        </w:tc>
      </w:tr>
      <w:tr>
        <w:tblPrEx>
          <w:tblBorders>
            <w:left w:val="single" w:sz="4"/>
          </w:tblBorders>
        </w:tblPrEx>
        <w:tc>
          <w:tcPr>
            <w:tcW w:w="1474" w:type="dxa"/>
          </w:tcPr>
          <w:p>
            <w:pPr>
              <w:pStyle w:val="0"/>
            </w:pPr>
            <w:r>
              <w:rPr>
                <w:sz w:val="24"/>
              </w:rPr>
            </w:r>
          </w:p>
        </w:tc>
        <w:tc>
          <w:tcPr>
            <w:tcW w:w="1417" w:type="dxa"/>
          </w:tcPr>
          <w:p>
            <w:pPr>
              <w:pStyle w:val="0"/>
            </w:pPr>
            <w:r>
              <w:rPr>
                <w:sz w:val="24"/>
              </w:rPr>
            </w:r>
          </w:p>
        </w:tc>
        <w:tc>
          <w:tcPr>
            <w:tcW w:w="1928" w:type="dxa"/>
          </w:tcPr>
          <w:p>
            <w:pPr>
              <w:pStyle w:val="0"/>
            </w:pPr>
            <w:r>
              <w:rPr>
                <w:sz w:val="24"/>
              </w:rPr>
            </w:r>
          </w:p>
        </w:tc>
        <w:tc>
          <w:tcPr>
            <w:tcW w:w="1615" w:type="dxa"/>
          </w:tcPr>
          <w:p>
            <w:pPr>
              <w:pStyle w:val="0"/>
            </w:pPr>
            <w:r>
              <w:rPr>
                <w:sz w:val="24"/>
              </w:rPr>
            </w:r>
          </w:p>
        </w:tc>
        <w:tc>
          <w:tcPr>
            <w:tcW w:w="1616" w:type="dxa"/>
          </w:tcPr>
          <w:p>
            <w:pPr>
              <w:pStyle w:val="0"/>
            </w:pPr>
            <w:r>
              <w:rPr>
                <w:sz w:val="24"/>
              </w:rPr>
            </w:r>
          </w:p>
        </w:tc>
        <w:tc>
          <w:tcPr>
            <w:tcW w:w="1020" w:type="dxa"/>
            <w:tcBorders>
              <w:right w:val="nil"/>
            </w:tcBorders>
          </w:tcPr>
          <w:p>
            <w:pPr>
              <w:pStyle w:val="0"/>
            </w:pPr>
            <w:r>
              <w:rPr>
                <w:sz w:val="24"/>
              </w:rPr>
            </w:r>
          </w:p>
        </w:tc>
      </w:tr>
      <w:tr>
        <w:tc>
          <w:tcPr>
            <w:gridSpan w:val="2"/>
            <w:tcW w:w="2891" w:type="dxa"/>
            <w:tcBorders>
              <w:left w:val="nil"/>
              <w:bottom w:val="nil"/>
            </w:tcBorders>
          </w:tcPr>
          <w:p>
            <w:pPr>
              <w:pStyle w:val="0"/>
              <w:jc w:val="right"/>
            </w:pPr>
            <w:r>
              <w:rPr>
                <w:sz w:val="24"/>
              </w:rPr>
              <w:t xml:space="preserve">Итого</w:t>
            </w:r>
          </w:p>
        </w:tc>
        <w:tc>
          <w:tcPr>
            <w:tcW w:w="1928" w:type="dxa"/>
          </w:tcPr>
          <w:p>
            <w:pPr>
              <w:pStyle w:val="0"/>
            </w:pPr>
            <w:r>
              <w:rPr>
                <w:sz w:val="24"/>
              </w:rPr>
            </w:r>
          </w:p>
        </w:tc>
        <w:tc>
          <w:tcPr>
            <w:tcW w:w="1615" w:type="dxa"/>
          </w:tcPr>
          <w:p>
            <w:pPr>
              <w:pStyle w:val="0"/>
            </w:pPr>
            <w:r>
              <w:rPr>
                <w:sz w:val="24"/>
              </w:rPr>
            </w:r>
          </w:p>
        </w:tc>
        <w:tc>
          <w:tcPr>
            <w:tcW w:w="1616" w:type="dxa"/>
          </w:tcPr>
          <w:p>
            <w:pPr>
              <w:pStyle w:val="0"/>
            </w:pPr>
            <w:r>
              <w:rPr>
                <w:sz w:val="24"/>
              </w:rPr>
            </w:r>
          </w:p>
        </w:tc>
        <w:tc>
          <w:tcPr>
            <w:tcW w:w="1020" w:type="dxa"/>
            <w:tcBorders>
              <w:bottom w:val="nil"/>
              <w:right w:val="nil"/>
            </w:tcBorders>
          </w:tcPr>
          <w:p>
            <w:pPr>
              <w:pStyle w:val="0"/>
            </w:pPr>
            <w:r>
              <w:rPr>
                <w:sz w:val="24"/>
              </w:rPr>
            </w:r>
          </w:p>
        </w:tc>
      </w:tr>
    </w:tbl>
    <w:p>
      <w:pPr>
        <w:pStyle w:val="0"/>
        <w:jc w:val="both"/>
      </w:pPr>
      <w:r>
        <w:rPr>
          <w:sz w:val="24"/>
        </w:rPr>
      </w:r>
    </w:p>
    <w:p>
      <w:pPr>
        <w:pStyle w:val="1"/>
        <w:jc w:val="both"/>
      </w:pPr>
      <w:r>
        <w:rPr>
          <w:sz w:val="20"/>
        </w:rPr>
        <w:t xml:space="preserve">                                                         Номер страницы ___</w:t>
      </w:r>
    </w:p>
    <w:p>
      <w:pPr>
        <w:pStyle w:val="1"/>
        <w:jc w:val="both"/>
      </w:pPr>
      <w:r>
        <w:rPr>
          <w:sz w:val="20"/>
        </w:rPr>
        <w:t xml:space="preserve">                                                          Всего страниц ___</w:t>
      </w:r>
    </w:p>
    <w:p>
      <w:pPr>
        <w:pStyle w:val="1"/>
        <w:jc w:val="both"/>
      </w:pPr>
      <w:r>
        <w:rPr>
          <w:sz w:val="20"/>
        </w:rPr>
      </w:r>
    </w:p>
    <w:p>
      <w:pPr>
        <w:pStyle w:val="1"/>
        <w:jc w:val="both"/>
      </w:pPr>
      <w:r>
        <w:rPr>
          <w:sz w:val="20"/>
        </w:rPr>
        <w:t xml:space="preserve">                                                        Форма 0531782, с. 2</w:t>
      </w:r>
    </w:p>
    <w:p>
      <w:pPr>
        <w:pStyle w:val="1"/>
        <w:jc w:val="both"/>
      </w:pPr>
      <w:r>
        <w:rPr>
          <w:sz w:val="20"/>
        </w:rPr>
      </w:r>
    </w:p>
    <w:p>
      <w:pPr>
        <w:pStyle w:val="1"/>
        <w:jc w:val="both"/>
      </w:pPr>
      <w:r>
        <w:rPr>
          <w:sz w:val="20"/>
        </w:rPr>
        <w:t xml:space="preserve">                                            Номер лицевого счета __________</w:t>
      </w:r>
    </w:p>
    <w:p>
      <w:pPr>
        <w:pStyle w:val="1"/>
        <w:jc w:val="both"/>
      </w:pPr>
      <w:r>
        <w:rPr>
          <w:sz w:val="20"/>
        </w:rPr>
        <w:t xml:space="preserve">                                                  на "__" _________ 20__ г.</w:t>
      </w:r>
    </w:p>
    <w:p>
      <w:pPr>
        <w:pStyle w:val="1"/>
        <w:jc w:val="both"/>
      </w:pPr>
      <w:r>
        <w:rPr>
          <w:sz w:val="20"/>
        </w:rPr>
      </w:r>
    </w:p>
    <w:p>
      <w:pPr>
        <w:pStyle w:val="1"/>
        <w:jc w:val="both"/>
      </w:pPr>
      <w:r>
        <w:rPr>
          <w:sz w:val="20"/>
        </w:rPr>
        <w:t xml:space="preserve">         1.2. Бюджетные ассигнования на выплаты за счет связанных</w:t>
      </w:r>
    </w:p>
    <w:p>
      <w:pPr>
        <w:pStyle w:val="1"/>
        <w:jc w:val="both"/>
      </w:pPr>
      <w:r>
        <w:rPr>
          <w:sz w:val="20"/>
        </w:rPr>
        <w:t xml:space="preserve">              иностранных кредитов в текущем финансовом году</w:t>
      </w:r>
    </w:p>
    <w:p>
      <w:pPr>
        <w:pStyle w:val="0"/>
        <w:jc w:val="both"/>
      </w:pPr>
      <w:r>
        <w:rPr>
          <w:sz w:val="24"/>
        </w:rPr>
      </w:r>
    </w:p>
    <w:tbl>
      <w:tblPr>
        <w:tblInd w:w="0" w:type="dxa"/>
        <w:tblLayout w:type="fixed"/>
        <w:tblBorders>
          <w:top w:val="single" w:sz="4"/>
          <w:insideV w:val="single" w:sz="4"/>
          <w:insideH w:val="single" w:sz="4"/>
        </w:tblBorders>
        <w:tblCellMar>
          <w:top w:w="102" w:type="dxa"/>
          <w:left w:w="62" w:type="dxa"/>
          <w:bottom w:w="102" w:type="dxa"/>
          <w:right w:w="62" w:type="dxa"/>
        </w:tblCellMar>
      </w:tblPr>
      <w:tblGrid>
        <w:gridCol w:w="2211"/>
        <w:gridCol w:w="2635"/>
        <w:gridCol w:w="2665"/>
        <w:gridCol w:w="1531"/>
      </w:tblGrid>
      <w:tr>
        <w:tc>
          <w:tcPr>
            <w:tcW w:w="2211" w:type="dxa"/>
            <w:tcBorders>
              <w:left w:val="nil"/>
            </w:tcBorders>
          </w:tcPr>
          <w:p>
            <w:pPr>
              <w:pStyle w:val="0"/>
              <w:jc w:val="center"/>
            </w:pPr>
            <w:r>
              <w:rPr>
                <w:sz w:val="24"/>
              </w:rPr>
              <w:t xml:space="preserve">Код по БК</w:t>
            </w:r>
          </w:p>
        </w:tc>
        <w:tc>
          <w:tcPr>
            <w:tcW w:w="2635" w:type="dxa"/>
          </w:tcPr>
          <w:p>
            <w:pPr>
              <w:pStyle w:val="0"/>
              <w:jc w:val="center"/>
            </w:pPr>
            <w:r>
              <w:rPr>
                <w:sz w:val="24"/>
              </w:rPr>
              <w:t xml:space="preserve">Дата начала ввода в действие</w:t>
            </w:r>
          </w:p>
        </w:tc>
        <w:tc>
          <w:tcPr>
            <w:tcW w:w="2665" w:type="dxa"/>
          </w:tcPr>
          <w:p>
            <w:pPr>
              <w:pStyle w:val="0"/>
              <w:jc w:val="center"/>
            </w:pPr>
            <w:r>
              <w:rPr>
                <w:sz w:val="24"/>
              </w:rPr>
              <w:t xml:space="preserve">Бюджетные ассигнования</w:t>
            </w:r>
          </w:p>
        </w:tc>
        <w:tc>
          <w:tcPr>
            <w:tcW w:w="1531" w:type="dxa"/>
            <w:tcBorders>
              <w:right w:val="nil"/>
            </w:tcBorders>
          </w:tcPr>
          <w:p>
            <w:pPr>
              <w:pStyle w:val="0"/>
              <w:jc w:val="center"/>
            </w:pPr>
            <w:r>
              <w:rPr>
                <w:sz w:val="24"/>
              </w:rPr>
              <w:t xml:space="preserve">Примечание</w:t>
            </w:r>
          </w:p>
        </w:tc>
      </w:tr>
      <w:tr>
        <w:tc>
          <w:tcPr>
            <w:tcW w:w="2211" w:type="dxa"/>
            <w:tcBorders>
              <w:left w:val="nil"/>
            </w:tcBorders>
          </w:tcPr>
          <w:p>
            <w:pPr>
              <w:pStyle w:val="0"/>
              <w:jc w:val="center"/>
            </w:pPr>
            <w:r>
              <w:rPr>
                <w:sz w:val="24"/>
              </w:rPr>
              <w:t xml:space="preserve">1</w:t>
            </w:r>
          </w:p>
        </w:tc>
        <w:tc>
          <w:tcPr>
            <w:tcW w:w="2635" w:type="dxa"/>
          </w:tcPr>
          <w:p>
            <w:pPr>
              <w:pStyle w:val="0"/>
              <w:jc w:val="center"/>
            </w:pPr>
            <w:r>
              <w:rPr>
                <w:sz w:val="24"/>
              </w:rPr>
              <w:t xml:space="preserve">2</w:t>
            </w:r>
          </w:p>
        </w:tc>
        <w:tc>
          <w:tcPr>
            <w:tcW w:w="2665" w:type="dxa"/>
          </w:tcPr>
          <w:p>
            <w:pPr>
              <w:pStyle w:val="0"/>
              <w:jc w:val="center"/>
            </w:pPr>
            <w:r>
              <w:rPr>
                <w:sz w:val="24"/>
              </w:rPr>
              <w:t xml:space="preserve">3</w:t>
            </w:r>
          </w:p>
        </w:tc>
        <w:tc>
          <w:tcPr>
            <w:tcW w:w="1531" w:type="dxa"/>
            <w:tcBorders>
              <w:right w:val="nil"/>
            </w:tcBorders>
          </w:tcPr>
          <w:p>
            <w:pPr>
              <w:pStyle w:val="0"/>
              <w:jc w:val="center"/>
            </w:pPr>
            <w:r>
              <w:rPr>
                <w:sz w:val="24"/>
              </w:rPr>
              <w:t xml:space="preserve">4</w:t>
            </w:r>
          </w:p>
        </w:tc>
      </w:tr>
      <w:tr>
        <w:tblPrEx>
          <w:tblBorders>
            <w:left w:val="single" w:sz="4"/>
          </w:tblBorders>
        </w:tblPrEx>
        <w:tc>
          <w:tcPr>
            <w:tcW w:w="2211" w:type="dxa"/>
          </w:tcPr>
          <w:p>
            <w:pPr>
              <w:pStyle w:val="0"/>
            </w:pPr>
            <w:r>
              <w:rPr>
                <w:sz w:val="24"/>
              </w:rPr>
            </w:r>
          </w:p>
        </w:tc>
        <w:tc>
          <w:tcPr>
            <w:tcW w:w="2635" w:type="dxa"/>
          </w:tcPr>
          <w:p>
            <w:pPr>
              <w:pStyle w:val="0"/>
            </w:pPr>
            <w:r>
              <w:rPr>
                <w:sz w:val="24"/>
              </w:rPr>
            </w:r>
          </w:p>
        </w:tc>
        <w:tc>
          <w:tcPr>
            <w:tcW w:w="2665" w:type="dxa"/>
          </w:tcPr>
          <w:p>
            <w:pPr>
              <w:pStyle w:val="0"/>
            </w:pPr>
            <w:r>
              <w:rPr>
                <w:sz w:val="24"/>
              </w:rPr>
            </w:r>
          </w:p>
        </w:tc>
        <w:tc>
          <w:tcPr>
            <w:tcW w:w="1531" w:type="dxa"/>
            <w:tcBorders>
              <w:right w:val="nil"/>
            </w:tcBorders>
          </w:tcPr>
          <w:p>
            <w:pPr>
              <w:pStyle w:val="0"/>
            </w:pPr>
            <w:r>
              <w:rPr>
                <w:sz w:val="24"/>
              </w:rPr>
            </w:r>
          </w:p>
        </w:tc>
      </w:tr>
      <w:tr>
        <w:tblPrEx>
          <w:tblBorders>
            <w:left w:val="single" w:sz="4"/>
          </w:tblBorders>
        </w:tblPrEx>
        <w:tc>
          <w:tcPr>
            <w:tcW w:w="2211" w:type="dxa"/>
          </w:tcPr>
          <w:p>
            <w:pPr>
              <w:pStyle w:val="0"/>
            </w:pPr>
            <w:r>
              <w:rPr>
                <w:sz w:val="24"/>
              </w:rPr>
            </w:r>
          </w:p>
        </w:tc>
        <w:tc>
          <w:tcPr>
            <w:tcW w:w="2635" w:type="dxa"/>
          </w:tcPr>
          <w:p>
            <w:pPr>
              <w:pStyle w:val="0"/>
            </w:pPr>
            <w:r>
              <w:rPr>
                <w:sz w:val="24"/>
              </w:rPr>
            </w:r>
          </w:p>
        </w:tc>
        <w:tc>
          <w:tcPr>
            <w:tcW w:w="2665" w:type="dxa"/>
          </w:tcPr>
          <w:p>
            <w:pPr>
              <w:pStyle w:val="0"/>
            </w:pPr>
            <w:r>
              <w:rPr>
                <w:sz w:val="24"/>
              </w:rPr>
            </w:r>
          </w:p>
        </w:tc>
        <w:tc>
          <w:tcPr>
            <w:tcW w:w="1531" w:type="dxa"/>
            <w:tcBorders>
              <w:right w:val="nil"/>
            </w:tcBorders>
          </w:tcPr>
          <w:p>
            <w:pPr>
              <w:pStyle w:val="0"/>
            </w:pPr>
            <w:r>
              <w:rPr>
                <w:sz w:val="24"/>
              </w:rPr>
            </w:r>
          </w:p>
        </w:tc>
      </w:tr>
      <w:tr>
        <w:tc>
          <w:tcPr>
            <w:gridSpan w:val="2"/>
            <w:tcW w:w="4846" w:type="dxa"/>
            <w:tcBorders>
              <w:left w:val="nil"/>
              <w:bottom w:val="nil"/>
            </w:tcBorders>
          </w:tcPr>
          <w:p>
            <w:pPr>
              <w:pStyle w:val="0"/>
              <w:jc w:val="right"/>
            </w:pPr>
            <w:r>
              <w:rPr>
                <w:sz w:val="24"/>
              </w:rPr>
              <w:t xml:space="preserve">Итого</w:t>
            </w:r>
          </w:p>
        </w:tc>
        <w:tc>
          <w:tcPr>
            <w:tcW w:w="2665" w:type="dxa"/>
          </w:tcPr>
          <w:p>
            <w:pPr>
              <w:pStyle w:val="0"/>
            </w:pPr>
            <w:r>
              <w:rPr>
                <w:sz w:val="24"/>
              </w:rPr>
            </w:r>
          </w:p>
        </w:tc>
        <w:tc>
          <w:tcPr>
            <w:tcW w:w="1531" w:type="dxa"/>
            <w:tcBorders>
              <w:bottom w:val="nil"/>
              <w:right w:val="nil"/>
            </w:tcBorders>
          </w:tcPr>
          <w:p>
            <w:pPr>
              <w:pStyle w:val="0"/>
            </w:pPr>
            <w:r>
              <w:rPr>
                <w:sz w:val="24"/>
              </w:rPr>
            </w:r>
          </w:p>
        </w:tc>
      </w:tr>
    </w:tbl>
    <w:p>
      <w:pPr>
        <w:pStyle w:val="0"/>
        <w:jc w:val="both"/>
      </w:pPr>
      <w:r>
        <w:rPr>
          <w:sz w:val="24"/>
        </w:rPr>
      </w:r>
    </w:p>
    <w:p>
      <w:pPr>
        <w:pStyle w:val="1"/>
        <w:jc w:val="both"/>
      </w:pPr>
      <w:r>
        <w:rPr>
          <w:sz w:val="20"/>
        </w:rPr>
        <w:t xml:space="preserve">         2. Операции с источниками финансирования дефицита бюджета</w:t>
      </w:r>
    </w:p>
    <w:p>
      <w:pPr>
        <w:pStyle w:val="0"/>
        <w:jc w:val="both"/>
      </w:pPr>
      <w:r>
        <w:rPr>
          <w:sz w:val="24"/>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2211"/>
        <w:gridCol w:w="1701"/>
        <w:gridCol w:w="1361"/>
        <w:gridCol w:w="2211"/>
        <w:gridCol w:w="1531"/>
      </w:tblGrid>
      <w:tr>
        <w:tc>
          <w:tcPr>
            <w:tcW w:w="2211" w:type="dxa"/>
            <w:tcBorders>
              <w:left w:val="nil"/>
            </w:tcBorders>
          </w:tcPr>
          <w:p>
            <w:pPr>
              <w:pStyle w:val="0"/>
              <w:jc w:val="center"/>
            </w:pPr>
            <w:r>
              <w:rPr>
                <w:sz w:val="24"/>
              </w:rPr>
              <w:t xml:space="preserve">Код по БК</w:t>
            </w:r>
          </w:p>
        </w:tc>
        <w:tc>
          <w:tcPr>
            <w:tcW w:w="1701" w:type="dxa"/>
          </w:tcPr>
          <w:p>
            <w:pPr>
              <w:pStyle w:val="0"/>
              <w:jc w:val="center"/>
            </w:pPr>
            <w:r>
              <w:rPr>
                <w:sz w:val="24"/>
              </w:rPr>
              <w:t xml:space="preserve">Поступления</w:t>
            </w:r>
          </w:p>
        </w:tc>
        <w:tc>
          <w:tcPr>
            <w:tcW w:w="1361" w:type="dxa"/>
          </w:tcPr>
          <w:p>
            <w:pPr>
              <w:pStyle w:val="0"/>
              <w:jc w:val="center"/>
            </w:pPr>
            <w:r>
              <w:rPr>
                <w:sz w:val="24"/>
              </w:rPr>
              <w:t xml:space="preserve">Выплаты</w:t>
            </w:r>
          </w:p>
        </w:tc>
        <w:tc>
          <w:tcPr>
            <w:tcW w:w="2211" w:type="dxa"/>
          </w:tcPr>
          <w:p>
            <w:pPr>
              <w:pStyle w:val="0"/>
              <w:jc w:val="center"/>
            </w:pPr>
            <w:r>
              <w:rPr>
                <w:sz w:val="24"/>
              </w:rPr>
              <w:t xml:space="preserve">Итого</w:t>
            </w:r>
          </w:p>
          <w:p>
            <w:pPr>
              <w:pStyle w:val="0"/>
              <w:jc w:val="center"/>
            </w:pPr>
            <w:r>
              <w:rPr>
                <w:sz w:val="24"/>
              </w:rPr>
              <w:t xml:space="preserve">(</w:t>
            </w:r>
            <w:hyperlink w:history="0" w:anchor="P23435" w:tooltip="3">
              <w:r>
                <w:rPr>
                  <w:sz w:val="24"/>
                  <w:color w:val="0000ff"/>
                </w:rPr>
                <w:t xml:space="preserve">гр. 3</w:t>
              </w:r>
            </w:hyperlink>
            <w:r>
              <w:rPr>
                <w:sz w:val="24"/>
              </w:rPr>
              <w:t xml:space="preserve"> - </w:t>
            </w:r>
            <w:hyperlink w:history="0" w:anchor="P23434" w:tooltip="2">
              <w:r>
                <w:rPr>
                  <w:sz w:val="24"/>
                  <w:color w:val="0000ff"/>
                </w:rPr>
                <w:t xml:space="preserve">гр. 2</w:t>
              </w:r>
            </w:hyperlink>
            <w:r>
              <w:rPr>
                <w:sz w:val="24"/>
              </w:rPr>
              <w:t xml:space="preserve">)</w:t>
            </w:r>
          </w:p>
        </w:tc>
        <w:tc>
          <w:tcPr>
            <w:tcW w:w="1531" w:type="dxa"/>
            <w:tcBorders>
              <w:right w:val="nil"/>
            </w:tcBorders>
          </w:tcPr>
          <w:p>
            <w:pPr>
              <w:pStyle w:val="0"/>
              <w:jc w:val="center"/>
            </w:pPr>
            <w:r>
              <w:rPr>
                <w:sz w:val="24"/>
              </w:rPr>
              <w:t xml:space="preserve">Примечание</w:t>
            </w:r>
          </w:p>
        </w:tc>
      </w:tr>
      <w:tr>
        <w:tc>
          <w:tcPr>
            <w:tcW w:w="2211" w:type="dxa"/>
            <w:tcBorders>
              <w:left w:val="nil"/>
            </w:tcBorders>
          </w:tcPr>
          <w:p>
            <w:pPr>
              <w:pStyle w:val="0"/>
              <w:jc w:val="center"/>
            </w:pPr>
            <w:r>
              <w:rPr>
                <w:sz w:val="24"/>
              </w:rPr>
              <w:t xml:space="preserve">1</w:t>
            </w:r>
          </w:p>
        </w:tc>
        <w:tc>
          <w:tcPr>
            <w:tcW w:w="1701" w:type="dxa"/>
          </w:tcPr>
          <w:bookmarkStart w:id="23434" w:name="P23434"/>
          <w:bookmarkEnd w:id="23434"/>
          <w:p>
            <w:pPr>
              <w:pStyle w:val="0"/>
              <w:jc w:val="center"/>
            </w:pPr>
            <w:r>
              <w:rPr>
                <w:sz w:val="24"/>
              </w:rPr>
              <w:t xml:space="preserve">2</w:t>
            </w:r>
          </w:p>
        </w:tc>
        <w:tc>
          <w:tcPr>
            <w:tcW w:w="1361" w:type="dxa"/>
          </w:tcPr>
          <w:bookmarkStart w:id="23435" w:name="P23435"/>
          <w:bookmarkEnd w:id="23435"/>
          <w:p>
            <w:pPr>
              <w:pStyle w:val="0"/>
              <w:jc w:val="center"/>
            </w:pPr>
            <w:r>
              <w:rPr>
                <w:sz w:val="24"/>
              </w:rPr>
              <w:t xml:space="preserve">3</w:t>
            </w:r>
          </w:p>
        </w:tc>
        <w:tc>
          <w:tcPr>
            <w:tcW w:w="2211" w:type="dxa"/>
          </w:tcPr>
          <w:p>
            <w:pPr>
              <w:pStyle w:val="0"/>
              <w:jc w:val="center"/>
            </w:pPr>
            <w:r>
              <w:rPr>
                <w:sz w:val="24"/>
              </w:rPr>
              <w:t xml:space="preserve">4</w:t>
            </w:r>
          </w:p>
        </w:tc>
        <w:tc>
          <w:tcPr>
            <w:tcW w:w="1531" w:type="dxa"/>
            <w:tcBorders>
              <w:right w:val="nil"/>
            </w:tcBorders>
          </w:tcPr>
          <w:p>
            <w:pPr>
              <w:pStyle w:val="0"/>
              <w:jc w:val="center"/>
            </w:pPr>
            <w:r>
              <w:rPr>
                <w:sz w:val="24"/>
              </w:rPr>
              <w:t xml:space="preserve">5</w:t>
            </w:r>
          </w:p>
        </w:tc>
      </w:tr>
      <w:tr>
        <w:tblPrEx>
          <w:tblBorders>
            <w:left w:val="single" w:sz="4"/>
          </w:tblBorders>
        </w:tblPrEx>
        <w:tc>
          <w:tcPr>
            <w:tcW w:w="2211" w:type="dxa"/>
          </w:tcPr>
          <w:p>
            <w:pPr>
              <w:pStyle w:val="0"/>
            </w:pPr>
            <w:r>
              <w:rPr>
                <w:sz w:val="24"/>
              </w:rPr>
            </w:r>
          </w:p>
        </w:tc>
        <w:tc>
          <w:tcPr>
            <w:tcW w:w="1701" w:type="dxa"/>
          </w:tcPr>
          <w:p>
            <w:pPr>
              <w:pStyle w:val="0"/>
            </w:pPr>
            <w:r>
              <w:rPr>
                <w:sz w:val="24"/>
              </w:rPr>
            </w:r>
          </w:p>
        </w:tc>
        <w:tc>
          <w:tcPr>
            <w:tcW w:w="1361" w:type="dxa"/>
          </w:tcPr>
          <w:p>
            <w:pPr>
              <w:pStyle w:val="0"/>
            </w:pPr>
            <w:r>
              <w:rPr>
                <w:sz w:val="24"/>
              </w:rPr>
            </w:r>
          </w:p>
        </w:tc>
        <w:tc>
          <w:tcPr>
            <w:tcW w:w="2211" w:type="dxa"/>
          </w:tcPr>
          <w:p>
            <w:pPr>
              <w:pStyle w:val="0"/>
            </w:pPr>
            <w:r>
              <w:rPr>
                <w:sz w:val="24"/>
              </w:rPr>
            </w:r>
          </w:p>
        </w:tc>
        <w:tc>
          <w:tcPr>
            <w:tcW w:w="1531" w:type="dxa"/>
            <w:tcBorders>
              <w:right w:val="nil"/>
            </w:tcBorders>
          </w:tcPr>
          <w:p>
            <w:pPr>
              <w:pStyle w:val="0"/>
            </w:pPr>
            <w:r>
              <w:rPr>
                <w:sz w:val="24"/>
              </w:rPr>
            </w:r>
          </w:p>
        </w:tc>
      </w:tr>
      <w:tr>
        <w:tblPrEx>
          <w:tblBorders>
            <w:left w:val="single" w:sz="4"/>
          </w:tblBorders>
        </w:tblPrEx>
        <w:tc>
          <w:tcPr>
            <w:tcW w:w="2211" w:type="dxa"/>
          </w:tcPr>
          <w:p>
            <w:pPr>
              <w:pStyle w:val="0"/>
            </w:pPr>
            <w:r>
              <w:rPr>
                <w:sz w:val="24"/>
              </w:rPr>
            </w:r>
          </w:p>
        </w:tc>
        <w:tc>
          <w:tcPr>
            <w:tcW w:w="1701" w:type="dxa"/>
          </w:tcPr>
          <w:p>
            <w:pPr>
              <w:pStyle w:val="0"/>
            </w:pPr>
            <w:r>
              <w:rPr>
                <w:sz w:val="24"/>
              </w:rPr>
            </w:r>
          </w:p>
        </w:tc>
        <w:tc>
          <w:tcPr>
            <w:tcW w:w="1361" w:type="dxa"/>
          </w:tcPr>
          <w:p>
            <w:pPr>
              <w:pStyle w:val="0"/>
            </w:pPr>
            <w:r>
              <w:rPr>
                <w:sz w:val="24"/>
              </w:rPr>
            </w:r>
          </w:p>
        </w:tc>
        <w:tc>
          <w:tcPr>
            <w:tcW w:w="2211" w:type="dxa"/>
          </w:tcPr>
          <w:p>
            <w:pPr>
              <w:pStyle w:val="0"/>
            </w:pPr>
            <w:r>
              <w:rPr>
                <w:sz w:val="24"/>
              </w:rPr>
            </w:r>
          </w:p>
        </w:tc>
        <w:tc>
          <w:tcPr>
            <w:tcW w:w="1531" w:type="dxa"/>
            <w:tcBorders>
              <w:right w:val="nil"/>
            </w:tcBorders>
          </w:tcPr>
          <w:p>
            <w:pPr>
              <w:pStyle w:val="0"/>
            </w:pPr>
            <w:r>
              <w:rPr>
                <w:sz w:val="24"/>
              </w:rPr>
            </w:r>
          </w:p>
        </w:tc>
      </w:tr>
      <w:tr>
        <w:tc>
          <w:tcPr>
            <w:tcW w:w="2211" w:type="dxa"/>
            <w:tcBorders>
              <w:left w:val="nil"/>
              <w:bottom w:val="nil"/>
            </w:tcBorders>
          </w:tcPr>
          <w:p>
            <w:pPr>
              <w:pStyle w:val="0"/>
              <w:jc w:val="right"/>
            </w:pPr>
            <w:r>
              <w:rPr>
                <w:sz w:val="24"/>
              </w:rPr>
              <w:t xml:space="preserve">Итого</w:t>
            </w:r>
          </w:p>
        </w:tc>
        <w:tc>
          <w:tcPr>
            <w:tcW w:w="1701" w:type="dxa"/>
          </w:tcPr>
          <w:p>
            <w:pPr>
              <w:pStyle w:val="0"/>
            </w:pPr>
            <w:r>
              <w:rPr>
                <w:sz w:val="24"/>
              </w:rPr>
            </w:r>
          </w:p>
        </w:tc>
        <w:tc>
          <w:tcPr>
            <w:tcW w:w="1361" w:type="dxa"/>
          </w:tcPr>
          <w:p>
            <w:pPr>
              <w:pStyle w:val="0"/>
            </w:pPr>
            <w:r>
              <w:rPr>
                <w:sz w:val="24"/>
              </w:rPr>
            </w:r>
          </w:p>
        </w:tc>
        <w:tc>
          <w:tcPr>
            <w:tcW w:w="2211" w:type="dxa"/>
          </w:tcPr>
          <w:p>
            <w:pPr>
              <w:pStyle w:val="0"/>
            </w:pPr>
            <w:r>
              <w:rPr>
                <w:sz w:val="24"/>
              </w:rPr>
            </w:r>
          </w:p>
        </w:tc>
        <w:tc>
          <w:tcPr>
            <w:tcW w:w="1531" w:type="dxa"/>
            <w:tcBorders>
              <w:bottom w:val="nil"/>
              <w:right w:val="nil"/>
            </w:tcBorders>
          </w:tcPr>
          <w:p>
            <w:pPr>
              <w:pStyle w:val="0"/>
            </w:pPr>
            <w:r>
              <w:rPr>
                <w:sz w:val="24"/>
              </w:rPr>
            </w:r>
          </w:p>
        </w:tc>
      </w:tr>
    </w:tbl>
    <w:p>
      <w:pPr>
        <w:pStyle w:val="0"/>
        <w:jc w:val="both"/>
      </w:pPr>
      <w:r>
        <w:rPr>
          <w:sz w:val="24"/>
        </w:rPr>
      </w:r>
    </w:p>
    <w:p>
      <w:pPr>
        <w:pStyle w:val="1"/>
        <w:jc w:val="both"/>
      </w:pPr>
      <w:r>
        <w:rPr>
          <w:sz w:val="20"/>
        </w:rPr>
        <w:t xml:space="preserve">Ответственный</w:t>
      </w:r>
    </w:p>
    <w:p>
      <w:pPr>
        <w:pStyle w:val="1"/>
        <w:jc w:val="both"/>
      </w:pPr>
      <w:r>
        <w:rPr>
          <w:sz w:val="20"/>
        </w:rPr>
        <w:t xml:space="preserve">исполнитель           ___________ _________ _____________________ _________</w:t>
      </w:r>
    </w:p>
    <w:p>
      <w:pPr>
        <w:pStyle w:val="1"/>
        <w:jc w:val="both"/>
      </w:pPr>
      <w:r>
        <w:rPr>
          <w:sz w:val="20"/>
        </w:rPr>
        <w:t xml:space="preserve">                      (должность) (подпись) (расшифровка подписи) (телефон)</w:t>
      </w:r>
    </w:p>
    <w:p>
      <w:pPr>
        <w:pStyle w:val="1"/>
        <w:jc w:val="both"/>
      </w:pPr>
      <w:r>
        <w:rPr>
          <w:sz w:val="20"/>
        </w:rPr>
      </w:r>
    </w:p>
    <w:p>
      <w:pPr>
        <w:pStyle w:val="1"/>
        <w:jc w:val="both"/>
      </w:pPr>
      <w:r>
        <w:rPr>
          <w:sz w:val="20"/>
        </w:rPr>
        <w:t xml:space="preserve">"__" _______________ 20__ г.</w:t>
      </w:r>
    </w:p>
    <w:p>
      <w:pPr>
        <w:pStyle w:val="1"/>
        <w:jc w:val="both"/>
      </w:pPr>
      <w:r>
        <w:rPr>
          <w:sz w:val="20"/>
        </w:rPr>
      </w:r>
    </w:p>
    <w:p>
      <w:pPr>
        <w:pStyle w:val="1"/>
        <w:jc w:val="both"/>
      </w:pPr>
      <w:r>
        <w:rPr>
          <w:sz w:val="20"/>
        </w:rPr>
        <w:t xml:space="preserve">                                                         Номер страницы ___</w:t>
      </w:r>
    </w:p>
    <w:p>
      <w:pPr>
        <w:pStyle w:val="1"/>
        <w:jc w:val="both"/>
      </w:pPr>
      <w:r>
        <w:rPr>
          <w:sz w:val="20"/>
        </w:rPr>
        <w:t xml:space="preserve">                                                          Всего страниц ___</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66</w:t>
      </w:r>
    </w:p>
    <w:p>
      <w:pPr>
        <w:pStyle w:val="0"/>
        <w:jc w:val="right"/>
      </w:pPr>
      <w:r>
        <w:rPr>
          <w:sz w:val="24"/>
        </w:rPr>
        <w:t xml:space="preserve">к Порядку открытия и ведения</w:t>
      </w:r>
    </w:p>
    <w:p>
      <w:pPr>
        <w:pStyle w:val="0"/>
        <w:jc w:val="right"/>
      </w:pPr>
      <w:r>
        <w:rPr>
          <w:sz w:val="24"/>
        </w:rPr>
        <w:t xml:space="preserve">лицевых счетов территориальными</w:t>
      </w:r>
    </w:p>
    <w:p>
      <w:pPr>
        <w:pStyle w:val="0"/>
        <w:jc w:val="right"/>
      </w:pPr>
      <w:r>
        <w:rPr>
          <w:sz w:val="24"/>
        </w:rPr>
        <w:t xml:space="preserve">органами Федерального казначейства,</w:t>
      </w:r>
    </w:p>
    <w:p>
      <w:pPr>
        <w:pStyle w:val="0"/>
        <w:jc w:val="right"/>
      </w:pPr>
      <w:r>
        <w:rPr>
          <w:sz w:val="24"/>
        </w:rPr>
        <w:t xml:space="preserve">утвержденному приказом</w:t>
      </w:r>
    </w:p>
    <w:p>
      <w:pPr>
        <w:pStyle w:val="0"/>
        <w:jc w:val="right"/>
      </w:pPr>
      <w:r>
        <w:rPr>
          <w:sz w:val="24"/>
        </w:rPr>
        <w:t xml:space="preserve">Федерального казначейства</w:t>
      </w:r>
    </w:p>
    <w:p>
      <w:pPr>
        <w:pStyle w:val="0"/>
        <w:jc w:val="right"/>
      </w:pPr>
      <w:r>
        <w:rPr>
          <w:sz w:val="24"/>
        </w:rPr>
        <w:t xml:space="preserve">от 17 октября 2016 г. N 21н</w:t>
      </w:r>
    </w:p>
    <w:p>
      <w:pPr>
        <w:pStyle w:val="0"/>
        <w:jc w:val="both"/>
      </w:pPr>
      <w:r>
        <w:rPr>
          <w:sz w:val="24"/>
        </w:rPr>
      </w:r>
    </w:p>
    <w:bookmarkStart w:id="23475" w:name="P23475"/>
    <w:bookmarkEnd w:id="23475"/>
    <w:p>
      <w:pPr>
        <w:pStyle w:val="1"/>
        <w:jc w:val="both"/>
      </w:pPr>
      <w:r>
        <w:rPr>
          <w:sz w:val="20"/>
        </w:rPr>
        <w:t xml:space="preserve">                           ПРИЛОЖЕНИЕ К ВЫПИСКЕ</w:t>
      </w:r>
    </w:p>
    <w:p>
      <w:pPr>
        <w:pStyle w:val="1"/>
        <w:jc w:val="both"/>
      </w:pPr>
      <w:r>
        <w:rPr>
          <w:sz w:val="20"/>
        </w:rPr>
        <w:t xml:space="preserve">                из лицевого счета администратора источников</w:t>
      </w:r>
    </w:p>
    <w:p>
      <w:pPr>
        <w:pStyle w:val="1"/>
        <w:jc w:val="both"/>
      </w:pPr>
      <w:r>
        <w:rPr>
          <w:sz w:val="20"/>
        </w:rPr>
        <w:t xml:space="preserve">                                              ┌────────────────┐</w:t>
      </w:r>
    </w:p>
    <w:p>
      <w:pPr>
        <w:pStyle w:val="1"/>
        <w:jc w:val="both"/>
      </w:pPr>
      <w:r>
        <w:rPr>
          <w:sz w:val="20"/>
        </w:rPr>
        <w:t xml:space="preserve">           финансирования дефицита бюджета N  │                │</w:t>
      </w:r>
    </w:p>
    <w:p>
      <w:pPr>
        <w:pStyle w:val="1"/>
        <w:jc w:val="both"/>
      </w:pPr>
      <w:r>
        <w:rPr>
          <w:sz w:val="20"/>
        </w:rPr>
        <w:t xml:space="preserve">                                              └────────────────┘</w:t>
      </w:r>
    </w:p>
    <w:p>
      <w:pPr>
        <w:pStyle w:val="1"/>
        <w:jc w:val="both"/>
      </w:pPr>
      <w:r>
        <w:rPr>
          <w:sz w:val="20"/>
        </w:rPr>
        <w:t xml:space="preserve">               (для отражения операций за ____ - ____ годы)</w:t>
      </w:r>
    </w:p>
    <w:p>
      <w:pPr>
        <w:pStyle w:val="0"/>
        <w:jc w:val="both"/>
      </w:pPr>
      <w:r>
        <w:rPr>
          <w:sz w:val="24"/>
        </w:rPr>
      </w:r>
    </w:p>
    <w:tbl>
      <w:tblPr>
        <w:tblInd w:w="0" w:type="dxa"/>
        <w:tblLayout w:type="fixed"/>
        <w:tblBorders>
          <w:right w:val="single" w:sz="4"/>
        </w:tblBorders>
        <w:tblCellMar>
          <w:top w:w="102" w:type="dxa"/>
          <w:left w:w="62" w:type="dxa"/>
          <w:bottom w:w="102" w:type="dxa"/>
          <w:right w:w="62" w:type="dxa"/>
        </w:tblCellMar>
      </w:tblPr>
      <w:tblGrid>
        <w:gridCol w:w="3144"/>
        <w:gridCol w:w="3036"/>
        <w:gridCol w:w="1757"/>
        <w:gridCol w:w="1134"/>
      </w:tblGrid>
      <w:tr>
        <w:tc>
          <w:tcPr>
            <w:tcW w:w="3144" w:type="dxa"/>
            <w:tcBorders>
              <w:top w:val="nil"/>
              <w:left w:val="nil"/>
              <w:bottom w:val="nil"/>
              <w:right w:val="nil"/>
            </w:tcBorders>
          </w:tcPr>
          <w:p>
            <w:pPr>
              <w:pStyle w:val="0"/>
            </w:pPr>
            <w:r>
              <w:rPr>
                <w:sz w:val="24"/>
              </w:rPr>
            </w:r>
          </w:p>
        </w:tc>
        <w:tc>
          <w:tcPr>
            <w:tcW w:w="3036" w:type="dxa"/>
            <w:tcBorders>
              <w:top w:val="nil"/>
              <w:left w:val="nil"/>
              <w:bottom w:val="nil"/>
              <w:right w:val="nil"/>
            </w:tcBorders>
            <w:vMerge w:val="restart"/>
          </w:tcPr>
          <w:p>
            <w:pPr>
              <w:pStyle w:val="0"/>
            </w:pPr>
            <w:r>
              <w:rPr>
                <w:sz w:val="24"/>
              </w:rPr>
            </w:r>
          </w:p>
        </w:tc>
        <w:tc>
          <w:tcPr>
            <w:tcW w:w="1757" w:type="dxa"/>
            <w:vAlign w:val="bottom"/>
            <w:tcBorders>
              <w:top w:val="nil"/>
              <w:left w:val="nil"/>
              <w:bottom w:val="nil"/>
              <w:right w:val="single" w:sz="4"/>
            </w:tcBorders>
          </w:tcPr>
          <w:p>
            <w:pPr>
              <w:pStyle w:val="0"/>
            </w:pPr>
            <w:r>
              <w:rPr>
                <w:sz w:val="24"/>
              </w:rPr>
            </w:r>
          </w:p>
        </w:tc>
        <w:tc>
          <w:tcPr>
            <w:tcW w:w="1134" w:type="dxa"/>
            <w:vAlign w:val="bottom"/>
            <w:tcBorders>
              <w:top w:val="single" w:sz="4"/>
              <w:left w:val="single" w:sz="4"/>
              <w:bottom w:val="single" w:sz="4"/>
              <w:right w:val="single" w:sz="4"/>
            </w:tcBorders>
          </w:tcPr>
          <w:p>
            <w:pPr>
              <w:pStyle w:val="0"/>
              <w:jc w:val="center"/>
            </w:pPr>
            <w:r>
              <w:rPr>
                <w:sz w:val="24"/>
              </w:rPr>
              <w:t xml:space="preserve">Коды</w:t>
            </w:r>
          </w:p>
        </w:tc>
      </w:tr>
      <w:tr>
        <w:tc>
          <w:tcPr>
            <w:tcW w:w="3144"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757" w:type="dxa"/>
            <w:vAlign w:val="bottom"/>
            <w:tcBorders>
              <w:top w:val="nil"/>
              <w:left w:val="nil"/>
              <w:bottom w:val="nil"/>
              <w:right w:val="single" w:sz="4"/>
            </w:tcBorders>
          </w:tcPr>
          <w:p>
            <w:pPr>
              <w:pStyle w:val="0"/>
              <w:jc w:val="right"/>
            </w:pPr>
            <w:r>
              <w:rPr>
                <w:sz w:val="24"/>
              </w:rPr>
              <w:t xml:space="preserve">Форма по КФД</w:t>
            </w:r>
          </w:p>
        </w:tc>
        <w:tc>
          <w:tcPr>
            <w:tcW w:w="1134" w:type="dxa"/>
            <w:vAlign w:val="bottom"/>
            <w:tcBorders>
              <w:top w:val="single" w:sz="4"/>
              <w:left w:val="single" w:sz="4"/>
              <w:bottom w:val="single" w:sz="4"/>
              <w:right w:val="single" w:sz="4"/>
            </w:tcBorders>
          </w:tcPr>
          <w:p>
            <w:pPr>
              <w:pStyle w:val="0"/>
              <w:jc w:val="center"/>
            </w:pPr>
            <w:r>
              <w:rPr>
                <w:sz w:val="24"/>
              </w:rPr>
              <w:t xml:space="preserve">0531748</w:t>
            </w:r>
          </w:p>
        </w:tc>
      </w:tr>
      <w:tr>
        <w:tc>
          <w:tcPr>
            <w:tcW w:w="3144"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757" w:type="dxa"/>
            <w:vAlign w:val="bottom"/>
            <w:tcBorders>
              <w:top w:val="nil"/>
              <w:left w:val="nil"/>
              <w:bottom w:val="nil"/>
              <w:right w:val="single" w:sz="4"/>
            </w:tcBorders>
          </w:tcPr>
          <w:p>
            <w:pPr>
              <w:pStyle w:val="0"/>
            </w:pPr>
            <w:r>
              <w:rPr>
                <w:sz w:val="24"/>
              </w:rPr>
            </w:r>
          </w:p>
        </w:tc>
        <w:tc>
          <w:tcPr>
            <w:tcW w:w="1134" w:type="dxa"/>
            <w:vAlign w:val="bottom"/>
            <w:tcBorders>
              <w:top w:val="single" w:sz="4"/>
              <w:left w:val="single" w:sz="4"/>
              <w:bottom w:val="nil"/>
              <w:right w:val="single" w:sz="4"/>
            </w:tcBorders>
          </w:tcPr>
          <w:p>
            <w:pPr>
              <w:pStyle w:val="0"/>
            </w:pPr>
            <w:r>
              <w:rPr>
                <w:sz w:val="24"/>
              </w:rPr>
            </w:r>
          </w:p>
        </w:tc>
      </w:tr>
      <w:tr>
        <w:tc>
          <w:tcPr>
            <w:tcW w:w="3144" w:type="dxa"/>
            <w:tcBorders>
              <w:top w:val="nil"/>
              <w:left w:val="nil"/>
              <w:bottom w:val="nil"/>
              <w:right w:val="nil"/>
            </w:tcBorders>
          </w:tcPr>
          <w:p>
            <w:pPr>
              <w:pStyle w:val="0"/>
            </w:pPr>
            <w:r>
              <w:rPr>
                <w:sz w:val="24"/>
              </w:rPr>
            </w:r>
          </w:p>
        </w:tc>
        <w:tc>
          <w:tcPr>
            <w:tcW w:w="3036" w:type="dxa"/>
            <w:vAlign w:val="bottom"/>
            <w:tcBorders>
              <w:top w:val="nil"/>
              <w:left w:val="nil"/>
              <w:bottom w:val="nil"/>
              <w:right w:val="nil"/>
            </w:tcBorders>
          </w:tcPr>
          <w:p>
            <w:pPr>
              <w:pStyle w:val="0"/>
              <w:jc w:val="center"/>
            </w:pPr>
            <w:r>
              <w:rPr>
                <w:sz w:val="24"/>
              </w:rPr>
              <w:t xml:space="preserve">за "__" __________ 20__ г.</w:t>
            </w:r>
          </w:p>
        </w:tc>
        <w:tc>
          <w:tcPr>
            <w:tcW w:w="1757" w:type="dxa"/>
            <w:vAlign w:val="bottom"/>
            <w:tcBorders>
              <w:top w:val="nil"/>
              <w:left w:val="nil"/>
              <w:bottom w:val="nil"/>
              <w:right w:val="single" w:sz="4"/>
            </w:tcBorders>
          </w:tcPr>
          <w:p>
            <w:pPr>
              <w:pStyle w:val="0"/>
              <w:jc w:val="right"/>
            </w:pPr>
            <w:r>
              <w:rPr>
                <w:sz w:val="24"/>
              </w:rPr>
              <w:t xml:space="preserve">Дата</w:t>
            </w:r>
          </w:p>
        </w:tc>
        <w:tc>
          <w:tcPr>
            <w:tcW w:w="1134" w:type="dxa"/>
            <w:vAlign w:val="bottom"/>
            <w:tcBorders>
              <w:top w:val="nil"/>
              <w:left w:val="single" w:sz="4"/>
              <w:bottom w:val="single" w:sz="4"/>
              <w:right w:val="single" w:sz="4"/>
            </w:tcBorders>
          </w:tcPr>
          <w:p>
            <w:pPr>
              <w:pStyle w:val="0"/>
            </w:pPr>
            <w:r>
              <w:rPr>
                <w:sz w:val="24"/>
              </w:rPr>
            </w:r>
          </w:p>
        </w:tc>
      </w:tr>
      <w:tr>
        <w:tc>
          <w:tcPr>
            <w:tcW w:w="3144" w:type="dxa"/>
            <w:tcBorders>
              <w:top w:val="nil"/>
              <w:left w:val="nil"/>
              <w:bottom w:val="nil"/>
              <w:right w:val="nil"/>
            </w:tcBorders>
          </w:tcPr>
          <w:p>
            <w:pPr>
              <w:pStyle w:val="0"/>
            </w:pPr>
            <w:r>
              <w:rPr>
                <w:sz w:val="24"/>
              </w:rPr>
              <w:t xml:space="preserve">Орган Федерального казначейства</w:t>
            </w:r>
          </w:p>
        </w:tc>
        <w:tc>
          <w:tcPr>
            <w:tcW w:w="3036" w:type="dxa"/>
            <w:vAlign w:val="bottom"/>
            <w:tcBorders>
              <w:top w:val="nil"/>
              <w:left w:val="nil"/>
              <w:bottom w:val="nil"/>
              <w:right w:val="nil"/>
            </w:tcBorders>
          </w:tcPr>
          <w:p>
            <w:pPr>
              <w:pStyle w:val="0"/>
              <w:jc w:val="center"/>
            </w:pPr>
            <w:r>
              <w:rPr>
                <w:sz w:val="24"/>
              </w:rPr>
              <w:t xml:space="preserve">___________________</w:t>
            </w:r>
          </w:p>
        </w:tc>
        <w:tc>
          <w:tcPr>
            <w:tcW w:w="1757" w:type="dxa"/>
            <w:vAlign w:val="bottom"/>
            <w:tcBorders>
              <w:top w:val="nil"/>
              <w:left w:val="nil"/>
              <w:bottom w:val="nil"/>
              <w:right w:val="single" w:sz="4"/>
            </w:tcBorders>
          </w:tcPr>
          <w:p>
            <w:pPr>
              <w:pStyle w:val="0"/>
              <w:jc w:val="right"/>
            </w:pPr>
            <w:r>
              <w:rPr>
                <w:sz w:val="24"/>
              </w:rPr>
              <w:t xml:space="preserve">по КОФК</w:t>
            </w:r>
          </w:p>
        </w:tc>
        <w:tc>
          <w:tcPr>
            <w:tcW w:w="1134" w:type="dxa"/>
            <w:vAlign w:val="bottom"/>
            <w:tcBorders>
              <w:top w:val="single" w:sz="4"/>
              <w:left w:val="single" w:sz="4"/>
              <w:bottom w:val="single" w:sz="4"/>
              <w:right w:val="single" w:sz="4"/>
            </w:tcBorders>
          </w:tcPr>
          <w:p>
            <w:pPr>
              <w:pStyle w:val="0"/>
            </w:pPr>
            <w:r>
              <w:rPr>
                <w:sz w:val="24"/>
              </w:rPr>
            </w:r>
          </w:p>
        </w:tc>
      </w:tr>
      <w:tr>
        <w:tc>
          <w:tcPr>
            <w:tcW w:w="3144" w:type="dxa"/>
            <w:tcBorders>
              <w:top w:val="nil"/>
              <w:left w:val="nil"/>
              <w:bottom w:val="nil"/>
              <w:right w:val="nil"/>
            </w:tcBorders>
          </w:tcPr>
          <w:p>
            <w:pPr>
              <w:pStyle w:val="0"/>
            </w:pPr>
            <w:r>
              <w:rPr>
                <w:sz w:val="24"/>
              </w:rPr>
              <w:t xml:space="preserve">Администратор источников финансирования дефицита бюджета</w:t>
            </w:r>
          </w:p>
        </w:tc>
        <w:tc>
          <w:tcPr>
            <w:tcW w:w="3036" w:type="dxa"/>
            <w:vAlign w:val="bottom"/>
            <w:tcBorders>
              <w:top w:val="nil"/>
              <w:left w:val="nil"/>
              <w:bottom w:val="nil"/>
              <w:right w:val="nil"/>
            </w:tcBorders>
          </w:tcPr>
          <w:p>
            <w:pPr>
              <w:pStyle w:val="0"/>
              <w:jc w:val="center"/>
            </w:pPr>
            <w:r>
              <w:rPr>
                <w:sz w:val="24"/>
              </w:rPr>
              <w:t xml:space="preserve">___________________</w:t>
            </w:r>
          </w:p>
        </w:tc>
        <w:tc>
          <w:tcPr>
            <w:tcW w:w="1757" w:type="dxa"/>
            <w:vAlign w:val="bottom"/>
            <w:tcBorders>
              <w:top w:val="nil"/>
              <w:left w:val="nil"/>
              <w:bottom w:val="nil"/>
              <w:right w:val="single" w:sz="4"/>
            </w:tcBorders>
          </w:tcPr>
          <w:p>
            <w:pPr>
              <w:pStyle w:val="0"/>
              <w:jc w:val="right"/>
            </w:pPr>
            <w:r>
              <w:rPr>
                <w:sz w:val="24"/>
              </w:rPr>
              <w:t xml:space="preserve">по Сводному реестру</w:t>
            </w:r>
          </w:p>
        </w:tc>
        <w:tc>
          <w:tcPr>
            <w:tcW w:w="1134" w:type="dxa"/>
            <w:vAlign w:val="bottom"/>
            <w:tcBorders>
              <w:top w:val="single" w:sz="4"/>
              <w:left w:val="single" w:sz="4"/>
              <w:bottom w:val="single" w:sz="4"/>
              <w:right w:val="single" w:sz="4"/>
            </w:tcBorders>
          </w:tcPr>
          <w:p>
            <w:pPr>
              <w:pStyle w:val="0"/>
            </w:pPr>
            <w:r>
              <w:rPr>
                <w:sz w:val="24"/>
              </w:rPr>
            </w:r>
          </w:p>
        </w:tc>
      </w:tr>
      <w:tr>
        <w:tc>
          <w:tcPr>
            <w:tcW w:w="3144" w:type="dxa"/>
            <w:tcBorders>
              <w:top w:val="nil"/>
              <w:left w:val="nil"/>
              <w:bottom w:val="nil"/>
              <w:right w:val="nil"/>
            </w:tcBorders>
          </w:tcPr>
          <w:p>
            <w:pPr>
              <w:pStyle w:val="0"/>
            </w:pPr>
            <w:r>
              <w:rPr>
                <w:sz w:val="24"/>
              </w:rPr>
              <w:t xml:space="preserve">Главный администратор источников финансирования дефицита бюджета</w:t>
            </w:r>
          </w:p>
        </w:tc>
        <w:tc>
          <w:tcPr>
            <w:tcW w:w="3036" w:type="dxa"/>
            <w:vAlign w:val="bottom"/>
            <w:tcBorders>
              <w:top w:val="nil"/>
              <w:left w:val="nil"/>
              <w:bottom w:val="nil"/>
              <w:right w:val="nil"/>
            </w:tcBorders>
          </w:tcPr>
          <w:p>
            <w:pPr>
              <w:pStyle w:val="0"/>
              <w:jc w:val="center"/>
            </w:pPr>
            <w:r>
              <w:rPr>
                <w:sz w:val="24"/>
              </w:rPr>
              <w:t xml:space="preserve">___________________</w:t>
            </w:r>
          </w:p>
        </w:tc>
        <w:tc>
          <w:tcPr>
            <w:tcW w:w="1757" w:type="dxa"/>
            <w:vAlign w:val="bottom"/>
            <w:tcBorders>
              <w:top w:val="nil"/>
              <w:left w:val="nil"/>
              <w:bottom w:val="nil"/>
              <w:right w:val="single" w:sz="4"/>
            </w:tcBorders>
          </w:tcPr>
          <w:p>
            <w:pPr>
              <w:pStyle w:val="0"/>
              <w:jc w:val="right"/>
            </w:pPr>
            <w:r>
              <w:rPr>
                <w:sz w:val="24"/>
              </w:rPr>
              <w:t xml:space="preserve">Глава по БК</w:t>
            </w:r>
          </w:p>
        </w:tc>
        <w:tc>
          <w:tcPr>
            <w:tcW w:w="1134" w:type="dxa"/>
            <w:vAlign w:val="bottom"/>
            <w:tcBorders>
              <w:top w:val="single" w:sz="4"/>
              <w:left w:val="single" w:sz="4"/>
              <w:bottom w:val="single" w:sz="4"/>
              <w:right w:val="single" w:sz="4"/>
            </w:tcBorders>
          </w:tcPr>
          <w:p>
            <w:pPr>
              <w:pStyle w:val="0"/>
            </w:pPr>
            <w:r>
              <w:rPr>
                <w:sz w:val="24"/>
              </w:rPr>
            </w:r>
          </w:p>
        </w:tc>
      </w:tr>
      <w:tr>
        <w:tc>
          <w:tcPr>
            <w:tcW w:w="3144" w:type="dxa"/>
            <w:tcBorders>
              <w:top w:val="nil"/>
              <w:left w:val="nil"/>
              <w:bottom w:val="nil"/>
              <w:right w:val="nil"/>
            </w:tcBorders>
          </w:tcPr>
          <w:p>
            <w:pPr>
              <w:pStyle w:val="0"/>
            </w:pPr>
            <w:r>
              <w:rPr>
                <w:sz w:val="24"/>
              </w:rPr>
              <w:t xml:space="preserve">Наименование бюджета</w:t>
            </w:r>
          </w:p>
        </w:tc>
        <w:tc>
          <w:tcPr>
            <w:tcW w:w="3036" w:type="dxa"/>
            <w:vAlign w:val="bottom"/>
            <w:tcBorders>
              <w:top w:val="nil"/>
              <w:left w:val="nil"/>
              <w:bottom w:val="nil"/>
              <w:right w:val="nil"/>
            </w:tcBorders>
          </w:tcPr>
          <w:p>
            <w:pPr>
              <w:pStyle w:val="0"/>
              <w:jc w:val="center"/>
            </w:pPr>
            <w:r>
              <w:rPr>
                <w:sz w:val="24"/>
              </w:rPr>
              <w:t xml:space="preserve">___________________</w:t>
            </w:r>
          </w:p>
        </w:tc>
        <w:tc>
          <w:tcPr>
            <w:tcW w:w="1757" w:type="dxa"/>
            <w:vAlign w:val="bottom"/>
            <w:tcBorders>
              <w:top w:val="nil"/>
              <w:left w:val="nil"/>
              <w:bottom w:val="nil"/>
              <w:right w:val="single" w:sz="4"/>
            </w:tcBorders>
          </w:tcPr>
          <w:p>
            <w:pPr>
              <w:pStyle w:val="0"/>
              <w:jc w:val="right"/>
            </w:pPr>
            <w:r>
              <w:rPr>
                <w:sz w:val="24"/>
              </w:rPr>
              <w:t xml:space="preserve">по </w:t>
            </w:r>
            <w:r>
              <w:rPr>
                <w:sz w:val="24"/>
              </w:rPr>
              <w:t xml:space="preserve">ОКТМО</w:t>
            </w:r>
          </w:p>
        </w:tc>
        <w:tc>
          <w:tcPr>
            <w:tcW w:w="1134" w:type="dxa"/>
            <w:vAlign w:val="bottom"/>
            <w:tcBorders>
              <w:top w:val="single" w:sz="4"/>
              <w:left w:val="single" w:sz="4"/>
              <w:bottom w:val="single" w:sz="4"/>
              <w:right w:val="single" w:sz="4"/>
            </w:tcBorders>
          </w:tcPr>
          <w:p>
            <w:pPr>
              <w:pStyle w:val="0"/>
            </w:pPr>
            <w:r>
              <w:rPr>
                <w:sz w:val="24"/>
              </w:rPr>
            </w:r>
          </w:p>
        </w:tc>
      </w:tr>
      <w:tr>
        <w:tc>
          <w:tcPr>
            <w:tcW w:w="3144" w:type="dxa"/>
            <w:tcBorders>
              <w:top w:val="nil"/>
              <w:left w:val="nil"/>
              <w:bottom w:val="nil"/>
              <w:right w:val="nil"/>
            </w:tcBorders>
          </w:tcPr>
          <w:p>
            <w:pPr>
              <w:pStyle w:val="0"/>
            </w:pPr>
            <w:r>
              <w:rPr>
                <w:sz w:val="24"/>
              </w:rPr>
              <w:t xml:space="preserve">Финансовый орган</w:t>
            </w:r>
          </w:p>
        </w:tc>
        <w:tc>
          <w:tcPr>
            <w:tcW w:w="3036" w:type="dxa"/>
            <w:vAlign w:val="bottom"/>
            <w:tcBorders>
              <w:top w:val="nil"/>
              <w:left w:val="nil"/>
              <w:bottom w:val="nil"/>
              <w:right w:val="nil"/>
            </w:tcBorders>
          </w:tcPr>
          <w:p>
            <w:pPr>
              <w:pStyle w:val="0"/>
              <w:jc w:val="center"/>
            </w:pPr>
            <w:r>
              <w:rPr>
                <w:sz w:val="24"/>
              </w:rPr>
              <w:t xml:space="preserve">___________________</w:t>
            </w:r>
          </w:p>
        </w:tc>
        <w:tc>
          <w:tcPr>
            <w:tcW w:w="1757" w:type="dxa"/>
            <w:vAlign w:val="bottom"/>
            <w:tcBorders>
              <w:top w:val="nil"/>
              <w:left w:val="nil"/>
              <w:bottom w:val="nil"/>
              <w:right w:val="single" w:sz="4"/>
            </w:tcBorders>
          </w:tcPr>
          <w:p>
            <w:pPr>
              <w:pStyle w:val="0"/>
              <w:jc w:val="right"/>
            </w:pPr>
            <w:r>
              <w:rPr>
                <w:sz w:val="24"/>
              </w:rPr>
              <w:t xml:space="preserve">по ОКПО</w:t>
            </w:r>
          </w:p>
        </w:tc>
        <w:tc>
          <w:tcPr>
            <w:tcW w:w="1134" w:type="dxa"/>
            <w:vAlign w:val="bottom"/>
            <w:tcBorders>
              <w:top w:val="single" w:sz="4"/>
              <w:left w:val="single" w:sz="4"/>
              <w:bottom w:val="single" w:sz="4"/>
              <w:right w:val="single" w:sz="4"/>
            </w:tcBorders>
          </w:tcPr>
          <w:p>
            <w:pPr>
              <w:pStyle w:val="0"/>
            </w:pPr>
            <w:r>
              <w:rPr>
                <w:sz w:val="24"/>
              </w:rPr>
            </w:r>
          </w:p>
        </w:tc>
      </w:tr>
      <w:tr>
        <w:tc>
          <w:tcPr>
            <w:tcW w:w="3144" w:type="dxa"/>
            <w:tcBorders>
              <w:top w:val="nil"/>
              <w:left w:val="nil"/>
              <w:bottom w:val="nil"/>
              <w:right w:val="nil"/>
            </w:tcBorders>
          </w:tcPr>
          <w:p>
            <w:pPr>
              <w:pStyle w:val="0"/>
            </w:pPr>
            <w:r>
              <w:rPr>
                <w:sz w:val="24"/>
              </w:rPr>
              <w:t xml:space="preserve">Периодичность: ежедневная</w:t>
            </w:r>
          </w:p>
        </w:tc>
        <w:tc>
          <w:tcPr>
            <w:tcW w:w="3036"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pPr>
            <w:r>
              <w:rPr>
                <w:sz w:val="24"/>
              </w:rPr>
            </w:r>
          </w:p>
        </w:tc>
        <w:tc>
          <w:tcPr>
            <w:tcW w:w="1134" w:type="dxa"/>
            <w:vAlign w:val="bottom"/>
            <w:tcBorders>
              <w:top w:val="single" w:sz="4"/>
              <w:left w:val="single" w:sz="4"/>
              <w:bottom w:val="single" w:sz="4"/>
              <w:right w:val="single" w:sz="4"/>
            </w:tcBorders>
          </w:tcPr>
          <w:p>
            <w:pPr>
              <w:pStyle w:val="0"/>
            </w:pPr>
            <w:r>
              <w:rPr>
                <w:sz w:val="24"/>
              </w:rPr>
            </w:r>
          </w:p>
        </w:tc>
      </w:tr>
      <w:tr>
        <w:tc>
          <w:tcPr>
            <w:tcW w:w="3144" w:type="dxa"/>
            <w:tcBorders>
              <w:top w:val="nil"/>
              <w:left w:val="nil"/>
              <w:bottom w:val="nil"/>
              <w:right w:val="nil"/>
            </w:tcBorders>
          </w:tcPr>
          <w:p>
            <w:pPr>
              <w:pStyle w:val="0"/>
            </w:pPr>
            <w:r>
              <w:rPr>
                <w:sz w:val="24"/>
              </w:rPr>
              <w:t xml:space="preserve">Единица измерения: руб.</w:t>
            </w:r>
          </w:p>
        </w:tc>
        <w:tc>
          <w:tcPr>
            <w:tcW w:w="3036" w:type="dxa"/>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по ОКЕИ</w:t>
            </w:r>
          </w:p>
        </w:tc>
        <w:tc>
          <w:tcPr>
            <w:tcW w:w="1134" w:type="dxa"/>
            <w:vAlign w:val="bottom"/>
            <w:tcBorders>
              <w:top w:val="single" w:sz="4"/>
              <w:left w:val="single" w:sz="4"/>
              <w:bottom w:val="single" w:sz="4"/>
              <w:right w:val="single" w:sz="4"/>
            </w:tcBorders>
          </w:tcPr>
          <w:p>
            <w:pPr>
              <w:pStyle w:val="0"/>
              <w:jc w:val="center"/>
            </w:pPr>
            <w:r>
              <w:rPr>
                <w:sz w:val="24"/>
              </w:rPr>
              <w:t xml:space="preserve">383</w:t>
            </w:r>
          </w:p>
        </w:tc>
      </w:tr>
    </w:tbl>
    <w:p>
      <w:pPr>
        <w:pStyle w:val="0"/>
        <w:jc w:val="both"/>
      </w:pPr>
      <w:r>
        <w:rPr>
          <w:sz w:val="24"/>
        </w:rPr>
      </w:r>
    </w:p>
    <w:p>
      <w:pPr>
        <w:pStyle w:val="1"/>
        <w:jc w:val="both"/>
      </w:pPr>
      <w:r>
        <w:rPr>
          <w:sz w:val="20"/>
        </w:rPr>
        <w:t xml:space="preserve">                   1. Доведенные бюджетные ассигнования</w:t>
      </w:r>
    </w:p>
    <w:p>
      <w:pPr>
        <w:pStyle w:val="1"/>
        <w:jc w:val="both"/>
      </w:pPr>
      <w:r>
        <w:rPr>
          <w:sz w:val="20"/>
        </w:rPr>
      </w:r>
    </w:p>
    <w:p>
      <w:pPr>
        <w:pStyle w:val="1"/>
        <w:jc w:val="both"/>
      </w:pPr>
      <w:r>
        <w:rPr>
          <w:sz w:val="20"/>
        </w:rPr>
        <w:t xml:space="preserve">                        1.1. Бюджетные ассигнования</w:t>
      </w:r>
    </w:p>
    <w:p>
      <w:pPr>
        <w:pStyle w:val="0"/>
        <w:jc w:val="both"/>
      </w:pPr>
      <w:r>
        <w:rPr>
          <w:sz w:val="24"/>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1297"/>
        <w:gridCol w:w="1297"/>
        <w:gridCol w:w="1297"/>
        <w:gridCol w:w="1297"/>
        <w:gridCol w:w="1297"/>
        <w:gridCol w:w="1297"/>
        <w:gridCol w:w="1297"/>
      </w:tblGrid>
      <w:tr>
        <w:tc>
          <w:tcPr>
            <w:tcW w:w="1297" w:type="dxa"/>
            <w:tcBorders>
              <w:left w:val="nil"/>
            </w:tcBorders>
          </w:tcPr>
          <w:p>
            <w:pPr>
              <w:pStyle w:val="0"/>
              <w:jc w:val="center"/>
            </w:pPr>
            <w:r>
              <w:rPr>
                <w:sz w:val="24"/>
              </w:rPr>
              <w:t xml:space="preserve">Код по БК</w:t>
            </w:r>
          </w:p>
        </w:tc>
        <w:tc>
          <w:tcPr>
            <w:tcW w:w="1297" w:type="dxa"/>
          </w:tcPr>
          <w:p>
            <w:pPr>
              <w:pStyle w:val="0"/>
              <w:jc w:val="center"/>
            </w:pPr>
            <w:r>
              <w:rPr>
                <w:sz w:val="24"/>
              </w:rPr>
              <w:t xml:space="preserve">Дата начала ввода в действие</w:t>
            </w:r>
          </w:p>
        </w:tc>
        <w:tc>
          <w:tcPr>
            <w:tcW w:w="1297" w:type="dxa"/>
          </w:tcPr>
          <w:p>
            <w:pPr>
              <w:pStyle w:val="0"/>
              <w:jc w:val="center"/>
            </w:pPr>
            <w:r>
              <w:rPr>
                <w:sz w:val="24"/>
              </w:rPr>
              <w:t xml:space="preserve">Сумма на ____ год</w:t>
            </w:r>
          </w:p>
        </w:tc>
        <w:tc>
          <w:tcPr>
            <w:tcW w:w="1297" w:type="dxa"/>
          </w:tcPr>
          <w:p>
            <w:pPr>
              <w:pStyle w:val="0"/>
              <w:jc w:val="center"/>
            </w:pPr>
            <w:r>
              <w:rPr>
                <w:sz w:val="24"/>
              </w:rPr>
              <w:t xml:space="preserve">Сумма на ____ год</w:t>
            </w:r>
          </w:p>
        </w:tc>
        <w:tc>
          <w:tcPr>
            <w:tcW w:w="1297" w:type="dxa"/>
          </w:tcPr>
          <w:p>
            <w:pPr>
              <w:pStyle w:val="0"/>
              <w:jc w:val="center"/>
            </w:pPr>
            <w:r>
              <w:rPr>
                <w:sz w:val="24"/>
              </w:rPr>
              <w:t xml:space="preserve">Сумма на ____ год</w:t>
            </w:r>
          </w:p>
        </w:tc>
        <w:tc>
          <w:tcPr>
            <w:tcW w:w="1297" w:type="dxa"/>
          </w:tcPr>
          <w:p>
            <w:pPr>
              <w:pStyle w:val="0"/>
              <w:jc w:val="center"/>
            </w:pPr>
            <w:r>
              <w:rPr>
                <w:sz w:val="24"/>
              </w:rPr>
              <w:t xml:space="preserve">Сумма на ____ год</w:t>
            </w:r>
          </w:p>
        </w:tc>
        <w:tc>
          <w:tcPr>
            <w:tcW w:w="1297" w:type="dxa"/>
            <w:tcBorders>
              <w:right w:val="nil"/>
            </w:tcBorders>
          </w:tcPr>
          <w:p>
            <w:pPr>
              <w:pStyle w:val="0"/>
              <w:jc w:val="center"/>
            </w:pPr>
            <w:r>
              <w:rPr>
                <w:sz w:val="24"/>
              </w:rPr>
              <w:t xml:space="preserve">Примечание</w:t>
            </w:r>
          </w:p>
        </w:tc>
      </w:tr>
      <w:tr>
        <w:tc>
          <w:tcPr>
            <w:tcW w:w="1297" w:type="dxa"/>
            <w:tcBorders>
              <w:left w:val="nil"/>
            </w:tcBorders>
          </w:tcPr>
          <w:p>
            <w:pPr>
              <w:pStyle w:val="0"/>
              <w:jc w:val="center"/>
            </w:pPr>
            <w:r>
              <w:rPr>
                <w:sz w:val="24"/>
              </w:rPr>
              <w:t xml:space="preserve">1</w:t>
            </w:r>
          </w:p>
        </w:tc>
        <w:tc>
          <w:tcPr>
            <w:tcW w:w="1297" w:type="dxa"/>
          </w:tcPr>
          <w:p>
            <w:pPr>
              <w:pStyle w:val="0"/>
              <w:jc w:val="center"/>
            </w:pPr>
            <w:r>
              <w:rPr>
                <w:sz w:val="24"/>
              </w:rPr>
              <w:t xml:space="preserve">2</w:t>
            </w:r>
          </w:p>
        </w:tc>
        <w:tc>
          <w:tcPr>
            <w:tcW w:w="1297" w:type="dxa"/>
          </w:tcPr>
          <w:p>
            <w:pPr>
              <w:pStyle w:val="0"/>
              <w:jc w:val="center"/>
            </w:pPr>
            <w:r>
              <w:rPr>
                <w:sz w:val="24"/>
              </w:rPr>
              <w:t xml:space="preserve">3</w:t>
            </w:r>
          </w:p>
        </w:tc>
        <w:tc>
          <w:tcPr>
            <w:tcW w:w="1297" w:type="dxa"/>
          </w:tcPr>
          <w:p>
            <w:pPr>
              <w:pStyle w:val="0"/>
              <w:jc w:val="center"/>
            </w:pPr>
            <w:r>
              <w:rPr>
                <w:sz w:val="24"/>
              </w:rPr>
              <w:t xml:space="preserve">4</w:t>
            </w:r>
          </w:p>
        </w:tc>
        <w:tc>
          <w:tcPr>
            <w:tcW w:w="1297" w:type="dxa"/>
          </w:tcPr>
          <w:p>
            <w:pPr>
              <w:pStyle w:val="0"/>
              <w:jc w:val="center"/>
            </w:pPr>
            <w:r>
              <w:rPr>
                <w:sz w:val="24"/>
              </w:rPr>
              <w:t xml:space="preserve">5</w:t>
            </w:r>
          </w:p>
        </w:tc>
        <w:tc>
          <w:tcPr>
            <w:tcW w:w="1297" w:type="dxa"/>
          </w:tcPr>
          <w:p>
            <w:pPr>
              <w:pStyle w:val="0"/>
              <w:jc w:val="center"/>
            </w:pPr>
            <w:r>
              <w:rPr>
                <w:sz w:val="24"/>
              </w:rPr>
              <w:t xml:space="preserve">6</w:t>
            </w:r>
          </w:p>
        </w:tc>
        <w:tc>
          <w:tcPr>
            <w:tcW w:w="1297" w:type="dxa"/>
            <w:tcBorders>
              <w:right w:val="nil"/>
            </w:tcBorders>
          </w:tcPr>
          <w:p>
            <w:pPr>
              <w:pStyle w:val="0"/>
              <w:jc w:val="center"/>
            </w:pPr>
            <w:r>
              <w:rPr>
                <w:sz w:val="24"/>
              </w:rPr>
              <w:t xml:space="preserve">7</w:t>
            </w:r>
          </w:p>
        </w:tc>
      </w:tr>
      <w:tr>
        <w:tblPrEx>
          <w:tblBorders>
            <w:left w:val="single" w:sz="4"/>
          </w:tblBorders>
        </w:tblPrEx>
        <w:tc>
          <w:tcPr>
            <w:tcW w:w="1297" w:type="dxa"/>
          </w:tcPr>
          <w:p>
            <w:pPr>
              <w:pStyle w:val="0"/>
            </w:pPr>
            <w:r>
              <w:rPr>
                <w:sz w:val="24"/>
              </w:rPr>
            </w:r>
          </w:p>
        </w:tc>
        <w:tc>
          <w:tcPr>
            <w:tcW w:w="1297" w:type="dxa"/>
          </w:tcPr>
          <w:p>
            <w:pPr>
              <w:pStyle w:val="0"/>
            </w:pPr>
            <w:r>
              <w:rPr>
                <w:sz w:val="24"/>
              </w:rPr>
            </w:r>
          </w:p>
        </w:tc>
        <w:tc>
          <w:tcPr>
            <w:tcW w:w="1297" w:type="dxa"/>
          </w:tcPr>
          <w:p>
            <w:pPr>
              <w:pStyle w:val="0"/>
            </w:pPr>
            <w:r>
              <w:rPr>
                <w:sz w:val="24"/>
              </w:rPr>
            </w:r>
          </w:p>
        </w:tc>
        <w:tc>
          <w:tcPr>
            <w:tcW w:w="1297" w:type="dxa"/>
          </w:tcPr>
          <w:p>
            <w:pPr>
              <w:pStyle w:val="0"/>
            </w:pPr>
            <w:r>
              <w:rPr>
                <w:sz w:val="24"/>
              </w:rPr>
            </w:r>
          </w:p>
        </w:tc>
        <w:tc>
          <w:tcPr>
            <w:tcW w:w="1297" w:type="dxa"/>
          </w:tcPr>
          <w:p>
            <w:pPr>
              <w:pStyle w:val="0"/>
            </w:pPr>
            <w:r>
              <w:rPr>
                <w:sz w:val="24"/>
              </w:rPr>
            </w:r>
          </w:p>
        </w:tc>
        <w:tc>
          <w:tcPr>
            <w:tcW w:w="1297" w:type="dxa"/>
          </w:tcPr>
          <w:p>
            <w:pPr>
              <w:pStyle w:val="0"/>
            </w:pPr>
            <w:r>
              <w:rPr>
                <w:sz w:val="24"/>
              </w:rPr>
            </w:r>
          </w:p>
        </w:tc>
        <w:tc>
          <w:tcPr>
            <w:tcW w:w="1297" w:type="dxa"/>
            <w:tcBorders>
              <w:right w:val="nil"/>
            </w:tcBorders>
          </w:tcPr>
          <w:p>
            <w:pPr>
              <w:pStyle w:val="0"/>
            </w:pPr>
            <w:r>
              <w:rPr>
                <w:sz w:val="24"/>
              </w:rPr>
            </w:r>
          </w:p>
        </w:tc>
      </w:tr>
      <w:tr>
        <w:tblPrEx>
          <w:tblBorders>
            <w:left w:val="single" w:sz="4"/>
          </w:tblBorders>
        </w:tblPrEx>
        <w:tc>
          <w:tcPr>
            <w:tcW w:w="1297" w:type="dxa"/>
          </w:tcPr>
          <w:p>
            <w:pPr>
              <w:pStyle w:val="0"/>
            </w:pPr>
            <w:r>
              <w:rPr>
                <w:sz w:val="24"/>
              </w:rPr>
            </w:r>
          </w:p>
        </w:tc>
        <w:tc>
          <w:tcPr>
            <w:tcW w:w="1297" w:type="dxa"/>
          </w:tcPr>
          <w:p>
            <w:pPr>
              <w:pStyle w:val="0"/>
            </w:pPr>
            <w:r>
              <w:rPr>
                <w:sz w:val="24"/>
              </w:rPr>
            </w:r>
          </w:p>
        </w:tc>
        <w:tc>
          <w:tcPr>
            <w:tcW w:w="1297" w:type="dxa"/>
          </w:tcPr>
          <w:p>
            <w:pPr>
              <w:pStyle w:val="0"/>
            </w:pPr>
            <w:r>
              <w:rPr>
                <w:sz w:val="24"/>
              </w:rPr>
            </w:r>
          </w:p>
        </w:tc>
        <w:tc>
          <w:tcPr>
            <w:tcW w:w="1297" w:type="dxa"/>
          </w:tcPr>
          <w:p>
            <w:pPr>
              <w:pStyle w:val="0"/>
            </w:pPr>
            <w:r>
              <w:rPr>
                <w:sz w:val="24"/>
              </w:rPr>
            </w:r>
          </w:p>
        </w:tc>
        <w:tc>
          <w:tcPr>
            <w:tcW w:w="1297" w:type="dxa"/>
          </w:tcPr>
          <w:p>
            <w:pPr>
              <w:pStyle w:val="0"/>
            </w:pPr>
            <w:r>
              <w:rPr>
                <w:sz w:val="24"/>
              </w:rPr>
            </w:r>
          </w:p>
        </w:tc>
        <w:tc>
          <w:tcPr>
            <w:tcW w:w="1297" w:type="dxa"/>
          </w:tcPr>
          <w:p>
            <w:pPr>
              <w:pStyle w:val="0"/>
            </w:pPr>
            <w:r>
              <w:rPr>
                <w:sz w:val="24"/>
              </w:rPr>
            </w:r>
          </w:p>
        </w:tc>
        <w:tc>
          <w:tcPr>
            <w:tcW w:w="1297" w:type="dxa"/>
            <w:tcBorders>
              <w:right w:val="nil"/>
            </w:tcBorders>
          </w:tcPr>
          <w:p>
            <w:pPr>
              <w:pStyle w:val="0"/>
            </w:pPr>
            <w:r>
              <w:rPr>
                <w:sz w:val="24"/>
              </w:rPr>
            </w:r>
          </w:p>
        </w:tc>
      </w:tr>
      <w:tr>
        <w:tc>
          <w:tcPr>
            <w:gridSpan w:val="2"/>
            <w:tcW w:w="2594" w:type="dxa"/>
            <w:tcBorders>
              <w:left w:val="nil"/>
              <w:bottom w:val="nil"/>
            </w:tcBorders>
          </w:tcPr>
          <w:p>
            <w:pPr>
              <w:pStyle w:val="0"/>
              <w:jc w:val="right"/>
            </w:pPr>
            <w:r>
              <w:rPr>
                <w:sz w:val="24"/>
              </w:rPr>
              <w:t xml:space="preserve">Итого</w:t>
            </w:r>
          </w:p>
        </w:tc>
        <w:tc>
          <w:tcPr>
            <w:tcW w:w="1297" w:type="dxa"/>
          </w:tcPr>
          <w:p>
            <w:pPr>
              <w:pStyle w:val="0"/>
            </w:pPr>
            <w:r>
              <w:rPr>
                <w:sz w:val="24"/>
              </w:rPr>
            </w:r>
          </w:p>
        </w:tc>
        <w:tc>
          <w:tcPr>
            <w:tcW w:w="1297" w:type="dxa"/>
          </w:tcPr>
          <w:p>
            <w:pPr>
              <w:pStyle w:val="0"/>
            </w:pPr>
            <w:r>
              <w:rPr>
                <w:sz w:val="24"/>
              </w:rPr>
            </w:r>
          </w:p>
        </w:tc>
        <w:tc>
          <w:tcPr>
            <w:tcW w:w="1297" w:type="dxa"/>
          </w:tcPr>
          <w:p>
            <w:pPr>
              <w:pStyle w:val="0"/>
            </w:pPr>
            <w:r>
              <w:rPr>
                <w:sz w:val="24"/>
              </w:rPr>
            </w:r>
          </w:p>
        </w:tc>
        <w:tc>
          <w:tcPr>
            <w:tcW w:w="1297" w:type="dxa"/>
          </w:tcPr>
          <w:p>
            <w:pPr>
              <w:pStyle w:val="0"/>
            </w:pPr>
            <w:r>
              <w:rPr>
                <w:sz w:val="24"/>
              </w:rPr>
            </w:r>
          </w:p>
        </w:tc>
        <w:tc>
          <w:tcPr>
            <w:tcW w:w="1297" w:type="dxa"/>
            <w:tcBorders>
              <w:bottom w:val="nil"/>
              <w:right w:val="nil"/>
            </w:tcBorders>
          </w:tcPr>
          <w:p>
            <w:pPr>
              <w:pStyle w:val="0"/>
            </w:pPr>
            <w:r>
              <w:rPr>
                <w:sz w:val="24"/>
              </w:rPr>
            </w:r>
          </w:p>
        </w:tc>
      </w:tr>
    </w:tbl>
    <w:p>
      <w:pPr>
        <w:pStyle w:val="0"/>
        <w:jc w:val="both"/>
      </w:pPr>
      <w:r>
        <w:rPr>
          <w:sz w:val="24"/>
        </w:rPr>
      </w:r>
    </w:p>
    <w:p>
      <w:pPr>
        <w:pStyle w:val="1"/>
        <w:jc w:val="both"/>
      </w:pPr>
      <w:r>
        <w:rPr>
          <w:sz w:val="20"/>
        </w:rPr>
        <w:t xml:space="preserve">                                                         Номер страницы ___</w:t>
      </w:r>
    </w:p>
    <w:p>
      <w:pPr>
        <w:pStyle w:val="1"/>
        <w:jc w:val="both"/>
      </w:pPr>
      <w:r>
        <w:rPr>
          <w:sz w:val="20"/>
        </w:rPr>
        <w:t xml:space="preserve">                                                          Всего страниц ___</w:t>
      </w:r>
    </w:p>
    <w:p>
      <w:pPr>
        <w:pStyle w:val="1"/>
        <w:jc w:val="both"/>
      </w:pPr>
      <w:r>
        <w:rPr>
          <w:sz w:val="20"/>
        </w:rPr>
      </w:r>
    </w:p>
    <w:p>
      <w:pPr>
        <w:pStyle w:val="1"/>
        <w:jc w:val="both"/>
      </w:pPr>
      <w:r>
        <w:rPr>
          <w:sz w:val="20"/>
        </w:rPr>
        <w:t xml:space="preserve">                                                        Форма 0531748, с. 2</w:t>
      </w:r>
    </w:p>
    <w:p>
      <w:pPr>
        <w:pStyle w:val="1"/>
        <w:jc w:val="both"/>
      </w:pPr>
      <w:r>
        <w:rPr>
          <w:sz w:val="20"/>
        </w:rPr>
      </w:r>
    </w:p>
    <w:p>
      <w:pPr>
        <w:pStyle w:val="1"/>
        <w:jc w:val="both"/>
      </w:pPr>
      <w:r>
        <w:rPr>
          <w:sz w:val="20"/>
        </w:rPr>
        <w:t xml:space="preserve">                                            Номер лицевого счета __________</w:t>
      </w:r>
    </w:p>
    <w:p>
      <w:pPr>
        <w:pStyle w:val="1"/>
        <w:jc w:val="both"/>
      </w:pPr>
      <w:r>
        <w:rPr>
          <w:sz w:val="20"/>
        </w:rPr>
        <w:t xml:space="preserve">                                                  на "__" _________ 20__ г.</w:t>
      </w:r>
    </w:p>
    <w:p>
      <w:pPr>
        <w:pStyle w:val="1"/>
        <w:jc w:val="both"/>
      </w:pPr>
      <w:r>
        <w:rPr>
          <w:sz w:val="20"/>
        </w:rPr>
      </w:r>
    </w:p>
    <w:p>
      <w:pPr>
        <w:pStyle w:val="1"/>
        <w:jc w:val="both"/>
      </w:pPr>
      <w:r>
        <w:rPr>
          <w:sz w:val="20"/>
        </w:rPr>
        <w:t xml:space="preserve">              1.2. Бюджетные ассигнования на выплаты за счет</w:t>
      </w:r>
    </w:p>
    <w:p>
      <w:pPr>
        <w:pStyle w:val="1"/>
        <w:jc w:val="both"/>
      </w:pPr>
      <w:r>
        <w:rPr>
          <w:sz w:val="20"/>
        </w:rPr>
        <w:t xml:space="preserve">         связанных иностранных кредитов в текущем финансовом году</w:t>
      </w:r>
    </w:p>
    <w:p>
      <w:pPr>
        <w:pStyle w:val="0"/>
        <w:jc w:val="both"/>
      </w:pPr>
      <w:r>
        <w:rPr>
          <w:sz w:val="24"/>
        </w:rPr>
      </w:r>
    </w:p>
    <w:tbl>
      <w:tblPr>
        <w:tblInd w:w="0" w:type="dxa"/>
        <w:tblLayout w:type="fixed"/>
        <w:tblBorders>
          <w:top w:val="single" w:sz="4"/>
          <w:insideV w:val="single" w:sz="4"/>
          <w:insideH w:val="single" w:sz="4"/>
        </w:tblBorders>
        <w:tblCellMar>
          <w:top w:w="102" w:type="dxa"/>
          <w:left w:w="62" w:type="dxa"/>
          <w:bottom w:w="102" w:type="dxa"/>
          <w:right w:w="62" w:type="dxa"/>
        </w:tblCellMar>
      </w:tblPr>
      <w:tblGrid>
        <w:gridCol w:w="1816"/>
        <w:gridCol w:w="1816"/>
        <w:gridCol w:w="1816"/>
        <w:gridCol w:w="1816"/>
        <w:gridCol w:w="1816"/>
      </w:tblGrid>
      <w:tr>
        <w:tc>
          <w:tcPr>
            <w:tcW w:w="1816" w:type="dxa"/>
            <w:tcBorders>
              <w:left w:val="nil"/>
            </w:tcBorders>
          </w:tcPr>
          <w:p>
            <w:pPr>
              <w:pStyle w:val="0"/>
              <w:jc w:val="center"/>
            </w:pPr>
            <w:r>
              <w:rPr>
                <w:sz w:val="24"/>
              </w:rPr>
              <w:t xml:space="preserve">Код по БК</w:t>
            </w:r>
          </w:p>
        </w:tc>
        <w:tc>
          <w:tcPr>
            <w:tcW w:w="1816" w:type="dxa"/>
          </w:tcPr>
          <w:p>
            <w:pPr>
              <w:pStyle w:val="0"/>
              <w:jc w:val="center"/>
            </w:pPr>
            <w:r>
              <w:rPr>
                <w:sz w:val="24"/>
              </w:rPr>
              <w:t xml:space="preserve">Дата начала ввода в действие</w:t>
            </w:r>
          </w:p>
        </w:tc>
        <w:tc>
          <w:tcPr>
            <w:tcW w:w="1816" w:type="dxa"/>
          </w:tcPr>
          <w:p>
            <w:pPr>
              <w:pStyle w:val="0"/>
              <w:jc w:val="center"/>
            </w:pPr>
            <w:r>
              <w:rPr>
                <w:sz w:val="24"/>
              </w:rPr>
              <w:t xml:space="preserve">Сумма на ____ год</w:t>
            </w:r>
          </w:p>
        </w:tc>
        <w:tc>
          <w:tcPr>
            <w:tcW w:w="1816" w:type="dxa"/>
          </w:tcPr>
          <w:p>
            <w:pPr>
              <w:pStyle w:val="0"/>
              <w:jc w:val="center"/>
            </w:pPr>
            <w:r>
              <w:rPr>
                <w:sz w:val="24"/>
              </w:rPr>
              <w:t xml:space="preserve">Сумма на ____ год</w:t>
            </w:r>
          </w:p>
        </w:tc>
        <w:tc>
          <w:tcPr>
            <w:tcW w:w="1816" w:type="dxa"/>
            <w:tcBorders>
              <w:right w:val="nil"/>
            </w:tcBorders>
          </w:tcPr>
          <w:p>
            <w:pPr>
              <w:pStyle w:val="0"/>
              <w:jc w:val="center"/>
            </w:pPr>
            <w:r>
              <w:rPr>
                <w:sz w:val="24"/>
              </w:rPr>
              <w:t xml:space="preserve">Примечание</w:t>
            </w:r>
          </w:p>
        </w:tc>
      </w:tr>
      <w:tr>
        <w:tc>
          <w:tcPr>
            <w:tcW w:w="1816" w:type="dxa"/>
            <w:tcBorders>
              <w:left w:val="nil"/>
            </w:tcBorders>
          </w:tcPr>
          <w:p>
            <w:pPr>
              <w:pStyle w:val="0"/>
              <w:jc w:val="center"/>
            </w:pPr>
            <w:r>
              <w:rPr>
                <w:sz w:val="24"/>
              </w:rPr>
              <w:t xml:space="preserve">1</w:t>
            </w:r>
          </w:p>
        </w:tc>
        <w:tc>
          <w:tcPr>
            <w:tcW w:w="1816" w:type="dxa"/>
          </w:tcPr>
          <w:p>
            <w:pPr>
              <w:pStyle w:val="0"/>
              <w:jc w:val="center"/>
            </w:pPr>
            <w:r>
              <w:rPr>
                <w:sz w:val="24"/>
              </w:rPr>
              <w:t xml:space="preserve">2</w:t>
            </w:r>
          </w:p>
        </w:tc>
        <w:tc>
          <w:tcPr>
            <w:tcW w:w="1816" w:type="dxa"/>
          </w:tcPr>
          <w:p>
            <w:pPr>
              <w:pStyle w:val="0"/>
              <w:jc w:val="center"/>
            </w:pPr>
            <w:r>
              <w:rPr>
                <w:sz w:val="24"/>
              </w:rPr>
              <w:t xml:space="preserve">3</w:t>
            </w:r>
          </w:p>
        </w:tc>
        <w:tc>
          <w:tcPr>
            <w:tcW w:w="1816" w:type="dxa"/>
          </w:tcPr>
          <w:p>
            <w:pPr>
              <w:pStyle w:val="0"/>
              <w:jc w:val="center"/>
            </w:pPr>
            <w:r>
              <w:rPr>
                <w:sz w:val="24"/>
              </w:rPr>
              <w:t xml:space="preserve">4</w:t>
            </w:r>
          </w:p>
        </w:tc>
        <w:tc>
          <w:tcPr>
            <w:tcW w:w="1816" w:type="dxa"/>
            <w:tcBorders>
              <w:right w:val="nil"/>
            </w:tcBorders>
          </w:tcPr>
          <w:p>
            <w:pPr>
              <w:pStyle w:val="0"/>
              <w:jc w:val="center"/>
            </w:pPr>
            <w:r>
              <w:rPr>
                <w:sz w:val="24"/>
              </w:rPr>
              <w:t xml:space="preserve">5</w:t>
            </w:r>
          </w:p>
        </w:tc>
      </w:tr>
      <w:tr>
        <w:tblPrEx>
          <w:tblBorders>
            <w:left w:val="single" w:sz="4"/>
          </w:tblBorders>
        </w:tblPrEx>
        <w:tc>
          <w:tcPr>
            <w:tcW w:w="1816" w:type="dxa"/>
          </w:tcPr>
          <w:p>
            <w:pPr>
              <w:pStyle w:val="0"/>
            </w:pPr>
            <w:r>
              <w:rPr>
                <w:sz w:val="24"/>
              </w:rPr>
            </w:r>
          </w:p>
        </w:tc>
        <w:tc>
          <w:tcPr>
            <w:tcW w:w="1816" w:type="dxa"/>
          </w:tcPr>
          <w:p>
            <w:pPr>
              <w:pStyle w:val="0"/>
            </w:pPr>
            <w:r>
              <w:rPr>
                <w:sz w:val="24"/>
              </w:rPr>
            </w:r>
          </w:p>
        </w:tc>
        <w:tc>
          <w:tcPr>
            <w:tcW w:w="1816" w:type="dxa"/>
          </w:tcPr>
          <w:p>
            <w:pPr>
              <w:pStyle w:val="0"/>
            </w:pPr>
            <w:r>
              <w:rPr>
                <w:sz w:val="24"/>
              </w:rPr>
            </w:r>
          </w:p>
        </w:tc>
        <w:tc>
          <w:tcPr>
            <w:tcW w:w="1816" w:type="dxa"/>
          </w:tcPr>
          <w:p>
            <w:pPr>
              <w:pStyle w:val="0"/>
            </w:pPr>
            <w:r>
              <w:rPr>
                <w:sz w:val="24"/>
              </w:rPr>
            </w:r>
          </w:p>
        </w:tc>
        <w:tc>
          <w:tcPr>
            <w:tcW w:w="1816" w:type="dxa"/>
            <w:tcBorders>
              <w:right w:val="nil"/>
            </w:tcBorders>
          </w:tcPr>
          <w:p>
            <w:pPr>
              <w:pStyle w:val="0"/>
            </w:pPr>
            <w:r>
              <w:rPr>
                <w:sz w:val="24"/>
              </w:rPr>
            </w:r>
          </w:p>
        </w:tc>
      </w:tr>
      <w:tr>
        <w:tblPrEx>
          <w:tblBorders>
            <w:left w:val="single" w:sz="4"/>
          </w:tblBorders>
        </w:tblPrEx>
        <w:tc>
          <w:tcPr>
            <w:tcW w:w="1816" w:type="dxa"/>
          </w:tcPr>
          <w:p>
            <w:pPr>
              <w:pStyle w:val="0"/>
            </w:pPr>
            <w:r>
              <w:rPr>
                <w:sz w:val="24"/>
              </w:rPr>
            </w:r>
          </w:p>
        </w:tc>
        <w:tc>
          <w:tcPr>
            <w:tcW w:w="1816" w:type="dxa"/>
          </w:tcPr>
          <w:p>
            <w:pPr>
              <w:pStyle w:val="0"/>
            </w:pPr>
            <w:r>
              <w:rPr>
                <w:sz w:val="24"/>
              </w:rPr>
            </w:r>
          </w:p>
        </w:tc>
        <w:tc>
          <w:tcPr>
            <w:tcW w:w="1816" w:type="dxa"/>
          </w:tcPr>
          <w:p>
            <w:pPr>
              <w:pStyle w:val="0"/>
            </w:pPr>
            <w:r>
              <w:rPr>
                <w:sz w:val="24"/>
              </w:rPr>
            </w:r>
          </w:p>
        </w:tc>
        <w:tc>
          <w:tcPr>
            <w:tcW w:w="1816" w:type="dxa"/>
          </w:tcPr>
          <w:p>
            <w:pPr>
              <w:pStyle w:val="0"/>
            </w:pPr>
            <w:r>
              <w:rPr>
                <w:sz w:val="24"/>
              </w:rPr>
            </w:r>
          </w:p>
        </w:tc>
        <w:tc>
          <w:tcPr>
            <w:tcW w:w="1816" w:type="dxa"/>
            <w:tcBorders>
              <w:right w:val="nil"/>
            </w:tcBorders>
          </w:tcPr>
          <w:p>
            <w:pPr>
              <w:pStyle w:val="0"/>
            </w:pPr>
            <w:r>
              <w:rPr>
                <w:sz w:val="24"/>
              </w:rPr>
            </w:r>
          </w:p>
        </w:tc>
      </w:tr>
      <w:tr>
        <w:tc>
          <w:tcPr>
            <w:gridSpan w:val="2"/>
            <w:tcW w:w="3632" w:type="dxa"/>
            <w:tcBorders>
              <w:left w:val="nil"/>
              <w:bottom w:val="nil"/>
            </w:tcBorders>
          </w:tcPr>
          <w:p>
            <w:pPr>
              <w:pStyle w:val="0"/>
              <w:jc w:val="right"/>
            </w:pPr>
            <w:r>
              <w:rPr>
                <w:sz w:val="24"/>
              </w:rPr>
              <w:t xml:space="preserve">Итого</w:t>
            </w:r>
          </w:p>
        </w:tc>
        <w:tc>
          <w:tcPr>
            <w:tcW w:w="1816" w:type="dxa"/>
          </w:tcPr>
          <w:p>
            <w:pPr>
              <w:pStyle w:val="0"/>
            </w:pPr>
            <w:r>
              <w:rPr>
                <w:sz w:val="24"/>
              </w:rPr>
            </w:r>
          </w:p>
        </w:tc>
        <w:tc>
          <w:tcPr>
            <w:tcW w:w="1816" w:type="dxa"/>
          </w:tcPr>
          <w:p>
            <w:pPr>
              <w:pStyle w:val="0"/>
            </w:pPr>
            <w:r>
              <w:rPr>
                <w:sz w:val="24"/>
              </w:rPr>
            </w:r>
          </w:p>
        </w:tc>
        <w:tc>
          <w:tcPr>
            <w:tcW w:w="1816" w:type="dxa"/>
            <w:tcBorders>
              <w:bottom w:val="nil"/>
              <w:right w:val="nil"/>
            </w:tcBorders>
          </w:tcPr>
          <w:p>
            <w:pPr>
              <w:pStyle w:val="0"/>
            </w:pPr>
            <w:r>
              <w:rPr>
                <w:sz w:val="24"/>
              </w:rPr>
            </w:r>
          </w:p>
        </w:tc>
      </w:tr>
    </w:tbl>
    <w:p>
      <w:pPr>
        <w:pStyle w:val="0"/>
        <w:jc w:val="both"/>
      </w:pPr>
      <w:r>
        <w:rPr>
          <w:sz w:val="24"/>
        </w:rPr>
      </w:r>
    </w:p>
    <w:p>
      <w:pPr>
        <w:pStyle w:val="1"/>
        <w:jc w:val="both"/>
      </w:pPr>
      <w:r>
        <w:rPr>
          <w:sz w:val="20"/>
        </w:rPr>
        <w:t xml:space="preserve">         2. Операции с источниками финансирования дефицита бюджета</w:t>
      </w:r>
    </w:p>
    <w:p>
      <w:pPr>
        <w:pStyle w:val="0"/>
        <w:jc w:val="both"/>
      </w:pPr>
      <w:r>
        <w:rPr>
          <w:sz w:val="24"/>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1813"/>
        <w:gridCol w:w="1813"/>
        <w:gridCol w:w="1813"/>
        <w:gridCol w:w="1813"/>
        <w:gridCol w:w="1815"/>
      </w:tblGrid>
      <w:tr>
        <w:tc>
          <w:tcPr>
            <w:tcW w:w="1813" w:type="dxa"/>
            <w:tcBorders>
              <w:left w:val="nil"/>
            </w:tcBorders>
          </w:tcPr>
          <w:p>
            <w:pPr>
              <w:pStyle w:val="0"/>
              <w:jc w:val="center"/>
            </w:pPr>
            <w:r>
              <w:rPr>
                <w:sz w:val="24"/>
              </w:rPr>
              <w:t xml:space="preserve">Код по БК</w:t>
            </w:r>
          </w:p>
        </w:tc>
        <w:tc>
          <w:tcPr>
            <w:tcW w:w="1813" w:type="dxa"/>
          </w:tcPr>
          <w:p>
            <w:pPr>
              <w:pStyle w:val="0"/>
              <w:jc w:val="center"/>
            </w:pPr>
            <w:r>
              <w:rPr>
                <w:sz w:val="24"/>
              </w:rPr>
              <w:t xml:space="preserve">Поступления в ____ году (текущий финансовый год)</w:t>
            </w:r>
          </w:p>
        </w:tc>
        <w:tc>
          <w:tcPr>
            <w:tcW w:w="1813" w:type="dxa"/>
          </w:tcPr>
          <w:p>
            <w:pPr>
              <w:pStyle w:val="0"/>
              <w:jc w:val="center"/>
            </w:pPr>
            <w:r>
              <w:rPr>
                <w:sz w:val="24"/>
              </w:rPr>
              <w:t xml:space="preserve">Выплаты в ____ году (текущий финансовый год)</w:t>
            </w:r>
          </w:p>
        </w:tc>
        <w:tc>
          <w:tcPr>
            <w:tcW w:w="1813" w:type="dxa"/>
          </w:tcPr>
          <w:p>
            <w:pPr>
              <w:pStyle w:val="0"/>
              <w:jc w:val="center"/>
            </w:pPr>
            <w:r>
              <w:rPr>
                <w:sz w:val="24"/>
              </w:rPr>
              <w:t xml:space="preserve">Итого в ____ году (текущий финансовый год) (</w:t>
            </w:r>
            <w:hyperlink w:history="0" w:anchor="P23609" w:tooltip="3">
              <w:r>
                <w:rPr>
                  <w:sz w:val="24"/>
                  <w:color w:val="0000ff"/>
                </w:rPr>
                <w:t xml:space="preserve">гр. 3</w:t>
              </w:r>
            </w:hyperlink>
            <w:r>
              <w:rPr>
                <w:sz w:val="24"/>
              </w:rPr>
              <w:t xml:space="preserve"> - </w:t>
            </w:r>
            <w:hyperlink w:history="0" w:anchor="P23608" w:tooltip="2">
              <w:r>
                <w:rPr>
                  <w:sz w:val="24"/>
                  <w:color w:val="0000ff"/>
                </w:rPr>
                <w:t xml:space="preserve">гр. 2</w:t>
              </w:r>
            </w:hyperlink>
            <w:r>
              <w:rPr>
                <w:sz w:val="24"/>
              </w:rPr>
              <w:t xml:space="preserve">)</w:t>
            </w:r>
          </w:p>
        </w:tc>
        <w:tc>
          <w:tcPr>
            <w:tcW w:w="1815" w:type="dxa"/>
            <w:tcBorders>
              <w:right w:val="nil"/>
            </w:tcBorders>
          </w:tcPr>
          <w:p>
            <w:pPr>
              <w:pStyle w:val="0"/>
              <w:jc w:val="center"/>
            </w:pPr>
            <w:r>
              <w:rPr>
                <w:sz w:val="24"/>
              </w:rPr>
              <w:t xml:space="preserve">Примечание</w:t>
            </w:r>
          </w:p>
        </w:tc>
      </w:tr>
      <w:tr>
        <w:tc>
          <w:tcPr>
            <w:tcW w:w="1813" w:type="dxa"/>
            <w:tcBorders>
              <w:left w:val="nil"/>
            </w:tcBorders>
          </w:tcPr>
          <w:p>
            <w:pPr>
              <w:pStyle w:val="0"/>
              <w:jc w:val="center"/>
            </w:pPr>
            <w:r>
              <w:rPr>
                <w:sz w:val="24"/>
              </w:rPr>
              <w:t xml:space="preserve">1</w:t>
            </w:r>
          </w:p>
        </w:tc>
        <w:tc>
          <w:tcPr>
            <w:tcW w:w="1813" w:type="dxa"/>
          </w:tcPr>
          <w:bookmarkStart w:id="23608" w:name="P23608"/>
          <w:bookmarkEnd w:id="23608"/>
          <w:p>
            <w:pPr>
              <w:pStyle w:val="0"/>
              <w:jc w:val="center"/>
            </w:pPr>
            <w:r>
              <w:rPr>
                <w:sz w:val="24"/>
              </w:rPr>
              <w:t xml:space="preserve">2</w:t>
            </w:r>
          </w:p>
        </w:tc>
        <w:tc>
          <w:tcPr>
            <w:tcW w:w="1813" w:type="dxa"/>
          </w:tcPr>
          <w:bookmarkStart w:id="23609" w:name="P23609"/>
          <w:bookmarkEnd w:id="23609"/>
          <w:p>
            <w:pPr>
              <w:pStyle w:val="0"/>
              <w:jc w:val="center"/>
            </w:pPr>
            <w:r>
              <w:rPr>
                <w:sz w:val="24"/>
              </w:rPr>
              <w:t xml:space="preserve">3</w:t>
            </w:r>
          </w:p>
        </w:tc>
        <w:tc>
          <w:tcPr>
            <w:tcW w:w="1813" w:type="dxa"/>
          </w:tcPr>
          <w:p>
            <w:pPr>
              <w:pStyle w:val="0"/>
              <w:jc w:val="center"/>
            </w:pPr>
            <w:r>
              <w:rPr>
                <w:sz w:val="24"/>
              </w:rPr>
              <w:t xml:space="preserve">4</w:t>
            </w:r>
          </w:p>
        </w:tc>
        <w:tc>
          <w:tcPr>
            <w:tcW w:w="1815" w:type="dxa"/>
            <w:tcBorders>
              <w:right w:val="nil"/>
            </w:tcBorders>
          </w:tcPr>
          <w:p>
            <w:pPr>
              <w:pStyle w:val="0"/>
              <w:jc w:val="center"/>
            </w:pPr>
            <w:r>
              <w:rPr>
                <w:sz w:val="24"/>
              </w:rPr>
              <w:t xml:space="preserve">5</w:t>
            </w:r>
          </w:p>
        </w:tc>
      </w:tr>
      <w:tr>
        <w:tblPrEx>
          <w:tblBorders>
            <w:left w:val="single" w:sz="4"/>
          </w:tblBorders>
        </w:tblPrEx>
        <w:tc>
          <w:tcPr>
            <w:tcW w:w="1813" w:type="dxa"/>
          </w:tcPr>
          <w:p>
            <w:pPr>
              <w:pStyle w:val="0"/>
            </w:pPr>
            <w:r>
              <w:rPr>
                <w:sz w:val="24"/>
              </w:rPr>
            </w:r>
          </w:p>
        </w:tc>
        <w:tc>
          <w:tcPr>
            <w:tcW w:w="1813" w:type="dxa"/>
          </w:tcPr>
          <w:p>
            <w:pPr>
              <w:pStyle w:val="0"/>
            </w:pPr>
            <w:r>
              <w:rPr>
                <w:sz w:val="24"/>
              </w:rPr>
            </w:r>
          </w:p>
        </w:tc>
        <w:tc>
          <w:tcPr>
            <w:tcW w:w="1813" w:type="dxa"/>
          </w:tcPr>
          <w:p>
            <w:pPr>
              <w:pStyle w:val="0"/>
            </w:pPr>
            <w:r>
              <w:rPr>
                <w:sz w:val="24"/>
              </w:rPr>
            </w:r>
          </w:p>
        </w:tc>
        <w:tc>
          <w:tcPr>
            <w:tcW w:w="1813" w:type="dxa"/>
          </w:tcPr>
          <w:p>
            <w:pPr>
              <w:pStyle w:val="0"/>
            </w:pPr>
            <w:r>
              <w:rPr>
                <w:sz w:val="24"/>
              </w:rPr>
            </w:r>
          </w:p>
        </w:tc>
        <w:tc>
          <w:tcPr>
            <w:tcW w:w="1815" w:type="dxa"/>
            <w:tcBorders>
              <w:right w:val="nil"/>
            </w:tcBorders>
          </w:tcPr>
          <w:p>
            <w:pPr>
              <w:pStyle w:val="0"/>
            </w:pPr>
            <w:r>
              <w:rPr>
                <w:sz w:val="24"/>
              </w:rPr>
            </w:r>
          </w:p>
        </w:tc>
      </w:tr>
      <w:tr>
        <w:tblPrEx>
          <w:tblBorders>
            <w:left w:val="single" w:sz="4"/>
          </w:tblBorders>
        </w:tblPrEx>
        <w:tc>
          <w:tcPr>
            <w:tcW w:w="1813" w:type="dxa"/>
          </w:tcPr>
          <w:p>
            <w:pPr>
              <w:pStyle w:val="0"/>
            </w:pPr>
            <w:r>
              <w:rPr>
                <w:sz w:val="24"/>
              </w:rPr>
            </w:r>
          </w:p>
        </w:tc>
        <w:tc>
          <w:tcPr>
            <w:tcW w:w="1813" w:type="dxa"/>
          </w:tcPr>
          <w:p>
            <w:pPr>
              <w:pStyle w:val="0"/>
            </w:pPr>
            <w:r>
              <w:rPr>
                <w:sz w:val="24"/>
              </w:rPr>
            </w:r>
          </w:p>
        </w:tc>
        <w:tc>
          <w:tcPr>
            <w:tcW w:w="1813" w:type="dxa"/>
          </w:tcPr>
          <w:p>
            <w:pPr>
              <w:pStyle w:val="0"/>
            </w:pPr>
            <w:r>
              <w:rPr>
                <w:sz w:val="24"/>
              </w:rPr>
            </w:r>
          </w:p>
        </w:tc>
        <w:tc>
          <w:tcPr>
            <w:tcW w:w="1813" w:type="dxa"/>
          </w:tcPr>
          <w:p>
            <w:pPr>
              <w:pStyle w:val="0"/>
            </w:pPr>
            <w:r>
              <w:rPr>
                <w:sz w:val="24"/>
              </w:rPr>
            </w:r>
          </w:p>
        </w:tc>
        <w:tc>
          <w:tcPr>
            <w:tcW w:w="1815" w:type="dxa"/>
            <w:tcBorders>
              <w:right w:val="nil"/>
            </w:tcBorders>
          </w:tcPr>
          <w:p>
            <w:pPr>
              <w:pStyle w:val="0"/>
            </w:pPr>
            <w:r>
              <w:rPr>
                <w:sz w:val="24"/>
              </w:rPr>
            </w:r>
          </w:p>
        </w:tc>
      </w:tr>
      <w:tr>
        <w:tc>
          <w:tcPr>
            <w:tcW w:w="1813" w:type="dxa"/>
            <w:tcBorders>
              <w:left w:val="nil"/>
              <w:bottom w:val="nil"/>
            </w:tcBorders>
          </w:tcPr>
          <w:p>
            <w:pPr>
              <w:pStyle w:val="0"/>
              <w:jc w:val="right"/>
            </w:pPr>
            <w:r>
              <w:rPr>
                <w:sz w:val="24"/>
              </w:rPr>
              <w:t xml:space="preserve">Итого</w:t>
            </w:r>
          </w:p>
        </w:tc>
        <w:tc>
          <w:tcPr>
            <w:tcW w:w="1813" w:type="dxa"/>
          </w:tcPr>
          <w:p>
            <w:pPr>
              <w:pStyle w:val="0"/>
            </w:pPr>
            <w:r>
              <w:rPr>
                <w:sz w:val="24"/>
              </w:rPr>
            </w:r>
          </w:p>
        </w:tc>
        <w:tc>
          <w:tcPr>
            <w:tcW w:w="1813" w:type="dxa"/>
          </w:tcPr>
          <w:p>
            <w:pPr>
              <w:pStyle w:val="0"/>
            </w:pPr>
            <w:r>
              <w:rPr>
                <w:sz w:val="24"/>
              </w:rPr>
            </w:r>
          </w:p>
        </w:tc>
        <w:tc>
          <w:tcPr>
            <w:tcW w:w="1813" w:type="dxa"/>
          </w:tcPr>
          <w:p>
            <w:pPr>
              <w:pStyle w:val="0"/>
            </w:pPr>
            <w:r>
              <w:rPr>
                <w:sz w:val="24"/>
              </w:rPr>
            </w:r>
          </w:p>
        </w:tc>
        <w:tc>
          <w:tcPr>
            <w:tcW w:w="1815" w:type="dxa"/>
            <w:tcBorders>
              <w:bottom w:val="nil"/>
              <w:right w:val="nil"/>
            </w:tcBorders>
          </w:tcPr>
          <w:p>
            <w:pPr>
              <w:pStyle w:val="0"/>
            </w:pPr>
            <w:r>
              <w:rPr>
                <w:sz w:val="24"/>
              </w:rPr>
            </w:r>
          </w:p>
        </w:tc>
      </w:tr>
    </w:tbl>
    <w:p>
      <w:pPr>
        <w:pStyle w:val="0"/>
        <w:jc w:val="both"/>
      </w:pPr>
      <w:r>
        <w:rPr>
          <w:sz w:val="24"/>
        </w:rPr>
      </w:r>
    </w:p>
    <w:p>
      <w:pPr>
        <w:pStyle w:val="1"/>
        <w:jc w:val="both"/>
      </w:pPr>
      <w:r>
        <w:rPr>
          <w:sz w:val="20"/>
        </w:rPr>
        <w:t xml:space="preserve">Ответственный</w:t>
      </w:r>
    </w:p>
    <w:p>
      <w:pPr>
        <w:pStyle w:val="1"/>
        <w:jc w:val="both"/>
      </w:pPr>
      <w:r>
        <w:rPr>
          <w:sz w:val="20"/>
        </w:rPr>
        <w:t xml:space="preserve">исполнитель           ___________ _________ _____________________ _________</w:t>
      </w:r>
    </w:p>
    <w:p>
      <w:pPr>
        <w:pStyle w:val="1"/>
        <w:jc w:val="both"/>
      </w:pPr>
      <w:r>
        <w:rPr>
          <w:sz w:val="20"/>
        </w:rPr>
        <w:t xml:space="preserve">                      (должность) (подпись) (расшифровка подписи) (телефон)</w:t>
      </w:r>
    </w:p>
    <w:p>
      <w:pPr>
        <w:pStyle w:val="1"/>
        <w:jc w:val="both"/>
      </w:pPr>
      <w:r>
        <w:rPr>
          <w:sz w:val="20"/>
        </w:rPr>
      </w:r>
    </w:p>
    <w:p>
      <w:pPr>
        <w:pStyle w:val="1"/>
        <w:jc w:val="both"/>
      </w:pPr>
      <w:r>
        <w:rPr>
          <w:sz w:val="20"/>
        </w:rPr>
        <w:t xml:space="preserve">"__" _______________ 20__ г.</w:t>
      </w:r>
    </w:p>
    <w:p>
      <w:pPr>
        <w:pStyle w:val="1"/>
        <w:jc w:val="both"/>
      </w:pPr>
      <w:r>
        <w:rPr>
          <w:sz w:val="20"/>
        </w:rPr>
      </w:r>
    </w:p>
    <w:p>
      <w:pPr>
        <w:pStyle w:val="1"/>
        <w:jc w:val="both"/>
      </w:pPr>
      <w:r>
        <w:rPr>
          <w:sz w:val="20"/>
        </w:rPr>
        <w:t xml:space="preserve">                                                         Номер страницы ___</w:t>
      </w:r>
    </w:p>
    <w:p>
      <w:pPr>
        <w:pStyle w:val="1"/>
        <w:jc w:val="both"/>
      </w:pPr>
      <w:r>
        <w:rPr>
          <w:sz w:val="20"/>
        </w:rPr>
        <w:t xml:space="preserve">                                                          Всего страниц ___</w:t>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outlineLvl w:val="1"/>
        <w:jc w:val="right"/>
      </w:pPr>
      <w:r>
        <w:rPr>
          <w:sz w:val="24"/>
        </w:rPr>
        <w:t xml:space="preserve">Приложение N 67</w:t>
      </w:r>
    </w:p>
    <w:p>
      <w:pPr>
        <w:pStyle w:val="0"/>
        <w:jc w:val="right"/>
      </w:pPr>
      <w:r>
        <w:rPr>
          <w:sz w:val="24"/>
        </w:rPr>
        <w:t xml:space="preserve">к Порядку открытия и ведения</w:t>
      </w:r>
    </w:p>
    <w:p>
      <w:pPr>
        <w:pStyle w:val="0"/>
        <w:jc w:val="right"/>
      </w:pPr>
      <w:r>
        <w:rPr>
          <w:sz w:val="24"/>
        </w:rPr>
        <w:t xml:space="preserve">лицевых счетов территориальными</w:t>
      </w:r>
    </w:p>
    <w:p>
      <w:pPr>
        <w:pStyle w:val="0"/>
        <w:jc w:val="right"/>
      </w:pPr>
      <w:r>
        <w:rPr>
          <w:sz w:val="24"/>
        </w:rPr>
        <w:t xml:space="preserve">органами Федерального казначейства,</w:t>
      </w:r>
    </w:p>
    <w:p>
      <w:pPr>
        <w:pStyle w:val="0"/>
        <w:jc w:val="right"/>
      </w:pPr>
      <w:r>
        <w:rPr>
          <w:sz w:val="24"/>
        </w:rPr>
        <w:t xml:space="preserve">утвержденному приказом</w:t>
      </w:r>
    </w:p>
    <w:p>
      <w:pPr>
        <w:pStyle w:val="0"/>
        <w:jc w:val="right"/>
      </w:pPr>
      <w:r>
        <w:rPr>
          <w:sz w:val="24"/>
        </w:rPr>
        <w:t xml:space="preserve">Федерального казначейства</w:t>
      </w:r>
    </w:p>
    <w:p>
      <w:pPr>
        <w:pStyle w:val="0"/>
        <w:jc w:val="right"/>
      </w:pPr>
      <w:r>
        <w:rPr>
          <w:sz w:val="24"/>
        </w:rPr>
        <w:t xml:space="preserve">от 17 октября 2016 г. N 21н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Приказа</w:t>
            </w:r>
            <w:r>
              <w:rPr>
                <w:sz w:val="24"/>
                <w:color w:val="392c69"/>
              </w:rPr>
              <w:t xml:space="preserve"> Казначейства России от 28.12.2017 N 36н)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23651" w:name="P23651"/>
    <w:bookmarkEnd w:id="23651"/>
    <w:p>
      <w:pPr>
        <w:pStyle w:val="1"/>
        <w:jc w:val="both"/>
      </w:pPr>
      <w:r>
        <w:rPr>
          <w:sz w:val="20"/>
        </w:rPr>
        <w:t xml:space="preserve">                           ПРИЛОЖЕНИЕ К ВЫПИСКЕ</w:t>
      </w:r>
    </w:p>
    <w:p>
      <w:pPr>
        <w:pStyle w:val="1"/>
        <w:jc w:val="both"/>
      </w:pPr>
      <w:r>
        <w:rPr>
          <w:sz w:val="20"/>
        </w:rPr>
        <w:t xml:space="preserve">               из лицевого счета иного получателя бюджетных</w:t>
      </w:r>
    </w:p>
    <w:p>
      <w:pPr>
        <w:pStyle w:val="1"/>
        <w:jc w:val="both"/>
      </w:pPr>
      <w:r>
        <w:rPr>
          <w:sz w:val="20"/>
        </w:rPr>
        <w:t xml:space="preserve">                                 ┌────────────────┐</w:t>
      </w:r>
    </w:p>
    <w:p>
      <w:pPr>
        <w:pStyle w:val="1"/>
        <w:jc w:val="both"/>
      </w:pPr>
      <w:r>
        <w:rPr>
          <w:sz w:val="20"/>
        </w:rPr>
        <w:t xml:space="preserve">                       средств N │                │</w:t>
      </w:r>
    </w:p>
    <w:p>
      <w:pPr>
        <w:pStyle w:val="1"/>
        <w:jc w:val="both"/>
      </w:pPr>
      <w:r>
        <w:rPr>
          <w:sz w:val="20"/>
        </w:rPr>
        <w:t xml:space="preserve">                                 └────────────────┘</w:t>
      </w:r>
    </w:p>
    <w:p>
      <w:pPr>
        <w:pStyle w:val="0"/>
        <w:jc w:val="both"/>
      </w:pPr>
      <w:r>
        <w:rPr>
          <w:sz w:val="24"/>
        </w:rPr>
      </w:r>
    </w:p>
    <w:tbl>
      <w:tblPr>
        <w:tblInd w:w="0" w:type="dxa"/>
        <w:tblLayout w:type="fixed"/>
        <w:tblBorders>
          <w:right w:val="single" w:sz="4"/>
        </w:tblBorders>
        <w:tblCellMar>
          <w:top w:w="102" w:type="dxa"/>
          <w:left w:w="62" w:type="dxa"/>
          <w:bottom w:w="102" w:type="dxa"/>
          <w:right w:w="62" w:type="dxa"/>
        </w:tblCellMar>
      </w:tblPr>
      <w:tblGrid>
        <w:gridCol w:w="3144"/>
        <w:gridCol w:w="3036"/>
        <w:gridCol w:w="1757"/>
        <w:gridCol w:w="1134"/>
      </w:tblGrid>
      <w:tr>
        <w:tc>
          <w:tcPr>
            <w:tcW w:w="3144" w:type="dxa"/>
            <w:tcBorders>
              <w:top w:val="nil"/>
              <w:left w:val="nil"/>
              <w:bottom w:val="nil"/>
              <w:right w:val="nil"/>
            </w:tcBorders>
          </w:tcPr>
          <w:p>
            <w:pPr>
              <w:pStyle w:val="0"/>
            </w:pPr>
            <w:r>
              <w:rPr>
                <w:sz w:val="24"/>
              </w:rPr>
            </w:r>
          </w:p>
        </w:tc>
        <w:tc>
          <w:tcPr>
            <w:tcW w:w="3036" w:type="dxa"/>
            <w:tcBorders>
              <w:top w:val="nil"/>
              <w:left w:val="nil"/>
              <w:bottom w:val="nil"/>
              <w:right w:val="nil"/>
            </w:tcBorders>
          </w:tcPr>
          <w:p>
            <w:pPr>
              <w:pStyle w:val="0"/>
            </w:pPr>
            <w:r>
              <w:rPr>
                <w:sz w:val="24"/>
              </w:rPr>
            </w:r>
          </w:p>
        </w:tc>
        <w:tc>
          <w:tcPr>
            <w:tcW w:w="1757" w:type="dxa"/>
            <w:tcBorders>
              <w:top w:val="nil"/>
              <w:left w:val="nil"/>
              <w:bottom w:val="nil"/>
              <w:right w:val="single" w:sz="4"/>
            </w:tcBorders>
          </w:tcPr>
          <w:p>
            <w:pPr>
              <w:pStyle w:val="0"/>
            </w:pPr>
            <w:r>
              <w:rPr>
                <w:sz w:val="24"/>
              </w:rPr>
            </w:r>
          </w:p>
        </w:tc>
        <w:tc>
          <w:tcPr>
            <w:tcW w:w="1134" w:type="dxa"/>
            <w:tcBorders>
              <w:top w:val="single" w:sz="4"/>
              <w:left w:val="single" w:sz="4"/>
              <w:bottom w:val="single" w:sz="4"/>
              <w:right w:val="single" w:sz="4"/>
            </w:tcBorders>
          </w:tcPr>
          <w:p>
            <w:pPr>
              <w:pStyle w:val="0"/>
              <w:jc w:val="center"/>
            </w:pPr>
            <w:r>
              <w:rPr>
                <w:sz w:val="24"/>
              </w:rPr>
              <w:t xml:space="preserve">Коды</w:t>
            </w:r>
          </w:p>
        </w:tc>
      </w:tr>
      <w:tr>
        <w:tc>
          <w:tcPr>
            <w:tcW w:w="3144" w:type="dxa"/>
            <w:tcBorders>
              <w:top w:val="nil"/>
              <w:left w:val="nil"/>
              <w:bottom w:val="nil"/>
              <w:right w:val="nil"/>
            </w:tcBorders>
          </w:tcPr>
          <w:p>
            <w:pPr>
              <w:pStyle w:val="0"/>
            </w:pPr>
            <w:r>
              <w:rPr>
                <w:sz w:val="24"/>
              </w:rPr>
            </w:r>
          </w:p>
        </w:tc>
        <w:tc>
          <w:tcPr>
            <w:tcW w:w="3036" w:type="dxa"/>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Форма по КФД</w:t>
            </w:r>
          </w:p>
        </w:tc>
        <w:tc>
          <w:tcPr>
            <w:tcW w:w="1134" w:type="dxa"/>
            <w:vAlign w:val="bottom"/>
            <w:tcBorders>
              <w:top w:val="single" w:sz="4"/>
              <w:left w:val="single" w:sz="4"/>
              <w:bottom w:val="single" w:sz="4"/>
              <w:right w:val="single" w:sz="4"/>
            </w:tcBorders>
          </w:tcPr>
          <w:p>
            <w:pPr>
              <w:pStyle w:val="0"/>
              <w:jc w:val="center"/>
            </w:pPr>
            <w:r>
              <w:rPr>
                <w:sz w:val="24"/>
              </w:rPr>
              <w:t xml:space="preserve">0531783</w:t>
            </w:r>
          </w:p>
        </w:tc>
      </w:tr>
      <w:tr>
        <w:tc>
          <w:tcPr>
            <w:tcW w:w="3144" w:type="dxa"/>
            <w:tcBorders>
              <w:top w:val="nil"/>
              <w:left w:val="nil"/>
              <w:bottom w:val="nil"/>
              <w:right w:val="nil"/>
            </w:tcBorders>
          </w:tcPr>
          <w:p>
            <w:pPr>
              <w:pStyle w:val="0"/>
            </w:pPr>
            <w:r>
              <w:rPr>
                <w:sz w:val="24"/>
              </w:rPr>
            </w:r>
          </w:p>
        </w:tc>
        <w:tc>
          <w:tcPr>
            <w:tcW w:w="3036" w:type="dxa"/>
            <w:vAlign w:val="bottom"/>
            <w:tcBorders>
              <w:top w:val="nil"/>
              <w:left w:val="nil"/>
              <w:bottom w:val="nil"/>
              <w:right w:val="nil"/>
            </w:tcBorders>
          </w:tcPr>
          <w:p>
            <w:pPr>
              <w:pStyle w:val="0"/>
              <w:jc w:val="center"/>
            </w:pPr>
            <w:r>
              <w:rPr>
                <w:sz w:val="24"/>
              </w:rPr>
              <w:t xml:space="preserve">за "__" __________ 20__ г.</w:t>
            </w:r>
          </w:p>
        </w:tc>
        <w:tc>
          <w:tcPr>
            <w:tcW w:w="1757" w:type="dxa"/>
            <w:vAlign w:val="bottom"/>
            <w:tcBorders>
              <w:top w:val="nil"/>
              <w:left w:val="nil"/>
              <w:bottom w:val="nil"/>
              <w:right w:val="single" w:sz="4"/>
            </w:tcBorders>
          </w:tcPr>
          <w:p>
            <w:pPr>
              <w:pStyle w:val="0"/>
              <w:jc w:val="right"/>
            </w:pPr>
            <w:r>
              <w:rPr>
                <w:sz w:val="24"/>
              </w:rPr>
              <w:t xml:space="preserve">Дата</w:t>
            </w:r>
          </w:p>
        </w:tc>
        <w:tc>
          <w:tcPr>
            <w:tcW w:w="1134" w:type="dxa"/>
            <w:vAlign w:val="bottom"/>
            <w:tcBorders>
              <w:top w:val="single" w:sz="4"/>
              <w:left w:val="single" w:sz="4"/>
              <w:bottom w:val="single" w:sz="4"/>
              <w:right w:val="single" w:sz="4"/>
            </w:tcBorders>
          </w:tcPr>
          <w:p>
            <w:pPr>
              <w:pStyle w:val="0"/>
            </w:pPr>
            <w:r>
              <w:rPr>
                <w:sz w:val="24"/>
              </w:rPr>
            </w:r>
          </w:p>
        </w:tc>
      </w:tr>
      <w:tr>
        <w:tc>
          <w:tcPr>
            <w:tcW w:w="3144" w:type="dxa"/>
            <w:tcBorders>
              <w:top w:val="nil"/>
              <w:left w:val="nil"/>
              <w:bottom w:val="nil"/>
              <w:right w:val="nil"/>
            </w:tcBorders>
          </w:tcPr>
          <w:p>
            <w:pPr>
              <w:pStyle w:val="0"/>
            </w:pPr>
            <w:r>
              <w:rPr>
                <w:sz w:val="24"/>
              </w:rPr>
              <w:t xml:space="preserve">Орган Федерального казначейства</w:t>
            </w:r>
          </w:p>
        </w:tc>
        <w:tc>
          <w:tcPr>
            <w:tcW w:w="3036" w:type="dxa"/>
            <w:vAlign w:val="bottom"/>
            <w:tcBorders>
              <w:top w:val="nil"/>
              <w:left w:val="nil"/>
              <w:bottom w:val="nil"/>
              <w:right w:val="nil"/>
            </w:tcBorders>
          </w:tcPr>
          <w:p>
            <w:pPr>
              <w:pStyle w:val="0"/>
              <w:jc w:val="center"/>
            </w:pPr>
            <w:r>
              <w:rPr>
                <w:sz w:val="24"/>
              </w:rPr>
              <w:t xml:space="preserve">___________________</w:t>
            </w:r>
          </w:p>
        </w:tc>
        <w:tc>
          <w:tcPr>
            <w:tcW w:w="1757" w:type="dxa"/>
            <w:vAlign w:val="bottom"/>
            <w:tcBorders>
              <w:top w:val="nil"/>
              <w:left w:val="nil"/>
              <w:bottom w:val="nil"/>
              <w:right w:val="single" w:sz="4"/>
            </w:tcBorders>
          </w:tcPr>
          <w:p>
            <w:pPr>
              <w:pStyle w:val="0"/>
              <w:jc w:val="right"/>
            </w:pPr>
            <w:r>
              <w:rPr>
                <w:sz w:val="24"/>
              </w:rPr>
              <w:t xml:space="preserve">по КОФК</w:t>
            </w:r>
          </w:p>
        </w:tc>
        <w:tc>
          <w:tcPr>
            <w:tcW w:w="1134" w:type="dxa"/>
            <w:vAlign w:val="bottom"/>
            <w:tcBorders>
              <w:top w:val="single" w:sz="4"/>
              <w:left w:val="single" w:sz="4"/>
              <w:bottom w:val="single" w:sz="4"/>
              <w:right w:val="single" w:sz="4"/>
            </w:tcBorders>
          </w:tcPr>
          <w:p>
            <w:pPr>
              <w:pStyle w:val="0"/>
            </w:pPr>
            <w:r>
              <w:rPr>
                <w:sz w:val="24"/>
              </w:rPr>
            </w:r>
          </w:p>
        </w:tc>
      </w:tr>
      <w:tr>
        <w:tc>
          <w:tcPr>
            <w:tcW w:w="3144" w:type="dxa"/>
            <w:tcBorders>
              <w:top w:val="nil"/>
              <w:left w:val="nil"/>
              <w:bottom w:val="nil"/>
              <w:right w:val="nil"/>
            </w:tcBorders>
          </w:tcPr>
          <w:p>
            <w:pPr>
              <w:pStyle w:val="0"/>
            </w:pPr>
            <w:r>
              <w:rPr>
                <w:sz w:val="24"/>
              </w:rPr>
              <w:t xml:space="preserve">Иной получатель бюджетных средств</w:t>
            </w:r>
          </w:p>
        </w:tc>
        <w:tc>
          <w:tcPr>
            <w:tcW w:w="3036" w:type="dxa"/>
            <w:vAlign w:val="bottom"/>
            <w:tcBorders>
              <w:top w:val="nil"/>
              <w:left w:val="nil"/>
              <w:bottom w:val="nil"/>
              <w:right w:val="nil"/>
            </w:tcBorders>
          </w:tcPr>
          <w:p>
            <w:pPr>
              <w:pStyle w:val="0"/>
              <w:jc w:val="center"/>
            </w:pPr>
            <w:r>
              <w:rPr>
                <w:sz w:val="24"/>
              </w:rPr>
              <w:t xml:space="preserve">___________________</w:t>
            </w:r>
          </w:p>
        </w:tc>
        <w:tc>
          <w:tcPr>
            <w:tcW w:w="1757" w:type="dxa"/>
            <w:vAlign w:val="bottom"/>
            <w:tcBorders>
              <w:top w:val="nil"/>
              <w:left w:val="nil"/>
              <w:bottom w:val="nil"/>
              <w:right w:val="single" w:sz="4"/>
            </w:tcBorders>
          </w:tcPr>
          <w:p>
            <w:pPr>
              <w:pStyle w:val="0"/>
              <w:jc w:val="right"/>
            </w:pPr>
            <w:r>
              <w:rPr>
                <w:sz w:val="24"/>
              </w:rPr>
              <w:t xml:space="preserve">по Сводному реестру</w:t>
            </w:r>
          </w:p>
        </w:tc>
        <w:tc>
          <w:tcPr>
            <w:tcW w:w="1134" w:type="dxa"/>
            <w:vAlign w:val="bottom"/>
            <w:tcBorders>
              <w:top w:val="single" w:sz="4"/>
              <w:left w:val="single" w:sz="4"/>
              <w:bottom w:val="single" w:sz="4"/>
              <w:right w:val="single" w:sz="4"/>
            </w:tcBorders>
          </w:tcPr>
          <w:p>
            <w:pPr>
              <w:pStyle w:val="0"/>
            </w:pPr>
            <w:r>
              <w:rPr>
                <w:sz w:val="24"/>
              </w:rPr>
            </w:r>
          </w:p>
        </w:tc>
      </w:tr>
      <w:tr>
        <w:tc>
          <w:tcPr>
            <w:tcW w:w="3144" w:type="dxa"/>
            <w:tcBorders>
              <w:top w:val="nil"/>
              <w:left w:val="nil"/>
              <w:bottom w:val="nil"/>
              <w:right w:val="nil"/>
            </w:tcBorders>
          </w:tcPr>
          <w:p>
            <w:pPr>
              <w:pStyle w:val="0"/>
            </w:pPr>
            <w:r>
              <w:rPr>
                <w:sz w:val="24"/>
              </w:rPr>
              <w:t xml:space="preserve">Распорядитель бюджетных средств</w:t>
            </w:r>
          </w:p>
        </w:tc>
        <w:tc>
          <w:tcPr>
            <w:tcW w:w="3036" w:type="dxa"/>
            <w:vAlign w:val="bottom"/>
            <w:tcBorders>
              <w:top w:val="nil"/>
              <w:left w:val="nil"/>
              <w:bottom w:val="nil"/>
              <w:right w:val="nil"/>
            </w:tcBorders>
          </w:tcPr>
          <w:p>
            <w:pPr>
              <w:pStyle w:val="0"/>
              <w:jc w:val="center"/>
            </w:pPr>
            <w:r>
              <w:rPr>
                <w:sz w:val="24"/>
              </w:rPr>
              <w:t xml:space="preserve">___________________</w:t>
            </w:r>
          </w:p>
        </w:tc>
        <w:tc>
          <w:tcPr>
            <w:tcW w:w="1757" w:type="dxa"/>
            <w:vAlign w:val="bottom"/>
            <w:tcBorders>
              <w:top w:val="nil"/>
              <w:left w:val="nil"/>
              <w:bottom w:val="nil"/>
              <w:right w:val="single" w:sz="4"/>
            </w:tcBorders>
          </w:tcPr>
          <w:p>
            <w:pPr>
              <w:pStyle w:val="0"/>
              <w:jc w:val="right"/>
            </w:pPr>
            <w:r>
              <w:rPr>
                <w:sz w:val="24"/>
              </w:rPr>
              <w:t xml:space="preserve">по Сводному реестру</w:t>
            </w:r>
          </w:p>
        </w:tc>
        <w:tc>
          <w:tcPr>
            <w:tcW w:w="1134" w:type="dxa"/>
            <w:vAlign w:val="bottom"/>
            <w:tcBorders>
              <w:top w:val="single" w:sz="4"/>
              <w:left w:val="single" w:sz="4"/>
              <w:bottom w:val="single" w:sz="4"/>
              <w:right w:val="single" w:sz="4"/>
            </w:tcBorders>
          </w:tcPr>
          <w:p>
            <w:pPr>
              <w:pStyle w:val="0"/>
            </w:pPr>
            <w:r>
              <w:rPr>
                <w:sz w:val="24"/>
              </w:rPr>
            </w:r>
          </w:p>
        </w:tc>
      </w:tr>
      <w:tr>
        <w:tc>
          <w:tcPr>
            <w:tcW w:w="3144" w:type="dxa"/>
            <w:tcBorders>
              <w:top w:val="nil"/>
              <w:left w:val="nil"/>
              <w:bottom w:val="nil"/>
              <w:right w:val="nil"/>
            </w:tcBorders>
          </w:tcPr>
          <w:p>
            <w:pPr>
              <w:pStyle w:val="0"/>
            </w:pPr>
            <w:r>
              <w:rPr>
                <w:sz w:val="24"/>
              </w:rPr>
              <w:t xml:space="preserve">Главный распорядитель бюджетных средств</w:t>
            </w:r>
          </w:p>
        </w:tc>
        <w:tc>
          <w:tcPr>
            <w:tcW w:w="3036" w:type="dxa"/>
            <w:vAlign w:val="bottom"/>
            <w:tcBorders>
              <w:top w:val="nil"/>
              <w:left w:val="nil"/>
              <w:bottom w:val="nil"/>
              <w:right w:val="nil"/>
            </w:tcBorders>
          </w:tcPr>
          <w:p>
            <w:pPr>
              <w:pStyle w:val="0"/>
              <w:jc w:val="center"/>
            </w:pPr>
            <w:r>
              <w:rPr>
                <w:sz w:val="24"/>
              </w:rPr>
              <w:t xml:space="preserve">___________________</w:t>
            </w:r>
          </w:p>
        </w:tc>
        <w:tc>
          <w:tcPr>
            <w:tcW w:w="1757" w:type="dxa"/>
            <w:vAlign w:val="bottom"/>
            <w:tcBorders>
              <w:top w:val="nil"/>
              <w:left w:val="nil"/>
              <w:bottom w:val="nil"/>
              <w:right w:val="single" w:sz="4"/>
            </w:tcBorders>
          </w:tcPr>
          <w:p>
            <w:pPr>
              <w:pStyle w:val="0"/>
              <w:jc w:val="right"/>
            </w:pPr>
            <w:r>
              <w:rPr>
                <w:sz w:val="24"/>
              </w:rPr>
              <w:t xml:space="preserve">Глава по БК</w:t>
            </w:r>
          </w:p>
        </w:tc>
        <w:tc>
          <w:tcPr>
            <w:tcW w:w="1134" w:type="dxa"/>
            <w:vAlign w:val="bottom"/>
            <w:tcBorders>
              <w:top w:val="single" w:sz="4"/>
              <w:left w:val="single" w:sz="4"/>
              <w:bottom w:val="single" w:sz="4"/>
              <w:right w:val="single" w:sz="4"/>
            </w:tcBorders>
          </w:tcPr>
          <w:p>
            <w:pPr>
              <w:pStyle w:val="0"/>
            </w:pPr>
            <w:r>
              <w:rPr>
                <w:sz w:val="24"/>
              </w:rPr>
            </w:r>
          </w:p>
        </w:tc>
      </w:tr>
      <w:tr>
        <w:tc>
          <w:tcPr>
            <w:tcW w:w="3144" w:type="dxa"/>
            <w:tcBorders>
              <w:top w:val="nil"/>
              <w:left w:val="nil"/>
              <w:bottom w:val="nil"/>
              <w:right w:val="nil"/>
            </w:tcBorders>
          </w:tcPr>
          <w:p>
            <w:pPr>
              <w:pStyle w:val="0"/>
            </w:pPr>
            <w:r>
              <w:rPr>
                <w:sz w:val="24"/>
              </w:rPr>
              <w:t xml:space="preserve">Наименование бюджета</w:t>
            </w:r>
          </w:p>
        </w:tc>
        <w:tc>
          <w:tcPr>
            <w:tcW w:w="3036" w:type="dxa"/>
            <w:vAlign w:val="bottom"/>
            <w:tcBorders>
              <w:top w:val="nil"/>
              <w:left w:val="nil"/>
              <w:bottom w:val="nil"/>
              <w:right w:val="nil"/>
            </w:tcBorders>
          </w:tcPr>
          <w:p>
            <w:pPr>
              <w:pStyle w:val="0"/>
              <w:jc w:val="center"/>
            </w:pPr>
            <w:r>
              <w:rPr>
                <w:sz w:val="24"/>
              </w:rPr>
              <w:t xml:space="preserve">___________________</w:t>
            </w:r>
          </w:p>
        </w:tc>
        <w:tc>
          <w:tcPr>
            <w:tcW w:w="1757" w:type="dxa"/>
            <w:vAlign w:val="bottom"/>
            <w:tcBorders>
              <w:top w:val="nil"/>
              <w:left w:val="nil"/>
              <w:bottom w:val="nil"/>
              <w:right w:val="single" w:sz="4"/>
            </w:tcBorders>
          </w:tcPr>
          <w:p>
            <w:pPr>
              <w:pStyle w:val="0"/>
              <w:jc w:val="right"/>
            </w:pPr>
            <w:r>
              <w:rPr>
                <w:sz w:val="24"/>
              </w:rPr>
              <w:t xml:space="preserve">по </w:t>
            </w:r>
            <w:r>
              <w:rPr>
                <w:sz w:val="24"/>
              </w:rPr>
              <w:t xml:space="preserve">ОКТМО</w:t>
            </w:r>
          </w:p>
        </w:tc>
        <w:tc>
          <w:tcPr>
            <w:tcW w:w="1134" w:type="dxa"/>
            <w:vAlign w:val="bottom"/>
            <w:tcBorders>
              <w:top w:val="single" w:sz="4"/>
              <w:left w:val="single" w:sz="4"/>
              <w:bottom w:val="single" w:sz="4"/>
              <w:right w:val="single" w:sz="4"/>
            </w:tcBorders>
          </w:tcPr>
          <w:p>
            <w:pPr>
              <w:pStyle w:val="0"/>
            </w:pPr>
            <w:r>
              <w:rPr>
                <w:sz w:val="24"/>
              </w:rPr>
            </w:r>
          </w:p>
        </w:tc>
      </w:tr>
      <w:tr>
        <w:tc>
          <w:tcPr>
            <w:tcW w:w="3144" w:type="dxa"/>
            <w:tcBorders>
              <w:top w:val="nil"/>
              <w:left w:val="nil"/>
              <w:bottom w:val="nil"/>
              <w:right w:val="nil"/>
            </w:tcBorders>
          </w:tcPr>
          <w:p>
            <w:pPr>
              <w:pStyle w:val="0"/>
            </w:pPr>
            <w:r>
              <w:rPr>
                <w:sz w:val="24"/>
              </w:rPr>
              <w:t xml:space="preserve">Финансовый орган</w:t>
            </w:r>
          </w:p>
        </w:tc>
        <w:tc>
          <w:tcPr>
            <w:tcW w:w="3036" w:type="dxa"/>
            <w:vAlign w:val="bottom"/>
            <w:tcBorders>
              <w:top w:val="nil"/>
              <w:left w:val="nil"/>
              <w:bottom w:val="nil"/>
              <w:right w:val="nil"/>
            </w:tcBorders>
          </w:tcPr>
          <w:p>
            <w:pPr>
              <w:pStyle w:val="0"/>
              <w:jc w:val="center"/>
            </w:pPr>
            <w:r>
              <w:rPr>
                <w:sz w:val="24"/>
              </w:rPr>
              <w:t xml:space="preserve">___________________</w:t>
            </w:r>
          </w:p>
        </w:tc>
        <w:tc>
          <w:tcPr>
            <w:tcW w:w="1757" w:type="dxa"/>
            <w:vAlign w:val="bottom"/>
            <w:tcBorders>
              <w:top w:val="nil"/>
              <w:left w:val="nil"/>
              <w:bottom w:val="nil"/>
              <w:right w:val="single" w:sz="4"/>
            </w:tcBorders>
          </w:tcPr>
          <w:p>
            <w:pPr>
              <w:pStyle w:val="0"/>
              <w:jc w:val="right"/>
            </w:pPr>
            <w:r>
              <w:rPr>
                <w:sz w:val="24"/>
              </w:rPr>
              <w:t xml:space="preserve">по ОКПО</w:t>
            </w:r>
          </w:p>
        </w:tc>
        <w:tc>
          <w:tcPr>
            <w:tcW w:w="1134" w:type="dxa"/>
            <w:vAlign w:val="bottom"/>
            <w:tcBorders>
              <w:top w:val="single" w:sz="4"/>
              <w:left w:val="single" w:sz="4"/>
              <w:bottom w:val="single" w:sz="4"/>
              <w:right w:val="single" w:sz="4"/>
            </w:tcBorders>
          </w:tcPr>
          <w:p>
            <w:pPr>
              <w:pStyle w:val="0"/>
            </w:pPr>
            <w:r>
              <w:rPr>
                <w:sz w:val="24"/>
              </w:rPr>
            </w:r>
          </w:p>
        </w:tc>
      </w:tr>
      <w:tr>
        <w:tc>
          <w:tcPr>
            <w:tcW w:w="3144" w:type="dxa"/>
            <w:tcBorders>
              <w:top w:val="nil"/>
              <w:left w:val="nil"/>
              <w:bottom w:val="nil"/>
              <w:right w:val="nil"/>
            </w:tcBorders>
          </w:tcPr>
          <w:p>
            <w:pPr>
              <w:pStyle w:val="0"/>
            </w:pPr>
            <w:r>
              <w:rPr>
                <w:sz w:val="24"/>
              </w:rPr>
              <w:t xml:space="preserve">Периодичность: ежедневная</w:t>
            </w:r>
          </w:p>
        </w:tc>
        <w:tc>
          <w:tcPr>
            <w:tcW w:w="3036"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pPr>
            <w:r>
              <w:rPr>
                <w:sz w:val="24"/>
              </w:rPr>
            </w:r>
          </w:p>
        </w:tc>
        <w:tc>
          <w:tcPr>
            <w:tcW w:w="1134" w:type="dxa"/>
            <w:vAlign w:val="bottom"/>
            <w:tcBorders>
              <w:top w:val="single" w:sz="4"/>
              <w:left w:val="single" w:sz="4"/>
              <w:bottom w:val="single" w:sz="4"/>
              <w:right w:val="single" w:sz="4"/>
            </w:tcBorders>
          </w:tcPr>
          <w:p>
            <w:pPr>
              <w:pStyle w:val="0"/>
            </w:pPr>
            <w:r>
              <w:rPr>
                <w:sz w:val="24"/>
              </w:rPr>
            </w:r>
          </w:p>
        </w:tc>
      </w:tr>
      <w:tr>
        <w:tc>
          <w:tcPr>
            <w:tcW w:w="3144" w:type="dxa"/>
            <w:tcBorders>
              <w:top w:val="nil"/>
              <w:left w:val="nil"/>
              <w:bottom w:val="nil"/>
              <w:right w:val="nil"/>
            </w:tcBorders>
          </w:tcPr>
          <w:p>
            <w:pPr>
              <w:pStyle w:val="0"/>
            </w:pPr>
            <w:r>
              <w:rPr>
                <w:sz w:val="24"/>
              </w:rPr>
              <w:t xml:space="preserve">Единица измерения: руб.</w:t>
            </w:r>
          </w:p>
        </w:tc>
        <w:tc>
          <w:tcPr>
            <w:tcW w:w="3036"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по ОКЕИ</w:t>
            </w:r>
          </w:p>
        </w:tc>
        <w:tc>
          <w:tcPr>
            <w:tcW w:w="1134" w:type="dxa"/>
            <w:vAlign w:val="bottom"/>
            <w:tcBorders>
              <w:top w:val="single" w:sz="4"/>
              <w:left w:val="single" w:sz="4"/>
              <w:bottom w:val="single" w:sz="4"/>
              <w:right w:val="single" w:sz="4"/>
            </w:tcBorders>
          </w:tcPr>
          <w:p>
            <w:pPr>
              <w:pStyle w:val="0"/>
              <w:jc w:val="center"/>
            </w:pPr>
            <w:r>
              <w:rPr>
                <w:sz w:val="24"/>
              </w:rPr>
              <w:t xml:space="preserve">383</w:t>
            </w:r>
          </w:p>
        </w:tc>
      </w:tr>
    </w:tbl>
    <w:p>
      <w:pPr>
        <w:pStyle w:val="0"/>
        <w:jc w:val="both"/>
      </w:pPr>
      <w:r>
        <w:rPr>
          <w:sz w:val="24"/>
        </w:rPr>
      </w:r>
    </w:p>
    <w:p>
      <w:pPr>
        <w:pStyle w:val="1"/>
        <w:jc w:val="both"/>
      </w:pPr>
      <w:r>
        <w:rPr>
          <w:sz w:val="20"/>
        </w:rPr>
        <w:t xml:space="preserve">                     1. Операции с бюджетными данными</w:t>
      </w:r>
    </w:p>
    <w:p>
      <w:pPr>
        <w:pStyle w:val="0"/>
        <w:jc w:val="both"/>
      </w:pPr>
      <w:r>
        <w:rPr>
          <w:sz w:val="24"/>
        </w:rPr>
      </w:r>
    </w:p>
    <w:tbl>
      <w:tblPr>
        <w:tblInd w:w="0" w:type="dxa"/>
        <w:tblLayout w:type="fixed"/>
        <w:tblBorders>
          <w:top w:val="single" w:sz="4"/>
          <w:bottom w:val="single" w:sz="4"/>
          <w:right w:val="single" w:sz="4"/>
          <w:insideV w:val="single" w:sz="4"/>
          <w:insideH w:val="single" w:sz="4"/>
        </w:tblBorders>
        <w:tblCellMar>
          <w:top w:w="102" w:type="dxa"/>
          <w:left w:w="62" w:type="dxa"/>
          <w:bottom w:w="102" w:type="dxa"/>
          <w:right w:w="62" w:type="dxa"/>
        </w:tblCellMar>
      </w:tblPr>
      <w:tblGrid>
        <w:gridCol w:w="1077"/>
        <w:gridCol w:w="907"/>
        <w:gridCol w:w="681"/>
        <w:gridCol w:w="793"/>
        <w:gridCol w:w="1078"/>
        <w:gridCol w:w="1587"/>
        <w:gridCol w:w="735"/>
        <w:gridCol w:w="737"/>
        <w:gridCol w:w="794"/>
        <w:gridCol w:w="679"/>
      </w:tblGrid>
      <w:tr>
        <w:tc>
          <w:tcPr>
            <w:tcW w:w="1077" w:type="dxa"/>
            <w:tcBorders>
              <w:left w:val="nil"/>
            </w:tcBorders>
            <w:vMerge w:val="restart"/>
          </w:tcPr>
          <w:p>
            <w:pPr>
              <w:pStyle w:val="0"/>
              <w:jc w:val="center"/>
            </w:pPr>
            <w:r>
              <w:rPr>
                <w:sz w:val="24"/>
              </w:rPr>
              <w:t xml:space="preserve">Код по БК</w:t>
            </w:r>
          </w:p>
        </w:tc>
        <w:tc>
          <w:tcPr>
            <w:gridSpan w:val="3"/>
            <w:tcW w:w="2381" w:type="dxa"/>
          </w:tcPr>
          <w:p>
            <w:pPr>
              <w:pStyle w:val="0"/>
              <w:jc w:val="center"/>
            </w:pPr>
            <w:r>
              <w:rPr>
                <w:sz w:val="24"/>
              </w:rPr>
              <w:t xml:space="preserve">Бюджетные ассигнования</w:t>
            </w:r>
          </w:p>
        </w:tc>
        <w:tc>
          <w:tcPr>
            <w:gridSpan w:val="4"/>
            <w:tcW w:w="4137" w:type="dxa"/>
          </w:tcPr>
          <w:p>
            <w:pPr>
              <w:pStyle w:val="0"/>
              <w:jc w:val="center"/>
            </w:pPr>
            <w:r>
              <w:rPr>
                <w:sz w:val="24"/>
              </w:rPr>
              <w:t xml:space="preserve">Лимиты бюджетных обязательств</w:t>
            </w:r>
          </w:p>
        </w:tc>
        <w:tc>
          <w:tcPr>
            <w:tcW w:w="794" w:type="dxa"/>
            <w:vMerge w:val="restart"/>
          </w:tcPr>
          <w:p>
            <w:pPr>
              <w:pStyle w:val="0"/>
              <w:jc w:val="center"/>
            </w:pPr>
            <w:r>
              <w:rPr>
                <w:sz w:val="24"/>
              </w:rPr>
              <w:t xml:space="preserve">Предельные объемы финансирования</w:t>
            </w:r>
          </w:p>
        </w:tc>
        <w:tc>
          <w:tcPr>
            <w:tcW w:w="679" w:type="dxa"/>
            <w:vMerge w:val="restart"/>
          </w:tcPr>
          <w:p>
            <w:pPr>
              <w:pStyle w:val="0"/>
              <w:jc w:val="center"/>
            </w:pPr>
            <w:r>
              <w:rPr>
                <w:sz w:val="24"/>
              </w:rPr>
              <w:t xml:space="preserve">Примечание</w:t>
            </w:r>
          </w:p>
        </w:tc>
      </w:tr>
      <w:tr>
        <w:tc>
          <w:tcPr>
            <w:tcBorders>
              <w:left w:val="nil"/>
            </w:tcBorders>
            <w:vMerge w:val="continue"/>
          </w:tcPr>
          <w:p/>
        </w:tc>
        <w:tc>
          <w:tcPr>
            <w:tcW w:w="907" w:type="dxa"/>
            <w:vMerge w:val="restart"/>
          </w:tcPr>
          <w:p>
            <w:pPr>
              <w:pStyle w:val="0"/>
              <w:jc w:val="center"/>
            </w:pPr>
            <w:r>
              <w:rPr>
                <w:sz w:val="24"/>
              </w:rPr>
              <w:t xml:space="preserve">на ____ текущий финансовый год</w:t>
            </w:r>
          </w:p>
        </w:tc>
        <w:tc>
          <w:tcPr>
            <w:gridSpan w:val="2"/>
            <w:tcW w:w="1474" w:type="dxa"/>
          </w:tcPr>
          <w:p>
            <w:pPr>
              <w:pStyle w:val="0"/>
              <w:jc w:val="center"/>
            </w:pPr>
            <w:r>
              <w:rPr>
                <w:sz w:val="24"/>
              </w:rPr>
              <w:t xml:space="preserve">на плановый период ____ - ____ годов</w:t>
            </w:r>
          </w:p>
        </w:tc>
        <w:tc>
          <w:tcPr>
            <w:gridSpan w:val="2"/>
            <w:tcW w:w="2665" w:type="dxa"/>
          </w:tcPr>
          <w:p>
            <w:pPr>
              <w:pStyle w:val="0"/>
              <w:jc w:val="center"/>
            </w:pPr>
            <w:r>
              <w:rPr>
                <w:sz w:val="24"/>
              </w:rPr>
              <w:t xml:space="preserve">на ____ текущий финансовый год</w:t>
            </w:r>
          </w:p>
        </w:tc>
        <w:tc>
          <w:tcPr>
            <w:gridSpan w:val="2"/>
            <w:tcW w:w="1472" w:type="dxa"/>
          </w:tcPr>
          <w:p>
            <w:pPr>
              <w:pStyle w:val="0"/>
              <w:jc w:val="center"/>
            </w:pPr>
            <w:r>
              <w:rPr>
                <w:sz w:val="24"/>
              </w:rPr>
              <w:t xml:space="preserve">на плановый период ____ - ____ годов</w:t>
            </w:r>
          </w:p>
        </w:tc>
        <w:tc>
          <w:tcPr>
            <w:vMerge w:val="continue"/>
          </w:tcPr>
          <w:p/>
        </w:tc>
        <w:tc>
          <w:tcPr>
            <w:vMerge w:val="continue"/>
          </w:tcPr>
          <w:p/>
        </w:tc>
      </w:tr>
      <w:tr>
        <w:tc>
          <w:tcPr>
            <w:tcBorders>
              <w:left w:val="nil"/>
            </w:tcBorders>
            <w:vMerge w:val="continue"/>
          </w:tcPr>
          <w:p/>
        </w:tc>
        <w:tc>
          <w:tcPr>
            <w:vMerge w:val="continue"/>
          </w:tcPr>
          <w:p/>
        </w:tc>
        <w:tc>
          <w:tcPr>
            <w:tcW w:w="681" w:type="dxa"/>
          </w:tcPr>
          <w:p>
            <w:pPr>
              <w:pStyle w:val="0"/>
              <w:jc w:val="center"/>
            </w:pPr>
            <w:r>
              <w:rPr>
                <w:sz w:val="24"/>
              </w:rPr>
              <w:t xml:space="preserve">первый год</w:t>
            </w:r>
          </w:p>
        </w:tc>
        <w:tc>
          <w:tcPr>
            <w:tcW w:w="793" w:type="dxa"/>
          </w:tcPr>
          <w:p>
            <w:pPr>
              <w:pStyle w:val="0"/>
              <w:jc w:val="center"/>
            </w:pPr>
            <w:r>
              <w:rPr>
                <w:sz w:val="24"/>
              </w:rPr>
              <w:t xml:space="preserve">второй год</w:t>
            </w:r>
          </w:p>
        </w:tc>
        <w:tc>
          <w:tcPr>
            <w:tcW w:w="1078" w:type="dxa"/>
          </w:tcPr>
          <w:p>
            <w:pPr>
              <w:pStyle w:val="0"/>
              <w:jc w:val="center"/>
            </w:pPr>
            <w:r>
              <w:rPr>
                <w:sz w:val="24"/>
              </w:rPr>
              <w:t xml:space="preserve">в валюте Российской Федерации</w:t>
            </w:r>
          </w:p>
        </w:tc>
        <w:tc>
          <w:tcPr>
            <w:tcW w:w="1587" w:type="dxa"/>
          </w:tcPr>
          <w:p>
            <w:pPr>
              <w:pStyle w:val="0"/>
              <w:jc w:val="center"/>
            </w:pPr>
            <w:r>
              <w:rPr>
                <w:sz w:val="24"/>
              </w:rPr>
              <w:t xml:space="preserve">для выплат в иностранной валюте (в рублевом эквиваленте)</w:t>
            </w:r>
          </w:p>
        </w:tc>
        <w:tc>
          <w:tcPr>
            <w:tcW w:w="735" w:type="dxa"/>
          </w:tcPr>
          <w:p>
            <w:pPr>
              <w:pStyle w:val="0"/>
              <w:jc w:val="center"/>
            </w:pPr>
            <w:r>
              <w:rPr>
                <w:sz w:val="24"/>
              </w:rPr>
              <w:t xml:space="preserve">первый год</w:t>
            </w:r>
          </w:p>
        </w:tc>
        <w:tc>
          <w:tcPr>
            <w:tcW w:w="737" w:type="dxa"/>
          </w:tcPr>
          <w:p>
            <w:pPr>
              <w:pStyle w:val="0"/>
              <w:jc w:val="center"/>
            </w:pPr>
            <w:r>
              <w:rPr>
                <w:sz w:val="24"/>
              </w:rPr>
              <w:t xml:space="preserve">второй год</w:t>
            </w:r>
          </w:p>
        </w:tc>
        <w:tc>
          <w:tcPr>
            <w:vMerge w:val="continue"/>
          </w:tcPr>
          <w:p/>
        </w:tc>
        <w:tc>
          <w:tcPr>
            <w:vMerge w:val="continue"/>
          </w:tcPr>
          <w:p/>
        </w:tc>
      </w:tr>
      <w:tr>
        <w:tc>
          <w:tcPr>
            <w:tcW w:w="1077" w:type="dxa"/>
            <w:tcBorders>
              <w:left w:val="nil"/>
            </w:tcBorders>
          </w:tcPr>
          <w:p>
            <w:pPr>
              <w:pStyle w:val="0"/>
              <w:jc w:val="center"/>
            </w:pPr>
            <w:r>
              <w:rPr>
                <w:sz w:val="24"/>
              </w:rPr>
              <w:t xml:space="preserve">1</w:t>
            </w:r>
          </w:p>
        </w:tc>
        <w:tc>
          <w:tcPr>
            <w:tcW w:w="907" w:type="dxa"/>
          </w:tcPr>
          <w:p>
            <w:pPr>
              <w:pStyle w:val="0"/>
              <w:jc w:val="center"/>
            </w:pPr>
            <w:r>
              <w:rPr>
                <w:sz w:val="24"/>
              </w:rPr>
              <w:t xml:space="preserve">2</w:t>
            </w:r>
          </w:p>
        </w:tc>
        <w:tc>
          <w:tcPr>
            <w:tcW w:w="681" w:type="dxa"/>
          </w:tcPr>
          <w:p>
            <w:pPr>
              <w:pStyle w:val="0"/>
              <w:jc w:val="center"/>
            </w:pPr>
            <w:r>
              <w:rPr>
                <w:sz w:val="24"/>
              </w:rPr>
              <w:t xml:space="preserve">3</w:t>
            </w:r>
          </w:p>
        </w:tc>
        <w:tc>
          <w:tcPr>
            <w:tcW w:w="793" w:type="dxa"/>
          </w:tcPr>
          <w:p>
            <w:pPr>
              <w:pStyle w:val="0"/>
              <w:jc w:val="center"/>
            </w:pPr>
            <w:r>
              <w:rPr>
                <w:sz w:val="24"/>
              </w:rPr>
              <w:t xml:space="preserve">4</w:t>
            </w:r>
          </w:p>
        </w:tc>
        <w:tc>
          <w:tcPr>
            <w:tcW w:w="1078" w:type="dxa"/>
          </w:tcPr>
          <w:p>
            <w:pPr>
              <w:pStyle w:val="0"/>
              <w:jc w:val="center"/>
            </w:pPr>
            <w:r>
              <w:rPr>
                <w:sz w:val="24"/>
              </w:rPr>
              <w:t xml:space="preserve">5</w:t>
            </w:r>
          </w:p>
        </w:tc>
        <w:tc>
          <w:tcPr>
            <w:tcW w:w="1587" w:type="dxa"/>
          </w:tcPr>
          <w:p>
            <w:pPr>
              <w:pStyle w:val="0"/>
              <w:jc w:val="center"/>
            </w:pPr>
            <w:r>
              <w:rPr>
                <w:sz w:val="24"/>
              </w:rPr>
              <w:t xml:space="preserve">6</w:t>
            </w:r>
          </w:p>
        </w:tc>
        <w:tc>
          <w:tcPr>
            <w:tcW w:w="735" w:type="dxa"/>
          </w:tcPr>
          <w:p>
            <w:pPr>
              <w:pStyle w:val="0"/>
              <w:jc w:val="center"/>
            </w:pPr>
            <w:r>
              <w:rPr>
                <w:sz w:val="24"/>
              </w:rPr>
              <w:t xml:space="preserve">7</w:t>
            </w:r>
          </w:p>
        </w:tc>
        <w:tc>
          <w:tcPr>
            <w:tcW w:w="737" w:type="dxa"/>
          </w:tcPr>
          <w:p>
            <w:pPr>
              <w:pStyle w:val="0"/>
              <w:jc w:val="center"/>
            </w:pPr>
            <w:r>
              <w:rPr>
                <w:sz w:val="24"/>
              </w:rPr>
              <w:t xml:space="preserve">8</w:t>
            </w:r>
          </w:p>
        </w:tc>
        <w:tc>
          <w:tcPr>
            <w:tcW w:w="794" w:type="dxa"/>
          </w:tcPr>
          <w:p>
            <w:pPr>
              <w:pStyle w:val="0"/>
              <w:jc w:val="center"/>
            </w:pPr>
            <w:r>
              <w:rPr>
                <w:sz w:val="24"/>
              </w:rPr>
              <w:t xml:space="preserve">9</w:t>
            </w:r>
          </w:p>
        </w:tc>
        <w:tc>
          <w:tcPr>
            <w:tcW w:w="679" w:type="dxa"/>
          </w:tcPr>
          <w:p>
            <w:pPr>
              <w:pStyle w:val="0"/>
              <w:jc w:val="center"/>
            </w:pPr>
            <w:r>
              <w:rPr>
                <w:sz w:val="24"/>
              </w:rPr>
              <w:t xml:space="preserve">10</w:t>
            </w:r>
          </w:p>
        </w:tc>
      </w:tr>
      <w:tr>
        <w:tblPrEx>
          <w:tblBorders>
            <w:left w:val="single" w:sz="4"/>
          </w:tblBorders>
        </w:tblPrEx>
        <w:tc>
          <w:tcPr>
            <w:tcW w:w="1077" w:type="dxa"/>
          </w:tcPr>
          <w:p>
            <w:pPr>
              <w:pStyle w:val="0"/>
            </w:pPr>
            <w:r>
              <w:rPr>
                <w:sz w:val="24"/>
              </w:rPr>
            </w:r>
          </w:p>
        </w:tc>
        <w:tc>
          <w:tcPr>
            <w:tcW w:w="907" w:type="dxa"/>
          </w:tcPr>
          <w:p>
            <w:pPr>
              <w:pStyle w:val="0"/>
            </w:pPr>
            <w:r>
              <w:rPr>
                <w:sz w:val="24"/>
              </w:rPr>
            </w:r>
          </w:p>
        </w:tc>
        <w:tc>
          <w:tcPr>
            <w:tcW w:w="681" w:type="dxa"/>
          </w:tcPr>
          <w:p>
            <w:pPr>
              <w:pStyle w:val="0"/>
            </w:pPr>
            <w:r>
              <w:rPr>
                <w:sz w:val="24"/>
              </w:rPr>
            </w:r>
          </w:p>
        </w:tc>
        <w:tc>
          <w:tcPr>
            <w:tcW w:w="793" w:type="dxa"/>
          </w:tcPr>
          <w:p>
            <w:pPr>
              <w:pStyle w:val="0"/>
            </w:pPr>
            <w:r>
              <w:rPr>
                <w:sz w:val="24"/>
              </w:rPr>
            </w:r>
          </w:p>
        </w:tc>
        <w:tc>
          <w:tcPr>
            <w:tcW w:w="1078" w:type="dxa"/>
          </w:tcPr>
          <w:p>
            <w:pPr>
              <w:pStyle w:val="0"/>
            </w:pPr>
            <w:r>
              <w:rPr>
                <w:sz w:val="24"/>
              </w:rPr>
            </w:r>
          </w:p>
        </w:tc>
        <w:tc>
          <w:tcPr>
            <w:tcW w:w="1587" w:type="dxa"/>
          </w:tcPr>
          <w:p>
            <w:pPr>
              <w:pStyle w:val="0"/>
            </w:pPr>
            <w:r>
              <w:rPr>
                <w:sz w:val="24"/>
              </w:rPr>
            </w:r>
          </w:p>
        </w:tc>
        <w:tc>
          <w:tcPr>
            <w:tcW w:w="735" w:type="dxa"/>
          </w:tcPr>
          <w:p>
            <w:pPr>
              <w:pStyle w:val="0"/>
            </w:pPr>
            <w:r>
              <w:rPr>
                <w:sz w:val="24"/>
              </w:rPr>
            </w:r>
          </w:p>
        </w:tc>
        <w:tc>
          <w:tcPr>
            <w:tcW w:w="737" w:type="dxa"/>
          </w:tcPr>
          <w:p>
            <w:pPr>
              <w:pStyle w:val="0"/>
            </w:pPr>
            <w:r>
              <w:rPr>
                <w:sz w:val="24"/>
              </w:rPr>
            </w:r>
          </w:p>
        </w:tc>
        <w:tc>
          <w:tcPr>
            <w:tcW w:w="794" w:type="dxa"/>
          </w:tcPr>
          <w:p>
            <w:pPr>
              <w:pStyle w:val="0"/>
            </w:pPr>
            <w:r>
              <w:rPr>
                <w:sz w:val="24"/>
              </w:rPr>
            </w:r>
          </w:p>
        </w:tc>
        <w:tc>
          <w:tcPr>
            <w:tcW w:w="679" w:type="dxa"/>
          </w:tcPr>
          <w:p>
            <w:pPr>
              <w:pStyle w:val="0"/>
            </w:pPr>
            <w:r>
              <w:rPr>
                <w:sz w:val="24"/>
              </w:rPr>
            </w:r>
          </w:p>
        </w:tc>
      </w:tr>
      <w:tr>
        <w:tblPrEx>
          <w:tblBorders>
            <w:left w:val="single" w:sz="4"/>
          </w:tblBorders>
        </w:tblPrEx>
        <w:tc>
          <w:tcPr>
            <w:tcW w:w="1077" w:type="dxa"/>
          </w:tcPr>
          <w:p>
            <w:pPr>
              <w:pStyle w:val="0"/>
            </w:pPr>
            <w:r>
              <w:rPr>
                <w:sz w:val="24"/>
              </w:rPr>
            </w:r>
          </w:p>
        </w:tc>
        <w:tc>
          <w:tcPr>
            <w:tcW w:w="907" w:type="dxa"/>
          </w:tcPr>
          <w:p>
            <w:pPr>
              <w:pStyle w:val="0"/>
            </w:pPr>
            <w:r>
              <w:rPr>
                <w:sz w:val="24"/>
              </w:rPr>
            </w:r>
          </w:p>
        </w:tc>
        <w:tc>
          <w:tcPr>
            <w:tcW w:w="681" w:type="dxa"/>
          </w:tcPr>
          <w:p>
            <w:pPr>
              <w:pStyle w:val="0"/>
            </w:pPr>
            <w:r>
              <w:rPr>
                <w:sz w:val="24"/>
              </w:rPr>
            </w:r>
          </w:p>
        </w:tc>
        <w:tc>
          <w:tcPr>
            <w:tcW w:w="793" w:type="dxa"/>
          </w:tcPr>
          <w:p>
            <w:pPr>
              <w:pStyle w:val="0"/>
            </w:pPr>
            <w:r>
              <w:rPr>
                <w:sz w:val="24"/>
              </w:rPr>
            </w:r>
          </w:p>
        </w:tc>
        <w:tc>
          <w:tcPr>
            <w:tcW w:w="1078" w:type="dxa"/>
          </w:tcPr>
          <w:p>
            <w:pPr>
              <w:pStyle w:val="0"/>
            </w:pPr>
            <w:r>
              <w:rPr>
                <w:sz w:val="24"/>
              </w:rPr>
            </w:r>
          </w:p>
        </w:tc>
        <w:tc>
          <w:tcPr>
            <w:tcW w:w="1587" w:type="dxa"/>
          </w:tcPr>
          <w:p>
            <w:pPr>
              <w:pStyle w:val="0"/>
            </w:pPr>
            <w:r>
              <w:rPr>
                <w:sz w:val="24"/>
              </w:rPr>
            </w:r>
          </w:p>
        </w:tc>
        <w:tc>
          <w:tcPr>
            <w:tcW w:w="735" w:type="dxa"/>
          </w:tcPr>
          <w:p>
            <w:pPr>
              <w:pStyle w:val="0"/>
            </w:pPr>
            <w:r>
              <w:rPr>
                <w:sz w:val="24"/>
              </w:rPr>
            </w:r>
          </w:p>
        </w:tc>
        <w:tc>
          <w:tcPr>
            <w:tcW w:w="737" w:type="dxa"/>
          </w:tcPr>
          <w:p>
            <w:pPr>
              <w:pStyle w:val="0"/>
            </w:pPr>
            <w:r>
              <w:rPr>
                <w:sz w:val="24"/>
              </w:rPr>
            </w:r>
          </w:p>
        </w:tc>
        <w:tc>
          <w:tcPr>
            <w:tcW w:w="794" w:type="dxa"/>
          </w:tcPr>
          <w:p>
            <w:pPr>
              <w:pStyle w:val="0"/>
            </w:pPr>
            <w:r>
              <w:rPr>
                <w:sz w:val="24"/>
              </w:rPr>
            </w:r>
          </w:p>
        </w:tc>
        <w:tc>
          <w:tcPr>
            <w:tcW w:w="679" w:type="dxa"/>
          </w:tcPr>
          <w:p>
            <w:pPr>
              <w:pStyle w:val="0"/>
            </w:pPr>
            <w:r>
              <w:rPr>
                <w:sz w:val="24"/>
              </w:rPr>
            </w:r>
          </w:p>
        </w:tc>
      </w:tr>
      <w:tr>
        <w:tblPrEx>
          <w:tblBorders>
            <w:right w:val="nil"/>
          </w:tblBorders>
        </w:tblPrEx>
        <w:tc>
          <w:tcPr>
            <w:tcW w:w="1077" w:type="dxa"/>
            <w:tcBorders>
              <w:left w:val="nil"/>
              <w:bottom w:val="nil"/>
            </w:tcBorders>
          </w:tcPr>
          <w:p>
            <w:pPr>
              <w:pStyle w:val="0"/>
              <w:jc w:val="right"/>
            </w:pPr>
            <w:r>
              <w:rPr>
                <w:sz w:val="24"/>
              </w:rPr>
              <w:t xml:space="preserve">Итого</w:t>
            </w:r>
          </w:p>
        </w:tc>
        <w:tc>
          <w:tcPr>
            <w:tcW w:w="907" w:type="dxa"/>
          </w:tcPr>
          <w:p>
            <w:pPr>
              <w:pStyle w:val="0"/>
            </w:pPr>
            <w:r>
              <w:rPr>
                <w:sz w:val="24"/>
              </w:rPr>
            </w:r>
          </w:p>
        </w:tc>
        <w:tc>
          <w:tcPr>
            <w:tcW w:w="681" w:type="dxa"/>
          </w:tcPr>
          <w:p>
            <w:pPr>
              <w:pStyle w:val="0"/>
            </w:pPr>
            <w:r>
              <w:rPr>
                <w:sz w:val="24"/>
              </w:rPr>
            </w:r>
          </w:p>
        </w:tc>
        <w:tc>
          <w:tcPr>
            <w:tcW w:w="793" w:type="dxa"/>
          </w:tcPr>
          <w:p>
            <w:pPr>
              <w:pStyle w:val="0"/>
            </w:pPr>
            <w:r>
              <w:rPr>
                <w:sz w:val="24"/>
              </w:rPr>
            </w:r>
          </w:p>
        </w:tc>
        <w:tc>
          <w:tcPr>
            <w:tcW w:w="1078" w:type="dxa"/>
          </w:tcPr>
          <w:p>
            <w:pPr>
              <w:pStyle w:val="0"/>
            </w:pPr>
            <w:r>
              <w:rPr>
                <w:sz w:val="24"/>
              </w:rPr>
            </w:r>
          </w:p>
        </w:tc>
        <w:tc>
          <w:tcPr>
            <w:tcW w:w="1587" w:type="dxa"/>
          </w:tcPr>
          <w:p>
            <w:pPr>
              <w:pStyle w:val="0"/>
            </w:pPr>
            <w:r>
              <w:rPr>
                <w:sz w:val="24"/>
              </w:rPr>
            </w:r>
          </w:p>
        </w:tc>
        <w:tc>
          <w:tcPr>
            <w:tcW w:w="735" w:type="dxa"/>
          </w:tcPr>
          <w:p>
            <w:pPr>
              <w:pStyle w:val="0"/>
            </w:pPr>
            <w:r>
              <w:rPr>
                <w:sz w:val="24"/>
              </w:rPr>
            </w:r>
          </w:p>
        </w:tc>
        <w:tc>
          <w:tcPr>
            <w:tcW w:w="737" w:type="dxa"/>
          </w:tcPr>
          <w:p>
            <w:pPr>
              <w:pStyle w:val="0"/>
            </w:pPr>
            <w:r>
              <w:rPr>
                <w:sz w:val="24"/>
              </w:rPr>
            </w:r>
          </w:p>
        </w:tc>
        <w:tc>
          <w:tcPr>
            <w:tcW w:w="794" w:type="dxa"/>
          </w:tcPr>
          <w:p>
            <w:pPr>
              <w:pStyle w:val="0"/>
            </w:pPr>
            <w:r>
              <w:rPr>
                <w:sz w:val="24"/>
              </w:rPr>
            </w:r>
          </w:p>
        </w:tc>
        <w:tc>
          <w:tcPr>
            <w:tcW w:w="679" w:type="dxa"/>
            <w:tcBorders>
              <w:bottom w:val="nil"/>
              <w:right w:val="nil"/>
            </w:tcBorders>
          </w:tcPr>
          <w:p>
            <w:pPr>
              <w:pStyle w:val="0"/>
            </w:pPr>
            <w:r>
              <w:rPr>
                <w:sz w:val="24"/>
              </w:rPr>
            </w:r>
          </w:p>
        </w:tc>
      </w:tr>
    </w:tbl>
    <w:p>
      <w:pPr>
        <w:pStyle w:val="0"/>
        <w:jc w:val="both"/>
      </w:pPr>
      <w:r>
        <w:rPr>
          <w:sz w:val="24"/>
        </w:rPr>
      </w:r>
    </w:p>
    <w:p>
      <w:pPr>
        <w:pStyle w:val="1"/>
        <w:jc w:val="both"/>
      </w:pPr>
      <w:r>
        <w:rPr>
          <w:sz w:val="20"/>
        </w:rPr>
        <w:t xml:space="preserve">                    2. Операции с бюджетными средствами</w:t>
      </w:r>
    </w:p>
    <w:p>
      <w:pPr>
        <w:pStyle w:val="0"/>
        <w:jc w:val="both"/>
      </w:pPr>
      <w:r>
        <w:rPr>
          <w:sz w:val="24"/>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1077"/>
        <w:gridCol w:w="850"/>
        <w:gridCol w:w="680"/>
        <w:gridCol w:w="850"/>
        <w:gridCol w:w="794"/>
        <w:gridCol w:w="794"/>
        <w:gridCol w:w="653"/>
        <w:gridCol w:w="850"/>
        <w:gridCol w:w="907"/>
        <w:gridCol w:w="794"/>
        <w:gridCol w:w="794"/>
      </w:tblGrid>
      <w:tr>
        <w:tc>
          <w:tcPr>
            <w:tcW w:w="1077" w:type="dxa"/>
            <w:tcBorders>
              <w:left w:val="nil"/>
            </w:tcBorders>
            <w:vMerge w:val="restart"/>
          </w:tcPr>
          <w:p>
            <w:pPr>
              <w:pStyle w:val="0"/>
              <w:jc w:val="center"/>
            </w:pPr>
            <w:r>
              <w:rPr>
                <w:sz w:val="24"/>
              </w:rPr>
              <w:t xml:space="preserve">Код по БК</w:t>
            </w:r>
          </w:p>
        </w:tc>
        <w:tc>
          <w:tcPr>
            <w:gridSpan w:val="4"/>
            <w:tcW w:w="3174" w:type="dxa"/>
          </w:tcPr>
          <w:p>
            <w:pPr>
              <w:pStyle w:val="0"/>
              <w:jc w:val="center"/>
            </w:pPr>
            <w:r>
              <w:rPr>
                <w:sz w:val="24"/>
              </w:rPr>
              <w:t xml:space="preserve">Выплаты</w:t>
            </w:r>
          </w:p>
        </w:tc>
        <w:tc>
          <w:tcPr>
            <w:gridSpan w:val="4"/>
            <w:tcW w:w="3204" w:type="dxa"/>
          </w:tcPr>
          <w:p>
            <w:pPr>
              <w:pStyle w:val="0"/>
              <w:jc w:val="center"/>
            </w:pPr>
            <w:r>
              <w:rPr>
                <w:sz w:val="24"/>
              </w:rPr>
              <w:t xml:space="preserve">Поступления</w:t>
            </w:r>
          </w:p>
        </w:tc>
        <w:tc>
          <w:tcPr>
            <w:tcW w:w="794" w:type="dxa"/>
            <w:vMerge w:val="restart"/>
          </w:tcPr>
          <w:p>
            <w:pPr>
              <w:pStyle w:val="0"/>
              <w:jc w:val="center"/>
            </w:pPr>
            <w:r>
              <w:rPr>
                <w:sz w:val="24"/>
              </w:rPr>
              <w:t xml:space="preserve">Итого</w:t>
            </w:r>
          </w:p>
          <w:p>
            <w:pPr>
              <w:pStyle w:val="0"/>
              <w:jc w:val="center"/>
            </w:pPr>
            <w:r>
              <w:rPr>
                <w:sz w:val="24"/>
              </w:rPr>
              <w:t xml:space="preserve">(</w:t>
            </w:r>
            <w:hyperlink w:history="0" w:anchor="P23779" w:tooltip="2">
              <w:r>
                <w:rPr>
                  <w:sz w:val="24"/>
                  <w:color w:val="0000ff"/>
                </w:rPr>
                <w:t xml:space="preserve">гр. 2</w:t>
              </w:r>
            </w:hyperlink>
            <w:r>
              <w:rPr>
                <w:sz w:val="24"/>
              </w:rPr>
              <w:t xml:space="preserve"> + </w:t>
            </w:r>
            <w:hyperlink w:history="0" w:anchor="P23782" w:tooltip="5">
              <w:r>
                <w:rPr>
                  <w:sz w:val="24"/>
                  <w:color w:val="0000ff"/>
                </w:rPr>
                <w:t xml:space="preserve">гр. 5</w:t>
              </w:r>
            </w:hyperlink>
            <w:r>
              <w:rPr>
                <w:sz w:val="24"/>
              </w:rPr>
              <w:t xml:space="preserve"> - </w:t>
            </w:r>
            <w:hyperlink w:history="0" w:anchor="P23783" w:tooltip="6">
              <w:r>
                <w:rPr>
                  <w:sz w:val="24"/>
                  <w:color w:val="0000ff"/>
                </w:rPr>
                <w:t xml:space="preserve">гр. 6</w:t>
              </w:r>
            </w:hyperlink>
            <w:r>
              <w:rPr>
                <w:sz w:val="24"/>
              </w:rPr>
              <w:t xml:space="preserve"> - </w:t>
            </w:r>
            <w:hyperlink w:history="0" w:anchor="P23786" w:tooltip="9">
              <w:r>
                <w:rPr>
                  <w:sz w:val="24"/>
                  <w:color w:val="0000ff"/>
                </w:rPr>
                <w:t xml:space="preserve">гр. 9</w:t>
              </w:r>
            </w:hyperlink>
            <w:r>
              <w:rPr>
                <w:sz w:val="24"/>
              </w:rPr>
              <w:t xml:space="preserve">)</w:t>
            </w:r>
          </w:p>
        </w:tc>
        <w:tc>
          <w:tcPr>
            <w:tcW w:w="794" w:type="dxa"/>
            <w:tcBorders>
              <w:right w:val="nil"/>
            </w:tcBorders>
            <w:vMerge w:val="restart"/>
          </w:tcPr>
          <w:p>
            <w:pPr>
              <w:pStyle w:val="0"/>
              <w:jc w:val="center"/>
            </w:pPr>
            <w:r>
              <w:rPr>
                <w:sz w:val="24"/>
              </w:rPr>
              <w:t xml:space="preserve">Примечание</w:t>
            </w:r>
          </w:p>
        </w:tc>
      </w:tr>
      <w:tr>
        <w:tc>
          <w:tcPr>
            <w:tcBorders>
              <w:left w:val="nil"/>
            </w:tcBorders>
            <w:vMerge w:val="continue"/>
          </w:tcPr>
          <w:p/>
        </w:tc>
        <w:tc>
          <w:tcPr>
            <w:tcW w:w="850" w:type="dxa"/>
            <w:vMerge w:val="restart"/>
          </w:tcPr>
          <w:p>
            <w:pPr>
              <w:pStyle w:val="0"/>
              <w:jc w:val="center"/>
            </w:pPr>
            <w:r>
              <w:rPr>
                <w:sz w:val="24"/>
              </w:rPr>
              <w:t xml:space="preserve">в валюте Российской Федерации</w:t>
            </w:r>
          </w:p>
        </w:tc>
        <w:tc>
          <w:tcPr>
            <w:gridSpan w:val="3"/>
            <w:tcW w:w="2324" w:type="dxa"/>
          </w:tcPr>
          <w:p>
            <w:pPr>
              <w:pStyle w:val="0"/>
              <w:jc w:val="center"/>
            </w:pPr>
            <w:r>
              <w:rPr>
                <w:sz w:val="24"/>
              </w:rPr>
              <w:t xml:space="preserve">в иностранной валюте</w:t>
            </w:r>
          </w:p>
        </w:tc>
        <w:tc>
          <w:tcPr>
            <w:tcW w:w="794" w:type="dxa"/>
            <w:vMerge w:val="restart"/>
          </w:tcPr>
          <w:p>
            <w:pPr>
              <w:pStyle w:val="0"/>
              <w:jc w:val="center"/>
            </w:pPr>
            <w:r>
              <w:rPr>
                <w:sz w:val="24"/>
              </w:rPr>
              <w:t xml:space="preserve">в валюте Российской Федерации</w:t>
            </w:r>
          </w:p>
        </w:tc>
        <w:tc>
          <w:tcPr>
            <w:gridSpan w:val="3"/>
            <w:tcW w:w="2410" w:type="dxa"/>
          </w:tcPr>
          <w:p>
            <w:pPr>
              <w:pStyle w:val="0"/>
              <w:jc w:val="center"/>
            </w:pPr>
            <w:r>
              <w:rPr>
                <w:sz w:val="24"/>
              </w:rPr>
              <w:t xml:space="preserve">в иностранной валюте</w:t>
            </w:r>
          </w:p>
        </w:tc>
        <w:tc>
          <w:tcPr>
            <w:vMerge w:val="continue"/>
          </w:tcPr>
          <w:p/>
        </w:tc>
        <w:tc>
          <w:tcPr>
            <w:tcBorders>
              <w:right w:val="nil"/>
            </w:tcBorders>
            <w:vMerge w:val="continue"/>
          </w:tcPr>
          <w:p/>
        </w:tc>
      </w:tr>
      <w:tr>
        <w:tc>
          <w:tcPr>
            <w:tcBorders>
              <w:left w:val="nil"/>
            </w:tcBorders>
            <w:vMerge w:val="continue"/>
          </w:tcPr>
          <w:p/>
        </w:tc>
        <w:tc>
          <w:tcPr>
            <w:vMerge w:val="continue"/>
          </w:tcPr>
          <w:p/>
        </w:tc>
        <w:tc>
          <w:tcPr>
            <w:tcW w:w="680" w:type="dxa"/>
          </w:tcPr>
          <w:p>
            <w:pPr>
              <w:pStyle w:val="0"/>
              <w:jc w:val="center"/>
            </w:pPr>
            <w:r>
              <w:rPr>
                <w:sz w:val="24"/>
              </w:rPr>
              <w:t xml:space="preserve">код валюты по </w:t>
            </w:r>
            <w:r>
              <w:rPr>
                <w:sz w:val="24"/>
              </w:rPr>
              <w:t xml:space="preserve">ОКВ</w:t>
            </w:r>
          </w:p>
        </w:tc>
        <w:tc>
          <w:tcPr>
            <w:tcW w:w="850" w:type="dxa"/>
          </w:tcPr>
          <w:p>
            <w:pPr>
              <w:pStyle w:val="0"/>
              <w:jc w:val="center"/>
            </w:pPr>
            <w:r>
              <w:rPr>
                <w:sz w:val="24"/>
              </w:rPr>
              <w:t xml:space="preserve">сумма в иностранной валюте</w:t>
            </w:r>
          </w:p>
        </w:tc>
        <w:tc>
          <w:tcPr>
            <w:tcW w:w="794" w:type="dxa"/>
          </w:tcPr>
          <w:p>
            <w:pPr>
              <w:pStyle w:val="0"/>
              <w:jc w:val="center"/>
            </w:pPr>
            <w:r>
              <w:rPr>
                <w:sz w:val="24"/>
              </w:rPr>
              <w:t xml:space="preserve">сумма в рублевом эквиваленте</w:t>
            </w:r>
          </w:p>
        </w:tc>
        <w:tc>
          <w:tcPr>
            <w:vMerge w:val="continue"/>
          </w:tcPr>
          <w:p/>
        </w:tc>
        <w:tc>
          <w:tcPr>
            <w:tcW w:w="653" w:type="dxa"/>
          </w:tcPr>
          <w:p>
            <w:pPr>
              <w:pStyle w:val="0"/>
              <w:jc w:val="center"/>
            </w:pPr>
            <w:r>
              <w:rPr>
                <w:sz w:val="24"/>
              </w:rPr>
              <w:t xml:space="preserve">код валюты по </w:t>
            </w:r>
            <w:r>
              <w:rPr>
                <w:sz w:val="24"/>
              </w:rPr>
              <w:t xml:space="preserve">ОКВ</w:t>
            </w:r>
          </w:p>
        </w:tc>
        <w:tc>
          <w:tcPr>
            <w:tcW w:w="850" w:type="dxa"/>
          </w:tcPr>
          <w:p>
            <w:pPr>
              <w:pStyle w:val="0"/>
              <w:jc w:val="center"/>
            </w:pPr>
            <w:r>
              <w:rPr>
                <w:sz w:val="24"/>
              </w:rPr>
              <w:t xml:space="preserve">сумма в иностранной валюте</w:t>
            </w:r>
          </w:p>
        </w:tc>
        <w:tc>
          <w:tcPr>
            <w:tcW w:w="907" w:type="dxa"/>
          </w:tcPr>
          <w:p>
            <w:pPr>
              <w:pStyle w:val="0"/>
              <w:jc w:val="center"/>
            </w:pPr>
            <w:r>
              <w:rPr>
                <w:sz w:val="24"/>
              </w:rPr>
              <w:t xml:space="preserve">сумма в рублевом эквиваленте</w:t>
            </w:r>
          </w:p>
        </w:tc>
        <w:tc>
          <w:tcPr>
            <w:vMerge w:val="continue"/>
          </w:tcPr>
          <w:p/>
        </w:tc>
        <w:tc>
          <w:tcPr>
            <w:tcBorders>
              <w:right w:val="nil"/>
            </w:tcBorders>
            <w:vMerge w:val="continue"/>
          </w:tcPr>
          <w:p/>
        </w:tc>
      </w:tr>
      <w:tr>
        <w:tc>
          <w:tcPr>
            <w:tcW w:w="1077" w:type="dxa"/>
            <w:tcBorders>
              <w:left w:val="nil"/>
            </w:tcBorders>
          </w:tcPr>
          <w:p>
            <w:pPr>
              <w:pStyle w:val="0"/>
              <w:jc w:val="center"/>
            </w:pPr>
            <w:r>
              <w:rPr>
                <w:sz w:val="24"/>
              </w:rPr>
              <w:t xml:space="preserve">1</w:t>
            </w:r>
          </w:p>
        </w:tc>
        <w:tc>
          <w:tcPr>
            <w:tcW w:w="850" w:type="dxa"/>
          </w:tcPr>
          <w:bookmarkStart w:id="23779" w:name="P23779"/>
          <w:bookmarkEnd w:id="23779"/>
          <w:p>
            <w:pPr>
              <w:pStyle w:val="0"/>
              <w:jc w:val="center"/>
            </w:pPr>
            <w:r>
              <w:rPr>
                <w:sz w:val="24"/>
              </w:rPr>
              <w:t xml:space="preserve">2</w:t>
            </w:r>
          </w:p>
        </w:tc>
        <w:tc>
          <w:tcPr>
            <w:tcW w:w="680" w:type="dxa"/>
          </w:tcPr>
          <w:p>
            <w:pPr>
              <w:pStyle w:val="0"/>
              <w:jc w:val="center"/>
            </w:pPr>
            <w:r>
              <w:rPr>
                <w:sz w:val="24"/>
              </w:rPr>
              <w:t xml:space="preserve">3</w:t>
            </w:r>
          </w:p>
        </w:tc>
        <w:tc>
          <w:tcPr>
            <w:tcW w:w="850" w:type="dxa"/>
          </w:tcPr>
          <w:p>
            <w:pPr>
              <w:pStyle w:val="0"/>
              <w:jc w:val="center"/>
            </w:pPr>
            <w:r>
              <w:rPr>
                <w:sz w:val="24"/>
              </w:rPr>
              <w:t xml:space="preserve">4</w:t>
            </w:r>
          </w:p>
        </w:tc>
        <w:tc>
          <w:tcPr>
            <w:tcW w:w="794" w:type="dxa"/>
          </w:tcPr>
          <w:bookmarkStart w:id="23782" w:name="P23782"/>
          <w:bookmarkEnd w:id="23782"/>
          <w:p>
            <w:pPr>
              <w:pStyle w:val="0"/>
              <w:jc w:val="center"/>
            </w:pPr>
            <w:r>
              <w:rPr>
                <w:sz w:val="24"/>
              </w:rPr>
              <w:t xml:space="preserve">5</w:t>
            </w:r>
          </w:p>
        </w:tc>
        <w:tc>
          <w:tcPr>
            <w:tcW w:w="794" w:type="dxa"/>
          </w:tcPr>
          <w:bookmarkStart w:id="23783" w:name="P23783"/>
          <w:bookmarkEnd w:id="23783"/>
          <w:p>
            <w:pPr>
              <w:pStyle w:val="0"/>
              <w:jc w:val="center"/>
            </w:pPr>
            <w:r>
              <w:rPr>
                <w:sz w:val="24"/>
              </w:rPr>
              <w:t xml:space="preserve">6</w:t>
            </w:r>
          </w:p>
        </w:tc>
        <w:tc>
          <w:tcPr>
            <w:tcW w:w="653" w:type="dxa"/>
          </w:tcPr>
          <w:p>
            <w:pPr>
              <w:pStyle w:val="0"/>
              <w:jc w:val="center"/>
            </w:pPr>
            <w:r>
              <w:rPr>
                <w:sz w:val="24"/>
              </w:rPr>
              <w:t xml:space="preserve">7</w:t>
            </w:r>
          </w:p>
        </w:tc>
        <w:tc>
          <w:tcPr>
            <w:tcW w:w="850" w:type="dxa"/>
          </w:tcPr>
          <w:p>
            <w:pPr>
              <w:pStyle w:val="0"/>
              <w:jc w:val="center"/>
            </w:pPr>
            <w:r>
              <w:rPr>
                <w:sz w:val="24"/>
              </w:rPr>
              <w:t xml:space="preserve">8</w:t>
            </w:r>
          </w:p>
        </w:tc>
        <w:tc>
          <w:tcPr>
            <w:tcW w:w="907" w:type="dxa"/>
          </w:tcPr>
          <w:bookmarkStart w:id="23786" w:name="P23786"/>
          <w:bookmarkEnd w:id="23786"/>
          <w:p>
            <w:pPr>
              <w:pStyle w:val="0"/>
              <w:jc w:val="center"/>
            </w:pPr>
            <w:r>
              <w:rPr>
                <w:sz w:val="24"/>
              </w:rPr>
              <w:t xml:space="preserve">9</w:t>
            </w:r>
          </w:p>
        </w:tc>
        <w:tc>
          <w:tcPr>
            <w:tcW w:w="794" w:type="dxa"/>
          </w:tcPr>
          <w:p>
            <w:pPr>
              <w:pStyle w:val="0"/>
              <w:jc w:val="center"/>
            </w:pPr>
            <w:r>
              <w:rPr>
                <w:sz w:val="24"/>
              </w:rPr>
              <w:t xml:space="preserve">10</w:t>
            </w:r>
          </w:p>
        </w:tc>
        <w:tc>
          <w:tcPr>
            <w:tcW w:w="794" w:type="dxa"/>
            <w:tcBorders>
              <w:right w:val="nil"/>
            </w:tcBorders>
          </w:tcPr>
          <w:p>
            <w:pPr>
              <w:pStyle w:val="0"/>
              <w:jc w:val="center"/>
            </w:pPr>
            <w:r>
              <w:rPr>
                <w:sz w:val="24"/>
              </w:rPr>
              <w:t xml:space="preserve">11</w:t>
            </w:r>
          </w:p>
        </w:tc>
      </w:tr>
      <w:tr>
        <w:tblPrEx>
          <w:tblBorders>
            <w:left w:val="single" w:sz="4"/>
          </w:tblBorders>
        </w:tblPrEx>
        <w:tc>
          <w:tcPr>
            <w:tcW w:w="1077" w:type="dxa"/>
          </w:tcPr>
          <w:p>
            <w:pPr>
              <w:pStyle w:val="0"/>
            </w:pPr>
            <w:r>
              <w:rPr>
                <w:sz w:val="24"/>
              </w:rPr>
            </w:r>
          </w:p>
        </w:tc>
        <w:tc>
          <w:tcPr>
            <w:tcW w:w="850" w:type="dxa"/>
          </w:tcPr>
          <w:p>
            <w:pPr>
              <w:pStyle w:val="0"/>
            </w:pPr>
            <w:r>
              <w:rPr>
                <w:sz w:val="24"/>
              </w:rPr>
            </w:r>
          </w:p>
        </w:tc>
        <w:tc>
          <w:tcPr>
            <w:tcW w:w="680"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794" w:type="dxa"/>
          </w:tcPr>
          <w:p>
            <w:pPr>
              <w:pStyle w:val="0"/>
            </w:pPr>
            <w:r>
              <w:rPr>
                <w:sz w:val="24"/>
              </w:rPr>
            </w:r>
          </w:p>
        </w:tc>
        <w:tc>
          <w:tcPr>
            <w:tcW w:w="653" w:type="dxa"/>
          </w:tcPr>
          <w:p>
            <w:pPr>
              <w:pStyle w:val="0"/>
            </w:pPr>
            <w:r>
              <w:rPr>
                <w:sz w:val="24"/>
              </w:rPr>
            </w:r>
          </w:p>
        </w:tc>
        <w:tc>
          <w:tcPr>
            <w:tcW w:w="850"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794" w:type="dxa"/>
            <w:tcBorders>
              <w:right w:val="nil"/>
            </w:tcBorders>
          </w:tcPr>
          <w:p>
            <w:pPr>
              <w:pStyle w:val="0"/>
            </w:pPr>
            <w:r>
              <w:rPr>
                <w:sz w:val="24"/>
              </w:rPr>
            </w:r>
          </w:p>
        </w:tc>
      </w:tr>
      <w:tr>
        <w:tblPrEx>
          <w:tblBorders>
            <w:left w:val="single" w:sz="4"/>
          </w:tblBorders>
        </w:tblPrEx>
        <w:tc>
          <w:tcPr>
            <w:tcW w:w="1077" w:type="dxa"/>
          </w:tcPr>
          <w:p>
            <w:pPr>
              <w:pStyle w:val="0"/>
            </w:pPr>
            <w:r>
              <w:rPr>
                <w:sz w:val="24"/>
              </w:rPr>
            </w:r>
          </w:p>
        </w:tc>
        <w:tc>
          <w:tcPr>
            <w:tcW w:w="850" w:type="dxa"/>
          </w:tcPr>
          <w:p>
            <w:pPr>
              <w:pStyle w:val="0"/>
            </w:pPr>
            <w:r>
              <w:rPr>
                <w:sz w:val="24"/>
              </w:rPr>
            </w:r>
          </w:p>
        </w:tc>
        <w:tc>
          <w:tcPr>
            <w:tcW w:w="680"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794" w:type="dxa"/>
          </w:tcPr>
          <w:p>
            <w:pPr>
              <w:pStyle w:val="0"/>
            </w:pPr>
            <w:r>
              <w:rPr>
                <w:sz w:val="24"/>
              </w:rPr>
            </w:r>
          </w:p>
        </w:tc>
        <w:tc>
          <w:tcPr>
            <w:tcW w:w="653" w:type="dxa"/>
          </w:tcPr>
          <w:p>
            <w:pPr>
              <w:pStyle w:val="0"/>
            </w:pPr>
            <w:r>
              <w:rPr>
                <w:sz w:val="24"/>
              </w:rPr>
            </w:r>
          </w:p>
        </w:tc>
        <w:tc>
          <w:tcPr>
            <w:tcW w:w="850"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794" w:type="dxa"/>
            <w:tcBorders>
              <w:right w:val="nil"/>
            </w:tcBorders>
          </w:tcPr>
          <w:p>
            <w:pPr>
              <w:pStyle w:val="0"/>
            </w:pPr>
            <w:r>
              <w:rPr>
                <w:sz w:val="24"/>
              </w:rPr>
            </w:r>
          </w:p>
        </w:tc>
      </w:tr>
      <w:tr>
        <w:tc>
          <w:tcPr>
            <w:tcW w:w="1077" w:type="dxa"/>
            <w:tcBorders>
              <w:left w:val="nil"/>
              <w:bottom w:val="nil"/>
            </w:tcBorders>
          </w:tcPr>
          <w:p>
            <w:pPr>
              <w:pStyle w:val="0"/>
              <w:jc w:val="right"/>
            </w:pPr>
            <w:r>
              <w:rPr>
                <w:sz w:val="24"/>
              </w:rPr>
              <w:t xml:space="preserve">Итого по коду валют </w:t>
            </w:r>
            <w:r>
              <w:rPr>
                <w:sz w:val="24"/>
              </w:rPr>
              <w:t xml:space="preserve">(ОКВ)</w:t>
            </w:r>
          </w:p>
        </w:tc>
        <w:tc>
          <w:tcPr>
            <w:tcW w:w="850" w:type="dxa"/>
            <w:vAlign w:val="bottom"/>
          </w:tcPr>
          <w:p>
            <w:pPr>
              <w:pStyle w:val="0"/>
              <w:jc w:val="center"/>
            </w:pPr>
            <w:r>
              <w:rPr>
                <w:sz w:val="24"/>
              </w:rPr>
              <w:t xml:space="preserve">X</w:t>
            </w:r>
          </w:p>
        </w:tc>
        <w:tc>
          <w:tcPr>
            <w:tcW w:w="680" w:type="dxa"/>
            <w:vAlign w:val="bottom"/>
          </w:tcPr>
          <w:p>
            <w:pPr>
              <w:pStyle w:val="0"/>
            </w:pPr>
            <w:r>
              <w:rPr>
                <w:sz w:val="24"/>
              </w:rPr>
            </w:r>
          </w:p>
        </w:tc>
        <w:tc>
          <w:tcPr>
            <w:tcW w:w="850" w:type="dxa"/>
            <w:vAlign w:val="bottom"/>
          </w:tcPr>
          <w:p>
            <w:pPr>
              <w:pStyle w:val="0"/>
            </w:pPr>
            <w:r>
              <w:rPr>
                <w:sz w:val="24"/>
              </w:rPr>
            </w:r>
          </w:p>
        </w:tc>
        <w:tc>
          <w:tcPr>
            <w:tcW w:w="794" w:type="dxa"/>
            <w:vAlign w:val="bottom"/>
          </w:tcPr>
          <w:p>
            <w:pPr>
              <w:pStyle w:val="0"/>
            </w:pPr>
            <w:r>
              <w:rPr>
                <w:sz w:val="24"/>
              </w:rPr>
            </w:r>
          </w:p>
        </w:tc>
        <w:tc>
          <w:tcPr>
            <w:tcW w:w="794" w:type="dxa"/>
            <w:vAlign w:val="bottom"/>
          </w:tcPr>
          <w:p>
            <w:pPr>
              <w:pStyle w:val="0"/>
              <w:jc w:val="center"/>
            </w:pPr>
            <w:r>
              <w:rPr>
                <w:sz w:val="24"/>
              </w:rPr>
              <w:t xml:space="preserve">X</w:t>
            </w:r>
          </w:p>
        </w:tc>
        <w:tc>
          <w:tcPr>
            <w:tcW w:w="653" w:type="dxa"/>
            <w:vAlign w:val="bottom"/>
          </w:tcPr>
          <w:p>
            <w:pPr>
              <w:pStyle w:val="0"/>
            </w:pPr>
            <w:r>
              <w:rPr>
                <w:sz w:val="24"/>
              </w:rPr>
            </w:r>
          </w:p>
        </w:tc>
        <w:tc>
          <w:tcPr>
            <w:tcW w:w="850" w:type="dxa"/>
            <w:vAlign w:val="bottom"/>
          </w:tcPr>
          <w:p>
            <w:pPr>
              <w:pStyle w:val="0"/>
            </w:pPr>
            <w:r>
              <w:rPr>
                <w:sz w:val="24"/>
              </w:rPr>
            </w:r>
          </w:p>
        </w:tc>
        <w:tc>
          <w:tcPr>
            <w:tcW w:w="907" w:type="dxa"/>
            <w:vAlign w:val="bottom"/>
          </w:tcPr>
          <w:p>
            <w:pPr>
              <w:pStyle w:val="0"/>
            </w:pPr>
            <w:r>
              <w:rPr>
                <w:sz w:val="24"/>
              </w:rPr>
            </w:r>
          </w:p>
        </w:tc>
        <w:tc>
          <w:tcPr>
            <w:tcW w:w="794" w:type="dxa"/>
            <w:vAlign w:val="bottom"/>
          </w:tcPr>
          <w:p>
            <w:pPr>
              <w:pStyle w:val="0"/>
            </w:pPr>
            <w:r>
              <w:rPr>
                <w:sz w:val="24"/>
              </w:rPr>
            </w:r>
          </w:p>
        </w:tc>
        <w:tc>
          <w:tcPr>
            <w:tcW w:w="794" w:type="dxa"/>
            <w:vAlign w:val="bottom"/>
            <w:tcBorders>
              <w:bottom w:val="nil"/>
              <w:right w:val="nil"/>
            </w:tcBorders>
          </w:tcPr>
          <w:p>
            <w:pPr>
              <w:pStyle w:val="0"/>
            </w:pPr>
            <w:r>
              <w:rPr>
                <w:sz w:val="24"/>
              </w:rPr>
            </w:r>
          </w:p>
        </w:tc>
      </w:tr>
      <w:tr>
        <w:tc>
          <w:tcPr>
            <w:tcW w:w="1077" w:type="dxa"/>
            <w:tcBorders>
              <w:top w:val="nil"/>
              <w:left w:val="nil"/>
              <w:bottom w:val="nil"/>
            </w:tcBorders>
          </w:tcPr>
          <w:p>
            <w:pPr>
              <w:pStyle w:val="0"/>
              <w:jc w:val="right"/>
            </w:pPr>
            <w:r>
              <w:rPr>
                <w:sz w:val="24"/>
              </w:rPr>
              <w:t xml:space="preserve">Всего</w:t>
            </w:r>
          </w:p>
        </w:tc>
        <w:tc>
          <w:tcPr>
            <w:tcW w:w="850" w:type="dxa"/>
            <w:vAlign w:val="bottom"/>
          </w:tcPr>
          <w:p>
            <w:pPr>
              <w:pStyle w:val="0"/>
            </w:pPr>
            <w:r>
              <w:rPr>
                <w:sz w:val="24"/>
              </w:rPr>
            </w:r>
          </w:p>
        </w:tc>
        <w:tc>
          <w:tcPr>
            <w:tcW w:w="680" w:type="dxa"/>
            <w:vAlign w:val="bottom"/>
          </w:tcPr>
          <w:p>
            <w:pPr>
              <w:pStyle w:val="0"/>
              <w:jc w:val="center"/>
            </w:pPr>
            <w:r>
              <w:rPr>
                <w:sz w:val="24"/>
              </w:rPr>
              <w:t xml:space="preserve">X</w:t>
            </w:r>
          </w:p>
        </w:tc>
        <w:tc>
          <w:tcPr>
            <w:tcW w:w="850" w:type="dxa"/>
            <w:vAlign w:val="bottom"/>
          </w:tcPr>
          <w:p>
            <w:pPr>
              <w:pStyle w:val="0"/>
              <w:jc w:val="center"/>
            </w:pPr>
            <w:r>
              <w:rPr>
                <w:sz w:val="24"/>
              </w:rPr>
              <w:t xml:space="preserve">X</w:t>
            </w:r>
          </w:p>
        </w:tc>
        <w:tc>
          <w:tcPr>
            <w:tcW w:w="794" w:type="dxa"/>
            <w:vAlign w:val="bottom"/>
          </w:tcPr>
          <w:p>
            <w:pPr>
              <w:pStyle w:val="0"/>
            </w:pPr>
            <w:r>
              <w:rPr>
                <w:sz w:val="24"/>
              </w:rPr>
            </w:r>
          </w:p>
        </w:tc>
        <w:tc>
          <w:tcPr>
            <w:tcW w:w="794" w:type="dxa"/>
            <w:vAlign w:val="bottom"/>
          </w:tcPr>
          <w:p>
            <w:pPr>
              <w:pStyle w:val="0"/>
            </w:pPr>
            <w:r>
              <w:rPr>
                <w:sz w:val="24"/>
              </w:rPr>
            </w:r>
          </w:p>
        </w:tc>
        <w:tc>
          <w:tcPr>
            <w:tcW w:w="653" w:type="dxa"/>
            <w:vAlign w:val="bottom"/>
          </w:tcPr>
          <w:p>
            <w:pPr>
              <w:pStyle w:val="0"/>
              <w:jc w:val="center"/>
            </w:pPr>
            <w:r>
              <w:rPr>
                <w:sz w:val="24"/>
              </w:rPr>
              <w:t xml:space="preserve">X</w:t>
            </w:r>
          </w:p>
        </w:tc>
        <w:tc>
          <w:tcPr>
            <w:tcW w:w="850" w:type="dxa"/>
            <w:vAlign w:val="bottom"/>
          </w:tcPr>
          <w:p>
            <w:pPr>
              <w:pStyle w:val="0"/>
              <w:jc w:val="center"/>
            </w:pPr>
            <w:r>
              <w:rPr>
                <w:sz w:val="24"/>
              </w:rPr>
              <w:t xml:space="preserve">X</w:t>
            </w:r>
          </w:p>
        </w:tc>
        <w:tc>
          <w:tcPr>
            <w:tcW w:w="907" w:type="dxa"/>
            <w:vAlign w:val="bottom"/>
          </w:tcPr>
          <w:p>
            <w:pPr>
              <w:pStyle w:val="0"/>
            </w:pPr>
            <w:r>
              <w:rPr>
                <w:sz w:val="24"/>
              </w:rPr>
            </w:r>
          </w:p>
        </w:tc>
        <w:tc>
          <w:tcPr>
            <w:tcW w:w="794" w:type="dxa"/>
            <w:vAlign w:val="bottom"/>
          </w:tcPr>
          <w:p>
            <w:pPr>
              <w:pStyle w:val="0"/>
            </w:pPr>
            <w:r>
              <w:rPr>
                <w:sz w:val="24"/>
              </w:rPr>
            </w:r>
          </w:p>
        </w:tc>
        <w:tc>
          <w:tcPr>
            <w:tcW w:w="794" w:type="dxa"/>
            <w:tcBorders>
              <w:top w:val="nil"/>
              <w:bottom w:val="nil"/>
              <w:right w:val="nil"/>
            </w:tcBorders>
          </w:tcPr>
          <w:p>
            <w:pPr>
              <w:pStyle w:val="0"/>
            </w:pPr>
            <w:r>
              <w:rPr>
                <w:sz w:val="24"/>
              </w:rPr>
            </w:r>
          </w:p>
        </w:tc>
      </w:tr>
    </w:tbl>
    <w:p>
      <w:pPr>
        <w:pStyle w:val="0"/>
        <w:jc w:val="both"/>
      </w:pPr>
      <w:r>
        <w:rPr>
          <w:sz w:val="24"/>
        </w:rPr>
      </w:r>
    </w:p>
    <w:p>
      <w:pPr>
        <w:pStyle w:val="1"/>
        <w:jc w:val="both"/>
      </w:pPr>
      <w:r>
        <w:rPr>
          <w:sz w:val="20"/>
        </w:rPr>
        <w:t xml:space="preserve">Ответственный</w:t>
      </w:r>
    </w:p>
    <w:p>
      <w:pPr>
        <w:pStyle w:val="1"/>
        <w:jc w:val="both"/>
      </w:pPr>
      <w:r>
        <w:rPr>
          <w:sz w:val="20"/>
        </w:rPr>
        <w:t xml:space="preserve">исполнитель   ___________ _________ _____________________ _________</w:t>
      </w:r>
    </w:p>
    <w:p>
      <w:pPr>
        <w:pStyle w:val="1"/>
        <w:jc w:val="both"/>
      </w:pPr>
      <w:r>
        <w:rPr>
          <w:sz w:val="20"/>
        </w:rPr>
        <w:t xml:space="preserve">              (должность) (подпись) (расшифровка подписи) (телефон)</w:t>
      </w:r>
    </w:p>
    <w:p>
      <w:pPr>
        <w:pStyle w:val="1"/>
        <w:jc w:val="both"/>
      </w:pPr>
      <w:r>
        <w:rPr>
          <w:sz w:val="20"/>
        </w:rPr>
      </w:r>
    </w:p>
    <w:p>
      <w:pPr>
        <w:pStyle w:val="1"/>
        <w:jc w:val="both"/>
      </w:pPr>
      <w:r>
        <w:rPr>
          <w:sz w:val="20"/>
        </w:rPr>
        <w:t xml:space="preserve">"__" _______________ 20__ г.</w:t>
      </w:r>
    </w:p>
    <w:p>
      <w:pPr>
        <w:pStyle w:val="1"/>
        <w:jc w:val="both"/>
      </w:pPr>
      <w:r>
        <w:rPr>
          <w:sz w:val="20"/>
        </w:rPr>
      </w:r>
    </w:p>
    <w:p>
      <w:pPr>
        <w:pStyle w:val="1"/>
        <w:jc w:val="both"/>
      </w:pPr>
      <w:r>
        <w:rPr>
          <w:sz w:val="20"/>
        </w:rPr>
        <w:t xml:space="preserve">                                                         Номер страницы ___</w:t>
      </w:r>
    </w:p>
    <w:p>
      <w:pPr>
        <w:pStyle w:val="1"/>
        <w:jc w:val="both"/>
      </w:pPr>
      <w:r>
        <w:rPr>
          <w:sz w:val="20"/>
        </w:rPr>
        <w:t xml:space="preserve">                                                          Всего страниц ___</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68</w:t>
      </w:r>
    </w:p>
    <w:p>
      <w:pPr>
        <w:pStyle w:val="0"/>
        <w:jc w:val="right"/>
      </w:pPr>
      <w:r>
        <w:rPr>
          <w:sz w:val="24"/>
        </w:rPr>
        <w:t xml:space="preserve">к Порядку открытия и ведения</w:t>
      </w:r>
    </w:p>
    <w:p>
      <w:pPr>
        <w:pStyle w:val="0"/>
        <w:jc w:val="right"/>
      </w:pPr>
      <w:r>
        <w:rPr>
          <w:sz w:val="24"/>
        </w:rPr>
        <w:t xml:space="preserve">лицевых счетов территориальными</w:t>
      </w:r>
    </w:p>
    <w:p>
      <w:pPr>
        <w:pStyle w:val="0"/>
        <w:jc w:val="right"/>
      </w:pPr>
      <w:r>
        <w:rPr>
          <w:sz w:val="24"/>
        </w:rPr>
        <w:t xml:space="preserve">органами Федерального казначейства,</w:t>
      </w:r>
    </w:p>
    <w:p>
      <w:pPr>
        <w:pStyle w:val="0"/>
        <w:jc w:val="right"/>
      </w:pPr>
      <w:r>
        <w:rPr>
          <w:sz w:val="24"/>
        </w:rPr>
        <w:t xml:space="preserve">утвержденному приказом</w:t>
      </w:r>
    </w:p>
    <w:p>
      <w:pPr>
        <w:pStyle w:val="0"/>
        <w:jc w:val="right"/>
      </w:pPr>
      <w:r>
        <w:rPr>
          <w:sz w:val="24"/>
        </w:rPr>
        <w:t xml:space="preserve">Федерального казначейства</w:t>
      </w:r>
    </w:p>
    <w:p>
      <w:pPr>
        <w:pStyle w:val="0"/>
        <w:jc w:val="right"/>
      </w:pPr>
      <w:r>
        <w:rPr>
          <w:sz w:val="24"/>
        </w:rPr>
        <w:t xml:space="preserve">от 17 октября 2016 г. N 21н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Приказа</w:t>
            </w:r>
            <w:r>
              <w:rPr>
                <w:sz w:val="24"/>
                <w:color w:val="392c69"/>
              </w:rPr>
              <w:t xml:space="preserve"> Казначейства России от 28.12.2017 N 36н)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23857" w:name="P23857"/>
    <w:bookmarkEnd w:id="23857"/>
    <w:p>
      <w:pPr>
        <w:pStyle w:val="1"/>
        <w:jc w:val="both"/>
      </w:pPr>
      <w:r>
        <w:rPr>
          <w:sz w:val="20"/>
        </w:rPr>
        <w:t xml:space="preserve">                           ПРИЛОЖЕНИЕ К ВЫПИСКЕ</w:t>
      </w:r>
    </w:p>
    <w:p>
      <w:pPr>
        <w:pStyle w:val="1"/>
        <w:jc w:val="both"/>
      </w:pPr>
      <w:r>
        <w:rPr>
          <w:sz w:val="20"/>
        </w:rPr>
        <w:t xml:space="preserve">                                                           ┌─────────┐</w:t>
      </w:r>
    </w:p>
    <w:p>
      <w:pPr>
        <w:pStyle w:val="1"/>
        <w:jc w:val="both"/>
      </w:pPr>
      <w:r>
        <w:rPr>
          <w:sz w:val="20"/>
        </w:rPr>
        <w:t xml:space="preserve">    из лицевого счета иного получателя бюджетных средств N │         │</w:t>
      </w:r>
    </w:p>
    <w:p>
      <w:pPr>
        <w:pStyle w:val="1"/>
        <w:jc w:val="both"/>
      </w:pPr>
      <w:r>
        <w:rPr>
          <w:sz w:val="20"/>
        </w:rPr>
        <w:t xml:space="preserve">                                                           └─────────┘</w:t>
      </w:r>
    </w:p>
    <w:p>
      <w:pPr>
        <w:pStyle w:val="1"/>
        <w:jc w:val="both"/>
      </w:pPr>
      <w:r>
        <w:rPr>
          <w:sz w:val="20"/>
        </w:rPr>
        <w:t xml:space="preserve">               (для отражения операций за ____ - ____ годы)</w:t>
      </w:r>
    </w:p>
    <w:p>
      <w:pPr>
        <w:pStyle w:val="0"/>
        <w:jc w:val="both"/>
      </w:pPr>
      <w:r>
        <w:rPr>
          <w:sz w:val="24"/>
        </w:rPr>
      </w:r>
    </w:p>
    <w:tbl>
      <w:tblPr>
        <w:tblInd w:w="0" w:type="dxa"/>
        <w:tblLayout w:type="fixed"/>
        <w:tblBorders>
          <w:right w:val="single" w:sz="4"/>
        </w:tblBorders>
        <w:tblCellMar>
          <w:top w:w="102" w:type="dxa"/>
          <w:left w:w="62" w:type="dxa"/>
          <w:bottom w:w="102" w:type="dxa"/>
          <w:right w:w="62" w:type="dxa"/>
        </w:tblCellMar>
      </w:tblPr>
      <w:tblGrid>
        <w:gridCol w:w="3144"/>
        <w:gridCol w:w="3036"/>
        <w:gridCol w:w="1757"/>
        <w:gridCol w:w="1134"/>
      </w:tblGrid>
      <w:tr>
        <w:tc>
          <w:tcPr>
            <w:gridSpan w:val="2"/>
            <w:tcW w:w="6180" w:type="dxa"/>
            <w:tcBorders>
              <w:top w:val="nil"/>
              <w:left w:val="nil"/>
              <w:bottom w:val="nil"/>
              <w:right w:val="nil"/>
            </w:tcBorders>
            <w:vMerge w:val="restart"/>
          </w:tcPr>
          <w:p>
            <w:pPr>
              <w:pStyle w:val="0"/>
            </w:pPr>
            <w:r>
              <w:rPr>
                <w:sz w:val="24"/>
              </w:rPr>
            </w:r>
          </w:p>
        </w:tc>
        <w:tc>
          <w:tcPr>
            <w:tcW w:w="1757" w:type="dxa"/>
            <w:tcBorders>
              <w:top w:val="nil"/>
              <w:left w:val="nil"/>
              <w:bottom w:val="nil"/>
              <w:right w:val="single" w:sz="4"/>
            </w:tcBorders>
          </w:tcPr>
          <w:p>
            <w:pPr>
              <w:pStyle w:val="0"/>
            </w:pPr>
            <w:r>
              <w:rPr>
                <w:sz w:val="24"/>
              </w:rPr>
            </w:r>
          </w:p>
        </w:tc>
        <w:tc>
          <w:tcPr>
            <w:tcW w:w="1134" w:type="dxa"/>
            <w:tcBorders>
              <w:top w:val="single" w:sz="4"/>
              <w:left w:val="single" w:sz="4"/>
              <w:bottom w:val="single" w:sz="4"/>
              <w:right w:val="single" w:sz="4"/>
            </w:tcBorders>
          </w:tcPr>
          <w:p>
            <w:pPr>
              <w:pStyle w:val="0"/>
              <w:jc w:val="center"/>
            </w:pPr>
            <w:r>
              <w:rPr>
                <w:sz w:val="24"/>
              </w:rPr>
              <w:t xml:space="preserve">Коды</w:t>
            </w:r>
          </w:p>
        </w:tc>
      </w:tr>
      <w:tr>
        <w:tc>
          <w:tcPr>
            <w:gridSpan w:val="2"/>
            <w:tcBorders>
              <w:top w:val="nil"/>
              <w:left w:val="nil"/>
              <w:bottom w:val="nil"/>
              <w:right w:val="nil"/>
            </w:tcBorders>
            <w:vMerge w:val="continue"/>
          </w:tcPr>
          <w:p/>
        </w:tc>
        <w:tc>
          <w:tcPr>
            <w:tcW w:w="1757" w:type="dxa"/>
            <w:vAlign w:val="bottom"/>
            <w:tcBorders>
              <w:top w:val="nil"/>
              <w:left w:val="nil"/>
              <w:bottom w:val="nil"/>
              <w:right w:val="single" w:sz="4"/>
            </w:tcBorders>
          </w:tcPr>
          <w:p>
            <w:pPr>
              <w:pStyle w:val="0"/>
              <w:jc w:val="right"/>
            </w:pPr>
            <w:r>
              <w:rPr>
                <w:sz w:val="24"/>
              </w:rPr>
              <w:t xml:space="preserve">Форма по КФД</w:t>
            </w:r>
          </w:p>
        </w:tc>
        <w:tc>
          <w:tcPr>
            <w:tcW w:w="1134" w:type="dxa"/>
            <w:vAlign w:val="bottom"/>
            <w:tcBorders>
              <w:top w:val="single" w:sz="4"/>
              <w:left w:val="single" w:sz="4"/>
              <w:bottom w:val="single" w:sz="4"/>
              <w:right w:val="single" w:sz="4"/>
            </w:tcBorders>
          </w:tcPr>
          <w:p>
            <w:pPr>
              <w:pStyle w:val="0"/>
              <w:jc w:val="center"/>
            </w:pPr>
            <w:r>
              <w:rPr>
                <w:sz w:val="24"/>
              </w:rPr>
              <w:t xml:space="preserve">0531749</w:t>
            </w:r>
          </w:p>
        </w:tc>
      </w:tr>
      <w:tr>
        <w:tc>
          <w:tcPr>
            <w:tcW w:w="3144" w:type="dxa"/>
            <w:tcBorders>
              <w:top w:val="nil"/>
              <w:left w:val="nil"/>
              <w:bottom w:val="nil"/>
              <w:right w:val="nil"/>
            </w:tcBorders>
          </w:tcPr>
          <w:p>
            <w:pPr>
              <w:pStyle w:val="0"/>
            </w:pPr>
            <w:r>
              <w:rPr>
                <w:sz w:val="24"/>
              </w:rPr>
            </w:r>
          </w:p>
        </w:tc>
        <w:tc>
          <w:tcPr>
            <w:tcW w:w="3036" w:type="dxa"/>
            <w:vAlign w:val="bottom"/>
            <w:tcBorders>
              <w:top w:val="nil"/>
              <w:left w:val="nil"/>
              <w:bottom w:val="nil"/>
              <w:right w:val="nil"/>
            </w:tcBorders>
          </w:tcPr>
          <w:p>
            <w:pPr>
              <w:pStyle w:val="0"/>
              <w:jc w:val="center"/>
            </w:pPr>
            <w:r>
              <w:rPr>
                <w:sz w:val="24"/>
              </w:rPr>
              <w:t xml:space="preserve">за "__" __________ 20__ г.</w:t>
            </w:r>
          </w:p>
        </w:tc>
        <w:tc>
          <w:tcPr>
            <w:tcW w:w="1757" w:type="dxa"/>
            <w:vAlign w:val="bottom"/>
            <w:tcBorders>
              <w:top w:val="nil"/>
              <w:left w:val="nil"/>
              <w:bottom w:val="nil"/>
              <w:right w:val="single" w:sz="4"/>
            </w:tcBorders>
          </w:tcPr>
          <w:p>
            <w:pPr>
              <w:pStyle w:val="0"/>
              <w:jc w:val="right"/>
            </w:pPr>
            <w:r>
              <w:rPr>
                <w:sz w:val="24"/>
              </w:rPr>
              <w:t xml:space="preserve">Дата</w:t>
            </w:r>
          </w:p>
        </w:tc>
        <w:tc>
          <w:tcPr>
            <w:tcW w:w="1134" w:type="dxa"/>
            <w:vAlign w:val="bottom"/>
            <w:tcBorders>
              <w:top w:val="single" w:sz="4"/>
              <w:left w:val="single" w:sz="4"/>
              <w:bottom w:val="single" w:sz="4"/>
              <w:right w:val="single" w:sz="4"/>
            </w:tcBorders>
          </w:tcPr>
          <w:p>
            <w:pPr>
              <w:pStyle w:val="0"/>
            </w:pPr>
            <w:r>
              <w:rPr>
                <w:sz w:val="24"/>
              </w:rPr>
            </w:r>
          </w:p>
        </w:tc>
      </w:tr>
      <w:tr>
        <w:tc>
          <w:tcPr>
            <w:tcW w:w="3144" w:type="dxa"/>
            <w:tcBorders>
              <w:top w:val="nil"/>
              <w:left w:val="nil"/>
              <w:bottom w:val="nil"/>
              <w:right w:val="nil"/>
            </w:tcBorders>
          </w:tcPr>
          <w:p>
            <w:pPr>
              <w:pStyle w:val="0"/>
            </w:pPr>
            <w:r>
              <w:rPr>
                <w:sz w:val="24"/>
              </w:rPr>
              <w:t xml:space="preserve">Орган Федерального казначейства</w:t>
            </w:r>
          </w:p>
        </w:tc>
        <w:tc>
          <w:tcPr>
            <w:tcW w:w="3036" w:type="dxa"/>
            <w:vAlign w:val="bottom"/>
            <w:tcBorders>
              <w:top w:val="nil"/>
              <w:left w:val="nil"/>
              <w:bottom w:val="nil"/>
              <w:right w:val="nil"/>
            </w:tcBorders>
          </w:tcPr>
          <w:p>
            <w:pPr>
              <w:pStyle w:val="0"/>
              <w:jc w:val="center"/>
            </w:pPr>
            <w:r>
              <w:rPr>
                <w:sz w:val="24"/>
              </w:rPr>
              <w:t xml:space="preserve">___________________</w:t>
            </w:r>
          </w:p>
        </w:tc>
        <w:tc>
          <w:tcPr>
            <w:tcW w:w="1757" w:type="dxa"/>
            <w:vAlign w:val="bottom"/>
            <w:tcBorders>
              <w:top w:val="nil"/>
              <w:left w:val="nil"/>
              <w:bottom w:val="nil"/>
              <w:right w:val="single" w:sz="4"/>
            </w:tcBorders>
          </w:tcPr>
          <w:p>
            <w:pPr>
              <w:pStyle w:val="0"/>
              <w:jc w:val="right"/>
            </w:pPr>
            <w:r>
              <w:rPr>
                <w:sz w:val="24"/>
              </w:rPr>
              <w:t xml:space="preserve">по КОФК</w:t>
            </w:r>
          </w:p>
        </w:tc>
        <w:tc>
          <w:tcPr>
            <w:tcW w:w="1134" w:type="dxa"/>
            <w:vAlign w:val="bottom"/>
            <w:tcBorders>
              <w:top w:val="single" w:sz="4"/>
              <w:left w:val="single" w:sz="4"/>
              <w:bottom w:val="single" w:sz="4"/>
              <w:right w:val="single" w:sz="4"/>
            </w:tcBorders>
          </w:tcPr>
          <w:p>
            <w:pPr>
              <w:pStyle w:val="0"/>
            </w:pPr>
            <w:r>
              <w:rPr>
                <w:sz w:val="24"/>
              </w:rPr>
            </w:r>
          </w:p>
        </w:tc>
      </w:tr>
      <w:tr>
        <w:tc>
          <w:tcPr>
            <w:tcW w:w="3144" w:type="dxa"/>
            <w:tcBorders>
              <w:top w:val="nil"/>
              <w:left w:val="nil"/>
              <w:bottom w:val="nil"/>
              <w:right w:val="nil"/>
            </w:tcBorders>
          </w:tcPr>
          <w:p>
            <w:pPr>
              <w:pStyle w:val="0"/>
            </w:pPr>
            <w:r>
              <w:rPr>
                <w:sz w:val="24"/>
              </w:rPr>
              <w:t xml:space="preserve">Иной получатель бюджетных средств</w:t>
            </w:r>
          </w:p>
        </w:tc>
        <w:tc>
          <w:tcPr>
            <w:tcW w:w="3036" w:type="dxa"/>
            <w:vAlign w:val="bottom"/>
            <w:tcBorders>
              <w:top w:val="nil"/>
              <w:left w:val="nil"/>
              <w:bottom w:val="nil"/>
              <w:right w:val="nil"/>
            </w:tcBorders>
          </w:tcPr>
          <w:p>
            <w:pPr>
              <w:pStyle w:val="0"/>
              <w:jc w:val="center"/>
            </w:pPr>
            <w:r>
              <w:rPr>
                <w:sz w:val="24"/>
              </w:rPr>
              <w:t xml:space="preserve">___________________</w:t>
            </w:r>
          </w:p>
        </w:tc>
        <w:tc>
          <w:tcPr>
            <w:tcW w:w="1757" w:type="dxa"/>
            <w:vAlign w:val="bottom"/>
            <w:tcBorders>
              <w:top w:val="nil"/>
              <w:left w:val="nil"/>
              <w:bottom w:val="nil"/>
              <w:right w:val="single" w:sz="4"/>
            </w:tcBorders>
          </w:tcPr>
          <w:p>
            <w:pPr>
              <w:pStyle w:val="0"/>
              <w:jc w:val="right"/>
            </w:pPr>
            <w:r>
              <w:rPr>
                <w:sz w:val="24"/>
              </w:rPr>
              <w:t xml:space="preserve">по Сводному реестру</w:t>
            </w:r>
          </w:p>
        </w:tc>
        <w:tc>
          <w:tcPr>
            <w:tcW w:w="1134" w:type="dxa"/>
            <w:vAlign w:val="bottom"/>
            <w:tcBorders>
              <w:top w:val="single" w:sz="4"/>
              <w:left w:val="single" w:sz="4"/>
              <w:bottom w:val="single" w:sz="4"/>
              <w:right w:val="single" w:sz="4"/>
            </w:tcBorders>
          </w:tcPr>
          <w:p>
            <w:pPr>
              <w:pStyle w:val="0"/>
            </w:pPr>
            <w:r>
              <w:rPr>
                <w:sz w:val="24"/>
              </w:rPr>
            </w:r>
          </w:p>
        </w:tc>
      </w:tr>
      <w:tr>
        <w:tc>
          <w:tcPr>
            <w:tcW w:w="3144" w:type="dxa"/>
            <w:tcBorders>
              <w:top w:val="nil"/>
              <w:left w:val="nil"/>
              <w:bottom w:val="nil"/>
              <w:right w:val="nil"/>
            </w:tcBorders>
          </w:tcPr>
          <w:p>
            <w:pPr>
              <w:pStyle w:val="0"/>
            </w:pPr>
            <w:r>
              <w:rPr>
                <w:sz w:val="24"/>
              </w:rPr>
              <w:t xml:space="preserve">Распорядитель бюджетных средств</w:t>
            </w:r>
          </w:p>
        </w:tc>
        <w:tc>
          <w:tcPr>
            <w:tcW w:w="3036" w:type="dxa"/>
            <w:vAlign w:val="bottom"/>
            <w:tcBorders>
              <w:top w:val="nil"/>
              <w:left w:val="nil"/>
              <w:bottom w:val="nil"/>
              <w:right w:val="nil"/>
            </w:tcBorders>
          </w:tcPr>
          <w:p>
            <w:pPr>
              <w:pStyle w:val="0"/>
              <w:jc w:val="center"/>
            </w:pPr>
            <w:r>
              <w:rPr>
                <w:sz w:val="24"/>
              </w:rPr>
              <w:t xml:space="preserve">___________________</w:t>
            </w:r>
          </w:p>
        </w:tc>
        <w:tc>
          <w:tcPr>
            <w:tcW w:w="1757" w:type="dxa"/>
            <w:vAlign w:val="bottom"/>
            <w:tcBorders>
              <w:top w:val="nil"/>
              <w:left w:val="nil"/>
              <w:bottom w:val="nil"/>
              <w:right w:val="single" w:sz="4"/>
            </w:tcBorders>
          </w:tcPr>
          <w:p>
            <w:pPr>
              <w:pStyle w:val="0"/>
              <w:jc w:val="right"/>
            </w:pPr>
            <w:r>
              <w:rPr>
                <w:sz w:val="24"/>
              </w:rPr>
              <w:t xml:space="preserve">по Сводному реестру</w:t>
            </w:r>
          </w:p>
        </w:tc>
        <w:tc>
          <w:tcPr>
            <w:tcW w:w="1134" w:type="dxa"/>
            <w:vAlign w:val="bottom"/>
            <w:tcBorders>
              <w:top w:val="single" w:sz="4"/>
              <w:left w:val="single" w:sz="4"/>
              <w:bottom w:val="single" w:sz="4"/>
              <w:right w:val="single" w:sz="4"/>
            </w:tcBorders>
          </w:tcPr>
          <w:p>
            <w:pPr>
              <w:pStyle w:val="0"/>
            </w:pPr>
            <w:r>
              <w:rPr>
                <w:sz w:val="24"/>
              </w:rPr>
            </w:r>
          </w:p>
        </w:tc>
      </w:tr>
      <w:tr>
        <w:tc>
          <w:tcPr>
            <w:tcW w:w="3144" w:type="dxa"/>
            <w:tcBorders>
              <w:top w:val="nil"/>
              <w:left w:val="nil"/>
              <w:bottom w:val="nil"/>
              <w:right w:val="nil"/>
            </w:tcBorders>
          </w:tcPr>
          <w:p>
            <w:pPr>
              <w:pStyle w:val="0"/>
            </w:pPr>
            <w:r>
              <w:rPr>
                <w:sz w:val="24"/>
              </w:rPr>
              <w:t xml:space="preserve">Главный распорядитель бюджетных средств</w:t>
            </w:r>
          </w:p>
        </w:tc>
        <w:tc>
          <w:tcPr>
            <w:tcW w:w="3036" w:type="dxa"/>
            <w:vAlign w:val="bottom"/>
            <w:tcBorders>
              <w:top w:val="nil"/>
              <w:left w:val="nil"/>
              <w:bottom w:val="nil"/>
              <w:right w:val="nil"/>
            </w:tcBorders>
          </w:tcPr>
          <w:p>
            <w:pPr>
              <w:pStyle w:val="0"/>
              <w:jc w:val="center"/>
            </w:pPr>
            <w:r>
              <w:rPr>
                <w:sz w:val="24"/>
              </w:rPr>
              <w:t xml:space="preserve">___________________</w:t>
            </w:r>
          </w:p>
        </w:tc>
        <w:tc>
          <w:tcPr>
            <w:tcW w:w="1757" w:type="dxa"/>
            <w:vAlign w:val="bottom"/>
            <w:tcBorders>
              <w:top w:val="nil"/>
              <w:left w:val="nil"/>
              <w:bottom w:val="nil"/>
              <w:right w:val="single" w:sz="4"/>
            </w:tcBorders>
          </w:tcPr>
          <w:p>
            <w:pPr>
              <w:pStyle w:val="0"/>
              <w:jc w:val="right"/>
            </w:pPr>
            <w:r>
              <w:rPr>
                <w:sz w:val="24"/>
              </w:rPr>
              <w:t xml:space="preserve">Глава по БК</w:t>
            </w:r>
          </w:p>
        </w:tc>
        <w:tc>
          <w:tcPr>
            <w:tcW w:w="1134" w:type="dxa"/>
            <w:vAlign w:val="bottom"/>
            <w:tcBorders>
              <w:top w:val="single" w:sz="4"/>
              <w:left w:val="single" w:sz="4"/>
              <w:bottom w:val="single" w:sz="4"/>
              <w:right w:val="single" w:sz="4"/>
            </w:tcBorders>
          </w:tcPr>
          <w:p>
            <w:pPr>
              <w:pStyle w:val="0"/>
            </w:pPr>
            <w:r>
              <w:rPr>
                <w:sz w:val="24"/>
              </w:rPr>
            </w:r>
          </w:p>
        </w:tc>
      </w:tr>
      <w:tr>
        <w:tc>
          <w:tcPr>
            <w:tcW w:w="3144" w:type="dxa"/>
            <w:tcBorders>
              <w:top w:val="nil"/>
              <w:left w:val="nil"/>
              <w:bottom w:val="nil"/>
              <w:right w:val="nil"/>
            </w:tcBorders>
          </w:tcPr>
          <w:p>
            <w:pPr>
              <w:pStyle w:val="0"/>
            </w:pPr>
            <w:r>
              <w:rPr>
                <w:sz w:val="24"/>
              </w:rPr>
              <w:t xml:space="preserve">Наименование бюджета</w:t>
            </w:r>
          </w:p>
        </w:tc>
        <w:tc>
          <w:tcPr>
            <w:tcW w:w="3036" w:type="dxa"/>
            <w:vAlign w:val="bottom"/>
            <w:tcBorders>
              <w:top w:val="nil"/>
              <w:left w:val="nil"/>
              <w:bottom w:val="nil"/>
              <w:right w:val="nil"/>
            </w:tcBorders>
          </w:tcPr>
          <w:p>
            <w:pPr>
              <w:pStyle w:val="0"/>
              <w:jc w:val="center"/>
            </w:pPr>
            <w:r>
              <w:rPr>
                <w:sz w:val="24"/>
              </w:rPr>
              <w:t xml:space="preserve">___________________</w:t>
            </w:r>
          </w:p>
        </w:tc>
        <w:tc>
          <w:tcPr>
            <w:tcW w:w="1757" w:type="dxa"/>
            <w:vAlign w:val="bottom"/>
            <w:tcBorders>
              <w:top w:val="nil"/>
              <w:left w:val="nil"/>
              <w:bottom w:val="nil"/>
              <w:right w:val="single" w:sz="4"/>
            </w:tcBorders>
          </w:tcPr>
          <w:p>
            <w:pPr>
              <w:pStyle w:val="0"/>
              <w:jc w:val="right"/>
            </w:pPr>
            <w:r>
              <w:rPr>
                <w:sz w:val="24"/>
              </w:rPr>
              <w:t xml:space="preserve">по </w:t>
            </w:r>
            <w:r>
              <w:rPr>
                <w:sz w:val="24"/>
              </w:rPr>
              <w:t xml:space="preserve">ОКТМО</w:t>
            </w:r>
          </w:p>
        </w:tc>
        <w:tc>
          <w:tcPr>
            <w:tcW w:w="1134" w:type="dxa"/>
            <w:vAlign w:val="bottom"/>
            <w:tcBorders>
              <w:top w:val="single" w:sz="4"/>
              <w:left w:val="single" w:sz="4"/>
              <w:bottom w:val="single" w:sz="4"/>
              <w:right w:val="single" w:sz="4"/>
            </w:tcBorders>
          </w:tcPr>
          <w:p>
            <w:pPr>
              <w:pStyle w:val="0"/>
            </w:pPr>
            <w:r>
              <w:rPr>
                <w:sz w:val="24"/>
              </w:rPr>
            </w:r>
          </w:p>
        </w:tc>
      </w:tr>
      <w:tr>
        <w:tc>
          <w:tcPr>
            <w:tcW w:w="3144" w:type="dxa"/>
            <w:tcBorders>
              <w:top w:val="nil"/>
              <w:left w:val="nil"/>
              <w:bottom w:val="nil"/>
              <w:right w:val="nil"/>
            </w:tcBorders>
          </w:tcPr>
          <w:p>
            <w:pPr>
              <w:pStyle w:val="0"/>
            </w:pPr>
            <w:r>
              <w:rPr>
                <w:sz w:val="24"/>
              </w:rPr>
              <w:t xml:space="preserve">Финансовый орган</w:t>
            </w:r>
          </w:p>
        </w:tc>
        <w:tc>
          <w:tcPr>
            <w:tcW w:w="3036" w:type="dxa"/>
            <w:vAlign w:val="bottom"/>
            <w:tcBorders>
              <w:top w:val="nil"/>
              <w:left w:val="nil"/>
              <w:bottom w:val="nil"/>
              <w:right w:val="nil"/>
            </w:tcBorders>
          </w:tcPr>
          <w:p>
            <w:pPr>
              <w:pStyle w:val="0"/>
              <w:jc w:val="center"/>
            </w:pPr>
            <w:r>
              <w:rPr>
                <w:sz w:val="24"/>
              </w:rPr>
              <w:t xml:space="preserve">___________________</w:t>
            </w:r>
          </w:p>
        </w:tc>
        <w:tc>
          <w:tcPr>
            <w:tcW w:w="1757" w:type="dxa"/>
            <w:vAlign w:val="bottom"/>
            <w:tcBorders>
              <w:top w:val="nil"/>
              <w:left w:val="nil"/>
              <w:bottom w:val="nil"/>
              <w:right w:val="single" w:sz="4"/>
            </w:tcBorders>
          </w:tcPr>
          <w:p>
            <w:pPr>
              <w:pStyle w:val="0"/>
              <w:jc w:val="right"/>
            </w:pPr>
            <w:r>
              <w:rPr>
                <w:sz w:val="24"/>
              </w:rPr>
              <w:t xml:space="preserve">по ОКПО</w:t>
            </w:r>
          </w:p>
        </w:tc>
        <w:tc>
          <w:tcPr>
            <w:tcW w:w="1134" w:type="dxa"/>
            <w:vAlign w:val="bottom"/>
            <w:tcBorders>
              <w:top w:val="single" w:sz="4"/>
              <w:left w:val="single" w:sz="4"/>
              <w:bottom w:val="single" w:sz="4"/>
              <w:right w:val="single" w:sz="4"/>
            </w:tcBorders>
          </w:tcPr>
          <w:p>
            <w:pPr>
              <w:pStyle w:val="0"/>
            </w:pPr>
            <w:r>
              <w:rPr>
                <w:sz w:val="24"/>
              </w:rPr>
            </w:r>
          </w:p>
        </w:tc>
      </w:tr>
      <w:tr>
        <w:tc>
          <w:tcPr>
            <w:tcW w:w="3144" w:type="dxa"/>
            <w:tcBorders>
              <w:top w:val="nil"/>
              <w:left w:val="nil"/>
              <w:bottom w:val="nil"/>
              <w:right w:val="nil"/>
            </w:tcBorders>
          </w:tcPr>
          <w:p>
            <w:pPr>
              <w:pStyle w:val="0"/>
            </w:pPr>
            <w:r>
              <w:rPr>
                <w:sz w:val="24"/>
              </w:rPr>
              <w:t xml:space="preserve">Периодичность: ежедневная</w:t>
            </w:r>
          </w:p>
        </w:tc>
        <w:tc>
          <w:tcPr>
            <w:tcW w:w="3036"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pPr>
            <w:r>
              <w:rPr>
                <w:sz w:val="24"/>
              </w:rPr>
            </w:r>
          </w:p>
        </w:tc>
        <w:tc>
          <w:tcPr>
            <w:tcW w:w="1134" w:type="dxa"/>
            <w:vAlign w:val="bottom"/>
            <w:tcBorders>
              <w:top w:val="single" w:sz="4"/>
              <w:left w:val="single" w:sz="4"/>
              <w:bottom w:val="single" w:sz="4"/>
              <w:right w:val="single" w:sz="4"/>
            </w:tcBorders>
          </w:tcPr>
          <w:p>
            <w:pPr>
              <w:pStyle w:val="0"/>
            </w:pPr>
            <w:r>
              <w:rPr>
                <w:sz w:val="24"/>
              </w:rPr>
            </w:r>
          </w:p>
        </w:tc>
      </w:tr>
      <w:tr>
        <w:tc>
          <w:tcPr>
            <w:tcW w:w="3144" w:type="dxa"/>
            <w:tcBorders>
              <w:top w:val="nil"/>
              <w:left w:val="nil"/>
              <w:bottom w:val="nil"/>
              <w:right w:val="nil"/>
            </w:tcBorders>
          </w:tcPr>
          <w:p>
            <w:pPr>
              <w:pStyle w:val="0"/>
            </w:pPr>
            <w:r>
              <w:rPr>
                <w:sz w:val="24"/>
              </w:rPr>
              <w:t xml:space="preserve">Единица измерения: руб.</w:t>
            </w:r>
          </w:p>
        </w:tc>
        <w:tc>
          <w:tcPr>
            <w:tcW w:w="3036"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по ОКЕИ</w:t>
            </w:r>
          </w:p>
        </w:tc>
        <w:tc>
          <w:tcPr>
            <w:tcW w:w="1134" w:type="dxa"/>
            <w:vAlign w:val="bottom"/>
            <w:tcBorders>
              <w:top w:val="single" w:sz="4"/>
              <w:left w:val="single" w:sz="4"/>
              <w:bottom w:val="single" w:sz="4"/>
              <w:right w:val="single" w:sz="4"/>
            </w:tcBorders>
          </w:tcPr>
          <w:p>
            <w:pPr>
              <w:pStyle w:val="0"/>
              <w:jc w:val="center"/>
            </w:pPr>
            <w:r>
              <w:rPr>
                <w:sz w:val="24"/>
              </w:rPr>
              <w:t xml:space="preserve">383</w:t>
            </w:r>
          </w:p>
        </w:tc>
      </w:tr>
    </w:tbl>
    <w:p>
      <w:pPr>
        <w:pStyle w:val="0"/>
        <w:jc w:val="both"/>
      </w:pPr>
      <w:r>
        <w:rPr>
          <w:sz w:val="24"/>
        </w:rPr>
      </w:r>
    </w:p>
    <w:p>
      <w:pPr>
        <w:pStyle w:val="1"/>
        <w:jc w:val="both"/>
      </w:pPr>
      <w:r>
        <w:rPr>
          <w:sz w:val="20"/>
        </w:rPr>
        <w:t xml:space="preserve">                     1. Операции с бюджетными данными</w:t>
      </w:r>
    </w:p>
    <w:p>
      <w:pPr>
        <w:pStyle w:val="0"/>
        <w:jc w:val="both"/>
      </w:pPr>
      <w:r>
        <w:rPr>
          <w:sz w:val="24"/>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1133"/>
        <w:gridCol w:w="680"/>
        <w:gridCol w:w="680"/>
        <w:gridCol w:w="680"/>
        <w:gridCol w:w="680"/>
        <w:gridCol w:w="680"/>
        <w:gridCol w:w="680"/>
        <w:gridCol w:w="680"/>
        <w:gridCol w:w="623"/>
        <w:gridCol w:w="623"/>
        <w:gridCol w:w="623"/>
        <w:gridCol w:w="907"/>
        <w:gridCol w:w="907"/>
        <w:gridCol w:w="624"/>
      </w:tblGrid>
      <w:tr>
        <w:tblPrEx>
          <w:tblBorders>
            <w:right w:val="single" w:sz="4"/>
          </w:tblBorders>
        </w:tblPrEx>
        <w:tc>
          <w:tcPr>
            <w:tcW w:w="1133" w:type="dxa"/>
            <w:tcBorders>
              <w:left w:val="nil"/>
            </w:tcBorders>
            <w:vMerge w:val="restart"/>
          </w:tcPr>
          <w:p>
            <w:pPr>
              <w:pStyle w:val="0"/>
              <w:jc w:val="center"/>
            </w:pPr>
            <w:r>
              <w:rPr>
                <w:sz w:val="24"/>
              </w:rPr>
              <w:t xml:space="preserve">Код по БК</w:t>
            </w:r>
          </w:p>
        </w:tc>
        <w:tc>
          <w:tcPr>
            <w:gridSpan w:val="4"/>
            <w:tcW w:w="2720" w:type="dxa"/>
          </w:tcPr>
          <w:p>
            <w:pPr>
              <w:pStyle w:val="0"/>
              <w:jc w:val="center"/>
            </w:pPr>
            <w:r>
              <w:rPr>
                <w:sz w:val="24"/>
              </w:rPr>
              <w:t xml:space="preserve">Бюджетные ассигнования</w:t>
            </w:r>
          </w:p>
        </w:tc>
        <w:tc>
          <w:tcPr>
            <w:gridSpan w:val="6"/>
            <w:tcW w:w="3909" w:type="dxa"/>
          </w:tcPr>
          <w:p>
            <w:pPr>
              <w:pStyle w:val="0"/>
              <w:jc w:val="center"/>
            </w:pPr>
            <w:r>
              <w:rPr>
                <w:sz w:val="24"/>
              </w:rPr>
              <w:t xml:space="preserve">Лимиты бюджетных обязательств</w:t>
            </w:r>
          </w:p>
        </w:tc>
        <w:tc>
          <w:tcPr>
            <w:gridSpan w:val="2"/>
            <w:tcW w:w="1814" w:type="dxa"/>
          </w:tcPr>
          <w:p>
            <w:pPr>
              <w:pStyle w:val="0"/>
              <w:jc w:val="center"/>
            </w:pPr>
            <w:r>
              <w:rPr>
                <w:sz w:val="24"/>
              </w:rPr>
              <w:t xml:space="preserve">Предельные объемы финансирования</w:t>
            </w:r>
          </w:p>
        </w:tc>
        <w:tc>
          <w:tcPr>
            <w:tcW w:w="624" w:type="dxa"/>
            <w:vMerge w:val="restart"/>
          </w:tcPr>
          <w:p>
            <w:pPr>
              <w:pStyle w:val="0"/>
              <w:jc w:val="center"/>
            </w:pPr>
            <w:r>
              <w:rPr>
                <w:sz w:val="24"/>
              </w:rPr>
              <w:t xml:space="preserve">Примечание</w:t>
            </w:r>
          </w:p>
        </w:tc>
      </w:tr>
      <w:tr>
        <w:tblPrEx>
          <w:tblBorders>
            <w:right w:val="single" w:sz="4"/>
          </w:tblBorders>
        </w:tblPrEx>
        <w:tc>
          <w:tcPr>
            <w:tcBorders>
              <w:left w:val="nil"/>
            </w:tcBorders>
            <w:vMerge w:val="continue"/>
          </w:tcPr>
          <w:p/>
        </w:tc>
        <w:tc>
          <w:tcPr>
            <w:tcW w:w="680" w:type="dxa"/>
            <w:vMerge w:val="restart"/>
          </w:tcPr>
          <w:p>
            <w:pPr>
              <w:pStyle w:val="0"/>
              <w:jc w:val="center"/>
            </w:pPr>
            <w:r>
              <w:rPr>
                <w:sz w:val="24"/>
              </w:rPr>
              <w:t xml:space="preserve">на ____ год</w:t>
            </w:r>
          </w:p>
        </w:tc>
        <w:tc>
          <w:tcPr>
            <w:tcW w:w="680" w:type="dxa"/>
            <w:vMerge w:val="restart"/>
          </w:tcPr>
          <w:p>
            <w:pPr>
              <w:pStyle w:val="0"/>
              <w:jc w:val="center"/>
            </w:pPr>
            <w:r>
              <w:rPr>
                <w:sz w:val="24"/>
              </w:rPr>
              <w:t xml:space="preserve">на ____ год</w:t>
            </w:r>
          </w:p>
        </w:tc>
        <w:tc>
          <w:tcPr>
            <w:tcW w:w="680" w:type="dxa"/>
            <w:vMerge w:val="restart"/>
          </w:tcPr>
          <w:p>
            <w:pPr>
              <w:pStyle w:val="0"/>
              <w:jc w:val="center"/>
            </w:pPr>
            <w:r>
              <w:rPr>
                <w:sz w:val="24"/>
              </w:rPr>
              <w:t xml:space="preserve">на ____ год</w:t>
            </w:r>
          </w:p>
        </w:tc>
        <w:tc>
          <w:tcPr>
            <w:tcW w:w="680" w:type="dxa"/>
            <w:vMerge w:val="restart"/>
          </w:tcPr>
          <w:p>
            <w:pPr>
              <w:pStyle w:val="0"/>
              <w:jc w:val="center"/>
            </w:pPr>
            <w:r>
              <w:rPr>
                <w:sz w:val="24"/>
              </w:rPr>
              <w:t xml:space="preserve">на ____ год</w:t>
            </w:r>
          </w:p>
        </w:tc>
        <w:tc>
          <w:tcPr>
            <w:gridSpan w:val="2"/>
            <w:tcW w:w="1360" w:type="dxa"/>
          </w:tcPr>
          <w:p>
            <w:pPr>
              <w:pStyle w:val="0"/>
              <w:jc w:val="center"/>
            </w:pPr>
            <w:r>
              <w:rPr>
                <w:sz w:val="24"/>
              </w:rPr>
              <w:t xml:space="preserve">в валюте Российской Федерации</w:t>
            </w:r>
          </w:p>
        </w:tc>
        <w:tc>
          <w:tcPr>
            <w:gridSpan w:val="2"/>
            <w:tcW w:w="1303" w:type="dxa"/>
          </w:tcPr>
          <w:p>
            <w:pPr>
              <w:pStyle w:val="0"/>
              <w:jc w:val="center"/>
            </w:pPr>
            <w:r>
              <w:rPr>
                <w:sz w:val="24"/>
              </w:rPr>
              <w:t xml:space="preserve">для выплат в иностранной валюте (в рублевом эквиваленте)</w:t>
            </w:r>
          </w:p>
        </w:tc>
        <w:tc>
          <w:tcPr>
            <w:tcW w:w="623" w:type="dxa"/>
            <w:vMerge w:val="restart"/>
          </w:tcPr>
          <w:p>
            <w:pPr>
              <w:pStyle w:val="0"/>
              <w:jc w:val="center"/>
            </w:pPr>
            <w:r>
              <w:rPr>
                <w:sz w:val="24"/>
              </w:rPr>
              <w:t xml:space="preserve">на ____ год</w:t>
            </w:r>
          </w:p>
        </w:tc>
        <w:tc>
          <w:tcPr>
            <w:tcW w:w="623" w:type="dxa"/>
            <w:vMerge w:val="restart"/>
          </w:tcPr>
          <w:p>
            <w:pPr>
              <w:pStyle w:val="0"/>
              <w:jc w:val="center"/>
            </w:pPr>
            <w:r>
              <w:rPr>
                <w:sz w:val="24"/>
              </w:rPr>
              <w:t xml:space="preserve">на ____ год</w:t>
            </w:r>
          </w:p>
        </w:tc>
        <w:tc>
          <w:tcPr>
            <w:tcW w:w="907" w:type="dxa"/>
            <w:vMerge w:val="restart"/>
          </w:tcPr>
          <w:p>
            <w:pPr>
              <w:pStyle w:val="0"/>
              <w:jc w:val="center"/>
            </w:pPr>
            <w:r>
              <w:rPr>
                <w:sz w:val="24"/>
              </w:rPr>
              <w:t xml:space="preserve">на ____ год</w:t>
            </w:r>
          </w:p>
        </w:tc>
        <w:tc>
          <w:tcPr>
            <w:tcW w:w="907" w:type="dxa"/>
            <w:vMerge w:val="restart"/>
          </w:tcPr>
          <w:p>
            <w:pPr>
              <w:pStyle w:val="0"/>
              <w:jc w:val="center"/>
            </w:pPr>
            <w:r>
              <w:rPr>
                <w:sz w:val="24"/>
              </w:rPr>
              <w:t xml:space="preserve">на ____ год</w:t>
            </w:r>
          </w:p>
        </w:tc>
        <w:tc>
          <w:tcPr>
            <w:vMerge w:val="continue"/>
          </w:tcPr>
          <w:p/>
        </w:tc>
      </w:tr>
      <w:tr>
        <w:tblPrEx>
          <w:tblBorders>
            <w:right w:val="single" w:sz="4"/>
          </w:tblBorders>
        </w:tblPrEx>
        <w:tc>
          <w:tcPr>
            <w:tcBorders>
              <w:left w:val="nil"/>
            </w:tcBorders>
            <w:vMerge w:val="continue"/>
          </w:tcPr>
          <w:p/>
        </w:tc>
        <w:tc>
          <w:tcPr>
            <w:vMerge w:val="continue"/>
          </w:tcPr>
          <w:p/>
        </w:tc>
        <w:tc>
          <w:tcPr>
            <w:vMerge w:val="continue"/>
          </w:tcPr>
          <w:p/>
        </w:tc>
        <w:tc>
          <w:tcPr>
            <w:vMerge w:val="continue"/>
          </w:tcPr>
          <w:p/>
        </w:tc>
        <w:tc>
          <w:tcPr>
            <w:vMerge w:val="continue"/>
          </w:tcPr>
          <w:p/>
        </w:tc>
        <w:tc>
          <w:tcPr>
            <w:tcW w:w="680" w:type="dxa"/>
          </w:tcPr>
          <w:p>
            <w:pPr>
              <w:pStyle w:val="0"/>
              <w:jc w:val="center"/>
            </w:pPr>
            <w:r>
              <w:rPr>
                <w:sz w:val="24"/>
              </w:rPr>
              <w:t xml:space="preserve">на ____ год</w:t>
            </w:r>
          </w:p>
        </w:tc>
        <w:tc>
          <w:tcPr>
            <w:tcW w:w="680" w:type="dxa"/>
          </w:tcPr>
          <w:p>
            <w:pPr>
              <w:pStyle w:val="0"/>
              <w:jc w:val="center"/>
            </w:pPr>
            <w:r>
              <w:rPr>
                <w:sz w:val="24"/>
              </w:rPr>
              <w:t xml:space="preserve">на ____ год</w:t>
            </w:r>
          </w:p>
        </w:tc>
        <w:tc>
          <w:tcPr>
            <w:tcW w:w="680" w:type="dxa"/>
          </w:tcPr>
          <w:p>
            <w:pPr>
              <w:pStyle w:val="0"/>
              <w:jc w:val="center"/>
            </w:pPr>
            <w:r>
              <w:rPr>
                <w:sz w:val="24"/>
              </w:rPr>
              <w:t xml:space="preserve">на ____ год</w:t>
            </w:r>
          </w:p>
        </w:tc>
        <w:tc>
          <w:tcPr>
            <w:tcW w:w="623" w:type="dxa"/>
          </w:tcPr>
          <w:p>
            <w:pPr>
              <w:pStyle w:val="0"/>
              <w:jc w:val="center"/>
            </w:pPr>
            <w:r>
              <w:rPr>
                <w:sz w:val="24"/>
              </w:rPr>
              <w:t xml:space="preserve">на ____ год</w:t>
            </w:r>
          </w:p>
        </w:tc>
        <w:tc>
          <w:tcPr>
            <w:vMerge w:val="continue"/>
          </w:tcPr>
          <w:p/>
        </w:tc>
        <w:tc>
          <w:tcPr>
            <w:vMerge w:val="continue"/>
          </w:tcPr>
          <w:p/>
        </w:tc>
        <w:tc>
          <w:tcPr>
            <w:vMerge w:val="continue"/>
          </w:tcPr>
          <w:p/>
        </w:tc>
        <w:tc>
          <w:tcPr>
            <w:vMerge w:val="continue"/>
          </w:tcPr>
          <w:p/>
        </w:tc>
        <w:tc>
          <w:tcPr>
            <w:vMerge w:val="continue"/>
          </w:tcPr>
          <w:p/>
        </w:tc>
      </w:tr>
      <w:tr>
        <w:tc>
          <w:tcPr>
            <w:tcW w:w="1133" w:type="dxa"/>
            <w:tcBorders>
              <w:left w:val="nil"/>
            </w:tcBorders>
          </w:tcPr>
          <w:p>
            <w:pPr>
              <w:pStyle w:val="0"/>
              <w:jc w:val="center"/>
            </w:pPr>
            <w:r>
              <w:rPr>
                <w:sz w:val="24"/>
              </w:rPr>
              <w:t xml:space="preserve">1</w:t>
            </w:r>
          </w:p>
        </w:tc>
        <w:tc>
          <w:tcPr>
            <w:tcW w:w="680" w:type="dxa"/>
          </w:tcPr>
          <w:p>
            <w:pPr>
              <w:pStyle w:val="0"/>
              <w:jc w:val="center"/>
            </w:pPr>
            <w:r>
              <w:rPr>
                <w:sz w:val="24"/>
              </w:rPr>
              <w:t xml:space="preserve">2</w:t>
            </w:r>
          </w:p>
        </w:tc>
        <w:tc>
          <w:tcPr>
            <w:tcW w:w="680" w:type="dxa"/>
          </w:tcPr>
          <w:p>
            <w:pPr>
              <w:pStyle w:val="0"/>
              <w:jc w:val="center"/>
            </w:pPr>
            <w:r>
              <w:rPr>
                <w:sz w:val="24"/>
              </w:rPr>
              <w:t xml:space="preserve">3</w:t>
            </w:r>
          </w:p>
        </w:tc>
        <w:tc>
          <w:tcPr>
            <w:tcW w:w="680" w:type="dxa"/>
          </w:tcPr>
          <w:p>
            <w:pPr>
              <w:pStyle w:val="0"/>
              <w:jc w:val="center"/>
            </w:pPr>
            <w:r>
              <w:rPr>
                <w:sz w:val="24"/>
              </w:rPr>
              <w:t xml:space="preserve">4</w:t>
            </w:r>
          </w:p>
        </w:tc>
        <w:tc>
          <w:tcPr>
            <w:tcW w:w="680" w:type="dxa"/>
          </w:tcPr>
          <w:p>
            <w:pPr>
              <w:pStyle w:val="0"/>
              <w:jc w:val="center"/>
            </w:pPr>
            <w:r>
              <w:rPr>
                <w:sz w:val="24"/>
              </w:rPr>
              <w:t xml:space="preserve">5</w:t>
            </w:r>
          </w:p>
        </w:tc>
        <w:tc>
          <w:tcPr>
            <w:tcW w:w="680" w:type="dxa"/>
          </w:tcPr>
          <w:p>
            <w:pPr>
              <w:pStyle w:val="0"/>
              <w:jc w:val="center"/>
            </w:pPr>
            <w:r>
              <w:rPr>
                <w:sz w:val="24"/>
              </w:rPr>
              <w:t xml:space="preserve">6</w:t>
            </w:r>
          </w:p>
        </w:tc>
        <w:tc>
          <w:tcPr>
            <w:tcW w:w="680" w:type="dxa"/>
          </w:tcPr>
          <w:p>
            <w:pPr>
              <w:pStyle w:val="0"/>
              <w:jc w:val="center"/>
            </w:pPr>
            <w:r>
              <w:rPr>
                <w:sz w:val="24"/>
              </w:rPr>
              <w:t xml:space="preserve">7</w:t>
            </w:r>
          </w:p>
        </w:tc>
        <w:tc>
          <w:tcPr>
            <w:tcW w:w="680" w:type="dxa"/>
          </w:tcPr>
          <w:p>
            <w:pPr>
              <w:pStyle w:val="0"/>
              <w:jc w:val="center"/>
            </w:pPr>
            <w:r>
              <w:rPr>
                <w:sz w:val="24"/>
              </w:rPr>
              <w:t xml:space="preserve">8</w:t>
            </w:r>
          </w:p>
        </w:tc>
        <w:tc>
          <w:tcPr>
            <w:tcW w:w="623" w:type="dxa"/>
          </w:tcPr>
          <w:p>
            <w:pPr>
              <w:pStyle w:val="0"/>
              <w:jc w:val="center"/>
            </w:pPr>
            <w:r>
              <w:rPr>
                <w:sz w:val="24"/>
              </w:rPr>
              <w:t xml:space="preserve">9</w:t>
            </w:r>
          </w:p>
        </w:tc>
        <w:tc>
          <w:tcPr>
            <w:tcW w:w="623" w:type="dxa"/>
          </w:tcPr>
          <w:p>
            <w:pPr>
              <w:pStyle w:val="0"/>
              <w:jc w:val="center"/>
            </w:pPr>
            <w:r>
              <w:rPr>
                <w:sz w:val="24"/>
              </w:rPr>
              <w:t xml:space="preserve">10</w:t>
            </w:r>
          </w:p>
        </w:tc>
        <w:tc>
          <w:tcPr>
            <w:tcW w:w="623" w:type="dxa"/>
          </w:tcPr>
          <w:p>
            <w:pPr>
              <w:pStyle w:val="0"/>
              <w:jc w:val="center"/>
            </w:pPr>
            <w:r>
              <w:rPr>
                <w:sz w:val="24"/>
              </w:rPr>
              <w:t xml:space="preserve">11</w:t>
            </w:r>
          </w:p>
        </w:tc>
        <w:tc>
          <w:tcPr>
            <w:tcW w:w="907" w:type="dxa"/>
          </w:tcPr>
          <w:p>
            <w:pPr>
              <w:pStyle w:val="0"/>
              <w:jc w:val="center"/>
            </w:pPr>
            <w:r>
              <w:rPr>
                <w:sz w:val="24"/>
              </w:rPr>
              <w:t xml:space="preserve">12</w:t>
            </w:r>
          </w:p>
        </w:tc>
        <w:tc>
          <w:tcPr>
            <w:tcW w:w="907" w:type="dxa"/>
          </w:tcPr>
          <w:p>
            <w:pPr>
              <w:pStyle w:val="0"/>
              <w:jc w:val="center"/>
            </w:pPr>
            <w:r>
              <w:rPr>
                <w:sz w:val="24"/>
              </w:rPr>
              <w:t xml:space="preserve">13</w:t>
            </w:r>
          </w:p>
        </w:tc>
        <w:tc>
          <w:tcPr>
            <w:tcW w:w="624" w:type="dxa"/>
            <w:tcBorders>
              <w:right w:val="nil"/>
            </w:tcBorders>
          </w:tcPr>
          <w:p>
            <w:pPr>
              <w:pStyle w:val="0"/>
              <w:jc w:val="center"/>
            </w:pPr>
            <w:r>
              <w:rPr>
                <w:sz w:val="24"/>
              </w:rPr>
              <w:t xml:space="preserve">14</w:t>
            </w:r>
          </w:p>
        </w:tc>
      </w:tr>
      <w:tr>
        <w:tblPrEx>
          <w:tblBorders>
            <w:left w:val="single" w:sz="4"/>
          </w:tblBorders>
        </w:tblPrEx>
        <w:tc>
          <w:tcPr>
            <w:tcW w:w="1133"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23" w:type="dxa"/>
          </w:tcPr>
          <w:p>
            <w:pPr>
              <w:pStyle w:val="0"/>
            </w:pPr>
            <w:r>
              <w:rPr>
                <w:sz w:val="24"/>
              </w:rPr>
            </w:r>
          </w:p>
        </w:tc>
        <w:tc>
          <w:tcPr>
            <w:tcW w:w="623" w:type="dxa"/>
          </w:tcPr>
          <w:p>
            <w:pPr>
              <w:pStyle w:val="0"/>
            </w:pPr>
            <w:r>
              <w:rPr>
                <w:sz w:val="24"/>
              </w:rPr>
            </w:r>
          </w:p>
        </w:tc>
        <w:tc>
          <w:tcPr>
            <w:tcW w:w="623" w:type="dxa"/>
          </w:tcPr>
          <w:p>
            <w:pPr>
              <w:pStyle w:val="0"/>
            </w:pPr>
            <w:r>
              <w:rPr>
                <w:sz w:val="24"/>
              </w:rPr>
            </w:r>
          </w:p>
        </w:tc>
        <w:tc>
          <w:tcPr>
            <w:tcW w:w="907" w:type="dxa"/>
          </w:tcPr>
          <w:p>
            <w:pPr>
              <w:pStyle w:val="0"/>
            </w:pPr>
            <w:r>
              <w:rPr>
                <w:sz w:val="24"/>
              </w:rPr>
            </w:r>
          </w:p>
        </w:tc>
        <w:tc>
          <w:tcPr>
            <w:tcW w:w="907" w:type="dxa"/>
          </w:tcPr>
          <w:p>
            <w:pPr>
              <w:pStyle w:val="0"/>
            </w:pPr>
            <w:r>
              <w:rPr>
                <w:sz w:val="24"/>
              </w:rPr>
            </w:r>
          </w:p>
        </w:tc>
        <w:tc>
          <w:tcPr>
            <w:tcW w:w="624" w:type="dxa"/>
            <w:tcBorders>
              <w:right w:val="nil"/>
            </w:tcBorders>
          </w:tcPr>
          <w:p>
            <w:pPr>
              <w:pStyle w:val="0"/>
            </w:pPr>
            <w:r>
              <w:rPr>
                <w:sz w:val="24"/>
              </w:rPr>
            </w:r>
          </w:p>
        </w:tc>
      </w:tr>
      <w:tr>
        <w:tblPrEx>
          <w:tblBorders>
            <w:left w:val="single" w:sz="4"/>
          </w:tblBorders>
        </w:tblPrEx>
        <w:tc>
          <w:tcPr>
            <w:tcW w:w="1133"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23" w:type="dxa"/>
          </w:tcPr>
          <w:p>
            <w:pPr>
              <w:pStyle w:val="0"/>
            </w:pPr>
            <w:r>
              <w:rPr>
                <w:sz w:val="24"/>
              </w:rPr>
            </w:r>
          </w:p>
        </w:tc>
        <w:tc>
          <w:tcPr>
            <w:tcW w:w="623" w:type="dxa"/>
          </w:tcPr>
          <w:p>
            <w:pPr>
              <w:pStyle w:val="0"/>
            </w:pPr>
            <w:r>
              <w:rPr>
                <w:sz w:val="24"/>
              </w:rPr>
            </w:r>
          </w:p>
        </w:tc>
        <w:tc>
          <w:tcPr>
            <w:tcW w:w="623" w:type="dxa"/>
          </w:tcPr>
          <w:p>
            <w:pPr>
              <w:pStyle w:val="0"/>
            </w:pPr>
            <w:r>
              <w:rPr>
                <w:sz w:val="24"/>
              </w:rPr>
            </w:r>
          </w:p>
        </w:tc>
        <w:tc>
          <w:tcPr>
            <w:tcW w:w="907" w:type="dxa"/>
          </w:tcPr>
          <w:p>
            <w:pPr>
              <w:pStyle w:val="0"/>
            </w:pPr>
            <w:r>
              <w:rPr>
                <w:sz w:val="24"/>
              </w:rPr>
            </w:r>
          </w:p>
        </w:tc>
        <w:tc>
          <w:tcPr>
            <w:tcW w:w="907" w:type="dxa"/>
          </w:tcPr>
          <w:p>
            <w:pPr>
              <w:pStyle w:val="0"/>
            </w:pPr>
            <w:r>
              <w:rPr>
                <w:sz w:val="24"/>
              </w:rPr>
            </w:r>
          </w:p>
        </w:tc>
        <w:tc>
          <w:tcPr>
            <w:tcW w:w="624" w:type="dxa"/>
            <w:tcBorders>
              <w:right w:val="nil"/>
            </w:tcBorders>
          </w:tcPr>
          <w:p>
            <w:pPr>
              <w:pStyle w:val="0"/>
            </w:pPr>
            <w:r>
              <w:rPr>
                <w:sz w:val="24"/>
              </w:rPr>
            </w:r>
          </w:p>
        </w:tc>
      </w:tr>
      <w:tr>
        <w:tc>
          <w:tcPr>
            <w:tcW w:w="1133" w:type="dxa"/>
            <w:tcBorders>
              <w:left w:val="nil"/>
              <w:bottom w:val="nil"/>
            </w:tcBorders>
          </w:tcPr>
          <w:p>
            <w:pPr>
              <w:pStyle w:val="0"/>
              <w:jc w:val="right"/>
            </w:pPr>
            <w:r>
              <w:rPr>
                <w:sz w:val="24"/>
              </w:rPr>
              <w:t xml:space="preserve">Итого</w:t>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23" w:type="dxa"/>
          </w:tcPr>
          <w:p>
            <w:pPr>
              <w:pStyle w:val="0"/>
            </w:pPr>
            <w:r>
              <w:rPr>
                <w:sz w:val="24"/>
              </w:rPr>
            </w:r>
          </w:p>
        </w:tc>
        <w:tc>
          <w:tcPr>
            <w:tcW w:w="623" w:type="dxa"/>
          </w:tcPr>
          <w:p>
            <w:pPr>
              <w:pStyle w:val="0"/>
            </w:pPr>
            <w:r>
              <w:rPr>
                <w:sz w:val="24"/>
              </w:rPr>
            </w:r>
          </w:p>
        </w:tc>
        <w:tc>
          <w:tcPr>
            <w:tcW w:w="623" w:type="dxa"/>
          </w:tcPr>
          <w:p>
            <w:pPr>
              <w:pStyle w:val="0"/>
            </w:pPr>
            <w:r>
              <w:rPr>
                <w:sz w:val="24"/>
              </w:rPr>
            </w:r>
          </w:p>
        </w:tc>
        <w:tc>
          <w:tcPr>
            <w:tcW w:w="907" w:type="dxa"/>
          </w:tcPr>
          <w:p>
            <w:pPr>
              <w:pStyle w:val="0"/>
            </w:pPr>
            <w:r>
              <w:rPr>
                <w:sz w:val="24"/>
              </w:rPr>
            </w:r>
          </w:p>
        </w:tc>
        <w:tc>
          <w:tcPr>
            <w:tcW w:w="907" w:type="dxa"/>
          </w:tcPr>
          <w:p>
            <w:pPr>
              <w:pStyle w:val="0"/>
            </w:pPr>
            <w:r>
              <w:rPr>
                <w:sz w:val="24"/>
              </w:rPr>
            </w:r>
          </w:p>
        </w:tc>
        <w:tc>
          <w:tcPr>
            <w:tcW w:w="624" w:type="dxa"/>
            <w:tcBorders>
              <w:bottom w:val="nil"/>
              <w:right w:val="nil"/>
            </w:tcBorders>
          </w:tcPr>
          <w:p>
            <w:pPr>
              <w:pStyle w:val="0"/>
            </w:pPr>
            <w:r>
              <w:rPr>
                <w:sz w:val="24"/>
              </w:rPr>
            </w:r>
          </w:p>
        </w:tc>
      </w:tr>
    </w:tbl>
    <w:p>
      <w:pPr>
        <w:pStyle w:val="0"/>
        <w:jc w:val="both"/>
      </w:pPr>
      <w:r>
        <w:rPr>
          <w:sz w:val="24"/>
        </w:rPr>
      </w:r>
    </w:p>
    <w:p>
      <w:pPr>
        <w:pStyle w:val="1"/>
        <w:jc w:val="both"/>
      </w:pPr>
      <w:r>
        <w:rPr>
          <w:sz w:val="20"/>
        </w:rPr>
        <w:t xml:space="preserve">                    2. Операции с бюджетными средствами</w:t>
      </w:r>
    </w:p>
    <w:p>
      <w:pPr>
        <w:pStyle w:val="0"/>
        <w:jc w:val="both"/>
      </w:pPr>
      <w:r>
        <w:rPr>
          <w:sz w:val="24"/>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1361"/>
        <w:gridCol w:w="907"/>
        <w:gridCol w:w="680"/>
        <w:gridCol w:w="964"/>
        <w:gridCol w:w="907"/>
        <w:gridCol w:w="850"/>
        <w:gridCol w:w="737"/>
        <w:gridCol w:w="907"/>
        <w:gridCol w:w="850"/>
        <w:gridCol w:w="1417"/>
        <w:gridCol w:w="624"/>
      </w:tblGrid>
      <w:tr>
        <w:tc>
          <w:tcPr>
            <w:tcW w:w="1361" w:type="dxa"/>
            <w:tcBorders>
              <w:left w:val="nil"/>
            </w:tcBorders>
            <w:vMerge w:val="restart"/>
          </w:tcPr>
          <w:p>
            <w:pPr>
              <w:pStyle w:val="0"/>
              <w:jc w:val="center"/>
            </w:pPr>
            <w:r>
              <w:rPr>
                <w:sz w:val="24"/>
              </w:rPr>
              <w:t xml:space="preserve">Код по БК</w:t>
            </w:r>
          </w:p>
        </w:tc>
        <w:tc>
          <w:tcPr>
            <w:gridSpan w:val="4"/>
            <w:tcW w:w="3458" w:type="dxa"/>
          </w:tcPr>
          <w:p>
            <w:pPr>
              <w:pStyle w:val="0"/>
              <w:jc w:val="center"/>
            </w:pPr>
            <w:r>
              <w:rPr>
                <w:sz w:val="24"/>
              </w:rPr>
              <w:t xml:space="preserve">Выплаты в ____ году</w:t>
            </w:r>
          </w:p>
          <w:p>
            <w:pPr>
              <w:pStyle w:val="0"/>
              <w:jc w:val="center"/>
            </w:pPr>
            <w:r>
              <w:rPr>
                <w:sz w:val="24"/>
              </w:rPr>
              <w:t xml:space="preserve">(текущий финансовый год)</w:t>
            </w:r>
          </w:p>
        </w:tc>
        <w:tc>
          <w:tcPr>
            <w:gridSpan w:val="4"/>
            <w:tcW w:w="3344" w:type="dxa"/>
          </w:tcPr>
          <w:p>
            <w:pPr>
              <w:pStyle w:val="0"/>
              <w:jc w:val="center"/>
            </w:pPr>
            <w:r>
              <w:rPr>
                <w:sz w:val="24"/>
              </w:rPr>
              <w:t xml:space="preserve">Поступления в ____ году</w:t>
            </w:r>
          </w:p>
          <w:p>
            <w:pPr>
              <w:pStyle w:val="0"/>
              <w:jc w:val="center"/>
            </w:pPr>
            <w:r>
              <w:rPr>
                <w:sz w:val="24"/>
              </w:rPr>
              <w:t xml:space="preserve">(текущий финансовый год)</w:t>
            </w:r>
          </w:p>
        </w:tc>
        <w:tc>
          <w:tcPr>
            <w:tcW w:w="1417" w:type="dxa"/>
            <w:vMerge w:val="restart"/>
          </w:tcPr>
          <w:p>
            <w:pPr>
              <w:pStyle w:val="0"/>
              <w:jc w:val="center"/>
            </w:pPr>
            <w:r>
              <w:rPr>
                <w:sz w:val="24"/>
              </w:rPr>
              <w:t xml:space="preserve">Итого в ____ году</w:t>
            </w:r>
          </w:p>
          <w:p>
            <w:pPr>
              <w:pStyle w:val="0"/>
              <w:jc w:val="center"/>
            </w:pPr>
            <w:r>
              <w:rPr>
                <w:sz w:val="24"/>
              </w:rPr>
              <w:t xml:space="preserve">(текущий финансовый год)</w:t>
            </w:r>
          </w:p>
          <w:p>
            <w:pPr>
              <w:pStyle w:val="0"/>
              <w:jc w:val="center"/>
            </w:pPr>
            <w:r>
              <w:rPr>
                <w:sz w:val="24"/>
              </w:rPr>
              <w:t xml:space="preserve">(</w:t>
            </w:r>
            <w:hyperlink w:history="0" w:anchor="P24005" w:tooltip="2">
              <w:r>
                <w:rPr>
                  <w:sz w:val="24"/>
                  <w:color w:val="0000ff"/>
                </w:rPr>
                <w:t xml:space="preserve">гр. 2 +</w:t>
              </w:r>
            </w:hyperlink>
            <w:r>
              <w:rPr>
                <w:sz w:val="24"/>
              </w:rPr>
              <w:t xml:space="preserve"> </w:t>
            </w:r>
            <w:hyperlink w:history="0" w:anchor="P24008" w:tooltip="5">
              <w:r>
                <w:rPr>
                  <w:sz w:val="24"/>
                  <w:color w:val="0000ff"/>
                </w:rPr>
                <w:t xml:space="preserve">гр. 5</w:t>
              </w:r>
            </w:hyperlink>
            <w:r>
              <w:rPr>
                <w:sz w:val="24"/>
              </w:rPr>
              <w:t xml:space="preserve"> - </w:t>
            </w:r>
            <w:hyperlink w:history="0" w:anchor="P24009" w:tooltip="6">
              <w:r>
                <w:rPr>
                  <w:sz w:val="24"/>
                  <w:color w:val="0000ff"/>
                </w:rPr>
                <w:t xml:space="preserve">гр. 6</w:t>
              </w:r>
            </w:hyperlink>
            <w:r>
              <w:rPr>
                <w:sz w:val="24"/>
              </w:rPr>
              <w:t xml:space="preserve"> - </w:t>
            </w:r>
            <w:hyperlink w:history="0" w:anchor="P24012" w:tooltip="9">
              <w:r>
                <w:rPr>
                  <w:sz w:val="24"/>
                  <w:color w:val="0000ff"/>
                </w:rPr>
                <w:t xml:space="preserve">гр. 9</w:t>
              </w:r>
            </w:hyperlink>
            <w:r>
              <w:rPr>
                <w:sz w:val="24"/>
              </w:rPr>
              <w:t xml:space="preserve">)</w:t>
            </w:r>
          </w:p>
        </w:tc>
        <w:tc>
          <w:tcPr>
            <w:tcW w:w="624" w:type="dxa"/>
            <w:tcBorders>
              <w:right w:val="nil"/>
            </w:tcBorders>
            <w:vMerge w:val="restart"/>
          </w:tcPr>
          <w:p>
            <w:pPr>
              <w:pStyle w:val="0"/>
              <w:jc w:val="center"/>
            </w:pPr>
            <w:r>
              <w:rPr>
                <w:sz w:val="24"/>
              </w:rPr>
              <w:t xml:space="preserve">Примечание</w:t>
            </w:r>
          </w:p>
        </w:tc>
      </w:tr>
      <w:tr>
        <w:tc>
          <w:tcPr>
            <w:tcBorders>
              <w:left w:val="nil"/>
            </w:tcBorders>
            <w:vMerge w:val="continue"/>
          </w:tcPr>
          <w:p/>
        </w:tc>
        <w:tc>
          <w:tcPr>
            <w:tcW w:w="907" w:type="dxa"/>
            <w:vMerge w:val="restart"/>
          </w:tcPr>
          <w:p>
            <w:pPr>
              <w:pStyle w:val="0"/>
              <w:jc w:val="center"/>
            </w:pPr>
            <w:r>
              <w:rPr>
                <w:sz w:val="24"/>
              </w:rPr>
              <w:t xml:space="preserve">в валюте Российской Федерации</w:t>
            </w:r>
          </w:p>
        </w:tc>
        <w:tc>
          <w:tcPr>
            <w:gridSpan w:val="3"/>
            <w:tcW w:w="2551" w:type="dxa"/>
          </w:tcPr>
          <w:p>
            <w:pPr>
              <w:pStyle w:val="0"/>
              <w:jc w:val="center"/>
            </w:pPr>
            <w:r>
              <w:rPr>
                <w:sz w:val="24"/>
              </w:rPr>
              <w:t xml:space="preserve">в иностранной валюте</w:t>
            </w:r>
          </w:p>
        </w:tc>
        <w:tc>
          <w:tcPr>
            <w:tcW w:w="850" w:type="dxa"/>
            <w:vMerge w:val="restart"/>
          </w:tcPr>
          <w:p>
            <w:pPr>
              <w:pStyle w:val="0"/>
              <w:jc w:val="center"/>
            </w:pPr>
            <w:r>
              <w:rPr>
                <w:sz w:val="24"/>
              </w:rPr>
              <w:t xml:space="preserve">в валюте Российской Федерации</w:t>
            </w:r>
          </w:p>
        </w:tc>
        <w:tc>
          <w:tcPr>
            <w:gridSpan w:val="3"/>
            <w:tcW w:w="2494" w:type="dxa"/>
          </w:tcPr>
          <w:p>
            <w:pPr>
              <w:pStyle w:val="0"/>
              <w:jc w:val="center"/>
            </w:pPr>
            <w:r>
              <w:rPr>
                <w:sz w:val="24"/>
              </w:rPr>
              <w:t xml:space="preserve">в иностранной валюте</w:t>
            </w:r>
          </w:p>
        </w:tc>
        <w:tc>
          <w:tcPr>
            <w:vMerge w:val="continue"/>
          </w:tcPr>
          <w:p/>
        </w:tc>
        <w:tc>
          <w:tcPr>
            <w:tcBorders>
              <w:right w:val="nil"/>
            </w:tcBorders>
            <w:vMerge w:val="continue"/>
          </w:tcPr>
          <w:p/>
        </w:tc>
      </w:tr>
      <w:tr>
        <w:tc>
          <w:tcPr>
            <w:tcBorders>
              <w:left w:val="nil"/>
            </w:tcBorders>
            <w:vMerge w:val="continue"/>
          </w:tcPr>
          <w:p/>
        </w:tc>
        <w:tc>
          <w:tcPr>
            <w:vMerge w:val="continue"/>
          </w:tcPr>
          <w:p/>
        </w:tc>
        <w:tc>
          <w:tcPr>
            <w:tcW w:w="680" w:type="dxa"/>
          </w:tcPr>
          <w:p>
            <w:pPr>
              <w:pStyle w:val="0"/>
              <w:jc w:val="center"/>
            </w:pPr>
            <w:r>
              <w:rPr>
                <w:sz w:val="24"/>
              </w:rPr>
              <w:t xml:space="preserve">код валюты по </w:t>
            </w:r>
            <w:r>
              <w:rPr>
                <w:sz w:val="24"/>
              </w:rPr>
              <w:t xml:space="preserve">ОКВ</w:t>
            </w:r>
          </w:p>
        </w:tc>
        <w:tc>
          <w:tcPr>
            <w:tcW w:w="964" w:type="dxa"/>
          </w:tcPr>
          <w:p>
            <w:pPr>
              <w:pStyle w:val="0"/>
              <w:jc w:val="center"/>
            </w:pPr>
            <w:r>
              <w:rPr>
                <w:sz w:val="24"/>
              </w:rPr>
              <w:t xml:space="preserve">сумма в иностранной валюте</w:t>
            </w:r>
          </w:p>
        </w:tc>
        <w:tc>
          <w:tcPr>
            <w:tcW w:w="907" w:type="dxa"/>
          </w:tcPr>
          <w:p>
            <w:pPr>
              <w:pStyle w:val="0"/>
              <w:jc w:val="center"/>
            </w:pPr>
            <w:r>
              <w:rPr>
                <w:sz w:val="24"/>
              </w:rPr>
              <w:t xml:space="preserve">сумма в рублевом эквиваленте</w:t>
            </w:r>
          </w:p>
        </w:tc>
        <w:tc>
          <w:tcPr>
            <w:vMerge w:val="continue"/>
          </w:tcPr>
          <w:p/>
        </w:tc>
        <w:tc>
          <w:tcPr>
            <w:tcW w:w="737" w:type="dxa"/>
          </w:tcPr>
          <w:p>
            <w:pPr>
              <w:pStyle w:val="0"/>
              <w:jc w:val="center"/>
            </w:pPr>
            <w:r>
              <w:rPr>
                <w:sz w:val="24"/>
              </w:rPr>
              <w:t xml:space="preserve">код валюты по </w:t>
            </w:r>
            <w:r>
              <w:rPr>
                <w:sz w:val="24"/>
              </w:rPr>
              <w:t xml:space="preserve">ОКВ</w:t>
            </w:r>
          </w:p>
        </w:tc>
        <w:tc>
          <w:tcPr>
            <w:tcW w:w="907" w:type="dxa"/>
          </w:tcPr>
          <w:p>
            <w:pPr>
              <w:pStyle w:val="0"/>
              <w:jc w:val="center"/>
            </w:pPr>
            <w:r>
              <w:rPr>
                <w:sz w:val="24"/>
              </w:rPr>
              <w:t xml:space="preserve">сумма в иностранной валюте</w:t>
            </w:r>
          </w:p>
        </w:tc>
        <w:tc>
          <w:tcPr>
            <w:tcW w:w="850" w:type="dxa"/>
          </w:tcPr>
          <w:p>
            <w:pPr>
              <w:pStyle w:val="0"/>
              <w:jc w:val="center"/>
            </w:pPr>
            <w:r>
              <w:rPr>
                <w:sz w:val="24"/>
              </w:rPr>
              <w:t xml:space="preserve">сумма в рублевом эквиваленте</w:t>
            </w:r>
          </w:p>
        </w:tc>
        <w:tc>
          <w:tcPr>
            <w:vMerge w:val="continue"/>
          </w:tcPr>
          <w:p/>
        </w:tc>
        <w:tc>
          <w:tcPr>
            <w:tcBorders>
              <w:right w:val="nil"/>
            </w:tcBorders>
            <w:vMerge w:val="continue"/>
          </w:tcPr>
          <w:p/>
        </w:tc>
      </w:tr>
      <w:tr>
        <w:tc>
          <w:tcPr>
            <w:tcW w:w="1361" w:type="dxa"/>
            <w:tcBorders>
              <w:left w:val="nil"/>
            </w:tcBorders>
          </w:tcPr>
          <w:p>
            <w:pPr>
              <w:pStyle w:val="0"/>
              <w:jc w:val="center"/>
            </w:pPr>
            <w:r>
              <w:rPr>
                <w:sz w:val="24"/>
              </w:rPr>
              <w:t xml:space="preserve">1</w:t>
            </w:r>
          </w:p>
        </w:tc>
        <w:tc>
          <w:tcPr>
            <w:tcW w:w="907" w:type="dxa"/>
          </w:tcPr>
          <w:bookmarkStart w:id="24005" w:name="P24005"/>
          <w:bookmarkEnd w:id="24005"/>
          <w:p>
            <w:pPr>
              <w:pStyle w:val="0"/>
              <w:jc w:val="center"/>
            </w:pPr>
            <w:r>
              <w:rPr>
                <w:sz w:val="24"/>
              </w:rPr>
              <w:t xml:space="preserve">2</w:t>
            </w:r>
          </w:p>
        </w:tc>
        <w:tc>
          <w:tcPr>
            <w:tcW w:w="680" w:type="dxa"/>
          </w:tcPr>
          <w:p>
            <w:pPr>
              <w:pStyle w:val="0"/>
              <w:jc w:val="center"/>
            </w:pPr>
            <w:r>
              <w:rPr>
                <w:sz w:val="24"/>
              </w:rPr>
              <w:t xml:space="preserve">3</w:t>
            </w:r>
          </w:p>
        </w:tc>
        <w:tc>
          <w:tcPr>
            <w:tcW w:w="964" w:type="dxa"/>
          </w:tcPr>
          <w:p>
            <w:pPr>
              <w:pStyle w:val="0"/>
              <w:jc w:val="center"/>
            </w:pPr>
            <w:r>
              <w:rPr>
                <w:sz w:val="24"/>
              </w:rPr>
              <w:t xml:space="preserve">4</w:t>
            </w:r>
          </w:p>
        </w:tc>
        <w:tc>
          <w:tcPr>
            <w:tcW w:w="907" w:type="dxa"/>
          </w:tcPr>
          <w:bookmarkStart w:id="24008" w:name="P24008"/>
          <w:bookmarkEnd w:id="24008"/>
          <w:p>
            <w:pPr>
              <w:pStyle w:val="0"/>
              <w:jc w:val="center"/>
            </w:pPr>
            <w:r>
              <w:rPr>
                <w:sz w:val="24"/>
              </w:rPr>
              <w:t xml:space="preserve">5</w:t>
            </w:r>
          </w:p>
        </w:tc>
        <w:tc>
          <w:tcPr>
            <w:tcW w:w="850" w:type="dxa"/>
          </w:tcPr>
          <w:bookmarkStart w:id="24009" w:name="P24009"/>
          <w:bookmarkEnd w:id="24009"/>
          <w:p>
            <w:pPr>
              <w:pStyle w:val="0"/>
              <w:jc w:val="center"/>
            </w:pPr>
            <w:r>
              <w:rPr>
                <w:sz w:val="24"/>
              </w:rPr>
              <w:t xml:space="preserve">6</w:t>
            </w:r>
          </w:p>
        </w:tc>
        <w:tc>
          <w:tcPr>
            <w:tcW w:w="737" w:type="dxa"/>
          </w:tcPr>
          <w:p>
            <w:pPr>
              <w:pStyle w:val="0"/>
              <w:jc w:val="center"/>
            </w:pPr>
            <w:r>
              <w:rPr>
                <w:sz w:val="24"/>
              </w:rPr>
              <w:t xml:space="preserve">7</w:t>
            </w:r>
          </w:p>
        </w:tc>
        <w:tc>
          <w:tcPr>
            <w:tcW w:w="907" w:type="dxa"/>
          </w:tcPr>
          <w:p>
            <w:pPr>
              <w:pStyle w:val="0"/>
              <w:jc w:val="center"/>
            </w:pPr>
            <w:r>
              <w:rPr>
                <w:sz w:val="24"/>
              </w:rPr>
              <w:t xml:space="preserve">8</w:t>
            </w:r>
          </w:p>
        </w:tc>
        <w:tc>
          <w:tcPr>
            <w:tcW w:w="850" w:type="dxa"/>
          </w:tcPr>
          <w:bookmarkStart w:id="24012" w:name="P24012"/>
          <w:bookmarkEnd w:id="24012"/>
          <w:p>
            <w:pPr>
              <w:pStyle w:val="0"/>
              <w:jc w:val="center"/>
            </w:pPr>
            <w:r>
              <w:rPr>
                <w:sz w:val="24"/>
              </w:rPr>
              <w:t xml:space="preserve">9</w:t>
            </w:r>
          </w:p>
        </w:tc>
        <w:tc>
          <w:tcPr>
            <w:tcW w:w="1417" w:type="dxa"/>
          </w:tcPr>
          <w:p>
            <w:pPr>
              <w:pStyle w:val="0"/>
              <w:jc w:val="center"/>
            </w:pPr>
            <w:r>
              <w:rPr>
                <w:sz w:val="24"/>
              </w:rPr>
              <w:t xml:space="preserve">10</w:t>
            </w:r>
          </w:p>
        </w:tc>
        <w:tc>
          <w:tcPr>
            <w:tcW w:w="624" w:type="dxa"/>
            <w:tcBorders>
              <w:right w:val="nil"/>
            </w:tcBorders>
          </w:tcPr>
          <w:p>
            <w:pPr>
              <w:pStyle w:val="0"/>
              <w:jc w:val="center"/>
            </w:pPr>
            <w:r>
              <w:rPr>
                <w:sz w:val="24"/>
              </w:rPr>
              <w:t xml:space="preserve">11</w:t>
            </w:r>
          </w:p>
        </w:tc>
      </w:tr>
      <w:tr>
        <w:tblPrEx>
          <w:tblBorders>
            <w:left w:val="single" w:sz="4"/>
          </w:tblBorders>
        </w:tblPrEx>
        <w:tc>
          <w:tcPr>
            <w:tcW w:w="1361" w:type="dxa"/>
          </w:tcPr>
          <w:p>
            <w:pPr>
              <w:pStyle w:val="0"/>
            </w:pPr>
            <w:r>
              <w:rPr>
                <w:sz w:val="24"/>
              </w:rPr>
            </w:r>
          </w:p>
        </w:tc>
        <w:tc>
          <w:tcPr>
            <w:tcW w:w="907" w:type="dxa"/>
          </w:tcPr>
          <w:p>
            <w:pPr>
              <w:pStyle w:val="0"/>
            </w:pPr>
            <w:r>
              <w:rPr>
                <w:sz w:val="24"/>
              </w:rPr>
            </w:r>
          </w:p>
        </w:tc>
        <w:tc>
          <w:tcPr>
            <w:tcW w:w="68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850" w:type="dxa"/>
          </w:tcPr>
          <w:p>
            <w:pPr>
              <w:pStyle w:val="0"/>
            </w:pPr>
            <w:r>
              <w:rPr>
                <w:sz w:val="24"/>
              </w:rPr>
            </w:r>
          </w:p>
        </w:tc>
        <w:tc>
          <w:tcPr>
            <w:tcW w:w="737" w:type="dxa"/>
          </w:tcPr>
          <w:p>
            <w:pPr>
              <w:pStyle w:val="0"/>
            </w:pPr>
            <w:r>
              <w:rPr>
                <w:sz w:val="24"/>
              </w:rPr>
            </w:r>
          </w:p>
        </w:tc>
        <w:tc>
          <w:tcPr>
            <w:tcW w:w="907" w:type="dxa"/>
          </w:tcPr>
          <w:p>
            <w:pPr>
              <w:pStyle w:val="0"/>
            </w:pPr>
            <w:r>
              <w:rPr>
                <w:sz w:val="24"/>
              </w:rPr>
            </w:r>
          </w:p>
        </w:tc>
        <w:tc>
          <w:tcPr>
            <w:tcW w:w="850" w:type="dxa"/>
          </w:tcPr>
          <w:p>
            <w:pPr>
              <w:pStyle w:val="0"/>
            </w:pPr>
            <w:r>
              <w:rPr>
                <w:sz w:val="24"/>
              </w:rPr>
            </w:r>
          </w:p>
        </w:tc>
        <w:tc>
          <w:tcPr>
            <w:tcW w:w="1417" w:type="dxa"/>
          </w:tcPr>
          <w:p>
            <w:pPr>
              <w:pStyle w:val="0"/>
            </w:pPr>
            <w:r>
              <w:rPr>
                <w:sz w:val="24"/>
              </w:rPr>
            </w:r>
          </w:p>
        </w:tc>
        <w:tc>
          <w:tcPr>
            <w:tcW w:w="624" w:type="dxa"/>
            <w:tcBorders>
              <w:right w:val="nil"/>
            </w:tcBorders>
          </w:tcPr>
          <w:p>
            <w:pPr>
              <w:pStyle w:val="0"/>
            </w:pPr>
            <w:r>
              <w:rPr>
                <w:sz w:val="24"/>
              </w:rPr>
            </w:r>
          </w:p>
        </w:tc>
      </w:tr>
      <w:tr>
        <w:tblPrEx>
          <w:tblBorders>
            <w:left w:val="single" w:sz="4"/>
          </w:tblBorders>
        </w:tblPrEx>
        <w:tc>
          <w:tcPr>
            <w:tcW w:w="1361" w:type="dxa"/>
          </w:tcPr>
          <w:p>
            <w:pPr>
              <w:pStyle w:val="0"/>
            </w:pPr>
            <w:r>
              <w:rPr>
                <w:sz w:val="24"/>
              </w:rPr>
            </w:r>
          </w:p>
        </w:tc>
        <w:tc>
          <w:tcPr>
            <w:tcW w:w="907" w:type="dxa"/>
          </w:tcPr>
          <w:p>
            <w:pPr>
              <w:pStyle w:val="0"/>
            </w:pPr>
            <w:r>
              <w:rPr>
                <w:sz w:val="24"/>
              </w:rPr>
            </w:r>
          </w:p>
        </w:tc>
        <w:tc>
          <w:tcPr>
            <w:tcW w:w="68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850" w:type="dxa"/>
          </w:tcPr>
          <w:p>
            <w:pPr>
              <w:pStyle w:val="0"/>
            </w:pPr>
            <w:r>
              <w:rPr>
                <w:sz w:val="24"/>
              </w:rPr>
            </w:r>
          </w:p>
        </w:tc>
        <w:tc>
          <w:tcPr>
            <w:tcW w:w="737" w:type="dxa"/>
          </w:tcPr>
          <w:p>
            <w:pPr>
              <w:pStyle w:val="0"/>
            </w:pPr>
            <w:r>
              <w:rPr>
                <w:sz w:val="24"/>
              </w:rPr>
            </w:r>
          </w:p>
        </w:tc>
        <w:tc>
          <w:tcPr>
            <w:tcW w:w="907" w:type="dxa"/>
          </w:tcPr>
          <w:p>
            <w:pPr>
              <w:pStyle w:val="0"/>
            </w:pPr>
            <w:r>
              <w:rPr>
                <w:sz w:val="24"/>
              </w:rPr>
            </w:r>
          </w:p>
        </w:tc>
        <w:tc>
          <w:tcPr>
            <w:tcW w:w="850" w:type="dxa"/>
          </w:tcPr>
          <w:p>
            <w:pPr>
              <w:pStyle w:val="0"/>
            </w:pPr>
            <w:r>
              <w:rPr>
                <w:sz w:val="24"/>
              </w:rPr>
            </w:r>
          </w:p>
        </w:tc>
        <w:tc>
          <w:tcPr>
            <w:tcW w:w="1417" w:type="dxa"/>
          </w:tcPr>
          <w:p>
            <w:pPr>
              <w:pStyle w:val="0"/>
            </w:pPr>
            <w:r>
              <w:rPr>
                <w:sz w:val="24"/>
              </w:rPr>
            </w:r>
          </w:p>
        </w:tc>
        <w:tc>
          <w:tcPr>
            <w:tcW w:w="624" w:type="dxa"/>
            <w:tcBorders>
              <w:right w:val="nil"/>
            </w:tcBorders>
          </w:tcPr>
          <w:p>
            <w:pPr>
              <w:pStyle w:val="0"/>
            </w:pPr>
            <w:r>
              <w:rPr>
                <w:sz w:val="24"/>
              </w:rPr>
            </w:r>
          </w:p>
        </w:tc>
      </w:tr>
      <w:tr>
        <w:tc>
          <w:tcPr>
            <w:tcW w:w="1361" w:type="dxa"/>
            <w:tcBorders>
              <w:left w:val="nil"/>
              <w:bottom w:val="nil"/>
            </w:tcBorders>
          </w:tcPr>
          <w:p>
            <w:pPr>
              <w:pStyle w:val="0"/>
              <w:jc w:val="right"/>
            </w:pPr>
            <w:r>
              <w:rPr>
                <w:sz w:val="24"/>
              </w:rPr>
              <w:t xml:space="preserve">Итого по коду валют </w:t>
            </w:r>
            <w:r>
              <w:rPr>
                <w:sz w:val="24"/>
              </w:rPr>
              <w:t xml:space="preserve">(ОКВ)</w:t>
            </w:r>
          </w:p>
        </w:tc>
        <w:tc>
          <w:tcPr>
            <w:tcW w:w="907" w:type="dxa"/>
            <w:vAlign w:val="bottom"/>
          </w:tcPr>
          <w:p>
            <w:pPr>
              <w:pStyle w:val="0"/>
              <w:jc w:val="center"/>
            </w:pPr>
            <w:r>
              <w:rPr>
                <w:sz w:val="24"/>
              </w:rPr>
              <w:t xml:space="preserve">X</w:t>
            </w:r>
          </w:p>
        </w:tc>
        <w:tc>
          <w:tcPr>
            <w:tcW w:w="680" w:type="dxa"/>
            <w:vAlign w:val="bottom"/>
          </w:tcPr>
          <w:p>
            <w:pPr>
              <w:pStyle w:val="0"/>
            </w:pPr>
            <w:r>
              <w:rPr>
                <w:sz w:val="24"/>
              </w:rPr>
            </w:r>
          </w:p>
        </w:tc>
        <w:tc>
          <w:tcPr>
            <w:tcW w:w="964" w:type="dxa"/>
            <w:vAlign w:val="bottom"/>
          </w:tcPr>
          <w:p>
            <w:pPr>
              <w:pStyle w:val="0"/>
            </w:pPr>
            <w:r>
              <w:rPr>
                <w:sz w:val="24"/>
              </w:rPr>
            </w:r>
          </w:p>
        </w:tc>
        <w:tc>
          <w:tcPr>
            <w:tcW w:w="907" w:type="dxa"/>
            <w:vAlign w:val="bottom"/>
          </w:tcPr>
          <w:p>
            <w:pPr>
              <w:pStyle w:val="0"/>
            </w:pPr>
            <w:r>
              <w:rPr>
                <w:sz w:val="24"/>
              </w:rPr>
            </w:r>
          </w:p>
        </w:tc>
        <w:tc>
          <w:tcPr>
            <w:tcW w:w="850" w:type="dxa"/>
            <w:vAlign w:val="bottom"/>
          </w:tcPr>
          <w:p>
            <w:pPr>
              <w:pStyle w:val="0"/>
              <w:jc w:val="center"/>
            </w:pPr>
            <w:r>
              <w:rPr>
                <w:sz w:val="24"/>
              </w:rPr>
              <w:t xml:space="preserve">X</w:t>
            </w:r>
          </w:p>
        </w:tc>
        <w:tc>
          <w:tcPr>
            <w:tcW w:w="737" w:type="dxa"/>
            <w:vAlign w:val="bottom"/>
          </w:tcPr>
          <w:p>
            <w:pPr>
              <w:pStyle w:val="0"/>
            </w:pPr>
            <w:r>
              <w:rPr>
                <w:sz w:val="24"/>
              </w:rPr>
            </w:r>
          </w:p>
        </w:tc>
        <w:tc>
          <w:tcPr>
            <w:tcW w:w="907" w:type="dxa"/>
            <w:vAlign w:val="bottom"/>
          </w:tcPr>
          <w:p>
            <w:pPr>
              <w:pStyle w:val="0"/>
            </w:pPr>
            <w:r>
              <w:rPr>
                <w:sz w:val="24"/>
              </w:rPr>
            </w:r>
          </w:p>
        </w:tc>
        <w:tc>
          <w:tcPr>
            <w:tcW w:w="850" w:type="dxa"/>
            <w:vAlign w:val="bottom"/>
          </w:tcPr>
          <w:p>
            <w:pPr>
              <w:pStyle w:val="0"/>
            </w:pPr>
            <w:r>
              <w:rPr>
                <w:sz w:val="24"/>
              </w:rPr>
            </w:r>
          </w:p>
        </w:tc>
        <w:tc>
          <w:tcPr>
            <w:tcW w:w="1417" w:type="dxa"/>
          </w:tcPr>
          <w:p>
            <w:pPr>
              <w:pStyle w:val="0"/>
            </w:pPr>
            <w:r>
              <w:rPr>
                <w:sz w:val="24"/>
              </w:rPr>
            </w:r>
          </w:p>
        </w:tc>
        <w:tc>
          <w:tcPr>
            <w:tcW w:w="624" w:type="dxa"/>
            <w:tcBorders>
              <w:bottom w:val="nil"/>
              <w:right w:val="nil"/>
            </w:tcBorders>
          </w:tcPr>
          <w:p>
            <w:pPr>
              <w:pStyle w:val="0"/>
            </w:pPr>
            <w:r>
              <w:rPr>
                <w:sz w:val="24"/>
              </w:rPr>
            </w:r>
          </w:p>
        </w:tc>
      </w:tr>
      <w:tr>
        <w:tc>
          <w:tcPr>
            <w:tcW w:w="1361" w:type="dxa"/>
            <w:tcBorders>
              <w:top w:val="nil"/>
              <w:left w:val="nil"/>
              <w:bottom w:val="nil"/>
            </w:tcBorders>
          </w:tcPr>
          <w:p>
            <w:pPr>
              <w:pStyle w:val="0"/>
              <w:jc w:val="right"/>
            </w:pPr>
            <w:r>
              <w:rPr>
                <w:sz w:val="24"/>
              </w:rPr>
              <w:t xml:space="preserve">Всего</w:t>
            </w:r>
          </w:p>
        </w:tc>
        <w:tc>
          <w:tcPr>
            <w:tcW w:w="907" w:type="dxa"/>
            <w:vAlign w:val="bottom"/>
          </w:tcPr>
          <w:p>
            <w:pPr>
              <w:pStyle w:val="0"/>
            </w:pPr>
            <w:r>
              <w:rPr>
                <w:sz w:val="24"/>
              </w:rPr>
            </w:r>
          </w:p>
        </w:tc>
        <w:tc>
          <w:tcPr>
            <w:tcW w:w="680" w:type="dxa"/>
            <w:vAlign w:val="bottom"/>
          </w:tcPr>
          <w:p>
            <w:pPr>
              <w:pStyle w:val="0"/>
              <w:jc w:val="center"/>
            </w:pPr>
            <w:r>
              <w:rPr>
                <w:sz w:val="24"/>
              </w:rPr>
              <w:t xml:space="preserve">X</w:t>
            </w:r>
          </w:p>
        </w:tc>
        <w:tc>
          <w:tcPr>
            <w:tcW w:w="964" w:type="dxa"/>
            <w:vAlign w:val="bottom"/>
          </w:tcPr>
          <w:p>
            <w:pPr>
              <w:pStyle w:val="0"/>
              <w:jc w:val="center"/>
            </w:pPr>
            <w:r>
              <w:rPr>
                <w:sz w:val="24"/>
              </w:rPr>
              <w:t xml:space="preserve">X</w:t>
            </w:r>
          </w:p>
        </w:tc>
        <w:tc>
          <w:tcPr>
            <w:tcW w:w="907" w:type="dxa"/>
            <w:vAlign w:val="bottom"/>
          </w:tcPr>
          <w:p>
            <w:pPr>
              <w:pStyle w:val="0"/>
            </w:pPr>
            <w:r>
              <w:rPr>
                <w:sz w:val="24"/>
              </w:rPr>
            </w:r>
          </w:p>
        </w:tc>
        <w:tc>
          <w:tcPr>
            <w:tcW w:w="850" w:type="dxa"/>
            <w:vAlign w:val="bottom"/>
          </w:tcPr>
          <w:p>
            <w:pPr>
              <w:pStyle w:val="0"/>
            </w:pPr>
            <w:r>
              <w:rPr>
                <w:sz w:val="24"/>
              </w:rPr>
            </w:r>
          </w:p>
        </w:tc>
        <w:tc>
          <w:tcPr>
            <w:tcW w:w="737" w:type="dxa"/>
            <w:vAlign w:val="bottom"/>
          </w:tcPr>
          <w:p>
            <w:pPr>
              <w:pStyle w:val="0"/>
              <w:jc w:val="center"/>
            </w:pPr>
            <w:r>
              <w:rPr>
                <w:sz w:val="24"/>
              </w:rPr>
              <w:t xml:space="preserve">X</w:t>
            </w:r>
          </w:p>
        </w:tc>
        <w:tc>
          <w:tcPr>
            <w:tcW w:w="907" w:type="dxa"/>
            <w:vAlign w:val="bottom"/>
          </w:tcPr>
          <w:p>
            <w:pPr>
              <w:pStyle w:val="0"/>
              <w:jc w:val="center"/>
            </w:pPr>
            <w:r>
              <w:rPr>
                <w:sz w:val="24"/>
              </w:rPr>
              <w:t xml:space="preserve">X</w:t>
            </w:r>
          </w:p>
        </w:tc>
        <w:tc>
          <w:tcPr>
            <w:tcW w:w="850" w:type="dxa"/>
            <w:vAlign w:val="bottom"/>
          </w:tcPr>
          <w:p>
            <w:pPr>
              <w:pStyle w:val="0"/>
            </w:pPr>
            <w:r>
              <w:rPr>
                <w:sz w:val="24"/>
              </w:rPr>
            </w:r>
          </w:p>
        </w:tc>
        <w:tc>
          <w:tcPr>
            <w:tcW w:w="1417" w:type="dxa"/>
          </w:tcPr>
          <w:p>
            <w:pPr>
              <w:pStyle w:val="0"/>
            </w:pPr>
            <w:r>
              <w:rPr>
                <w:sz w:val="24"/>
              </w:rPr>
            </w:r>
          </w:p>
        </w:tc>
        <w:tc>
          <w:tcPr>
            <w:tcW w:w="624" w:type="dxa"/>
            <w:tcBorders>
              <w:top w:val="nil"/>
              <w:bottom w:val="nil"/>
              <w:right w:val="nil"/>
            </w:tcBorders>
          </w:tcPr>
          <w:p>
            <w:pPr>
              <w:pStyle w:val="0"/>
            </w:pPr>
            <w:r>
              <w:rPr>
                <w:sz w:val="24"/>
              </w:rPr>
            </w:r>
          </w:p>
        </w:tc>
      </w:tr>
    </w:tbl>
    <w:p>
      <w:pPr>
        <w:pStyle w:val="0"/>
        <w:jc w:val="both"/>
      </w:pPr>
      <w:r>
        <w:rPr>
          <w:sz w:val="24"/>
        </w:rPr>
      </w:r>
    </w:p>
    <w:p>
      <w:pPr>
        <w:pStyle w:val="1"/>
        <w:jc w:val="both"/>
      </w:pPr>
      <w:r>
        <w:rPr>
          <w:sz w:val="20"/>
        </w:rPr>
        <w:t xml:space="preserve">Ответственный</w:t>
      </w:r>
    </w:p>
    <w:p>
      <w:pPr>
        <w:pStyle w:val="1"/>
        <w:jc w:val="both"/>
      </w:pPr>
      <w:r>
        <w:rPr>
          <w:sz w:val="20"/>
        </w:rPr>
        <w:t xml:space="preserve">исполнитель   ___________ _________ _____________________ _________</w:t>
      </w:r>
    </w:p>
    <w:p>
      <w:pPr>
        <w:pStyle w:val="1"/>
        <w:jc w:val="both"/>
      </w:pPr>
      <w:r>
        <w:rPr>
          <w:sz w:val="20"/>
        </w:rPr>
        <w:t xml:space="preserve">              (должность) (подпись) (расшифровка подписи) (телефон)</w:t>
      </w:r>
    </w:p>
    <w:p>
      <w:pPr>
        <w:pStyle w:val="1"/>
        <w:jc w:val="both"/>
      </w:pPr>
      <w:r>
        <w:rPr>
          <w:sz w:val="20"/>
        </w:rPr>
      </w:r>
    </w:p>
    <w:p>
      <w:pPr>
        <w:pStyle w:val="1"/>
        <w:jc w:val="both"/>
      </w:pPr>
      <w:r>
        <w:rPr>
          <w:sz w:val="20"/>
        </w:rPr>
        <w:t xml:space="preserve">"__" _______________ 20__ г.</w:t>
      </w:r>
    </w:p>
    <w:p>
      <w:pPr>
        <w:pStyle w:val="1"/>
        <w:jc w:val="both"/>
      </w:pPr>
      <w:r>
        <w:rPr>
          <w:sz w:val="20"/>
        </w:rPr>
      </w:r>
    </w:p>
    <w:p>
      <w:pPr>
        <w:pStyle w:val="1"/>
        <w:jc w:val="both"/>
      </w:pPr>
      <w:r>
        <w:rPr>
          <w:sz w:val="20"/>
        </w:rPr>
        <w:t xml:space="preserve">                                                         Номер страницы ___</w:t>
      </w:r>
    </w:p>
    <w:p>
      <w:pPr>
        <w:pStyle w:val="1"/>
        <w:jc w:val="both"/>
      </w:pPr>
      <w:r>
        <w:rPr>
          <w:sz w:val="20"/>
        </w:rPr>
        <w:t xml:space="preserve">                                                          Всего страниц ___</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69</w:t>
      </w:r>
    </w:p>
    <w:p>
      <w:pPr>
        <w:pStyle w:val="0"/>
        <w:jc w:val="right"/>
      </w:pPr>
      <w:r>
        <w:rPr>
          <w:sz w:val="24"/>
        </w:rPr>
        <w:t xml:space="preserve">к Порядку открытия и ведения</w:t>
      </w:r>
    </w:p>
    <w:p>
      <w:pPr>
        <w:pStyle w:val="0"/>
        <w:jc w:val="right"/>
      </w:pPr>
      <w:r>
        <w:rPr>
          <w:sz w:val="24"/>
        </w:rPr>
        <w:t xml:space="preserve">лицевых счетов территориальными</w:t>
      </w:r>
    </w:p>
    <w:p>
      <w:pPr>
        <w:pStyle w:val="0"/>
        <w:jc w:val="right"/>
      </w:pPr>
      <w:r>
        <w:rPr>
          <w:sz w:val="24"/>
        </w:rPr>
        <w:t xml:space="preserve">органами Федерального казначейства,</w:t>
      </w:r>
    </w:p>
    <w:p>
      <w:pPr>
        <w:pStyle w:val="0"/>
        <w:jc w:val="right"/>
      </w:pPr>
      <w:r>
        <w:rPr>
          <w:sz w:val="24"/>
        </w:rPr>
        <w:t xml:space="preserve">утвержденному приказом</w:t>
      </w:r>
    </w:p>
    <w:p>
      <w:pPr>
        <w:pStyle w:val="0"/>
        <w:jc w:val="right"/>
      </w:pPr>
      <w:r>
        <w:rPr>
          <w:sz w:val="24"/>
        </w:rPr>
        <w:t xml:space="preserve">Федерального казначейства</w:t>
      </w:r>
    </w:p>
    <w:p>
      <w:pPr>
        <w:pStyle w:val="0"/>
        <w:jc w:val="right"/>
      </w:pPr>
      <w:r>
        <w:rPr>
          <w:sz w:val="24"/>
        </w:rPr>
        <w:t xml:space="preserve">от 17 октября 2016 г. N 21н</w:t>
      </w:r>
    </w:p>
    <w:p>
      <w:pPr>
        <w:pStyle w:val="0"/>
      </w:pPr>
      <w:r>
        <w:rPr>
          <w:sz w:val="24"/>
        </w:rPr>
      </w:r>
    </w:p>
    <w:p>
      <w:pPr>
        <w:pStyle w:val="0"/>
        <w:jc w:val="center"/>
      </w:pPr>
      <w:r>
        <w:rPr>
          <w:sz w:val="24"/>
        </w:rPr>
        <w:t xml:space="preserve">ПРИЛОЖЕНИЕ К ВЫПИСКЕ</w:t>
      </w:r>
    </w:p>
    <w:p>
      <w:pPr>
        <w:pStyle w:val="0"/>
        <w:jc w:val="center"/>
      </w:pPr>
      <w:r>
        <w:rPr>
          <w:sz w:val="24"/>
        </w:rPr>
        <w:t xml:space="preserve">из лицевого счета территориального органа государственного</w:t>
      </w:r>
    </w:p>
    <w:p>
      <w:pPr>
        <w:pStyle w:val="0"/>
        <w:jc w:val="center"/>
      </w:pPr>
      <w:r>
        <w:rPr>
          <w:sz w:val="24"/>
        </w:rPr>
        <w:t xml:space="preserve">внебюджетного фонда Российской Федерации</w:t>
      </w:r>
    </w:p>
    <w:p>
      <w:pPr>
        <w:pStyle w:val="0"/>
        <w:jc w:val="both"/>
      </w:pPr>
      <w:r>
        <w:rPr>
          <w:sz w:val="24"/>
        </w:rPr>
      </w:r>
    </w:p>
    <w:p>
      <w:pPr>
        <w:pStyle w:val="0"/>
        <w:ind w:firstLine="540"/>
        <w:jc w:val="both"/>
      </w:pPr>
      <w:r>
        <w:rPr>
          <w:sz w:val="24"/>
        </w:rPr>
        <w:t xml:space="preserve">Утратило силу. - </w:t>
      </w:r>
      <w:r>
        <w:rPr>
          <w:sz w:val="24"/>
        </w:rPr>
        <w:t xml:space="preserve">Приказ</w:t>
      </w:r>
      <w:r>
        <w:rPr>
          <w:sz w:val="24"/>
        </w:rPr>
        <w:t xml:space="preserve"> Казначейства России от 28.12.2022 N 38н.</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70</w:t>
      </w:r>
    </w:p>
    <w:p>
      <w:pPr>
        <w:pStyle w:val="0"/>
        <w:jc w:val="right"/>
      </w:pPr>
      <w:r>
        <w:rPr>
          <w:sz w:val="24"/>
        </w:rPr>
        <w:t xml:space="preserve">к Порядку открытия и ведения</w:t>
      </w:r>
    </w:p>
    <w:p>
      <w:pPr>
        <w:pStyle w:val="0"/>
        <w:jc w:val="right"/>
      </w:pPr>
      <w:r>
        <w:rPr>
          <w:sz w:val="24"/>
        </w:rPr>
        <w:t xml:space="preserve">лицевых счетов территориальными</w:t>
      </w:r>
    </w:p>
    <w:p>
      <w:pPr>
        <w:pStyle w:val="0"/>
        <w:jc w:val="right"/>
      </w:pPr>
      <w:r>
        <w:rPr>
          <w:sz w:val="24"/>
        </w:rPr>
        <w:t xml:space="preserve">органами Федерального казначейства,</w:t>
      </w:r>
    </w:p>
    <w:p>
      <w:pPr>
        <w:pStyle w:val="0"/>
        <w:jc w:val="right"/>
      </w:pPr>
      <w:r>
        <w:rPr>
          <w:sz w:val="24"/>
        </w:rPr>
        <w:t xml:space="preserve">утвержденному приказом</w:t>
      </w:r>
    </w:p>
    <w:p>
      <w:pPr>
        <w:pStyle w:val="0"/>
        <w:jc w:val="right"/>
      </w:pPr>
      <w:r>
        <w:rPr>
          <w:sz w:val="24"/>
        </w:rPr>
        <w:t xml:space="preserve">Федерального казначейства</w:t>
      </w:r>
    </w:p>
    <w:p>
      <w:pPr>
        <w:pStyle w:val="0"/>
        <w:jc w:val="right"/>
      </w:pPr>
      <w:r>
        <w:rPr>
          <w:sz w:val="24"/>
        </w:rPr>
        <w:t xml:space="preserve">от 17 октября 2016 г. N 21н</w:t>
      </w:r>
    </w:p>
    <w:p>
      <w:pPr>
        <w:pStyle w:val="0"/>
        <w:jc w:val="both"/>
      </w:pPr>
      <w:r>
        <w:rPr>
          <w:sz w:val="24"/>
        </w:rPr>
      </w:r>
    </w:p>
    <w:bookmarkStart w:id="24095" w:name="P24095"/>
    <w:bookmarkEnd w:id="24095"/>
    <w:p>
      <w:pPr>
        <w:pStyle w:val="1"/>
        <w:jc w:val="both"/>
      </w:pPr>
      <w:r>
        <w:rPr>
          <w:sz w:val="20"/>
        </w:rPr>
        <w:t xml:space="preserve">                           ПРИЛОЖЕНИЕ К ВЫПИСКЕ</w:t>
      </w:r>
    </w:p>
    <w:p>
      <w:pPr>
        <w:pStyle w:val="1"/>
        <w:jc w:val="both"/>
      </w:pPr>
      <w:r>
        <w:rPr>
          <w:sz w:val="20"/>
        </w:rPr>
        <w:t xml:space="preserve">                из лицевого счета бюджетного (автономного)</w:t>
      </w:r>
    </w:p>
    <w:p>
      <w:pPr>
        <w:pStyle w:val="1"/>
        <w:jc w:val="both"/>
      </w:pPr>
      <w:r>
        <w:rPr>
          <w:sz w:val="20"/>
        </w:rPr>
        <w:t xml:space="preserve">                                    ┌──────────────┐</w:t>
      </w:r>
    </w:p>
    <w:p>
      <w:pPr>
        <w:pStyle w:val="1"/>
        <w:jc w:val="both"/>
      </w:pPr>
      <w:r>
        <w:rPr>
          <w:sz w:val="20"/>
        </w:rPr>
        <w:t xml:space="preserve">                       учреждения N │              │</w:t>
      </w:r>
    </w:p>
    <w:p>
      <w:pPr>
        <w:pStyle w:val="1"/>
        <w:jc w:val="both"/>
      </w:pPr>
      <w:r>
        <w:rPr>
          <w:sz w:val="20"/>
        </w:rPr>
        <w:t xml:space="preserve">                                    └──────────────┘</w:t>
      </w:r>
    </w:p>
    <w:p>
      <w:pPr>
        <w:pStyle w:val="0"/>
        <w:jc w:val="both"/>
      </w:pPr>
      <w:r>
        <w:rPr>
          <w:sz w:val="24"/>
        </w:rPr>
      </w:r>
    </w:p>
    <w:tbl>
      <w:tblPr>
        <w:tblInd w:w="0" w:type="dxa"/>
        <w:tblLayout w:type="fixed"/>
        <w:tblBorders>
          <w:right w:val="single" w:sz="4"/>
        </w:tblBorders>
        <w:tblCellMar>
          <w:top w:w="102" w:type="dxa"/>
          <w:left w:w="62" w:type="dxa"/>
          <w:bottom w:w="102" w:type="dxa"/>
          <w:right w:w="62" w:type="dxa"/>
        </w:tblCellMar>
      </w:tblPr>
      <w:tblGrid>
        <w:gridCol w:w="3144"/>
        <w:gridCol w:w="3036"/>
        <w:gridCol w:w="1757"/>
        <w:gridCol w:w="1134"/>
      </w:tblGrid>
      <w:tr>
        <w:tc>
          <w:tcPr>
            <w:tcW w:w="3144" w:type="dxa"/>
            <w:tcBorders>
              <w:top w:val="nil"/>
              <w:left w:val="nil"/>
              <w:bottom w:val="nil"/>
              <w:right w:val="nil"/>
            </w:tcBorders>
          </w:tcPr>
          <w:p>
            <w:pPr>
              <w:pStyle w:val="0"/>
            </w:pPr>
            <w:r>
              <w:rPr>
                <w:sz w:val="24"/>
              </w:rPr>
            </w:r>
          </w:p>
        </w:tc>
        <w:tc>
          <w:tcPr>
            <w:tcW w:w="3036" w:type="dxa"/>
            <w:tcBorders>
              <w:top w:val="nil"/>
              <w:left w:val="nil"/>
              <w:bottom w:val="nil"/>
              <w:right w:val="nil"/>
            </w:tcBorders>
            <w:vMerge w:val="restart"/>
          </w:tcPr>
          <w:p>
            <w:pPr>
              <w:pStyle w:val="0"/>
            </w:pPr>
            <w:r>
              <w:rPr>
                <w:sz w:val="24"/>
              </w:rPr>
            </w:r>
          </w:p>
        </w:tc>
        <w:tc>
          <w:tcPr>
            <w:tcW w:w="1757" w:type="dxa"/>
            <w:tcBorders>
              <w:top w:val="nil"/>
              <w:left w:val="nil"/>
              <w:bottom w:val="nil"/>
              <w:right w:val="single" w:sz="4"/>
            </w:tcBorders>
          </w:tcPr>
          <w:p>
            <w:pPr>
              <w:pStyle w:val="0"/>
            </w:pPr>
            <w:r>
              <w:rPr>
                <w:sz w:val="24"/>
              </w:rPr>
            </w:r>
          </w:p>
        </w:tc>
        <w:tc>
          <w:tcPr>
            <w:tcW w:w="1134" w:type="dxa"/>
            <w:tcBorders>
              <w:top w:val="single" w:sz="4"/>
              <w:left w:val="single" w:sz="4"/>
              <w:bottom w:val="single" w:sz="4"/>
              <w:right w:val="single" w:sz="4"/>
            </w:tcBorders>
          </w:tcPr>
          <w:p>
            <w:pPr>
              <w:pStyle w:val="0"/>
              <w:jc w:val="center"/>
            </w:pPr>
            <w:r>
              <w:rPr>
                <w:sz w:val="24"/>
              </w:rPr>
              <w:t xml:space="preserve">Коды</w:t>
            </w:r>
          </w:p>
        </w:tc>
      </w:tr>
      <w:tr>
        <w:tc>
          <w:tcPr>
            <w:tcW w:w="3144"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757" w:type="dxa"/>
            <w:vAlign w:val="bottom"/>
            <w:tcBorders>
              <w:top w:val="nil"/>
              <w:left w:val="nil"/>
              <w:bottom w:val="nil"/>
              <w:right w:val="single" w:sz="4"/>
            </w:tcBorders>
          </w:tcPr>
          <w:p>
            <w:pPr>
              <w:pStyle w:val="0"/>
              <w:jc w:val="right"/>
            </w:pPr>
            <w:r>
              <w:rPr>
                <w:sz w:val="24"/>
              </w:rPr>
              <w:t xml:space="preserve">Форма по КФД</w:t>
            </w:r>
          </w:p>
        </w:tc>
        <w:tc>
          <w:tcPr>
            <w:tcW w:w="1134" w:type="dxa"/>
            <w:vAlign w:val="bottom"/>
            <w:tcBorders>
              <w:top w:val="single" w:sz="4"/>
              <w:left w:val="single" w:sz="4"/>
              <w:bottom w:val="single" w:sz="4"/>
              <w:right w:val="single" w:sz="4"/>
            </w:tcBorders>
          </w:tcPr>
          <w:p>
            <w:pPr>
              <w:pStyle w:val="0"/>
              <w:jc w:val="center"/>
            </w:pPr>
            <w:r>
              <w:rPr>
                <w:sz w:val="24"/>
              </w:rPr>
              <w:t xml:space="preserve">0531967</w:t>
            </w:r>
          </w:p>
        </w:tc>
      </w:tr>
      <w:tr>
        <w:tc>
          <w:tcPr>
            <w:tcW w:w="3144" w:type="dxa"/>
            <w:tcBorders>
              <w:top w:val="nil"/>
              <w:left w:val="nil"/>
              <w:bottom w:val="nil"/>
              <w:right w:val="nil"/>
            </w:tcBorders>
          </w:tcPr>
          <w:p>
            <w:pPr>
              <w:pStyle w:val="0"/>
            </w:pPr>
            <w:r>
              <w:rPr>
                <w:sz w:val="24"/>
              </w:rPr>
            </w:r>
          </w:p>
        </w:tc>
        <w:tc>
          <w:tcPr>
            <w:tcW w:w="3036" w:type="dxa"/>
            <w:tcBorders>
              <w:top w:val="nil"/>
              <w:left w:val="nil"/>
              <w:bottom w:val="nil"/>
              <w:right w:val="nil"/>
            </w:tcBorders>
          </w:tcPr>
          <w:p>
            <w:pPr>
              <w:pStyle w:val="0"/>
              <w:jc w:val="center"/>
            </w:pPr>
            <w:r>
              <w:rPr>
                <w:sz w:val="24"/>
              </w:rPr>
              <w:t xml:space="preserve">за "__" __________ 20__ г.</w:t>
            </w:r>
          </w:p>
        </w:tc>
        <w:tc>
          <w:tcPr>
            <w:tcW w:w="1757" w:type="dxa"/>
            <w:vAlign w:val="bottom"/>
            <w:tcBorders>
              <w:top w:val="nil"/>
              <w:left w:val="nil"/>
              <w:bottom w:val="nil"/>
              <w:right w:val="single" w:sz="4"/>
            </w:tcBorders>
          </w:tcPr>
          <w:p>
            <w:pPr>
              <w:pStyle w:val="0"/>
              <w:jc w:val="right"/>
            </w:pPr>
            <w:r>
              <w:rPr>
                <w:sz w:val="24"/>
              </w:rPr>
              <w:t xml:space="preserve">Дата</w:t>
            </w:r>
          </w:p>
        </w:tc>
        <w:tc>
          <w:tcPr>
            <w:tcW w:w="1134" w:type="dxa"/>
            <w:vAlign w:val="bottom"/>
            <w:tcBorders>
              <w:top w:val="single" w:sz="4"/>
              <w:left w:val="single" w:sz="4"/>
              <w:bottom w:val="single" w:sz="4"/>
              <w:right w:val="single" w:sz="4"/>
            </w:tcBorders>
          </w:tcPr>
          <w:p>
            <w:pPr>
              <w:pStyle w:val="0"/>
            </w:pPr>
            <w:r>
              <w:rPr>
                <w:sz w:val="24"/>
              </w:rPr>
            </w:r>
          </w:p>
        </w:tc>
      </w:tr>
      <w:tr>
        <w:tc>
          <w:tcPr>
            <w:tcW w:w="3144" w:type="dxa"/>
            <w:tcBorders>
              <w:top w:val="nil"/>
              <w:left w:val="nil"/>
              <w:bottom w:val="nil"/>
              <w:right w:val="nil"/>
            </w:tcBorders>
          </w:tcPr>
          <w:p>
            <w:pPr>
              <w:pStyle w:val="0"/>
            </w:pPr>
            <w:r>
              <w:rPr>
                <w:sz w:val="24"/>
              </w:rPr>
              <w:t xml:space="preserve">Орган Федерального казначейства</w:t>
            </w:r>
          </w:p>
        </w:tc>
        <w:tc>
          <w:tcPr>
            <w:tcW w:w="3036" w:type="dxa"/>
            <w:vAlign w:val="bottom"/>
            <w:tcBorders>
              <w:top w:val="nil"/>
              <w:left w:val="nil"/>
              <w:bottom w:val="nil"/>
              <w:right w:val="nil"/>
            </w:tcBorders>
          </w:tcPr>
          <w:p>
            <w:pPr>
              <w:pStyle w:val="0"/>
              <w:jc w:val="center"/>
            </w:pPr>
            <w:r>
              <w:rPr>
                <w:sz w:val="24"/>
              </w:rPr>
              <w:t xml:space="preserve">_______________</w:t>
            </w:r>
          </w:p>
        </w:tc>
        <w:tc>
          <w:tcPr>
            <w:tcW w:w="1757" w:type="dxa"/>
            <w:vAlign w:val="bottom"/>
            <w:tcBorders>
              <w:top w:val="nil"/>
              <w:left w:val="nil"/>
              <w:bottom w:val="nil"/>
              <w:right w:val="single" w:sz="4"/>
            </w:tcBorders>
          </w:tcPr>
          <w:p>
            <w:pPr>
              <w:pStyle w:val="0"/>
              <w:jc w:val="right"/>
            </w:pPr>
            <w:r>
              <w:rPr>
                <w:sz w:val="24"/>
              </w:rPr>
              <w:t xml:space="preserve">по КОФК</w:t>
            </w:r>
          </w:p>
        </w:tc>
        <w:tc>
          <w:tcPr>
            <w:tcW w:w="1134" w:type="dxa"/>
            <w:vAlign w:val="bottom"/>
            <w:tcBorders>
              <w:top w:val="single" w:sz="4"/>
              <w:left w:val="single" w:sz="4"/>
              <w:bottom w:val="single" w:sz="4"/>
              <w:right w:val="single" w:sz="4"/>
            </w:tcBorders>
          </w:tcPr>
          <w:p>
            <w:pPr>
              <w:pStyle w:val="0"/>
            </w:pPr>
            <w:r>
              <w:rPr>
                <w:sz w:val="24"/>
              </w:rPr>
            </w:r>
          </w:p>
        </w:tc>
      </w:tr>
      <w:tr>
        <w:tc>
          <w:tcPr>
            <w:tcW w:w="3144" w:type="dxa"/>
            <w:tcBorders>
              <w:top w:val="nil"/>
              <w:left w:val="nil"/>
              <w:bottom w:val="nil"/>
              <w:right w:val="nil"/>
            </w:tcBorders>
          </w:tcPr>
          <w:p>
            <w:pPr>
              <w:pStyle w:val="0"/>
            </w:pPr>
            <w:r>
              <w:rPr>
                <w:sz w:val="24"/>
              </w:rPr>
              <w:t xml:space="preserve">Бюджетное учреждение (автономное учреждение)</w:t>
            </w:r>
          </w:p>
        </w:tc>
        <w:tc>
          <w:tcPr>
            <w:tcW w:w="3036"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по Сводному реестру</w:t>
            </w:r>
          </w:p>
        </w:tc>
        <w:tc>
          <w:tcPr>
            <w:tcW w:w="1134" w:type="dxa"/>
            <w:vAlign w:val="bottom"/>
            <w:tcBorders>
              <w:top w:val="single" w:sz="4"/>
              <w:left w:val="single" w:sz="4"/>
              <w:bottom w:val="single" w:sz="4"/>
              <w:right w:val="single" w:sz="4"/>
            </w:tcBorders>
          </w:tcPr>
          <w:p>
            <w:pPr>
              <w:pStyle w:val="0"/>
            </w:pPr>
            <w:r>
              <w:rPr>
                <w:sz w:val="24"/>
              </w:rPr>
            </w:r>
          </w:p>
        </w:tc>
      </w:tr>
      <w:tr>
        <w:tc>
          <w:tcPr>
            <w:tcW w:w="3144" w:type="dxa"/>
            <w:tcBorders>
              <w:top w:val="nil"/>
              <w:left w:val="nil"/>
              <w:bottom w:val="nil"/>
              <w:right w:val="nil"/>
            </w:tcBorders>
          </w:tcPr>
          <w:p>
            <w:pPr>
              <w:pStyle w:val="0"/>
            </w:pPr>
            <w:r>
              <w:rPr>
                <w:sz w:val="24"/>
              </w:rPr>
            </w:r>
          </w:p>
        </w:tc>
        <w:tc>
          <w:tcPr>
            <w:tcW w:w="3036" w:type="dxa"/>
            <w:tcBorders>
              <w:top w:val="nil"/>
              <w:left w:val="nil"/>
              <w:bottom w:val="nil"/>
              <w:right w:val="nil"/>
            </w:tcBorders>
          </w:tcPr>
          <w:p>
            <w:pPr>
              <w:pStyle w:val="0"/>
              <w:jc w:val="center"/>
            </w:pPr>
            <w:r>
              <w:rPr>
                <w:sz w:val="24"/>
              </w:rPr>
              <w:t xml:space="preserve">_______________</w:t>
            </w:r>
          </w:p>
        </w:tc>
        <w:tc>
          <w:tcPr>
            <w:tcW w:w="1757" w:type="dxa"/>
            <w:vAlign w:val="bottom"/>
            <w:tcBorders>
              <w:top w:val="nil"/>
              <w:left w:val="nil"/>
              <w:bottom w:val="nil"/>
              <w:right w:val="single" w:sz="4"/>
            </w:tcBorders>
          </w:tcPr>
          <w:p>
            <w:pPr>
              <w:pStyle w:val="0"/>
              <w:jc w:val="right"/>
            </w:pPr>
            <w:r>
              <w:rPr>
                <w:sz w:val="24"/>
              </w:rPr>
              <w:t xml:space="preserve">по ОКПО</w:t>
            </w:r>
          </w:p>
        </w:tc>
        <w:tc>
          <w:tcPr>
            <w:tcW w:w="1134" w:type="dxa"/>
            <w:vAlign w:val="bottom"/>
            <w:tcBorders>
              <w:top w:val="single" w:sz="4"/>
              <w:left w:val="single" w:sz="4"/>
              <w:bottom w:val="single" w:sz="4"/>
              <w:right w:val="single" w:sz="4"/>
            </w:tcBorders>
          </w:tcPr>
          <w:p>
            <w:pPr>
              <w:pStyle w:val="0"/>
            </w:pPr>
            <w:r>
              <w:rPr>
                <w:sz w:val="24"/>
              </w:rPr>
            </w:r>
          </w:p>
        </w:tc>
      </w:tr>
      <w:tr>
        <w:tc>
          <w:tcPr>
            <w:tcW w:w="3144" w:type="dxa"/>
            <w:tcBorders>
              <w:top w:val="nil"/>
              <w:left w:val="nil"/>
              <w:bottom w:val="nil"/>
              <w:right w:val="nil"/>
            </w:tcBorders>
          </w:tcPr>
          <w:p>
            <w:pPr>
              <w:pStyle w:val="0"/>
            </w:pPr>
            <w:r>
              <w:rPr>
                <w:sz w:val="24"/>
              </w:rPr>
              <w:t xml:space="preserve">Орган, осуществляющий функции и полномочия учредителя</w:t>
            </w:r>
          </w:p>
        </w:tc>
        <w:tc>
          <w:tcPr>
            <w:tcW w:w="3036" w:type="dxa"/>
            <w:vAlign w:val="bottom"/>
            <w:tcBorders>
              <w:top w:val="nil"/>
              <w:left w:val="nil"/>
              <w:bottom w:val="nil"/>
              <w:right w:val="nil"/>
            </w:tcBorders>
          </w:tcPr>
          <w:p>
            <w:pPr>
              <w:pStyle w:val="0"/>
              <w:jc w:val="center"/>
            </w:pPr>
            <w:r>
              <w:rPr>
                <w:sz w:val="24"/>
              </w:rPr>
              <w:t xml:space="preserve">_______________</w:t>
            </w:r>
          </w:p>
        </w:tc>
        <w:tc>
          <w:tcPr>
            <w:tcW w:w="1757" w:type="dxa"/>
            <w:vAlign w:val="bottom"/>
            <w:tcBorders>
              <w:top w:val="nil"/>
              <w:left w:val="nil"/>
              <w:bottom w:val="nil"/>
              <w:right w:val="single" w:sz="4"/>
            </w:tcBorders>
          </w:tcPr>
          <w:p>
            <w:pPr>
              <w:pStyle w:val="0"/>
              <w:jc w:val="right"/>
            </w:pPr>
            <w:r>
              <w:rPr>
                <w:sz w:val="24"/>
              </w:rPr>
              <w:t xml:space="preserve">по ОКПО</w:t>
            </w:r>
          </w:p>
        </w:tc>
        <w:tc>
          <w:tcPr>
            <w:tcW w:w="1134" w:type="dxa"/>
            <w:vAlign w:val="bottom"/>
            <w:tcBorders>
              <w:top w:val="single" w:sz="4"/>
              <w:left w:val="single" w:sz="4"/>
              <w:bottom w:val="single" w:sz="4"/>
              <w:right w:val="single" w:sz="4"/>
            </w:tcBorders>
          </w:tcPr>
          <w:p>
            <w:pPr>
              <w:pStyle w:val="0"/>
            </w:pPr>
            <w:r>
              <w:rPr>
                <w:sz w:val="24"/>
              </w:rPr>
            </w:r>
          </w:p>
        </w:tc>
      </w:tr>
      <w:tr>
        <w:tc>
          <w:tcPr>
            <w:tcW w:w="3144" w:type="dxa"/>
            <w:tcBorders>
              <w:top w:val="nil"/>
              <w:left w:val="nil"/>
              <w:bottom w:val="nil"/>
              <w:right w:val="nil"/>
            </w:tcBorders>
          </w:tcPr>
          <w:p>
            <w:pPr>
              <w:pStyle w:val="0"/>
            </w:pPr>
            <w:r>
              <w:rPr>
                <w:sz w:val="24"/>
              </w:rPr>
              <w:t xml:space="preserve">Наименование бюджета</w:t>
            </w:r>
          </w:p>
        </w:tc>
        <w:tc>
          <w:tcPr>
            <w:tcW w:w="3036" w:type="dxa"/>
            <w:vAlign w:val="bottom"/>
            <w:tcBorders>
              <w:top w:val="nil"/>
              <w:left w:val="nil"/>
              <w:bottom w:val="nil"/>
              <w:right w:val="nil"/>
            </w:tcBorders>
          </w:tcPr>
          <w:p>
            <w:pPr>
              <w:pStyle w:val="0"/>
              <w:jc w:val="center"/>
            </w:pPr>
            <w:r>
              <w:rPr>
                <w:sz w:val="24"/>
              </w:rPr>
              <w:t xml:space="preserve">_______________</w:t>
            </w:r>
          </w:p>
        </w:tc>
        <w:tc>
          <w:tcPr>
            <w:tcW w:w="1757" w:type="dxa"/>
            <w:vAlign w:val="bottom"/>
            <w:tcBorders>
              <w:top w:val="nil"/>
              <w:left w:val="nil"/>
              <w:bottom w:val="nil"/>
              <w:right w:val="single" w:sz="4"/>
            </w:tcBorders>
          </w:tcPr>
          <w:p>
            <w:pPr>
              <w:pStyle w:val="0"/>
              <w:jc w:val="right"/>
            </w:pPr>
            <w:r>
              <w:rPr>
                <w:sz w:val="24"/>
              </w:rPr>
              <w:t xml:space="preserve">по </w:t>
            </w:r>
            <w:r>
              <w:rPr>
                <w:sz w:val="24"/>
              </w:rPr>
              <w:t xml:space="preserve">ОКТМО</w:t>
            </w:r>
          </w:p>
        </w:tc>
        <w:tc>
          <w:tcPr>
            <w:tcW w:w="1134" w:type="dxa"/>
            <w:vAlign w:val="bottom"/>
            <w:tcBorders>
              <w:top w:val="single" w:sz="4"/>
              <w:left w:val="single" w:sz="4"/>
              <w:bottom w:val="single" w:sz="4"/>
              <w:right w:val="single" w:sz="4"/>
            </w:tcBorders>
          </w:tcPr>
          <w:p>
            <w:pPr>
              <w:pStyle w:val="0"/>
            </w:pPr>
            <w:r>
              <w:rPr>
                <w:sz w:val="24"/>
              </w:rPr>
            </w:r>
          </w:p>
        </w:tc>
      </w:tr>
      <w:tr>
        <w:tc>
          <w:tcPr>
            <w:tcW w:w="3144" w:type="dxa"/>
            <w:tcBorders>
              <w:top w:val="nil"/>
              <w:left w:val="nil"/>
              <w:bottom w:val="nil"/>
              <w:right w:val="nil"/>
            </w:tcBorders>
          </w:tcPr>
          <w:p>
            <w:pPr>
              <w:pStyle w:val="0"/>
            </w:pPr>
            <w:r>
              <w:rPr>
                <w:sz w:val="24"/>
              </w:rPr>
              <w:t xml:space="preserve">Периодичность: ежедневная</w:t>
            </w:r>
          </w:p>
        </w:tc>
        <w:tc>
          <w:tcPr>
            <w:tcW w:w="3036"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pPr>
            <w:r>
              <w:rPr>
                <w:sz w:val="24"/>
              </w:rPr>
            </w:r>
          </w:p>
        </w:tc>
        <w:tc>
          <w:tcPr>
            <w:tcW w:w="1134" w:type="dxa"/>
            <w:vAlign w:val="bottom"/>
            <w:tcBorders>
              <w:top w:val="single" w:sz="4"/>
              <w:left w:val="single" w:sz="4"/>
              <w:bottom w:val="single" w:sz="4"/>
              <w:right w:val="single" w:sz="4"/>
            </w:tcBorders>
          </w:tcPr>
          <w:p>
            <w:pPr>
              <w:pStyle w:val="0"/>
            </w:pPr>
            <w:r>
              <w:rPr>
                <w:sz w:val="24"/>
              </w:rPr>
            </w:r>
          </w:p>
        </w:tc>
      </w:tr>
      <w:tr>
        <w:tc>
          <w:tcPr>
            <w:tcW w:w="3144" w:type="dxa"/>
            <w:tcBorders>
              <w:top w:val="nil"/>
              <w:left w:val="nil"/>
              <w:bottom w:val="nil"/>
              <w:right w:val="nil"/>
            </w:tcBorders>
          </w:tcPr>
          <w:p>
            <w:pPr>
              <w:pStyle w:val="0"/>
            </w:pPr>
            <w:r>
              <w:rPr>
                <w:sz w:val="24"/>
              </w:rPr>
              <w:t xml:space="preserve">Единица измерения: руб.</w:t>
            </w:r>
          </w:p>
        </w:tc>
        <w:tc>
          <w:tcPr>
            <w:tcW w:w="3036"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по ОКЕИ</w:t>
            </w:r>
          </w:p>
        </w:tc>
        <w:tc>
          <w:tcPr>
            <w:tcW w:w="1134" w:type="dxa"/>
            <w:vAlign w:val="bottom"/>
            <w:tcBorders>
              <w:top w:val="single" w:sz="4"/>
              <w:left w:val="single" w:sz="4"/>
              <w:bottom w:val="single" w:sz="4"/>
              <w:right w:val="single" w:sz="4"/>
            </w:tcBorders>
          </w:tcPr>
          <w:p>
            <w:pPr>
              <w:pStyle w:val="0"/>
              <w:jc w:val="center"/>
            </w:pPr>
            <w:r>
              <w:rPr>
                <w:sz w:val="24"/>
              </w:rPr>
              <w:t xml:space="preserve">383</w:t>
            </w:r>
          </w:p>
        </w:tc>
      </w:tr>
    </w:tbl>
    <w:p>
      <w:pPr>
        <w:pStyle w:val="0"/>
        <w:jc w:val="both"/>
      </w:pPr>
      <w:r>
        <w:rPr>
          <w:sz w:val="24"/>
        </w:rPr>
      </w:r>
    </w:p>
    <w:tbl>
      <w:tblPr>
        <w:tblInd w:w="0" w:type="dxa"/>
        <w:tblLayout w:type="fixed"/>
        <w:tblBorders>
          <w:top w:val="single" w:sz="4"/>
          <w:left w:val="single" w:sz="4"/>
          <w:bottom w:val="single" w:sz="4"/>
          <w:insideV w:val="single" w:sz="4"/>
          <w:insideH w:val="single" w:sz="4"/>
        </w:tblBorders>
        <w:tblCellMar>
          <w:top w:w="102" w:type="dxa"/>
          <w:left w:w="62" w:type="dxa"/>
          <w:bottom w:w="102" w:type="dxa"/>
          <w:right w:w="62" w:type="dxa"/>
        </w:tblCellMar>
      </w:tblPr>
      <w:tblGrid>
        <w:gridCol w:w="2494"/>
        <w:gridCol w:w="1643"/>
        <w:gridCol w:w="1643"/>
        <w:gridCol w:w="1643"/>
        <w:gridCol w:w="1643"/>
      </w:tblGrid>
      <w:tr>
        <w:tblPrEx>
          <w:tblBorders>
            <w:left w:val="nil"/>
          </w:tblBorders>
        </w:tblPrEx>
        <w:tc>
          <w:tcPr>
            <w:tcW w:w="2494" w:type="dxa"/>
            <w:tcBorders>
              <w:left w:val="nil"/>
            </w:tcBorders>
          </w:tcPr>
          <w:p>
            <w:pPr>
              <w:pStyle w:val="0"/>
              <w:jc w:val="center"/>
            </w:pPr>
            <w:r>
              <w:rPr>
                <w:sz w:val="24"/>
              </w:rPr>
              <w:t xml:space="preserve">Код по бюджетной классификации Российской Федерации</w:t>
            </w:r>
          </w:p>
        </w:tc>
        <w:tc>
          <w:tcPr>
            <w:tcW w:w="1643" w:type="dxa"/>
          </w:tcPr>
          <w:p>
            <w:pPr>
              <w:pStyle w:val="0"/>
              <w:jc w:val="center"/>
            </w:pPr>
            <w:r>
              <w:rPr>
                <w:sz w:val="24"/>
              </w:rPr>
              <w:t xml:space="preserve">Поступления</w:t>
            </w:r>
          </w:p>
        </w:tc>
        <w:tc>
          <w:tcPr>
            <w:tcW w:w="1643" w:type="dxa"/>
          </w:tcPr>
          <w:p>
            <w:pPr>
              <w:pStyle w:val="0"/>
              <w:jc w:val="center"/>
            </w:pPr>
            <w:r>
              <w:rPr>
                <w:sz w:val="24"/>
              </w:rPr>
              <w:t xml:space="preserve">Выплаты</w:t>
            </w:r>
          </w:p>
        </w:tc>
        <w:tc>
          <w:tcPr>
            <w:tcW w:w="1643" w:type="dxa"/>
          </w:tcPr>
          <w:p>
            <w:pPr>
              <w:pStyle w:val="0"/>
              <w:jc w:val="center"/>
            </w:pPr>
            <w:r>
              <w:rPr>
                <w:sz w:val="24"/>
              </w:rPr>
              <w:t xml:space="preserve">Итого (</w:t>
            </w:r>
            <w:hyperlink w:history="0" w:anchor="P24147" w:tooltip="2">
              <w:r>
                <w:rPr>
                  <w:sz w:val="24"/>
                  <w:color w:val="0000ff"/>
                </w:rPr>
                <w:t xml:space="preserve">гр. 2</w:t>
              </w:r>
            </w:hyperlink>
            <w:r>
              <w:rPr>
                <w:sz w:val="24"/>
              </w:rPr>
              <w:t xml:space="preserve"> - </w:t>
            </w:r>
            <w:hyperlink w:history="0" w:anchor="P24148" w:tooltip="3">
              <w:r>
                <w:rPr>
                  <w:sz w:val="24"/>
                  <w:color w:val="0000ff"/>
                </w:rPr>
                <w:t xml:space="preserve">гр. 3</w:t>
              </w:r>
            </w:hyperlink>
            <w:r>
              <w:rPr>
                <w:sz w:val="24"/>
              </w:rPr>
              <w:t xml:space="preserve">)</w:t>
            </w:r>
          </w:p>
        </w:tc>
        <w:tc>
          <w:tcPr>
            <w:tcW w:w="1643" w:type="dxa"/>
            <w:tcBorders>
              <w:right w:val="nil"/>
            </w:tcBorders>
          </w:tcPr>
          <w:p>
            <w:pPr>
              <w:pStyle w:val="0"/>
              <w:jc w:val="center"/>
            </w:pPr>
            <w:r>
              <w:rPr>
                <w:sz w:val="24"/>
              </w:rPr>
              <w:t xml:space="preserve">Примечание</w:t>
            </w:r>
          </w:p>
        </w:tc>
      </w:tr>
      <w:tr>
        <w:tblPrEx>
          <w:tblBorders>
            <w:left w:val="nil"/>
          </w:tblBorders>
        </w:tblPrEx>
        <w:tc>
          <w:tcPr>
            <w:tcW w:w="2494" w:type="dxa"/>
            <w:tcBorders>
              <w:left w:val="nil"/>
            </w:tcBorders>
          </w:tcPr>
          <w:p>
            <w:pPr>
              <w:pStyle w:val="0"/>
              <w:jc w:val="center"/>
            </w:pPr>
            <w:r>
              <w:rPr>
                <w:sz w:val="24"/>
              </w:rPr>
              <w:t xml:space="preserve">1</w:t>
            </w:r>
          </w:p>
        </w:tc>
        <w:tc>
          <w:tcPr>
            <w:tcW w:w="1643" w:type="dxa"/>
          </w:tcPr>
          <w:bookmarkStart w:id="24147" w:name="P24147"/>
          <w:bookmarkEnd w:id="24147"/>
          <w:p>
            <w:pPr>
              <w:pStyle w:val="0"/>
              <w:jc w:val="center"/>
            </w:pPr>
            <w:r>
              <w:rPr>
                <w:sz w:val="24"/>
              </w:rPr>
              <w:t xml:space="preserve">2</w:t>
            </w:r>
          </w:p>
        </w:tc>
        <w:tc>
          <w:tcPr>
            <w:tcW w:w="1643" w:type="dxa"/>
          </w:tcPr>
          <w:bookmarkStart w:id="24148" w:name="P24148"/>
          <w:bookmarkEnd w:id="24148"/>
          <w:p>
            <w:pPr>
              <w:pStyle w:val="0"/>
              <w:jc w:val="center"/>
            </w:pPr>
            <w:r>
              <w:rPr>
                <w:sz w:val="24"/>
              </w:rPr>
              <w:t xml:space="preserve">3</w:t>
            </w:r>
          </w:p>
        </w:tc>
        <w:tc>
          <w:tcPr>
            <w:tcW w:w="1643" w:type="dxa"/>
          </w:tcPr>
          <w:p>
            <w:pPr>
              <w:pStyle w:val="0"/>
              <w:jc w:val="center"/>
            </w:pPr>
            <w:r>
              <w:rPr>
                <w:sz w:val="24"/>
              </w:rPr>
              <w:t xml:space="preserve">4</w:t>
            </w:r>
          </w:p>
        </w:tc>
        <w:tc>
          <w:tcPr>
            <w:tcW w:w="1643" w:type="dxa"/>
            <w:tcBorders>
              <w:right w:val="nil"/>
            </w:tcBorders>
          </w:tcPr>
          <w:p>
            <w:pPr>
              <w:pStyle w:val="0"/>
              <w:jc w:val="center"/>
            </w:pPr>
            <w:r>
              <w:rPr>
                <w:sz w:val="24"/>
              </w:rPr>
              <w:t xml:space="preserve">5</w:t>
            </w:r>
          </w:p>
        </w:tc>
      </w:tr>
      <w:tr>
        <w:tc>
          <w:tcPr>
            <w:tcW w:w="2494" w:type="dxa"/>
          </w:tcPr>
          <w:p>
            <w:pPr>
              <w:pStyle w:val="0"/>
            </w:pPr>
            <w:r>
              <w:rPr>
                <w:sz w:val="24"/>
              </w:rPr>
            </w:r>
          </w:p>
        </w:tc>
        <w:tc>
          <w:tcPr>
            <w:tcW w:w="1643" w:type="dxa"/>
          </w:tcPr>
          <w:p>
            <w:pPr>
              <w:pStyle w:val="0"/>
            </w:pPr>
            <w:r>
              <w:rPr>
                <w:sz w:val="24"/>
              </w:rPr>
            </w:r>
          </w:p>
        </w:tc>
        <w:tc>
          <w:tcPr>
            <w:tcW w:w="1643" w:type="dxa"/>
          </w:tcPr>
          <w:p>
            <w:pPr>
              <w:pStyle w:val="0"/>
            </w:pPr>
            <w:r>
              <w:rPr>
                <w:sz w:val="24"/>
              </w:rPr>
            </w:r>
          </w:p>
        </w:tc>
        <w:tc>
          <w:tcPr>
            <w:tcW w:w="1643" w:type="dxa"/>
          </w:tcPr>
          <w:p>
            <w:pPr>
              <w:pStyle w:val="0"/>
            </w:pPr>
            <w:r>
              <w:rPr>
                <w:sz w:val="24"/>
              </w:rPr>
            </w:r>
          </w:p>
        </w:tc>
        <w:tc>
          <w:tcPr>
            <w:tcW w:w="1643" w:type="dxa"/>
            <w:tcBorders>
              <w:right w:val="nil"/>
            </w:tcBorders>
          </w:tcPr>
          <w:p>
            <w:pPr>
              <w:pStyle w:val="0"/>
            </w:pPr>
            <w:r>
              <w:rPr>
                <w:sz w:val="24"/>
              </w:rPr>
            </w:r>
          </w:p>
        </w:tc>
      </w:tr>
      <w:tr>
        <w:tc>
          <w:tcPr>
            <w:tcW w:w="2494" w:type="dxa"/>
          </w:tcPr>
          <w:p>
            <w:pPr>
              <w:pStyle w:val="0"/>
            </w:pPr>
            <w:r>
              <w:rPr>
                <w:sz w:val="24"/>
              </w:rPr>
            </w:r>
          </w:p>
        </w:tc>
        <w:tc>
          <w:tcPr>
            <w:tcW w:w="1643" w:type="dxa"/>
          </w:tcPr>
          <w:p>
            <w:pPr>
              <w:pStyle w:val="0"/>
            </w:pPr>
            <w:r>
              <w:rPr>
                <w:sz w:val="24"/>
              </w:rPr>
            </w:r>
          </w:p>
        </w:tc>
        <w:tc>
          <w:tcPr>
            <w:tcW w:w="1643" w:type="dxa"/>
          </w:tcPr>
          <w:p>
            <w:pPr>
              <w:pStyle w:val="0"/>
            </w:pPr>
            <w:r>
              <w:rPr>
                <w:sz w:val="24"/>
              </w:rPr>
            </w:r>
          </w:p>
        </w:tc>
        <w:tc>
          <w:tcPr>
            <w:tcW w:w="1643" w:type="dxa"/>
          </w:tcPr>
          <w:p>
            <w:pPr>
              <w:pStyle w:val="0"/>
            </w:pPr>
            <w:r>
              <w:rPr>
                <w:sz w:val="24"/>
              </w:rPr>
            </w:r>
          </w:p>
        </w:tc>
        <w:tc>
          <w:tcPr>
            <w:tcW w:w="1643" w:type="dxa"/>
            <w:tcBorders>
              <w:right w:val="nil"/>
            </w:tcBorders>
          </w:tcPr>
          <w:p>
            <w:pPr>
              <w:pStyle w:val="0"/>
            </w:pPr>
            <w:r>
              <w:rPr>
                <w:sz w:val="24"/>
              </w:rPr>
            </w:r>
          </w:p>
        </w:tc>
      </w:tr>
      <w:tr>
        <w:tc>
          <w:tcPr>
            <w:tcW w:w="2494" w:type="dxa"/>
          </w:tcPr>
          <w:p>
            <w:pPr>
              <w:pStyle w:val="0"/>
            </w:pPr>
            <w:r>
              <w:rPr>
                <w:sz w:val="24"/>
              </w:rPr>
            </w:r>
          </w:p>
        </w:tc>
        <w:tc>
          <w:tcPr>
            <w:tcW w:w="1643" w:type="dxa"/>
          </w:tcPr>
          <w:p>
            <w:pPr>
              <w:pStyle w:val="0"/>
            </w:pPr>
            <w:r>
              <w:rPr>
                <w:sz w:val="24"/>
              </w:rPr>
            </w:r>
          </w:p>
        </w:tc>
        <w:tc>
          <w:tcPr>
            <w:tcW w:w="1643" w:type="dxa"/>
          </w:tcPr>
          <w:p>
            <w:pPr>
              <w:pStyle w:val="0"/>
            </w:pPr>
            <w:r>
              <w:rPr>
                <w:sz w:val="24"/>
              </w:rPr>
            </w:r>
          </w:p>
        </w:tc>
        <w:tc>
          <w:tcPr>
            <w:tcW w:w="1643" w:type="dxa"/>
          </w:tcPr>
          <w:p>
            <w:pPr>
              <w:pStyle w:val="0"/>
            </w:pPr>
            <w:r>
              <w:rPr>
                <w:sz w:val="24"/>
              </w:rPr>
            </w:r>
          </w:p>
        </w:tc>
        <w:tc>
          <w:tcPr>
            <w:tcW w:w="1643" w:type="dxa"/>
            <w:tcBorders>
              <w:right w:val="nil"/>
            </w:tcBorders>
          </w:tcPr>
          <w:p>
            <w:pPr>
              <w:pStyle w:val="0"/>
            </w:pPr>
            <w:r>
              <w:rPr>
                <w:sz w:val="24"/>
              </w:rPr>
            </w:r>
          </w:p>
        </w:tc>
      </w:tr>
      <w:tr>
        <w:tc>
          <w:tcPr>
            <w:tcW w:w="2494" w:type="dxa"/>
          </w:tcPr>
          <w:p>
            <w:pPr>
              <w:pStyle w:val="0"/>
            </w:pPr>
            <w:r>
              <w:rPr>
                <w:sz w:val="24"/>
              </w:rPr>
            </w:r>
          </w:p>
        </w:tc>
        <w:tc>
          <w:tcPr>
            <w:tcW w:w="1643" w:type="dxa"/>
          </w:tcPr>
          <w:p>
            <w:pPr>
              <w:pStyle w:val="0"/>
            </w:pPr>
            <w:r>
              <w:rPr>
                <w:sz w:val="24"/>
              </w:rPr>
            </w:r>
          </w:p>
        </w:tc>
        <w:tc>
          <w:tcPr>
            <w:tcW w:w="1643" w:type="dxa"/>
          </w:tcPr>
          <w:p>
            <w:pPr>
              <w:pStyle w:val="0"/>
            </w:pPr>
            <w:r>
              <w:rPr>
                <w:sz w:val="24"/>
              </w:rPr>
            </w:r>
          </w:p>
        </w:tc>
        <w:tc>
          <w:tcPr>
            <w:tcW w:w="1643" w:type="dxa"/>
          </w:tcPr>
          <w:p>
            <w:pPr>
              <w:pStyle w:val="0"/>
            </w:pPr>
            <w:r>
              <w:rPr>
                <w:sz w:val="24"/>
              </w:rPr>
            </w:r>
          </w:p>
        </w:tc>
        <w:tc>
          <w:tcPr>
            <w:tcW w:w="1643" w:type="dxa"/>
            <w:tcBorders>
              <w:right w:val="nil"/>
            </w:tcBorders>
          </w:tcPr>
          <w:p>
            <w:pPr>
              <w:pStyle w:val="0"/>
            </w:pPr>
            <w:r>
              <w:rPr>
                <w:sz w:val="24"/>
              </w:rPr>
            </w:r>
          </w:p>
        </w:tc>
      </w:tr>
      <w:tr>
        <w:tblPrEx>
          <w:tblBorders>
            <w:left w:val="nil"/>
          </w:tblBorders>
        </w:tblPrEx>
        <w:tc>
          <w:tcPr>
            <w:tcW w:w="2494" w:type="dxa"/>
            <w:tcBorders>
              <w:left w:val="nil"/>
              <w:bottom w:val="nil"/>
            </w:tcBorders>
          </w:tcPr>
          <w:p>
            <w:pPr>
              <w:pStyle w:val="0"/>
              <w:jc w:val="right"/>
            </w:pPr>
            <w:r>
              <w:rPr>
                <w:sz w:val="24"/>
              </w:rPr>
              <w:t xml:space="preserve">Итого</w:t>
            </w:r>
          </w:p>
        </w:tc>
        <w:tc>
          <w:tcPr>
            <w:tcW w:w="1643" w:type="dxa"/>
          </w:tcPr>
          <w:p>
            <w:pPr>
              <w:pStyle w:val="0"/>
            </w:pPr>
            <w:r>
              <w:rPr>
                <w:sz w:val="24"/>
              </w:rPr>
            </w:r>
          </w:p>
        </w:tc>
        <w:tc>
          <w:tcPr>
            <w:tcW w:w="1643" w:type="dxa"/>
          </w:tcPr>
          <w:p>
            <w:pPr>
              <w:pStyle w:val="0"/>
            </w:pPr>
            <w:r>
              <w:rPr>
                <w:sz w:val="24"/>
              </w:rPr>
            </w:r>
          </w:p>
        </w:tc>
        <w:tc>
          <w:tcPr>
            <w:tcW w:w="1643" w:type="dxa"/>
          </w:tcPr>
          <w:p>
            <w:pPr>
              <w:pStyle w:val="0"/>
            </w:pPr>
            <w:r>
              <w:rPr>
                <w:sz w:val="24"/>
              </w:rPr>
            </w:r>
          </w:p>
        </w:tc>
        <w:tc>
          <w:tcPr>
            <w:tcW w:w="1643" w:type="dxa"/>
            <w:tcBorders>
              <w:bottom w:val="nil"/>
              <w:right w:val="nil"/>
            </w:tcBorders>
          </w:tcPr>
          <w:p>
            <w:pPr>
              <w:pStyle w:val="0"/>
            </w:pPr>
            <w:r>
              <w:rPr>
                <w:sz w:val="24"/>
              </w:rPr>
            </w:r>
          </w:p>
        </w:tc>
      </w:tr>
    </w:tbl>
    <w:p>
      <w:pPr>
        <w:pStyle w:val="0"/>
        <w:jc w:val="both"/>
      </w:pPr>
      <w:r>
        <w:rPr>
          <w:sz w:val="24"/>
        </w:rPr>
      </w:r>
    </w:p>
    <w:p>
      <w:pPr>
        <w:pStyle w:val="1"/>
        <w:jc w:val="both"/>
      </w:pPr>
      <w:r>
        <w:rPr>
          <w:sz w:val="20"/>
        </w:rPr>
        <w:t xml:space="preserve">Ответственный</w:t>
      </w:r>
    </w:p>
    <w:p>
      <w:pPr>
        <w:pStyle w:val="1"/>
        <w:jc w:val="both"/>
      </w:pPr>
      <w:r>
        <w:rPr>
          <w:sz w:val="20"/>
        </w:rPr>
        <w:t xml:space="preserve">исполнитель           ___________ _________ _____________________ _________</w:t>
      </w:r>
    </w:p>
    <w:p>
      <w:pPr>
        <w:pStyle w:val="1"/>
        <w:jc w:val="both"/>
      </w:pPr>
      <w:r>
        <w:rPr>
          <w:sz w:val="20"/>
        </w:rPr>
        <w:t xml:space="preserve">                      (должность) (подпись) (расшифровка подписи) (телефон)</w:t>
      </w:r>
    </w:p>
    <w:p>
      <w:pPr>
        <w:pStyle w:val="1"/>
        <w:jc w:val="both"/>
      </w:pPr>
      <w:r>
        <w:rPr>
          <w:sz w:val="20"/>
        </w:rPr>
      </w:r>
    </w:p>
    <w:p>
      <w:pPr>
        <w:pStyle w:val="1"/>
        <w:jc w:val="both"/>
      </w:pPr>
      <w:r>
        <w:rPr>
          <w:sz w:val="20"/>
        </w:rPr>
        <w:t xml:space="preserve">"__" _______________ 20__ г.</w:t>
      </w:r>
    </w:p>
    <w:p>
      <w:pPr>
        <w:pStyle w:val="1"/>
        <w:jc w:val="both"/>
      </w:pPr>
      <w:r>
        <w:rPr>
          <w:sz w:val="20"/>
        </w:rPr>
      </w:r>
    </w:p>
    <w:p>
      <w:pPr>
        <w:pStyle w:val="1"/>
        <w:jc w:val="both"/>
      </w:pPr>
      <w:r>
        <w:rPr>
          <w:sz w:val="20"/>
        </w:rPr>
        <w:t xml:space="preserve">                                                         Номер страницы ___</w:t>
      </w:r>
    </w:p>
    <w:p>
      <w:pPr>
        <w:pStyle w:val="1"/>
        <w:jc w:val="both"/>
      </w:pPr>
      <w:r>
        <w:rPr>
          <w:sz w:val="20"/>
        </w:rPr>
        <w:t xml:space="preserve">                                                          Всего страниц ___</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71</w:t>
      </w:r>
    </w:p>
    <w:p>
      <w:pPr>
        <w:pStyle w:val="0"/>
        <w:jc w:val="right"/>
      </w:pPr>
      <w:r>
        <w:rPr>
          <w:sz w:val="24"/>
        </w:rPr>
        <w:t xml:space="preserve">к Порядку открытия и ведения</w:t>
      </w:r>
    </w:p>
    <w:p>
      <w:pPr>
        <w:pStyle w:val="0"/>
        <w:jc w:val="right"/>
      </w:pPr>
      <w:r>
        <w:rPr>
          <w:sz w:val="24"/>
        </w:rPr>
        <w:t xml:space="preserve">лицевых счетов территориальными</w:t>
      </w:r>
    </w:p>
    <w:p>
      <w:pPr>
        <w:pStyle w:val="0"/>
        <w:jc w:val="right"/>
      </w:pPr>
      <w:r>
        <w:rPr>
          <w:sz w:val="24"/>
        </w:rPr>
        <w:t xml:space="preserve">органами Федерального казначейства,</w:t>
      </w:r>
    </w:p>
    <w:p>
      <w:pPr>
        <w:pStyle w:val="0"/>
        <w:jc w:val="right"/>
      </w:pPr>
      <w:r>
        <w:rPr>
          <w:sz w:val="24"/>
        </w:rPr>
        <w:t xml:space="preserve">утвержденному приказом</w:t>
      </w:r>
    </w:p>
    <w:p>
      <w:pPr>
        <w:pStyle w:val="0"/>
        <w:jc w:val="right"/>
      </w:pPr>
      <w:r>
        <w:rPr>
          <w:sz w:val="24"/>
        </w:rPr>
        <w:t xml:space="preserve">Федерального казначейства</w:t>
      </w:r>
    </w:p>
    <w:p>
      <w:pPr>
        <w:pStyle w:val="0"/>
        <w:jc w:val="right"/>
      </w:pPr>
      <w:r>
        <w:rPr>
          <w:sz w:val="24"/>
        </w:rPr>
        <w:t xml:space="preserve">от 17 октября 2016 г. N 21н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Казначейства России от 01.04.2020 </w:t>
            </w:r>
            <w:r>
              <w:rPr>
                <w:sz w:val="24"/>
                <w:color w:val="392c69"/>
              </w:rPr>
              <w:t xml:space="preserve">N 16н</w:t>
            </w:r>
            <w:r>
              <w:rPr>
                <w:sz w:val="24"/>
                <w:color w:val="392c69"/>
              </w:rPr>
              <w:t xml:space="preserve">,</w:t>
            </w:r>
          </w:p>
          <w:p>
            <w:pPr>
              <w:pStyle w:val="0"/>
              <w:jc w:val="center"/>
            </w:pPr>
            <w:r>
              <w:rPr>
                <w:sz w:val="24"/>
                <w:color w:val="392c69"/>
              </w:rPr>
              <w:t xml:space="preserve">от 28.06.2021 </w:t>
            </w:r>
            <w:r>
              <w:rPr>
                <w:sz w:val="24"/>
                <w:color w:val="392c69"/>
              </w:rPr>
              <w:t xml:space="preserve">N 23н</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24201" w:name="P24201"/>
    <w:bookmarkEnd w:id="24201"/>
    <w:p>
      <w:pPr>
        <w:pStyle w:val="1"/>
        <w:jc w:val="both"/>
      </w:pPr>
      <w:r>
        <w:rPr>
          <w:sz w:val="20"/>
        </w:rPr>
        <w:t xml:space="preserve">                           ПРИЛОЖЕНИЕ К ВЫПИСКЕ</w:t>
      </w:r>
    </w:p>
    <w:p>
      <w:pPr>
        <w:pStyle w:val="1"/>
        <w:jc w:val="both"/>
      </w:pPr>
      <w:r>
        <w:rPr>
          <w:sz w:val="20"/>
        </w:rPr>
        <w:t xml:space="preserve">           из отдельного лицевого счета бюджетного (автономного)</w:t>
      </w:r>
    </w:p>
    <w:p>
      <w:pPr>
        <w:pStyle w:val="1"/>
        <w:jc w:val="both"/>
      </w:pPr>
      <w:r>
        <w:rPr>
          <w:sz w:val="20"/>
        </w:rPr>
        <w:t xml:space="preserve">                                     ┌───────────┐</w:t>
      </w:r>
    </w:p>
    <w:p>
      <w:pPr>
        <w:pStyle w:val="1"/>
        <w:jc w:val="both"/>
      </w:pPr>
      <w:r>
        <w:rPr>
          <w:sz w:val="20"/>
        </w:rPr>
        <w:t xml:space="preserve">                        учреждения N │           │</w:t>
      </w:r>
    </w:p>
    <w:p>
      <w:pPr>
        <w:pStyle w:val="1"/>
        <w:jc w:val="both"/>
      </w:pPr>
      <w:r>
        <w:rPr>
          <w:sz w:val="20"/>
        </w:rPr>
        <w:t xml:space="preserve">                                     └───────────┘</w:t>
      </w:r>
    </w:p>
    <w:p>
      <w:pPr>
        <w:pStyle w:val="0"/>
        <w:jc w:val="both"/>
      </w:pPr>
      <w:r>
        <w:rPr>
          <w:sz w:val="24"/>
        </w:rPr>
      </w:r>
    </w:p>
    <w:tbl>
      <w:tblPr>
        <w:tblInd w:w="0" w:type="dxa"/>
        <w:tblLayout w:type="fixed"/>
        <w:tblBorders>
          <w:right w:val="single" w:sz="4"/>
        </w:tblBorders>
        <w:tblCellMar>
          <w:top w:w="102" w:type="dxa"/>
          <w:left w:w="62" w:type="dxa"/>
          <w:bottom w:w="102" w:type="dxa"/>
          <w:right w:w="62" w:type="dxa"/>
        </w:tblCellMar>
      </w:tblPr>
      <w:tblGrid>
        <w:gridCol w:w="3144"/>
        <w:gridCol w:w="3036"/>
        <w:gridCol w:w="1757"/>
        <w:gridCol w:w="1134"/>
      </w:tblGrid>
      <w:tr>
        <w:tc>
          <w:tcPr>
            <w:tcW w:w="3144" w:type="dxa"/>
            <w:vAlign w:val="bottom"/>
            <w:tcBorders>
              <w:top w:val="nil"/>
              <w:left w:val="nil"/>
              <w:bottom w:val="nil"/>
              <w:right w:val="nil"/>
            </w:tcBorders>
          </w:tcPr>
          <w:p>
            <w:pPr>
              <w:pStyle w:val="0"/>
            </w:pPr>
            <w:r>
              <w:rPr>
                <w:sz w:val="24"/>
              </w:rPr>
            </w:r>
          </w:p>
        </w:tc>
        <w:tc>
          <w:tcPr>
            <w:tcW w:w="3036" w:type="dxa"/>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pPr>
            <w:r>
              <w:rPr>
                <w:sz w:val="24"/>
              </w:rPr>
            </w:r>
          </w:p>
        </w:tc>
        <w:tc>
          <w:tcPr>
            <w:tcW w:w="1134" w:type="dxa"/>
            <w:tcBorders>
              <w:top w:val="single" w:sz="4"/>
              <w:left w:val="single" w:sz="4"/>
              <w:bottom w:val="single" w:sz="4"/>
              <w:right w:val="single" w:sz="4"/>
            </w:tcBorders>
          </w:tcPr>
          <w:p>
            <w:pPr>
              <w:pStyle w:val="0"/>
              <w:jc w:val="center"/>
            </w:pPr>
            <w:r>
              <w:rPr>
                <w:sz w:val="24"/>
              </w:rPr>
              <w:t xml:space="preserve">Коды</w:t>
            </w:r>
          </w:p>
        </w:tc>
      </w:tr>
      <w:tr>
        <w:tc>
          <w:tcPr>
            <w:tcW w:w="3144" w:type="dxa"/>
            <w:vAlign w:val="bottom"/>
            <w:tcBorders>
              <w:top w:val="nil"/>
              <w:left w:val="nil"/>
              <w:bottom w:val="nil"/>
              <w:right w:val="nil"/>
            </w:tcBorders>
          </w:tcPr>
          <w:p>
            <w:pPr>
              <w:pStyle w:val="0"/>
            </w:pPr>
            <w:r>
              <w:rPr>
                <w:sz w:val="24"/>
              </w:rPr>
            </w:r>
          </w:p>
        </w:tc>
        <w:tc>
          <w:tcPr>
            <w:tcW w:w="3036"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Форма по КФД</w:t>
            </w:r>
          </w:p>
        </w:tc>
        <w:tc>
          <w:tcPr>
            <w:tcW w:w="1134" w:type="dxa"/>
            <w:vAlign w:val="bottom"/>
            <w:tcBorders>
              <w:top w:val="single" w:sz="4"/>
              <w:left w:val="single" w:sz="4"/>
              <w:bottom w:val="single" w:sz="4"/>
              <w:right w:val="single" w:sz="4"/>
            </w:tcBorders>
          </w:tcPr>
          <w:p>
            <w:pPr>
              <w:pStyle w:val="0"/>
              <w:jc w:val="center"/>
            </w:pPr>
            <w:r>
              <w:rPr>
                <w:sz w:val="24"/>
              </w:rPr>
              <w:t xml:space="preserve">0531968</w:t>
            </w:r>
          </w:p>
        </w:tc>
      </w:tr>
      <w:tr>
        <w:tc>
          <w:tcPr>
            <w:tcW w:w="3144" w:type="dxa"/>
            <w:vAlign w:val="bottom"/>
            <w:tcBorders>
              <w:top w:val="nil"/>
              <w:left w:val="nil"/>
              <w:bottom w:val="nil"/>
              <w:right w:val="nil"/>
            </w:tcBorders>
          </w:tcPr>
          <w:p>
            <w:pPr>
              <w:pStyle w:val="0"/>
            </w:pPr>
            <w:r>
              <w:rPr>
                <w:sz w:val="24"/>
              </w:rPr>
            </w:r>
          </w:p>
        </w:tc>
        <w:tc>
          <w:tcPr>
            <w:tcW w:w="3036" w:type="dxa"/>
            <w:vAlign w:val="bottom"/>
            <w:tcBorders>
              <w:top w:val="nil"/>
              <w:left w:val="nil"/>
              <w:bottom w:val="nil"/>
              <w:right w:val="nil"/>
            </w:tcBorders>
          </w:tcPr>
          <w:p>
            <w:pPr>
              <w:pStyle w:val="0"/>
              <w:jc w:val="center"/>
            </w:pPr>
            <w:r>
              <w:rPr>
                <w:sz w:val="24"/>
              </w:rPr>
              <w:t xml:space="preserve">за "__" _________ 20__ г.</w:t>
            </w:r>
          </w:p>
        </w:tc>
        <w:tc>
          <w:tcPr>
            <w:tcW w:w="1757" w:type="dxa"/>
            <w:vAlign w:val="bottom"/>
            <w:tcBorders>
              <w:top w:val="nil"/>
              <w:left w:val="nil"/>
              <w:bottom w:val="nil"/>
              <w:right w:val="single" w:sz="4"/>
            </w:tcBorders>
          </w:tcPr>
          <w:p>
            <w:pPr>
              <w:pStyle w:val="0"/>
              <w:jc w:val="right"/>
            </w:pPr>
            <w:r>
              <w:rPr>
                <w:sz w:val="24"/>
              </w:rPr>
              <w:t xml:space="preserve">Дата</w:t>
            </w:r>
          </w:p>
        </w:tc>
        <w:tc>
          <w:tcPr>
            <w:tcW w:w="1134" w:type="dxa"/>
            <w:vAlign w:val="bottom"/>
            <w:tcBorders>
              <w:top w:val="single" w:sz="4"/>
              <w:left w:val="single" w:sz="4"/>
              <w:bottom w:val="single" w:sz="4"/>
              <w:right w:val="single" w:sz="4"/>
            </w:tcBorders>
          </w:tcPr>
          <w:p>
            <w:pPr>
              <w:pStyle w:val="0"/>
            </w:pPr>
            <w:r>
              <w:rPr>
                <w:sz w:val="24"/>
              </w:rPr>
            </w:r>
          </w:p>
        </w:tc>
      </w:tr>
      <w:tr>
        <w:tc>
          <w:tcPr>
            <w:tcW w:w="3144" w:type="dxa"/>
            <w:vAlign w:val="bottom"/>
            <w:tcBorders>
              <w:top w:val="nil"/>
              <w:left w:val="nil"/>
              <w:bottom w:val="nil"/>
              <w:right w:val="nil"/>
            </w:tcBorders>
          </w:tcPr>
          <w:p>
            <w:pPr>
              <w:pStyle w:val="0"/>
            </w:pPr>
            <w:r>
              <w:rPr>
                <w:sz w:val="24"/>
              </w:rPr>
              <w:t xml:space="preserve">Орган Федерального казначейства</w:t>
            </w:r>
          </w:p>
        </w:tc>
        <w:tc>
          <w:tcPr>
            <w:tcW w:w="3036" w:type="dxa"/>
            <w:vAlign w:val="bottom"/>
            <w:tcBorders>
              <w:top w:val="nil"/>
              <w:left w:val="nil"/>
              <w:bottom w:val="single" w:sz="4"/>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по КОФК</w:t>
            </w:r>
          </w:p>
        </w:tc>
        <w:tc>
          <w:tcPr>
            <w:tcW w:w="1134" w:type="dxa"/>
            <w:vAlign w:val="bottom"/>
            <w:tcBorders>
              <w:top w:val="single" w:sz="4"/>
              <w:left w:val="single" w:sz="4"/>
              <w:bottom w:val="single" w:sz="4"/>
              <w:right w:val="single" w:sz="4"/>
            </w:tcBorders>
          </w:tcPr>
          <w:p>
            <w:pPr>
              <w:pStyle w:val="0"/>
            </w:pPr>
            <w:r>
              <w:rPr>
                <w:sz w:val="24"/>
              </w:rPr>
            </w:r>
          </w:p>
        </w:tc>
      </w:tr>
      <w:tr>
        <w:tc>
          <w:tcPr>
            <w:tcW w:w="3144" w:type="dxa"/>
            <w:vAlign w:val="bottom"/>
            <w:tcBorders>
              <w:top w:val="nil"/>
              <w:left w:val="nil"/>
              <w:bottom w:val="nil"/>
              <w:right w:val="nil"/>
            </w:tcBorders>
            <w:vMerge w:val="restart"/>
          </w:tcPr>
          <w:p>
            <w:pPr>
              <w:pStyle w:val="0"/>
            </w:pPr>
            <w:r>
              <w:rPr>
                <w:sz w:val="24"/>
              </w:rPr>
              <w:t xml:space="preserve">Бюджетное учреждение (автономное учреждение)</w:t>
            </w:r>
          </w:p>
        </w:tc>
        <w:tc>
          <w:tcPr>
            <w:tcW w:w="3036" w:type="dxa"/>
            <w:tcBorders>
              <w:top w:val="single" w:sz="4"/>
              <w:left w:val="nil"/>
              <w:bottom w:val="single" w:sz="4"/>
              <w:right w:val="nil"/>
            </w:tcBorders>
            <w:vMerge w:val="restart"/>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по Сводному реестру</w:t>
            </w:r>
          </w:p>
        </w:tc>
        <w:tc>
          <w:tcPr>
            <w:tcW w:w="1134" w:type="dxa"/>
            <w:vAlign w:val="bottom"/>
            <w:tcBorders>
              <w:top w:val="single" w:sz="4"/>
              <w:left w:val="single" w:sz="4"/>
              <w:bottom w:val="single" w:sz="4"/>
              <w:right w:val="single" w:sz="4"/>
            </w:tcBorders>
          </w:tcPr>
          <w:p>
            <w:pPr>
              <w:pStyle w:val="0"/>
            </w:pPr>
            <w:r>
              <w:rPr>
                <w:sz w:val="24"/>
              </w:rPr>
            </w:r>
          </w:p>
        </w:tc>
      </w:tr>
      <w:tr>
        <w:tc>
          <w:tcPr>
            <w:tcBorders>
              <w:top w:val="nil"/>
              <w:left w:val="nil"/>
              <w:bottom w:val="nil"/>
              <w:right w:val="nil"/>
            </w:tcBorders>
            <w:vMerge w:val="continue"/>
          </w:tcPr>
          <w:p/>
        </w:tc>
        <w:tc>
          <w:tcPr>
            <w:tcBorders>
              <w:top w:val="single" w:sz="4"/>
              <w:left w:val="nil"/>
              <w:bottom w:val="single" w:sz="4"/>
              <w:right w:val="nil"/>
            </w:tcBorders>
            <w:vMerge w:val="continue"/>
          </w:tcPr>
          <w:p/>
        </w:tc>
        <w:tc>
          <w:tcPr>
            <w:tcW w:w="1757" w:type="dxa"/>
            <w:vAlign w:val="bottom"/>
            <w:tcBorders>
              <w:top w:val="nil"/>
              <w:left w:val="nil"/>
              <w:bottom w:val="nil"/>
              <w:right w:val="single" w:sz="4"/>
            </w:tcBorders>
          </w:tcPr>
          <w:p>
            <w:pPr>
              <w:pStyle w:val="0"/>
              <w:jc w:val="right"/>
            </w:pPr>
            <w:r>
              <w:rPr>
                <w:sz w:val="24"/>
              </w:rPr>
              <w:t xml:space="preserve">по ОКПО</w:t>
            </w:r>
          </w:p>
        </w:tc>
        <w:tc>
          <w:tcPr>
            <w:tcW w:w="1134" w:type="dxa"/>
            <w:vAlign w:val="bottom"/>
            <w:tcBorders>
              <w:top w:val="single" w:sz="4"/>
              <w:left w:val="single" w:sz="4"/>
              <w:bottom w:val="single" w:sz="4"/>
              <w:right w:val="single" w:sz="4"/>
            </w:tcBorders>
          </w:tcPr>
          <w:p>
            <w:pPr>
              <w:pStyle w:val="0"/>
            </w:pPr>
            <w:r>
              <w:rPr>
                <w:sz w:val="24"/>
              </w:rPr>
            </w:r>
          </w:p>
        </w:tc>
      </w:tr>
      <w:tr>
        <w:tc>
          <w:tcPr>
            <w:tcW w:w="3144" w:type="dxa"/>
            <w:vAlign w:val="bottom"/>
            <w:tcBorders>
              <w:top w:val="nil"/>
              <w:left w:val="nil"/>
              <w:bottom w:val="nil"/>
              <w:right w:val="nil"/>
            </w:tcBorders>
          </w:tcPr>
          <w:p>
            <w:pPr>
              <w:pStyle w:val="0"/>
            </w:pPr>
            <w:r>
              <w:rPr>
                <w:sz w:val="24"/>
              </w:rPr>
              <w:t xml:space="preserve">Орган, осуществляющий функции и полномочия учредителя</w:t>
            </w:r>
          </w:p>
        </w:tc>
        <w:tc>
          <w:tcPr>
            <w:tcW w:w="3036" w:type="dxa"/>
            <w:vAlign w:val="bottom"/>
            <w:tcBorders>
              <w:top w:val="single" w:sz="4"/>
              <w:left w:val="nil"/>
              <w:bottom w:val="single" w:sz="4"/>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по ОКПО</w:t>
            </w:r>
          </w:p>
        </w:tc>
        <w:tc>
          <w:tcPr>
            <w:tcW w:w="1134" w:type="dxa"/>
            <w:vAlign w:val="bottom"/>
            <w:tcBorders>
              <w:top w:val="single" w:sz="4"/>
              <w:left w:val="single" w:sz="4"/>
              <w:bottom w:val="single" w:sz="4"/>
              <w:right w:val="single" w:sz="4"/>
            </w:tcBorders>
          </w:tcPr>
          <w:p>
            <w:pPr>
              <w:pStyle w:val="0"/>
            </w:pPr>
            <w:r>
              <w:rPr>
                <w:sz w:val="24"/>
              </w:rPr>
            </w:r>
          </w:p>
        </w:tc>
      </w:tr>
      <w:tr>
        <w:tc>
          <w:tcPr>
            <w:tcW w:w="3144" w:type="dxa"/>
            <w:vAlign w:val="bottom"/>
            <w:tcBorders>
              <w:top w:val="nil"/>
              <w:left w:val="nil"/>
              <w:bottom w:val="nil"/>
              <w:right w:val="nil"/>
            </w:tcBorders>
          </w:tcPr>
          <w:p>
            <w:pPr>
              <w:pStyle w:val="0"/>
            </w:pPr>
            <w:r>
              <w:rPr>
                <w:sz w:val="24"/>
              </w:rPr>
              <w:t xml:space="preserve">Наименование бюджета</w:t>
            </w:r>
          </w:p>
        </w:tc>
        <w:tc>
          <w:tcPr>
            <w:tcW w:w="3036" w:type="dxa"/>
            <w:vAlign w:val="bottom"/>
            <w:tcBorders>
              <w:top w:val="single" w:sz="4"/>
              <w:left w:val="nil"/>
              <w:bottom w:val="single" w:sz="4"/>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по </w:t>
            </w:r>
            <w:r>
              <w:rPr>
                <w:sz w:val="24"/>
              </w:rPr>
              <w:t xml:space="preserve">ОКТМО</w:t>
            </w:r>
          </w:p>
        </w:tc>
        <w:tc>
          <w:tcPr>
            <w:tcW w:w="1134" w:type="dxa"/>
            <w:vAlign w:val="bottom"/>
            <w:tcBorders>
              <w:top w:val="single" w:sz="4"/>
              <w:left w:val="single" w:sz="4"/>
              <w:bottom w:val="single" w:sz="4"/>
              <w:right w:val="single" w:sz="4"/>
            </w:tcBorders>
          </w:tcPr>
          <w:p>
            <w:pPr>
              <w:pStyle w:val="0"/>
            </w:pPr>
            <w:r>
              <w:rPr>
                <w:sz w:val="24"/>
              </w:rPr>
            </w:r>
          </w:p>
        </w:tc>
      </w:tr>
      <w:tr>
        <w:tc>
          <w:tcPr>
            <w:tcW w:w="3144" w:type="dxa"/>
            <w:vAlign w:val="bottom"/>
            <w:tcBorders>
              <w:top w:val="nil"/>
              <w:left w:val="nil"/>
              <w:bottom w:val="nil"/>
              <w:right w:val="nil"/>
            </w:tcBorders>
          </w:tcPr>
          <w:p>
            <w:pPr>
              <w:pStyle w:val="0"/>
            </w:pPr>
            <w:r>
              <w:rPr>
                <w:sz w:val="24"/>
              </w:rPr>
              <w:t xml:space="preserve">Периодичность: ежедневная</w:t>
            </w:r>
          </w:p>
        </w:tc>
        <w:tc>
          <w:tcPr>
            <w:tcW w:w="3036" w:type="dxa"/>
            <w:vAlign w:val="bottom"/>
            <w:tcBorders>
              <w:top w:val="single" w:sz="4"/>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pPr>
            <w:r>
              <w:rPr>
                <w:sz w:val="24"/>
              </w:rPr>
            </w:r>
          </w:p>
        </w:tc>
        <w:tc>
          <w:tcPr>
            <w:tcW w:w="1134" w:type="dxa"/>
            <w:vAlign w:val="bottom"/>
            <w:tcBorders>
              <w:top w:val="single" w:sz="4"/>
              <w:left w:val="single" w:sz="4"/>
              <w:bottom w:val="single" w:sz="4"/>
              <w:right w:val="single" w:sz="4"/>
            </w:tcBorders>
          </w:tcPr>
          <w:p>
            <w:pPr>
              <w:pStyle w:val="0"/>
            </w:pPr>
            <w:r>
              <w:rPr>
                <w:sz w:val="24"/>
              </w:rPr>
            </w:r>
          </w:p>
        </w:tc>
      </w:tr>
      <w:tr>
        <w:tc>
          <w:tcPr>
            <w:tcW w:w="3144" w:type="dxa"/>
            <w:vAlign w:val="bottom"/>
            <w:tcBorders>
              <w:top w:val="nil"/>
              <w:left w:val="nil"/>
              <w:bottom w:val="nil"/>
              <w:right w:val="nil"/>
            </w:tcBorders>
          </w:tcPr>
          <w:p>
            <w:pPr>
              <w:pStyle w:val="0"/>
            </w:pPr>
            <w:r>
              <w:rPr>
                <w:sz w:val="24"/>
              </w:rPr>
              <w:t xml:space="preserve">Единица измерения: руб.</w:t>
            </w:r>
          </w:p>
        </w:tc>
        <w:tc>
          <w:tcPr>
            <w:tcW w:w="3036" w:type="dxa"/>
            <w:vAlign w:val="bottom"/>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по ОКЕИ</w:t>
            </w:r>
          </w:p>
        </w:tc>
        <w:tc>
          <w:tcPr>
            <w:tcW w:w="1134" w:type="dxa"/>
            <w:vAlign w:val="bottom"/>
            <w:tcBorders>
              <w:top w:val="single" w:sz="4"/>
              <w:left w:val="single" w:sz="4"/>
              <w:bottom w:val="single" w:sz="4"/>
              <w:right w:val="single" w:sz="4"/>
            </w:tcBorders>
          </w:tcPr>
          <w:p>
            <w:pPr>
              <w:pStyle w:val="0"/>
              <w:jc w:val="center"/>
            </w:pPr>
            <w:r>
              <w:rPr>
                <w:sz w:val="24"/>
              </w:rPr>
              <w:t xml:space="preserve">383</w:t>
            </w:r>
          </w:p>
        </w:tc>
      </w:tr>
    </w:tbl>
    <w:p>
      <w:pPr>
        <w:pStyle w:val="0"/>
        <w:jc w:val="both"/>
      </w:pPr>
      <w:r>
        <w:rPr>
          <w:sz w:val="24"/>
        </w:rPr>
      </w:r>
    </w:p>
    <w:p>
      <w:pPr>
        <w:pStyle w:val="1"/>
        <w:jc w:val="both"/>
      </w:pPr>
      <w:r>
        <w:rPr>
          <w:sz w:val="20"/>
        </w:rPr>
        <w:t xml:space="preserve">                    1. Остаток средств на лицевом счете</w:t>
      </w:r>
    </w:p>
    <w:p>
      <w:pPr>
        <w:pStyle w:val="0"/>
        <w:jc w:val="both"/>
      </w:pPr>
      <w:r>
        <w:rPr>
          <w:sz w:val="24"/>
        </w:rPr>
      </w:r>
    </w:p>
    <w:tbl>
      <w:tblPr>
        <w:tblInd w:w="0" w:type="dxa"/>
        <w:tblLayout w:type="fixed"/>
        <w:tblBorders>
          <w:top w:val="single" w:sz="4"/>
          <w:left w:val="single" w:sz="4"/>
          <w:bottom w:val="single" w:sz="4"/>
          <w:insideV w:val="single" w:sz="4"/>
          <w:insideH w:val="single" w:sz="4"/>
        </w:tblBorders>
        <w:tblCellMar>
          <w:top w:w="102" w:type="dxa"/>
          <w:left w:w="62" w:type="dxa"/>
          <w:bottom w:w="102" w:type="dxa"/>
          <w:right w:w="62" w:type="dxa"/>
        </w:tblCellMar>
      </w:tblPr>
      <w:tblGrid>
        <w:gridCol w:w="1012"/>
        <w:gridCol w:w="1012"/>
        <w:gridCol w:w="1012"/>
        <w:gridCol w:w="1012"/>
        <w:gridCol w:w="1012"/>
        <w:gridCol w:w="1012"/>
        <w:gridCol w:w="1012"/>
        <w:gridCol w:w="1012"/>
        <w:gridCol w:w="964"/>
      </w:tblGrid>
      <w:tr>
        <w:tc>
          <w:tcPr>
            <w:gridSpan w:val="2"/>
            <w:tcW w:w="2024" w:type="dxa"/>
            <w:vMerge w:val="restart"/>
          </w:tcPr>
          <w:p>
            <w:pPr>
              <w:pStyle w:val="0"/>
              <w:jc w:val="center"/>
            </w:pPr>
            <w:r>
              <w:rPr>
                <w:sz w:val="24"/>
              </w:rPr>
              <w:t xml:space="preserve">Код субсидии</w:t>
            </w:r>
          </w:p>
        </w:tc>
        <w:tc>
          <w:tcPr>
            <w:tcW w:w="1012" w:type="dxa"/>
            <w:vMerge w:val="restart"/>
          </w:tcPr>
          <w:p>
            <w:pPr>
              <w:pStyle w:val="0"/>
              <w:jc w:val="center"/>
            </w:pPr>
            <w:r>
              <w:rPr>
                <w:sz w:val="24"/>
              </w:rPr>
              <w:t xml:space="preserve">На начало года</w:t>
            </w:r>
          </w:p>
        </w:tc>
        <w:tc>
          <w:tcPr>
            <w:gridSpan w:val="6"/>
            <w:tcW w:w="6024" w:type="dxa"/>
            <w:tcBorders>
              <w:right w:val="nil"/>
            </w:tcBorders>
          </w:tcPr>
          <w:p>
            <w:pPr>
              <w:pStyle w:val="0"/>
              <w:jc w:val="center"/>
            </w:pPr>
            <w:r>
              <w:rPr>
                <w:sz w:val="24"/>
              </w:rPr>
              <w:t xml:space="preserve">На отчетную дату</w:t>
            </w:r>
          </w:p>
        </w:tc>
      </w:tr>
      <w:tr>
        <w:tc>
          <w:tcPr>
            <w:gridSpan w:val="2"/>
            <w:vMerge w:val="continue"/>
          </w:tcPr>
          <w:p/>
        </w:tc>
        <w:tc>
          <w:tcPr>
            <w:vMerge w:val="continue"/>
          </w:tcPr>
          <w:p/>
        </w:tc>
        <w:tc>
          <w:tcPr>
            <w:gridSpan w:val="2"/>
            <w:tcW w:w="2024" w:type="dxa"/>
            <w:vMerge w:val="restart"/>
          </w:tcPr>
          <w:p>
            <w:pPr>
              <w:pStyle w:val="0"/>
              <w:jc w:val="center"/>
            </w:pPr>
            <w:r>
              <w:rPr>
                <w:sz w:val="24"/>
              </w:rPr>
              <w:t xml:space="preserve">всего</w:t>
            </w:r>
          </w:p>
        </w:tc>
        <w:tc>
          <w:tcPr>
            <w:gridSpan w:val="4"/>
            <w:tcW w:w="4000" w:type="dxa"/>
            <w:tcBorders>
              <w:right w:val="nil"/>
            </w:tcBorders>
          </w:tcPr>
          <w:p>
            <w:pPr>
              <w:pStyle w:val="0"/>
              <w:jc w:val="center"/>
            </w:pPr>
            <w:r>
              <w:rPr>
                <w:sz w:val="24"/>
              </w:rPr>
              <w:t xml:space="preserve">в том числе неразрешенный к использованию остаток субсидии</w:t>
            </w:r>
          </w:p>
        </w:tc>
      </w:tr>
      <w:tr>
        <w:tc>
          <w:tcPr>
            <w:tcW w:w="1012" w:type="dxa"/>
            <w:vMerge w:val="restart"/>
          </w:tcPr>
          <w:p>
            <w:pPr>
              <w:pStyle w:val="0"/>
              <w:jc w:val="center"/>
            </w:pPr>
            <w:r>
              <w:rPr>
                <w:sz w:val="24"/>
              </w:rPr>
              <w:t xml:space="preserve">прошлого года</w:t>
            </w:r>
          </w:p>
        </w:tc>
        <w:tc>
          <w:tcPr>
            <w:tcW w:w="1012" w:type="dxa"/>
            <w:vMerge w:val="restart"/>
          </w:tcPr>
          <w:p>
            <w:pPr>
              <w:pStyle w:val="0"/>
              <w:jc w:val="center"/>
            </w:pPr>
            <w:r>
              <w:rPr>
                <w:sz w:val="24"/>
              </w:rPr>
              <w:t xml:space="preserve">текущего года</w:t>
            </w:r>
          </w:p>
        </w:tc>
        <w:tc>
          <w:tcPr>
            <w:vMerge w:val="continue"/>
          </w:tcPr>
          <w:p/>
        </w:tc>
        <w:tc>
          <w:tcPr>
            <w:gridSpan w:val="2"/>
            <w:vMerge w:val="continue"/>
          </w:tcPr>
          <w:p/>
        </w:tc>
        <w:tc>
          <w:tcPr>
            <w:gridSpan w:val="2"/>
            <w:tcW w:w="2024" w:type="dxa"/>
          </w:tcPr>
          <w:p>
            <w:pPr>
              <w:pStyle w:val="0"/>
              <w:jc w:val="center"/>
            </w:pPr>
            <w:r>
              <w:rPr>
                <w:sz w:val="24"/>
              </w:rPr>
              <w:t xml:space="preserve">прошлого года</w:t>
            </w:r>
          </w:p>
        </w:tc>
        <w:tc>
          <w:tcPr>
            <w:gridSpan w:val="2"/>
            <w:tcW w:w="1976" w:type="dxa"/>
            <w:tcBorders>
              <w:right w:val="nil"/>
            </w:tcBorders>
          </w:tcPr>
          <w:p>
            <w:pPr>
              <w:pStyle w:val="0"/>
              <w:jc w:val="center"/>
            </w:pPr>
            <w:r>
              <w:rPr>
                <w:sz w:val="24"/>
              </w:rPr>
              <w:t xml:space="preserve">текущего года</w:t>
            </w:r>
          </w:p>
        </w:tc>
      </w:tr>
      <w:tr>
        <w:tc>
          <w:tcPr>
            <w:vMerge w:val="continue"/>
          </w:tcPr>
          <w:p/>
        </w:tc>
        <w:tc>
          <w:tcPr>
            <w:vMerge w:val="continue"/>
          </w:tcPr>
          <w:p/>
        </w:tc>
        <w:tc>
          <w:tcPr>
            <w:vMerge w:val="continue"/>
          </w:tcPr>
          <w:p/>
        </w:tc>
        <w:tc>
          <w:tcPr>
            <w:tcW w:w="1012" w:type="dxa"/>
          </w:tcPr>
          <w:p>
            <w:pPr>
              <w:pStyle w:val="0"/>
              <w:jc w:val="center"/>
            </w:pPr>
            <w:r>
              <w:rPr>
                <w:sz w:val="24"/>
              </w:rPr>
              <w:t xml:space="preserve">на начало дня</w:t>
            </w:r>
          </w:p>
        </w:tc>
        <w:tc>
          <w:tcPr>
            <w:tcW w:w="1012" w:type="dxa"/>
          </w:tcPr>
          <w:p>
            <w:pPr>
              <w:pStyle w:val="0"/>
              <w:jc w:val="center"/>
            </w:pPr>
            <w:r>
              <w:rPr>
                <w:sz w:val="24"/>
              </w:rPr>
              <w:t xml:space="preserve">на конец дня</w:t>
            </w:r>
          </w:p>
        </w:tc>
        <w:tc>
          <w:tcPr>
            <w:tcW w:w="1012" w:type="dxa"/>
          </w:tcPr>
          <w:p>
            <w:pPr>
              <w:pStyle w:val="0"/>
              <w:jc w:val="center"/>
            </w:pPr>
            <w:r>
              <w:rPr>
                <w:sz w:val="24"/>
              </w:rPr>
              <w:t xml:space="preserve">на начало дня</w:t>
            </w:r>
          </w:p>
        </w:tc>
        <w:tc>
          <w:tcPr>
            <w:tcW w:w="1012" w:type="dxa"/>
          </w:tcPr>
          <w:p>
            <w:pPr>
              <w:pStyle w:val="0"/>
              <w:jc w:val="center"/>
            </w:pPr>
            <w:r>
              <w:rPr>
                <w:sz w:val="24"/>
              </w:rPr>
              <w:t xml:space="preserve">на конец дня</w:t>
            </w:r>
          </w:p>
        </w:tc>
        <w:tc>
          <w:tcPr>
            <w:tcW w:w="1012" w:type="dxa"/>
          </w:tcPr>
          <w:p>
            <w:pPr>
              <w:pStyle w:val="0"/>
              <w:jc w:val="center"/>
            </w:pPr>
            <w:r>
              <w:rPr>
                <w:sz w:val="24"/>
              </w:rPr>
              <w:t xml:space="preserve">на начало дня</w:t>
            </w:r>
          </w:p>
        </w:tc>
        <w:tc>
          <w:tcPr>
            <w:tcW w:w="964" w:type="dxa"/>
            <w:tcBorders>
              <w:right w:val="nil"/>
            </w:tcBorders>
          </w:tcPr>
          <w:p>
            <w:pPr>
              <w:pStyle w:val="0"/>
              <w:jc w:val="center"/>
            </w:pPr>
            <w:r>
              <w:rPr>
                <w:sz w:val="24"/>
              </w:rPr>
              <w:t xml:space="preserve">на конец дня</w:t>
            </w:r>
          </w:p>
        </w:tc>
      </w:tr>
      <w:tr>
        <w:tc>
          <w:tcPr>
            <w:tcW w:w="1012" w:type="dxa"/>
          </w:tcPr>
          <w:p>
            <w:pPr>
              <w:pStyle w:val="0"/>
              <w:jc w:val="center"/>
            </w:pPr>
            <w:r>
              <w:rPr>
                <w:sz w:val="24"/>
              </w:rPr>
              <w:t xml:space="preserve">1</w:t>
            </w:r>
          </w:p>
        </w:tc>
        <w:tc>
          <w:tcPr>
            <w:tcW w:w="1012" w:type="dxa"/>
          </w:tcPr>
          <w:p>
            <w:pPr>
              <w:pStyle w:val="0"/>
              <w:jc w:val="center"/>
            </w:pPr>
            <w:r>
              <w:rPr>
                <w:sz w:val="24"/>
              </w:rPr>
              <w:t xml:space="preserve">2</w:t>
            </w:r>
          </w:p>
        </w:tc>
        <w:tc>
          <w:tcPr>
            <w:tcW w:w="1012" w:type="dxa"/>
          </w:tcPr>
          <w:p>
            <w:pPr>
              <w:pStyle w:val="0"/>
              <w:jc w:val="center"/>
            </w:pPr>
            <w:r>
              <w:rPr>
                <w:sz w:val="24"/>
              </w:rPr>
              <w:t xml:space="preserve">3</w:t>
            </w:r>
          </w:p>
        </w:tc>
        <w:tc>
          <w:tcPr>
            <w:tcW w:w="1012" w:type="dxa"/>
          </w:tcPr>
          <w:p>
            <w:pPr>
              <w:pStyle w:val="0"/>
              <w:jc w:val="center"/>
            </w:pPr>
            <w:r>
              <w:rPr>
                <w:sz w:val="24"/>
              </w:rPr>
              <w:t xml:space="preserve">4</w:t>
            </w:r>
          </w:p>
        </w:tc>
        <w:tc>
          <w:tcPr>
            <w:tcW w:w="1012" w:type="dxa"/>
          </w:tcPr>
          <w:p>
            <w:pPr>
              <w:pStyle w:val="0"/>
              <w:jc w:val="center"/>
            </w:pPr>
            <w:r>
              <w:rPr>
                <w:sz w:val="24"/>
              </w:rPr>
              <w:t xml:space="preserve">5</w:t>
            </w:r>
          </w:p>
        </w:tc>
        <w:tc>
          <w:tcPr>
            <w:tcW w:w="1012" w:type="dxa"/>
          </w:tcPr>
          <w:p>
            <w:pPr>
              <w:pStyle w:val="0"/>
              <w:jc w:val="center"/>
            </w:pPr>
            <w:r>
              <w:rPr>
                <w:sz w:val="24"/>
              </w:rPr>
              <w:t xml:space="preserve">6</w:t>
            </w:r>
          </w:p>
        </w:tc>
        <w:tc>
          <w:tcPr>
            <w:tcW w:w="1012" w:type="dxa"/>
          </w:tcPr>
          <w:p>
            <w:pPr>
              <w:pStyle w:val="0"/>
              <w:jc w:val="center"/>
            </w:pPr>
            <w:r>
              <w:rPr>
                <w:sz w:val="24"/>
              </w:rPr>
              <w:t xml:space="preserve">7</w:t>
            </w:r>
          </w:p>
        </w:tc>
        <w:tc>
          <w:tcPr>
            <w:tcW w:w="1012" w:type="dxa"/>
          </w:tcPr>
          <w:p>
            <w:pPr>
              <w:pStyle w:val="0"/>
              <w:jc w:val="center"/>
            </w:pPr>
            <w:r>
              <w:rPr>
                <w:sz w:val="24"/>
              </w:rPr>
              <w:t xml:space="preserve">8</w:t>
            </w:r>
          </w:p>
        </w:tc>
        <w:tc>
          <w:tcPr>
            <w:tcW w:w="964" w:type="dxa"/>
            <w:tcBorders>
              <w:right w:val="nil"/>
            </w:tcBorders>
          </w:tcPr>
          <w:p>
            <w:pPr>
              <w:pStyle w:val="0"/>
              <w:jc w:val="center"/>
            </w:pPr>
            <w:r>
              <w:rPr>
                <w:sz w:val="24"/>
              </w:rPr>
              <w:t xml:space="preserve">9</w:t>
            </w:r>
          </w:p>
        </w:tc>
      </w:tr>
      <w:tr>
        <w:tblPrEx>
          <w:tblBorders>
            <w:right w:val="single" w:sz="4"/>
          </w:tblBorders>
        </w:tblPrEx>
        <w:tc>
          <w:tcPr>
            <w:tcW w:w="1012" w:type="dxa"/>
          </w:tcPr>
          <w:p>
            <w:pPr>
              <w:pStyle w:val="0"/>
            </w:pPr>
            <w:r>
              <w:rPr>
                <w:sz w:val="24"/>
              </w:rPr>
            </w:r>
          </w:p>
        </w:tc>
        <w:tc>
          <w:tcPr>
            <w:tcW w:w="1012" w:type="dxa"/>
          </w:tcPr>
          <w:p>
            <w:pPr>
              <w:pStyle w:val="0"/>
            </w:pPr>
            <w:r>
              <w:rPr>
                <w:sz w:val="24"/>
              </w:rPr>
            </w:r>
          </w:p>
        </w:tc>
        <w:tc>
          <w:tcPr>
            <w:tcW w:w="1012" w:type="dxa"/>
          </w:tcPr>
          <w:p>
            <w:pPr>
              <w:pStyle w:val="0"/>
            </w:pPr>
            <w:r>
              <w:rPr>
                <w:sz w:val="24"/>
              </w:rPr>
            </w:r>
          </w:p>
        </w:tc>
        <w:tc>
          <w:tcPr>
            <w:tcW w:w="1012" w:type="dxa"/>
          </w:tcPr>
          <w:p>
            <w:pPr>
              <w:pStyle w:val="0"/>
            </w:pPr>
            <w:r>
              <w:rPr>
                <w:sz w:val="24"/>
              </w:rPr>
            </w:r>
          </w:p>
        </w:tc>
        <w:tc>
          <w:tcPr>
            <w:tcW w:w="1012" w:type="dxa"/>
          </w:tcPr>
          <w:p>
            <w:pPr>
              <w:pStyle w:val="0"/>
            </w:pPr>
            <w:r>
              <w:rPr>
                <w:sz w:val="24"/>
              </w:rPr>
            </w:r>
          </w:p>
        </w:tc>
        <w:tc>
          <w:tcPr>
            <w:tcW w:w="1012" w:type="dxa"/>
          </w:tcPr>
          <w:p>
            <w:pPr>
              <w:pStyle w:val="0"/>
            </w:pPr>
            <w:r>
              <w:rPr>
                <w:sz w:val="24"/>
              </w:rPr>
            </w:r>
          </w:p>
        </w:tc>
        <w:tc>
          <w:tcPr>
            <w:tcW w:w="1012" w:type="dxa"/>
          </w:tcPr>
          <w:p>
            <w:pPr>
              <w:pStyle w:val="0"/>
            </w:pPr>
            <w:r>
              <w:rPr>
                <w:sz w:val="24"/>
              </w:rPr>
            </w:r>
          </w:p>
        </w:tc>
        <w:tc>
          <w:tcPr>
            <w:tcW w:w="1012" w:type="dxa"/>
          </w:tcPr>
          <w:p>
            <w:pPr>
              <w:pStyle w:val="0"/>
            </w:pPr>
            <w:r>
              <w:rPr>
                <w:sz w:val="24"/>
              </w:rPr>
            </w:r>
          </w:p>
        </w:tc>
        <w:tc>
          <w:tcPr>
            <w:tcW w:w="964" w:type="dxa"/>
          </w:tcPr>
          <w:p>
            <w:pPr>
              <w:pStyle w:val="0"/>
            </w:pPr>
            <w:r>
              <w:rPr>
                <w:sz w:val="24"/>
              </w:rPr>
            </w:r>
          </w:p>
        </w:tc>
      </w:tr>
      <w:tr>
        <w:tblPrEx>
          <w:tblBorders>
            <w:right w:val="single" w:sz="4"/>
          </w:tblBorders>
        </w:tblPrEx>
        <w:tc>
          <w:tcPr>
            <w:tcW w:w="1012" w:type="dxa"/>
          </w:tcPr>
          <w:p>
            <w:pPr>
              <w:pStyle w:val="0"/>
            </w:pPr>
            <w:r>
              <w:rPr>
                <w:sz w:val="24"/>
              </w:rPr>
            </w:r>
          </w:p>
        </w:tc>
        <w:tc>
          <w:tcPr>
            <w:tcW w:w="1012" w:type="dxa"/>
          </w:tcPr>
          <w:p>
            <w:pPr>
              <w:pStyle w:val="0"/>
            </w:pPr>
            <w:r>
              <w:rPr>
                <w:sz w:val="24"/>
              </w:rPr>
            </w:r>
          </w:p>
        </w:tc>
        <w:tc>
          <w:tcPr>
            <w:tcW w:w="1012" w:type="dxa"/>
          </w:tcPr>
          <w:p>
            <w:pPr>
              <w:pStyle w:val="0"/>
            </w:pPr>
            <w:r>
              <w:rPr>
                <w:sz w:val="24"/>
              </w:rPr>
            </w:r>
          </w:p>
        </w:tc>
        <w:tc>
          <w:tcPr>
            <w:tcW w:w="1012" w:type="dxa"/>
          </w:tcPr>
          <w:p>
            <w:pPr>
              <w:pStyle w:val="0"/>
            </w:pPr>
            <w:r>
              <w:rPr>
                <w:sz w:val="24"/>
              </w:rPr>
            </w:r>
          </w:p>
        </w:tc>
        <w:tc>
          <w:tcPr>
            <w:tcW w:w="1012" w:type="dxa"/>
          </w:tcPr>
          <w:p>
            <w:pPr>
              <w:pStyle w:val="0"/>
            </w:pPr>
            <w:r>
              <w:rPr>
                <w:sz w:val="24"/>
              </w:rPr>
            </w:r>
          </w:p>
        </w:tc>
        <w:tc>
          <w:tcPr>
            <w:tcW w:w="1012" w:type="dxa"/>
          </w:tcPr>
          <w:p>
            <w:pPr>
              <w:pStyle w:val="0"/>
            </w:pPr>
            <w:r>
              <w:rPr>
                <w:sz w:val="24"/>
              </w:rPr>
            </w:r>
          </w:p>
        </w:tc>
        <w:tc>
          <w:tcPr>
            <w:tcW w:w="1012" w:type="dxa"/>
          </w:tcPr>
          <w:p>
            <w:pPr>
              <w:pStyle w:val="0"/>
            </w:pPr>
            <w:r>
              <w:rPr>
                <w:sz w:val="24"/>
              </w:rPr>
            </w:r>
          </w:p>
        </w:tc>
        <w:tc>
          <w:tcPr>
            <w:tcW w:w="1012" w:type="dxa"/>
          </w:tcPr>
          <w:p>
            <w:pPr>
              <w:pStyle w:val="0"/>
            </w:pPr>
            <w:r>
              <w:rPr>
                <w:sz w:val="24"/>
              </w:rPr>
            </w:r>
          </w:p>
        </w:tc>
        <w:tc>
          <w:tcPr>
            <w:tcW w:w="964" w:type="dxa"/>
          </w:tcPr>
          <w:p>
            <w:pPr>
              <w:pStyle w:val="0"/>
            </w:pPr>
            <w:r>
              <w:rPr>
                <w:sz w:val="24"/>
              </w:rPr>
            </w:r>
          </w:p>
        </w:tc>
      </w:tr>
      <w:tr>
        <w:tblPrEx>
          <w:tblBorders>
            <w:right w:val="single" w:sz="4"/>
          </w:tblBorders>
        </w:tblPrEx>
        <w:tc>
          <w:tcPr>
            <w:tcW w:w="1012" w:type="dxa"/>
          </w:tcPr>
          <w:p>
            <w:pPr>
              <w:pStyle w:val="0"/>
            </w:pPr>
            <w:r>
              <w:rPr>
                <w:sz w:val="24"/>
              </w:rPr>
            </w:r>
          </w:p>
        </w:tc>
        <w:tc>
          <w:tcPr>
            <w:tcW w:w="1012" w:type="dxa"/>
          </w:tcPr>
          <w:p>
            <w:pPr>
              <w:pStyle w:val="0"/>
            </w:pPr>
            <w:r>
              <w:rPr>
                <w:sz w:val="24"/>
              </w:rPr>
            </w:r>
          </w:p>
        </w:tc>
        <w:tc>
          <w:tcPr>
            <w:tcW w:w="1012" w:type="dxa"/>
          </w:tcPr>
          <w:p>
            <w:pPr>
              <w:pStyle w:val="0"/>
            </w:pPr>
            <w:r>
              <w:rPr>
                <w:sz w:val="24"/>
              </w:rPr>
            </w:r>
          </w:p>
        </w:tc>
        <w:tc>
          <w:tcPr>
            <w:tcW w:w="1012" w:type="dxa"/>
          </w:tcPr>
          <w:p>
            <w:pPr>
              <w:pStyle w:val="0"/>
            </w:pPr>
            <w:r>
              <w:rPr>
                <w:sz w:val="24"/>
              </w:rPr>
            </w:r>
          </w:p>
        </w:tc>
        <w:tc>
          <w:tcPr>
            <w:tcW w:w="1012" w:type="dxa"/>
          </w:tcPr>
          <w:p>
            <w:pPr>
              <w:pStyle w:val="0"/>
            </w:pPr>
            <w:r>
              <w:rPr>
                <w:sz w:val="24"/>
              </w:rPr>
            </w:r>
          </w:p>
        </w:tc>
        <w:tc>
          <w:tcPr>
            <w:tcW w:w="1012" w:type="dxa"/>
          </w:tcPr>
          <w:p>
            <w:pPr>
              <w:pStyle w:val="0"/>
            </w:pPr>
            <w:r>
              <w:rPr>
                <w:sz w:val="24"/>
              </w:rPr>
            </w:r>
          </w:p>
        </w:tc>
        <w:tc>
          <w:tcPr>
            <w:tcW w:w="1012" w:type="dxa"/>
          </w:tcPr>
          <w:p>
            <w:pPr>
              <w:pStyle w:val="0"/>
            </w:pPr>
            <w:r>
              <w:rPr>
                <w:sz w:val="24"/>
              </w:rPr>
            </w:r>
          </w:p>
        </w:tc>
        <w:tc>
          <w:tcPr>
            <w:tcW w:w="1012" w:type="dxa"/>
          </w:tcPr>
          <w:p>
            <w:pPr>
              <w:pStyle w:val="0"/>
            </w:pPr>
            <w:r>
              <w:rPr>
                <w:sz w:val="24"/>
              </w:rPr>
            </w:r>
          </w:p>
        </w:tc>
        <w:tc>
          <w:tcPr>
            <w:tcW w:w="964" w:type="dxa"/>
          </w:tcPr>
          <w:p>
            <w:pPr>
              <w:pStyle w:val="0"/>
            </w:pPr>
            <w:r>
              <w:rPr>
                <w:sz w:val="24"/>
              </w:rPr>
            </w:r>
          </w:p>
        </w:tc>
      </w:tr>
      <w:tr>
        <w:tblPrEx>
          <w:tblBorders>
            <w:left w:val="nil"/>
            <w:right w:val="single" w:sz="4"/>
          </w:tblBorders>
        </w:tblPrEx>
        <w:tc>
          <w:tcPr>
            <w:gridSpan w:val="2"/>
            <w:tcW w:w="2024" w:type="dxa"/>
            <w:tcBorders>
              <w:left w:val="nil"/>
              <w:bottom w:val="nil"/>
            </w:tcBorders>
          </w:tcPr>
          <w:p>
            <w:pPr>
              <w:pStyle w:val="0"/>
              <w:jc w:val="right"/>
            </w:pPr>
            <w:r>
              <w:rPr>
                <w:sz w:val="24"/>
              </w:rPr>
              <w:t xml:space="preserve">Итого</w:t>
            </w:r>
          </w:p>
        </w:tc>
        <w:tc>
          <w:tcPr>
            <w:tcW w:w="1012" w:type="dxa"/>
          </w:tcPr>
          <w:p>
            <w:pPr>
              <w:pStyle w:val="0"/>
            </w:pPr>
            <w:r>
              <w:rPr>
                <w:sz w:val="24"/>
              </w:rPr>
            </w:r>
          </w:p>
        </w:tc>
        <w:tc>
          <w:tcPr>
            <w:tcW w:w="1012" w:type="dxa"/>
          </w:tcPr>
          <w:p>
            <w:pPr>
              <w:pStyle w:val="0"/>
            </w:pPr>
            <w:r>
              <w:rPr>
                <w:sz w:val="24"/>
              </w:rPr>
            </w:r>
          </w:p>
        </w:tc>
        <w:tc>
          <w:tcPr>
            <w:tcW w:w="1012" w:type="dxa"/>
          </w:tcPr>
          <w:p>
            <w:pPr>
              <w:pStyle w:val="0"/>
            </w:pPr>
            <w:r>
              <w:rPr>
                <w:sz w:val="24"/>
              </w:rPr>
            </w:r>
          </w:p>
        </w:tc>
        <w:tc>
          <w:tcPr>
            <w:tcW w:w="1012" w:type="dxa"/>
          </w:tcPr>
          <w:p>
            <w:pPr>
              <w:pStyle w:val="0"/>
            </w:pPr>
            <w:r>
              <w:rPr>
                <w:sz w:val="24"/>
              </w:rPr>
            </w:r>
          </w:p>
        </w:tc>
        <w:tc>
          <w:tcPr>
            <w:tcW w:w="1012" w:type="dxa"/>
          </w:tcPr>
          <w:p>
            <w:pPr>
              <w:pStyle w:val="0"/>
            </w:pPr>
            <w:r>
              <w:rPr>
                <w:sz w:val="24"/>
              </w:rPr>
            </w:r>
          </w:p>
        </w:tc>
        <w:tc>
          <w:tcPr>
            <w:tcW w:w="1012" w:type="dxa"/>
          </w:tcPr>
          <w:p>
            <w:pPr>
              <w:pStyle w:val="0"/>
            </w:pPr>
            <w:r>
              <w:rPr>
                <w:sz w:val="24"/>
              </w:rPr>
            </w:r>
          </w:p>
        </w:tc>
        <w:tc>
          <w:tcPr>
            <w:tcW w:w="964" w:type="dxa"/>
          </w:tcPr>
          <w:p>
            <w:pPr>
              <w:pStyle w:val="0"/>
            </w:pPr>
            <w:r>
              <w:rPr>
                <w:sz w:val="24"/>
              </w:rPr>
            </w:r>
          </w:p>
        </w:tc>
      </w:tr>
    </w:tbl>
    <w:p>
      <w:pPr>
        <w:pStyle w:val="0"/>
        <w:jc w:val="both"/>
      </w:pPr>
      <w:r>
        <w:rPr>
          <w:sz w:val="24"/>
        </w:rPr>
      </w:r>
    </w:p>
    <w:p>
      <w:pPr>
        <w:pStyle w:val="1"/>
        <w:jc w:val="both"/>
      </w:pPr>
      <w:r>
        <w:rPr>
          <w:sz w:val="20"/>
        </w:rPr>
        <w:t xml:space="preserve">                                                         Номер страницы ___</w:t>
      </w:r>
    </w:p>
    <w:p>
      <w:pPr>
        <w:pStyle w:val="1"/>
        <w:jc w:val="both"/>
      </w:pPr>
      <w:r>
        <w:rPr>
          <w:sz w:val="20"/>
        </w:rPr>
        <w:t xml:space="preserve">                                                          Всего страниц ___</w:t>
      </w:r>
    </w:p>
    <w:p>
      <w:pPr>
        <w:pStyle w:val="1"/>
        <w:jc w:val="both"/>
      </w:pPr>
      <w:r>
        <w:rPr>
          <w:sz w:val="20"/>
        </w:rPr>
      </w:r>
    </w:p>
    <w:p>
      <w:pPr>
        <w:pStyle w:val="1"/>
        <w:jc w:val="both"/>
      </w:pPr>
      <w:r>
        <w:rPr>
          <w:sz w:val="20"/>
        </w:rPr>
        <w:t xml:space="preserve">                                                        Форма 0531968, с. 2</w:t>
      </w:r>
    </w:p>
    <w:p>
      <w:pPr>
        <w:pStyle w:val="1"/>
        <w:jc w:val="both"/>
      </w:pPr>
      <w:r>
        <w:rPr>
          <w:sz w:val="20"/>
        </w:rPr>
      </w:r>
    </w:p>
    <w:p>
      <w:pPr>
        <w:pStyle w:val="1"/>
        <w:jc w:val="both"/>
      </w:pPr>
      <w:r>
        <w:rPr>
          <w:sz w:val="20"/>
        </w:rPr>
        <w:t xml:space="preserve">                                            Номер лицевого счета __________</w:t>
      </w:r>
    </w:p>
    <w:p>
      <w:pPr>
        <w:pStyle w:val="1"/>
        <w:jc w:val="both"/>
      </w:pPr>
      <w:r>
        <w:rPr>
          <w:sz w:val="20"/>
        </w:rPr>
        <w:t xml:space="preserve">                                                  за "__" _________ 20__ г.</w:t>
      </w:r>
    </w:p>
    <w:p>
      <w:pPr>
        <w:pStyle w:val="1"/>
        <w:jc w:val="both"/>
      </w:pPr>
      <w:r>
        <w:rPr>
          <w:sz w:val="20"/>
        </w:rPr>
      </w:r>
    </w:p>
    <w:p>
      <w:pPr>
        <w:pStyle w:val="1"/>
        <w:jc w:val="both"/>
      </w:pPr>
      <w:r>
        <w:rPr>
          <w:sz w:val="20"/>
        </w:rPr>
        <w:t xml:space="preserve">             2. Сведения о разрешенных операциях с субсидиями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34"/>
        <w:gridCol w:w="1361"/>
        <w:gridCol w:w="1294"/>
        <w:gridCol w:w="1474"/>
        <w:gridCol w:w="1417"/>
        <w:gridCol w:w="1294"/>
        <w:gridCol w:w="1077"/>
      </w:tblGrid>
      <w:tr>
        <w:tblPrEx>
          <w:tblBorders>
            <w:right w:val="nil"/>
          </w:tblBorders>
        </w:tblPrEx>
        <w:tc>
          <w:tcPr>
            <w:tcW w:w="1134" w:type="dxa"/>
            <w:vMerge w:val="restart"/>
          </w:tcPr>
          <w:p>
            <w:pPr>
              <w:pStyle w:val="0"/>
              <w:jc w:val="center"/>
            </w:pPr>
            <w:r>
              <w:rPr>
                <w:sz w:val="24"/>
              </w:rPr>
              <w:t xml:space="preserve">Код субсидии</w:t>
            </w:r>
          </w:p>
        </w:tc>
        <w:tc>
          <w:tcPr>
            <w:tcW w:w="1361" w:type="dxa"/>
            <w:vMerge w:val="restart"/>
          </w:tcPr>
          <w:p>
            <w:pPr>
              <w:pStyle w:val="0"/>
              <w:jc w:val="center"/>
            </w:pPr>
            <w:r>
              <w:rPr>
                <w:sz w:val="24"/>
              </w:rPr>
              <w:t xml:space="preserve">Код по бюджетной классификации Российской Федерации</w:t>
            </w:r>
          </w:p>
        </w:tc>
        <w:tc>
          <w:tcPr>
            <w:tcW w:w="1294" w:type="dxa"/>
            <w:vMerge w:val="restart"/>
          </w:tcPr>
          <w:p>
            <w:pPr>
              <w:pStyle w:val="0"/>
              <w:jc w:val="center"/>
            </w:pPr>
            <w:r>
              <w:rPr>
                <w:sz w:val="24"/>
              </w:rPr>
              <w:t xml:space="preserve">Код объекта капитальных вложений</w:t>
            </w:r>
          </w:p>
        </w:tc>
        <w:tc>
          <w:tcPr>
            <w:tcW w:w="1474" w:type="dxa"/>
            <w:vMerge w:val="restart"/>
          </w:tcPr>
          <w:p>
            <w:pPr>
              <w:pStyle w:val="0"/>
              <w:jc w:val="center"/>
            </w:pPr>
            <w:r>
              <w:rPr>
                <w:sz w:val="24"/>
              </w:rPr>
              <w:t xml:space="preserve">Разрешенный к использованию остаток субсидий прошлых лет на начало 20__ г.</w:t>
            </w:r>
          </w:p>
        </w:tc>
        <w:tc>
          <w:tcPr>
            <w:tcW w:w="1417" w:type="dxa"/>
            <w:vMerge w:val="restart"/>
          </w:tcPr>
          <w:p>
            <w:pPr>
              <w:pStyle w:val="0"/>
              <w:jc w:val="center"/>
            </w:pPr>
            <w:r>
              <w:rPr>
                <w:sz w:val="24"/>
              </w:rPr>
              <w:t xml:space="preserve">Суммы возврата дебиторской задолженности прошлых лет</w:t>
            </w:r>
          </w:p>
        </w:tc>
        <w:tc>
          <w:tcPr>
            <w:gridSpan w:val="2"/>
            <w:tcW w:w="2371" w:type="dxa"/>
            <w:tcBorders>
              <w:right w:val="nil"/>
            </w:tcBorders>
          </w:tcPr>
          <w:p>
            <w:pPr>
              <w:pStyle w:val="0"/>
              <w:jc w:val="center"/>
            </w:pPr>
            <w:r>
              <w:rPr>
                <w:sz w:val="24"/>
              </w:rPr>
              <w:t xml:space="preserve">Планируемые</w:t>
            </w:r>
          </w:p>
        </w:tc>
      </w:tr>
      <w:tr>
        <w:tblPrEx>
          <w:tblBorders>
            <w:right w:val="nil"/>
          </w:tblBorders>
        </w:tblPrEx>
        <w:tc>
          <w:tcPr>
            <w:vMerge w:val="continue"/>
          </w:tcPr>
          <w:p/>
        </w:tc>
        <w:tc>
          <w:tcPr>
            <w:vMerge w:val="continue"/>
          </w:tcPr>
          <w:p/>
        </w:tc>
        <w:tc>
          <w:tcPr>
            <w:vMerge w:val="continue"/>
          </w:tcPr>
          <w:p/>
        </w:tc>
        <w:tc>
          <w:tcPr>
            <w:vMerge w:val="continue"/>
          </w:tcPr>
          <w:p/>
        </w:tc>
        <w:tc>
          <w:tcPr>
            <w:vMerge w:val="continue"/>
          </w:tcPr>
          <w:p/>
        </w:tc>
        <w:tc>
          <w:tcPr>
            <w:tcW w:w="1294" w:type="dxa"/>
          </w:tcPr>
          <w:p>
            <w:pPr>
              <w:pStyle w:val="0"/>
              <w:jc w:val="center"/>
            </w:pPr>
            <w:r>
              <w:rPr>
                <w:sz w:val="24"/>
              </w:rPr>
              <w:t xml:space="preserve">поступления</w:t>
            </w:r>
          </w:p>
        </w:tc>
        <w:tc>
          <w:tcPr>
            <w:tcW w:w="1077" w:type="dxa"/>
            <w:tcBorders>
              <w:right w:val="nil"/>
            </w:tcBorders>
          </w:tcPr>
          <w:p>
            <w:pPr>
              <w:pStyle w:val="0"/>
              <w:jc w:val="center"/>
            </w:pPr>
            <w:r>
              <w:rPr>
                <w:sz w:val="24"/>
              </w:rPr>
              <w:t xml:space="preserve">выплаты</w:t>
            </w:r>
          </w:p>
        </w:tc>
      </w:tr>
      <w:tr>
        <w:tblPrEx>
          <w:tblBorders>
            <w:right w:val="nil"/>
          </w:tblBorders>
        </w:tblPrEx>
        <w:tc>
          <w:tcPr>
            <w:tcW w:w="1134" w:type="dxa"/>
          </w:tcPr>
          <w:p>
            <w:pPr>
              <w:pStyle w:val="0"/>
              <w:jc w:val="center"/>
            </w:pPr>
            <w:r>
              <w:rPr>
                <w:sz w:val="24"/>
              </w:rPr>
              <w:t xml:space="preserve">1</w:t>
            </w:r>
          </w:p>
        </w:tc>
        <w:tc>
          <w:tcPr>
            <w:tcW w:w="1361" w:type="dxa"/>
          </w:tcPr>
          <w:p>
            <w:pPr>
              <w:pStyle w:val="0"/>
              <w:jc w:val="center"/>
            </w:pPr>
            <w:r>
              <w:rPr>
                <w:sz w:val="24"/>
              </w:rPr>
              <w:t xml:space="preserve">2</w:t>
            </w:r>
          </w:p>
        </w:tc>
        <w:tc>
          <w:tcPr>
            <w:tcW w:w="1294" w:type="dxa"/>
          </w:tcPr>
          <w:p>
            <w:pPr>
              <w:pStyle w:val="0"/>
              <w:jc w:val="center"/>
            </w:pPr>
            <w:r>
              <w:rPr>
                <w:sz w:val="24"/>
              </w:rPr>
              <w:t xml:space="preserve">3</w:t>
            </w:r>
          </w:p>
        </w:tc>
        <w:tc>
          <w:tcPr>
            <w:tcW w:w="1474" w:type="dxa"/>
          </w:tcPr>
          <w:p>
            <w:pPr>
              <w:pStyle w:val="0"/>
              <w:jc w:val="center"/>
            </w:pPr>
            <w:r>
              <w:rPr>
                <w:sz w:val="24"/>
              </w:rPr>
              <w:t xml:space="preserve">4</w:t>
            </w:r>
          </w:p>
        </w:tc>
        <w:tc>
          <w:tcPr>
            <w:tcW w:w="1417" w:type="dxa"/>
          </w:tcPr>
          <w:p>
            <w:pPr>
              <w:pStyle w:val="0"/>
              <w:jc w:val="center"/>
            </w:pPr>
            <w:r>
              <w:rPr>
                <w:sz w:val="24"/>
              </w:rPr>
              <w:t xml:space="preserve">5</w:t>
            </w:r>
          </w:p>
        </w:tc>
        <w:tc>
          <w:tcPr>
            <w:tcW w:w="1294" w:type="dxa"/>
          </w:tcPr>
          <w:p>
            <w:pPr>
              <w:pStyle w:val="0"/>
              <w:jc w:val="center"/>
            </w:pPr>
            <w:r>
              <w:rPr>
                <w:sz w:val="24"/>
              </w:rPr>
              <w:t xml:space="preserve">6</w:t>
            </w:r>
          </w:p>
        </w:tc>
        <w:tc>
          <w:tcPr>
            <w:tcW w:w="1077" w:type="dxa"/>
            <w:tcBorders>
              <w:right w:val="nil"/>
            </w:tcBorders>
          </w:tcPr>
          <w:p>
            <w:pPr>
              <w:pStyle w:val="0"/>
              <w:jc w:val="center"/>
            </w:pPr>
            <w:r>
              <w:rPr>
                <w:sz w:val="24"/>
              </w:rPr>
              <w:t xml:space="preserve">7</w:t>
            </w:r>
          </w:p>
        </w:tc>
      </w:tr>
      <w:tr>
        <w:tc>
          <w:tcPr>
            <w:tcW w:w="1134" w:type="dxa"/>
          </w:tcPr>
          <w:p>
            <w:pPr>
              <w:pStyle w:val="0"/>
            </w:pPr>
            <w:r>
              <w:rPr>
                <w:sz w:val="24"/>
              </w:rPr>
            </w:r>
          </w:p>
        </w:tc>
        <w:tc>
          <w:tcPr>
            <w:tcW w:w="1361" w:type="dxa"/>
          </w:tcPr>
          <w:p>
            <w:pPr>
              <w:pStyle w:val="0"/>
            </w:pPr>
            <w:r>
              <w:rPr>
                <w:sz w:val="24"/>
              </w:rPr>
            </w:r>
          </w:p>
        </w:tc>
        <w:tc>
          <w:tcPr>
            <w:tcW w:w="1294" w:type="dxa"/>
          </w:tcPr>
          <w:p>
            <w:pPr>
              <w:pStyle w:val="0"/>
            </w:pPr>
            <w:r>
              <w:rPr>
                <w:sz w:val="24"/>
              </w:rPr>
            </w:r>
          </w:p>
        </w:tc>
        <w:tc>
          <w:tcPr>
            <w:tcW w:w="1474" w:type="dxa"/>
          </w:tcPr>
          <w:p>
            <w:pPr>
              <w:pStyle w:val="0"/>
            </w:pPr>
            <w:r>
              <w:rPr>
                <w:sz w:val="24"/>
              </w:rPr>
            </w:r>
          </w:p>
        </w:tc>
        <w:tc>
          <w:tcPr>
            <w:tcW w:w="1417" w:type="dxa"/>
          </w:tcPr>
          <w:p>
            <w:pPr>
              <w:pStyle w:val="0"/>
            </w:pPr>
            <w:r>
              <w:rPr>
                <w:sz w:val="24"/>
              </w:rPr>
            </w:r>
          </w:p>
        </w:tc>
        <w:tc>
          <w:tcPr>
            <w:tcW w:w="1294" w:type="dxa"/>
          </w:tcPr>
          <w:p>
            <w:pPr>
              <w:pStyle w:val="0"/>
            </w:pPr>
            <w:r>
              <w:rPr>
                <w:sz w:val="24"/>
              </w:rPr>
            </w:r>
          </w:p>
        </w:tc>
        <w:tc>
          <w:tcPr>
            <w:tcW w:w="1077" w:type="dxa"/>
          </w:tcPr>
          <w:p>
            <w:pPr>
              <w:pStyle w:val="0"/>
            </w:pPr>
            <w:r>
              <w:rPr>
                <w:sz w:val="24"/>
              </w:rPr>
            </w:r>
          </w:p>
        </w:tc>
      </w:tr>
      <w:tr>
        <w:tc>
          <w:tcPr>
            <w:tcW w:w="1134" w:type="dxa"/>
          </w:tcPr>
          <w:p>
            <w:pPr>
              <w:pStyle w:val="0"/>
            </w:pPr>
            <w:r>
              <w:rPr>
                <w:sz w:val="24"/>
              </w:rPr>
            </w:r>
          </w:p>
        </w:tc>
        <w:tc>
          <w:tcPr>
            <w:tcW w:w="1361" w:type="dxa"/>
          </w:tcPr>
          <w:p>
            <w:pPr>
              <w:pStyle w:val="0"/>
            </w:pPr>
            <w:r>
              <w:rPr>
                <w:sz w:val="24"/>
              </w:rPr>
            </w:r>
          </w:p>
        </w:tc>
        <w:tc>
          <w:tcPr>
            <w:tcW w:w="1294" w:type="dxa"/>
          </w:tcPr>
          <w:p>
            <w:pPr>
              <w:pStyle w:val="0"/>
            </w:pPr>
            <w:r>
              <w:rPr>
                <w:sz w:val="24"/>
              </w:rPr>
            </w:r>
          </w:p>
        </w:tc>
        <w:tc>
          <w:tcPr>
            <w:tcW w:w="1474" w:type="dxa"/>
          </w:tcPr>
          <w:p>
            <w:pPr>
              <w:pStyle w:val="0"/>
            </w:pPr>
            <w:r>
              <w:rPr>
                <w:sz w:val="24"/>
              </w:rPr>
            </w:r>
          </w:p>
        </w:tc>
        <w:tc>
          <w:tcPr>
            <w:tcW w:w="1417" w:type="dxa"/>
          </w:tcPr>
          <w:p>
            <w:pPr>
              <w:pStyle w:val="0"/>
            </w:pPr>
            <w:r>
              <w:rPr>
                <w:sz w:val="24"/>
              </w:rPr>
            </w:r>
          </w:p>
        </w:tc>
        <w:tc>
          <w:tcPr>
            <w:tcW w:w="1294" w:type="dxa"/>
          </w:tcPr>
          <w:p>
            <w:pPr>
              <w:pStyle w:val="0"/>
            </w:pPr>
            <w:r>
              <w:rPr>
                <w:sz w:val="24"/>
              </w:rPr>
            </w:r>
          </w:p>
        </w:tc>
        <w:tc>
          <w:tcPr>
            <w:tcW w:w="1077" w:type="dxa"/>
          </w:tcPr>
          <w:p>
            <w:pPr>
              <w:pStyle w:val="0"/>
            </w:pPr>
            <w:r>
              <w:rPr>
                <w:sz w:val="24"/>
              </w:rPr>
            </w:r>
          </w:p>
        </w:tc>
      </w:tr>
      <w:tr>
        <w:tc>
          <w:tcPr>
            <w:tcW w:w="1134" w:type="dxa"/>
          </w:tcPr>
          <w:p>
            <w:pPr>
              <w:pStyle w:val="0"/>
            </w:pPr>
            <w:r>
              <w:rPr>
                <w:sz w:val="24"/>
              </w:rPr>
            </w:r>
          </w:p>
        </w:tc>
        <w:tc>
          <w:tcPr>
            <w:tcW w:w="1361" w:type="dxa"/>
          </w:tcPr>
          <w:p>
            <w:pPr>
              <w:pStyle w:val="0"/>
            </w:pPr>
            <w:r>
              <w:rPr>
                <w:sz w:val="24"/>
              </w:rPr>
            </w:r>
          </w:p>
        </w:tc>
        <w:tc>
          <w:tcPr>
            <w:tcW w:w="1294" w:type="dxa"/>
          </w:tcPr>
          <w:p>
            <w:pPr>
              <w:pStyle w:val="0"/>
            </w:pPr>
            <w:r>
              <w:rPr>
                <w:sz w:val="24"/>
              </w:rPr>
            </w:r>
          </w:p>
        </w:tc>
        <w:tc>
          <w:tcPr>
            <w:tcW w:w="1474" w:type="dxa"/>
          </w:tcPr>
          <w:p>
            <w:pPr>
              <w:pStyle w:val="0"/>
            </w:pPr>
            <w:r>
              <w:rPr>
                <w:sz w:val="24"/>
              </w:rPr>
            </w:r>
          </w:p>
        </w:tc>
        <w:tc>
          <w:tcPr>
            <w:tcW w:w="1417" w:type="dxa"/>
          </w:tcPr>
          <w:p>
            <w:pPr>
              <w:pStyle w:val="0"/>
            </w:pPr>
            <w:r>
              <w:rPr>
                <w:sz w:val="24"/>
              </w:rPr>
            </w:r>
          </w:p>
        </w:tc>
        <w:tc>
          <w:tcPr>
            <w:tcW w:w="1294" w:type="dxa"/>
          </w:tcPr>
          <w:p>
            <w:pPr>
              <w:pStyle w:val="0"/>
            </w:pPr>
            <w:r>
              <w:rPr>
                <w:sz w:val="24"/>
              </w:rPr>
            </w:r>
          </w:p>
        </w:tc>
        <w:tc>
          <w:tcPr>
            <w:tcW w:w="1077" w:type="dxa"/>
          </w:tcPr>
          <w:p>
            <w:pPr>
              <w:pStyle w:val="0"/>
            </w:pPr>
            <w:r>
              <w:rPr>
                <w:sz w:val="24"/>
              </w:rPr>
            </w:r>
          </w:p>
        </w:tc>
      </w:tr>
      <w:tr>
        <w:tblPrEx>
          <w:tblBorders>
            <w:left w:val="nil"/>
          </w:tblBorders>
        </w:tblPrEx>
        <w:tc>
          <w:tcPr>
            <w:gridSpan w:val="3"/>
            <w:tcW w:w="3789" w:type="dxa"/>
            <w:tcBorders>
              <w:left w:val="nil"/>
              <w:bottom w:val="nil"/>
            </w:tcBorders>
          </w:tcPr>
          <w:p>
            <w:pPr>
              <w:pStyle w:val="0"/>
              <w:jc w:val="right"/>
            </w:pPr>
            <w:r>
              <w:rPr>
                <w:sz w:val="24"/>
              </w:rPr>
              <w:t xml:space="preserve">Итого</w:t>
            </w:r>
          </w:p>
        </w:tc>
        <w:tc>
          <w:tcPr>
            <w:tcW w:w="1474" w:type="dxa"/>
          </w:tcPr>
          <w:p>
            <w:pPr>
              <w:pStyle w:val="0"/>
            </w:pPr>
            <w:r>
              <w:rPr>
                <w:sz w:val="24"/>
              </w:rPr>
            </w:r>
          </w:p>
        </w:tc>
        <w:tc>
          <w:tcPr>
            <w:tcW w:w="1417" w:type="dxa"/>
          </w:tcPr>
          <w:p>
            <w:pPr>
              <w:pStyle w:val="0"/>
            </w:pPr>
            <w:r>
              <w:rPr>
                <w:sz w:val="24"/>
              </w:rPr>
            </w:r>
          </w:p>
        </w:tc>
        <w:tc>
          <w:tcPr>
            <w:tcW w:w="1294" w:type="dxa"/>
          </w:tcPr>
          <w:p>
            <w:pPr>
              <w:pStyle w:val="0"/>
            </w:pPr>
            <w:r>
              <w:rPr>
                <w:sz w:val="24"/>
              </w:rPr>
            </w:r>
          </w:p>
        </w:tc>
        <w:tc>
          <w:tcPr>
            <w:tcW w:w="1077" w:type="dxa"/>
          </w:tcPr>
          <w:p>
            <w:pPr>
              <w:pStyle w:val="0"/>
            </w:pPr>
            <w:r>
              <w:rPr>
                <w:sz w:val="24"/>
              </w:rPr>
            </w:r>
          </w:p>
        </w:tc>
      </w:tr>
    </w:tbl>
    <w:p>
      <w:pPr>
        <w:pStyle w:val="0"/>
        <w:jc w:val="both"/>
      </w:pPr>
      <w:r>
        <w:rPr>
          <w:sz w:val="24"/>
        </w:rPr>
      </w:r>
    </w:p>
    <w:p>
      <w:pPr>
        <w:pStyle w:val="1"/>
        <w:jc w:val="both"/>
      </w:pPr>
      <w:r>
        <w:rPr>
          <w:sz w:val="20"/>
        </w:rPr>
        <w:t xml:space="preserve">              3. Операции со средствами бюджетного учреждения</w:t>
      </w:r>
    </w:p>
    <w:p>
      <w:pPr>
        <w:pStyle w:val="1"/>
        <w:jc w:val="both"/>
      </w:pPr>
      <w:r>
        <w:rPr>
          <w:sz w:val="20"/>
        </w:rPr>
        <w:t xml:space="preserve">                         (автономного учреждения)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701"/>
        <w:gridCol w:w="2551"/>
        <w:gridCol w:w="1502"/>
        <w:gridCol w:w="1671"/>
        <w:gridCol w:w="1672"/>
      </w:tblGrid>
      <w:tr>
        <w:tblPrEx>
          <w:tblBorders>
            <w:right w:val="nil"/>
          </w:tblBorders>
        </w:tblPrEx>
        <w:tc>
          <w:tcPr>
            <w:tcW w:w="1701" w:type="dxa"/>
          </w:tcPr>
          <w:p>
            <w:pPr>
              <w:pStyle w:val="0"/>
              <w:jc w:val="center"/>
            </w:pPr>
            <w:r>
              <w:rPr>
                <w:sz w:val="24"/>
              </w:rPr>
              <w:t xml:space="preserve">Код субсидии</w:t>
            </w:r>
          </w:p>
        </w:tc>
        <w:tc>
          <w:tcPr>
            <w:tcW w:w="2551" w:type="dxa"/>
          </w:tcPr>
          <w:p>
            <w:pPr>
              <w:pStyle w:val="0"/>
              <w:jc w:val="center"/>
            </w:pPr>
            <w:r>
              <w:rPr>
                <w:sz w:val="24"/>
              </w:rPr>
              <w:t xml:space="preserve">Код по бюджетной классификации Российской Федерации</w:t>
            </w:r>
          </w:p>
        </w:tc>
        <w:tc>
          <w:tcPr>
            <w:tcW w:w="1502" w:type="dxa"/>
          </w:tcPr>
          <w:p>
            <w:pPr>
              <w:pStyle w:val="0"/>
              <w:jc w:val="center"/>
            </w:pPr>
            <w:r>
              <w:rPr>
                <w:sz w:val="24"/>
              </w:rPr>
              <w:t xml:space="preserve">Код объекта капитальных вложений</w:t>
            </w:r>
          </w:p>
        </w:tc>
        <w:tc>
          <w:tcPr>
            <w:tcW w:w="1671" w:type="dxa"/>
          </w:tcPr>
          <w:p>
            <w:pPr>
              <w:pStyle w:val="0"/>
              <w:jc w:val="center"/>
            </w:pPr>
            <w:r>
              <w:rPr>
                <w:sz w:val="24"/>
              </w:rPr>
              <w:t xml:space="preserve">Поступления</w:t>
            </w:r>
          </w:p>
        </w:tc>
        <w:tc>
          <w:tcPr>
            <w:tcW w:w="1672" w:type="dxa"/>
            <w:tcBorders>
              <w:right w:val="nil"/>
            </w:tcBorders>
          </w:tcPr>
          <w:p>
            <w:pPr>
              <w:pStyle w:val="0"/>
              <w:jc w:val="center"/>
            </w:pPr>
            <w:r>
              <w:rPr>
                <w:sz w:val="24"/>
              </w:rPr>
              <w:t xml:space="preserve">Выплаты</w:t>
            </w:r>
          </w:p>
        </w:tc>
      </w:tr>
      <w:tr>
        <w:tblPrEx>
          <w:tblBorders>
            <w:right w:val="nil"/>
          </w:tblBorders>
        </w:tblPrEx>
        <w:tc>
          <w:tcPr>
            <w:tcW w:w="1701" w:type="dxa"/>
          </w:tcPr>
          <w:p>
            <w:pPr>
              <w:pStyle w:val="0"/>
              <w:jc w:val="center"/>
            </w:pPr>
            <w:r>
              <w:rPr>
                <w:sz w:val="24"/>
              </w:rPr>
              <w:t xml:space="preserve">1</w:t>
            </w:r>
          </w:p>
        </w:tc>
        <w:tc>
          <w:tcPr>
            <w:tcW w:w="2551" w:type="dxa"/>
          </w:tcPr>
          <w:p>
            <w:pPr>
              <w:pStyle w:val="0"/>
              <w:jc w:val="center"/>
            </w:pPr>
            <w:r>
              <w:rPr>
                <w:sz w:val="24"/>
              </w:rPr>
              <w:t xml:space="preserve">2</w:t>
            </w:r>
          </w:p>
        </w:tc>
        <w:tc>
          <w:tcPr>
            <w:tcW w:w="1502" w:type="dxa"/>
          </w:tcPr>
          <w:p>
            <w:pPr>
              <w:pStyle w:val="0"/>
              <w:jc w:val="center"/>
            </w:pPr>
            <w:r>
              <w:rPr>
                <w:sz w:val="24"/>
              </w:rPr>
              <w:t xml:space="preserve">3</w:t>
            </w:r>
          </w:p>
        </w:tc>
        <w:tc>
          <w:tcPr>
            <w:tcW w:w="1671" w:type="dxa"/>
          </w:tcPr>
          <w:p>
            <w:pPr>
              <w:pStyle w:val="0"/>
              <w:jc w:val="center"/>
            </w:pPr>
            <w:r>
              <w:rPr>
                <w:sz w:val="24"/>
              </w:rPr>
              <w:t xml:space="preserve">4</w:t>
            </w:r>
          </w:p>
        </w:tc>
        <w:tc>
          <w:tcPr>
            <w:tcW w:w="1672" w:type="dxa"/>
            <w:tcBorders>
              <w:right w:val="nil"/>
            </w:tcBorders>
          </w:tcPr>
          <w:p>
            <w:pPr>
              <w:pStyle w:val="0"/>
              <w:jc w:val="center"/>
            </w:pPr>
            <w:r>
              <w:rPr>
                <w:sz w:val="24"/>
              </w:rPr>
              <w:t xml:space="preserve">5</w:t>
            </w:r>
          </w:p>
        </w:tc>
      </w:tr>
      <w:tr>
        <w:tc>
          <w:tcPr>
            <w:tcW w:w="1701" w:type="dxa"/>
          </w:tcPr>
          <w:p>
            <w:pPr>
              <w:pStyle w:val="0"/>
            </w:pPr>
            <w:r>
              <w:rPr>
                <w:sz w:val="24"/>
              </w:rPr>
            </w:r>
          </w:p>
        </w:tc>
        <w:tc>
          <w:tcPr>
            <w:tcW w:w="2551" w:type="dxa"/>
          </w:tcPr>
          <w:p>
            <w:pPr>
              <w:pStyle w:val="0"/>
            </w:pPr>
            <w:r>
              <w:rPr>
                <w:sz w:val="24"/>
              </w:rPr>
            </w:r>
          </w:p>
        </w:tc>
        <w:tc>
          <w:tcPr>
            <w:tcW w:w="1502" w:type="dxa"/>
          </w:tcPr>
          <w:p>
            <w:pPr>
              <w:pStyle w:val="0"/>
            </w:pPr>
            <w:r>
              <w:rPr>
                <w:sz w:val="24"/>
              </w:rPr>
            </w:r>
          </w:p>
        </w:tc>
        <w:tc>
          <w:tcPr>
            <w:tcW w:w="1671" w:type="dxa"/>
          </w:tcPr>
          <w:p>
            <w:pPr>
              <w:pStyle w:val="0"/>
            </w:pPr>
            <w:r>
              <w:rPr>
                <w:sz w:val="24"/>
              </w:rPr>
            </w:r>
          </w:p>
        </w:tc>
        <w:tc>
          <w:tcPr>
            <w:tcW w:w="1672" w:type="dxa"/>
          </w:tcPr>
          <w:p>
            <w:pPr>
              <w:pStyle w:val="0"/>
            </w:pPr>
            <w:r>
              <w:rPr>
                <w:sz w:val="24"/>
              </w:rPr>
            </w:r>
          </w:p>
        </w:tc>
      </w:tr>
      <w:tr>
        <w:tc>
          <w:tcPr>
            <w:tcW w:w="1701" w:type="dxa"/>
          </w:tcPr>
          <w:p>
            <w:pPr>
              <w:pStyle w:val="0"/>
            </w:pPr>
            <w:r>
              <w:rPr>
                <w:sz w:val="24"/>
              </w:rPr>
            </w:r>
          </w:p>
        </w:tc>
        <w:tc>
          <w:tcPr>
            <w:tcW w:w="2551" w:type="dxa"/>
          </w:tcPr>
          <w:p>
            <w:pPr>
              <w:pStyle w:val="0"/>
            </w:pPr>
            <w:r>
              <w:rPr>
                <w:sz w:val="24"/>
              </w:rPr>
            </w:r>
          </w:p>
        </w:tc>
        <w:tc>
          <w:tcPr>
            <w:tcW w:w="1502" w:type="dxa"/>
          </w:tcPr>
          <w:p>
            <w:pPr>
              <w:pStyle w:val="0"/>
            </w:pPr>
            <w:r>
              <w:rPr>
                <w:sz w:val="24"/>
              </w:rPr>
            </w:r>
          </w:p>
        </w:tc>
        <w:tc>
          <w:tcPr>
            <w:tcW w:w="1671" w:type="dxa"/>
          </w:tcPr>
          <w:p>
            <w:pPr>
              <w:pStyle w:val="0"/>
            </w:pPr>
            <w:r>
              <w:rPr>
                <w:sz w:val="24"/>
              </w:rPr>
            </w:r>
          </w:p>
        </w:tc>
        <w:tc>
          <w:tcPr>
            <w:tcW w:w="1672" w:type="dxa"/>
          </w:tcPr>
          <w:p>
            <w:pPr>
              <w:pStyle w:val="0"/>
            </w:pPr>
            <w:r>
              <w:rPr>
                <w:sz w:val="24"/>
              </w:rPr>
            </w:r>
          </w:p>
        </w:tc>
      </w:tr>
      <w:tr>
        <w:tc>
          <w:tcPr>
            <w:tcW w:w="1701" w:type="dxa"/>
          </w:tcPr>
          <w:p>
            <w:pPr>
              <w:pStyle w:val="0"/>
            </w:pPr>
            <w:r>
              <w:rPr>
                <w:sz w:val="24"/>
              </w:rPr>
            </w:r>
          </w:p>
        </w:tc>
        <w:tc>
          <w:tcPr>
            <w:tcW w:w="2551" w:type="dxa"/>
          </w:tcPr>
          <w:p>
            <w:pPr>
              <w:pStyle w:val="0"/>
            </w:pPr>
            <w:r>
              <w:rPr>
                <w:sz w:val="24"/>
              </w:rPr>
            </w:r>
          </w:p>
        </w:tc>
        <w:tc>
          <w:tcPr>
            <w:tcW w:w="1502" w:type="dxa"/>
          </w:tcPr>
          <w:p>
            <w:pPr>
              <w:pStyle w:val="0"/>
            </w:pPr>
            <w:r>
              <w:rPr>
                <w:sz w:val="24"/>
              </w:rPr>
            </w:r>
          </w:p>
        </w:tc>
        <w:tc>
          <w:tcPr>
            <w:tcW w:w="1671" w:type="dxa"/>
          </w:tcPr>
          <w:p>
            <w:pPr>
              <w:pStyle w:val="0"/>
            </w:pPr>
            <w:r>
              <w:rPr>
                <w:sz w:val="24"/>
              </w:rPr>
            </w:r>
          </w:p>
        </w:tc>
        <w:tc>
          <w:tcPr>
            <w:tcW w:w="1672" w:type="dxa"/>
          </w:tcPr>
          <w:p>
            <w:pPr>
              <w:pStyle w:val="0"/>
            </w:pPr>
            <w:r>
              <w:rPr>
                <w:sz w:val="24"/>
              </w:rPr>
            </w:r>
          </w:p>
        </w:tc>
      </w:tr>
      <w:tr>
        <w:tblPrEx>
          <w:tblBorders>
            <w:left w:val="nil"/>
          </w:tblBorders>
        </w:tblPrEx>
        <w:tc>
          <w:tcPr>
            <w:gridSpan w:val="3"/>
            <w:tcW w:w="5754" w:type="dxa"/>
            <w:tcBorders>
              <w:left w:val="nil"/>
              <w:bottom w:val="nil"/>
            </w:tcBorders>
          </w:tcPr>
          <w:p>
            <w:pPr>
              <w:pStyle w:val="0"/>
              <w:jc w:val="right"/>
            </w:pPr>
            <w:r>
              <w:rPr>
                <w:sz w:val="24"/>
              </w:rPr>
              <w:t xml:space="preserve">Итого</w:t>
            </w:r>
          </w:p>
        </w:tc>
        <w:tc>
          <w:tcPr>
            <w:tcW w:w="1671" w:type="dxa"/>
          </w:tcPr>
          <w:p>
            <w:pPr>
              <w:pStyle w:val="0"/>
            </w:pPr>
            <w:r>
              <w:rPr>
                <w:sz w:val="24"/>
              </w:rPr>
            </w:r>
          </w:p>
        </w:tc>
        <w:tc>
          <w:tcPr>
            <w:tcW w:w="1672" w:type="dxa"/>
          </w:tcPr>
          <w:p>
            <w:pPr>
              <w:pStyle w:val="0"/>
            </w:pPr>
            <w:r>
              <w:rPr>
                <w:sz w:val="24"/>
              </w:rPr>
            </w:r>
          </w:p>
        </w:tc>
      </w:tr>
    </w:tbl>
    <w:p>
      <w:pPr>
        <w:pStyle w:val="0"/>
        <w:jc w:val="both"/>
      </w:pPr>
      <w:r>
        <w:rPr>
          <w:sz w:val="24"/>
        </w:rPr>
      </w:r>
    </w:p>
    <w:p>
      <w:pPr>
        <w:pStyle w:val="1"/>
        <w:jc w:val="both"/>
      </w:pPr>
      <w:r>
        <w:rPr>
          <w:sz w:val="20"/>
        </w:rPr>
        <w:t xml:space="preserve">                 4. Казначейское обеспечение обязательств</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34"/>
        <w:gridCol w:w="1531"/>
        <w:gridCol w:w="1077"/>
        <w:gridCol w:w="1134"/>
        <w:gridCol w:w="1474"/>
        <w:gridCol w:w="1304"/>
        <w:gridCol w:w="1417"/>
      </w:tblGrid>
      <w:tr>
        <w:tblPrEx>
          <w:tblBorders>
            <w:right w:val="nil"/>
          </w:tblBorders>
        </w:tblPrEx>
        <w:tc>
          <w:tcPr>
            <w:tcW w:w="1134" w:type="dxa"/>
          </w:tcPr>
          <w:p>
            <w:pPr>
              <w:pStyle w:val="0"/>
              <w:jc w:val="center"/>
            </w:pPr>
            <w:r>
              <w:rPr>
                <w:sz w:val="24"/>
              </w:rPr>
              <w:t xml:space="preserve">Код субсидии</w:t>
            </w:r>
          </w:p>
        </w:tc>
        <w:tc>
          <w:tcPr>
            <w:tcW w:w="1531" w:type="dxa"/>
          </w:tcPr>
          <w:p>
            <w:pPr>
              <w:pStyle w:val="0"/>
              <w:jc w:val="center"/>
            </w:pPr>
            <w:r>
              <w:rPr>
                <w:sz w:val="24"/>
              </w:rPr>
              <w:t xml:space="preserve">Код по бюджетной классификации Российской Федерации</w:t>
            </w:r>
          </w:p>
        </w:tc>
        <w:tc>
          <w:tcPr>
            <w:tcW w:w="1077" w:type="dxa"/>
          </w:tcPr>
          <w:p>
            <w:pPr>
              <w:pStyle w:val="0"/>
              <w:jc w:val="center"/>
            </w:pPr>
            <w:r>
              <w:rPr>
                <w:sz w:val="24"/>
              </w:rPr>
              <w:t xml:space="preserve">Код объекта капитальных вложений</w:t>
            </w:r>
          </w:p>
        </w:tc>
        <w:tc>
          <w:tcPr>
            <w:tcW w:w="1134" w:type="dxa"/>
          </w:tcPr>
          <w:p>
            <w:pPr>
              <w:pStyle w:val="0"/>
              <w:jc w:val="center"/>
            </w:pPr>
            <w:r>
              <w:rPr>
                <w:sz w:val="24"/>
              </w:rPr>
              <w:t xml:space="preserve">Получено</w:t>
            </w:r>
          </w:p>
        </w:tc>
        <w:tc>
          <w:tcPr>
            <w:tcW w:w="1474" w:type="dxa"/>
          </w:tcPr>
          <w:p>
            <w:pPr>
              <w:pStyle w:val="0"/>
              <w:jc w:val="center"/>
            </w:pPr>
            <w:r>
              <w:rPr>
                <w:sz w:val="24"/>
              </w:rPr>
              <w:t xml:space="preserve">Переведено</w:t>
            </w:r>
          </w:p>
        </w:tc>
        <w:tc>
          <w:tcPr>
            <w:tcW w:w="1304" w:type="dxa"/>
          </w:tcPr>
          <w:p>
            <w:pPr>
              <w:pStyle w:val="0"/>
              <w:jc w:val="center"/>
            </w:pPr>
            <w:r>
              <w:rPr>
                <w:sz w:val="24"/>
              </w:rPr>
              <w:t xml:space="preserve">Исполнено</w:t>
            </w:r>
          </w:p>
        </w:tc>
        <w:tc>
          <w:tcPr>
            <w:tcW w:w="1417" w:type="dxa"/>
            <w:tcBorders>
              <w:right w:val="nil"/>
            </w:tcBorders>
          </w:tcPr>
          <w:p>
            <w:pPr>
              <w:pStyle w:val="0"/>
              <w:jc w:val="center"/>
            </w:pPr>
            <w:r>
              <w:rPr>
                <w:sz w:val="24"/>
              </w:rPr>
              <w:t xml:space="preserve">Примечание</w:t>
            </w:r>
          </w:p>
        </w:tc>
      </w:tr>
      <w:tr>
        <w:tblPrEx>
          <w:tblBorders>
            <w:right w:val="nil"/>
          </w:tblBorders>
        </w:tblPrEx>
        <w:tc>
          <w:tcPr>
            <w:tcW w:w="1134" w:type="dxa"/>
          </w:tcPr>
          <w:p>
            <w:pPr>
              <w:pStyle w:val="0"/>
              <w:jc w:val="center"/>
            </w:pPr>
            <w:r>
              <w:rPr>
                <w:sz w:val="24"/>
              </w:rPr>
              <w:t xml:space="preserve">1</w:t>
            </w:r>
          </w:p>
        </w:tc>
        <w:tc>
          <w:tcPr>
            <w:tcW w:w="1531" w:type="dxa"/>
          </w:tcPr>
          <w:p>
            <w:pPr>
              <w:pStyle w:val="0"/>
              <w:jc w:val="center"/>
            </w:pPr>
            <w:r>
              <w:rPr>
                <w:sz w:val="24"/>
              </w:rPr>
              <w:t xml:space="preserve">2</w:t>
            </w:r>
          </w:p>
        </w:tc>
        <w:tc>
          <w:tcPr>
            <w:tcW w:w="1077" w:type="dxa"/>
          </w:tcPr>
          <w:p>
            <w:pPr>
              <w:pStyle w:val="0"/>
              <w:jc w:val="center"/>
            </w:pPr>
            <w:r>
              <w:rPr>
                <w:sz w:val="24"/>
              </w:rPr>
              <w:t xml:space="preserve">3</w:t>
            </w:r>
          </w:p>
        </w:tc>
        <w:tc>
          <w:tcPr>
            <w:tcW w:w="1134" w:type="dxa"/>
          </w:tcPr>
          <w:p>
            <w:pPr>
              <w:pStyle w:val="0"/>
              <w:jc w:val="center"/>
            </w:pPr>
            <w:r>
              <w:rPr>
                <w:sz w:val="24"/>
              </w:rPr>
              <w:t xml:space="preserve">4</w:t>
            </w:r>
          </w:p>
        </w:tc>
        <w:tc>
          <w:tcPr>
            <w:tcW w:w="1474" w:type="dxa"/>
          </w:tcPr>
          <w:p>
            <w:pPr>
              <w:pStyle w:val="0"/>
              <w:jc w:val="center"/>
            </w:pPr>
            <w:r>
              <w:rPr>
                <w:sz w:val="24"/>
              </w:rPr>
              <w:t xml:space="preserve">5</w:t>
            </w:r>
          </w:p>
        </w:tc>
        <w:tc>
          <w:tcPr>
            <w:tcW w:w="1304" w:type="dxa"/>
          </w:tcPr>
          <w:p>
            <w:pPr>
              <w:pStyle w:val="0"/>
              <w:jc w:val="center"/>
            </w:pPr>
            <w:r>
              <w:rPr>
                <w:sz w:val="24"/>
              </w:rPr>
              <w:t xml:space="preserve">6</w:t>
            </w:r>
          </w:p>
        </w:tc>
        <w:tc>
          <w:tcPr>
            <w:tcW w:w="1417" w:type="dxa"/>
            <w:tcBorders>
              <w:right w:val="nil"/>
            </w:tcBorders>
          </w:tcPr>
          <w:p>
            <w:pPr>
              <w:pStyle w:val="0"/>
              <w:jc w:val="center"/>
            </w:pPr>
            <w:r>
              <w:rPr>
                <w:sz w:val="24"/>
              </w:rPr>
              <w:t xml:space="preserve">7</w:t>
            </w:r>
          </w:p>
        </w:tc>
      </w:tr>
      <w:tr>
        <w:tc>
          <w:tcPr>
            <w:tcW w:w="1134" w:type="dxa"/>
          </w:tcPr>
          <w:p>
            <w:pPr>
              <w:pStyle w:val="0"/>
            </w:pPr>
            <w:r>
              <w:rPr>
                <w:sz w:val="24"/>
              </w:rPr>
            </w:r>
          </w:p>
        </w:tc>
        <w:tc>
          <w:tcPr>
            <w:tcW w:w="1531"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474" w:type="dxa"/>
          </w:tcPr>
          <w:p>
            <w:pPr>
              <w:pStyle w:val="0"/>
            </w:pPr>
            <w:r>
              <w:rPr>
                <w:sz w:val="24"/>
              </w:rPr>
            </w:r>
          </w:p>
        </w:tc>
        <w:tc>
          <w:tcPr>
            <w:tcW w:w="1304" w:type="dxa"/>
          </w:tcPr>
          <w:p>
            <w:pPr>
              <w:pStyle w:val="0"/>
            </w:pPr>
            <w:r>
              <w:rPr>
                <w:sz w:val="24"/>
              </w:rPr>
            </w:r>
          </w:p>
        </w:tc>
        <w:tc>
          <w:tcPr>
            <w:tcW w:w="1417" w:type="dxa"/>
          </w:tcPr>
          <w:p>
            <w:pPr>
              <w:pStyle w:val="0"/>
            </w:pPr>
            <w:r>
              <w:rPr>
                <w:sz w:val="24"/>
              </w:rPr>
            </w:r>
          </w:p>
        </w:tc>
      </w:tr>
      <w:tr>
        <w:tc>
          <w:tcPr>
            <w:tcW w:w="1134" w:type="dxa"/>
          </w:tcPr>
          <w:p>
            <w:pPr>
              <w:pStyle w:val="0"/>
            </w:pPr>
            <w:r>
              <w:rPr>
                <w:sz w:val="24"/>
              </w:rPr>
            </w:r>
          </w:p>
        </w:tc>
        <w:tc>
          <w:tcPr>
            <w:tcW w:w="1531"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474" w:type="dxa"/>
          </w:tcPr>
          <w:p>
            <w:pPr>
              <w:pStyle w:val="0"/>
            </w:pPr>
            <w:r>
              <w:rPr>
                <w:sz w:val="24"/>
              </w:rPr>
            </w:r>
          </w:p>
        </w:tc>
        <w:tc>
          <w:tcPr>
            <w:tcW w:w="1304" w:type="dxa"/>
          </w:tcPr>
          <w:p>
            <w:pPr>
              <w:pStyle w:val="0"/>
            </w:pPr>
            <w:r>
              <w:rPr>
                <w:sz w:val="24"/>
              </w:rPr>
            </w:r>
          </w:p>
        </w:tc>
        <w:tc>
          <w:tcPr>
            <w:tcW w:w="1417" w:type="dxa"/>
          </w:tcPr>
          <w:p>
            <w:pPr>
              <w:pStyle w:val="0"/>
            </w:pPr>
            <w:r>
              <w:rPr>
                <w:sz w:val="24"/>
              </w:rPr>
            </w:r>
          </w:p>
        </w:tc>
      </w:tr>
      <w:tr>
        <w:tc>
          <w:tcPr>
            <w:tcW w:w="1134" w:type="dxa"/>
          </w:tcPr>
          <w:p>
            <w:pPr>
              <w:pStyle w:val="0"/>
            </w:pPr>
            <w:r>
              <w:rPr>
                <w:sz w:val="24"/>
              </w:rPr>
            </w:r>
          </w:p>
        </w:tc>
        <w:tc>
          <w:tcPr>
            <w:tcW w:w="1531" w:type="dxa"/>
          </w:tcPr>
          <w:p>
            <w:pPr>
              <w:pStyle w:val="0"/>
            </w:pPr>
            <w:r>
              <w:rPr>
                <w:sz w:val="24"/>
              </w:rPr>
            </w:r>
          </w:p>
        </w:tc>
        <w:tc>
          <w:tcPr>
            <w:tcW w:w="1077" w:type="dxa"/>
          </w:tcPr>
          <w:p>
            <w:pPr>
              <w:pStyle w:val="0"/>
            </w:pPr>
            <w:r>
              <w:rPr>
                <w:sz w:val="24"/>
              </w:rPr>
            </w:r>
          </w:p>
        </w:tc>
        <w:tc>
          <w:tcPr>
            <w:tcW w:w="1134" w:type="dxa"/>
          </w:tcPr>
          <w:p>
            <w:pPr>
              <w:pStyle w:val="0"/>
            </w:pPr>
            <w:r>
              <w:rPr>
                <w:sz w:val="24"/>
              </w:rPr>
            </w:r>
          </w:p>
        </w:tc>
        <w:tc>
          <w:tcPr>
            <w:tcW w:w="1474" w:type="dxa"/>
          </w:tcPr>
          <w:p>
            <w:pPr>
              <w:pStyle w:val="0"/>
            </w:pPr>
            <w:r>
              <w:rPr>
                <w:sz w:val="24"/>
              </w:rPr>
            </w:r>
          </w:p>
        </w:tc>
        <w:tc>
          <w:tcPr>
            <w:tcW w:w="1304" w:type="dxa"/>
          </w:tcPr>
          <w:p>
            <w:pPr>
              <w:pStyle w:val="0"/>
            </w:pPr>
            <w:r>
              <w:rPr>
                <w:sz w:val="24"/>
              </w:rPr>
            </w:r>
          </w:p>
        </w:tc>
        <w:tc>
          <w:tcPr>
            <w:tcW w:w="1417" w:type="dxa"/>
          </w:tcPr>
          <w:p>
            <w:pPr>
              <w:pStyle w:val="0"/>
            </w:pPr>
            <w:r>
              <w:rPr>
                <w:sz w:val="24"/>
              </w:rPr>
            </w:r>
          </w:p>
        </w:tc>
      </w:tr>
      <w:tr>
        <w:tblPrEx>
          <w:tblBorders>
            <w:left w:val="nil"/>
          </w:tblBorders>
        </w:tblPrEx>
        <w:tc>
          <w:tcPr>
            <w:gridSpan w:val="3"/>
            <w:tcW w:w="3742" w:type="dxa"/>
            <w:tcBorders>
              <w:left w:val="nil"/>
              <w:bottom w:val="nil"/>
            </w:tcBorders>
          </w:tcPr>
          <w:p>
            <w:pPr>
              <w:pStyle w:val="0"/>
              <w:jc w:val="right"/>
            </w:pPr>
            <w:r>
              <w:rPr>
                <w:sz w:val="24"/>
              </w:rPr>
              <w:t xml:space="preserve">Итого</w:t>
            </w:r>
          </w:p>
        </w:tc>
        <w:tc>
          <w:tcPr>
            <w:tcW w:w="1134" w:type="dxa"/>
          </w:tcPr>
          <w:p>
            <w:pPr>
              <w:pStyle w:val="0"/>
            </w:pPr>
            <w:r>
              <w:rPr>
                <w:sz w:val="24"/>
              </w:rPr>
            </w:r>
          </w:p>
        </w:tc>
        <w:tc>
          <w:tcPr>
            <w:tcW w:w="1474" w:type="dxa"/>
          </w:tcPr>
          <w:p>
            <w:pPr>
              <w:pStyle w:val="0"/>
            </w:pPr>
            <w:r>
              <w:rPr>
                <w:sz w:val="24"/>
              </w:rPr>
            </w:r>
          </w:p>
        </w:tc>
        <w:tc>
          <w:tcPr>
            <w:tcW w:w="1304" w:type="dxa"/>
          </w:tcPr>
          <w:p>
            <w:pPr>
              <w:pStyle w:val="0"/>
            </w:pPr>
            <w:r>
              <w:rPr>
                <w:sz w:val="24"/>
              </w:rPr>
            </w:r>
          </w:p>
        </w:tc>
        <w:tc>
          <w:tcPr>
            <w:tcW w:w="1417" w:type="dxa"/>
          </w:tcPr>
          <w:p>
            <w:pPr>
              <w:pStyle w:val="0"/>
            </w:pPr>
            <w:r>
              <w:rPr>
                <w:sz w:val="24"/>
              </w:rPr>
            </w:r>
          </w:p>
        </w:tc>
      </w:tr>
    </w:tbl>
    <w:p>
      <w:pPr>
        <w:pStyle w:val="0"/>
        <w:jc w:val="both"/>
      </w:pPr>
      <w:r>
        <w:rPr>
          <w:sz w:val="24"/>
        </w:rPr>
      </w:r>
    </w:p>
    <w:p>
      <w:pPr>
        <w:pStyle w:val="1"/>
        <w:jc w:val="both"/>
      </w:pPr>
      <w:r>
        <w:rPr>
          <w:sz w:val="20"/>
        </w:rPr>
        <w:t xml:space="preserve">Ответственный</w:t>
      </w:r>
    </w:p>
    <w:p>
      <w:pPr>
        <w:pStyle w:val="1"/>
        <w:jc w:val="both"/>
      </w:pPr>
      <w:r>
        <w:rPr>
          <w:sz w:val="20"/>
        </w:rPr>
        <w:t xml:space="preserve">исполнитель           ___________ _________ _____________________ _________</w:t>
      </w:r>
    </w:p>
    <w:p>
      <w:pPr>
        <w:pStyle w:val="1"/>
        <w:jc w:val="both"/>
      </w:pPr>
      <w:r>
        <w:rPr>
          <w:sz w:val="20"/>
        </w:rPr>
        <w:t xml:space="preserve">                      (должность) (подпись) (расшифровка подписи) (телефон)</w:t>
      </w:r>
    </w:p>
    <w:p>
      <w:pPr>
        <w:pStyle w:val="1"/>
        <w:jc w:val="both"/>
      </w:pPr>
      <w:r>
        <w:rPr>
          <w:sz w:val="20"/>
        </w:rPr>
      </w:r>
    </w:p>
    <w:p>
      <w:pPr>
        <w:pStyle w:val="1"/>
        <w:jc w:val="both"/>
      </w:pPr>
      <w:r>
        <w:rPr>
          <w:sz w:val="20"/>
        </w:rPr>
        <w:t xml:space="preserve">"__" _______________ 20__ г.</w:t>
      </w:r>
    </w:p>
    <w:p>
      <w:pPr>
        <w:pStyle w:val="1"/>
        <w:jc w:val="both"/>
      </w:pPr>
      <w:r>
        <w:rPr>
          <w:sz w:val="20"/>
        </w:rPr>
      </w:r>
    </w:p>
    <w:p>
      <w:pPr>
        <w:pStyle w:val="1"/>
        <w:jc w:val="both"/>
      </w:pPr>
      <w:r>
        <w:rPr>
          <w:sz w:val="20"/>
        </w:rPr>
        <w:t xml:space="preserve">                                                         Номер страницы ___</w:t>
      </w:r>
    </w:p>
    <w:p>
      <w:pPr>
        <w:pStyle w:val="1"/>
        <w:jc w:val="both"/>
      </w:pPr>
      <w:r>
        <w:rPr>
          <w:sz w:val="20"/>
        </w:rPr>
        <w:t xml:space="preserve">                                                          Всего страниц ___</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72</w:t>
      </w:r>
    </w:p>
    <w:p>
      <w:pPr>
        <w:pStyle w:val="0"/>
        <w:jc w:val="right"/>
      </w:pPr>
      <w:r>
        <w:rPr>
          <w:sz w:val="24"/>
        </w:rPr>
        <w:t xml:space="preserve">к Порядку открытия и ведения</w:t>
      </w:r>
    </w:p>
    <w:p>
      <w:pPr>
        <w:pStyle w:val="0"/>
        <w:jc w:val="right"/>
      </w:pPr>
      <w:r>
        <w:rPr>
          <w:sz w:val="24"/>
        </w:rPr>
        <w:t xml:space="preserve">лицевых счетов территориальными</w:t>
      </w:r>
    </w:p>
    <w:p>
      <w:pPr>
        <w:pStyle w:val="0"/>
        <w:jc w:val="right"/>
      </w:pPr>
      <w:r>
        <w:rPr>
          <w:sz w:val="24"/>
        </w:rPr>
        <w:t xml:space="preserve">органами Федерального казначейства,</w:t>
      </w:r>
    </w:p>
    <w:p>
      <w:pPr>
        <w:pStyle w:val="0"/>
        <w:jc w:val="right"/>
      </w:pPr>
      <w:r>
        <w:rPr>
          <w:sz w:val="24"/>
        </w:rPr>
        <w:t xml:space="preserve">утвержденному приказом</w:t>
      </w:r>
    </w:p>
    <w:p>
      <w:pPr>
        <w:pStyle w:val="0"/>
        <w:jc w:val="right"/>
      </w:pPr>
      <w:r>
        <w:rPr>
          <w:sz w:val="24"/>
        </w:rPr>
        <w:t xml:space="preserve">Федерального казначейства</w:t>
      </w:r>
    </w:p>
    <w:p>
      <w:pPr>
        <w:pStyle w:val="0"/>
        <w:jc w:val="right"/>
      </w:pPr>
      <w:r>
        <w:rPr>
          <w:sz w:val="24"/>
        </w:rPr>
        <w:t xml:space="preserve">от 17 октября 2016 г. N 21н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Казначейства России от 28.12.2017 </w:t>
            </w:r>
            <w:r>
              <w:rPr>
                <w:sz w:val="24"/>
                <w:color w:val="392c69"/>
              </w:rPr>
              <w:t xml:space="preserve">N 36н</w:t>
            </w:r>
            <w:r>
              <w:rPr>
                <w:sz w:val="24"/>
                <w:color w:val="392c69"/>
              </w:rPr>
              <w:t xml:space="preserve">,</w:t>
            </w:r>
          </w:p>
          <w:p>
            <w:pPr>
              <w:pStyle w:val="0"/>
              <w:jc w:val="center"/>
            </w:pPr>
            <w:r>
              <w:rPr>
                <w:sz w:val="24"/>
                <w:color w:val="392c69"/>
              </w:rPr>
              <w:t xml:space="preserve">от 28.06.2021 </w:t>
            </w:r>
            <w:r>
              <w:rPr>
                <w:sz w:val="24"/>
                <w:color w:val="392c69"/>
              </w:rPr>
              <w:t xml:space="preserve">N 23н</w:t>
            </w:r>
            <w:r>
              <w:rPr>
                <w:sz w:val="24"/>
                <w:color w:val="392c69"/>
              </w:rPr>
              <w:t xml:space="preserve">, от 13.10.2021 </w:t>
            </w:r>
            <w:r>
              <w:rPr>
                <w:sz w:val="24"/>
                <w:color w:val="392c69"/>
              </w:rPr>
              <w:t xml:space="preserve">N 29н</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24459" w:name="P24459"/>
    <w:bookmarkEnd w:id="24459"/>
    <w:p>
      <w:pPr>
        <w:pStyle w:val="1"/>
        <w:jc w:val="both"/>
      </w:pPr>
      <w:r>
        <w:rPr>
          <w:sz w:val="20"/>
        </w:rPr>
        <w:t xml:space="preserve">                           ПРИЛОЖЕНИЕ К ВЫПИСКЕ</w:t>
      </w:r>
    </w:p>
    <w:p>
      <w:pPr>
        <w:pStyle w:val="1"/>
        <w:jc w:val="both"/>
      </w:pPr>
      <w:r>
        <w:rPr>
          <w:sz w:val="20"/>
        </w:rPr>
        <w:t xml:space="preserve">             из лицевого счета для учета операций получателя</w:t>
      </w:r>
    </w:p>
    <w:p>
      <w:pPr>
        <w:pStyle w:val="1"/>
        <w:jc w:val="both"/>
      </w:pPr>
      <w:r>
        <w:rPr>
          <w:sz w:val="20"/>
        </w:rPr>
        <w:t xml:space="preserve">                                         ┌─────────────┐</w:t>
      </w:r>
    </w:p>
    <w:p>
      <w:pPr>
        <w:pStyle w:val="1"/>
        <w:jc w:val="both"/>
      </w:pPr>
      <w:r>
        <w:rPr>
          <w:sz w:val="20"/>
        </w:rPr>
        <w:t xml:space="preserve">                    средств из бюджета N │             │</w:t>
      </w:r>
    </w:p>
    <w:p>
      <w:pPr>
        <w:pStyle w:val="1"/>
        <w:jc w:val="both"/>
      </w:pPr>
      <w:r>
        <w:rPr>
          <w:sz w:val="20"/>
        </w:rPr>
        <w:t xml:space="preserve">                                         └─────────────┘</w:t>
      </w:r>
    </w:p>
    <w:p>
      <w:pPr>
        <w:pStyle w:val="0"/>
        <w:jc w:val="both"/>
      </w:pPr>
      <w:r>
        <w:rPr>
          <w:sz w:val="24"/>
        </w:rPr>
      </w:r>
    </w:p>
    <w:tbl>
      <w:tblPr>
        <w:tblInd w:w="0" w:type="dxa"/>
        <w:tblLayout w:type="fixed"/>
        <w:tblBorders>
          <w:right w:val="single" w:sz="4"/>
        </w:tblBorders>
        <w:tblCellMar>
          <w:top w:w="102" w:type="dxa"/>
          <w:left w:w="62" w:type="dxa"/>
          <w:bottom w:w="102" w:type="dxa"/>
          <w:right w:w="62" w:type="dxa"/>
        </w:tblCellMar>
      </w:tblPr>
      <w:tblGrid>
        <w:gridCol w:w="3144"/>
        <w:gridCol w:w="3036"/>
        <w:gridCol w:w="1757"/>
        <w:gridCol w:w="1134"/>
      </w:tblGrid>
      <w:tr>
        <w:tblPrEx>
          <w:tblBorders>
            <w:right w:val="nil"/>
          </w:tblBorders>
        </w:tblPrEx>
        <w:tc>
          <w:tcPr>
            <w:tcW w:w="3144" w:type="dxa"/>
            <w:tcBorders>
              <w:top w:val="nil"/>
              <w:left w:val="nil"/>
              <w:bottom w:val="nil"/>
              <w:right w:val="nil"/>
            </w:tcBorders>
          </w:tcPr>
          <w:p>
            <w:pPr>
              <w:pStyle w:val="0"/>
            </w:pPr>
            <w:r>
              <w:rPr>
                <w:sz w:val="24"/>
              </w:rPr>
            </w:r>
          </w:p>
        </w:tc>
        <w:tc>
          <w:tcPr>
            <w:tcW w:w="3036"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tcPr>
          <w:p>
            <w:pPr>
              <w:pStyle w:val="0"/>
            </w:pPr>
            <w:r>
              <w:rPr>
                <w:sz w:val="24"/>
              </w:rPr>
            </w:r>
          </w:p>
        </w:tc>
        <w:tc>
          <w:tcPr>
            <w:tcW w:w="1134" w:type="dxa"/>
            <w:tcBorders>
              <w:top w:val="nil"/>
              <w:left w:val="nil"/>
              <w:bottom w:val="single" w:sz="4"/>
              <w:right w:val="nil"/>
            </w:tcBorders>
          </w:tcPr>
          <w:p>
            <w:pPr>
              <w:pStyle w:val="0"/>
            </w:pPr>
            <w:r>
              <w:rPr>
                <w:sz w:val="24"/>
              </w:rPr>
            </w:r>
          </w:p>
        </w:tc>
      </w:tr>
      <w:tr>
        <w:tc>
          <w:tcPr>
            <w:tcW w:w="3144"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757" w:type="dxa"/>
            <w:tcBorders>
              <w:top w:val="nil"/>
              <w:left w:val="nil"/>
              <w:bottom w:val="nil"/>
              <w:right w:val="single" w:sz="4"/>
            </w:tcBorders>
          </w:tcPr>
          <w:p>
            <w:pPr>
              <w:pStyle w:val="0"/>
            </w:pPr>
            <w:r>
              <w:rPr>
                <w:sz w:val="24"/>
              </w:rPr>
            </w:r>
          </w:p>
        </w:tc>
        <w:tc>
          <w:tcPr>
            <w:tcW w:w="1134" w:type="dxa"/>
            <w:tcBorders>
              <w:top w:val="single" w:sz="4"/>
              <w:left w:val="single" w:sz="4"/>
              <w:bottom w:val="single" w:sz="4"/>
              <w:right w:val="single" w:sz="4"/>
            </w:tcBorders>
          </w:tcPr>
          <w:p>
            <w:pPr>
              <w:pStyle w:val="0"/>
              <w:jc w:val="center"/>
            </w:pPr>
            <w:r>
              <w:rPr>
                <w:sz w:val="24"/>
              </w:rPr>
              <w:t xml:space="preserve">Коды</w:t>
            </w:r>
          </w:p>
        </w:tc>
      </w:tr>
      <w:tr>
        <w:tc>
          <w:tcPr>
            <w:tcW w:w="3144"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757" w:type="dxa"/>
            <w:vAlign w:val="bottom"/>
            <w:tcBorders>
              <w:top w:val="nil"/>
              <w:left w:val="nil"/>
              <w:bottom w:val="nil"/>
              <w:right w:val="single" w:sz="4"/>
            </w:tcBorders>
          </w:tcPr>
          <w:p>
            <w:pPr>
              <w:pStyle w:val="0"/>
              <w:jc w:val="right"/>
            </w:pPr>
            <w:r>
              <w:rPr>
                <w:sz w:val="24"/>
              </w:rPr>
              <w:t xml:space="preserve">Форма по КФД</w:t>
            </w:r>
          </w:p>
        </w:tc>
        <w:tc>
          <w:tcPr>
            <w:tcW w:w="1134" w:type="dxa"/>
            <w:vAlign w:val="bottom"/>
            <w:tcBorders>
              <w:top w:val="single" w:sz="4"/>
              <w:left w:val="single" w:sz="4"/>
              <w:bottom w:val="single" w:sz="4"/>
              <w:right w:val="single" w:sz="4"/>
            </w:tcBorders>
          </w:tcPr>
          <w:p>
            <w:pPr>
              <w:pStyle w:val="0"/>
              <w:jc w:val="center"/>
            </w:pPr>
            <w:r>
              <w:rPr>
                <w:sz w:val="24"/>
              </w:rPr>
              <w:t xml:space="preserve">0531838</w:t>
            </w:r>
          </w:p>
        </w:tc>
      </w:tr>
      <w:tr>
        <w:tc>
          <w:tcPr>
            <w:tcW w:w="3144" w:type="dxa"/>
            <w:tcBorders>
              <w:top w:val="nil"/>
              <w:left w:val="nil"/>
              <w:bottom w:val="nil"/>
              <w:right w:val="nil"/>
            </w:tcBorders>
          </w:tcPr>
          <w:p>
            <w:pPr>
              <w:pStyle w:val="0"/>
            </w:pPr>
            <w:r>
              <w:rPr>
                <w:sz w:val="24"/>
              </w:rPr>
            </w:r>
          </w:p>
        </w:tc>
        <w:tc>
          <w:tcPr>
            <w:tcW w:w="3036" w:type="dxa"/>
            <w:tcBorders>
              <w:top w:val="nil"/>
              <w:left w:val="nil"/>
              <w:bottom w:val="nil"/>
              <w:right w:val="nil"/>
            </w:tcBorders>
          </w:tcPr>
          <w:p>
            <w:pPr>
              <w:pStyle w:val="0"/>
              <w:jc w:val="center"/>
            </w:pPr>
            <w:r>
              <w:rPr>
                <w:sz w:val="24"/>
              </w:rPr>
              <w:t xml:space="preserve">за "__" ________ 20__ г.</w:t>
            </w:r>
          </w:p>
        </w:tc>
        <w:tc>
          <w:tcPr>
            <w:tcW w:w="1757" w:type="dxa"/>
            <w:vAlign w:val="bottom"/>
            <w:tcBorders>
              <w:top w:val="nil"/>
              <w:left w:val="nil"/>
              <w:bottom w:val="nil"/>
              <w:right w:val="single" w:sz="4"/>
            </w:tcBorders>
          </w:tcPr>
          <w:p>
            <w:pPr>
              <w:pStyle w:val="0"/>
              <w:jc w:val="right"/>
            </w:pPr>
            <w:r>
              <w:rPr>
                <w:sz w:val="24"/>
              </w:rPr>
              <w:t xml:space="preserve">Дата</w:t>
            </w:r>
          </w:p>
        </w:tc>
        <w:tc>
          <w:tcPr>
            <w:tcW w:w="1134" w:type="dxa"/>
            <w:vAlign w:val="bottom"/>
            <w:tcBorders>
              <w:top w:val="single" w:sz="4"/>
              <w:left w:val="single" w:sz="4"/>
              <w:bottom w:val="single" w:sz="4"/>
              <w:right w:val="single" w:sz="4"/>
            </w:tcBorders>
          </w:tcPr>
          <w:p>
            <w:pPr>
              <w:pStyle w:val="0"/>
            </w:pPr>
            <w:r>
              <w:rPr>
                <w:sz w:val="24"/>
              </w:rPr>
            </w:r>
          </w:p>
        </w:tc>
      </w:tr>
      <w:tr>
        <w:tc>
          <w:tcPr>
            <w:tcW w:w="3144" w:type="dxa"/>
            <w:tcBorders>
              <w:top w:val="nil"/>
              <w:left w:val="nil"/>
              <w:bottom w:val="nil"/>
              <w:right w:val="nil"/>
            </w:tcBorders>
          </w:tcPr>
          <w:p>
            <w:pPr>
              <w:pStyle w:val="0"/>
            </w:pPr>
            <w:r>
              <w:rPr>
                <w:sz w:val="24"/>
              </w:rPr>
              <w:t xml:space="preserve">Орган Федерального казначейства</w:t>
            </w:r>
          </w:p>
        </w:tc>
        <w:tc>
          <w:tcPr>
            <w:tcW w:w="3036" w:type="dxa"/>
            <w:tcBorders>
              <w:top w:val="nil"/>
              <w:left w:val="nil"/>
              <w:bottom w:val="nil"/>
              <w:right w:val="nil"/>
            </w:tcBorders>
          </w:tcPr>
          <w:p>
            <w:pPr>
              <w:pStyle w:val="0"/>
              <w:jc w:val="center"/>
            </w:pPr>
            <w:r>
              <w:rPr>
                <w:sz w:val="24"/>
              </w:rPr>
              <w:t xml:space="preserve">_______________</w:t>
            </w:r>
          </w:p>
        </w:tc>
        <w:tc>
          <w:tcPr>
            <w:tcW w:w="1757" w:type="dxa"/>
            <w:vAlign w:val="bottom"/>
            <w:tcBorders>
              <w:top w:val="nil"/>
              <w:left w:val="nil"/>
              <w:bottom w:val="nil"/>
              <w:right w:val="single" w:sz="4"/>
            </w:tcBorders>
          </w:tcPr>
          <w:p>
            <w:pPr>
              <w:pStyle w:val="0"/>
              <w:jc w:val="right"/>
            </w:pPr>
            <w:r>
              <w:rPr>
                <w:sz w:val="24"/>
              </w:rPr>
              <w:t xml:space="preserve">по КОФК</w:t>
            </w:r>
          </w:p>
        </w:tc>
        <w:tc>
          <w:tcPr>
            <w:tcW w:w="1134" w:type="dxa"/>
            <w:vAlign w:val="bottom"/>
            <w:tcBorders>
              <w:top w:val="single" w:sz="4"/>
              <w:left w:val="single" w:sz="4"/>
              <w:bottom w:val="single" w:sz="4"/>
              <w:right w:val="single" w:sz="4"/>
            </w:tcBorders>
          </w:tcPr>
          <w:p>
            <w:pPr>
              <w:pStyle w:val="0"/>
            </w:pPr>
            <w:r>
              <w:rPr>
                <w:sz w:val="24"/>
              </w:rPr>
            </w:r>
          </w:p>
        </w:tc>
      </w:tr>
      <w:tr>
        <w:tc>
          <w:tcPr>
            <w:tcW w:w="3144" w:type="dxa"/>
            <w:tcBorders>
              <w:top w:val="nil"/>
              <w:left w:val="nil"/>
              <w:bottom w:val="nil"/>
              <w:right w:val="nil"/>
            </w:tcBorders>
            <w:vMerge w:val="restart"/>
          </w:tcPr>
          <w:p>
            <w:pPr>
              <w:pStyle w:val="0"/>
            </w:pPr>
            <w:r>
              <w:rPr>
                <w:sz w:val="24"/>
              </w:rPr>
              <w:t xml:space="preserve">Получатель средств из бюджета</w:t>
            </w:r>
          </w:p>
        </w:tc>
        <w:tc>
          <w:tcPr>
            <w:tcW w:w="3036" w:type="dxa"/>
            <w:tcBorders>
              <w:top w:val="nil"/>
              <w:left w:val="nil"/>
              <w:bottom w:val="nil"/>
              <w:right w:val="nil"/>
            </w:tcBorders>
          </w:tcPr>
          <w:p>
            <w:pPr>
              <w:pStyle w:val="0"/>
              <w:jc w:val="center"/>
            </w:pPr>
            <w:r>
              <w:rPr>
                <w:sz w:val="24"/>
              </w:rPr>
              <w:t xml:space="preserve">_______________</w:t>
            </w:r>
          </w:p>
        </w:tc>
        <w:tc>
          <w:tcPr>
            <w:tcW w:w="1757" w:type="dxa"/>
            <w:vAlign w:val="bottom"/>
            <w:tcBorders>
              <w:top w:val="nil"/>
              <w:left w:val="nil"/>
              <w:bottom w:val="nil"/>
              <w:right w:val="single" w:sz="4"/>
            </w:tcBorders>
          </w:tcPr>
          <w:p>
            <w:pPr>
              <w:pStyle w:val="0"/>
              <w:jc w:val="right"/>
            </w:pPr>
            <w:r>
              <w:rPr>
                <w:sz w:val="24"/>
              </w:rPr>
              <w:t xml:space="preserve">по Сводному реестру</w:t>
            </w:r>
          </w:p>
        </w:tc>
        <w:tc>
          <w:tcPr>
            <w:tcW w:w="1134" w:type="dxa"/>
            <w:vAlign w:val="bottom"/>
            <w:tcBorders>
              <w:top w:val="single" w:sz="4"/>
              <w:left w:val="single" w:sz="4"/>
              <w:bottom w:val="single" w:sz="4"/>
              <w:right w:val="single" w:sz="4"/>
            </w:tcBorders>
          </w:tcPr>
          <w:p>
            <w:pPr>
              <w:pStyle w:val="0"/>
            </w:pPr>
            <w:r>
              <w:rPr>
                <w:sz w:val="24"/>
              </w:rPr>
            </w:r>
          </w:p>
        </w:tc>
      </w:tr>
      <w:tr>
        <w:tc>
          <w:tcPr>
            <w:tcBorders>
              <w:top w:val="nil"/>
              <w:left w:val="nil"/>
              <w:bottom w:val="nil"/>
              <w:right w:val="nil"/>
            </w:tcBorders>
            <w:vMerge w:val="continue"/>
          </w:tcPr>
          <w:p/>
        </w:tc>
        <w:tc>
          <w:tcPr>
            <w:tcW w:w="3036" w:type="dxa"/>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по ОКПО</w:t>
            </w:r>
          </w:p>
        </w:tc>
        <w:tc>
          <w:tcPr>
            <w:tcW w:w="1134" w:type="dxa"/>
            <w:vAlign w:val="bottom"/>
            <w:tcBorders>
              <w:top w:val="single" w:sz="4"/>
              <w:left w:val="single" w:sz="4"/>
              <w:bottom w:val="single" w:sz="4"/>
              <w:right w:val="single" w:sz="4"/>
            </w:tcBorders>
          </w:tcPr>
          <w:p>
            <w:pPr>
              <w:pStyle w:val="0"/>
            </w:pPr>
            <w:r>
              <w:rPr>
                <w:sz w:val="24"/>
              </w:rPr>
            </w:r>
          </w:p>
        </w:tc>
      </w:tr>
      <w:tr>
        <w:tc>
          <w:tcPr>
            <w:tcW w:w="3144" w:type="dxa"/>
            <w:tcBorders>
              <w:top w:val="nil"/>
              <w:left w:val="nil"/>
              <w:bottom w:val="nil"/>
              <w:right w:val="nil"/>
            </w:tcBorders>
          </w:tcPr>
          <w:p>
            <w:pPr>
              <w:pStyle w:val="0"/>
            </w:pPr>
            <w:r>
              <w:rPr>
                <w:sz w:val="24"/>
              </w:rPr>
              <w:t xml:space="preserve">Вышестоящий получатель средств из бюджета</w:t>
            </w:r>
          </w:p>
        </w:tc>
        <w:tc>
          <w:tcPr>
            <w:tcW w:w="3036" w:type="dxa"/>
            <w:tcBorders>
              <w:top w:val="nil"/>
              <w:left w:val="nil"/>
              <w:bottom w:val="nil"/>
              <w:right w:val="nil"/>
            </w:tcBorders>
          </w:tcPr>
          <w:p>
            <w:pPr>
              <w:pStyle w:val="0"/>
            </w:pPr>
            <w:r>
              <w:rPr>
                <w:sz w:val="24"/>
              </w:rPr>
              <w:t xml:space="preserve">_______________</w:t>
            </w:r>
          </w:p>
        </w:tc>
        <w:tc>
          <w:tcPr>
            <w:tcW w:w="1757" w:type="dxa"/>
            <w:vAlign w:val="bottom"/>
            <w:tcBorders>
              <w:top w:val="nil"/>
              <w:left w:val="nil"/>
              <w:bottom w:val="nil"/>
              <w:right w:val="single" w:sz="4"/>
            </w:tcBorders>
          </w:tcPr>
          <w:p>
            <w:pPr>
              <w:pStyle w:val="0"/>
              <w:jc w:val="right"/>
            </w:pPr>
            <w:r>
              <w:rPr>
                <w:sz w:val="24"/>
              </w:rPr>
              <w:t xml:space="preserve">по ОКПО</w:t>
            </w:r>
          </w:p>
        </w:tc>
        <w:tc>
          <w:tcPr>
            <w:tcW w:w="1134" w:type="dxa"/>
            <w:vAlign w:val="bottom"/>
            <w:tcBorders>
              <w:top w:val="single" w:sz="4"/>
              <w:left w:val="single" w:sz="4"/>
              <w:bottom w:val="single" w:sz="4"/>
              <w:right w:val="single" w:sz="4"/>
            </w:tcBorders>
          </w:tcPr>
          <w:p>
            <w:pPr>
              <w:pStyle w:val="0"/>
            </w:pPr>
            <w:r>
              <w:rPr>
                <w:sz w:val="24"/>
              </w:rPr>
            </w:r>
          </w:p>
        </w:tc>
      </w:tr>
      <w:tr>
        <w:tc>
          <w:tcPr>
            <w:tcW w:w="3144" w:type="dxa"/>
            <w:tcBorders>
              <w:top w:val="nil"/>
              <w:left w:val="nil"/>
              <w:bottom w:val="nil"/>
              <w:right w:val="nil"/>
            </w:tcBorders>
          </w:tcPr>
          <w:p>
            <w:pPr>
              <w:pStyle w:val="0"/>
            </w:pPr>
            <w:r>
              <w:rPr>
                <w:sz w:val="24"/>
              </w:rPr>
              <w:t xml:space="preserve">Периодичность: ежедневная</w:t>
            </w:r>
          </w:p>
        </w:tc>
        <w:tc>
          <w:tcPr>
            <w:tcW w:w="3036" w:type="dxa"/>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pPr>
            <w:r>
              <w:rPr>
                <w:sz w:val="24"/>
              </w:rPr>
            </w:r>
          </w:p>
        </w:tc>
        <w:tc>
          <w:tcPr>
            <w:tcW w:w="1134" w:type="dxa"/>
            <w:vAlign w:val="bottom"/>
            <w:tcBorders>
              <w:top w:val="single" w:sz="4"/>
              <w:left w:val="single" w:sz="4"/>
              <w:bottom w:val="single" w:sz="4"/>
              <w:right w:val="single" w:sz="4"/>
            </w:tcBorders>
          </w:tcPr>
          <w:p>
            <w:pPr>
              <w:pStyle w:val="0"/>
            </w:pPr>
            <w:r>
              <w:rPr>
                <w:sz w:val="24"/>
              </w:rPr>
            </w:r>
          </w:p>
        </w:tc>
      </w:tr>
      <w:tr>
        <w:tc>
          <w:tcPr>
            <w:tcW w:w="3144" w:type="dxa"/>
            <w:tcBorders>
              <w:top w:val="nil"/>
              <w:left w:val="nil"/>
              <w:bottom w:val="nil"/>
              <w:right w:val="nil"/>
            </w:tcBorders>
          </w:tcPr>
          <w:p>
            <w:pPr>
              <w:pStyle w:val="0"/>
            </w:pPr>
            <w:r>
              <w:rPr>
                <w:sz w:val="24"/>
              </w:rPr>
              <w:t xml:space="preserve">Единица измерения: руб.</w:t>
            </w:r>
          </w:p>
        </w:tc>
        <w:tc>
          <w:tcPr>
            <w:tcW w:w="3036" w:type="dxa"/>
            <w:tcBorders>
              <w:top w:val="nil"/>
              <w:left w:val="nil"/>
              <w:bottom w:val="nil"/>
              <w:right w:val="nil"/>
            </w:tcBorders>
          </w:tcPr>
          <w:p>
            <w:pPr>
              <w:pStyle w:val="0"/>
            </w:pPr>
            <w:r>
              <w:rPr>
                <w:sz w:val="24"/>
              </w:rPr>
            </w:r>
          </w:p>
        </w:tc>
        <w:tc>
          <w:tcPr>
            <w:tcW w:w="1757" w:type="dxa"/>
            <w:vAlign w:val="bottom"/>
            <w:tcBorders>
              <w:top w:val="nil"/>
              <w:left w:val="nil"/>
              <w:bottom w:val="nil"/>
              <w:right w:val="single" w:sz="4"/>
            </w:tcBorders>
          </w:tcPr>
          <w:p>
            <w:pPr>
              <w:pStyle w:val="0"/>
              <w:jc w:val="right"/>
            </w:pPr>
            <w:r>
              <w:rPr>
                <w:sz w:val="24"/>
              </w:rPr>
              <w:t xml:space="preserve">ОКЕИ</w:t>
            </w:r>
          </w:p>
        </w:tc>
        <w:tc>
          <w:tcPr>
            <w:tcW w:w="1134" w:type="dxa"/>
            <w:vAlign w:val="bottom"/>
            <w:tcBorders>
              <w:top w:val="single" w:sz="4"/>
              <w:left w:val="single" w:sz="4"/>
              <w:bottom w:val="single" w:sz="4"/>
              <w:right w:val="single" w:sz="4"/>
            </w:tcBorders>
          </w:tcPr>
          <w:p>
            <w:pPr>
              <w:pStyle w:val="0"/>
              <w:jc w:val="center"/>
            </w:pPr>
            <w:r>
              <w:rPr>
                <w:sz w:val="24"/>
              </w:rPr>
              <w:t xml:space="preserve">383</w:t>
            </w:r>
          </w:p>
        </w:tc>
      </w:tr>
    </w:tbl>
    <w:p>
      <w:pPr>
        <w:pStyle w:val="0"/>
        <w:jc w:val="both"/>
      </w:pPr>
      <w:r>
        <w:rPr>
          <w:sz w:val="24"/>
        </w:rPr>
      </w:r>
    </w:p>
    <w:p>
      <w:pPr>
        <w:pStyle w:val="1"/>
        <w:jc w:val="both"/>
      </w:pPr>
      <w:r>
        <w:rPr>
          <w:sz w:val="20"/>
        </w:rPr>
        <w:t xml:space="preserve">                    1. Остаток средств на лицевом счете</w:t>
      </w:r>
    </w:p>
    <w:p>
      <w:pPr>
        <w:pStyle w:val="0"/>
        <w:jc w:val="both"/>
      </w:pPr>
      <w:r>
        <w:rPr>
          <w:sz w:val="24"/>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1008"/>
        <w:gridCol w:w="1008"/>
        <w:gridCol w:w="1008"/>
        <w:gridCol w:w="1008"/>
        <w:gridCol w:w="1008"/>
        <w:gridCol w:w="1008"/>
        <w:gridCol w:w="1008"/>
        <w:gridCol w:w="1008"/>
        <w:gridCol w:w="1014"/>
      </w:tblGrid>
      <w:tr>
        <w:tc>
          <w:tcPr>
            <w:gridSpan w:val="2"/>
            <w:tcW w:w="2016" w:type="dxa"/>
            <w:tcBorders>
              <w:left w:val="nil"/>
            </w:tcBorders>
            <w:vMerge w:val="restart"/>
          </w:tcPr>
          <w:p>
            <w:pPr>
              <w:pStyle w:val="0"/>
              <w:jc w:val="center"/>
            </w:pPr>
            <w:r>
              <w:rPr>
                <w:sz w:val="24"/>
              </w:rPr>
              <w:t xml:space="preserve">Код субсидии (цели, целевых средств)/Идентификатор государственного контракта, договора (соглашения)</w:t>
            </w:r>
          </w:p>
        </w:tc>
        <w:tc>
          <w:tcPr>
            <w:tcW w:w="1008" w:type="dxa"/>
            <w:vMerge w:val="restart"/>
          </w:tcPr>
          <w:p>
            <w:pPr>
              <w:pStyle w:val="0"/>
              <w:jc w:val="center"/>
            </w:pPr>
            <w:r>
              <w:rPr>
                <w:sz w:val="24"/>
              </w:rPr>
              <w:t xml:space="preserve">На начало года</w:t>
            </w:r>
          </w:p>
        </w:tc>
        <w:tc>
          <w:tcPr>
            <w:gridSpan w:val="6"/>
            <w:tcW w:w="6054" w:type="dxa"/>
            <w:tcBorders>
              <w:right w:val="nil"/>
            </w:tcBorders>
          </w:tcPr>
          <w:p>
            <w:pPr>
              <w:pStyle w:val="0"/>
              <w:jc w:val="center"/>
            </w:pPr>
            <w:r>
              <w:rPr>
                <w:sz w:val="24"/>
              </w:rPr>
              <w:t xml:space="preserve">На отчетную дату</w:t>
            </w:r>
          </w:p>
        </w:tc>
      </w:tr>
      <w:tr>
        <w:tc>
          <w:tcPr>
            <w:gridSpan w:val="2"/>
            <w:tcBorders>
              <w:left w:val="nil"/>
            </w:tcBorders>
            <w:vMerge w:val="continue"/>
          </w:tcPr>
          <w:p/>
        </w:tc>
        <w:tc>
          <w:tcPr>
            <w:vMerge w:val="continue"/>
          </w:tcPr>
          <w:p/>
        </w:tc>
        <w:tc>
          <w:tcPr>
            <w:gridSpan w:val="2"/>
            <w:tcW w:w="2016" w:type="dxa"/>
            <w:vMerge w:val="restart"/>
          </w:tcPr>
          <w:p>
            <w:pPr>
              <w:pStyle w:val="0"/>
              <w:jc w:val="center"/>
            </w:pPr>
            <w:r>
              <w:rPr>
                <w:sz w:val="24"/>
              </w:rPr>
              <w:t xml:space="preserve">всего</w:t>
            </w:r>
          </w:p>
        </w:tc>
        <w:tc>
          <w:tcPr>
            <w:gridSpan w:val="4"/>
            <w:tcW w:w="4038" w:type="dxa"/>
            <w:tcBorders>
              <w:right w:val="nil"/>
            </w:tcBorders>
          </w:tcPr>
          <w:p>
            <w:pPr>
              <w:pStyle w:val="0"/>
              <w:jc w:val="center"/>
            </w:pPr>
            <w:r>
              <w:rPr>
                <w:sz w:val="24"/>
              </w:rPr>
              <w:t xml:space="preserve">в том числе не разрешенный к использованию остаток субсидии</w:t>
            </w:r>
          </w:p>
        </w:tc>
      </w:tr>
      <w:tr>
        <w:tc>
          <w:tcPr>
            <w:tcW w:w="1008" w:type="dxa"/>
            <w:tcBorders>
              <w:left w:val="nil"/>
            </w:tcBorders>
            <w:vMerge w:val="restart"/>
          </w:tcPr>
          <w:p>
            <w:pPr>
              <w:pStyle w:val="0"/>
              <w:jc w:val="center"/>
            </w:pPr>
            <w:r>
              <w:rPr>
                <w:sz w:val="24"/>
              </w:rPr>
              <w:t xml:space="preserve">прошлого года</w:t>
            </w:r>
          </w:p>
        </w:tc>
        <w:tc>
          <w:tcPr>
            <w:tcW w:w="1008" w:type="dxa"/>
            <w:vMerge w:val="restart"/>
          </w:tcPr>
          <w:p>
            <w:pPr>
              <w:pStyle w:val="0"/>
              <w:jc w:val="center"/>
            </w:pPr>
            <w:r>
              <w:rPr>
                <w:sz w:val="24"/>
              </w:rPr>
              <w:t xml:space="preserve">текущего года</w:t>
            </w:r>
          </w:p>
        </w:tc>
        <w:tc>
          <w:tcPr>
            <w:vMerge w:val="continue"/>
          </w:tcPr>
          <w:p/>
        </w:tc>
        <w:tc>
          <w:tcPr>
            <w:gridSpan w:val="2"/>
            <w:vMerge w:val="continue"/>
          </w:tcPr>
          <w:p/>
        </w:tc>
        <w:tc>
          <w:tcPr>
            <w:gridSpan w:val="2"/>
            <w:tcW w:w="2016" w:type="dxa"/>
          </w:tcPr>
          <w:p>
            <w:pPr>
              <w:pStyle w:val="0"/>
              <w:jc w:val="center"/>
            </w:pPr>
            <w:r>
              <w:rPr>
                <w:sz w:val="24"/>
              </w:rPr>
              <w:t xml:space="preserve">прошлого года</w:t>
            </w:r>
          </w:p>
        </w:tc>
        <w:tc>
          <w:tcPr>
            <w:gridSpan w:val="2"/>
            <w:tcW w:w="2022" w:type="dxa"/>
            <w:tcBorders>
              <w:right w:val="nil"/>
            </w:tcBorders>
          </w:tcPr>
          <w:p>
            <w:pPr>
              <w:pStyle w:val="0"/>
              <w:jc w:val="center"/>
            </w:pPr>
            <w:r>
              <w:rPr>
                <w:sz w:val="24"/>
              </w:rPr>
              <w:t xml:space="preserve">текущего года</w:t>
            </w:r>
          </w:p>
        </w:tc>
      </w:tr>
      <w:tr>
        <w:tc>
          <w:tcPr>
            <w:tcBorders>
              <w:left w:val="nil"/>
            </w:tcBorders>
            <w:vMerge w:val="continue"/>
          </w:tcPr>
          <w:p/>
        </w:tc>
        <w:tc>
          <w:tcPr>
            <w:vMerge w:val="continue"/>
          </w:tcPr>
          <w:p/>
        </w:tc>
        <w:tc>
          <w:tcPr>
            <w:vMerge w:val="continue"/>
          </w:tcPr>
          <w:p/>
        </w:tc>
        <w:tc>
          <w:tcPr>
            <w:tcW w:w="1008" w:type="dxa"/>
          </w:tcPr>
          <w:p>
            <w:pPr>
              <w:pStyle w:val="0"/>
              <w:jc w:val="center"/>
            </w:pPr>
            <w:r>
              <w:rPr>
                <w:sz w:val="24"/>
              </w:rPr>
              <w:t xml:space="preserve">на начало дня</w:t>
            </w:r>
          </w:p>
        </w:tc>
        <w:tc>
          <w:tcPr>
            <w:tcW w:w="1008" w:type="dxa"/>
          </w:tcPr>
          <w:p>
            <w:pPr>
              <w:pStyle w:val="0"/>
              <w:jc w:val="center"/>
            </w:pPr>
            <w:r>
              <w:rPr>
                <w:sz w:val="24"/>
              </w:rPr>
              <w:t xml:space="preserve">на конец дня</w:t>
            </w:r>
          </w:p>
        </w:tc>
        <w:tc>
          <w:tcPr>
            <w:tcW w:w="1008" w:type="dxa"/>
          </w:tcPr>
          <w:p>
            <w:pPr>
              <w:pStyle w:val="0"/>
              <w:jc w:val="center"/>
            </w:pPr>
            <w:r>
              <w:rPr>
                <w:sz w:val="24"/>
              </w:rPr>
              <w:t xml:space="preserve">на начало дня</w:t>
            </w:r>
          </w:p>
        </w:tc>
        <w:tc>
          <w:tcPr>
            <w:tcW w:w="1008" w:type="dxa"/>
          </w:tcPr>
          <w:p>
            <w:pPr>
              <w:pStyle w:val="0"/>
              <w:jc w:val="center"/>
            </w:pPr>
            <w:r>
              <w:rPr>
                <w:sz w:val="24"/>
              </w:rPr>
              <w:t xml:space="preserve">на конец дня</w:t>
            </w:r>
          </w:p>
        </w:tc>
        <w:tc>
          <w:tcPr>
            <w:tcW w:w="1008" w:type="dxa"/>
          </w:tcPr>
          <w:p>
            <w:pPr>
              <w:pStyle w:val="0"/>
              <w:jc w:val="center"/>
            </w:pPr>
            <w:r>
              <w:rPr>
                <w:sz w:val="24"/>
              </w:rPr>
              <w:t xml:space="preserve">на начало дня</w:t>
            </w:r>
          </w:p>
        </w:tc>
        <w:tc>
          <w:tcPr>
            <w:tcW w:w="1014" w:type="dxa"/>
            <w:tcBorders>
              <w:right w:val="nil"/>
            </w:tcBorders>
          </w:tcPr>
          <w:p>
            <w:pPr>
              <w:pStyle w:val="0"/>
              <w:jc w:val="center"/>
            </w:pPr>
            <w:r>
              <w:rPr>
                <w:sz w:val="24"/>
              </w:rPr>
              <w:t xml:space="preserve">на конец дня</w:t>
            </w:r>
          </w:p>
        </w:tc>
      </w:tr>
      <w:tr>
        <w:tc>
          <w:tcPr>
            <w:tcW w:w="1008" w:type="dxa"/>
            <w:tcBorders>
              <w:left w:val="nil"/>
            </w:tcBorders>
          </w:tcPr>
          <w:p>
            <w:pPr>
              <w:pStyle w:val="0"/>
              <w:jc w:val="center"/>
            </w:pPr>
            <w:r>
              <w:rPr>
                <w:sz w:val="24"/>
              </w:rPr>
              <w:t xml:space="preserve">1</w:t>
            </w:r>
          </w:p>
        </w:tc>
        <w:tc>
          <w:tcPr>
            <w:tcW w:w="1008" w:type="dxa"/>
          </w:tcPr>
          <w:p>
            <w:pPr>
              <w:pStyle w:val="0"/>
              <w:jc w:val="center"/>
            </w:pPr>
            <w:r>
              <w:rPr>
                <w:sz w:val="24"/>
              </w:rPr>
              <w:t xml:space="preserve">2</w:t>
            </w:r>
          </w:p>
        </w:tc>
        <w:tc>
          <w:tcPr>
            <w:tcW w:w="1008" w:type="dxa"/>
          </w:tcPr>
          <w:p>
            <w:pPr>
              <w:pStyle w:val="0"/>
              <w:jc w:val="center"/>
            </w:pPr>
            <w:r>
              <w:rPr>
                <w:sz w:val="24"/>
              </w:rPr>
              <w:t xml:space="preserve">3</w:t>
            </w:r>
          </w:p>
        </w:tc>
        <w:tc>
          <w:tcPr>
            <w:tcW w:w="1008" w:type="dxa"/>
          </w:tcPr>
          <w:p>
            <w:pPr>
              <w:pStyle w:val="0"/>
              <w:jc w:val="center"/>
            </w:pPr>
            <w:r>
              <w:rPr>
                <w:sz w:val="24"/>
              </w:rPr>
              <w:t xml:space="preserve">4</w:t>
            </w:r>
          </w:p>
        </w:tc>
        <w:tc>
          <w:tcPr>
            <w:tcW w:w="1008" w:type="dxa"/>
          </w:tcPr>
          <w:p>
            <w:pPr>
              <w:pStyle w:val="0"/>
              <w:jc w:val="center"/>
            </w:pPr>
            <w:r>
              <w:rPr>
                <w:sz w:val="24"/>
              </w:rPr>
              <w:t xml:space="preserve">5</w:t>
            </w:r>
          </w:p>
        </w:tc>
        <w:tc>
          <w:tcPr>
            <w:tcW w:w="1008" w:type="dxa"/>
          </w:tcPr>
          <w:p>
            <w:pPr>
              <w:pStyle w:val="0"/>
              <w:jc w:val="center"/>
            </w:pPr>
            <w:r>
              <w:rPr>
                <w:sz w:val="24"/>
              </w:rPr>
              <w:t xml:space="preserve">6</w:t>
            </w:r>
          </w:p>
        </w:tc>
        <w:tc>
          <w:tcPr>
            <w:tcW w:w="1008" w:type="dxa"/>
          </w:tcPr>
          <w:p>
            <w:pPr>
              <w:pStyle w:val="0"/>
              <w:jc w:val="center"/>
            </w:pPr>
            <w:r>
              <w:rPr>
                <w:sz w:val="24"/>
              </w:rPr>
              <w:t xml:space="preserve">7</w:t>
            </w:r>
          </w:p>
        </w:tc>
        <w:tc>
          <w:tcPr>
            <w:tcW w:w="1008" w:type="dxa"/>
          </w:tcPr>
          <w:p>
            <w:pPr>
              <w:pStyle w:val="0"/>
              <w:jc w:val="center"/>
            </w:pPr>
            <w:r>
              <w:rPr>
                <w:sz w:val="24"/>
              </w:rPr>
              <w:t xml:space="preserve">8</w:t>
            </w:r>
          </w:p>
        </w:tc>
        <w:tc>
          <w:tcPr>
            <w:tcW w:w="1014" w:type="dxa"/>
            <w:tcBorders>
              <w:right w:val="nil"/>
            </w:tcBorders>
          </w:tcPr>
          <w:p>
            <w:pPr>
              <w:pStyle w:val="0"/>
              <w:jc w:val="center"/>
            </w:pPr>
            <w:r>
              <w:rPr>
                <w:sz w:val="24"/>
              </w:rPr>
              <w:t xml:space="preserve">9</w:t>
            </w:r>
          </w:p>
        </w:tc>
      </w:tr>
      <w:tr>
        <w:tblPrEx>
          <w:tblBorders>
            <w:left w:val="single" w:sz="4"/>
            <w:right w:val="single" w:sz="4"/>
          </w:tblBorders>
        </w:tblPrEx>
        <w:tc>
          <w:tcPr>
            <w:tcW w:w="1008" w:type="dxa"/>
          </w:tcPr>
          <w:p>
            <w:pPr>
              <w:pStyle w:val="0"/>
            </w:pPr>
            <w:r>
              <w:rPr>
                <w:sz w:val="24"/>
              </w:rPr>
            </w:r>
          </w:p>
        </w:tc>
        <w:tc>
          <w:tcPr>
            <w:tcW w:w="1008" w:type="dxa"/>
          </w:tcPr>
          <w:p>
            <w:pPr>
              <w:pStyle w:val="0"/>
            </w:pPr>
            <w:r>
              <w:rPr>
                <w:sz w:val="24"/>
              </w:rPr>
            </w:r>
          </w:p>
        </w:tc>
        <w:tc>
          <w:tcPr>
            <w:tcW w:w="1008" w:type="dxa"/>
          </w:tcPr>
          <w:p>
            <w:pPr>
              <w:pStyle w:val="0"/>
            </w:pPr>
            <w:r>
              <w:rPr>
                <w:sz w:val="24"/>
              </w:rPr>
            </w:r>
          </w:p>
        </w:tc>
        <w:tc>
          <w:tcPr>
            <w:tcW w:w="1008" w:type="dxa"/>
          </w:tcPr>
          <w:p>
            <w:pPr>
              <w:pStyle w:val="0"/>
            </w:pPr>
            <w:r>
              <w:rPr>
                <w:sz w:val="24"/>
              </w:rPr>
            </w:r>
          </w:p>
        </w:tc>
        <w:tc>
          <w:tcPr>
            <w:tcW w:w="1008" w:type="dxa"/>
          </w:tcPr>
          <w:p>
            <w:pPr>
              <w:pStyle w:val="0"/>
            </w:pPr>
            <w:r>
              <w:rPr>
                <w:sz w:val="24"/>
              </w:rPr>
            </w:r>
          </w:p>
        </w:tc>
        <w:tc>
          <w:tcPr>
            <w:tcW w:w="1008" w:type="dxa"/>
          </w:tcPr>
          <w:p>
            <w:pPr>
              <w:pStyle w:val="0"/>
            </w:pPr>
            <w:r>
              <w:rPr>
                <w:sz w:val="24"/>
              </w:rPr>
            </w:r>
          </w:p>
        </w:tc>
        <w:tc>
          <w:tcPr>
            <w:tcW w:w="1008" w:type="dxa"/>
          </w:tcPr>
          <w:p>
            <w:pPr>
              <w:pStyle w:val="0"/>
            </w:pPr>
            <w:r>
              <w:rPr>
                <w:sz w:val="24"/>
              </w:rPr>
            </w:r>
          </w:p>
        </w:tc>
        <w:tc>
          <w:tcPr>
            <w:tcW w:w="1008" w:type="dxa"/>
          </w:tcPr>
          <w:p>
            <w:pPr>
              <w:pStyle w:val="0"/>
            </w:pPr>
            <w:r>
              <w:rPr>
                <w:sz w:val="24"/>
              </w:rPr>
            </w:r>
          </w:p>
        </w:tc>
        <w:tc>
          <w:tcPr>
            <w:tcW w:w="1014" w:type="dxa"/>
          </w:tcPr>
          <w:p>
            <w:pPr>
              <w:pStyle w:val="0"/>
            </w:pPr>
            <w:r>
              <w:rPr>
                <w:sz w:val="24"/>
              </w:rPr>
            </w:r>
          </w:p>
        </w:tc>
      </w:tr>
      <w:tr>
        <w:tblPrEx>
          <w:tblBorders>
            <w:left w:val="single" w:sz="4"/>
            <w:right w:val="single" w:sz="4"/>
          </w:tblBorders>
        </w:tblPrEx>
        <w:tc>
          <w:tcPr>
            <w:tcW w:w="1008" w:type="dxa"/>
          </w:tcPr>
          <w:p>
            <w:pPr>
              <w:pStyle w:val="0"/>
            </w:pPr>
            <w:r>
              <w:rPr>
                <w:sz w:val="24"/>
              </w:rPr>
            </w:r>
          </w:p>
        </w:tc>
        <w:tc>
          <w:tcPr>
            <w:tcW w:w="1008" w:type="dxa"/>
          </w:tcPr>
          <w:p>
            <w:pPr>
              <w:pStyle w:val="0"/>
            </w:pPr>
            <w:r>
              <w:rPr>
                <w:sz w:val="24"/>
              </w:rPr>
            </w:r>
          </w:p>
        </w:tc>
        <w:tc>
          <w:tcPr>
            <w:tcW w:w="1008" w:type="dxa"/>
          </w:tcPr>
          <w:p>
            <w:pPr>
              <w:pStyle w:val="0"/>
            </w:pPr>
            <w:r>
              <w:rPr>
                <w:sz w:val="24"/>
              </w:rPr>
            </w:r>
          </w:p>
        </w:tc>
        <w:tc>
          <w:tcPr>
            <w:tcW w:w="1008" w:type="dxa"/>
          </w:tcPr>
          <w:p>
            <w:pPr>
              <w:pStyle w:val="0"/>
            </w:pPr>
            <w:r>
              <w:rPr>
                <w:sz w:val="24"/>
              </w:rPr>
            </w:r>
          </w:p>
        </w:tc>
        <w:tc>
          <w:tcPr>
            <w:tcW w:w="1008" w:type="dxa"/>
          </w:tcPr>
          <w:p>
            <w:pPr>
              <w:pStyle w:val="0"/>
            </w:pPr>
            <w:r>
              <w:rPr>
                <w:sz w:val="24"/>
              </w:rPr>
            </w:r>
          </w:p>
        </w:tc>
        <w:tc>
          <w:tcPr>
            <w:tcW w:w="1008" w:type="dxa"/>
          </w:tcPr>
          <w:p>
            <w:pPr>
              <w:pStyle w:val="0"/>
            </w:pPr>
            <w:r>
              <w:rPr>
                <w:sz w:val="24"/>
              </w:rPr>
            </w:r>
          </w:p>
        </w:tc>
        <w:tc>
          <w:tcPr>
            <w:tcW w:w="1008" w:type="dxa"/>
          </w:tcPr>
          <w:p>
            <w:pPr>
              <w:pStyle w:val="0"/>
            </w:pPr>
            <w:r>
              <w:rPr>
                <w:sz w:val="24"/>
              </w:rPr>
            </w:r>
          </w:p>
        </w:tc>
        <w:tc>
          <w:tcPr>
            <w:tcW w:w="1008" w:type="dxa"/>
          </w:tcPr>
          <w:p>
            <w:pPr>
              <w:pStyle w:val="0"/>
            </w:pPr>
            <w:r>
              <w:rPr>
                <w:sz w:val="24"/>
              </w:rPr>
            </w:r>
          </w:p>
        </w:tc>
        <w:tc>
          <w:tcPr>
            <w:tcW w:w="1014" w:type="dxa"/>
          </w:tcPr>
          <w:p>
            <w:pPr>
              <w:pStyle w:val="0"/>
            </w:pPr>
            <w:r>
              <w:rPr>
                <w:sz w:val="24"/>
              </w:rPr>
            </w:r>
          </w:p>
        </w:tc>
      </w:tr>
      <w:tr>
        <w:tblPrEx>
          <w:tblBorders>
            <w:left w:val="single" w:sz="4"/>
            <w:right w:val="single" w:sz="4"/>
          </w:tblBorders>
        </w:tblPrEx>
        <w:tc>
          <w:tcPr>
            <w:tcW w:w="1008" w:type="dxa"/>
          </w:tcPr>
          <w:p>
            <w:pPr>
              <w:pStyle w:val="0"/>
            </w:pPr>
            <w:r>
              <w:rPr>
                <w:sz w:val="24"/>
              </w:rPr>
            </w:r>
          </w:p>
        </w:tc>
        <w:tc>
          <w:tcPr>
            <w:tcW w:w="1008" w:type="dxa"/>
          </w:tcPr>
          <w:p>
            <w:pPr>
              <w:pStyle w:val="0"/>
            </w:pPr>
            <w:r>
              <w:rPr>
                <w:sz w:val="24"/>
              </w:rPr>
            </w:r>
          </w:p>
        </w:tc>
        <w:tc>
          <w:tcPr>
            <w:tcW w:w="1008" w:type="dxa"/>
          </w:tcPr>
          <w:p>
            <w:pPr>
              <w:pStyle w:val="0"/>
            </w:pPr>
            <w:r>
              <w:rPr>
                <w:sz w:val="24"/>
              </w:rPr>
            </w:r>
          </w:p>
        </w:tc>
        <w:tc>
          <w:tcPr>
            <w:tcW w:w="1008" w:type="dxa"/>
          </w:tcPr>
          <w:p>
            <w:pPr>
              <w:pStyle w:val="0"/>
            </w:pPr>
            <w:r>
              <w:rPr>
                <w:sz w:val="24"/>
              </w:rPr>
            </w:r>
          </w:p>
        </w:tc>
        <w:tc>
          <w:tcPr>
            <w:tcW w:w="1008" w:type="dxa"/>
          </w:tcPr>
          <w:p>
            <w:pPr>
              <w:pStyle w:val="0"/>
            </w:pPr>
            <w:r>
              <w:rPr>
                <w:sz w:val="24"/>
              </w:rPr>
            </w:r>
          </w:p>
        </w:tc>
        <w:tc>
          <w:tcPr>
            <w:tcW w:w="1008" w:type="dxa"/>
          </w:tcPr>
          <w:p>
            <w:pPr>
              <w:pStyle w:val="0"/>
            </w:pPr>
            <w:r>
              <w:rPr>
                <w:sz w:val="24"/>
              </w:rPr>
            </w:r>
          </w:p>
        </w:tc>
        <w:tc>
          <w:tcPr>
            <w:tcW w:w="1008" w:type="dxa"/>
          </w:tcPr>
          <w:p>
            <w:pPr>
              <w:pStyle w:val="0"/>
            </w:pPr>
            <w:r>
              <w:rPr>
                <w:sz w:val="24"/>
              </w:rPr>
            </w:r>
          </w:p>
        </w:tc>
        <w:tc>
          <w:tcPr>
            <w:tcW w:w="1008" w:type="dxa"/>
          </w:tcPr>
          <w:p>
            <w:pPr>
              <w:pStyle w:val="0"/>
            </w:pPr>
            <w:r>
              <w:rPr>
                <w:sz w:val="24"/>
              </w:rPr>
            </w:r>
          </w:p>
        </w:tc>
        <w:tc>
          <w:tcPr>
            <w:tcW w:w="1014" w:type="dxa"/>
          </w:tcPr>
          <w:p>
            <w:pPr>
              <w:pStyle w:val="0"/>
            </w:pPr>
            <w:r>
              <w:rPr>
                <w:sz w:val="24"/>
              </w:rPr>
            </w:r>
          </w:p>
        </w:tc>
      </w:tr>
      <w:tr>
        <w:tblPrEx>
          <w:tblBorders>
            <w:right w:val="single" w:sz="4"/>
          </w:tblBorders>
        </w:tblPrEx>
        <w:tc>
          <w:tcPr>
            <w:gridSpan w:val="2"/>
            <w:tcW w:w="2016" w:type="dxa"/>
            <w:tcBorders>
              <w:left w:val="nil"/>
              <w:bottom w:val="nil"/>
            </w:tcBorders>
          </w:tcPr>
          <w:p>
            <w:pPr>
              <w:pStyle w:val="0"/>
              <w:jc w:val="right"/>
            </w:pPr>
            <w:r>
              <w:rPr>
                <w:sz w:val="24"/>
              </w:rPr>
              <w:t xml:space="preserve">Итого</w:t>
            </w:r>
          </w:p>
        </w:tc>
        <w:tc>
          <w:tcPr>
            <w:tcW w:w="1008" w:type="dxa"/>
          </w:tcPr>
          <w:p>
            <w:pPr>
              <w:pStyle w:val="0"/>
            </w:pPr>
            <w:r>
              <w:rPr>
                <w:sz w:val="24"/>
              </w:rPr>
            </w:r>
          </w:p>
        </w:tc>
        <w:tc>
          <w:tcPr>
            <w:tcW w:w="1008" w:type="dxa"/>
          </w:tcPr>
          <w:p>
            <w:pPr>
              <w:pStyle w:val="0"/>
            </w:pPr>
            <w:r>
              <w:rPr>
                <w:sz w:val="24"/>
              </w:rPr>
            </w:r>
          </w:p>
        </w:tc>
        <w:tc>
          <w:tcPr>
            <w:tcW w:w="1008" w:type="dxa"/>
          </w:tcPr>
          <w:p>
            <w:pPr>
              <w:pStyle w:val="0"/>
            </w:pPr>
            <w:r>
              <w:rPr>
                <w:sz w:val="24"/>
              </w:rPr>
            </w:r>
          </w:p>
        </w:tc>
        <w:tc>
          <w:tcPr>
            <w:tcW w:w="1008" w:type="dxa"/>
          </w:tcPr>
          <w:p>
            <w:pPr>
              <w:pStyle w:val="0"/>
            </w:pPr>
            <w:r>
              <w:rPr>
                <w:sz w:val="24"/>
              </w:rPr>
            </w:r>
          </w:p>
        </w:tc>
        <w:tc>
          <w:tcPr>
            <w:tcW w:w="1008" w:type="dxa"/>
          </w:tcPr>
          <w:p>
            <w:pPr>
              <w:pStyle w:val="0"/>
            </w:pPr>
            <w:r>
              <w:rPr>
                <w:sz w:val="24"/>
              </w:rPr>
            </w:r>
          </w:p>
        </w:tc>
        <w:tc>
          <w:tcPr>
            <w:tcW w:w="1008" w:type="dxa"/>
          </w:tcPr>
          <w:p>
            <w:pPr>
              <w:pStyle w:val="0"/>
            </w:pPr>
            <w:r>
              <w:rPr>
                <w:sz w:val="24"/>
              </w:rPr>
            </w:r>
          </w:p>
        </w:tc>
        <w:tc>
          <w:tcPr>
            <w:tcW w:w="1014" w:type="dxa"/>
          </w:tcPr>
          <w:p>
            <w:pPr>
              <w:pStyle w:val="0"/>
            </w:pPr>
            <w:r>
              <w:rPr>
                <w:sz w:val="24"/>
              </w:rPr>
            </w:r>
          </w:p>
        </w:tc>
      </w:tr>
    </w:tbl>
    <w:p>
      <w:pPr>
        <w:pStyle w:val="0"/>
        <w:jc w:val="both"/>
      </w:pPr>
      <w:r>
        <w:rPr>
          <w:sz w:val="24"/>
        </w:rPr>
      </w:r>
    </w:p>
    <w:p>
      <w:pPr>
        <w:pStyle w:val="1"/>
        <w:jc w:val="both"/>
      </w:pPr>
      <w:r>
        <w:rPr>
          <w:sz w:val="20"/>
        </w:rPr>
        <w:t xml:space="preserve">                                                         Номер страницы ___</w:t>
      </w:r>
    </w:p>
    <w:p>
      <w:pPr>
        <w:pStyle w:val="1"/>
        <w:jc w:val="both"/>
      </w:pPr>
      <w:r>
        <w:rPr>
          <w:sz w:val="20"/>
        </w:rPr>
        <w:t xml:space="preserve">                                                          Всего страниц ___</w:t>
      </w:r>
    </w:p>
    <w:p>
      <w:pPr>
        <w:pStyle w:val="1"/>
        <w:jc w:val="both"/>
      </w:pPr>
      <w:r>
        <w:rPr>
          <w:sz w:val="20"/>
        </w:rPr>
      </w:r>
    </w:p>
    <w:p>
      <w:pPr>
        <w:pStyle w:val="1"/>
        <w:jc w:val="both"/>
      </w:pPr>
      <w:r>
        <w:rPr>
          <w:sz w:val="20"/>
        </w:rPr>
        <w:t xml:space="preserve">                                                        Форма 0531838, с. 2</w:t>
      </w:r>
    </w:p>
    <w:p>
      <w:pPr>
        <w:pStyle w:val="1"/>
        <w:jc w:val="both"/>
      </w:pPr>
      <w:r>
        <w:rPr>
          <w:sz w:val="20"/>
        </w:rPr>
      </w:r>
    </w:p>
    <w:p>
      <w:pPr>
        <w:pStyle w:val="1"/>
        <w:jc w:val="both"/>
      </w:pPr>
      <w:r>
        <w:rPr>
          <w:sz w:val="20"/>
        </w:rPr>
        <w:t xml:space="preserve">                                            Номер лицевого счета __________</w:t>
      </w:r>
    </w:p>
    <w:p>
      <w:pPr>
        <w:pStyle w:val="1"/>
        <w:jc w:val="both"/>
      </w:pPr>
      <w:r>
        <w:rPr>
          <w:sz w:val="20"/>
        </w:rPr>
        <w:t xml:space="preserve">                                                  за "__" _________ 20__ г.</w:t>
      </w:r>
    </w:p>
    <w:p>
      <w:pPr>
        <w:pStyle w:val="1"/>
        <w:jc w:val="both"/>
      </w:pPr>
      <w:r>
        <w:rPr>
          <w:sz w:val="20"/>
        </w:rPr>
      </w:r>
    </w:p>
    <w:p>
      <w:pPr>
        <w:pStyle w:val="1"/>
        <w:jc w:val="both"/>
      </w:pPr>
      <w:r>
        <w:rPr>
          <w:sz w:val="20"/>
        </w:rPr>
        <w:t xml:space="preserve">             2. Сведения о разрешенных операциях с субсидиями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644"/>
        <w:gridCol w:w="1191"/>
        <w:gridCol w:w="1077"/>
        <w:gridCol w:w="1531"/>
        <w:gridCol w:w="1292"/>
        <w:gridCol w:w="1191"/>
        <w:gridCol w:w="1134"/>
      </w:tblGrid>
      <w:tr>
        <w:tblPrEx>
          <w:tblBorders>
            <w:right w:val="nil"/>
          </w:tblBorders>
        </w:tblPrEx>
        <w:tc>
          <w:tcPr>
            <w:tcW w:w="1644" w:type="dxa"/>
            <w:vMerge w:val="restart"/>
          </w:tcPr>
          <w:p>
            <w:pPr>
              <w:pStyle w:val="0"/>
              <w:jc w:val="center"/>
            </w:pPr>
            <w:r>
              <w:rPr>
                <w:sz w:val="24"/>
              </w:rPr>
              <w:t xml:space="preserve">Код субсидии (целевых средств)/Идентификатор государственного контракта, договора (соглашения)</w:t>
            </w:r>
          </w:p>
        </w:tc>
        <w:tc>
          <w:tcPr>
            <w:tcW w:w="1191" w:type="dxa"/>
            <w:vMerge w:val="restart"/>
          </w:tcPr>
          <w:p>
            <w:pPr>
              <w:pStyle w:val="0"/>
              <w:jc w:val="center"/>
            </w:pPr>
            <w:r>
              <w:rPr>
                <w:sz w:val="24"/>
              </w:rPr>
              <w:t xml:space="preserve">Код по бюджетной классификации Российской Федерации</w:t>
            </w:r>
          </w:p>
        </w:tc>
        <w:tc>
          <w:tcPr>
            <w:tcW w:w="1077" w:type="dxa"/>
            <w:vMerge w:val="restart"/>
          </w:tcPr>
          <w:p>
            <w:pPr>
              <w:pStyle w:val="0"/>
              <w:jc w:val="center"/>
            </w:pPr>
            <w:r>
              <w:rPr>
                <w:sz w:val="24"/>
              </w:rPr>
              <w:t xml:space="preserve">Код объекта капитальных вложений</w:t>
            </w:r>
          </w:p>
        </w:tc>
        <w:tc>
          <w:tcPr>
            <w:tcW w:w="1531" w:type="dxa"/>
            <w:vMerge w:val="restart"/>
          </w:tcPr>
          <w:p>
            <w:pPr>
              <w:pStyle w:val="0"/>
              <w:jc w:val="center"/>
            </w:pPr>
            <w:r>
              <w:rPr>
                <w:sz w:val="24"/>
              </w:rPr>
              <w:t xml:space="preserve">Разрешенный к использованию остаток субсидий прошлых лет на начало 20__ г.</w:t>
            </w:r>
          </w:p>
        </w:tc>
        <w:tc>
          <w:tcPr>
            <w:tcW w:w="1292" w:type="dxa"/>
            <w:vMerge w:val="restart"/>
          </w:tcPr>
          <w:p>
            <w:pPr>
              <w:pStyle w:val="0"/>
              <w:jc w:val="center"/>
            </w:pPr>
            <w:r>
              <w:rPr>
                <w:sz w:val="24"/>
              </w:rPr>
              <w:t xml:space="preserve">Суммы возврата дебиторской задолженности прошлых лет</w:t>
            </w:r>
          </w:p>
        </w:tc>
        <w:tc>
          <w:tcPr>
            <w:gridSpan w:val="2"/>
            <w:tcW w:w="2325" w:type="dxa"/>
            <w:tcBorders>
              <w:right w:val="nil"/>
            </w:tcBorders>
          </w:tcPr>
          <w:p>
            <w:pPr>
              <w:pStyle w:val="0"/>
              <w:jc w:val="center"/>
            </w:pPr>
            <w:r>
              <w:rPr>
                <w:sz w:val="24"/>
              </w:rPr>
              <w:t xml:space="preserve">Планируемые</w:t>
            </w:r>
          </w:p>
        </w:tc>
      </w:tr>
      <w:tr>
        <w:tblPrEx>
          <w:tblBorders>
            <w:right w:val="nil"/>
          </w:tblBorders>
        </w:tblPrEx>
        <w:tc>
          <w:tcPr>
            <w:vMerge w:val="continue"/>
          </w:tcPr>
          <w:p/>
        </w:tc>
        <w:tc>
          <w:tcPr>
            <w:vMerge w:val="continue"/>
          </w:tcPr>
          <w:p/>
        </w:tc>
        <w:tc>
          <w:tcPr>
            <w:vMerge w:val="continue"/>
          </w:tcPr>
          <w:p/>
        </w:tc>
        <w:tc>
          <w:tcPr>
            <w:vMerge w:val="continue"/>
          </w:tcPr>
          <w:p/>
        </w:tc>
        <w:tc>
          <w:tcPr>
            <w:vMerge w:val="continue"/>
          </w:tcPr>
          <w:p/>
        </w:tc>
        <w:tc>
          <w:tcPr>
            <w:tcW w:w="1191" w:type="dxa"/>
          </w:tcPr>
          <w:p>
            <w:pPr>
              <w:pStyle w:val="0"/>
              <w:jc w:val="center"/>
            </w:pPr>
            <w:r>
              <w:rPr>
                <w:sz w:val="24"/>
              </w:rPr>
              <w:t xml:space="preserve">поступления</w:t>
            </w:r>
          </w:p>
        </w:tc>
        <w:tc>
          <w:tcPr>
            <w:tcW w:w="1134" w:type="dxa"/>
            <w:tcBorders>
              <w:right w:val="nil"/>
            </w:tcBorders>
          </w:tcPr>
          <w:p>
            <w:pPr>
              <w:pStyle w:val="0"/>
              <w:jc w:val="center"/>
            </w:pPr>
            <w:r>
              <w:rPr>
                <w:sz w:val="24"/>
              </w:rPr>
              <w:t xml:space="preserve">выплаты</w:t>
            </w:r>
          </w:p>
        </w:tc>
      </w:tr>
      <w:tr>
        <w:tblPrEx>
          <w:tblBorders>
            <w:left w:val="nil"/>
            <w:right w:val="nil"/>
          </w:tblBorders>
        </w:tblPrEx>
        <w:tc>
          <w:tcPr>
            <w:tcW w:w="1644" w:type="dxa"/>
            <w:tcBorders>
              <w:left w:val="nil"/>
            </w:tcBorders>
          </w:tcPr>
          <w:p>
            <w:pPr>
              <w:pStyle w:val="0"/>
              <w:jc w:val="center"/>
            </w:pPr>
            <w:r>
              <w:rPr>
                <w:sz w:val="24"/>
              </w:rPr>
              <w:t xml:space="preserve">1</w:t>
            </w:r>
          </w:p>
        </w:tc>
        <w:tc>
          <w:tcPr>
            <w:tcW w:w="1191" w:type="dxa"/>
          </w:tcPr>
          <w:p>
            <w:pPr>
              <w:pStyle w:val="0"/>
              <w:jc w:val="center"/>
            </w:pPr>
            <w:r>
              <w:rPr>
                <w:sz w:val="24"/>
              </w:rPr>
              <w:t xml:space="preserve">2</w:t>
            </w:r>
          </w:p>
        </w:tc>
        <w:tc>
          <w:tcPr>
            <w:tcW w:w="1077" w:type="dxa"/>
          </w:tcPr>
          <w:p>
            <w:pPr>
              <w:pStyle w:val="0"/>
              <w:jc w:val="center"/>
            </w:pPr>
            <w:r>
              <w:rPr>
                <w:sz w:val="24"/>
              </w:rPr>
              <w:t xml:space="preserve">3</w:t>
            </w:r>
          </w:p>
        </w:tc>
        <w:tc>
          <w:tcPr>
            <w:tcW w:w="1531" w:type="dxa"/>
          </w:tcPr>
          <w:p>
            <w:pPr>
              <w:pStyle w:val="0"/>
              <w:jc w:val="center"/>
            </w:pPr>
            <w:r>
              <w:rPr>
                <w:sz w:val="24"/>
              </w:rPr>
              <w:t xml:space="preserve">4</w:t>
            </w:r>
          </w:p>
        </w:tc>
        <w:tc>
          <w:tcPr>
            <w:tcW w:w="1292" w:type="dxa"/>
          </w:tcPr>
          <w:p>
            <w:pPr>
              <w:pStyle w:val="0"/>
              <w:jc w:val="center"/>
            </w:pPr>
            <w:r>
              <w:rPr>
                <w:sz w:val="24"/>
              </w:rPr>
              <w:t xml:space="preserve">5</w:t>
            </w:r>
          </w:p>
        </w:tc>
        <w:tc>
          <w:tcPr>
            <w:tcW w:w="1191" w:type="dxa"/>
          </w:tcPr>
          <w:p>
            <w:pPr>
              <w:pStyle w:val="0"/>
              <w:jc w:val="center"/>
            </w:pPr>
            <w:r>
              <w:rPr>
                <w:sz w:val="24"/>
              </w:rPr>
              <w:t xml:space="preserve">6</w:t>
            </w:r>
          </w:p>
        </w:tc>
        <w:tc>
          <w:tcPr>
            <w:tcW w:w="1134" w:type="dxa"/>
            <w:tcBorders>
              <w:right w:val="nil"/>
            </w:tcBorders>
          </w:tcPr>
          <w:p>
            <w:pPr>
              <w:pStyle w:val="0"/>
              <w:jc w:val="center"/>
            </w:pPr>
            <w:r>
              <w:rPr>
                <w:sz w:val="24"/>
              </w:rPr>
              <w:t xml:space="preserve">7</w:t>
            </w:r>
          </w:p>
        </w:tc>
      </w:tr>
      <w:tr>
        <w:tc>
          <w:tcPr>
            <w:tcW w:w="1644" w:type="dxa"/>
          </w:tcPr>
          <w:p>
            <w:pPr>
              <w:pStyle w:val="0"/>
            </w:pPr>
            <w:r>
              <w:rPr>
                <w:sz w:val="24"/>
              </w:rPr>
            </w:r>
          </w:p>
        </w:tc>
        <w:tc>
          <w:tcPr>
            <w:tcW w:w="1191" w:type="dxa"/>
          </w:tcPr>
          <w:p>
            <w:pPr>
              <w:pStyle w:val="0"/>
            </w:pPr>
            <w:r>
              <w:rPr>
                <w:sz w:val="24"/>
              </w:rPr>
            </w:r>
          </w:p>
        </w:tc>
        <w:tc>
          <w:tcPr>
            <w:tcW w:w="1077" w:type="dxa"/>
          </w:tcPr>
          <w:p>
            <w:pPr>
              <w:pStyle w:val="0"/>
            </w:pPr>
            <w:r>
              <w:rPr>
                <w:sz w:val="24"/>
              </w:rPr>
            </w:r>
          </w:p>
        </w:tc>
        <w:tc>
          <w:tcPr>
            <w:tcW w:w="1531" w:type="dxa"/>
          </w:tcPr>
          <w:p>
            <w:pPr>
              <w:pStyle w:val="0"/>
            </w:pPr>
            <w:r>
              <w:rPr>
                <w:sz w:val="24"/>
              </w:rPr>
            </w:r>
          </w:p>
        </w:tc>
        <w:tc>
          <w:tcPr>
            <w:tcW w:w="1292" w:type="dxa"/>
          </w:tcPr>
          <w:p>
            <w:pPr>
              <w:pStyle w:val="0"/>
            </w:pPr>
            <w:r>
              <w:rPr>
                <w:sz w:val="24"/>
              </w:rPr>
            </w:r>
          </w:p>
        </w:tc>
        <w:tc>
          <w:tcPr>
            <w:tcW w:w="1191" w:type="dxa"/>
          </w:tcPr>
          <w:p>
            <w:pPr>
              <w:pStyle w:val="0"/>
            </w:pPr>
            <w:r>
              <w:rPr>
                <w:sz w:val="24"/>
              </w:rPr>
            </w:r>
          </w:p>
        </w:tc>
        <w:tc>
          <w:tcPr>
            <w:tcW w:w="1134" w:type="dxa"/>
          </w:tcPr>
          <w:p>
            <w:pPr>
              <w:pStyle w:val="0"/>
            </w:pPr>
            <w:r>
              <w:rPr>
                <w:sz w:val="24"/>
              </w:rPr>
            </w:r>
          </w:p>
        </w:tc>
      </w:tr>
      <w:tr>
        <w:tc>
          <w:tcPr>
            <w:tcW w:w="1644" w:type="dxa"/>
          </w:tcPr>
          <w:p>
            <w:pPr>
              <w:pStyle w:val="0"/>
            </w:pPr>
            <w:r>
              <w:rPr>
                <w:sz w:val="24"/>
              </w:rPr>
            </w:r>
          </w:p>
        </w:tc>
        <w:tc>
          <w:tcPr>
            <w:tcW w:w="1191" w:type="dxa"/>
          </w:tcPr>
          <w:p>
            <w:pPr>
              <w:pStyle w:val="0"/>
            </w:pPr>
            <w:r>
              <w:rPr>
                <w:sz w:val="24"/>
              </w:rPr>
            </w:r>
          </w:p>
        </w:tc>
        <w:tc>
          <w:tcPr>
            <w:tcW w:w="1077" w:type="dxa"/>
          </w:tcPr>
          <w:p>
            <w:pPr>
              <w:pStyle w:val="0"/>
            </w:pPr>
            <w:r>
              <w:rPr>
                <w:sz w:val="24"/>
              </w:rPr>
            </w:r>
          </w:p>
        </w:tc>
        <w:tc>
          <w:tcPr>
            <w:tcW w:w="1531" w:type="dxa"/>
          </w:tcPr>
          <w:p>
            <w:pPr>
              <w:pStyle w:val="0"/>
            </w:pPr>
            <w:r>
              <w:rPr>
                <w:sz w:val="24"/>
              </w:rPr>
            </w:r>
          </w:p>
        </w:tc>
        <w:tc>
          <w:tcPr>
            <w:tcW w:w="1292" w:type="dxa"/>
          </w:tcPr>
          <w:p>
            <w:pPr>
              <w:pStyle w:val="0"/>
            </w:pPr>
            <w:r>
              <w:rPr>
                <w:sz w:val="24"/>
              </w:rPr>
            </w:r>
          </w:p>
        </w:tc>
        <w:tc>
          <w:tcPr>
            <w:tcW w:w="1191" w:type="dxa"/>
          </w:tcPr>
          <w:p>
            <w:pPr>
              <w:pStyle w:val="0"/>
            </w:pPr>
            <w:r>
              <w:rPr>
                <w:sz w:val="24"/>
              </w:rPr>
            </w:r>
          </w:p>
        </w:tc>
        <w:tc>
          <w:tcPr>
            <w:tcW w:w="1134" w:type="dxa"/>
          </w:tcPr>
          <w:p>
            <w:pPr>
              <w:pStyle w:val="0"/>
            </w:pPr>
            <w:r>
              <w:rPr>
                <w:sz w:val="24"/>
              </w:rPr>
            </w:r>
          </w:p>
        </w:tc>
      </w:tr>
      <w:tr>
        <w:tc>
          <w:tcPr>
            <w:tcW w:w="1644" w:type="dxa"/>
          </w:tcPr>
          <w:p>
            <w:pPr>
              <w:pStyle w:val="0"/>
            </w:pPr>
            <w:r>
              <w:rPr>
                <w:sz w:val="24"/>
              </w:rPr>
            </w:r>
          </w:p>
        </w:tc>
        <w:tc>
          <w:tcPr>
            <w:tcW w:w="1191" w:type="dxa"/>
          </w:tcPr>
          <w:p>
            <w:pPr>
              <w:pStyle w:val="0"/>
            </w:pPr>
            <w:r>
              <w:rPr>
                <w:sz w:val="24"/>
              </w:rPr>
            </w:r>
          </w:p>
        </w:tc>
        <w:tc>
          <w:tcPr>
            <w:tcW w:w="1077" w:type="dxa"/>
          </w:tcPr>
          <w:p>
            <w:pPr>
              <w:pStyle w:val="0"/>
            </w:pPr>
            <w:r>
              <w:rPr>
                <w:sz w:val="24"/>
              </w:rPr>
            </w:r>
          </w:p>
        </w:tc>
        <w:tc>
          <w:tcPr>
            <w:tcW w:w="1531" w:type="dxa"/>
          </w:tcPr>
          <w:p>
            <w:pPr>
              <w:pStyle w:val="0"/>
            </w:pPr>
            <w:r>
              <w:rPr>
                <w:sz w:val="24"/>
              </w:rPr>
            </w:r>
          </w:p>
        </w:tc>
        <w:tc>
          <w:tcPr>
            <w:tcW w:w="1292" w:type="dxa"/>
          </w:tcPr>
          <w:p>
            <w:pPr>
              <w:pStyle w:val="0"/>
            </w:pPr>
            <w:r>
              <w:rPr>
                <w:sz w:val="24"/>
              </w:rPr>
            </w:r>
          </w:p>
        </w:tc>
        <w:tc>
          <w:tcPr>
            <w:tcW w:w="1191" w:type="dxa"/>
          </w:tcPr>
          <w:p>
            <w:pPr>
              <w:pStyle w:val="0"/>
            </w:pPr>
            <w:r>
              <w:rPr>
                <w:sz w:val="24"/>
              </w:rPr>
            </w:r>
          </w:p>
        </w:tc>
        <w:tc>
          <w:tcPr>
            <w:tcW w:w="1134" w:type="dxa"/>
          </w:tcPr>
          <w:p>
            <w:pPr>
              <w:pStyle w:val="0"/>
            </w:pPr>
            <w:r>
              <w:rPr>
                <w:sz w:val="24"/>
              </w:rPr>
            </w:r>
          </w:p>
        </w:tc>
      </w:tr>
      <w:tr>
        <w:tblPrEx>
          <w:tblBorders>
            <w:left w:val="nil"/>
          </w:tblBorders>
        </w:tblPrEx>
        <w:tc>
          <w:tcPr>
            <w:gridSpan w:val="3"/>
            <w:tcW w:w="3912" w:type="dxa"/>
            <w:tcBorders>
              <w:left w:val="nil"/>
              <w:bottom w:val="nil"/>
            </w:tcBorders>
          </w:tcPr>
          <w:p>
            <w:pPr>
              <w:pStyle w:val="0"/>
              <w:jc w:val="right"/>
            </w:pPr>
            <w:r>
              <w:rPr>
                <w:sz w:val="24"/>
              </w:rPr>
              <w:t xml:space="preserve">Итого</w:t>
            </w:r>
          </w:p>
        </w:tc>
        <w:tc>
          <w:tcPr>
            <w:tcW w:w="1531" w:type="dxa"/>
          </w:tcPr>
          <w:p>
            <w:pPr>
              <w:pStyle w:val="0"/>
            </w:pPr>
            <w:r>
              <w:rPr>
                <w:sz w:val="24"/>
              </w:rPr>
            </w:r>
          </w:p>
        </w:tc>
        <w:tc>
          <w:tcPr>
            <w:tcW w:w="1292" w:type="dxa"/>
          </w:tcPr>
          <w:p>
            <w:pPr>
              <w:pStyle w:val="0"/>
            </w:pPr>
            <w:r>
              <w:rPr>
                <w:sz w:val="24"/>
              </w:rPr>
            </w:r>
          </w:p>
        </w:tc>
        <w:tc>
          <w:tcPr>
            <w:tcW w:w="1191" w:type="dxa"/>
          </w:tcPr>
          <w:p>
            <w:pPr>
              <w:pStyle w:val="0"/>
            </w:pPr>
            <w:r>
              <w:rPr>
                <w:sz w:val="24"/>
              </w:rPr>
            </w:r>
          </w:p>
        </w:tc>
        <w:tc>
          <w:tcPr>
            <w:tcW w:w="1134" w:type="dxa"/>
          </w:tcPr>
          <w:p>
            <w:pPr>
              <w:pStyle w:val="0"/>
            </w:pPr>
            <w:r>
              <w:rPr>
                <w:sz w:val="24"/>
              </w:rPr>
            </w:r>
          </w:p>
        </w:tc>
      </w:tr>
    </w:tbl>
    <w:p>
      <w:pPr>
        <w:pStyle w:val="0"/>
        <w:jc w:val="both"/>
      </w:pPr>
      <w:r>
        <w:rPr>
          <w:sz w:val="24"/>
        </w:rPr>
      </w:r>
    </w:p>
    <w:p>
      <w:pPr>
        <w:pStyle w:val="1"/>
        <w:jc w:val="both"/>
      </w:pPr>
      <w:r>
        <w:rPr>
          <w:sz w:val="20"/>
        </w:rPr>
        <w:t xml:space="preserve">                   3. Операции со средствами</w:t>
      </w:r>
    </w:p>
    <w:p>
      <w:pPr>
        <w:pStyle w:val="1"/>
        <w:jc w:val="both"/>
      </w:pPr>
      <w:r>
        <w:rPr>
          <w:sz w:val="20"/>
        </w:rPr>
        <w:t xml:space="preserve">                 получателя средств из бюджета</w:t>
      </w:r>
    </w:p>
    <w:p>
      <w:pPr>
        <w:pStyle w:val="0"/>
        <w:jc w:val="both"/>
      </w:pPr>
      <w:r>
        <w:rPr>
          <w:sz w:val="24"/>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2381"/>
        <w:gridCol w:w="1506"/>
        <w:gridCol w:w="1506"/>
        <w:gridCol w:w="1506"/>
        <w:gridCol w:w="1247"/>
        <w:gridCol w:w="850"/>
      </w:tblGrid>
      <w:tr>
        <w:tc>
          <w:tcPr>
            <w:tcW w:w="2381" w:type="dxa"/>
            <w:tcBorders>
              <w:left w:val="nil"/>
            </w:tcBorders>
          </w:tcPr>
          <w:p>
            <w:pPr>
              <w:pStyle w:val="0"/>
              <w:jc w:val="center"/>
            </w:pPr>
            <w:r>
              <w:rPr>
                <w:sz w:val="24"/>
              </w:rPr>
              <w:t xml:space="preserve">Код субсидии (цели, целевых средств)/Идентификатор государственного контракта, договора (соглашения)</w:t>
            </w:r>
          </w:p>
        </w:tc>
        <w:tc>
          <w:tcPr>
            <w:tcW w:w="1506" w:type="dxa"/>
          </w:tcPr>
          <w:p>
            <w:pPr>
              <w:pStyle w:val="0"/>
              <w:jc w:val="center"/>
            </w:pPr>
            <w:r>
              <w:rPr>
                <w:sz w:val="24"/>
              </w:rPr>
              <w:t xml:space="preserve">Код по бюджетной классификации Российской Федерации</w:t>
            </w:r>
          </w:p>
        </w:tc>
        <w:tc>
          <w:tcPr>
            <w:tcW w:w="1506" w:type="dxa"/>
          </w:tcPr>
          <w:p>
            <w:pPr>
              <w:pStyle w:val="0"/>
              <w:jc w:val="center"/>
            </w:pPr>
            <w:r>
              <w:rPr>
                <w:sz w:val="24"/>
              </w:rPr>
              <w:t xml:space="preserve">Код объекта капитальных вложений</w:t>
            </w:r>
          </w:p>
        </w:tc>
        <w:tc>
          <w:tcPr>
            <w:tcW w:w="1506" w:type="dxa"/>
          </w:tcPr>
          <w:p>
            <w:pPr>
              <w:pStyle w:val="0"/>
              <w:jc w:val="center"/>
            </w:pPr>
            <w:r>
              <w:rPr>
                <w:sz w:val="24"/>
              </w:rPr>
              <w:t xml:space="preserve">Поступления</w:t>
            </w:r>
          </w:p>
        </w:tc>
        <w:tc>
          <w:tcPr>
            <w:tcW w:w="1247" w:type="dxa"/>
          </w:tcPr>
          <w:p>
            <w:pPr>
              <w:pStyle w:val="0"/>
              <w:jc w:val="center"/>
            </w:pPr>
            <w:r>
              <w:rPr>
                <w:sz w:val="24"/>
              </w:rPr>
              <w:t xml:space="preserve">Выплаты</w:t>
            </w:r>
          </w:p>
        </w:tc>
        <w:tc>
          <w:tcPr>
            <w:tcW w:w="850" w:type="dxa"/>
            <w:tcBorders>
              <w:right w:val="nil"/>
            </w:tcBorders>
          </w:tcPr>
          <w:p>
            <w:pPr>
              <w:pStyle w:val="0"/>
              <w:jc w:val="center"/>
            </w:pPr>
            <w:r>
              <w:rPr>
                <w:sz w:val="24"/>
              </w:rPr>
              <w:t xml:space="preserve">Примечание</w:t>
            </w:r>
          </w:p>
        </w:tc>
      </w:tr>
      <w:tr>
        <w:tc>
          <w:tcPr>
            <w:tcW w:w="2381" w:type="dxa"/>
            <w:tcBorders>
              <w:left w:val="nil"/>
            </w:tcBorders>
          </w:tcPr>
          <w:p>
            <w:pPr>
              <w:pStyle w:val="0"/>
              <w:jc w:val="center"/>
            </w:pPr>
            <w:r>
              <w:rPr>
                <w:sz w:val="24"/>
              </w:rPr>
              <w:t xml:space="preserve">1</w:t>
            </w:r>
          </w:p>
        </w:tc>
        <w:tc>
          <w:tcPr>
            <w:tcW w:w="1506" w:type="dxa"/>
          </w:tcPr>
          <w:p>
            <w:pPr>
              <w:pStyle w:val="0"/>
              <w:jc w:val="center"/>
            </w:pPr>
            <w:r>
              <w:rPr>
                <w:sz w:val="24"/>
              </w:rPr>
              <w:t xml:space="preserve">2</w:t>
            </w:r>
          </w:p>
        </w:tc>
        <w:tc>
          <w:tcPr>
            <w:tcW w:w="1506" w:type="dxa"/>
          </w:tcPr>
          <w:p>
            <w:pPr>
              <w:pStyle w:val="0"/>
              <w:jc w:val="center"/>
            </w:pPr>
            <w:r>
              <w:rPr>
                <w:sz w:val="24"/>
              </w:rPr>
              <w:t xml:space="preserve">3</w:t>
            </w:r>
          </w:p>
        </w:tc>
        <w:tc>
          <w:tcPr>
            <w:tcW w:w="1506" w:type="dxa"/>
          </w:tcPr>
          <w:p>
            <w:pPr>
              <w:pStyle w:val="0"/>
              <w:jc w:val="center"/>
            </w:pPr>
            <w:r>
              <w:rPr>
                <w:sz w:val="24"/>
              </w:rPr>
              <w:t xml:space="preserve">4</w:t>
            </w:r>
          </w:p>
        </w:tc>
        <w:tc>
          <w:tcPr>
            <w:tcW w:w="1247" w:type="dxa"/>
          </w:tcPr>
          <w:p>
            <w:pPr>
              <w:pStyle w:val="0"/>
              <w:jc w:val="center"/>
            </w:pPr>
            <w:r>
              <w:rPr>
                <w:sz w:val="24"/>
              </w:rPr>
              <w:t xml:space="preserve">5</w:t>
            </w:r>
          </w:p>
        </w:tc>
        <w:tc>
          <w:tcPr>
            <w:tcW w:w="850" w:type="dxa"/>
            <w:tcBorders>
              <w:right w:val="nil"/>
            </w:tcBorders>
          </w:tcPr>
          <w:p>
            <w:pPr>
              <w:pStyle w:val="0"/>
              <w:jc w:val="center"/>
            </w:pPr>
            <w:r>
              <w:rPr>
                <w:sz w:val="24"/>
              </w:rPr>
              <w:t xml:space="preserve">6</w:t>
            </w:r>
          </w:p>
        </w:tc>
      </w:tr>
      <w:tr>
        <w:tblPrEx>
          <w:tblBorders>
            <w:left w:val="single" w:sz="4"/>
          </w:tblBorders>
        </w:tblPrEx>
        <w:tc>
          <w:tcPr>
            <w:tcW w:w="2381" w:type="dxa"/>
          </w:tcPr>
          <w:p>
            <w:pPr>
              <w:pStyle w:val="0"/>
            </w:pPr>
            <w:r>
              <w:rPr>
                <w:sz w:val="24"/>
              </w:rPr>
            </w:r>
          </w:p>
        </w:tc>
        <w:tc>
          <w:tcPr>
            <w:tcW w:w="1506" w:type="dxa"/>
          </w:tcPr>
          <w:p>
            <w:pPr>
              <w:pStyle w:val="0"/>
            </w:pPr>
            <w:r>
              <w:rPr>
                <w:sz w:val="24"/>
              </w:rPr>
            </w:r>
          </w:p>
        </w:tc>
        <w:tc>
          <w:tcPr>
            <w:tcW w:w="1506" w:type="dxa"/>
          </w:tcPr>
          <w:p>
            <w:pPr>
              <w:pStyle w:val="0"/>
            </w:pPr>
            <w:r>
              <w:rPr>
                <w:sz w:val="24"/>
              </w:rPr>
            </w:r>
          </w:p>
        </w:tc>
        <w:tc>
          <w:tcPr>
            <w:tcW w:w="1506" w:type="dxa"/>
          </w:tcPr>
          <w:p>
            <w:pPr>
              <w:pStyle w:val="0"/>
            </w:pPr>
            <w:r>
              <w:rPr>
                <w:sz w:val="24"/>
              </w:rPr>
            </w:r>
          </w:p>
        </w:tc>
        <w:tc>
          <w:tcPr>
            <w:tcW w:w="1247" w:type="dxa"/>
          </w:tcPr>
          <w:p>
            <w:pPr>
              <w:pStyle w:val="0"/>
            </w:pPr>
            <w:r>
              <w:rPr>
                <w:sz w:val="24"/>
              </w:rPr>
            </w:r>
          </w:p>
        </w:tc>
        <w:tc>
          <w:tcPr>
            <w:tcW w:w="850" w:type="dxa"/>
            <w:tcBorders>
              <w:right w:val="nil"/>
            </w:tcBorders>
          </w:tcPr>
          <w:p>
            <w:pPr>
              <w:pStyle w:val="0"/>
            </w:pPr>
            <w:r>
              <w:rPr>
                <w:sz w:val="24"/>
              </w:rPr>
            </w:r>
          </w:p>
        </w:tc>
      </w:tr>
      <w:tr>
        <w:tblPrEx>
          <w:tblBorders>
            <w:left w:val="single" w:sz="4"/>
          </w:tblBorders>
        </w:tblPrEx>
        <w:tc>
          <w:tcPr>
            <w:tcW w:w="2381" w:type="dxa"/>
          </w:tcPr>
          <w:p>
            <w:pPr>
              <w:pStyle w:val="0"/>
            </w:pPr>
            <w:r>
              <w:rPr>
                <w:sz w:val="24"/>
              </w:rPr>
            </w:r>
          </w:p>
        </w:tc>
        <w:tc>
          <w:tcPr>
            <w:tcW w:w="1506" w:type="dxa"/>
          </w:tcPr>
          <w:p>
            <w:pPr>
              <w:pStyle w:val="0"/>
            </w:pPr>
            <w:r>
              <w:rPr>
                <w:sz w:val="24"/>
              </w:rPr>
            </w:r>
          </w:p>
        </w:tc>
        <w:tc>
          <w:tcPr>
            <w:tcW w:w="1506" w:type="dxa"/>
          </w:tcPr>
          <w:p>
            <w:pPr>
              <w:pStyle w:val="0"/>
            </w:pPr>
            <w:r>
              <w:rPr>
                <w:sz w:val="24"/>
              </w:rPr>
            </w:r>
          </w:p>
        </w:tc>
        <w:tc>
          <w:tcPr>
            <w:tcW w:w="1506" w:type="dxa"/>
          </w:tcPr>
          <w:p>
            <w:pPr>
              <w:pStyle w:val="0"/>
            </w:pPr>
            <w:r>
              <w:rPr>
                <w:sz w:val="24"/>
              </w:rPr>
            </w:r>
          </w:p>
        </w:tc>
        <w:tc>
          <w:tcPr>
            <w:tcW w:w="1247" w:type="dxa"/>
          </w:tcPr>
          <w:p>
            <w:pPr>
              <w:pStyle w:val="0"/>
            </w:pPr>
            <w:r>
              <w:rPr>
                <w:sz w:val="24"/>
              </w:rPr>
            </w:r>
          </w:p>
        </w:tc>
        <w:tc>
          <w:tcPr>
            <w:tcW w:w="850" w:type="dxa"/>
            <w:tcBorders>
              <w:right w:val="nil"/>
            </w:tcBorders>
          </w:tcPr>
          <w:p>
            <w:pPr>
              <w:pStyle w:val="0"/>
            </w:pPr>
            <w:r>
              <w:rPr>
                <w:sz w:val="24"/>
              </w:rPr>
            </w:r>
          </w:p>
        </w:tc>
      </w:tr>
      <w:tr>
        <w:tblPrEx>
          <w:tblBorders>
            <w:left w:val="single" w:sz="4"/>
          </w:tblBorders>
        </w:tblPrEx>
        <w:tc>
          <w:tcPr>
            <w:tcW w:w="2381" w:type="dxa"/>
          </w:tcPr>
          <w:p>
            <w:pPr>
              <w:pStyle w:val="0"/>
            </w:pPr>
            <w:r>
              <w:rPr>
                <w:sz w:val="24"/>
              </w:rPr>
            </w:r>
          </w:p>
        </w:tc>
        <w:tc>
          <w:tcPr>
            <w:tcW w:w="1506" w:type="dxa"/>
          </w:tcPr>
          <w:p>
            <w:pPr>
              <w:pStyle w:val="0"/>
            </w:pPr>
            <w:r>
              <w:rPr>
                <w:sz w:val="24"/>
              </w:rPr>
            </w:r>
          </w:p>
        </w:tc>
        <w:tc>
          <w:tcPr>
            <w:tcW w:w="1506" w:type="dxa"/>
          </w:tcPr>
          <w:p>
            <w:pPr>
              <w:pStyle w:val="0"/>
            </w:pPr>
            <w:r>
              <w:rPr>
                <w:sz w:val="24"/>
              </w:rPr>
            </w:r>
          </w:p>
        </w:tc>
        <w:tc>
          <w:tcPr>
            <w:tcW w:w="1506" w:type="dxa"/>
          </w:tcPr>
          <w:p>
            <w:pPr>
              <w:pStyle w:val="0"/>
            </w:pPr>
            <w:r>
              <w:rPr>
                <w:sz w:val="24"/>
              </w:rPr>
            </w:r>
          </w:p>
        </w:tc>
        <w:tc>
          <w:tcPr>
            <w:tcW w:w="1247" w:type="dxa"/>
          </w:tcPr>
          <w:p>
            <w:pPr>
              <w:pStyle w:val="0"/>
            </w:pPr>
            <w:r>
              <w:rPr>
                <w:sz w:val="24"/>
              </w:rPr>
            </w:r>
          </w:p>
        </w:tc>
        <w:tc>
          <w:tcPr>
            <w:tcW w:w="850" w:type="dxa"/>
            <w:tcBorders>
              <w:right w:val="nil"/>
            </w:tcBorders>
          </w:tcPr>
          <w:p>
            <w:pPr>
              <w:pStyle w:val="0"/>
            </w:pPr>
            <w:r>
              <w:rPr>
                <w:sz w:val="24"/>
              </w:rPr>
            </w:r>
          </w:p>
        </w:tc>
      </w:tr>
      <w:tr>
        <w:tc>
          <w:tcPr>
            <w:gridSpan w:val="3"/>
            <w:tcW w:w="5393" w:type="dxa"/>
            <w:tcBorders>
              <w:left w:val="nil"/>
              <w:bottom w:val="nil"/>
            </w:tcBorders>
          </w:tcPr>
          <w:p>
            <w:pPr>
              <w:pStyle w:val="0"/>
              <w:jc w:val="right"/>
            </w:pPr>
            <w:r>
              <w:rPr>
                <w:sz w:val="24"/>
              </w:rPr>
              <w:t xml:space="preserve">Итого</w:t>
            </w:r>
          </w:p>
        </w:tc>
        <w:tc>
          <w:tcPr>
            <w:tcW w:w="1506" w:type="dxa"/>
          </w:tcPr>
          <w:p>
            <w:pPr>
              <w:pStyle w:val="0"/>
            </w:pPr>
            <w:r>
              <w:rPr>
                <w:sz w:val="24"/>
              </w:rPr>
            </w:r>
          </w:p>
        </w:tc>
        <w:tc>
          <w:tcPr>
            <w:tcW w:w="1247" w:type="dxa"/>
          </w:tcPr>
          <w:p>
            <w:pPr>
              <w:pStyle w:val="0"/>
            </w:pPr>
            <w:r>
              <w:rPr>
                <w:sz w:val="24"/>
              </w:rPr>
            </w:r>
          </w:p>
        </w:tc>
        <w:tc>
          <w:tcPr>
            <w:tcW w:w="850" w:type="dxa"/>
            <w:tcBorders>
              <w:right w:val="nil"/>
            </w:tcBorders>
          </w:tcPr>
          <w:p>
            <w:pPr>
              <w:pStyle w:val="0"/>
            </w:pPr>
            <w:r>
              <w:rPr>
                <w:sz w:val="24"/>
              </w:rPr>
            </w:r>
          </w:p>
        </w:tc>
      </w:tr>
    </w:tbl>
    <w:p>
      <w:pPr>
        <w:pStyle w:val="0"/>
        <w:jc w:val="both"/>
      </w:pPr>
      <w:r>
        <w:rPr>
          <w:sz w:val="24"/>
        </w:rPr>
      </w:r>
    </w:p>
    <w:p>
      <w:pPr>
        <w:pStyle w:val="1"/>
        <w:jc w:val="both"/>
      </w:pPr>
      <w:r>
        <w:rPr>
          <w:sz w:val="20"/>
        </w:rPr>
        <w:t xml:space="preserve">                 4. Казначейское обеспечение обязательств</w:t>
      </w:r>
    </w:p>
    <w:p>
      <w:pPr>
        <w:pStyle w:val="0"/>
        <w:jc w:val="both"/>
      </w:pPr>
      <w:r>
        <w:rPr>
          <w:sz w:val="24"/>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2381"/>
        <w:gridCol w:w="1531"/>
        <w:gridCol w:w="1361"/>
        <w:gridCol w:w="934"/>
        <w:gridCol w:w="934"/>
        <w:gridCol w:w="934"/>
        <w:gridCol w:w="937"/>
      </w:tblGrid>
      <w:tr>
        <w:tc>
          <w:tcPr>
            <w:tcW w:w="2381" w:type="dxa"/>
            <w:tcBorders>
              <w:left w:val="nil"/>
            </w:tcBorders>
          </w:tcPr>
          <w:p>
            <w:pPr>
              <w:pStyle w:val="0"/>
              <w:jc w:val="center"/>
            </w:pPr>
            <w:r>
              <w:rPr>
                <w:sz w:val="24"/>
              </w:rPr>
              <w:t xml:space="preserve">Код субсидии (цели, целевых средств)/Идентификатор государственного контракта, договора (соглашения)</w:t>
            </w:r>
          </w:p>
        </w:tc>
        <w:tc>
          <w:tcPr>
            <w:tcW w:w="1531" w:type="dxa"/>
          </w:tcPr>
          <w:p>
            <w:pPr>
              <w:pStyle w:val="0"/>
              <w:jc w:val="center"/>
            </w:pPr>
            <w:r>
              <w:rPr>
                <w:sz w:val="24"/>
              </w:rPr>
              <w:t xml:space="preserve">Код по бюджетной классификации Российской Федерации</w:t>
            </w:r>
          </w:p>
        </w:tc>
        <w:tc>
          <w:tcPr>
            <w:tcW w:w="1361" w:type="dxa"/>
          </w:tcPr>
          <w:p>
            <w:pPr>
              <w:pStyle w:val="0"/>
              <w:jc w:val="center"/>
            </w:pPr>
            <w:r>
              <w:rPr>
                <w:sz w:val="24"/>
              </w:rPr>
              <w:t xml:space="preserve">Код объекта капитальных вложений</w:t>
            </w:r>
          </w:p>
        </w:tc>
        <w:tc>
          <w:tcPr>
            <w:tcW w:w="934" w:type="dxa"/>
          </w:tcPr>
          <w:p>
            <w:pPr>
              <w:pStyle w:val="0"/>
              <w:jc w:val="center"/>
            </w:pPr>
            <w:r>
              <w:rPr>
                <w:sz w:val="24"/>
              </w:rPr>
              <w:t xml:space="preserve">Получено</w:t>
            </w:r>
          </w:p>
        </w:tc>
        <w:tc>
          <w:tcPr>
            <w:tcW w:w="934" w:type="dxa"/>
          </w:tcPr>
          <w:p>
            <w:pPr>
              <w:pStyle w:val="0"/>
              <w:jc w:val="center"/>
            </w:pPr>
            <w:r>
              <w:rPr>
                <w:sz w:val="24"/>
              </w:rPr>
              <w:t xml:space="preserve">Переведено</w:t>
            </w:r>
          </w:p>
        </w:tc>
        <w:tc>
          <w:tcPr>
            <w:tcW w:w="934" w:type="dxa"/>
          </w:tcPr>
          <w:p>
            <w:pPr>
              <w:pStyle w:val="0"/>
              <w:jc w:val="center"/>
            </w:pPr>
            <w:r>
              <w:rPr>
                <w:sz w:val="24"/>
              </w:rPr>
              <w:t xml:space="preserve">Исполнено</w:t>
            </w:r>
          </w:p>
        </w:tc>
        <w:tc>
          <w:tcPr>
            <w:tcW w:w="937" w:type="dxa"/>
            <w:tcBorders>
              <w:right w:val="nil"/>
            </w:tcBorders>
          </w:tcPr>
          <w:p>
            <w:pPr>
              <w:pStyle w:val="0"/>
              <w:jc w:val="center"/>
            </w:pPr>
            <w:r>
              <w:rPr>
                <w:sz w:val="24"/>
              </w:rPr>
              <w:t xml:space="preserve">Примечание</w:t>
            </w:r>
          </w:p>
        </w:tc>
      </w:tr>
      <w:tr>
        <w:tc>
          <w:tcPr>
            <w:tcW w:w="2381" w:type="dxa"/>
            <w:tcBorders>
              <w:left w:val="nil"/>
            </w:tcBorders>
          </w:tcPr>
          <w:p>
            <w:pPr>
              <w:pStyle w:val="0"/>
              <w:jc w:val="center"/>
            </w:pPr>
            <w:r>
              <w:rPr>
                <w:sz w:val="24"/>
              </w:rPr>
              <w:t xml:space="preserve">1</w:t>
            </w:r>
          </w:p>
        </w:tc>
        <w:tc>
          <w:tcPr>
            <w:tcW w:w="1531" w:type="dxa"/>
          </w:tcPr>
          <w:p>
            <w:pPr>
              <w:pStyle w:val="0"/>
              <w:jc w:val="center"/>
            </w:pPr>
            <w:r>
              <w:rPr>
                <w:sz w:val="24"/>
              </w:rPr>
              <w:t xml:space="preserve">2</w:t>
            </w:r>
          </w:p>
        </w:tc>
        <w:tc>
          <w:tcPr>
            <w:tcW w:w="1361" w:type="dxa"/>
          </w:tcPr>
          <w:p>
            <w:pPr>
              <w:pStyle w:val="0"/>
              <w:jc w:val="center"/>
            </w:pPr>
            <w:r>
              <w:rPr>
                <w:sz w:val="24"/>
              </w:rPr>
              <w:t xml:space="preserve">3</w:t>
            </w:r>
          </w:p>
        </w:tc>
        <w:tc>
          <w:tcPr>
            <w:tcW w:w="934" w:type="dxa"/>
          </w:tcPr>
          <w:p>
            <w:pPr>
              <w:pStyle w:val="0"/>
              <w:jc w:val="center"/>
            </w:pPr>
            <w:r>
              <w:rPr>
                <w:sz w:val="24"/>
              </w:rPr>
              <w:t xml:space="preserve">4</w:t>
            </w:r>
          </w:p>
        </w:tc>
        <w:tc>
          <w:tcPr>
            <w:tcW w:w="934" w:type="dxa"/>
          </w:tcPr>
          <w:p>
            <w:pPr>
              <w:pStyle w:val="0"/>
              <w:jc w:val="center"/>
            </w:pPr>
            <w:r>
              <w:rPr>
                <w:sz w:val="24"/>
              </w:rPr>
              <w:t xml:space="preserve">5</w:t>
            </w:r>
          </w:p>
        </w:tc>
        <w:tc>
          <w:tcPr>
            <w:tcW w:w="934" w:type="dxa"/>
          </w:tcPr>
          <w:p>
            <w:pPr>
              <w:pStyle w:val="0"/>
              <w:jc w:val="center"/>
            </w:pPr>
            <w:r>
              <w:rPr>
                <w:sz w:val="24"/>
              </w:rPr>
              <w:t xml:space="preserve">6</w:t>
            </w:r>
          </w:p>
        </w:tc>
        <w:tc>
          <w:tcPr>
            <w:tcW w:w="937" w:type="dxa"/>
            <w:tcBorders>
              <w:right w:val="nil"/>
            </w:tcBorders>
          </w:tcPr>
          <w:p>
            <w:pPr>
              <w:pStyle w:val="0"/>
              <w:jc w:val="center"/>
            </w:pPr>
            <w:r>
              <w:rPr>
                <w:sz w:val="24"/>
              </w:rPr>
              <w:t xml:space="preserve">7</w:t>
            </w:r>
          </w:p>
        </w:tc>
      </w:tr>
      <w:tr>
        <w:tblPrEx>
          <w:tblBorders>
            <w:left w:val="single" w:sz="4"/>
          </w:tblBorders>
        </w:tblPrEx>
        <w:tc>
          <w:tcPr>
            <w:tcW w:w="2381" w:type="dxa"/>
          </w:tcPr>
          <w:p>
            <w:pPr>
              <w:pStyle w:val="0"/>
            </w:pPr>
            <w:r>
              <w:rPr>
                <w:sz w:val="24"/>
              </w:rPr>
            </w:r>
          </w:p>
        </w:tc>
        <w:tc>
          <w:tcPr>
            <w:tcW w:w="1531" w:type="dxa"/>
          </w:tcPr>
          <w:p>
            <w:pPr>
              <w:pStyle w:val="0"/>
            </w:pPr>
            <w:r>
              <w:rPr>
                <w:sz w:val="24"/>
              </w:rPr>
            </w:r>
          </w:p>
        </w:tc>
        <w:tc>
          <w:tcPr>
            <w:tcW w:w="1361" w:type="dxa"/>
          </w:tcPr>
          <w:p>
            <w:pPr>
              <w:pStyle w:val="0"/>
            </w:pPr>
            <w:r>
              <w:rPr>
                <w:sz w:val="24"/>
              </w:rPr>
            </w:r>
          </w:p>
        </w:tc>
        <w:tc>
          <w:tcPr>
            <w:tcW w:w="934" w:type="dxa"/>
          </w:tcPr>
          <w:p>
            <w:pPr>
              <w:pStyle w:val="0"/>
            </w:pPr>
            <w:r>
              <w:rPr>
                <w:sz w:val="24"/>
              </w:rPr>
            </w:r>
          </w:p>
        </w:tc>
        <w:tc>
          <w:tcPr>
            <w:tcW w:w="934" w:type="dxa"/>
          </w:tcPr>
          <w:p>
            <w:pPr>
              <w:pStyle w:val="0"/>
            </w:pPr>
            <w:r>
              <w:rPr>
                <w:sz w:val="24"/>
              </w:rPr>
            </w:r>
          </w:p>
        </w:tc>
        <w:tc>
          <w:tcPr>
            <w:tcW w:w="934" w:type="dxa"/>
          </w:tcPr>
          <w:p>
            <w:pPr>
              <w:pStyle w:val="0"/>
            </w:pPr>
            <w:r>
              <w:rPr>
                <w:sz w:val="24"/>
              </w:rPr>
            </w:r>
          </w:p>
        </w:tc>
        <w:tc>
          <w:tcPr>
            <w:tcW w:w="937" w:type="dxa"/>
            <w:tcBorders>
              <w:right w:val="nil"/>
            </w:tcBorders>
          </w:tcPr>
          <w:p>
            <w:pPr>
              <w:pStyle w:val="0"/>
            </w:pPr>
            <w:r>
              <w:rPr>
                <w:sz w:val="24"/>
              </w:rPr>
            </w:r>
          </w:p>
        </w:tc>
      </w:tr>
      <w:tr>
        <w:tblPrEx>
          <w:tblBorders>
            <w:left w:val="single" w:sz="4"/>
          </w:tblBorders>
        </w:tblPrEx>
        <w:tc>
          <w:tcPr>
            <w:tcW w:w="2381" w:type="dxa"/>
          </w:tcPr>
          <w:p>
            <w:pPr>
              <w:pStyle w:val="0"/>
            </w:pPr>
            <w:r>
              <w:rPr>
                <w:sz w:val="24"/>
              </w:rPr>
            </w:r>
          </w:p>
        </w:tc>
        <w:tc>
          <w:tcPr>
            <w:tcW w:w="1531" w:type="dxa"/>
          </w:tcPr>
          <w:p>
            <w:pPr>
              <w:pStyle w:val="0"/>
            </w:pPr>
            <w:r>
              <w:rPr>
                <w:sz w:val="24"/>
              </w:rPr>
            </w:r>
          </w:p>
        </w:tc>
        <w:tc>
          <w:tcPr>
            <w:tcW w:w="1361" w:type="dxa"/>
          </w:tcPr>
          <w:p>
            <w:pPr>
              <w:pStyle w:val="0"/>
            </w:pPr>
            <w:r>
              <w:rPr>
                <w:sz w:val="24"/>
              </w:rPr>
            </w:r>
          </w:p>
        </w:tc>
        <w:tc>
          <w:tcPr>
            <w:tcW w:w="934" w:type="dxa"/>
          </w:tcPr>
          <w:p>
            <w:pPr>
              <w:pStyle w:val="0"/>
            </w:pPr>
            <w:r>
              <w:rPr>
                <w:sz w:val="24"/>
              </w:rPr>
            </w:r>
          </w:p>
        </w:tc>
        <w:tc>
          <w:tcPr>
            <w:tcW w:w="934" w:type="dxa"/>
          </w:tcPr>
          <w:p>
            <w:pPr>
              <w:pStyle w:val="0"/>
            </w:pPr>
            <w:r>
              <w:rPr>
                <w:sz w:val="24"/>
              </w:rPr>
            </w:r>
          </w:p>
        </w:tc>
        <w:tc>
          <w:tcPr>
            <w:tcW w:w="934" w:type="dxa"/>
          </w:tcPr>
          <w:p>
            <w:pPr>
              <w:pStyle w:val="0"/>
            </w:pPr>
            <w:r>
              <w:rPr>
                <w:sz w:val="24"/>
              </w:rPr>
            </w:r>
          </w:p>
        </w:tc>
        <w:tc>
          <w:tcPr>
            <w:tcW w:w="937" w:type="dxa"/>
            <w:tcBorders>
              <w:right w:val="nil"/>
            </w:tcBorders>
          </w:tcPr>
          <w:p>
            <w:pPr>
              <w:pStyle w:val="0"/>
            </w:pPr>
            <w:r>
              <w:rPr>
                <w:sz w:val="24"/>
              </w:rPr>
            </w:r>
          </w:p>
        </w:tc>
      </w:tr>
      <w:tr>
        <w:tc>
          <w:tcPr>
            <w:gridSpan w:val="3"/>
            <w:tcW w:w="5273" w:type="dxa"/>
            <w:tcBorders>
              <w:left w:val="nil"/>
              <w:bottom w:val="nil"/>
            </w:tcBorders>
          </w:tcPr>
          <w:p>
            <w:pPr>
              <w:pStyle w:val="0"/>
              <w:jc w:val="right"/>
            </w:pPr>
            <w:r>
              <w:rPr>
                <w:sz w:val="24"/>
              </w:rPr>
              <w:t xml:space="preserve">Итого</w:t>
            </w:r>
          </w:p>
        </w:tc>
        <w:tc>
          <w:tcPr>
            <w:tcW w:w="934" w:type="dxa"/>
          </w:tcPr>
          <w:p>
            <w:pPr>
              <w:pStyle w:val="0"/>
            </w:pPr>
            <w:r>
              <w:rPr>
                <w:sz w:val="24"/>
              </w:rPr>
            </w:r>
          </w:p>
        </w:tc>
        <w:tc>
          <w:tcPr>
            <w:tcW w:w="934" w:type="dxa"/>
          </w:tcPr>
          <w:p>
            <w:pPr>
              <w:pStyle w:val="0"/>
            </w:pPr>
            <w:r>
              <w:rPr>
                <w:sz w:val="24"/>
              </w:rPr>
            </w:r>
          </w:p>
        </w:tc>
        <w:tc>
          <w:tcPr>
            <w:tcW w:w="934" w:type="dxa"/>
          </w:tcPr>
          <w:p>
            <w:pPr>
              <w:pStyle w:val="0"/>
            </w:pPr>
            <w:r>
              <w:rPr>
                <w:sz w:val="24"/>
              </w:rPr>
            </w:r>
          </w:p>
        </w:tc>
        <w:tc>
          <w:tcPr>
            <w:tcW w:w="937" w:type="dxa"/>
            <w:tcBorders>
              <w:bottom w:val="nil"/>
              <w:right w:val="nil"/>
            </w:tcBorders>
          </w:tcPr>
          <w:p>
            <w:pPr>
              <w:pStyle w:val="0"/>
            </w:pPr>
            <w:r>
              <w:rPr>
                <w:sz w:val="24"/>
              </w:rPr>
            </w:r>
          </w:p>
        </w:tc>
      </w:tr>
    </w:tbl>
    <w:p>
      <w:pPr>
        <w:pStyle w:val="0"/>
        <w:jc w:val="both"/>
      </w:pPr>
      <w:r>
        <w:rPr>
          <w:sz w:val="24"/>
        </w:rPr>
      </w:r>
    </w:p>
    <w:p>
      <w:pPr>
        <w:pStyle w:val="1"/>
        <w:jc w:val="both"/>
      </w:pPr>
      <w:r>
        <w:rPr>
          <w:sz w:val="20"/>
        </w:rPr>
        <w:t xml:space="preserve">Ответственный</w:t>
      </w:r>
    </w:p>
    <w:p>
      <w:pPr>
        <w:pStyle w:val="1"/>
        <w:jc w:val="both"/>
      </w:pPr>
      <w:r>
        <w:rPr>
          <w:sz w:val="20"/>
        </w:rPr>
        <w:t xml:space="preserve">исполнитель   ___________ _________ _____________________ _________</w:t>
      </w:r>
    </w:p>
    <w:p>
      <w:pPr>
        <w:pStyle w:val="1"/>
        <w:jc w:val="both"/>
      </w:pPr>
      <w:r>
        <w:rPr>
          <w:sz w:val="20"/>
        </w:rPr>
        <w:t xml:space="preserve">              (должность) (подпись) (расшифровка подписи) (телефон)</w:t>
      </w:r>
    </w:p>
    <w:p>
      <w:pPr>
        <w:pStyle w:val="1"/>
        <w:jc w:val="both"/>
      </w:pPr>
      <w:r>
        <w:rPr>
          <w:sz w:val="20"/>
        </w:rPr>
      </w:r>
    </w:p>
    <w:p>
      <w:pPr>
        <w:pStyle w:val="1"/>
        <w:jc w:val="both"/>
      </w:pPr>
      <w:r>
        <w:rPr>
          <w:sz w:val="20"/>
        </w:rPr>
        <w:t xml:space="preserve">"__" _______________ 20__ г.</w:t>
      </w:r>
    </w:p>
    <w:p>
      <w:pPr>
        <w:pStyle w:val="1"/>
        <w:jc w:val="both"/>
      </w:pPr>
      <w:r>
        <w:rPr>
          <w:sz w:val="20"/>
        </w:rPr>
      </w:r>
    </w:p>
    <w:p>
      <w:pPr>
        <w:pStyle w:val="1"/>
        <w:jc w:val="both"/>
      </w:pPr>
      <w:r>
        <w:rPr>
          <w:sz w:val="20"/>
        </w:rPr>
        <w:t xml:space="preserve">                                                         Номер страницы ___</w:t>
      </w:r>
    </w:p>
    <w:p>
      <w:pPr>
        <w:pStyle w:val="1"/>
        <w:jc w:val="both"/>
      </w:pPr>
      <w:r>
        <w:rPr>
          <w:sz w:val="20"/>
        </w:rPr>
        <w:t xml:space="preserve">                                                          Всего страниц ___</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73</w:t>
      </w:r>
    </w:p>
    <w:p>
      <w:pPr>
        <w:pStyle w:val="0"/>
        <w:jc w:val="right"/>
      </w:pPr>
      <w:r>
        <w:rPr>
          <w:sz w:val="24"/>
        </w:rPr>
        <w:t xml:space="preserve">к Порядку открытия и ведения</w:t>
      </w:r>
    </w:p>
    <w:p>
      <w:pPr>
        <w:pStyle w:val="0"/>
        <w:jc w:val="right"/>
      </w:pPr>
      <w:r>
        <w:rPr>
          <w:sz w:val="24"/>
        </w:rPr>
        <w:t xml:space="preserve">лицевых счетов территориальными</w:t>
      </w:r>
    </w:p>
    <w:p>
      <w:pPr>
        <w:pStyle w:val="0"/>
        <w:jc w:val="right"/>
      </w:pPr>
      <w:r>
        <w:rPr>
          <w:sz w:val="24"/>
        </w:rPr>
        <w:t xml:space="preserve">органами Федерального казначейства,</w:t>
      </w:r>
    </w:p>
    <w:p>
      <w:pPr>
        <w:pStyle w:val="0"/>
        <w:jc w:val="right"/>
      </w:pPr>
      <w:r>
        <w:rPr>
          <w:sz w:val="24"/>
        </w:rPr>
        <w:t xml:space="preserve">утвержденному приказом</w:t>
      </w:r>
    </w:p>
    <w:p>
      <w:pPr>
        <w:pStyle w:val="0"/>
        <w:jc w:val="right"/>
      </w:pPr>
      <w:r>
        <w:rPr>
          <w:sz w:val="24"/>
        </w:rPr>
        <w:t xml:space="preserve">Федерального казначейства</w:t>
      </w:r>
    </w:p>
    <w:p>
      <w:pPr>
        <w:pStyle w:val="0"/>
        <w:jc w:val="right"/>
      </w:pPr>
      <w:r>
        <w:rPr>
          <w:sz w:val="24"/>
        </w:rPr>
        <w:t xml:space="preserve">от 17 октября 2016 г. N 21н</w:t>
      </w:r>
    </w:p>
    <w:p>
      <w:pPr>
        <w:pStyle w:val="0"/>
        <w:jc w:val="both"/>
      </w:pPr>
      <w:r>
        <w:rPr>
          <w:sz w:val="24"/>
        </w:rPr>
      </w:r>
    </w:p>
    <w:p>
      <w:pPr>
        <w:pStyle w:val="0"/>
        <w:jc w:val="center"/>
      </w:pPr>
      <w:r>
        <w:rPr>
          <w:sz w:val="24"/>
        </w:rPr>
        <w:t xml:space="preserve">Реестр администрируемых доходов</w:t>
      </w:r>
    </w:p>
    <w:p>
      <w:pPr>
        <w:pStyle w:val="0"/>
        <w:jc w:val="both"/>
      </w:pPr>
      <w:r>
        <w:rPr>
          <w:sz w:val="24"/>
        </w:rPr>
      </w:r>
    </w:p>
    <w:p>
      <w:pPr>
        <w:pStyle w:val="0"/>
        <w:ind w:firstLine="540"/>
        <w:jc w:val="both"/>
      </w:pPr>
      <w:r>
        <w:rPr>
          <w:sz w:val="24"/>
        </w:rPr>
        <w:t xml:space="preserve">Утратил силу с 1 января 2021 года. - </w:t>
      </w:r>
      <w:r>
        <w:rPr>
          <w:sz w:val="24"/>
        </w:rPr>
        <w:t xml:space="preserve">Приказ</w:t>
      </w:r>
      <w:r>
        <w:rPr>
          <w:sz w:val="24"/>
        </w:rPr>
        <w:t xml:space="preserve"> Казначейства России от 01.04.2020 N 16н</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74</w:t>
      </w:r>
    </w:p>
    <w:p>
      <w:pPr>
        <w:pStyle w:val="0"/>
        <w:jc w:val="right"/>
      </w:pPr>
      <w:r>
        <w:rPr>
          <w:sz w:val="24"/>
        </w:rPr>
        <w:t xml:space="preserve">к Порядку открытия и ведения</w:t>
      </w:r>
    </w:p>
    <w:p>
      <w:pPr>
        <w:pStyle w:val="0"/>
        <w:jc w:val="right"/>
      </w:pPr>
      <w:r>
        <w:rPr>
          <w:sz w:val="24"/>
        </w:rPr>
        <w:t xml:space="preserve">лицевых счетов территориальными</w:t>
      </w:r>
    </w:p>
    <w:p>
      <w:pPr>
        <w:pStyle w:val="0"/>
        <w:jc w:val="right"/>
      </w:pPr>
      <w:r>
        <w:rPr>
          <w:sz w:val="24"/>
        </w:rPr>
        <w:t xml:space="preserve">органами Федерального казначейства,</w:t>
      </w:r>
    </w:p>
    <w:p>
      <w:pPr>
        <w:pStyle w:val="0"/>
        <w:jc w:val="right"/>
      </w:pPr>
      <w:r>
        <w:rPr>
          <w:sz w:val="24"/>
        </w:rPr>
        <w:t xml:space="preserve">утвержденному приказом</w:t>
      </w:r>
    </w:p>
    <w:p>
      <w:pPr>
        <w:pStyle w:val="0"/>
        <w:jc w:val="right"/>
      </w:pPr>
      <w:r>
        <w:rPr>
          <w:sz w:val="24"/>
        </w:rPr>
        <w:t xml:space="preserve">Федерального казначейства</w:t>
      </w:r>
    </w:p>
    <w:p>
      <w:pPr>
        <w:pStyle w:val="0"/>
        <w:jc w:val="right"/>
      </w:pPr>
      <w:r>
        <w:rPr>
          <w:sz w:val="24"/>
        </w:rPr>
        <w:t xml:space="preserve">от 17 октября 2016 г. N 21н</w:t>
      </w:r>
    </w:p>
    <w:p>
      <w:pPr>
        <w:pStyle w:val="0"/>
        <w:jc w:val="both"/>
      </w:pPr>
      <w:r>
        <w:rPr>
          <w:sz w:val="24"/>
        </w:rPr>
      </w:r>
    </w:p>
    <w:bookmarkStart w:id="24724" w:name="P24724"/>
    <w:bookmarkEnd w:id="24724"/>
    <w:p>
      <w:pPr>
        <w:pStyle w:val="2"/>
        <w:jc w:val="center"/>
      </w:pPr>
      <w:r>
        <w:rPr>
          <w:sz w:val="24"/>
        </w:rPr>
        <w:t xml:space="preserve">РЕКВИЗИТЫ</w:t>
      </w:r>
    </w:p>
    <w:p>
      <w:pPr>
        <w:pStyle w:val="2"/>
        <w:jc w:val="center"/>
      </w:pPr>
      <w:r>
        <w:rPr>
          <w:sz w:val="24"/>
        </w:rPr>
        <w:t xml:space="preserve">ДЛЯ ФОРМИРОВАНИЯ ВЫПИСКИ ИЗ ЛИЦЕВОГО СЧЕТА АДМИНИСТРАТОРА</w:t>
      </w:r>
    </w:p>
    <w:p>
      <w:pPr>
        <w:pStyle w:val="2"/>
        <w:jc w:val="center"/>
      </w:pPr>
      <w:r>
        <w:rPr>
          <w:sz w:val="24"/>
        </w:rPr>
        <w:t xml:space="preserve">ДОХОДОВ БЮДЖЕТА, ОТДЕЛЬНЫХ АДМИНИСТРАТОРОВ ИСТОЧНИКОВ</w:t>
      </w:r>
    </w:p>
    <w:p>
      <w:pPr>
        <w:pStyle w:val="2"/>
        <w:jc w:val="center"/>
      </w:pPr>
      <w:r>
        <w:rPr>
          <w:sz w:val="24"/>
        </w:rPr>
        <w:t xml:space="preserve">ФИНАНСИРОВАНИЯ ДЕФИЦИТА ФЕДЕРАЛЬНОГО БЮДЖЕТА И ОТЧЕТА</w:t>
      </w:r>
    </w:p>
    <w:p>
      <w:pPr>
        <w:pStyle w:val="2"/>
        <w:jc w:val="center"/>
      </w:pPr>
      <w:r>
        <w:rPr>
          <w:sz w:val="24"/>
        </w:rPr>
        <w:t xml:space="preserve">О СОСТОЯНИИ ЛИЦЕВОГО СЧЕТА АДМИНИСТРАТОРА</w:t>
      </w:r>
    </w:p>
    <w:p>
      <w:pPr>
        <w:pStyle w:val="2"/>
        <w:jc w:val="center"/>
      </w:pPr>
      <w:r>
        <w:rPr>
          <w:sz w:val="24"/>
        </w:rPr>
        <w:t xml:space="preserve">ДОХОДОВ БЮДЖЕТА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r>
              <w:rPr>
                <w:sz w:val="24"/>
                <w:color w:val="392c69"/>
              </w:rPr>
              <w:t xml:space="preserve">Приказом</w:t>
            </w:r>
            <w:r>
              <w:rPr>
                <w:sz w:val="24"/>
                <w:color w:val="392c69"/>
              </w:rPr>
              <w:t xml:space="preserve"> Казначейства России от 26.11.2025 N 21н)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2551"/>
        <w:gridCol w:w="5839"/>
      </w:tblGrid>
      <w:tr>
        <w:tc>
          <w:tcPr>
            <w:tcW w:w="680" w:type="dxa"/>
          </w:tcPr>
          <w:p>
            <w:pPr>
              <w:pStyle w:val="0"/>
              <w:jc w:val="center"/>
            </w:pPr>
            <w:r>
              <w:rPr>
                <w:sz w:val="24"/>
              </w:rPr>
              <w:t xml:space="preserve">N</w:t>
            </w:r>
          </w:p>
          <w:p>
            <w:pPr>
              <w:pStyle w:val="0"/>
              <w:jc w:val="center"/>
            </w:pPr>
            <w:r>
              <w:rPr>
                <w:sz w:val="24"/>
              </w:rPr>
              <w:t xml:space="preserve">п/п</w:t>
            </w:r>
          </w:p>
        </w:tc>
        <w:tc>
          <w:tcPr>
            <w:tcW w:w="2551" w:type="dxa"/>
          </w:tcPr>
          <w:p>
            <w:pPr>
              <w:pStyle w:val="0"/>
              <w:jc w:val="center"/>
            </w:pPr>
            <w:r>
              <w:rPr>
                <w:sz w:val="24"/>
              </w:rPr>
              <w:t xml:space="preserve">Наименование реквизита</w:t>
            </w:r>
          </w:p>
        </w:tc>
        <w:tc>
          <w:tcPr>
            <w:tcW w:w="5839" w:type="dxa"/>
          </w:tcPr>
          <w:p>
            <w:pPr>
              <w:pStyle w:val="0"/>
              <w:jc w:val="center"/>
            </w:pPr>
            <w:r>
              <w:rPr>
                <w:sz w:val="24"/>
              </w:rPr>
              <w:t xml:space="preserve">Формирование (заполнение) реквизита</w:t>
            </w:r>
          </w:p>
        </w:tc>
      </w:tr>
      <w:tr>
        <w:tc>
          <w:tcPr>
            <w:tcW w:w="680" w:type="dxa"/>
          </w:tcPr>
          <w:p>
            <w:pPr>
              <w:pStyle w:val="0"/>
              <w:jc w:val="center"/>
            </w:pPr>
            <w:r>
              <w:rPr>
                <w:sz w:val="24"/>
              </w:rPr>
              <w:t xml:space="preserve">1</w:t>
            </w:r>
          </w:p>
        </w:tc>
        <w:tc>
          <w:tcPr>
            <w:tcW w:w="2551" w:type="dxa"/>
          </w:tcPr>
          <w:p>
            <w:pPr>
              <w:pStyle w:val="0"/>
              <w:jc w:val="center"/>
            </w:pPr>
            <w:r>
              <w:rPr>
                <w:sz w:val="24"/>
              </w:rPr>
              <w:t xml:space="preserve">2</w:t>
            </w:r>
          </w:p>
        </w:tc>
        <w:tc>
          <w:tcPr>
            <w:tcW w:w="5839" w:type="dxa"/>
          </w:tcPr>
          <w:p>
            <w:pPr>
              <w:pStyle w:val="0"/>
              <w:jc w:val="center"/>
            </w:pPr>
            <w:r>
              <w:rPr>
                <w:sz w:val="24"/>
              </w:rPr>
              <w:t xml:space="preserve">3</w:t>
            </w:r>
          </w:p>
        </w:tc>
      </w:tr>
      <w:tr>
        <w:tc>
          <w:tcPr>
            <w:gridSpan w:val="3"/>
            <w:tcW w:w="9070" w:type="dxa"/>
          </w:tcPr>
          <w:p>
            <w:pPr>
              <w:pStyle w:val="0"/>
              <w:outlineLvl w:val="2"/>
              <w:jc w:val="center"/>
            </w:pPr>
            <w:r>
              <w:rPr>
                <w:sz w:val="24"/>
              </w:rPr>
              <w:t xml:space="preserve">1. Общие сведения</w:t>
            </w:r>
          </w:p>
        </w:tc>
      </w:tr>
      <w:tr>
        <w:tc>
          <w:tcPr>
            <w:tcW w:w="680" w:type="dxa"/>
          </w:tcPr>
          <w:p>
            <w:pPr>
              <w:pStyle w:val="0"/>
              <w:jc w:val="center"/>
            </w:pPr>
            <w:r>
              <w:rPr>
                <w:sz w:val="24"/>
              </w:rPr>
              <w:t xml:space="preserve">1.1</w:t>
            </w:r>
          </w:p>
        </w:tc>
        <w:tc>
          <w:tcPr>
            <w:tcW w:w="2551" w:type="dxa"/>
          </w:tcPr>
          <w:p>
            <w:pPr>
              <w:pStyle w:val="0"/>
            </w:pPr>
            <w:r>
              <w:rPr>
                <w:sz w:val="24"/>
              </w:rPr>
              <w:t xml:space="preserve">Номер лицевого счета</w:t>
            </w:r>
          </w:p>
        </w:tc>
        <w:tc>
          <w:tcPr>
            <w:tcW w:w="5839" w:type="dxa"/>
          </w:tcPr>
          <w:p>
            <w:pPr>
              <w:pStyle w:val="0"/>
              <w:jc w:val="both"/>
            </w:pPr>
            <w:r>
              <w:rPr>
                <w:sz w:val="24"/>
              </w:rPr>
              <w:t xml:space="preserve">Указывается номер лицевого счета, по которому формируется документ</w:t>
            </w:r>
          </w:p>
        </w:tc>
      </w:tr>
      <w:tr>
        <w:tc>
          <w:tcPr>
            <w:tcW w:w="680" w:type="dxa"/>
          </w:tcPr>
          <w:p>
            <w:pPr>
              <w:pStyle w:val="0"/>
              <w:jc w:val="center"/>
            </w:pPr>
            <w:r>
              <w:rPr>
                <w:sz w:val="24"/>
              </w:rPr>
              <w:t xml:space="preserve">1.2</w:t>
            </w:r>
          </w:p>
        </w:tc>
        <w:tc>
          <w:tcPr>
            <w:tcW w:w="2551" w:type="dxa"/>
          </w:tcPr>
          <w:p>
            <w:pPr>
              <w:pStyle w:val="0"/>
            </w:pPr>
            <w:r>
              <w:rPr>
                <w:sz w:val="24"/>
              </w:rPr>
              <w:t xml:space="preserve">Дата</w:t>
            </w:r>
          </w:p>
        </w:tc>
        <w:tc>
          <w:tcPr>
            <w:tcW w:w="5839" w:type="dxa"/>
          </w:tcPr>
          <w:p>
            <w:pPr>
              <w:pStyle w:val="0"/>
              <w:jc w:val="both"/>
            </w:pPr>
            <w:r>
              <w:rPr>
                <w:sz w:val="24"/>
              </w:rPr>
              <w:t xml:space="preserve">При выборе кода специальных указаний "1", "3" указывается дата операционного дня, за которую сформирован документ. При выборе кода специальных указаний "2" указывается дата, на которую формируется документ</w:t>
            </w:r>
          </w:p>
        </w:tc>
      </w:tr>
      <w:tr>
        <w:tc>
          <w:tcPr>
            <w:tcW w:w="680" w:type="dxa"/>
          </w:tcPr>
          <w:p>
            <w:pPr>
              <w:pStyle w:val="0"/>
              <w:jc w:val="center"/>
            </w:pPr>
            <w:r>
              <w:rPr>
                <w:sz w:val="24"/>
              </w:rPr>
              <w:t xml:space="preserve">1.3</w:t>
            </w:r>
          </w:p>
        </w:tc>
        <w:tc>
          <w:tcPr>
            <w:tcW w:w="2551" w:type="dxa"/>
          </w:tcPr>
          <w:p>
            <w:pPr>
              <w:pStyle w:val="0"/>
            </w:pPr>
            <w:r>
              <w:rPr>
                <w:sz w:val="24"/>
              </w:rPr>
              <w:t xml:space="preserve">Дата предыдущей выписки</w:t>
            </w:r>
          </w:p>
        </w:tc>
        <w:tc>
          <w:tcPr>
            <w:tcW w:w="5839" w:type="dxa"/>
          </w:tcPr>
          <w:p>
            <w:pPr>
              <w:pStyle w:val="0"/>
              <w:jc w:val="both"/>
            </w:pPr>
            <w:r>
              <w:rPr>
                <w:sz w:val="24"/>
              </w:rPr>
              <w:t xml:space="preserve">При выборе кода специальных указаний "1", "3" указывается дата формирования предыдущего документа. При выборе кода специальных указаний "2" реквизит не заполняется</w:t>
            </w:r>
          </w:p>
        </w:tc>
      </w:tr>
      <w:tr>
        <w:tc>
          <w:tcPr>
            <w:tcW w:w="680" w:type="dxa"/>
          </w:tcPr>
          <w:p>
            <w:pPr>
              <w:pStyle w:val="0"/>
              <w:jc w:val="center"/>
            </w:pPr>
            <w:r>
              <w:rPr>
                <w:sz w:val="24"/>
              </w:rPr>
              <w:t xml:space="preserve">1.4</w:t>
            </w:r>
          </w:p>
        </w:tc>
        <w:tc>
          <w:tcPr>
            <w:tcW w:w="2551" w:type="dxa"/>
          </w:tcPr>
          <w:p>
            <w:pPr>
              <w:pStyle w:val="0"/>
            </w:pPr>
            <w:r>
              <w:rPr>
                <w:sz w:val="24"/>
              </w:rPr>
              <w:t xml:space="preserve">Орган Федерального казначейства</w:t>
            </w:r>
          </w:p>
        </w:tc>
        <w:tc>
          <w:tcPr>
            <w:tcW w:w="5839" w:type="dxa"/>
          </w:tcPr>
          <w:p>
            <w:pPr>
              <w:pStyle w:val="0"/>
              <w:jc w:val="both"/>
            </w:pPr>
            <w:r>
              <w:rPr>
                <w:sz w:val="24"/>
              </w:rPr>
              <w:t xml:space="preserve">Указывается полное наименование органа Федерального казначейства, в котором открыт лицевой счет клиенту</w:t>
            </w:r>
          </w:p>
        </w:tc>
      </w:tr>
      <w:tr>
        <w:tc>
          <w:tcPr>
            <w:tcW w:w="680" w:type="dxa"/>
          </w:tcPr>
          <w:p>
            <w:pPr>
              <w:pStyle w:val="0"/>
              <w:jc w:val="center"/>
            </w:pPr>
            <w:r>
              <w:rPr>
                <w:sz w:val="24"/>
              </w:rPr>
              <w:t xml:space="preserve">1.5</w:t>
            </w:r>
          </w:p>
        </w:tc>
        <w:tc>
          <w:tcPr>
            <w:tcW w:w="2551" w:type="dxa"/>
          </w:tcPr>
          <w:p>
            <w:pPr>
              <w:pStyle w:val="0"/>
            </w:pPr>
            <w:r>
              <w:rPr>
                <w:sz w:val="24"/>
              </w:rPr>
              <w:t xml:space="preserve">Код по ТОФК</w:t>
            </w:r>
          </w:p>
        </w:tc>
        <w:tc>
          <w:tcPr>
            <w:tcW w:w="5839" w:type="dxa"/>
          </w:tcPr>
          <w:p>
            <w:pPr>
              <w:pStyle w:val="0"/>
              <w:jc w:val="both"/>
            </w:pPr>
            <w:r>
              <w:rPr>
                <w:sz w:val="24"/>
              </w:rPr>
              <w:t xml:space="preserve">Указывается код территориального органа Федерального казначейства по месту открытия лицевого счета клиента</w:t>
            </w:r>
          </w:p>
        </w:tc>
      </w:tr>
      <w:tr>
        <w:tc>
          <w:tcPr>
            <w:tcW w:w="680" w:type="dxa"/>
          </w:tcPr>
          <w:p>
            <w:pPr>
              <w:pStyle w:val="0"/>
              <w:jc w:val="center"/>
            </w:pPr>
            <w:r>
              <w:rPr>
                <w:sz w:val="24"/>
              </w:rPr>
              <w:t xml:space="preserve">1.6</w:t>
            </w:r>
          </w:p>
        </w:tc>
        <w:tc>
          <w:tcPr>
            <w:tcW w:w="2551" w:type="dxa"/>
          </w:tcPr>
          <w:p>
            <w:pPr>
              <w:pStyle w:val="0"/>
            </w:pPr>
            <w:r>
              <w:rPr>
                <w:sz w:val="24"/>
              </w:rPr>
              <w:t xml:space="preserve">Администратор доходов бюджета (администратор источников финансирования дефицита федерального бюджета)</w:t>
            </w:r>
          </w:p>
        </w:tc>
        <w:tc>
          <w:tcPr>
            <w:tcW w:w="5839" w:type="dxa"/>
          </w:tcPr>
          <w:p>
            <w:pPr>
              <w:pStyle w:val="0"/>
              <w:jc w:val="both"/>
            </w:pPr>
            <w:r>
              <w:rPr>
                <w:sz w:val="24"/>
              </w:rPr>
              <w:t xml:space="preserve">Указывается полное наименование администратора доходов бюджета, отдельных администраторов источников финансирования дефицита федерального бюджета - налогового органа, таможенного органа</w:t>
            </w:r>
          </w:p>
        </w:tc>
      </w:tr>
      <w:tr>
        <w:tc>
          <w:tcPr>
            <w:tcW w:w="680" w:type="dxa"/>
          </w:tcPr>
          <w:p>
            <w:pPr>
              <w:pStyle w:val="0"/>
              <w:jc w:val="center"/>
            </w:pPr>
            <w:r>
              <w:rPr>
                <w:sz w:val="24"/>
              </w:rPr>
              <w:t xml:space="preserve">1.7</w:t>
            </w:r>
          </w:p>
        </w:tc>
        <w:tc>
          <w:tcPr>
            <w:tcW w:w="2551" w:type="dxa"/>
          </w:tcPr>
          <w:p>
            <w:pPr>
              <w:pStyle w:val="0"/>
            </w:pPr>
            <w:r>
              <w:rPr>
                <w:sz w:val="24"/>
              </w:rPr>
              <w:t xml:space="preserve">Код по Сводному реестру</w:t>
            </w:r>
          </w:p>
        </w:tc>
        <w:tc>
          <w:tcPr>
            <w:tcW w:w="5839" w:type="dxa"/>
          </w:tcPr>
          <w:p>
            <w:pPr>
              <w:pStyle w:val="0"/>
              <w:jc w:val="both"/>
            </w:pPr>
            <w:r>
              <w:rPr>
                <w:sz w:val="24"/>
              </w:rPr>
              <w:t xml:space="preserve">Указывается код администратора доходов бюджета, отдельных администраторов источников финансирования дефицита федерального бюджета - налогового органа, таможенного органа по Сводному реестру</w:t>
            </w:r>
          </w:p>
        </w:tc>
      </w:tr>
      <w:tr>
        <w:tc>
          <w:tcPr>
            <w:tcW w:w="680" w:type="dxa"/>
          </w:tcPr>
          <w:p>
            <w:pPr>
              <w:pStyle w:val="0"/>
              <w:jc w:val="center"/>
            </w:pPr>
            <w:r>
              <w:rPr>
                <w:sz w:val="24"/>
              </w:rPr>
              <w:t xml:space="preserve">1.8</w:t>
            </w:r>
          </w:p>
        </w:tc>
        <w:tc>
          <w:tcPr>
            <w:tcW w:w="2551" w:type="dxa"/>
          </w:tcPr>
          <w:p>
            <w:pPr>
              <w:pStyle w:val="0"/>
            </w:pPr>
            <w:r>
              <w:rPr>
                <w:sz w:val="24"/>
              </w:rPr>
              <w:t xml:space="preserve">Главный администратор доходов бюджета (главный администратор источников финансирования дефицита федерального бюджета)</w:t>
            </w:r>
          </w:p>
        </w:tc>
        <w:tc>
          <w:tcPr>
            <w:tcW w:w="5839" w:type="dxa"/>
          </w:tcPr>
          <w:p>
            <w:pPr>
              <w:pStyle w:val="0"/>
              <w:jc w:val="both"/>
            </w:pPr>
            <w:r>
              <w:rPr>
                <w:sz w:val="24"/>
              </w:rPr>
              <w:t xml:space="preserve">Указывается полное наименование соответствующего главного администратора доходов бюджета, отдельных главных администраторов источников финансирования дефицита федерального бюджета - налогового органа, таможенного органа</w:t>
            </w:r>
          </w:p>
        </w:tc>
      </w:tr>
      <w:tr>
        <w:tc>
          <w:tcPr>
            <w:tcW w:w="680" w:type="dxa"/>
          </w:tcPr>
          <w:p>
            <w:pPr>
              <w:pStyle w:val="0"/>
              <w:jc w:val="center"/>
            </w:pPr>
            <w:r>
              <w:rPr>
                <w:sz w:val="24"/>
              </w:rPr>
              <w:t xml:space="preserve">1.9</w:t>
            </w:r>
          </w:p>
        </w:tc>
        <w:tc>
          <w:tcPr>
            <w:tcW w:w="2551" w:type="dxa"/>
          </w:tcPr>
          <w:p>
            <w:pPr>
              <w:pStyle w:val="0"/>
            </w:pPr>
            <w:r>
              <w:rPr>
                <w:sz w:val="24"/>
              </w:rPr>
              <w:t xml:space="preserve">Глава по БК</w:t>
            </w:r>
          </w:p>
        </w:tc>
        <w:tc>
          <w:tcPr>
            <w:tcW w:w="5839" w:type="dxa"/>
          </w:tcPr>
          <w:p>
            <w:pPr>
              <w:pStyle w:val="0"/>
              <w:jc w:val="both"/>
            </w:pPr>
            <w:r>
              <w:rPr>
                <w:sz w:val="24"/>
              </w:rPr>
              <w:t xml:space="preserve">Указывается код главы по БК главного администратора доходов бюджета, отдельных главных администраторов источников финансирования дефицита федерального бюджета - налогового органа, таможенного органа</w:t>
            </w:r>
          </w:p>
        </w:tc>
      </w:tr>
      <w:tr>
        <w:tc>
          <w:tcPr>
            <w:tcW w:w="680" w:type="dxa"/>
          </w:tcPr>
          <w:p>
            <w:pPr>
              <w:pStyle w:val="0"/>
              <w:jc w:val="center"/>
            </w:pPr>
            <w:r>
              <w:rPr>
                <w:sz w:val="24"/>
              </w:rPr>
              <w:t xml:space="preserve">1.10</w:t>
            </w:r>
          </w:p>
        </w:tc>
        <w:tc>
          <w:tcPr>
            <w:tcW w:w="2551" w:type="dxa"/>
          </w:tcPr>
          <w:p>
            <w:pPr>
              <w:pStyle w:val="0"/>
            </w:pPr>
            <w:r>
              <w:rPr>
                <w:sz w:val="24"/>
              </w:rPr>
              <w:t xml:space="preserve">Наименование бюджета</w:t>
            </w:r>
          </w:p>
        </w:tc>
        <w:tc>
          <w:tcPr>
            <w:tcW w:w="5839" w:type="dxa"/>
          </w:tcPr>
          <w:p>
            <w:pPr>
              <w:pStyle w:val="0"/>
              <w:jc w:val="both"/>
            </w:pPr>
            <w:r>
              <w:rPr>
                <w:sz w:val="24"/>
              </w:rPr>
              <w:t xml:space="preserve">Указывается наименование бюджета</w:t>
            </w:r>
          </w:p>
        </w:tc>
      </w:tr>
      <w:tr>
        <w:tc>
          <w:tcPr>
            <w:tcW w:w="680" w:type="dxa"/>
          </w:tcPr>
          <w:p>
            <w:pPr>
              <w:pStyle w:val="0"/>
              <w:jc w:val="center"/>
            </w:pPr>
            <w:r>
              <w:rPr>
                <w:sz w:val="24"/>
              </w:rPr>
              <w:t xml:space="preserve">1.11</w:t>
            </w:r>
          </w:p>
        </w:tc>
        <w:tc>
          <w:tcPr>
            <w:tcW w:w="2551" w:type="dxa"/>
          </w:tcPr>
          <w:p>
            <w:pPr>
              <w:pStyle w:val="0"/>
            </w:pPr>
            <w:r>
              <w:rPr>
                <w:sz w:val="24"/>
              </w:rPr>
              <w:t xml:space="preserve">ОКТМО</w:t>
            </w:r>
          </w:p>
        </w:tc>
        <w:tc>
          <w:tcPr>
            <w:tcW w:w="5839" w:type="dxa"/>
          </w:tcPr>
          <w:p>
            <w:pPr>
              <w:pStyle w:val="0"/>
              <w:jc w:val="both"/>
            </w:pPr>
            <w:r>
              <w:rPr>
                <w:sz w:val="24"/>
              </w:rPr>
              <w:t xml:space="preserve">Указывается соответствующий код по </w:t>
            </w:r>
            <w:r>
              <w:rPr>
                <w:sz w:val="24"/>
              </w:rPr>
              <w:t xml:space="preserve">ОКТМО</w:t>
            </w:r>
          </w:p>
        </w:tc>
      </w:tr>
      <w:tr>
        <w:tc>
          <w:tcPr>
            <w:tcW w:w="680" w:type="dxa"/>
          </w:tcPr>
          <w:p>
            <w:pPr>
              <w:pStyle w:val="0"/>
              <w:jc w:val="center"/>
            </w:pPr>
            <w:r>
              <w:rPr>
                <w:sz w:val="24"/>
              </w:rPr>
              <w:t xml:space="preserve">1.12</w:t>
            </w:r>
          </w:p>
        </w:tc>
        <w:tc>
          <w:tcPr>
            <w:tcW w:w="2551" w:type="dxa"/>
          </w:tcPr>
          <w:p>
            <w:pPr>
              <w:pStyle w:val="0"/>
              <w:jc w:val="both"/>
            </w:pPr>
            <w:r>
              <w:rPr>
                <w:sz w:val="24"/>
              </w:rPr>
              <w:t xml:space="preserve">Специальные указания</w:t>
            </w:r>
          </w:p>
        </w:tc>
        <w:tc>
          <w:tcPr>
            <w:tcW w:w="5839" w:type="dxa"/>
          </w:tcPr>
          <w:p>
            <w:pPr>
              <w:pStyle w:val="0"/>
              <w:jc w:val="both"/>
            </w:pPr>
            <w:r>
              <w:rPr>
                <w:sz w:val="24"/>
              </w:rPr>
              <w:t xml:space="preserve">Указываются соответствующие наименования и код специальных указаний:</w:t>
            </w:r>
          </w:p>
          <w:p>
            <w:pPr>
              <w:pStyle w:val="0"/>
              <w:jc w:val="both"/>
            </w:pPr>
            <w:r>
              <w:rPr>
                <w:sz w:val="24"/>
              </w:rPr>
              <w:t xml:space="preserve">"1" - Выписка из лицевого счета администратора доходов бюджета"</w:t>
            </w:r>
          </w:p>
          <w:p>
            <w:pPr>
              <w:pStyle w:val="0"/>
              <w:jc w:val="both"/>
            </w:pPr>
            <w:r>
              <w:rPr>
                <w:sz w:val="24"/>
              </w:rPr>
              <w:t xml:space="preserve">"2" - Отчет о состоянии лицевого счета администратора доходов бюджета</w:t>
            </w:r>
          </w:p>
          <w:p>
            <w:pPr>
              <w:pStyle w:val="0"/>
              <w:jc w:val="both"/>
            </w:pPr>
            <w:r>
              <w:rPr>
                <w:sz w:val="24"/>
              </w:rPr>
              <w:t xml:space="preserve">"3" - Выписка из лицевого счета отдельных администратора источников финансирования дефицита федерального бюджета - налогового органа, таможенного органа"</w:t>
            </w:r>
          </w:p>
        </w:tc>
      </w:tr>
      <w:tr>
        <w:tc>
          <w:tcPr>
            <w:tcW w:w="680" w:type="dxa"/>
          </w:tcPr>
          <w:p>
            <w:pPr>
              <w:pStyle w:val="0"/>
              <w:jc w:val="center"/>
            </w:pPr>
            <w:r>
              <w:rPr>
                <w:sz w:val="24"/>
              </w:rPr>
              <w:t xml:space="preserve">1.13</w:t>
            </w:r>
          </w:p>
        </w:tc>
        <w:tc>
          <w:tcPr>
            <w:tcW w:w="2551" w:type="dxa"/>
          </w:tcPr>
          <w:p>
            <w:pPr>
              <w:pStyle w:val="0"/>
              <w:jc w:val="both"/>
            </w:pPr>
            <w:r>
              <w:rPr>
                <w:sz w:val="24"/>
              </w:rPr>
              <w:t xml:space="preserve">Должность контактного лица</w:t>
            </w:r>
          </w:p>
        </w:tc>
        <w:tc>
          <w:tcPr>
            <w:tcW w:w="5839" w:type="dxa"/>
          </w:tcPr>
          <w:p>
            <w:pPr>
              <w:pStyle w:val="0"/>
              <w:jc w:val="both"/>
            </w:pPr>
            <w:r>
              <w:rPr>
                <w:sz w:val="24"/>
              </w:rPr>
              <w:t xml:space="preserve">Указывается должность контактного лица</w:t>
            </w:r>
          </w:p>
        </w:tc>
      </w:tr>
      <w:tr>
        <w:tc>
          <w:tcPr>
            <w:tcW w:w="680" w:type="dxa"/>
          </w:tcPr>
          <w:p>
            <w:pPr>
              <w:pStyle w:val="0"/>
              <w:jc w:val="center"/>
            </w:pPr>
            <w:r>
              <w:rPr>
                <w:sz w:val="24"/>
              </w:rPr>
              <w:t xml:space="preserve">1.14</w:t>
            </w:r>
          </w:p>
        </w:tc>
        <w:tc>
          <w:tcPr>
            <w:tcW w:w="2551" w:type="dxa"/>
          </w:tcPr>
          <w:p>
            <w:pPr>
              <w:pStyle w:val="0"/>
              <w:jc w:val="both"/>
            </w:pPr>
            <w:r>
              <w:rPr>
                <w:sz w:val="24"/>
              </w:rPr>
              <w:t xml:space="preserve">ФИО контактного лица</w:t>
            </w:r>
          </w:p>
        </w:tc>
        <w:tc>
          <w:tcPr>
            <w:tcW w:w="5839" w:type="dxa"/>
          </w:tcPr>
          <w:p>
            <w:pPr>
              <w:pStyle w:val="0"/>
              <w:jc w:val="both"/>
            </w:pPr>
            <w:r>
              <w:rPr>
                <w:sz w:val="24"/>
              </w:rPr>
              <w:t xml:space="preserve">Указывается фамилия, имя, отчество (при наличии) контактного лица</w:t>
            </w:r>
          </w:p>
        </w:tc>
      </w:tr>
      <w:tr>
        <w:tc>
          <w:tcPr>
            <w:tcW w:w="680" w:type="dxa"/>
          </w:tcPr>
          <w:p>
            <w:pPr>
              <w:pStyle w:val="0"/>
              <w:jc w:val="center"/>
            </w:pPr>
            <w:r>
              <w:rPr>
                <w:sz w:val="24"/>
              </w:rPr>
              <w:t xml:space="preserve">1.15</w:t>
            </w:r>
          </w:p>
        </w:tc>
        <w:tc>
          <w:tcPr>
            <w:tcW w:w="2551" w:type="dxa"/>
          </w:tcPr>
          <w:p>
            <w:pPr>
              <w:pStyle w:val="0"/>
              <w:jc w:val="both"/>
            </w:pPr>
            <w:r>
              <w:rPr>
                <w:sz w:val="24"/>
              </w:rPr>
              <w:t xml:space="preserve">Телефон контактного лица</w:t>
            </w:r>
          </w:p>
        </w:tc>
        <w:tc>
          <w:tcPr>
            <w:tcW w:w="5839" w:type="dxa"/>
          </w:tcPr>
          <w:p>
            <w:pPr>
              <w:pStyle w:val="0"/>
              <w:jc w:val="both"/>
            </w:pPr>
            <w:r>
              <w:rPr>
                <w:sz w:val="24"/>
              </w:rPr>
              <w:t xml:space="preserve">Указывается номер телефона контактного лица с указанием кода города</w:t>
            </w:r>
          </w:p>
        </w:tc>
      </w:tr>
      <w:tr>
        <w:tc>
          <w:tcPr>
            <w:tcW w:w="680" w:type="dxa"/>
          </w:tcPr>
          <w:p>
            <w:pPr>
              <w:pStyle w:val="0"/>
              <w:jc w:val="center"/>
            </w:pPr>
            <w:r>
              <w:rPr>
                <w:sz w:val="24"/>
              </w:rPr>
              <w:t xml:space="preserve">1.16</w:t>
            </w:r>
          </w:p>
        </w:tc>
        <w:tc>
          <w:tcPr>
            <w:tcW w:w="2551" w:type="dxa"/>
          </w:tcPr>
          <w:p>
            <w:pPr>
              <w:pStyle w:val="0"/>
              <w:jc w:val="both"/>
            </w:pPr>
            <w:r>
              <w:rPr>
                <w:sz w:val="24"/>
              </w:rPr>
              <w:t xml:space="preserve">Дата утверждения</w:t>
            </w:r>
          </w:p>
        </w:tc>
        <w:tc>
          <w:tcPr>
            <w:tcW w:w="5839" w:type="dxa"/>
          </w:tcPr>
          <w:p>
            <w:pPr>
              <w:pStyle w:val="0"/>
              <w:jc w:val="both"/>
            </w:pPr>
            <w:r>
              <w:rPr>
                <w:sz w:val="24"/>
              </w:rPr>
              <w:t xml:space="preserve">Указывается дата утверждения документа</w:t>
            </w:r>
          </w:p>
        </w:tc>
      </w:tr>
      <w:tr>
        <w:tc>
          <w:tcPr>
            <w:gridSpan w:val="3"/>
            <w:tcW w:w="9070" w:type="dxa"/>
          </w:tcPr>
          <w:p>
            <w:pPr>
              <w:pStyle w:val="0"/>
              <w:outlineLvl w:val="2"/>
              <w:jc w:val="center"/>
            </w:pPr>
            <w:r>
              <w:rPr>
                <w:sz w:val="24"/>
              </w:rPr>
              <w:t xml:space="preserve">2. Изменение остатков на лицевом счете</w:t>
            </w:r>
          </w:p>
          <w:p>
            <w:pPr>
              <w:pStyle w:val="0"/>
              <w:jc w:val="center"/>
            </w:pPr>
            <w:r>
              <w:rPr>
                <w:sz w:val="24"/>
              </w:rPr>
              <w:t xml:space="preserve">(при выборе кода специальных указаний "1", "3")</w:t>
            </w:r>
          </w:p>
        </w:tc>
      </w:tr>
      <w:tr>
        <w:tc>
          <w:tcPr>
            <w:tcW w:w="680" w:type="dxa"/>
            <w:vMerge w:val="restart"/>
          </w:tcPr>
          <w:bookmarkStart w:id="24794" w:name="P24794"/>
          <w:bookmarkEnd w:id="24794"/>
          <w:p>
            <w:pPr>
              <w:pStyle w:val="0"/>
              <w:jc w:val="center"/>
            </w:pPr>
            <w:r>
              <w:rPr>
                <w:sz w:val="24"/>
              </w:rPr>
              <w:t xml:space="preserve">2.1</w:t>
            </w:r>
          </w:p>
        </w:tc>
        <w:tc>
          <w:tcPr>
            <w:tcW w:w="2551" w:type="dxa"/>
            <w:vMerge w:val="restart"/>
          </w:tcPr>
          <w:p>
            <w:pPr>
              <w:pStyle w:val="0"/>
              <w:jc w:val="both"/>
            </w:pPr>
            <w:r>
              <w:rPr>
                <w:sz w:val="24"/>
              </w:rPr>
              <w:t xml:space="preserve">Поступления на начало дня</w:t>
            </w:r>
          </w:p>
        </w:tc>
        <w:tc>
          <w:tcPr>
            <w:tcW w:w="5839" w:type="dxa"/>
            <w:tcBorders>
              <w:bottom w:val="nil"/>
            </w:tcBorders>
          </w:tcPr>
          <w:p>
            <w:pPr>
              <w:pStyle w:val="0"/>
              <w:jc w:val="both"/>
            </w:pPr>
            <w:r>
              <w:rPr>
                <w:sz w:val="24"/>
              </w:rPr>
              <w:t xml:space="preserve">При выборе кода специальных указаний "1" указывается сумма доходов на начало дня</w:t>
            </w:r>
          </w:p>
        </w:tc>
      </w:tr>
      <w:tr>
        <w:tc>
          <w:tcPr>
            <w:vMerge w:val="continue"/>
          </w:tcPr>
          <w:p/>
        </w:tc>
        <w:tc>
          <w:tcPr>
            <w:vMerge w:val="continue"/>
          </w:tcPr>
          <w:p/>
        </w:tc>
        <w:tc>
          <w:tcPr>
            <w:tcW w:w="5839" w:type="dxa"/>
            <w:tcBorders>
              <w:top w:val="nil"/>
            </w:tcBorders>
          </w:tcPr>
          <w:p>
            <w:pPr>
              <w:pStyle w:val="0"/>
              <w:jc w:val="both"/>
            </w:pPr>
            <w:r>
              <w:rPr>
                <w:sz w:val="24"/>
              </w:rPr>
              <w:t xml:space="preserve">При выборе кода специальных указаний "3" указывается сумма источников финансирования дефицита федерального бюджета на начало дня</w:t>
            </w:r>
          </w:p>
        </w:tc>
      </w:tr>
      <w:tr>
        <w:tc>
          <w:tcPr>
            <w:tcW w:w="680" w:type="dxa"/>
            <w:vMerge w:val="restart"/>
          </w:tcPr>
          <w:bookmarkStart w:id="24798" w:name="P24798"/>
          <w:bookmarkEnd w:id="24798"/>
          <w:p>
            <w:pPr>
              <w:pStyle w:val="0"/>
              <w:jc w:val="center"/>
            </w:pPr>
            <w:r>
              <w:rPr>
                <w:sz w:val="24"/>
              </w:rPr>
              <w:t xml:space="preserve">2.2</w:t>
            </w:r>
          </w:p>
        </w:tc>
        <w:tc>
          <w:tcPr>
            <w:tcW w:w="2551" w:type="dxa"/>
            <w:vMerge w:val="restart"/>
          </w:tcPr>
          <w:p>
            <w:pPr>
              <w:pStyle w:val="0"/>
              <w:jc w:val="both"/>
            </w:pPr>
            <w:r>
              <w:rPr>
                <w:sz w:val="24"/>
              </w:rPr>
              <w:t xml:space="preserve">Возврат на начало дня</w:t>
            </w:r>
          </w:p>
        </w:tc>
        <w:tc>
          <w:tcPr>
            <w:tcW w:w="5839" w:type="dxa"/>
            <w:tcBorders>
              <w:bottom w:val="nil"/>
            </w:tcBorders>
          </w:tcPr>
          <w:p>
            <w:pPr>
              <w:pStyle w:val="0"/>
              <w:jc w:val="both"/>
            </w:pPr>
            <w:r>
              <w:rPr>
                <w:sz w:val="24"/>
              </w:rPr>
              <w:t xml:space="preserve">При выборе кода специальных указаний "1" указывается сумма возвратов по доходам на начало дня</w:t>
            </w:r>
          </w:p>
        </w:tc>
      </w:tr>
      <w:tr>
        <w:tc>
          <w:tcPr>
            <w:vMerge w:val="continue"/>
          </w:tcPr>
          <w:p/>
        </w:tc>
        <w:tc>
          <w:tcPr>
            <w:vMerge w:val="continue"/>
          </w:tcPr>
          <w:p/>
        </w:tc>
        <w:tc>
          <w:tcPr>
            <w:tcW w:w="5839" w:type="dxa"/>
            <w:tcBorders>
              <w:top w:val="nil"/>
            </w:tcBorders>
          </w:tcPr>
          <w:p>
            <w:pPr>
              <w:pStyle w:val="0"/>
              <w:jc w:val="both"/>
            </w:pPr>
            <w:r>
              <w:rPr>
                <w:sz w:val="24"/>
              </w:rPr>
              <w:t xml:space="preserve">При выборе кода специальных указаний "3" указывается сумма возвратов по источникам финансирования дефицита федерального бюджета на начало дня</w:t>
            </w:r>
          </w:p>
        </w:tc>
      </w:tr>
      <w:tr>
        <w:tc>
          <w:tcPr>
            <w:tcW w:w="680" w:type="dxa"/>
            <w:vMerge w:val="restart"/>
          </w:tcPr>
          <w:bookmarkStart w:id="24802" w:name="P24802"/>
          <w:bookmarkEnd w:id="24802"/>
          <w:p>
            <w:pPr>
              <w:pStyle w:val="0"/>
              <w:jc w:val="center"/>
            </w:pPr>
            <w:r>
              <w:rPr>
                <w:sz w:val="24"/>
              </w:rPr>
              <w:t xml:space="preserve">2.3</w:t>
            </w:r>
          </w:p>
        </w:tc>
        <w:tc>
          <w:tcPr>
            <w:tcW w:w="2551" w:type="dxa"/>
            <w:vMerge w:val="restart"/>
          </w:tcPr>
          <w:p>
            <w:pPr>
              <w:pStyle w:val="0"/>
              <w:jc w:val="both"/>
            </w:pPr>
            <w:r>
              <w:rPr>
                <w:sz w:val="24"/>
              </w:rPr>
              <w:t xml:space="preserve">Внутриказначейские операции на начало дня</w:t>
            </w:r>
          </w:p>
        </w:tc>
        <w:tc>
          <w:tcPr>
            <w:tcW w:w="5839" w:type="dxa"/>
            <w:tcBorders>
              <w:bottom w:val="nil"/>
            </w:tcBorders>
          </w:tcPr>
          <w:p>
            <w:pPr>
              <w:pStyle w:val="0"/>
              <w:jc w:val="both"/>
            </w:pPr>
            <w:r>
              <w:rPr>
                <w:sz w:val="24"/>
              </w:rPr>
              <w:t xml:space="preserve">При выборе кода специальных указаний "1" указывается сумма внутриказначейских операций по доходам на начало дня</w:t>
            </w:r>
          </w:p>
        </w:tc>
      </w:tr>
      <w:tr>
        <w:tc>
          <w:tcPr>
            <w:vMerge w:val="continue"/>
          </w:tcPr>
          <w:p/>
        </w:tc>
        <w:tc>
          <w:tcPr>
            <w:vMerge w:val="continue"/>
          </w:tcPr>
          <w:p/>
        </w:tc>
        <w:tc>
          <w:tcPr>
            <w:tcW w:w="5839" w:type="dxa"/>
            <w:tcBorders>
              <w:top w:val="nil"/>
            </w:tcBorders>
          </w:tcPr>
          <w:p>
            <w:pPr>
              <w:pStyle w:val="0"/>
              <w:jc w:val="both"/>
            </w:pPr>
            <w:r>
              <w:rPr>
                <w:sz w:val="24"/>
              </w:rPr>
              <w:t xml:space="preserve">При выборе кода специальных указаний "3" указывается сумма внутриказначейских операций по источникам финансирования дефицита федерального бюджета на начало дня</w:t>
            </w:r>
          </w:p>
        </w:tc>
      </w:tr>
      <w:tr>
        <w:tc>
          <w:tcPr>
            <w:tcW w:w="680" w:type="dxa"/>
            <w:vMerge w:val="restart"/>
          </w:tcPr>
          <w:p>
            <w:pPr>
              <w:pStyle w:val="0"/>
              <w:jc w:val="center"/>
            </w:pPr>
            <w:r>
              <w:rPr>
                <w:sz w:val="24"/>
              </w:rPr>
              <w:t xml:space="preserve">2.4</w:t>
            </w:r>
          </w:p>
        </w:tc>
        <w:tc>
          <w:tcPr>
            <w:tcW w:w="2551" w:type="dxa"/>
            <w:vMerge w:val="restart"/>
          </w:tcPr>
          <w:p>
            <w:pPr>
              <w:pStyle w:val="0"/>
              <w:jc w:val="both"/>
            </w:pPr>
            <w:r>
              <w:rPr>
                <w:sz w:val="24"/>
              </w:rPr>
              <w:t xml:space="preserve">Поступления на конец дня</w:t>
            </w:r>
          </w:p>
        </w:tc>
        <w:tc>
          <w:tcPr>
            <w:tcW w:w="5839" w:type="dxa"/>
            <w:tcBorders>
              <w:bottom w:val="nil"/>
            </w:tcBorders>
          </w:tcPr>
          <w:p>
            <w:pPr>
              <w:pStyle w:val="0"/>
              <w:jc w:val="both"/>
            </w:pPr>
            <w:r>
              <w:rPr>
                <w:sz w:val="24"/>
              </w:rPr>
              <w:t xml:space="preserve">При выборе кода специальных указаний "1" указывается сумма поступлений по доходам на конец дня, которая рассчитывается как сумма поступлений по доходам на начало дня, указанная в </w:t>
            </w:r>
            <w:hyperlink w:history="0" w:anchor="P24794" w:tooltip="2.1">
              <w:r>
                <w:rPr>
                  <w:sz w:val="24"/>
                  <w:color w:val="0000ff"/>
                </w:rPr>
                <w:t xml:space="preserve">пункте 2.1</w:t>
              </w:r>
            </w:hyperlink>
            <w:r>
              <w:rPr>
                <w:sz w:val="24"/>
              </w:rPr>
              <w:t xml:space="preserve">, и сумма поступлений по доходам за день, указанная в </w:t>
            </w:r>
            <w:hyperlink w:history="0" w:anchor="P24874" w:tooltip="3.16">
              <w:r>
                <w:rPr>
                  <w:sz w:val="24"/>
                  <w:color w:val="0000ff"/>
                </w:rPr>
                <w:t xml:space="preserve">пункте 3.16</w:t>
              </w:r>
            </w:hyperlink>
          </w:p>
        </w:tc>
      </w:tr>
      <w:tr>
        <w:tc>
          <w:tcPr>
            <w:vMerge w:val="continue"/>
          </w:tcPr>
          <w:p/>
        </w:tc>
        <w:tc>
          <w:tcPr>
            <w:vMerge w:val="continue"/>
          </w:tcPr>
          <w:p/>
        </w:tc>
        <w:tc>
          <w:tcPr>
            <w:tcW w:w="5839" w:type="dxa"/>
            <w:tcBorders>
              <w:top w:val="nil"/>
            </w:tcBorders>
          </w:tcPr>
          <w:p>
            <w:pPr>
              <w:pStyle w:val="0"/>
              <w:jc w:val="both"/>
            </w:pPr>
            <w:r>
              <w:rPr>
                <w:sz w:val="24"/>
              </w:rPr>
              <w:t xml:space="preserve">При выборе кода специальных указаний "3" указывается сумма поступлений по источникам финансирования дефицита федерального бюджета на конец дня, которая рассчитывается как сумма поступлений по источникам финансирования дефицита федерального бюджета на начало дня, указанная в </w:t>
            </w:r>
            <w:hyperlink w:history="0" w:anchor="P24794" w:tooltip="2.1">
              <w:r>
                <w:rPr>
                  <w:sz w:val="24"/>
                  <w:color w:val="0000ff"/>
                </w:rPr>
                <w:t xml:space="preserve">пункте 2.1</w:t>
              </w:r>
            </w:hyperlink>
            <w:r>
              <w:rPr>
                <w:sz w:val="24"/>
              </w:rPr>
              <w:t xml:space="preserve">, и сумма поступлений по источникам финансирования дефицита федерального бюджета за день, указанная в </w:t>
            </w:r>
            <w:hyperlink w:history="0" w:anchor="P24874" w:tooltip="3.16">
              <w:r>
                <w:rPr>
                  <w:sz w:val="24"/>
                  <w:color w:val="0000ff"/>
                </w:rPr>
                <w:t xml:space="preserve">пункте 3.16</w:t>
              </w:r>
            </w:hyperlink>
          </w:p>
        </w:tc>
      </w:tr>
      <w:tr>
        <w:tc>
          <w:tcPr>
            <w:tcW w:w="680" w:type="dxa"/>
            <w:vMerge w:val="restart"/>
          </w:tcPr>
          <w:p>
            <w:pPr>
              <w:pStyle w:val="0"/>
              <w:jc w:val="center"/>
            </w:pPr>
            <w:r>
              <w:rPr>
                <w:sz w:val="24"/>
              </w:rPr>
              <w:t xml:space="preserve">2.5</w:t>
            </w:r>
          </w:p>
        </w:tc>
        <w:tc>
          <w:tcPr>
            <w:tcW w:w="2551" w:type="dxa"/>
            <w:vMerge w:val="restart"/>
          </w:tcPr>
          <w:p>
            <w:pPr>
              <w:pStyle w:val="0"/>
              <w:jc w:val="both"/>
            </w:pPr>
            <w:r>
              <w:rPr>
                <w:sz w:val="24"/>
              </w:rPr>
              <w:t xml:space="preserve">Возврат на конец дня</w:t>
            </w:r>
          </w:p>
        </w:tc>
        <w:tc>
          <w:tcPr>
            <w:tcW w:w="5839" w:type="dxa"/>
            <w:tcBorders>
              <w:bottom w:val="nil"/>
            </w:tcBorders>
          </w:tcPr>
          <w:p>
            <w:pPr>
              <w:pStyle w:val="0"/>
              <w:jc w:val="both"/>
            </w:pPr>
            <w:r>
              <w:rPr>
                <w:sz w:val="24"/>
              </w:rPr>
              <w:t xml:space="preserve">При выборе кода специальных указаний "1" указывается сумма возвратов по доходам на конец дня, которая рассчитывается как сумма возвратов по доходам на начало дня, указанная в </w:t>
            </w:r>
            <w:hyperlink w:history="0" w:anchor="P24798" w:tooltip="2.2">
              <w:r>
                <w:rPr>
                  <w:sz w:val="24"/>
                  <w:color w:val="0000ff"/>
                </w:rPr>
                <w:t xml:space="preserve">пункте 2.2</w:t>
              </w:r>
            </w:hyperlink>
            <w:r>
              <w:rPr>
                <w:sz w:val="24"/>
              </w:rPr>
              <w:t xml:space="preserve">, и сумма возвратов по доходам за день, указанная в </w:t>
            </w:r>
            <w:hyperlink w:history="0" w:anchor="P24877" w:tooltip="3.17">
              <w:r>
                <w:rPr>
                  <w:sz w:val="24"/>
                  <w:color w:val="0000ff"/>
                </w:rPr>
                <w:t xml:space="preserve">пункте 3.17</w:t>
              </w:r>
            </w:hyperlink>
          </w:p>
        </w:tc>
      </w:tr>
      <w:tr>
        <w:tc>
          <w:tcPr>
            <w:vMerge w:val="continue"/>
          </w:tcPr>
          <w:p/>
        </w:tc>
        <w:tc>
          <w:tcPr>
            <w:vMerge w:val="continue"/>
          </w:tcPr>
          <w:p/>
        </w:tc>
        <w:tc>
          <w:tcPr>
            <w:tcW w:w="5839" w:type="dxa"/>
            <w:tcBorders>
              <w:top w:val="nil"/>
            </w:tcBorders>
          </w:tcPr>
          <w:p>
            <w:pPr>
              <w:pStyle w:val="0"/>
              <w:jc w:val="both"/>
            </w:pPr>
            <w:r>
              <w:rPr>
                <w:sz w:val="24"/>
              </w:rPr>
              <w:t xml:space="preserve">При выборе кода специальных указаний "3" указывается сумма возвратов по источникам финансирования дефицита федерального бюджета на конец дня, которая рассчитывается как сумма возвратов по источникам финансирования дефицита федерального бюджета на начало дня, указанная в </w:t>
            </w:r>
            <w:hyperlink w:history="0" w:anchor="P24798" w:tooltip="2.2">
              <w:r>
                <w:rPr>
                  <w:sz w:val="24"/>
                  <w:color w:val="0000ff"/>
                </w:rPr>
                <w:t xml:space="preserve">пункте 2.2</w:t>
              </w:r>
            </w:hyperlink>
            <w:r>
              <w:rPr>
                <w:sz w:val="24"/>
              </w:rPr>
              <w:t xml:space="preserve">, и сумма возвратов по источникам финансирования дефицита федерального бюджета за день, указанная в </w:t>
            </w:r>
            <w:hyperlink w:history="0" w:anchor="P24877" w:tooltip="3.17">
              <w:r>
                <w:rPr>
                  <w:sz w:val="24"/>
                  <w:color w:val="0000ff"/>
                </w:rPr>
                <w:t xml:space="preserve">пункте 3.17</w:t>
              </w:r>
            </w:hyperlink>
          </w:p>
        </w:tc>
      </w:tr>
      <w:tr>
        <w:tc>
          <w:tcPr>
            <w:tcW w:w="680" w:type="dxa"/>
            <w:vMerge w:val="restart"/>
          </w:tcPr>
          <w:p>
            <w:pPr>
              <w:pStyle w:val="0"/>
              <w:jc w:val="center"/>
            </w:pPr>
            <w:r>
              <w:rPr>
                <w:sz w:val="24"/>
              </w:rPr>
              <w:t xml:space="preserve">2.6</w:t>
            </w:r>
          </w:p>
        </w:tc>
        <w:tc>
          <w:tcPr>
            <w:tcW w:w="2551" w:type="dxa"/>
            <w:vMerge w:val="restart"/>
          </w:tcPr>
          <w:p>
            <w:pPr>
              <w:pStyle w:val="0"/>
              <w:jc w:val="both"/>
            </w:pPr>
            <w:r>
              <w:rPr>
                <w:sz w:val="24"/>
              </w:rPr>
              <w:t xml:space="preserve">Внутриказначейские операции на конец дня</w:t>
            </w:r>
          </w:p>
        </w:tc>
        <w:tc>
          <w:tcPr>
            <w:tcW w:w="5839" w:type="dxa"/>
            <w:tcBorders>
              <w:bottom w:val="nil"/>
            </w:tcBorders>
          </w:tcPr>
          <w:p>
            <w:pPr>
              <w:pStyle w:val="0"/>
              <w:jc w:val="both"/>
            </w:pPr>
            <w:r>
              <w:rPr>
                <w:sz w:val="24"/>
              </w:rPr>
              <w:t xml:space="preserve">При выборе кода специальных указаний "1" указывается сумма внутриказначейских операций по доходам на конец дня, которая рассчитывается как сумма внутриказначейских операций по доходам на начало дня, указанная в </w:t>
            </w:r>
            <w:hyperlink w:history="0" w:anchor="P24802" w:tooltip="2.3">
              <w:r>
                <w:rPr>
                  <w:sz w:val="24"/>
                  <w:color w:val="0000ff"/>
                </w:rPr>
                <w:t xml:space="preserve">пункте 2.3</w:t>
              </w:r>
            </w:hyperlink>
            <w:r>
              <w:rPr>
                <w:sz w:val="24"/>
              </w:rPr>
              <w:t xml:space="preserve">, и сумма внутриказначейских операций по доходам за день, указанная в </w:t>
            </w:r>
            <w:hyperlink w:history="0" w:anchor="P24880" w:tooltip="3.18">
              <w:r>
                <w:rPr>
                  <w:sz w:val="24"/>
                  <w:color w:val="0000ff"/>
                </w:rPr>
                <w:t xml:space="preserve">пункте 3.18</w:t>
              </w:r>
            </w:hyperlink>
          </w:p>
        </w:tc>
      </w:tr>
      <w:tr>
        <w:tc>
          <w:tcPr>
            <w:vMerge w:val="continue"/>
          </w:tcPr>
          <w:p/>
        </w:tc>
        <w:tc>
          <w:tcPr>
            <w:vMerge w:val="continue"/>
          </w:tcPr>
          <w:p/>
        </w:tc>
        <w:tc>
          <w:tcPr>
            <w:tcW w:w="5839" w:type="dxa"/>
            <w:tcBorders>
              <w:top w:val="nil"/>
            </w:tcBorders>
          </w:tcPr>
          <w:p>
            <w:pPr>
              <w:pStyle w:val="0"/>
              <w:jc w:val="both"/>
            </w:pPr>
            <w:r>
              <w:rPr>
                <w:sz w:val="24"/>
              </w:rPr>
              <w:t xml:space="preserve">При выборе кода специальных указаний "3" указывается сумма внутриказначейских операций по источникам финансирования дефицита федерального бюджета на конец дня, которая рассчитывается как сумма внутриказначейских операций по источникам финансирования дефицита федерального бюджета на начало дня, указанная в </w:t>
            </w:r>
            <w:hyperlink w:history="0" w:anchor="P24802" w:tooltip="2.3">
              <w:r>
                <w:rPr>
                  <w:sz w:val="24"/>
                  <w:color w:val="0000ff"/>
                </w:rPr>
                <w:t xml:space="preserve">пункте 2.3</w:t>
              </w:r>
            </w:hyperlink>
            <w:r>
              <w:rPr>
                <w:sz w:val="24"/>
              </w:rPr>
              <w:t xml:space="preserve">, и сумма внутриказначейских операций по источникам финансирования дефицита федерального бюджета за день, указанная в </w:t>
            </w:r>
            <w:hyperlink w:history="0" w:anchor="P24880" w:tooltip="3.18">
              <w:r>
                <w:rPr>
                  <w:sz w:val="24"/>
                  <w:color w:val="0000ff"/>
                </w:rPr>
                <w:t xml:space="preserve">пункте 3.18</w:t>
              </w:r>
            </w:hyperlink>
          </w:p>
        </w:tc>
      </w:tr>
      <w:tr>
        <w:tc>
          <w:tcPr>
            <w:gridSpan w:val="3"/>
            <w:tcW w:w="9070" w:type="dxa"/>
          </w:tcPr>
          <w:p>
            <w:pPr>
              <w:pStyle w:val="0"/>
              <w:outlineLvl w:val="2"/>
              <w:jc w:val="center"/>
            </w:pPr>
            <w:r>
              <w:rPr>
                <w:sz w:val="24"/>
              </w:rPr>
              <w:t xml:space="preserve">3. Операции со средствами</w:t>
            </w:r>
          </w:p>
        </w:tc>
      </w:tr>
      <w:tr>
        <w:tc>
          <w:tcPr>
            <w:tcW w:w="680" w:type="dxa"/>
            <w:vMerge w:val="restart"/>
          </w:tcPr>
          <w:p>
            <w:pPr>
              <w:pStyle w:val="0"/>
              <w:jc w:val="center"/>
            </w:pPr>
            <w:r>
              <w:rPr>
                <w:sz w:val="24"/>
              </w:rPr>
              <w:t xml:space="preserve">3.1</w:t>
            </w:r>
          </w:p>
        </w:tc>
        <w:tc>
          <w:tcPr>
            <w:tcW w:w="2551" w:type="dxa"/>
            <w:vMerge w:val="restart"/>
          </w:tcPr>
          <w:p>
            <w:pPr>
              <w:pStyle w:val="0"/>
            </w:pPr>
            <w:r>
              <w:rPr>
                <w:sz w:val="24"/>
              </w:rPr>
              <w:t xml:space="preserve">Порядковый номер</w:t>
            </w:r>
          </w:p>
        </w:tc>
        <w:tc>
          <w:tcPr>
            <w:tcW w:w="5839" w:type="dxa"/>
            <w:tcBorders>
              <w:bottom w:val="nil"/>
            </w:tcBorders>
          </w:tcPr>
          <w:p>
            <w:pPr>
              <w:pStyle w:val="0"/>
              <w:jc w:val="both"/>
            </w:pPr>
            <w:r>
              <w:rPr>
                <w:sz w:val="24"/>
              </w:rPr>
              <w:t xml:space="preserve">При выборе кода специальных указаний "1", "3" указывается порядковый номер операции</w:t>
            </w:r>
          </w:p>
        </w:tc>
      </w:tr>
      <w:tr>
        <w:tc>
          <w:tcPr>
            <w:vMerge w:val="continue"/>
          </w:tcPr>
          <w:p/>
        </w:tc>
        <w:tc>
          <w:tcPr>
            <w:vMerge w:val="continue"/>
          </w:tcPr>
          <w:p/>
        </w:tc>
        <w:tc>
          <w:tcPr>
            <w:tcW w:w="5839" w:type="dxa"/>
            <w:tcBorders>
              <w:top w:val="nil"/>
            </w:tcBorders>
          </w:tcPr>
          <w:p>
            <w:pPr>
              <w:pStyle w:val="0"/>
              <w:jc w:val="both"/>
            </w:pPr>
            <w:r>
              <w:rPr>
                <w:sz w:val="24"/>
              </w:rPr>
              <w:t xml:space="preserve">При выборе кодов специальных указаний "2" реквизит не заполняется</w:t>
            </w:r>
          </w:p>
        </w:tc>
      </w:tr>
      <w:tr>
        <w:tc>
          <w:tcPr>
            <w:tcW w:w="680" w:type="dxa"/>
            <w:vMerge w:val="restart"/>
          </w:tcPr>
          <w:p>
            <w:pPr>
              <w:pStyle w:val="0"/>
              <w:jc w:val="center"/>
            </w:pPr>
            <w:r>
              <w:rPr>
                <w:sz w:val="24"/>
              </w:rPr>
              <w:t xml:space="preserve">3.2</w:t>
            </w:r>
          </w:p>
        </w:tc>
        <w:tc>
          <w:tcPr>
            <w:tcW w:w="2551" w:type="dxa"/>
            <w:vMerge w:val="restart"/>
          </w:tcPr>
          <w:p>
            <w:pPr>
              <w:pStyle w:val="0"/>
            </w:pPr>
            <w:r>
              <w:rPr>
                <w:sz w:val="24"/>
              </w:rPr>
              <w:t xml:space="preserve">Наименование документа, подтверждающего проведение операции</w:t>
            </w:r>
          </w:p>
        </w:tc>
        <w:tc>
          <w:tcPr>
            <w:tcW w:w="5839" w:type="dxa"/>
            <w:tcBorders>
              <w:bottom w:val="nil"/>
            </w:tcBorders>
          </w:tcPr>
          <w:p>
            <w:pPr>
              <w:pStyle w:val="0"/>
              <w:jc w:val="both"/>
            </w:pPr>
            <w:r>
              <w:rPr>
                <w:sz w:val="24"/>
              </w:rPr>
              <w:t xml:space="preserve">При выборе кода специальных указаний "1", "3" указывается наименование документа, на основании которого была отражена операция на соответствующем лицевом счете</w:t>
            </w:r>
          </w:p>
        </w:tc>
      </w:tr>
      <w:tr>
        <w:tc>
          <w:tcPr>
            <w:vMerge w:val="continue"/>
          </w:tcPr>
          <w:p/>
        </w:tc>
        <w:tc>
          <w:tcPr>
            <w:vMerge w:val="continue"/>
          </w:tcPr>
          <w:p/>
        </w:tc>
        <w:tc>
          <w:tcPr>
            <w:tcW w:w="5839" w:type="dxa"/>
            <w:tcBorders>
              <w:top w:val="nil"/>
            </w:tcBorders>
          </w:tcPr>
          <w:p>
            <w:pPr>
              <w:pStyle w:val="0"/>
              <w:jc w:val="both"/>
            </w:pPr>
            <w:r>
              <w:rPr>
                <w:sz w:val="24"/>
              </w:rPr>
              <w:t xml:space="preserve">При выборе кодов специальных указаний "2" реквизит не заполняется</w:t>
            </w:r>
          </w:p>
        </w:tc>
      </w:tr>
      <w:tr>
        <w:tc>
          <w:tcPr>
            <w:tcW w:w="680" w:type="dxa"/>
            <w:vMerge w:val="restart"/>
          </w:tcPr>
          <w:p>
            <w:pPr>
              <w:pStyle w:val="0"/>
              <w:jc w:val="center"/>
            </w:pPr>
            <w:r>
              <w:rPr>
                <w:sz w:val="24"/>
              </w:rPr>
              <w:t xml:space="preserve">3.3</w:t>
            </w:r>
          </w:p>
        </w:tc>
        <w:tc>
          <w:tcPr>
            <w:tcW w:w="2551" w:type="dxa"/>
            <w:vMerge w:val="restart"/>
          </w:tcPr>
          <w:p>
            <w:pPr>
              <w:pStyle w:val="0"/>
              <w:jc w:val="both"/>
            </w:pPr>
            <w:r>
              <w:rPr>
                <w:sz w:val="24"/>
              </w:rPr>
              <w:t xml:space="preserve">Номер документа, подтверждающего проведение операции</w:t>
            </w:r>
          </w:p>
        </w:tc>
        <w:tc>
          <w:tcPr>
            <w:tcW w:w="5839" w:type="dxa"/>
            <w:tcBorders>
              <w:bottom w:val="nil"/>
            </w:tcBorders>
          </w:tcPr>
          <w:p>
            <w:pPr>
              <w:pStyle w:val="0"/>
              <w:jc w:val="both"/>
            </w:pPr>
            <w:r>
              <w:rPr>
                <w:sz w:val="24"/>
              </w:rPr>
              <w:t xml:space="preserve">При выборе кода специальных указаний "1", "3" указывается номер документа, на основании которого была отражена операция на соответствующем лицевом счете</w:t>
            </w:r>
          </w:p>
        </w:tc>
      </w:tr>
      <w:tr>
        <w:tc>
          <w:tcPr>
            <w:vMerge w:val="continue"/>
          </w:tcPr>
          <w:p/>
        </w:tc>
        <w:tc>
          <w:tcPr>
            <w:vMerge w:val="continue"/>
          </w:tcPr>
          <w:p/>
        </w:tc>
        <w:tc>
          <w:tcPr>
            <w:tcW w:w="5839" w:type="dxa"/>
            <w:tcBorders>
              <w:top w:val="nil"/>
            </w:tcBorders>
          </w:tcPr>
          <w:p>
            <w:pPr>
              <w:pStyle w:val="0"/>
              <w:jc w:val="both"/>
            </w:pPr>
            <w:r>
              <w:rPr>
                <w:sz w:val="24"/>
              </w:rPr>
              <w:t xml:space="preserve">При выборе кодов специальных указаний "2" реквизит не заполняется</w:t>
            </w:r>
          </w:p>
        </w:tc>
      </w:tr>
      <w:tr>
        <w:tc>
          <w:tcPr>
            <w:tcW w:w="680" w:type="dxa"/>
            <w:vMerge w:val="restart"/>
          </w:tcPr>
          <w:p>
            <w:pPr>
              <w:pStyle w:val="0"/>
              <w:jc w:val="center"/>
            </w:pPr>
            <w:r>
              <w:rPr>
                <w:sz w:val="24"/>
              </w:rPr>
              <w:t xml:space="preserve">3.4</w:t>
            </w:r>
          </w:p>
        </w:tc>
        <w:tc>
          <w:tcPr>
            <w:tcW w:w="2551" w:type="dxa"/>
            <w:vMerge w:val="restart"/>
          </w:tcPr>
          <w:p>
            <w:pPr>
              <w:pStyle w:val="0"/>
              <w:jc w:val="both"/>
            </w:pPr>
            <w:r>
              <w:rPr>
                <w:sz w:val="24"/>
              </w:rPr>
              <w:t xml:space="preserve">Дата документа, подтверждающего проведение операции</w:t>
            </w:r>
          </w:p>
        </w:tc>
        <w:tc>
          <w:tcPr>
            <w:tcW w:w="5839" w:type="dxa"/>
            <w:tcBorders>
              <w:bottom w:val="nil"/>
            </w:tcBorders>
          </w:tcPr>
          <w:p>
            <w:pPr>
              <w:pStyle w:val="0"/>
              <w:jc w:val="both"/>
            </w:pPr>
            <w:r>
              <w:rPr>
                <w:sz w:val="24"/>
              </w:rPr>
              <w:t xml:space="preserve">При выборе кода специальных указаний "1", "3" указывается дата составления документа, на основании которого была отражена операция на соответствующем лицевом счете</w:t>
            </w:r>
          </w:p>
        </w:tc>
      </w:tr>
      <w:tr>
        <w:tc>
          <w:tcPr>
            <w:vMerge w:val="continue"/>
          </w:tcPr>
          <w:p/>
        </w:tc>
        <w:tc>
          <w:tcPr>
            <w:vMerge w:val="continue"/>
          </w:tcPr>
          <w:p/>
        </w:tc>
        <w:tc>
          <w:tcPr>
            <w:tcW w:w="5839" w:type="dxa"/>
            <w:tcBorders>
              <w:top w:val="nil"/>
            </w:tcBorders>
          </w:tcPr>
          <w:p>
            <w:pPr>
              <w:pStyle w:val="0"/>
              <w:jc w:val="both"/>
            </w:pPr>
            <w:r>
              <w:rPr>
                <w:sz w:val="24"/>
              </w:rPr>
              <w:t xml:space="preserve">При выборе кодов специальных указаний "2" реквизит не заполняется</w:t>
            </w:r>
          </w:p>
        </w:tc>
      </w:tr>
      <w:tr>
        <w:tc>
          <w:tcPr>
            <w:tcW w:w="680" w:type="dxa"/>
            <w:vMerge w:val="restart"/>
          </w:tcPr>
          <w:p>
            <w:pPr>
              <w:pStyle w:val="0"/>
              <w:jc w:val="center"/>
            </w:pPr>
            <w:r>
              <w:rPr>
                <w:sz w:val="24"/>
              </w:rPr>
              <w:t xml:space="preserve">3.5</w:t>
            </w:r>
          </w:p>
        </w:tc>
        <w:tc>
          <w:tcPr>
            <w:tcW w:w="2551" w:type="dxa"/>
            <w:vMerge w:val="restart"/>
          </w:tcPr>
          <w:p>
            <w:pPr>
              <w:pStyle w:val="0"/>
              <w:jc w:val="both"/>
            </w:pPr>
            <w:r>
              <w:rPr>
                <w:sz w:val="24"/>
              </w:rPr>
              <w:t xml:space="preserve">Наименование документа администратора доходов бюджета (администратора источников финансирования дефицита федерального бюджета)</w:t>
            </w:r>
          </w:p>
        </w:tc>
        <w:tc>
          <w:tcPr>
            <w:tcW w:w="5839" w:type="dxa"/>
            <w:tcBorders>
              <w:bottom w:val="nil"/>
            </w:tcBorders>
          </w:tcPr>
          <w:p>
            <w:pPr>
              <w:pStyle w:val="0"/>
              <w:jc w:val="both"/>
            </w:pPr>
            <w:r>
              <w:rPr>
                <w:sz w:val="24"/>
              </w:rPr>
              <w:t xml:space="preserve">При выборе кода специальных указаний "1", "3" указывается наименование документа администратора доходов бюджета, отдельных администраторов источников финансирования дефицита федерального бюджета - налогового органа, таможенного органа, на основании которого была отражена операция на соответствующем лицевом счете</w:t>
            </w:r>
          </w:p>
        </w:tc>
      </w:tr>
      <w:tr>
        <w:tc>
          <w:tcPr>
            <w:vMerge w:val="continue"/>
          </w:tcPr>
          <w:p/>
        </w:tc>
        <w:tc>
          <w:tcPr>
            <w:vMerge w:val="continue"/>
          </w:tcPr>
          <w:p/>
        </w:tc>
        <w:tc>
          <w:tcPr>
            <w:tcW w:w="5839" w:type="dxa"/>
            <w:tcBorders>
              <w:top w:val="nil"/>
            </w:tcBorders>
          </w:tcPr>
          <w:p>
            <w:pPr>
              <w:pStyle w:val="0"/>
              <w:jc w:val="both"/>
            </w:pPr>
            <w:r>
              <w:rPr>
                <w:sz w:val="24"/>
              </w:rPr>
              <w:t xml:space="preserve">При выборе кодов специальных указаний "2" реквизит не заполняется</w:t>
            </w:r>
          </w:p>
        </w:tc>
      </w:tr>
      <w:tr>
        <w:tc>
          <w:tcPr>
            <w:tcW w:w="680" w:type="dxa"/>
            <w:vMerge w:val="restart"/>
          </w:tcPr>
          <w:p>
            <w:pPr>
              <w:pStyle w:val="0"/>
              <w:jc w:val="center"/>
            </w:pPr>
            <w:r>
              <w:rPr>
                <w:sz w:val="24"/>
              </w:rPr>
              <w:t xml:space="preserve">3.6</w:t>
            </w:r>
          </w:p>
        </w:tc>
        <w:tc>
          <w:tcPr>
            <w:tcW w:w="2551" w:type="dxa"/>
            <w:vMerge w:val="restart"/>
          </w:tcPr>
          <w:p>
            <w:pPr>
              <w:pStyle w:val="0"/>
              <w:jc w:val="both"/>
            </w:pPr>
            <w:r>
              <w:rPr>
                <w:sz w:val="24"/>
              </w:rPr>
              <w:t xml:space="preserve">Номер документа администратора доходов бюджета (администратора источников финансирования дефицита федерального бюджета)</w:t>
            </w:r>
          </w:p>
        </w:tc>
        <w:tc>
          <w:tcPr>
            <w:tcW w:w="5839" w:type="dxa"/>
            <w:tcBorders>
              <w:bottom w:val="nil"/>
            </w:tcBorders>
          </w:tcPr>
          <w:p>
            <w:pPr>
              <w:pStyle w:val="0"/>
              <w:jc w:val="both"/>
            </w:pPr>
            <w:r>
              <w:rPr>
                <w:sz w:val="24"/>
              </w:rPr>
              <w:t xml:space="preserve">При выборе кода специальных указаний "1", "3" указывается номер документа администратора доходов бюджета, отдельных администраторов источников финансирования дефицита федерального бюджета - налогового органа, таможенного органа, на основании которого была отражена операция на соответствующем лицевом счете</w:t>
            </w:r>
          </w:p>
        </w:tc>
      </w:tr>
      <w:tr>
        <w:tc>
          <w:tcPr>
            <w:vMerge w:val="continue"/>
          </w:tcPr>
          <w:p/>
        </w:tc>
        <w:tc>
          <w:tcPr>
            <w:vMerge w:val="continue"/>
          </w:tcPr>
          <w:p/>
        </w:tc>
        <w:tc>
          <w:tcPr>
            <w:tcW w:w="5839" w:type="dxa"/>
            <w:tcBorders>
              <w:top w:val="nil"/>
            </w:tcBorders>
          </w:tcPr>
          <w:p>
            <w:pPr>
              <w:pStyle w:val="0"/>
              <w:jc w:val="both"/>
            </w:pPr>
            <w:r>
              <w:rPr>
                <w:sz w:val="24"/>
              </w:rPr>
              <w:t xml:space="preserve">При выборе кодов специальных указаний "2" реквизит не заполняется</w:t>
            </w:r>
          </w:p>
        </w:tc>
      </w:tr>
      <w:tr>
        <w:tc>
          <w:tcPr>
            <w:tcW w:w="680" w:type="dxa"/>
            <w:vMerge w:val="restart"/>
          </w:tcPr>
          <w:p>
            <w:pPr>
              <w:pStyle w:val="0"/>
              <w:jc w:val="center"/>
            </w:pPr>
            <w:r>
              <w:rPr>
                <w:sz w:val="24"/>
              </w:rPr>
              <w:t xml:space="preserve">3.7</w:t>
            </w:r>
          </w:p>
        </w:tc>
        <w:tc>
          <w:tcPr>
            <w:tcW w:w="2551" w:type="dxa"/>
            <w:vMerge w:val="restart"/>
          </w:tcPr>
          <w:p>
            <w:pPr>
              <w:pStyle w:val="0"/>
              <w:jc w:val="both"/>
            </w:pPr>
            <w:r>
              <w:rPr>
                <w:sz w:val="24"/>
              </w:rPr>
              <w:t xml:space="preserve">Дата документа администратора доходов бюджета (администратора источников финансирования дефицита федерального бюджета)</w:t>
            </w:r>
          </w:p>
        </w:tc>
        <w:tc>
          <w:tcPr>
            <w:tcW w:w="5839" w:type="dxa"/>
            <w:tcBorders>
              <w:bottom w:val="nil"/>
            </w:tcBorders>
          </w:tcPr>
          <w:p>
            <w:pPr>
              <w:pStyle w:val="0"/>
              <w:jc w:val="both"/>
            </w:pPr>
            <w:r>
              <w:rPr>
                <w:sz w:val="24"/>
              </w:rPr>
              <w:t xml:space="preserve">При выборе кода специальных указаний "1", "3" указывается дата документа администратора доходов бюджета, отдельных администраторов источников финансирования дефицита федерального бюджета - налогового органа, таможенного органа, на основании которого была отражена операция на соответствующем лицевом счете</w:t>
            </w:r>
          </w:p>
        </w:tc>
      </w:tr>
      <w:tr>
        <w:tc>
          <w:tcPr>
            <w:vMerge w:val="continue"/>
          </w:tcPr>
          <w:p/>
        </w:tc>
        <w:tc>
          <w:tcPr>
            <w:vMerge w:val="continue"/>
          </w:tcPr>
          <w:p/>
        </w:tc>
        <w:tc>
          <w:tcPr>
            <w:tcW w:w="5839" w:type="dxa"/>
            <w:tcBorders>
              <w:top w:val="nil"/>
            </w:tcBorders>
          </w:tcPr>
          <w:p>
            <w:pPr>
              <w:pStyle w:val="0"/>
              <w:jc w:val="both"/>
            </w:pPr>
            <w:r>
              <w:rPr>
                <w:sz w:val="24"/>
              </w:rPr>
              <w:t xml:space="preserve">При выборе кодов специальных указаний "2" реквизит не заполняется</w:t>
            </w:r>
          </w:p>
        </w:tc>
      </w:tr>
      <w:tr>
        <w:tc>
          <w:tcPr>
            <w:tcW w:w="680" w:type="dxa"/>
            <w:vMerge w:val="restart"/>
          </w:tcPr>
          <w:p>
            <w:pPr>
              <w:pStyle w:val="0"/>
              <w:jc w:val="center"/>
            </w:pPr>
            <w:r>
              <w:rPr>
                <w:sz w:val="24"/>
              </w:rPr>
              <w:t xml:space="preserve">3.8</w:t>
            </w:r>
          </w:p>
        </w:tc>
        <w:tc>
          <w:tcPr>
            <w:tcW w:w="2551" w:type="dxa"/>
            <w:vMerge w:val="restart"/>
          </w:tcPr>
          <w:p>
            <w:pPr>
              <w:pStyle w:val="0"/>
            </w:pPr>
            <w:r>
              <w:rPr>
                <w:sz w:val="24"/>
              </w:rPr>
              <w:t xml:space="preserve">Код по БК</w:t>
            </w:r>
          </w:p>
        </w:tc>
        <w:tc>
          <w:tcPr>
            <w:tcW w:w="5839" w:type="dxa"/>
            <w:tcBorders>
              <w:bottom w:val="nil"/>
            </w:tcBorders>
          </w:tcPr>
          <w:p>
            <w:pPr>
              <w:pStyle w:val="0"/>
              <w:jc w:val="both"/>
            </w:pPr>
            <w:r>
              <w:rPr>
                <w:sz w:val="24"/>
              </w:rPr>
              <w:t xml:space="preserve">При выборе кода специальных указаний "1", "2" указывается код классификации доходов бюджетов, по которому отражены операции на лицевом счете</w:t>
            </w:r>
          </w:p>
        </w:tc>
      </w:tr>
      <w:tr>
        <w:tc>
          <w:tcPr>
            <w:vMerge w:val="continue"/>
          </w:tcPr>
          <w:p/>
        </w:tc>
        <w:tc>
          <w:tcPr>
            <w:vMerge w:val="continue"/>
          </w:tcPr>
          <w:p/>
        </w:tc>
        <w:tc>
          <w:tcPr>
            <w:tcW w:w="5839" w:type="dxa"/>
            <w:tcBorders>
              <w:top w:val="nil"/>
            </w:tcBorders>
          </w:tcPr>
          <w:p>
            <w:pPr>
              <w:pStyle w:val="0"/>
              <w:jc w:val="both"/>
            </w:pPr>
            <w:r>
              <w:rPr>
                <w:sz w:val="24"/>
              </w:rPr>
              <w:t xml:space="preserve">При выборе кода специальных указаний "3" указывается код классификации источников финансирования дефицита федерального бюджета, по которому отражены операции на лицевом счете</w:t>
            </w:r>
          </w:p>
        </w:tc>
      </w:tr>
      <w:tr>
        <w:tc>
          <w:tcPr>
            <w:tcW w:w="680" w:type="dxa"/>
            <w:vMerge w:val="restart"/>
          </w:tcPr>
          <w:p>
            <w:pPr>
              <w:pStyle w:val="0"/>
              <w:jc w:val="center"/>
            </w:pPr>
            <w:r>
              <w:rPr>
                <w:sz w:val="24"/>
              </w:rPr>
              <w:t xml:space="preserve">3.9</w:t>
            </w:r>
          </w:p>
        </w:tc>
        <w:tc>
          <w:tcPr>
            <w:tcW w:w="2551" w:type="dxa"/>
            <w:vMerge w:val="restart"/>
          </w:tcPr>
          <w:p>
            <w:pPr>
              <w:pStyle w:val="0"/>
            </w:pPr>
            <w:r>
              <w:rPr>
                <w:sz w:val="24"/>
              </w:rPr>
              <w:t xml:space="preserve">Аналитический код</w:t>
            </w:r>
          </w:p>
        </w:tc>
        <w:tc>
          <w:tcPr>
            <w:tcW w:w="5839" w:type="dxa"/>
            <w:tcBorders>
              <w:bottom w:val="nil"/>
            </w:tcBorders>
          </w:tcPr>
          <w:p>
            <w:pPr>
              <w:pStyle w:val="0"/>
              <w:jc w:val="both"/>
            </w:pPr>
            <w:r>
              <w:rPr>
                <w:sz w:val="24"/>
              </w:rPr>
              <w:t xml:space="preserve">При выборе кода специальных указаний "1", "2" указывается аналитический код, по которому отражены операции на лицевом счете</w:t>
            </w:r>
          </w:p>
        </w:tc>
      </w:tr>
      <w:tr>
        <w:tc>
          <w:tcPr>
            <w:vMerge w:val="continue"/>
          </w:tcPr>
          <w:p/>
        </w:tc>
        <w:tc>
          <w:tcPr>
            <w:vMerge w:val="continue"/>
          </w:tcPr>
          <w:p/>
        </w:tc>
        <w:tc>
          <w:tcPr>
            <w:tcW w:w="5839" w:type="dxa"/>
            <w:tcBorders>
              <w:top w:val="nil"/>
            </w:tcBorders>
          </w:tcPr>
          <w:p>
            <w:pPr>
              <w:pStyle w:val="0"/>
              <w:jc w:val="both"/>
            </w:pPr>
            <w:r>
              <w:rPr>
                <w:sz w:val="24"/>
              </w:rPr>
              <w:t xml:space="preserve">При выборе кода специальных указаний "3" реквизит не заполняется</w:t>
            </w:r>
          </w:p>
        </w:tc>
      </w:tr>
      <w:tr>
        <w:tc>
          <w:tcPr>
            <w:tcW w:w="680" w:type="dxa"/>
          </w:tcPr>
          <w:p>
            <w:pPr>
              <w:pStyle w:val="0"/>
              <w:jc w:val="center"/>
            </w:pPr>
            <w:r>
              <w:rPr>
                <w:sz w:val="24"/>
              </w:rPr>
              <w:t xml:space="preserve">3.10</w:t>
            </w:r>
          </w:p>
        </w:tc>
        <w:tc>
          <w:tcPr>
            <w:tcW w:w="2551" w:type="dxa"/>
          </w:tcPr>
          <w:p>
            <w:pPr>
              <w:pStyle w:val="0"/>
            </w:pPr>
            <w:r>
              <w:rPr>
                <w:sz w:val="24"/>
              </w:rPr>
              <w:t xml:space="preserve">Код по ОКТМО</w:t>
            </w:r>
          </w:p>
        </w:tc>
        <w:tc>
          <w:tcPr>
            <w:tcW w:w="5839" w:type="dxa"/>
          </w:tcPr>
          <w:p>
            <w:pPr>
              <w:pStyle w:val="0"/>
              <w:jc w:val="both"/>
            </w:pPr>
            <w:r>
              <w:rPr>
                <w:sz w:val="24"/>
              </w:rPr>
              <w:t xml:space="preserve">Указывается соответствующий код по </w:t>
            </w:r>
            <w:r>
              <w:rPr>
                <w:sz w:val="24"/>
              </w:rPr>
              <w:t xml:space="preserve">ОКТМО</w:t>
            </w:r>
          </w:p>
        </w:tc>
      </w:tr>
      <w:tr>
        <w:tc>
          <w:tcPr>
            <w:tcW w:w="680" w:type="dxa"/>
          </w:tcPr>
          <w:bookmarkStart w:id="24858" w:name="P24858"/>
          <w:bookmarkEnd w:id="24858"/>
          <w:p>
            <w:pPr>
              <w:pStyle w:val="0"/>
              <w:jc w:val="center"/>
            </w:pPr>
            <w:r>
              <w:rPr>
                <w:sz w:val="24"/>
              </w:rPr>
              <w:t xml:space="preserve">3.11</w:t>
            </w:r>
          </w:p>
        </w:tc>
        <w:tc>
          <w:tcPr>
            <w:tcW w:w="2551" w:type="dxa"/>
          </w:tcPr>
          <w:p>
            <w:pPr>
              <w:pStyle w:val="0"/>
            </w:pPr>
            <w:r>
              <w:rPr>
                <w:sz w:val="24"/>
              </w:rPr>
              <w:t xml:space="preserve">Поступления</w:t>
            </w:r>
          </w:p>
        </w:tc>
        <w:tc>
          <w:tcPr>
            <w:tcW w:w="5839" w:type="dxa"/>
          </w:tcPr>
          <w:p>
            <w:pPr>
              <w:pStyle w:val="0"/>
              <w:jc w:val="both"/>
            </w:pPr>
            <w:r>
              <w:rPr>
                <w:sz w:val="24"/>
              </w:rPr>
              <w:t xml:space="preserve">Указывается сумма поступлений</w:t>
            </w:r>
          </w:p>
        </w:tc>
      </w:tr>
      <w:tr>
        <w:tc>
          <w:tcPr>
            <w:tcW w:w="680" w:type="dxa"/>
          </w:tcPr>
          <w:bookmarkStart w:id="24861" w:name="P24861"/>
          <w:bookmarkEnd w:id="24861"/>
          <w:p>
            <w:pPr>
              <w:pStyle w:val="0"/>
              <w:jc w:val="center"/>
            </w:pPr>
            <w:r>
              <w:rPr>
                <w:sz w:val="24"/>
              </w:rPr>
              <w:t xml:space="preserve">3.12</w:t>
            </w:r>
          </w:p>
        </w:tc>
        <w:tc>
          <w:tcPr>
            <w:tcW w:w="2551" w:type="dxa"/>
          </w:tcPr>
          <w:p>
            <w:pPr>
              <w:pStyle w:val="0"/>
            </w:pPr>
            <w:r>
              <w:rPr>
                <w:sz w:val="24"/>
              </w:rPr>
              <w:t xml:space="preserve">Возврат</w:t>
            </w:r>
          </w:p>
        </w:tc>
        <w:tc>
          <w:tcPr>
            <w:tcW w:w="5839" w:type="dxa"/>
          </w:tcPr>
          <w:p>
            <w:pPr>
              <w:pStyle w:val="0"/>
              <w:jc w:val="both"/>
            </w:pPr>
            <w:r>
              <w:rPr>
                <w:sz w:val="24"/>
              </w:rPr>
              <w:t xml:space="preserve">Указывается сумма возвратов</w:t>
            </w:r>
          </w:p>
        </w:tc>
      </w:tr>
      <w:tr>
        <w:tc>
          <w:tcPr>
            <w:tcW w:w="680" w:type="dxa"/>
          </w:tcPr>
          <w:bookmarkStart w:id="24864" w:name="P24864"/>
          <w:bookmarkEnd w:id="24864"/>
          <w:p>
            <w:pPr>
              <w:pStyle w:val="0"/>
              <w:jc w:val="center"/>
            </w:pPr>
            <w:r>
              <w:rPr>
                <w:sz w:val="24"/>
              </w:rPr>
              <w:t xml:space="preserve">3.13</w:t>
            </w:r>
          </w:p>
        </w:tc>
        <w:tc>
          <w:tcPr>
            <w:tcW w:w="2551" w:type="dxa"/>
          </w:tcPr>
          <w:p>
            <w:pPr>
              <w:pStyle w:val="0"/>
            </w:pPr>
            <w:r>
              <w:rPr>
                <w:sz w:val="24"/>
              </w:rPr>
              <w:t xml:space="preserve">Внутриказначейские операции</w:t>
            </w:r>
          </w:p>
        </w:tc>
        <w:tc>
          <w:tcPr>
            <w:tcW w:w="5839" w:type="dxa"/>
          </w:tcPr>
          <w:p>
            <w:pPr>
              <w:pStyle w:val="0"/>
              <w:jc w:val="both"/>
            </w:pPr>
            <w:r>
              <w:rPr>
                <w:sz w:val="24"/>
              </w:rPr>
              <w:t xml:space="preserve">Указывается сумма внутриказначейских операций</w:t>
            </w:r>
          </w:p>
        </w:tc>
      </w:tr>
      <w:tr>
        <w:tc>
          <w:tcPr>
            <w:tcW w:w="680" w:type="dxa"/>
            <w:vMerge w:val="restart"/>
          </w:tcPr>
          <w:p>
            <w:pPr>
              <w:pStyle w:val="0"/>
              <w:jc w:val="center"/>
            </w:pPr>
            <w:r>
              <w:rPr>
                <w:sz w:val="24"/>
              </w:rPr>
              <w:t xml:space="preserve">3.14</w:t>
            </w:r>
          </w:p>
        </w:tc>
        <w:tc>
          <w:tcPr>
            <w:tcW w:w="2551" w:type="dxa"/>
            <w:vMerge w:val="restart"/>
          </w:tcPr>
          <w:p>
            <w:pPr>
              <w:pStyle w:val="0"/>
              <w:jc w:val="both"/>
            </w:pPr>
            <w:r>
              <w:rPr>
                <w:sz w:val="24"/>
              </w:rPr>
              <w:t xml:space="preserve">Итоговая сумма поступлений</w:t>
            </w:r>
          </w:p>
        </w:tc>
        <w:tc>
          <w:tcPr>
            <w:tcW w:w="5839" w:type="dxa"/>
            <w:tcBorders>
              <w:bottom w:val="nil"/>
            </w:tcBorders>
          </w:tcPr>
          <w:p>
            <w:pPr>
              <w:pStyle w:val="0"/>
              <w:jc w:val="both"/>
            </w:pPr>
            <w:r>
              <w:rPr>
                <w:sz w:val="24"/>
              </w:rPr>
              <w:t xml:space="preserve">При выборе кодов специальных указаний "1", "3" реквизит не заполняется</w:t>
            </w:r>
          </w:p>
        </w:tc>
      </w:tr>
      <w:tr>
        <w:tc>
          <w:tcPr>
            <w:vMerge w:val="continue"/>
          </w:tcPr>
          <w:p/>
        </w:tc>
        <w:tc>
          <w:tcPr>
            <w:vMerge w:val="continue"/>
          </w:tcPr>
          <w:p/>
        </w:tc>
        <w:tc>
          <w:tcPr>
            <w:tcW w:w="5839" w:type="dxa"/>
            <w:tcBorders>
              <w:top w:val="nil"/>
            </w:tcBorders>
          </w:tcPr>
          <w:p>
            <w:pPr>
              <w:pStyle w:val="0"/>
              <w:jc w:val="both"/>
            </w:pPr>
            <w:r>
              <w:rPr>
                <w:sz w:val="24"/>
              </w:rPr>
              <w:t xml:space="preserve">При выборе кодов специальных указаний "2" указывается итоговая сумма поступлений, которая рассчитывается как сумма поступлений, указанная в </w:t>
            </w:r>
            <w:hyperlink w:history="0" w:anchor="P24858" w:tooltip="3.11">
              <w:r>
                <w:rPr>
                  <w:sz w:val="24"/>
                  <w:color w:val="0000ff"/>
                </w:rPr>
                <w:t xml:space="preserve">пункте 3.11</w:t>
              </w:r>
            </w:hyperlink>
            <w:r>
              <w:rPr>
                <w:sz w:val="24"/>
              </w:rPr>
              <w:t xml:space="preserve">, и сумма внутриказначейских операций, указанная в </w:t>
            </w:r>
            <w:hyperlink w:history="0" w:anchor="P24864" w:tooltip="3.13">
              <w:r>
                <w:rPr>
                  <w:sz w:val="24"/>
                  <w:color w:val="0000ff"/>
                </w:rPr>
                <w:t xml:space="preserve">пункте 3.13</w:t>
              </w:r>
            </w:hyperlink>
            <w:r>
              <w:rPr>
                <w:sz w:val="24"/>
              </w:rPr>
              <w:t xml:space="preserve">, за вычетом суммы возвратов, указанной в </w:t>
            </w:r>
            <w:hyperlink w:history="0" w:anchor="P24861" w:tooltip="3.12">
              <w:r>
                <w:rPr>
                  <w:sz w:val="24"/>
                  <w:color w:val="0000ff"/>
                </w:rPr>
                <w:t xml:space="preserve">пункте 3.12</w:t>
              </w:r>
            </w:hyperlink>
          </w:p>
        </w:tc>
      </w:tr>
      <w:tr>
        <w:tc>
          <w:tcPr>
            <w:tcW w:w="680" w:type="dxa"/>
          </w:tcPr>
          <w:p>
            <w:pPr>
              <w:pStyle w:val="0"/>
              <w:jc w:val="center"/>
            </w:pPr>
            <w:r>
              <w:rPr>
                <w:sz w:val="24"/>
              </w:rPr>
              <w:t xml:space="preserve">3.15</w:t>
            </w:r>
          </w:p>
        </w:tc>
        <w:tc>
          <w:tcPr>
            <w:tcW w:w="2551" w:type="dxa"/>
          </w:tcPr>
          <w:p>
            <w:pPr>
              <w:pStyle w:val="0"/>
              <w:jc w:val="both"/>
            </w:pPr>
            <w:r>
              <w:rPr>
                <w:sz w:val="24"/>
              </w:rPr>
              <w:t xml:space="preserve">Примечание</w:t>
            </w:r>
          </w:p>
        </w:tc>
        <w:tc>
          <w:tcPr>
            <w:tcW w:w="5839" w:type="dxa"/>
          </w:tcPr>
          <w:p>
            <w:pPr>
              <w:pStyle w:val="0"/>
              <w:jc w:val="both"/>
            </w:pPr>
            <w:r>
              <w:rPr>
                <w:sz w:val="24"/>
              </w:rPr>
              <w:t xml:space="preserve">Указывается необходимая дополнительная информация</w:t>
            </w:r>
          </w:p>
        </w:tc>
      </w:tr>
      <w:tr>
        <w:tc>
          <w:tcPr>
            <w:tcW w:w="680" w:type="dxa"/>
          </w:tcPr>
          <w:bookmarkStart w:id="24874" w:name="P24874"/>
          <w:bookmarkEnd w:id="24874"/>
          <w:p>
            <w:pPr>
              <w:pStyle w:val="0"/>
              <w:jc w:val="center"/>
            </w:pPr>
            <w:r>
              <w:rPr>
                <w:sz w:val="24"/>
              </w:rPr>
              <w:t xml:space="preserve">3.16</w:t>
            </w:r>
          </w:p>
        </w:tc>
        <w:tc>
          <w:tcPr>
            <w:tcW w:w="2551" w:type="dxa"/>
          </w:tcPr>
          <w:p>
            <w:pPr>
              <w:pStyle w:val="0"/>
              <w:jc w:val="both"/>
            </w:pPr>
            <w:r>
              <w:rPr>
                <w:sz w:val="24"/>
              </w:rPr>
              <w:t xml:space="preserve">Итого поступлений</w:t>
            </w:r>
          </w:p>
        </w:tc>
        <w:tc>
          <w:tcPr>
            <w:tcW w:w="5839" w:type="dxa"/>
          </w:tcPr>
          <w:p>
            <w:pPr>
              <w:pStyle w:val="0"/>
              <w:jc w:val="both"/>
            </w:pPr>
            <w:r>
              <w:rPr>
                <w:sz w:val="24"/>
              </w:rPr>
              <w:t xml:space="preserve">Указывается общая сумма поступлений</w:t>
            </w:r>
          </w:p>
        </w:tc>
      </w:tr>
      <w:tr>
        <w:tc>
          <w:tcPr>
            <w:tcW w:w="680" w:type="dxa"/>
          </w:tcPr>
          <w:bookmarkStart w:id="24877" w:name="P24877"/>
          <w:bookmarkEnd w:id="24877"/>
          <w:p>
            <w:pPr>
              <w:pStyle w:val="0"/>
              <w:jc w:val="center"/>
            </w:pPr>
            <w:r>
              <w:rPr>
                <w:sz w:val="24"/>
              </w:rPr>
              <w:t xml:space="preserve">3.17</w:t>
            </w:r>
          </w:p>
        </w:tc>
        <w:tc>
          <w:tcPr>
            <w:tcW w:w="2551" w:type="dxa"/>
          </w:tcPr>
          <w:p>
            <w:pPr>
              <w:pStyle w:val="0"/>
              <w:jc w:val="both"/>
            </w:pPr>
            <w:r>
              <w:rPr>
                <w:sz w:val="24"/>
              </w:rPr>
              <w:t xml:space="preserve">Итого возвратов</w:t>
            </w:r>
          </w:p>
        </w:tc>
        <w:tc>
          <w:tcPr>
            <w:tcW w:w="5839" w:type="dxa"/>
          </w:tcPr>
          <w:p>
            <w:pPr>
              <w:pStyle w:val="0"/>
              <w:jc w:val="both"/>
            </w:pPr>
            <w:r>
              <w:rPr>
                <w:sz w:val="24"/>
              </w:rPr>
              <w:t xml:space="preserve">Указывается общая сумма возвратов</w:t>
            </w:r>
          </w:p>
        </w:tc>
      </w:tr>
      <w:tr>
        <w:tc>
          <w:tcPr>
            <w:tcW w:w="680" w:type="dxa"/>
          </w:tcPr>
          <w:bookmarkStart w:id="24880" w:name="P24880"/>
          <w:bookmarkEnd w:id="24880"/>
          <w:p>
            <w:pPr>
              <w:pStyle w:val="0"/>
              <w:jc w:val="center"/>
            </w:pPr>
            <w:r>
              <w:rPr>
                <w:sz w:val="24"/>
              </w:rPr>
              <w:t xml:space="preserve">3.18</w:t>
            </w:r>
          </w:p>
        </w:tc>
        <w:tc>
          <w:tcPr>
            <w:tcW w:w="2551" w:type="dxa"/>
          </w:tcPr>
          <w:p>
            <w:pPr>
              <w:pStyle w:val="0"/>
              <w:jc w:val="both"/>
            </w:pPr>
            <w:r>
              <w:rPr>
                <w:sz w:val="24"/>
              </w:rPr>
              <w:t xml:space="preserve">Итого внутриказначейских операций</w:t>
            </w:r>
          </w:p>
        </w:tc>
        <w:tc>
          <w:tcPr>
            <w:tcW w:w="5839" w:type="dxa"/>
          </w:tcPr>
          <w:p>
            <w:pPr>
              <w:pStyle w:val="0"/>
              <w:jc w:val="both"/>
            </w:pPr>
            <w:r>
              <w:rPr>
                <w:sz w:val="24"/>
              </w:rPr>
              <w:t xml:space="preserve">Указывается общая сумма внутриказначейских операций</w:t>
            </w:r>
          </w:p>
        </w:tc>
      </w:tr>
      <w:tr>
        <w:tc>
          <w:tcPr>
            <w:tcW w:w="680" w:type="dxa"/>
            <w:vMerge w:val="restart"/>
          </w:tcPr>
          <w:p>
            <w:pPr>
              <w:pStyle w:val="0"/>
              <w:jc w:val="center"/>
            </w:pPr>
            <w:r>
              <w:rPr>
                <w:sz w:val="24"/>
              </w:rPr>
              <w:t xml:space="preserve">3.19</w:t>
            </w:r>
          </w:p>
        </w:tc>
        <w:tc>
          <w:tcPr>
            <w:tcW w:w="2551" w:type="dxa"/>
            <w:vMerge w:val="restart"/>
          </w:tcPr>
          <w:p>
            <w:pPr>
              <w:pStyle w:val="0"/>
              <w:jc w:val="both"/>
            </w:pPr>
            <w:r>
              <w:rPr>
                <w:sz w:val="24"/>
              </w:rPr>
              <w:t xml:space="preserve">Итого поступлений за период</w:t>
            </w:r>
          </w:p>
        </w:tc>
        <w:tc>
          <w:tcPr>
            <w:tcW w:w="5839" w:type="dxa"/>
            <w:tcBorders>
              <w:bottom w:val="nil"/>
            </w:tcBorders>
          </w:tcPr>
          <w:p>
            <w:pPr>
              <w:pStyle w:val="0"/>
              <w:jc w:val="both"/>
            </w:pPr>
            <w:r>
              <w:rPr>
                <w:sz w:val="24"/>
              </w:rPr>
              <w:t xml:space="preserve">При выборе кодов специальных указаний "1", "3" реквизит не заполняется</w:t>
            </w:r>
          </w:p>
        </w:tc>
      </w:tr>
      <w:tr>
        <w:tblPrEx>
          <w:tblBorders>
            <w:insideH w:val="nil"/>
          </w:tblBorders>
        </w:tblPrEx>
        <w:tc>
          <w:tcPr>
            <w:vMerge w:val="continue"/>
          </w:tcPr>
          <w:p/>
        </w:tc>
        <w:tc>
          <w:tcPr>
            <w:vMerge w:val="continue"/>
          </w:tcPr>
          <w:p/>
        </w:tc>
        <w:tc>
          <w:tcPr>
            <w:tcW w:w="5839" w:type="dxa"/>
            <w:tcBorders>
              <w:top w:val="nil"/>
            </w:tcBorders>
          </w:tcPr>
          <w:p>
            <w:pPr>
              <w:pStyle w:val="0"/>
              <w:jc w:val="both"/>
            </w:pPr>
            <w:r>
              <w:rPr>
                <w:sz w:val="24"/>
              </w:rPr>
              <w:t xml:space="preserve">При выборе кодов специальных указаний "2" указывается итоговая сумма поступлений за период, которая рассчитывается как итоговая сумма поступлений, указанная в </w:t>
            </w:r>
            <w:hyperlink w:history="0" w:anchor="P24874" w:tooltip="3.16">
              <w:r>
                <w:rPr>
                  <w:sz w:val="24"/>
                  <w:color w:val="0000ff"/>
                </w:rPr>
                <w:t xml:space="preserve">пункте 3.16</w:t>
              </w:r>
            </w:hyperlink>
            <w:r>
              <w:rPr>
                <w:sz w:val="24"/>
              </w:rPr>
              <w:t xml:space="preserve">, и итоговая сумма внутриказначейских операций, указанная в </w:t>
            </w:r>
            <w:hyperlink w:history="0" w:anchor="P24880" w:tooltip="3.18">
              <w:r>
                <w:rPr>
                  <w:sz w:val="24"/>
                  <w:color w:val="0000ff"/>
                </w:rPr>
                <w:t xml:space="preserve">пункте 3.18</w:t>
              </w:r>
            </w:hyperlink>
            <w:r>
              <w:rPr>
                <w:sz w:val="24"/>
              </w:rPr>
              <w:t xml:space="preserve">, за вычетом итоговой суммы возвратов, указанной в </w:t>
            </w:r>
            <w:hyperlink w:history="0" w:anchor="P24877" w:tooltip="3.17">
              <w:r>
                <w:rPr>
                  <w:sz w:val="24"/>
                  <w:color w:val="0000ff"/>
                </w:rPr>
                <w:t xml:space="preserve">пункте 3.17</w:t>
              </w:r>
            </w:hyperlink>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75</w:t>
      </w:r>
    </w:p>
    <w:p>
      <w:pPr>
        <w:pStyle w:val="0"/>
        <w:jc w:val="right"/>
      </w:pPr>
      <w:r>
        <w:rPr>
          <w:sz w:val="24"/>
        </w:rPr>
        <w:t xml:space="preserve">к Порядку открытия и ведения</w:t>
      </w:r>
    </w:p>
    <w:p>
      <w:pPr>
        <w:pStyle w:val="0"/>
        <w:jc w:val="right"/>
      </w:pPr>
      <w:r>
        <w:rPr>
          <w:sz w:val="24"/>
        </w:rPr>
        <w:t xml:space="preserve">лицевых счетов территориальными</w:t>
      </w:r>
    </w:p>
    <w:p>
      <w:pPr>
        <w:pStyle w:val="0"/>
        <w:jc w:val="right"/>
      </w:pPr>
      <w:r>
        <w:rPr>
          <w:sz w:val="24"/>
        </w:rPr>
        <w:t xml:space="preserve">органами Федерального казначейства,</w:t>
      </w:r>
    </w:p>
    <w:p>
      <w:pPr>
        <w:pStyle w:val="0"/>
        <w:jc w:val="right"/>
      </w:pPr>
      <w:r>
        <w:rPr>
          <w:sz w:val="24"/>
        </w:rPr>
        <w:t xml:space="preserve">утвержденному приказом</w:t>
      </w:r>
    </w:p>
    <w:p>
      <w:pPr>
        <w:pStyle w:val="0"/>
        <w:jc w:val="right"/>
      </w:pPr>
      <w:r>
        <w:rPr>
          <w:sz w:val="24"/>
        </w:rPr>
        <w:t xml:space="preserve">Федерального казначейства</w:t>
      </w:r>
    </w:p>
    <w:p>
      <w:pPr>
        <w:pStyle w:val="0"/>
        <w:jc w:val="right"/>
      </w:pPr>
      <w:r>
        <w:rPr>
          <w:sz w:val="24"/>
        </w:rPr>
        <w:t xml:space="preserve">от 17 октября 2016 г. N 21н</w:t>
      </w:r>
    </w:p>
    <w:p>
      <w:pPr>
        <w:pStyle w:val="0"/>
        <w:jc w:val="both"/>
      </w:pPr>
      <w:r>
        <w:rPr>
          <w:sz w:val="24"/>
        </w:rPr>
      </w:r>
    </w:p>
    <w:bookmarkStart w:id="24900" w:name="P24900"/>
    <w:bookmarkEnd w:id="24900"/>
    <w:p>
      <w:pPr>
        <w:pStyle w:val="2"/>
        <w:jc w:val="center"/>
      </w:pPr>
      <w:r>
        <w:rPr>
          <w:sz w:val="24"/>
        </w:rPr>
        <w:t xml:space="preserve">РЕКВИЗИТЫ</w:t>
      </w:r>
    </w:p>
    <w:p>
      <w:pPr>
        <w:pStyle w:val="2"/>
        <w:jc w:val="center"/>
      </w:pPr>
      <w:r>
        <w:rPr>
          <w:sz w:val="24"/>
        </w:rPr>
        <w:t xml:space="preserve">ДЛЯ ФОРМИРОВАНИЯ АКТА ПРИЕМКИ-ПЕРЕДАЧИ ПОКАЗАТЕЛЕЙ ЛИЦЕВОГО</w:t>
      </w:r>
    </w:p>
    <w:p>
      <w:pPr>
        <w:pStyle w:val="2"/>
        <w:jc w:val="center"/>
      </w:pPr>
      <w:r>
        <w:rPr>
          <w:sz w:val="24"/>
        </w:rPr>
        <w:t xml:space="preserve">СЧЕТА АДМИНИСТРАТОРА ДОХОДОВ БЮДЖЕТА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r>
              <w:rPr>
                <w:sz w:val="24"/>
                <w:color w:val="392c69"/>
              </w:rPr>
              <w:t xml:space="preserve">Приказом</w:t>
            </w:r>
            <w:r>
              <w:rPr>
                <w:sz w:val="24"/>
                <w:color w:val="392c69"/>
              </w:rPr>
              <w:t xml:space="preserve"> Казначейства России от 26.11.2025 N 21н)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2551"/>
        <w:gridCol w:w="5839"/>
      </w:tblGrid>
      <w:tr>
        <w:tc>
          <w:tcPr>
            <w:tcW w:w="680" w:type="dxa"/>
          </w:tcPr>
          <w:p>
            <w:pPr>
              <w:pStyle w:val="0"/>
              <w:jc w:val="center"/>
            </w:pPr>
            <w:r>
              <w:rPr>
                <w:sz w:val="24"/>
              </w:rPr>
              <w:t xml:space="preserve">N</w:t>
            </w:r>
          </w:p>
          <w:p>
            <w:pPr>
              <w:pStyle w:val="0"/>
              <w:jc w:val="center"/>
            </w:pPr>
            <w:r>
              <w:rPr>
                <w:sz w:val="24"/>
              </w:rPr>
              <w:t xml:space="preserve">п/п</w:t>
            </w:r>
          </w:p>
        </w:tc>
        <w:tc>
          <w:tcPr>
            <w:tcW w:w="2551" w:type="dxa"/>
          </w:tcPr>
          <w:p>
            <w:pPr>
              <w:pStyle w:val="0"/>
              <w:jc w:val="center"/>
            </w:pPr>
            <w:r>
              <w:rPr>
                <w:sz w:val="24"/>
              </w:rPr>
              <w:t xml:space="preserve">Наименование реквизита</w:t>
            </w:r>
          </w:p>
        </w:tc>
        <w:tc>
          <w:tcPr>
            <w:tcW w:w="5839" w:type="dxa"/>
          </w:tcPr>
          <w:p>
            <w:pPr>
              <w:pStyle w:val="0"/>
              <w:jc w:val="center"/>
            </w:pPr>
            <w:r>
              <w:rPr>
                <w:sz w:val="24"/>
              </w:rPr>
              <w:t xml:space="preserve">Формирование (заполнение) реквизита</w:t>
            </w:r>
          </w:p>
        </w:tc>
      </w:tr>
      <w:tr>
        <w:tc>
          <w:tcPr>
            <w:tcW w:w="680" w:type="dxa"/>
          </w:tcPr>
          <w:p>
            <w:pPr>
              <w:pStyle w:val="0"/>
              <w:jc w:val="center"/>
            </w:pPr>
            <w:r>
              <w:rPr>
                <w:sz w:val="24"/>
              </w:rPr>
              <w:t xml:space="preserve">1</w:t>
            </w:r>
          </w:p>
        </w:tc>
        <w:tc>
          <w:tcPr>
            <w:tcW w:w="2551" w:type="dxa"/>
          </w:tcPr>
          <w:p>
            <w:pPr>
              <w:pStyle w:val="0"/>
              <w:jc w:val="center"/>
            </w:pPr>
            <w:r>
              <w:rPr>
                <w:sz w:val="24"/>
              </w:rPr>
              <w:t xml:space="preserve">2</w:t>
            </w:r>
          </w:p>
        </w:tc>
        <w:tc>
          <w:tcPr>
            <w:tcW w:w="5839" w:type="dxa"/>
          </w:tcPr>
          <w:p>
            <w:pPr>
              <w:pStyle w:val="0"/>
              <w:jc w:val="center"/>
            </w:pPr>
            <w:r>
              <w:rPr>
                <w:sz w:val="24"/>
              </w:rPr>
              <w:t xml:space="preserve">3</w:t>
            </w:r>
          </w:p>
        </w:tc>
      </w:tr>
      <w:tr>
        <w:tc>
          <w:tcPr>
            <w:gridSpan w:val="3"/>
            <w:tcW w:w="9070" w:type="dxa"/>
          </w:tcPr>
          <w:p>
            <w:pPr>
              <w:pStyle w:val="0"/>
              <w:outlineLvl w:val="2"/>
              <w:jc w:val="center"/>
            </w:pPr>
            <w:r>
              <w:rPr>
                <w:sz w:val="24"/>
              </w:rPr>
              <w:t xml:space="preserve">1. Общие сведения</w:t>
            </w:r>
          </w:p>
        </w:tc>
      </w:tr>
      <w:tr>
        <w:tc>
          <w:tcPr>
            <w:tcW w:w="680" w:type="dxa"/>
          </w:tcPr>
          <w:p>
            <w:pPr>
              <w:pStyle w:val="0"/>
              <w:jc w:val="center"/>
            </w:pPr>
            <w:r>
              <w:rPr>
                <w:sz w:val="24"/>
              </w:rPr>
              <w:t xml:space="preserve">1.1</w:t>
            </w:r>
          </w:p>
        </w:tc>
        <w:tc>
          <w:tcPr>
            <w:tcW w:w="2551" w:type="dxa"/>
          </w:tcPr>
          <w:p>
            <w:pPr>
              <w:pStyle w:val="0"/>
              <w:jc w:val="both"/>
            </w:pPr>
            <w:r>
              <w:rPr>
                <w:sz w:val="24"/>
              </w:rPr>
              <w:t xml:space="preserve">Номер</w:t>
            </w:r>
          </w:p>
        </w:tc>
        <w:tc>
          <w:tcPr>
            <w:tcW w:w="5839" w:type="dxa"/>
          </w:tcPr>
          <w:p>
            <w:pPr>
              <w:pStyle w:val="0"/>
              <w:jc w:val="both"/>
            </w:pPr>
            <w:r>
              <w:rPr>
                <w:sz w:val="24"/>
              </w:rPr>
              <w:t xml:space="preserve">Указывается номер документа</w:t>
            </w:r>
          </w:p>
        </w:tc>
      </w:tr>
      <w:tr>
        <w:tc>
          <w:tcPr>
            <w:tcW w:w="680" w:type="dxa"/>
          </w:tcPr>
          <w:p>
            <w:pPr>
              <w:pStyle w:val="0"/>
              <w:jc w:val="center"/>
            </w:pPr>
            <w:r>
              <w:rPr>
                <w:sz w:val="24"/>
              </w:rPr>
              <w:t xml:space="preserve">1.2</w:t>
            </w:r>
          </w:p>
        </w:tc>
        <w:tc>
          <w:tcPr>
            <w:tcW w:w="2551" w:type="dxa"/>
          </w:tcPr>
          <w:p>
            <w:pPr>
              <w:pStyle w:val="0"/>
              <w:jc w:val="both"/>
            </w:pPr>
            <w:r>
              <w:rPr>
                <w:sz w:val="24"/>
              </w:rPr>
              <w:t xml:space="preserve">Дата</w:t>
            </w:r>
          </w:p>
        </w:tc>
        <w:tc>
          <w:tcPr>
            <w:tcW w:w="5839" w:type="dxa"/>
          </w:tcPr>
          <w:p>
            <w:pPr>
              <w:pStyle w:val="0"/>
              <w:jc w:val="both"/>
            </w:pPr>
            <w:r>
              <w:rPr>
                <w:sz w:val="24"/>
              </w:rPr>
              <w:t xml:space="preserve">Указывается дата формирования документа</w:t>
            </w:r>
          </w:p>
        </w:tc>
      </w:tr>
      <w:tr>
        <w:tc>
          <w:tcPr>
            <w:tcW w:w="680" w:type="dxa"/>
          </w:tcPr>
          <w:p>
            <w:pPr>
              <w:pStyle w:val="0"/>
              <w:jc w:val="center"/>
            </w:pPr>
            <w:r>
              <w:rPr>
                <w:sz w:val="24"/>
              </w:rPr>
              <w:t xml:space="preserve">1.3</w:t>
            </w:r>
          </w:p>
        </w:tc>
        <w:tc>
          <w:tcPr>
            <w:tcW w:w="2551" w:type="dxa"/>
          </w:tcPr>
          <w:p>
            <w:pPr>
              <w:pStyle w:val="0"/>
              <w:jc w:val="both"/>
            </w:pPr>
            <w:r>
              <w:rPr>
                <w:sz w:val="24"/>
              </w:rPr>
              <w:t xml:space="preserve">Орган Федерального казначейства</w:t>
            </w:r>
          </w:p>
        </w:tc>
        <w:tc>
          <w:tcPr>
            <w:tcW w:w="5839" w:type="dxa"/>
          </w:tcPr>
          <w:p>
            <w:pPr>
              <w:pStyle w:val="0"/>
              <w:jc w:val="both"/>
            </w:pPr>
            <w:r>
              <w:rPr>
                <w:sz w:val="24"/>
              </w:rPr>
              <w:t xml:space="preserve">Указывается полное наименование органа Федерального казначейства по месту представления Акта</w:t>
            </w:r>
          </w:p>
        </w:tc>
      </w:tr>
      <w:tr>
        <w:tc>
          <w:tcPr>
            <w:tcW w:w="680" w:type="dxa"/>
          </w:tcPr>
          <w:p>
            <w:pPr>
              <w:pStyle w:val="0"/>
              <w:jc w:val="center"/>
            </w:pPr>
            <w:r>
              <w:rPr>
                <w:sz w:val="24"/>
              </w:rPr>
              <w:t xml:space="preserve">1.4</w:t>
            </w:r>
          </w:p>
        </w:tc>
        <w:tc>
          <w:tcPr>
            <w:tcW w:w="2551" w:type="dxa"/>
          </w:tcPr>
          <w:p>
            <w:pPr>
              <w:pStyle w:val="0"/>
              <w:jc w:val="both"/>
            </w:pPr>
            <w:r>
              <w:rPr>
                <w:sz w:val="24"/>
              </w:rPr>
              <w:t xml:space="preserve">Код по ТОФК</w:t>
            </w:r>
          </w:p>
        </w:tc>
        <w:tc>
          <w:tcPr>
            <w:tcW w:w="5839" w:type="dxa"/>
          </w:tcPr>
          <w:p>
            <w:pPr>
              <w:pStyle w:val="0"/>
              <w:jc w:val="both"/>
            </w:pPr>
            <w:r>
              <w:rPr>
                <w:sz w:val="24"/>
              </w:rPr>
              <w:t xml:space="preserve">Указывается код территориального органа Федерального казначейства по месту открытия лицевого счета клиента</w:t>
            </w:r>
          </w:p>
        </w:tc>
      </w:tr>
      <w:tr>
        <w:tc>
          <w:tcPr>
            <w:tcW w:w="680" w:type="dxa"/>
          </w:tcPr>
          <w:p>
            <w:pPr>
              <w:pStyle w:val="0"/>
              <w:jc w:val="center"/>
            </w:pPr>
            <w:r>
              <w:rPr>
                <w:sz w:val="24"/>
              </w:rPr>
              <w:t xml:space="preserve">1.5</w:t>
            </w:r>
          </w:p>
        </w:tc>
        <w:tc>
          <w:tcPr>
            <w:tcW w:w="2551" w:type="dxa"/>
          </w:tcPr>
          <w:p>
            <w:pPr>
              <w:pStyle w:val="0"/>
              <w:jc w:val="both"/>
            </w:pPr>
            <w:r>
              <w:rPr>
                <w:sz w:val="24"/>
              </w:rPr>
              <w:t xml:space="preserve">Основание для передачи</w:t>
            </w:r>
          </w:p>
        </w:tc>
        <w:tc>
          <w:tcPr>
            <w:tcW w:w="5839" w:type="dxa"/>
          </w:tcPr>
          <w:p>
            <w:pPr>
              <w:pStyle w:val="0"/>
              <w:jc w:val="both"/>
            </w:pPr>
            <w:r>
              <w:rPr>
                <w:sz w:val="24"/>
              </w:rPr>
              <w:t xml:space="preserve">Указывается нормативный акт, являющийся основанием для передачи полномочий по администрированию доходов бюджета</w:t>
            </w:r>
          </w:p>
        </w:tc>
      </w:tr>
      <w:tr>
        <w:tc>
          <w:tcPr>
            <w:gridSpan w:val="3"/>
            <w:tcW w:w="9070" w:type="dxa"/>
          </w:tcPr>
          <w:p>
            <w:pPr>
              <w:pStyle w:val="0"/>
              <w:outlineLvl w:val="2"/>
              <w:jc w:val="center"/>
            </w:pPr>
            <w:r>
              <w:rPr>
                <w:sz w:val="24"/>
              </w:rPr>
              <w:t xml:space="preserve">2. Передающая сторона</w:t>
            </w:r>
          </w:p>
        </w:tc>
      </w:tr>
      <w:tr>
        <w:tc>
          <w:tcPr>
            <w:tcW w:w="680" w:type="dxa"/>
          </w:tcPr>
          <w:p>
            <w:pPr>
              <w:pStyle w:val="0"/>
              <w:jc w:val="center"/>
            </w:pPr>
            <w:r>
              <w:rPr>
                <w:sz w:val="24"/>
              </w:rPr>
              <w:t xml:space="preserve">2.1</w:t>
            </w:r>
          </w:p>
        </w:tc>
        <w:tc>
          <w:tcPr>
            <w:tcW w:w="2551" w:type="dxa"/>
          </w:tcPr>
          <w:p>
            <w:pPr>
              <w:pStyle w:val="0"/>
              <w:jc w:val="both"/>
            </w:pPr>
            <w:r>
              <w:rPr>
                <w:sz w:val="24"/>
              </w:rPr>
              <w:t xml:space="preserve">Администратор доходов бюджета</w:t>
            </w:r>
          </w:p>
        </w:tc>
        <w:tc>
          <w:tcPr>
            <w:tcW w:w="5839" w:type="dxa"/>
          </w:tcPr>
          <w:p>
            <w:pPr>
              <w:pStyle w:val="0"/>
              <w:jc w:val="both"/>
            </w:pPr>
            <w:r>
              <w:rPr>
                <w:sz w:val="24"/>
              </w:rPr>
              <w:t xml:space="preserve">Указывается полное наименование администратора доходов бюджета</w:t>
            </w:r>
          </w:p>
        </w:tc>
      </w:tr>
      <w:tr>
        <w:tc>
          <w:tcPr>
            <w:tcW w:w="680" w:type="dxa"/>
          </w:tcPr>
          <w:p>
            <w:pPr>
              <w:pStyle w:val="0"/>
              <w:jc w:val="center"/>
            </w:pPr>
            <w:r>
              <w:rPr>
                <w:sz w:val="24"/>
              </w:rPr>
              <w:t xml:space="preserve">2.2</w:t>
            </w:r>
          </w:p>
        </w:tc>
        <w:tc>
          <w:tcPr>
            <w:tcW w:w="2551" w:type="dxa"/>
          </w:tcPr>
          <w:p>
            <w:pPr>
              <w:pStyle w:val="0"/>
              <w:jc w:val="both"/>
            </w:pPr>
            <w:r>
              <w:rPr>
                <w:sz w:val="24"/>
              </w:rPr>
              <w:t xml:space="preserve">Код по Сводному реестру</w:t>
            </w:r>
          </w:p>
        </w:tc>
        <w:tc>
          <w:tcPr>
            <w:tcW w:w="5839" w:type="dxa"/>
          </w:tcPr>
          <w:p>
            <w:pPr>
              <w:pStyle w:val="0"/>
              <w:jc w:val="both"/>
            </w:pPr>
            <w:r>
              <w:rPr>
                <w:sz w:val="24"/>
              </w:rPr>
              <w:t xml:space="preserve">Указывается код администратора доходов бюджета по Сводному реестру</w:t>
            </w:r>
          </w:p>
        </w:tc>
      </w:tr>
      <w:tr>
        <w:tc>
          <w:tcPr>
            <w:tcW w:w="680" w:type="dxa"/>
          </w:tcPr>
          <w:p>
            <w:pPr>
              <w:pStyle w:val="0"/>
              <w:jc w:val="center"/>
            </w:pPr>
            <w:r>
              <w:rPr>
                <w:sz w:val="24"/>
              </w:rPr>
              <w:t xml:space="preserve">2.3</w:t>
            </w:r>
          </w:p>
        </w:tc>
        <w:tc>
          <w:tcPr>
            <w:tcW w:w="2551" w:type="dxa"/>
          </w:tcPr>
          <w:p>
            <w:pPr>
              <w:pStyle w:val="0"/>
              <w:jc w:val="both"/>
            </w:pPr>
            <w:r>
              <w:rPr>
                <w:sz w:val="24"/>
              </w:rPr>
              <w:t xml:space="preserve">Номер лицевого счета</w:t>
            </w:r>
          </w:p>
        </w:tc>
        <w:tc>
          <w:tcPr>
            <w:tcW w:w="5839" w:type="dxa"/>
          </w:tcPr>
          <w:p>
            <w:pPr>
              <w:pStyle w:val="0"/>
              <w:jc w:val="both"/>
            </w:pPr>
            <w:r>
              <w:rPr>
                <w:sz w:val="24"/>
              </w:rPr>
              <w:t xml:space="preserve">Указывается номер лицевого счета, по которому формируется документ</w:t>
            </w:r>
          </w:p>
        </w:tc>
      </w:tr>
      <w:tr>
        <w:tc>
          <w:tcPr>
            <w:tcW w:w="680" w:type="dxa"/>
          </w:tcPr>
          <w:p>
            <w:pPr>
              <w:pStyle w:val="0"/>
              <w:jc w:val="center"/>
            </w:pPr>
            <w:r>
              <w:rPr>
                <w:sz w:val="24"/>
              </w:rPr>
              <w:t xml:space="preserve">2.4</w:t>
            </w:r>
          </w:p>
        </w:tc>
        <w:tc>
          <w:tcPr>
            <w:tcW w:w="2551" w:type="dxa"/>
          </w:tcPr>
          <w:p>
            <w:pPr>
              <w:pStyle w:val="0"/>
              <w:jc w:val="both"/>
            </w:pPr>
            <w:r>
              <w:rPr>
                <w:sz w:val="24"/>
              </w:rPr>
              <w:t xml:space="preserve">Должность руководителя администратора доходов бюджета (уполномоченного им лица)</w:t>
            </w:r>
          </w:p>
        </w:tc>
        <w:tc>
          <w:tcPr>
            <w:tcW w:w="5839" w:type="dxa"/>
          </w:tcPr>
          <w:p>
            <w:pPr>
              <w:pStyle w:val="0"/>
              <w:jc w:val="both"/>
            </w:pPr>
            <w:r>
              <w:rPr>
                <w:sz w:val="24"/>
              </w:rPr>
              <w:t xml:space="preserve">Указывается должность руководителя администратора доходов бюджета (уполномоченного им лица)</w:t>
            </w:r>
          </w:p>
        </w:tc>
      </w:tr>
      <w:tr>
        <w:tc>
          <w:tcPr>
            <w:tcW w:w="680" w:type="dxa"/>
          </w:tcPr>
          <w:p>
            <w:pPr>
              <w:pStyle w:val="0"/>
              <w:jc w:val="center"/>
            </w:pPr>
            <w:r>
              <w:rPr>
                <w:sz w:val="24"/>
              </w:rPr>
              <w:t xml:space="preserve">2.5</w:t>
            </w:r>
          </w:p>
        </w:tc>
        <w:tc>
          <w:tcPr>
            <w:tcW w:w="2551" w:type="dxa"/>
          </w:tcPr>
          <w:p>
            <w:pPr>
              <w:pStyle w:val="0"/>
              <w:jc w:val="both"/>
            </w:pPr>
            <w:r>
              <w:rPr>
                <w:sz w:val="24"/>
              </w:rPr>
              <w:t xml:space="preserve">ФИО руководителя администратора доходов бюджета (уполномоченного им лица)</w:t>
            </w:r>
          </w:p>
        </w:tc>
        <w:tc>
          <w:tcPr>
            <w:tcW w:w="5839" w:type="dxa"/>
          </w:tcPr>
          <w:p>
            <w:pPr>
              <w:pStyle w:val="0"/>
              <w:jc w:val="both"/>
            </w:pPr>
            <w:r>
              <w:rPr>
                <w:sz w:val="24"/>
              </w:rPr>
              <w:t xml:space="preserve">Указывается расшифровка подписи руководителя администратора доходов бюджета (уполномоченного им лица) с указанием фамилии, имени, отчества (при наличии)</w:t>
            </w:r>
          </w:p>
        </w:tc>
      </w:tr>
      <w:tr>
        <w:tc>
          <w:tcPr>
            <w:tcW w:w="680" w:type="dxa"/>
          </w:tcPr>
          <w:p>
            <w:pPr>
              <w:pStyle w:val="0"/>
              <w:jc w:val="center"/>
            </w:pPr>
            <w:r>
              <w:rPr>
                <w:sz w:val="24"/>
              </w:rPr>
              <w:t xml:space="preserve">2.6</w:t>
            </w:r>
          </w:p>
        </w:tc>
        <w:tc>
          <w:tcPr>
            <w:tcW w:w="2551" w:type="dxa"/>
          </w:tcPr>
          <w:p>
            <w:pPr>
              <w:pStyle w:val="0"/>
              <w:jc w:val="both"/>
            </w:pPr>
            <w:r>
              <w:rPr>
                <w:sz w:val="24"/>
              </w:rPr>
              <w:t xml:space="preserve">Должность главного бухгалтера администратора доходов бюджета (уполномоченного лица)</w:t>
            </w:r>
          </w:p>
        </w:tc>
        <w:tc>
          <w:tcPr>
            <w:tcW w:w="5839" w:type="dxa"/>
          </w:tcPr>
          <w:p>
            <w:pPr>
              <w:pStyle w:val="0"/>
              <w:jc w:val="both"/>
            </w:pPr>
            <w:r>
              <w:rPr>
                <w:sz w:val="24"/>
              </w:rPr>
              <w:t xml:space="preserve">Указывается должность главного бухгалтера администратора доходов бюджета (уполномоченного лица)</w:t>
            </w:r>
          </w:p>
        </w:tc>
      </w:tr>
      <w:tr>
        <w:tc>
          <w:tcPr>
            <w:tcW w:w="680" w:type="dxa"/>
          </w:tcPr>
          <w:p>
            <w:pPr>
              <w:pStyle w:val="0"/>
              <w:jc w:val="center"/>
            </w:pPr>
            <w:r>
              <w:rPr>
                <w:sz w:val="24"/>
              </w:rPr>
              <w:t xml:space="preserve">2.7</w:t>
            </w:r>
          </w:p>
        </w:tc>
        <w:tc>
          <w:tcPr>
            <w:tcW w:w="2551" w:type="dxa"/>
          </w:tcPr>
          <w:p>
            <w:pPr>
              <w:pStyle w:val="0"/>
              <w:jc w:val="both"/>
            </w:pPr>
            <w:r>
              <w:rPr>
                <w:sz w:val="24"/>
              </w:rPr>
              <w:t xml:space="preserve">ФИО главного бухгалтера администратора доходов бюджета (уполномоченного лица)</w:t>
            </w:r>
          </w:p>
        </w:tc>
        <w:tc>
          <w:tcPr>
            <w:tcW w:w="5839" w:type="dxa"/>
          </w:tcPr>
          <w:p>
            <w:pPr>
              <w:pStyle w:val="0"/>
              <w:jc w:val="both"/>
            </w:pPr>
            <w:r>
              <w:rPr>
                <w:sz w:val="24"/>
              </w:rPr>
              <w:t xml:space="preserve">Указывается расшифровка подписи главного бухгалтера администратора доходов бюджета (уполномоченного им лица) с указанием фамилии, имени, отчества (при наличии)</w:t>
            </w:r>
          </w:p>
        </w:tc>
      </w:tr>
      <w:tr>
        <w:tc>
          <w:tcPr>
            <w:tcW w:w="680" w:type="dxa"/>
          </w:tcPr>
          <w:p>
            <w:pPr>
              <w:pStyle w:val="0"/>
              <w:jc w:val="center"/>
            </w:pPr>
            <w:r>
              <w:rPr>
                <w:sz w:val="24"/>
              </w:rPr>
              <w:t xml:space="preserve">2.8</w:t>
            </w:r>
          </w:p>
        </w:tc>
        <w:tc>
          <w:tcPr>
            <w:tcW w:w="2551" w:type="dxa"/>
          </w:tcPr>
          <w:p>
            <w:pPr>
              <w:pStyle w:val="0"/>
              <w:jc w:val="both"/>
            </w:pPr>
            <w:r>
              <w:rPr>
                <w:sz w:val="24"/>
              </w:rPr>
              <w:t xml:space="preserve">Дата подписания</w:t>
            </w:r>
          </w:p>
        </w:tc>
        <w:tc>
          <w:tcPr>
            <w:tcW w:w="5839" w:type="dxa"/>
          </w:tcPr>
          <w:p>
            <w:pPr>
              <w:pStyle w:val="0"/>
              <w:jc w:val="both"/>
            </w:pPr>
            <w:r>
              <w:rPr>
                <w:sz w:val="24"/>
              </w:rPr>
              <w:t xml:space="preserve">Указывается дата подписания</w:t>
            </w:r>
          </w:p>
        </w:tc>
      </w:tr>
      <w:tr>
        <w:tc>
          <w:tcPr>
            <w:gridSpan w:val="3"/>
            <w:tcW w:w="9070" w:type="dxa"/>
          </w:tcPr>
          <w:p>
            <w:pPr>
              <w:pStyle w:val="0"/>
              <w:outlineLvl w:val="2"/>
              <w:jc w:val="center"/>
            </w:pPr>
            <w:r>
              <w:rPr>
                <w:sz w:val="24"/>
              </w:rPr>
              <w:t xml:space="preserve">3. Принимающая сторона</w:t>
            </w:r>
          </w:p>
        </w:tc>
      </w:tr>
      <w:tr>
        <w:tc>
          <w:tcPr>
            <w:tcW w:w="680" w:type="dxa"/>
          </w:tcPr>
          <w:p>
            <w:pPr>
              <w:pStyle w:val="0"/>
              <w:jc w:val="center"/>
            </w:pPr>
            <w:r>
              <w:rPr>
                <w:sz w:val="24"/>
              </w:rPr>
              <w:t xml:space="preserve">3.1</w:t>
            </w:r>
          </w:p>
        </w:tc>
        <w:tc>
          <w:tcPr>
            <w:tcW w:w="2551" w:type="dxa"/>
          </w:tcPr>
          <w:p>
            <w:pPr>
              <w:pStyle w:val="0"/>
              <w:jc w:val="both"/>
            </w:pPr>
            <w:r>
              <w:rPr>
                <w:sz w:val="24"/>
              </w:rPr>
              <w:t xml:space="preserve">Администратор доходов бюджета</w:t>
            </w:r>
          </w:p>
        </w:tc>
        <w:tc>
          <w:tcPr>
            <w:tcW w:w="5839" w:type="dxa"/>
          </w:tcPr>
          <w:p>
            <w:pPr>
              <w:pStyle w:val="0"/>
              <w:jc w:val="both"/>
            </w:pPr>
            <w:r>
              <w:rPr>
                <w:sz w:val="24"/>
              </w:rPr>
              <w:t xml:space="preserve">Указывается полное наименование администратора доходов бюджета, принимающего показатели лицевого счета</w:t>
            </w:r>
          </w:p>
        </w:tc>
      </w:tr>
      <w:tr>
        <w:tc>
          <w:tcPr>
            <w:tcW w:w="680" w:type="dxa"/>
          </w:tcPr>
          <w:p>
            <w:pPr>
              <w:pStyle w:val="0"/>
              <w:jc w:val="center"/>
            </w:pPr>
            <w:r>
              <w:rPr>
                <w:sz w:val="24"/>
              </w:rPr>
              <w:t xml:space="preserve">3.2</w:t>
            </w:r>
          </w:p>
        </w:tc>
        <w:tc>
          <w:tcPr>
            <w:tcW w:w="2551" w:type="dxa"/>
          </w:tcPr>
          <w:p>
            <w:pPr>
              <w:pStyle w:val="0"/>
              <w:jc w:val="both"/>
            </w:pPr>
            <w:r>
              <w:rPr>
                <w:sz w:val="24"/>
              </w:rPr>
              <w:t xml:space="preserve">Код по Сводному реестру</w:t>
            </w:r>
          </w:p>
        </w:tc>
        <w:tc>
          <w:tcPr>
            <w:tcW w:w="5839" w:type="dxa"/>
          </w:tcPr>
          <w:p>
            <w:pPr>
              <w:pStyle w:val="0"/>
              <w:jc w:val="both"/>
            </w:pPr>
            <w:r>
              <w:rPr>
                <w:sz w:val="24"/>
              </w:rPr>
              <w:t xml:space="preserve">Указывается код администратора доходов бюджета, принимающего показатели лицевого счета, по Сводному реестру</w:t>
            </w:r>
          </w:p>
        </w:tc>
      </w:tr>
      <w:tr>
        <w:tc>
          <w:tcPr>
            <w:tcW w:w="680" w:type="dxa"/>
          </w:tcPr>
          <w:p>
            <w:pPr>
              <w:pStyle w:val="0"/>
              <w:jc w:val="center"/>
            </w:pPr>
            <w:r>
              <w:rPr>
                <w:sz w:val="24"/>
              </w:rPr>
              <w:t xml:space="preserve">3.3</w:t>
            </w:r>
          </w:p>
        </w:tc>
        <w:tc>
          <w:tcPr>
            <w:tcW w:w="2551" w:type="dxa"/>
          </w:tcPr>
          <w:p>
            <w:pPr>
              <w:pStyle w:val="0"/>
              <w:jc w:val="both"/>
            </w:pPr>
            <w:r>
              <w:rPr>
                <w:sz w:val="24"/>
              </w:rPr>
              <w:t xml:space="preserve">Номер лицевого счета</w:t>
            </w:r>
          </w:p>
        </w:tc>
        <w:tc>
          <w:tcPr>
            <w:tcW w:w="5839" w:type="dxa"/>
          </w:tcPr>
          <w:p>
            <w:pPr>
              <w:pStyle w:val="0"/>
              <w:jc w:val="both"/>
            </w:pPr>
            <w:r>
              <w:rPr>
                <w:sz w:val="24"/>
              </w:rPr>
              <w:t xml:space="preserve">Указывается номер лицевого счета, по которому формируется документ</w:t>
            </w:r>
          </w:p>
        </w:tc>
      </w:tr>
      <w:tr>
        <w:tc>
          <w:tcPr>
            <w:tcW w:w="680" w:type="dxa"/>
          </w:tcPr>
          <w:p>
            <w:pPr>
              <w:pStyle w:val="0"/>
              <w:jc w:val="center"/>
            </w:pPr>
            <w:r>
              <w:rPr>
                <w:sz w:val="24"/>
              </w:rPr>
              <w:t xml:space="preserve">3.4</w:t>
            </w:r>
          </w:p>
        </w:tc>
        <w:tc>
          <w:tcPr>
            <w:tcW w:w="2551" w:type="dxa"/>
          </w:tcPr>
          <w:p>
            <w:pPr>
              <w:pStyle w:val="0"/>
              <w:jc w:val="both"/>
            </w:pPr>
            <w:r>
              <w:rPr>
                <w:sz w:val="24"/>
              </w:rPr>
              <w:t xml:space="preserve">Должность руководителя администратора доходов бюджета (уполномоченного им лица)</w:t>
            </w:r>
          </w:p>
        </w:tc>
        <w:tc>
          <w:tcPr>
            <w:tcW w:w="5839" w:type="dxa"/>
          </w:tcPr>
          <w:p>
            <w:pPr>
              <w:pStyle w:val="0"/>
              <w:jc w:val="both"/>
            </w:pPr>
            <w:r>
              <w:rPr>
                <w:sz w:val="24"/>
              </w:rPr>
              <w:t xml:space="preserve">Указывается должность руководителя администратора доходов бюджета (уполномоченного им лица)</w:t>
            </w:r>
          </w:p>
        </w:tc>
      </w:tr>
      <w:tr>
        <w:tc>
          <w:tcPr>
            <w:tcW w:w="680" w:type="dxa"/>
          </w:tcPr>
          <w:p>
            <w:pPr>
              <w:pStyle w:val="0"/>
              <w:jc w:val="center"/>
            </w:pPr>
            <w:r>
              <w:rPr>
                <w:sz w:val="24"/>
              </w:rPr>
              <w:t xml:space="preserve">3.5</w:t>
            </w:r>
          </w:p>
        </w:tc>
        <w:tc>
          <w:tcPr>
            <w:tcW w:w="2551" w:type="dxa"/>
          </w:tcPr>
          <w:p>
            <w:pPr>
              <w:pStyle w:val="0"/>
              <w:jc w:val="both"/>
            </w:pPr>
            <w:r>
              <w:rPr>
                <w:sz w:val="24"/>
              </w:rPr>
              <w:t xml:space="preserve">ФИО руководителя администратора доходов бюджета (уполномоченного им лица)</w:t>
            </w:r>
          </w:p>
        </w:tc>
        <w:tc>
          <w:tcPr>
            <w:tcW w:w="5839" w:type="dxa"/>
          </w:tcPr>
          <w:p>
            <w:pPr>
              <w:pStyle w:val="0"/>
              <w:jc w:val="both"/>
            </w:pPr>
            <w:r>
              <w:rPr>
                <w:sz w:val="24"/>
              </w:rPr>
              <w:t xml:space="preserve">Указывается расшифровка подписи руководителя администратора доходов бюджета (уполномоченного им лица) с указанием фамилии, имени, отчества (при наличии)</w:t>
            </w:r>
          </w:p>
        </w:tc>
      </w:tr>
      <w:tr>
        <w:tc>
          <w:tcPr>
            <w:tcW w:w="680" w:type="dxa"/>
          </w:tcPr>
          <w:p>
            <w:pPr>
              <w:pStyle w:val="0"/>
              <w:jc w:val="center"/>
            </w:pPr>
            <w:r>
              <w:rPr>
                <w:sz w:val="24"/>
              </w:rPr>
              <w:t xml:space="preserve">3.6</w:t>
            </w:r>
          </w:p>
        </w:tc>
        <w:tc>
          <w:tcPr>
            <w:tcW w:w="2551" w:type="dxa"/>
          </w:tcPr>
          <w:p>
            <w:pPr>
              <w:pStyle w:val="0"/>
              <w:jc w:val="both"/>
            </w:pPr>
            <w:r>
              <w:rPr>
                <w:sz w:val="24"/>
              </w:rPr>
              <w:t xml:space="preserve">Должность главного бухгалтера администратора доходов бюджета (уполномоченного лица)</w:t>
            </w:r>
          </w:p>
        </w:tc>
        <w:tc>
          <w:tcPr>
            <w:tcW w:w="5839" w:type="dxa"/>
          </w:tcPr>
          <w:p>
            <w:pPr>
              <w:pStyle w:val="0"/>
              <w:jc w:val="both"/>
            </w:pPr>
            <w:r>
              <w:rPr>
                <w:sz w:val="24"/>
              </w:rPr>
              <w:t xml:space="preserve">Указывается должность главного бухгалтера администратора доходов бюджета (уполномоченного лица)</w:t>
            </w:r>
          </w:p>
        </w:tc>
      </w:tr>
      <w:tr>
        <w:tc>
          <w:tcPr>
            <w:tcW w:w="680" w:type="dxa"/>
          </w:tcPr>
          <w:p>
            <w:pPr>
              <w:pStyle w:val="0"/>
              <w:jc w:val="center"/>
            </w:pPr>
            <w:r>
              <w:rPr>
                <w:sz w:val="24"/>
              </w:rPr>
              <w:t xml:space="preserve">3.7</w:t>
            </w:r>
          </w:p>
        </w:tc>
        <w:tc>
          <w:tcPr>
            <w:tcW w:w="2551" w:type="dxa"/>
          </w:tcPr>
          <w:p>
            <w:pPr>
              <w:pStyle w:val="0"/>
              <w:jc w:val="both"/>
            </w:pPr>
            <w:r>
              <w:rPr>
                <w:sz w:val="24"/>
              </w:rPr>
              <w:t xml:space="preserve">ФИО главного бухгалтера администратора доходов бюджета (уполномоченного лица)</w:t>
            </w:r>
          </w:p>
        </w:tc>
        <w:tc>
          <w:tcPr>
            <w:tcW w:w="5839" w:type="dxa"/>
          </w:tcPr>
          <w:p>
            <w:pPr>
              <w:pStyle w:val="0"/>
              <w:jc w:val="both"/>
            </w:pPr>
            <w:r>
              <w:rPr>
                <w:sz w:val="24"/>
              </w:rPr>
              <w:t xml:space="preserve">Указывается расшифровка подписи главного бухгалтера администратора доходов бюджета (уполномоченного им лица) с указанием фамилии, имени, отчества (при наличии)</w:t>
            </w:r>
          </w:p>
        </w:tc>
      </w:tr>
      <w:tr>
        <w:tc>
          <w:tcPr>
            <w:tcW w:w="680" w:type="dxa"/>
          </w:tcPr>
          <w:p>
            <w:pPr>
              <w:pStyle w:val="0"/>
              <w:jc w:val="center"/>
            </w:pPr>
            <w:r>
              <w:rPr>
                <w:sz w:val="24"/>
              </w:rPr>
              <w:t xml:space="preserve">3.8</w:t>
            </w:r>
          </w:p>
        </w:tc>
        <w:tc>
          <w:tcPr>
            <w:tcW w:w="2551" w:type="dxa"/>
          </w:tcPr>
          <w:p>
            <w:pPr>
              <w:pStyle w:val="0"/>
              <w:jc w:val="both"/>
            </w:pPr>
            <w:r>
              <w:rPr>
                <w:sz w:val="24"/>
              </w:rPr>
              <w:t xml:space="preserve">Дата подписания</w:t>
            </w:r>
          </w:p>
        </w:tc>
        <w:tc>
          <w:tcPr>
            <w:tcW w:w="5839" w:type="dxa"/>
          </w:tcPr>
          <w:p>
            <w:pPr>
              <w:pStyle w:val="0"/>
              <w:jc w:val="both"/>
            </w:pPr>
            <w:r>
              <w:rPr>
                <w:sz w:val="24"/>
              </w:rPr>
              <w:t xml:space="preserve">Указывается дата подписания</w:t>
            </w:r>
          </w:p>
        </w:tc>
      </w:tr>
      <w:tr>
        <w:tc>
          <w:tcPr>
            <w:gridSpan w:val="3"/>
            <w:tcW w:w="9070" w:type="dxa"/>
          </w:tcPr>
          <w:p>
            <w:pPr>
              <w:pStyle w:val="0"/>
              <w:outlineLvl w:val="2"/>
              <w:jc w:val="center"/>
            </w:pPr>
            <w:r>
              <w:rPr>
                <w:sz w:val="24"/>
              </w:rPr>
              <w:t xml:space="preserve">4. Операции со средствами</w:t>
            </w:r>
          </w:p>
        </w:tc>
      </w:tr>
      <w:tr>
        <w:tc>
          <w:tcPr>
            <w:tcW w:w="680" w:type="dxa"/>
          </w:tcPr>
          <w:p>
            <w:pPr>
              <w:pStyle w:val="0"/>
              <w:jc w:val="center"/>
            </w:pPr>
            <w:r>
              <w:rPr>
                <w:sz w:val="24"/>
              </w:rPr>
              <w:t xml:space="preserve">4.1</w:t>
            </w:r>
          </w:p>
        </w:tc>
        <w:tc>
          <w:tcPr>
            <w:tcW w:w="2551" w:type="dxa"/>
          </w:tcPr>
          <w:p>
            <w:pPr>
              <w:pStyle w:val="0"/>
              <w:jc w:val="both"/>
            </w:pPr>
            <w:r>
              <w:rPr>
                <w:sz w:val="24"/>
              </w:rPr>
              <w:t xml:space="preserve">Коды по БК, передаваемые администратором</w:t>
            </w:r>
          </w:p>
        </w:tc>
        <w:tc>
          <w:tcPr>
            <w:tcW w:w="5839" w:type="dxa"/>
          </w:tcPr>
          <w:p>
            <w:pPr>
              <w:pStyle w:val="0"/>
              <w:jc w:val="both"/>
            </w:pPr>
            <w:r>
              <w:rPr>
                <w:sz w:val="24"/>
              </w:rPr>
              <w:t xml:space="preserve">Указываются коды классификации доходов бюджетов, передаваемые администратором</w:t>
            </w:r>
          </w:p>
        </w:tc>
      </w:tr>
      <w:tr>
        <w:tc>
          <w:tcPr>
            <w:tcW w:w="680" w:type="dxa"/>
          </w:tcPr>
          <w:p>
            <w:pPr>
              <w:pStyle w:val="0"/>
              <w:jc w:val="center"/>
            </w:pPr>
            <w:r>
              <w:rPr>
                <w:sz w:val="24"/>
              </w:rPr>
              <w:t xml:space="preserve">4.2</w:t>
            </w:r>
          </w:p>
        </w:tc>
        <w:tc>
          <w:tcPr>
            <w:tcW w:w="2551" w:type="dxa"/>
          </w:tcPr>
          <w:p>
            <w:pPr>
              <w:pStyle w:val="0"/>
              <w:jc w:val="both"/>
            </w:pPr>
            <w:r>
              <w:rPr>
                <w:sz w:val="24"/>
              </w:rPr>
              <w:t xml:space="preserve">Коды по БК, принимаемые администратором</w:t>
            </w:r>
          </w:p>
        </w:tc>
        <w:tc>
          <w:tcPr>
            <w:tcW w:w="5839" w:type="dxa"/>
          </w:tcPr>
          <w:p>
            <w:pPr>
              <w:pStyle w:val="0"/>
              <w:jc w:val="both"/>
            </w:pPr>
            <w:r>
              <w:rPr>
                <w:sz w:val="24"/>
              </w:rPr>
              <w:t xml:space="preserve">Указываются коды классификации доходов бюджетов, принимаемые администратором</w:t>
            </w:r>
          </w:p>
        </w:tc>
      </w:tr>
      <w:tr>
        <w:tc>
          <w:tcPr>
            <w:tcW w:w="680" w:type="dxa"/>
          </w:tcPr>
          <w:p>
            <w:pPr>
              <w:pStyle w:val="0"/>
              <w:jc w:val="center"/>
            </w:pPr>
            <w:r>
              <w:rPr>
                <w:sz w:val="24"/>
              </w:rPr>
              <w:t xml:space="preserve">4.3</w:t>
            </w:r>
          </w:p>
        </w:tc>
        <w:tc>
          <w:tcPr>
            <w:tcW w:w="2551" w:type="dxa"/>
          </w:tcPr>
          <w:p>
            <w:pPr>
              <w:pStyle w:val="0"/>
              <w:jc w:val="both"/>
            </w:pPr>
            <w:r>
              <w:rPr>
                <w:sz w:val="24"/>
              </w:rPr>
              <w:t xml:space="preserve">Аналитический код</w:t>
            </w:r>
          </w:p>
        </w:tc>
        <w:tc>
          <w:tcPr>
            <w:tcW w:w="5839" w:type="dxa"/>
          </w:tcPr>
          <w:p>
            <w:pPr>
              <w:pStyle w:val="0"/>
              <w:jc w:val="both"/>
            </w:pPr>
            <w:r>
              <w:rPr>
                <w:sz w:val="24"/>
              </w:rPr>
              <w:t xml:space="preserve">Указывается соответствующий аналитический код</w:t>
            </w:r>
          </w:p>
        </w:tc>
      </w:tr>
      <w:tr>
        <w:tc>
          <w:tcPr>
            <w:tcW w:w="680" w:type="dxa"/>
          </w:tcPr>
          <w:p>
            <w:pPr>
              <w:pStyle w:val="0"/>
              <w:jc w:val="center"/>
            </w:pPr>
            <w:r>
              <w:rPr>
                <w:sz w:val="24"/>
              </w:rPr>
              <w:t xml:space="preserve">4.4</w:t>
            </w:r>
          </w:p>
        </w:tc>
        <w:tc>
          <w:tcPr>
            <w:tcW w:w="2551" w:type="dxa"/>
          </w:tcPr>
          <w:p>
            <w:pPr>
              <w:pStyle w:val="0"/>
              <w:jc w:val="both"/>
            </w:pPr>
            <w:r>
              <w:rPr>
                <w:sz w:val="24"/>
              </w:rPr>
              <w:t xml:space="preserve">Код по ОКТМО</w:t>
            </w:r>
          </w:p>
        </w:tc>
        <w:tc>
          <w:tcPr>
            <w:tcW w:w="5839" w:type="dxa"/>
          </w:tcPr>
          <w:p>
            <w:pPr>
              <w:pStyle w:val="0"/>
              <w:jc w:val="both"/>
            </w:pPr>
            <w:r>
              <w:rPr>
                <w:sz w:val="24"/>
              </w:rPr>
              <w:t xml:space="preserve">Указывается соответствующий код по </w:t>
            </w:r>
            <w:r>
              <w:rPr>
                <w:sz w:val="24"/>
              </w:rPr>
              <w:t xml:space="preserve">ОКТМО</w:t>
            </w:r>
          </w:p>
        </w:tc>
      </w:tr>
      <w:tr>
        <w:tc>
          <w:tcPr>
            <w:tcW w:w="680" w:type="dxa"/>
          </w:tcPr>
          <w:bookmarkStart w:id="24992" w:name="P24992"/>
          <w:bookmarkEnd w:id="24992"/>
          <w:p>
            <w:pPr>
              <w:pStyle w:val="0"/>
              <w:jc w:val="center"/>
            </w:pPr>
            <w:r>
              <w:rPr>
                <w:sz w:val="24"/>
              </w:rPr>
              <w:t xml:space="preserve">4.5</w:t>
            </w:r>
          </w:p>
        </w:tc>
        <w:tc>
          <w:tcPr>
            <w:tcW w:w="2551" w:type="dxa"/>
          </w:tcPr>
          <w:p>
            <w:pPr>
              <w:pStyle w:val="0"/>
              <w:jc w:val="both"/>
            </w:pPr>
            <w:r>
              <w:rPr>
                <w:sz w:val="24"/>
              </w:rPr>
              <w:t xml:space="preserve">Поступления</w:t>
            </w:r>
          </w:p>
        </w:tc>
        <w:tc>
          <w:tcPr>
            <w:tcW w:w="5839" w:type="dxa"/>
          </w:tcPr>
          <w:p>
            <w:pPr>
              <w:pStyle w:val="0"/>
              <w:jc w:val="both"/>
            </w:pPr>
            <w:r>
              <w:rPr>
                <w:sz w:val="24"/>
              </w:rPr>
              <w:t xml:space="preserve">Указывается сумма поступлений</w:t>
            </w:r>
          </w:p>
        </w:tc>
      </w:tr>
      <w:tr>
        <w:tc>
          <w:tcPr>
            <w:tcW w:w="680" w:type="dxa"/>
          </w:tcPr>
          <w:bookmarkStart w:id="24995" w:name="P24995"/>
          <w:bookmarkEnd w:id="24995"/>
          <w:p>
            <w:pPr>
              <w:pStyle w:val="0"/>
              <w:jc w:val="center"/>
            </w:pPr>
            <w:r>
              <w:rPr>
                <w:sz w:val="24"/>
              </w:rPr>
              <w:t xml:space="preserve">4.6</w:t>
            </w:r>
          </w:p>
        </w:tc>
        <w:tc>
          <w:tcPr>
            <w:tcW w:w="2551" w:type="dxa"/>
          </w:tcPr>
          <w:p>
            <w:pPr>
              <w:pStyle w:val="0"/>
              <w:jc w:val="both"/>
            </w:pPr>
            <w:r>
              <w:rPr>
                <w:sz w:val="24"/>
              </w:rPr>
              <w:t xml:space="preserve">Возвраты</w:t>
            </w:r>
          </w:p>
        </w:tc>
        <w:tc>
          <w:tcPr>
            <w:tcW w:w="5839" w:type="dxa"/>
          </w:tcPr>
          <w:p>
            <w:pPr>
              <w:pStyle w:val="0"/>
              <w:jc w:val="both"/>
            </w:pPr>
            <w:r>
              <w:rPr>
                <w:sz w:val="24"/>
              </w:rPr>
              <w:t xml:space="preserve">Указывается сумма возвратов</w:t>
            </w:r>
          </w:p>
        </w:tc>
      </w:tr>
      <w:tr>
        <w:tc>
          <w:tcPr>
            <w:tcW w:w="680" w:type="dxa"/>
          </w:tcPr>
          <w:bookmarkStart w:id="24998" w:name="P24998"/>
          <w:bookmarkEnd w:id="24998"/>
          <w:p>
            <w:pPr>
              <w:pStyle w:val="0"/>
              <w:jc w:val="center"/>
            </w:pPr>
            <w:r>
              <w:rPr>
                <w:sz w:val="24"/>
              </w:rPr>
              <w:t xml:space="preserve">4.7</w:t>
            </w:r>
          </w:p>
        </w:tc>
        <w:tc>
          <w:tcPr>
            <w:tcW w:w="2551" w:type="dxa"/>
          </w:tcPr>
          <w:p>
            <w:pPr>
              <w:pStyle w:val="0"/>
              <w:jc w:val="both"/>
            </w:pPr>
            <w:r>
              <w:rPr>
                <w:sz w:val="24"/>
              </w:rPr>
              <w:t xml:space="preserve">Внутриказначейские операции</w:t>
            </w:r>
          </w:p>
        </w:tc>
        <w:tc>
          <w:tcPr>
            <w:tcW w:w="5839" w:type="dxa"/>
          </w:tcPr>
          <w:p>
            <w:pPr>
              <w:pStyle w:val="0"/>
              <w:jc w:val="both"/>
            </w:pPr>
            <w:r>
              <w:rPr>
                <w:sz w:val="24"/>
              </w:rPr>
              <w:t xml:space="preserve">Указывается сумма внутриказначейских операций</w:t>
            </w:r>
          </w:p>
        </w:tc>
      </w:tr>
      <w:tr>
        <w:tc>
          <w:tcPr>
            <w:tcW w:w="680" w:type="dxa"/>
          </w:tcPr>
          <w:p>
            <w:pPr>
              <w:pStyle w:val="0"/>
              <w:jc w:val="center"/>
            </w:pPr>
            <w:r>
              <w:rPr>
                <w:sz w:val="24"/>
              </w:rPr>
              <w:t xml:space="preserve">4.8</w:t>
            </w:r>
          </w:p>
        </w:tc>
        <w:tc>
          <w:tcPr>
            <w:tcW w:w="2551" w:type="dxa"/>
          </w:tcPr>
          <w:p>
            <w:pPr>
              <w:pStyle w:val="0"/>
              <w:jc w:val="both"/>
            </w:pPr>
            <w:r>
              <w:rPr>
                <w:sz w:val="24"/>
              </w:rPr>
              <w:t xml:space="preserve">Итоговая сумма операций</w:t>
            </w:r>
          </w:p>
        </w:tc>
        <w:tc>
          <w:tcPr>
            <w:tcW w:w="5839" w:type="dxa"/>
          </w:tcPr>
          <w:p>
            <w:pPr>
              <w:pStyle w:val="0"/>
              <w:jc w:val="both"/>
            </w:pPr>
            <w:r>
              <w:rPr>
                <w:sz w:val="24"/>
              </w:rPr>
              <w:t xml:space="preserve">Указывается итоговая сумма операций по показателю, которая рассчитывается как сумма поступлений, указанная в </w:t>
            </w:r>
            <w:hyperlink w:history="0" w:anchor="P24992" w:tooltip="4.5">
              <w:r>
                <w:rPr>
                  <w:sz w:val="24"/>
                  <w:color w:val="0000ff"/>
                </w:rPr>
                <w:t xml:space="preserve">пункте 5</w:t>
              </w:r>
            </w:hyperlink>
            <w:r>
              <w:rPr>
                <w:sz w:val="24"/>
              </w:rPr>
              <w:t xml:space="preserve">, и сумма внутриказначейских операций, указанная в. </w:t>
            </w:r>
            <w:hyperlink w:history="0" w:anchor="P24998" w:tooltip="4.7">
              <w:r>
                <w:rPr>
                  <w:sz w:val="24"/>
                  <w:color w:val="0000ff"/>
                </w:rPr>
                <w:t xml:space="preserve">пункте 7</w:t>
              </w:r>
            </w:hyperlink>
            <w:r>
              <w:rPr>
                <w:sz w:val="24"/>
              </w:rPr>
              <w:t xml:space="preserve">, за вычетом суммы возвратов, указанной в </w:t>
            </w:r>
            <w:hyperlink w:history="0" w:anchor="P24995" w:tooltip="4.6">
              <w:r>
                <w:rPr>
                  <w:sz w:val="24"/>
                  <w:color w:val="0000ff"/>
                </w:rPr>
                <w:t xml:space="preserve">пункте 6</w:t>
              </w:r>
            </w:hyperlink>
          </w:p>
        </w:tc>
      </w:tr>
      <w:tr>
        <w:tc>
          <w:tcPr>
            <w:tcW w:w="680" w:type="dxa"/>
          </w:tcPr>
          <w:p>
            <w:pPr>
              <w:pStyle w:val="0"/>
              <w:jc w:val="center"/>
            </w:pPr>
            <w:r>
              <w:rPr>
                <w:sz w:val="24"/>
              </w:rPr>
              <w:t xml:space="preserve">4.9</w:t>
            </w:r>
          </w:p>
        </w:tc>
        <w:tc>
          <w:tcPr>
            <w:tcW w:w="2551" w:type="dxa"/>
          </w:tcPr>
          <w:p>
            <w:pPr>
              <w:pStyle w:val="0"/>
              <w:jc w:val="both"/>
            </w:pPr>
            <w:r>
              <w:rPr>
                <w:sz w:val="24"/>
              </w:rPr>
              <w:t xml:space="preserve">Примечание</w:t>
            </w:r>
          </w:p>
        </w:tc>
        <w:tc>
          <w:tcPr>
            <w:tcW w:w="5839" w:type="dxa"/>
          </w:tcPr>
          <w:p>
            <w:pPr>
              <w:pStyle w:val="0"/>
              <w:jc w:val="both"/>
            </w:pPr>
            <w:r>
              <w:rPr>
                <w:sz w:val="24"/>
              </w:rPr>
              <w:t xml:space="preserve">Указывается необходимая дополнительная информация</w:t>
            </w:r>
          </w:p>
        </w:tc>
      </w:tr>
      <w:tr>
        <w:tc>
          <w:tcPr>
            <w:tcW w:w="680" w:type="dxa"/>
          </w:tcPr>
          <w:p>
            <w:pPr>
              <w:pStyle w:val="0"/>
              <w:jc w:val="center"/>
            </w:pPr>
            <w:r>
              <w:rPr>
                <w:sz w:val="24"/>
              </w:rPr>
              <w:t xml:space="preserve">4.10</w:t>
            </w:r>
          </w:p>
        </w:tc>
        <w:tc>
          <w:tcPr>
            <w:tcW w:w="2551" w:type="dxa"/>
          </w:tcPr>
          <w:p>
            <w:pPr>
              <w:pStyle w:val="0"/>
              <w:jc w:val="both"/>
            </w:pPr>
            <w:r>
              <w:rPr>
                <w:sz w:val="24"/>
              </w:rPr>
              <w:t xml:space="preserve">Итого поступлений</w:t>
            </w:r>
          </w:p>
        </w:tc>
        <w:tc>
          <w:tcPr>
            <w:tcW w:w="5839" w:type="dxa"/>
          </w:tcPr>
          <w:p>
            <w:pPr>
              <w:pStyle w:val="0"/>
              <w:jc w:val="both"/>
            </w:pPr>
            <w:r>
              <w:rPr>
                <w:sz w:val="24"/>
              </w:rPr>
              <w:t xml:space="preserve">Указывается общая сумма поступлений</w:t>
            </w:r>
          </w:p>
        </w:tc>
      </w:tr>
      <w:tr>
        <w:tc>
          <w:tcPr>
            <w:tcW w:w="680" w:type="dxa"/>
          </w:tcPr>
          <w:p>
            <w:pPr>
              <w:pStyle w:val="0"/>
              <w:jc w:val="center"/>
            </w:pPr>
            <w:r>
              <w:rPr>
                <w:sz w:val="24"/>
              </w:rPr>
              <w:t xml:space="preserve">4.11</w:t>
            </w:r>
          </w:p>
        </w:tc>
        <w:tc>
          <w:tcPr>
            <w:tcW w:w="2551" w:type="dxa"/>
          </w:tcPr>
          <w:p>
            <w:pPr>
              <w:pStyle w:val="0"/>
              <w:jc w:val="both"/>
            </w:pPr>
            <w:r>
              <w:rPr>
                <w:sz w:val="24"/>
              </w:rPr>
              <w:t xml:space="preserve">Итого возвратов</w:t>
            </w:r>
          </w:p>
        </w:tc>
        <w:tc>
          <w:tcPr>
            <w:tcW w:w="5839" w:type="dxa"/>
          </w:tcPr>
          <w:p>
            <w:pPr>
              <w:pStyle w:val="0"/>
              <w:jc w:val="both"/>
            </w:pPr>
            <w:r>
              <w:rPr>
                <w:sz w:val="24"/>
              </w:rPr>
              <w:t xml:space="preserve">Указывается общая сумма возвратов</w:t>
            </w:r>
          </w:p>
        </w:tc>
      </w:tr>
      <w:tr>
        <w:tc>
          <w:tcPr>
            <w:tcW w:w="680" w:type="dxa"/>
          </w:tcPr>
          <w:p>
            <w:pPr>
              <w:pStyle w:val="0"/>
              <w:jc w:val="center"/>
            </w:pPr>
            <w:r>
              <w:rPr>
                <w:sz w:val="24"/>
              </w:rPr>
              <w:t xml:space="preserve">4.12</w:t>
            </w:r>
          </w:p>
        </w:tc>
        <w:tc>
          <w:tcPr>
            <w:tcW w:w="2551" w:type="dxa"/>
          </w:tcPr>
          <w:p>
            <w:pPr>
              <w:pStyle w:val="0"/>
              <w:jc w:val="both"/>
            </w:pPr>
            <w:r>
              <w:rPr>
                <w:sz w:val="24"/>
              </w:rPr>
              <w:t xml:space="preserve">Итого внутриказначейских операций</w:t>
            </w:r>
          </w:p>
        </w:tc>
        <w:tc>
          <w:tcPr>
            <w:tcW w:w="5839" w:type="dxa"/>
          </w:tcPr>
          <w:p>
            <w:pPr>
              <w:pStyle w:val="0"/>
              <w:jc w:val="both"/>
            </w:pPr>
            <w:r>
              <w:rPr>
                <w:sz w:val="24"/>
              </w:rPr>
              <w:t xml:space="preserve">Указывается общая сумма внутриказначейских операций</w:t>
            </w:r>
          </w:p>
        </w:tc>
      </w:tr>
      <w:tr>
        <w:tc>
          <w:tcPr>
            <w:tcW w:w="680" w:type="dxa"/>
          </w:tcPr>
          <w:p>
            <w:pPr>
              <w:pStyle w:val="0"/>
              <w:jc w:val="center"/>
            </w:pPr>
            <w:r>
              <w:rPr>
                <w:sz w:val="24"/>
              </w:rPr>
              <w:t xml:space="preserve">4.13</w:t>
            </w:r>
          </w:p>
        </w:tc>
        <w:tc>
          <w:tcPr>
            <w:tcW w:w="2551" w:type="dxa"/>
          </w:tcPr>
          <w:p>
            <w:pPr>
              <w:pStyle w:val="0"/>
              <w:jc w:val="both"/>
            </w:pPr>
            <w:r>
              <w:rPr>
                <w:sz w:val="24"/>
              </w:rPr>
              <w:t xml:space="preserve">Итого по операциям</w:t>
            </w:r>
          </w:p>
        </w:tc>
        <w:tc>
          <w:tcPr>
            <w:tcW w:w="5839" w:type="dxa"/>
          </w:tcPr>
          <w:p>
            <w:pPr>
              <w:pStyle w:val="0"/>
              <w:jc w:val="both"/>
            </w:pPr>
            <w:r>
              <w:rPr>
                <w:sz w:val="24"/>
              </w:rPr>
              <w:t xml:space="preserve">Указывается итоговая сумма по передаваемым операциям</w:t>
            </w:r>
          </w:p>
        </w:tc>
      </w:tr>
    </w:tbl>
    <w:p>
      <w:pPr>
        <w:pStyle w:val="0"/>
        <w:ind w:firstLine="54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pgSz w:w="11906" w:h="16838"/>
      <w:pgMar w:top="1440" w:right="566" w:bottom="1440" w:left="1133" w:header="0" w:footer="0" w:gutter="0"/>
      <w:titlePg/>
    </w:sectPr>
  </w:body>
</w:document>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hyperlink" Target="http://pravo.gov.ru" TargetMode = "External"/>
	<Relationship Id="rId3" Type="http://schemas.openxmlformats.org/officeDocument/2006/relationships/hyperlink" Target="http://pravo.gov.ru" TargetMode = "External"/>
	<Relationship Id="rId4" Type="http://schemas.openxmlformats.org/officeDocument/2006/relationships/hyperlink" Target="http://pravo.gov.ru" TargetMode = "External"/>
	<Relationship Id="rId5" Type="http://schemas.openxmlformats.org/officeDocument/2006/relationships/hyperlink" Target="http://pravo.gov.ru" TargetMode = "External"/>
	<Relationship Id="rId6" Type="http://schemas.openxmlformats.org/officeDocument/2006/relationships/hyperlink" Target="http://pravo.gov.ru" TargetMode = "External"/>
	<Relationship Id="rId7" Type="http://schemas.openxmlformats.org/officeDocument/2006/relationships/hyperlink" Target="http://pravo.gov.ru" TargetMode = "External"/>
	<Relationship Id="rId8" Type="http://schemas.openxmlformats.org/officeDocument/2006/relationships/hyperlink" Target="http://pravo.gov.ru" TargetMode = "External"/>
	<Relationship Id="rId9" Type="http://schemas.openxmlformats.org/officeDocument/2006/relationships/hyperlink" Target="http://pravo.gov.ru" TargetMode = "External"/>
	<Relationship Id="rId10" Type="http://schemas.openxmlformats.org/officeDocument/2006/relationships/hyperlink" Target="http://pravo.gov.ru" TargetMode = "External"/>
	<Relationship Id="rId11" Type="http://schemas.openxmlformats.org/officeDocument/2006/relationships/hyperlink" Target="http://pravo.gov.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Казначейства России от 17.10.2016 N 21н
(ред. от 26.11.2025)
"О порядке открытия и ведения лицевых счетов территориальными органами Федерального казначейства"
(Зарегистрировано в Минюсте России 01.12.2016 N 44513)</dc:title>
  <dcterms:created xsi:type="dcterms:W3CDTF">2026-01-30T06:31:42Z</dcterms:created>
</cp:coreProperties>
</file>